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344" w:rsidRPr="00655B2F" w:rsidRDefault="001A7AEA" w:rsidP="00655B2F">
      <w:pPr>
        <w:pStyle w:val="NoSpacing"/>
        <w:jc w:val="center"/>
        <w:rPr>
          <w:rFonts w:cs="PT Bold Heading"/>
          <w:rtl/>
          <w:lang w:bidi="ar-IQ"/>
        </w:rPr>
      </w:pPr>
      <w:bookmarkStart w:id="0" w:name="_GoBack"/>
      <w:bookmarkEnd w:id="0"/>
      <w:r w:rsidRPr="00655B2F">
        <w:rPr>
          <w:rFonts w:cs="PT Bold Heading" w:hint="cs"/>
          <w:rtl/>
          <w:lang w:bidi="ar-IQ"/>
        </w:rPr>
        <w:t>المبحث الأول</w:t>
      </w:r>
    </w:p>
    <w:p w:rsidR="001A7AEA" w:rsidRPr="00655B2F" w:rsidRDefault="007318A0" w:rsidP="00655B2F">
      <w:pPr>
        <w:pStyle w:val="NoSpacing"/>
        <w:jc w:val="center"/>
        <w:rPr>
          <w:rFonts w:cs="PT Bold Heading"/>
          <w:rtl/>
          <w:lang w:bidi="ar-IQ"/>
        </w:rPr>
      </w:pPr>
      <w:r w:rsidRPr="00655B2F">
        <w:rPr>
          <w:rFonts w:cs="PT Bold Heading" w:hint="cs"/>
          <w:rtl/>
          <w:lang w:bidi="ar-IQ"/>
        </w:rPr>
        <w:t>اسمه ونسبه</w:t>
      </w:r>
      <w:r w:rsidR="00745C5B">
        <w:rPr>
          <w:rFonts w:cs="PT Bold Heading" w:hint="cs"/>
          <w:rtl/>
          <w:lang w:bidi="ar-IQ"/>
        </w:rPr>
        <w:t xml:space="preserve"> وحياته</w:t>
      </w:r>
    </w:p>
    <w:p w:rsidR="006C593B" w:rsidRPr="00655B2F" w:rsidRDefault="006C593B" w:rsidP="00655B2F">
      <w:pPr>
        <w:pStyle w:val="NoSpacing"/>
        <w:jc w:val="center"/>
        <w:rPr>
          <w:rFonts w:cs="PT Bold Heading"/>
          <w:rtl/>
          <w:lang w:bidi="ar-IQ"/>
        </w:rPr>
      </w:pPr>
      <w:r w:rsidRPr="00655B2F">
        <w:rPr>
          <w:rFonts w:cs="PT Bold Heading" w:hint="cs"/>
          <w:rtl/>
          <w:lang w:bidi="ar-IQ"/>
        </w:rPr>
        <w:t>المطلب الأول</w:t>
      </w:r>
    </w:p>
    <w:p w:rsidR="006C593B" w:rsidRPr="00655B2F" w:rsidRDefault="006C593B" w:rsidP="00655B2F">
      <w:pPr>
        <w:pStyle w:val="NoSpacing"/>
        <w:jc w:val="center"/>
        <w:rPr>
          <w:rFonts w:cs="PT Bold Heading"/>
          <w:rtl/>
          <w:lang w:bidi="ar-IQ"/>
        </w:rPr>
      </w:pPr>
      <w:r w:rsidRPr="00655B2F">
        <w:rPr>
          <w:rFonts w:cs="PT Bold Heading" w:hint="cs"/>
          <w:rtl/>
          <w:lang w:bidi="ar-IQ"/>
        </w:rPr>
        <w:t>اسمه</w:t>
      </w:r>
      <w:r w:rsidR="00745C5B">
        <w:rPr>
          <w:rFonts w:cs="PT Bold Heading" w:hint="cs"/>
          <w:rtl/>
          <w:lang w:bidi="ar-IQ"/>
        </w:rPr>
        <w:t xml:space="preserve"> ونسبه</w:t>
      </w:r>
    </w:p>
    <w:p w:rsidR="00653503" w:rsidRPr="00095474" w:rsidRDefault="00653503" w:rsidP="00653503">
      <w:pPr>
        <w:ind w:firstLine="720"/>
        <w:jc w:val="lowKashida"/>
        <w:rPr>
          <w:rFonts w:ascii="AGA Arabesque" w:hAnsi="AGA Arabesque" w:cs="Al-Kharashi 38"/>
          <w:rtl/>
          <w:lang w:bidi="ar-IQ"/>
        </w:rPr>
      </w:pPr>
      <w:r w:rsidRPr="00095474">
        <w:rPr>
          <w:rFonts w:ascii="AGA Arabesque" w:hAnsi="AGA Arabesque" w:cs="Al-Kharashi 38" w:hint="cs"/>
          <w:rtl/>
          <w:lang w:bidi="ar-IQ"/>
        </w:rPr>
        <w:t>في المصادر الإسلامية</w:t>
      </w:r>
    </w:p>
    <w:p w:rsidR="00C41C77" w:rsidRDefault="00C41C77" w:rsidP="00757584">
      <w:pPr>
        <w:ind w:firstLine="720"/>
        <w:jc w:val="lowKashida"/>
        <w:rPr>
          <w:rFonts w:ascii="AGA Arabesque" w:hAnsi="AGA Arabesque"/>
          <w:rtl/>
          <w:lang w:bidi="ar-IQ"/>
        </w:rPr>
      </w:pPr>
      <w:r w:rsidRPr="006D5B19">
        <w:rPr>
          <w:rFonts w:ascii="AGA Arabesque" w:hAnsi="AGA Arabesque" w:hint="cs"/>
          <w:rtl/>
          <w:lang w:bidi="ar-IQ"/>
        </w:rPr>
        <w:t xml:space="preserve">اختلفت الروايات في تحديد اسم سيدنا نوح الحقيقي، </w:t>
      </w:r>
      <w:r w:rsidR="006D5B19" w:rsidRPr="006D5B19">
        <w:rPr>
          <w:rFonts w:ascii="AGA Arabesque" w:hAnsi="AGA Arabesque" w:hint="cs"/>
          <w:rtl/>
          <w:lang w:bidi="ar-IQ"/>
        </w:rPr>
        <w:t>وقد ورد ذكره في القرآن الكريم كثيرا، فقد تكرر (4</w:t>
      </w:r>
      <w:r w:rsidR="00337038">
        <w:rPr>
          <w:rFonts w:ascii="AGA Arabesque" w:hAnsi="AGA Arabesque" w:hint="cs"/>
          <w:rtl/>
          <w:lang w:bidi="ar-IQ"/>
        </w:rPr>
        <w:t>9</w:t>
      </w:r>
      <w:r w:rsidR="006D5B19" w:rsidRPr="006D5B19">
        <w:rPr>
          <w:rFonts w:ascii="AGA Arabesque" w:hAnsi="AGA Arabesque" w:hint="cs"/>
          <w:rtl/>
          <w:lang w:bidi="ar-IQ"/>
        </w:rPr>
        <w:t xml:space="preserve">) </w:t>
      </w:r>
      <w:r w:rsidR="00337038">
        <w:rPr>
          <w:rFonts w:ascii="AGA Arabesque" w:hAnsi="AGA Arabesque" w:hint="cs"/>
          <w:rtl/>
          <w:lang w:bidi="ar-IQ"/>
        </w:rPr>
        <w:t xml:space="preserve">تسعا وأربعين </w:t>
      </w:r>
      <w:r w:rsidR="006D5B19" w:rsidRPr="006D5B19">
        <w:rPr>
          <w:rFonts w:ascii="AGA Arabesque" w:hAnsi="AGA Arabesque" w:hint="cs"/>
          <w:rtl/>
          <w:lang w:bidi="ar-IQ"/>
        </w:rPr>
        <w:t xml:space="preserve">مرة، مع </w:t>
      </w:r>
      <w:r w:rsidR="00CF5F5A">
        <w:rPr>
          <w:rFonts w:ascii="AGA Arabesque" w:hAnsi="AGA Arabesque" w:hint="cs"/>
          <w:rtl/>
          <w:lang w:bidi="ar-IQ"/>
        </w:rPr>
        <w:t xml:space="preserve">نزول </w:t>
      </w:r>
      <w:r w:rsidR="006D5B19" w:rsidRPr="006D5B19">
        <w:rPr>
          <w:rFonts w:ascii="AGA Arabesque" w:hAnsi="AGA Arabesque" w:hint="cs"/>
          <w:rtl/>
          <w:lang w:bidi="ar-IQ"/>
        </w:rPr>
        <w:t xml:space="preserve">سورة باسمه، قال تعالى: </w:t>
      </w:r>
      <w:r w:rsidR="00757584">
        <w:rPr>
          <w:rFonts w:ascii="QCF_BSML" w:hAnsi="QCF_BSML" w:cs="QCF_BSML"/>
          <w:color w:val="000000"/>
          <w:rtl/>
        </w:rPr>
        <w:t>ﭽ</w:t>
      </w:r>
      <w:r w:rsidR="00757584">
        <w:rPr>
          <w:rFonts w:ascii="QCF_BSML" w:hAnsi="QCF_BSML" w:cs="QCF_BSML"/>
          <w:color w:val="000000"/>
          <w:sz w:val="2"/>
          <w:szCs w:val="2"/>
          <w:rtl/>
        </w:rPr>
        <w:t xml:space="preserve"> </w:t>
      </w:r>
      <w:r w:rsidR="00757584">
        <w:rPr>
          <w:rFonts w:ascii="QCF_P570" w:hAnsi="QCF_P570" w:cs="QCF_P570"/>
          <w:color w:val="000000"/>
          <w:rtl/>
        </w:rPr>
        <w:t>ﮀ</w:t>
      </w:r>
      <w:r w:rsidR="00757584">
        <w:rPr>
          <w:rFonts w:ascii="QCF_P570" w:hAnsi="QCF_P570" w:cs="QCF_P570"/>
          <w:color w:val="000000"/>
          <w:sz w:val="2"/>
          <w:szCs w:val="2"/>
          <w:rtl/>
        </w:rPr>
        <w:t xml:space="preserve"> </w:t>
      </w:r>
      <w:r w:rsidR="00757584">
        <w:rPr>
          <w:rFonts w:ascii="QCF_P570" w:hAnsi="QCF_P570" w:cs="QCF_P570"/>
          <w:color w:val="000000"/>
          <w:rtl/>
        </w:rPr>
        <w:t>ﮁ</w:t>
      </w:r>
      <w:r w:rsidR="00757584">
        <w:rPr>
          <w:rFonts w:ascii="QCF_P570" w:hAnsi="QCF_P570" w:cs="QCF_P570"/>
          <w:color w:val="000000"/>
          <w:sz w:val="2"/>
          <w:szCs w:val="2"/>
          <w:rtl/>
        </w:rPr>
        <w:t xml:space="preserve"> </w:t>
      </w:r>
      <w:r w:rsidR="00757584">
        <w:rPr>
          <w:rFonts w:ascii="QCF_P570" w:hAnsi="QCF_P570" w:cs="QCF_P570"/>
          <w:color w:val="000000"/>
          <w:rtl/>
        </w:rPr>
        <w:t>ﮂ</w:t>
      </w:r>
      <w:r w:rsidR="00757584">
        <w:rPr>
          <w:rFonts w:ascii="QCF_P570" w:hAnsi="QCF_P570" w:cs="QCF_P570"/>
          <w:color w:val="000000"/>
          <w:sz w:val="2"/>
          <w:szCs w:val="2"/>
          <w:rtl/>
        </w:rPr>
        <w:t xml:space="preserve"> </w:t>
      </w:r>
      <w:r w:rsidR="00757584">
        <w:rPr>
          <w:rFonts w:ascii="QCF_P570" w:hAnsi="QCF_P570" w:cs="QCF_P570"/>
          <w:color w:val="000000"/>
          <w:rtl/>
        </w:rPr>
        <w:t>ﮃ</w:t>
      </w:r>
      <w:r w:rsidR="00757584">
        <w:rPr>
          <w:rFonts w:ascii="QCF_P570" w:hAnsi="QCF_P570" w:cs="QCF_P570"/>
          <w:color w:val="000000"/>
          <w:sz w:val="2"/>
          <w:szCs w:val="2"/>
          <w:rtl/>
        </w:rPr>
        <w:t xml:space="preserve"> </w:t>
      </w:r>
      <w:r w:rsidR="00757584">
        <w:rPr>
          <w:rFonts w:ascii="QCF_P570" w:hAnsi="QCF_P570" w:cs="QCF_P570"/>
          <w:color w:val="000000"/>
          <w:rtl/>
        </w:rPr>
        <w:t>ﮄ</w:t>
      </w:r>
      <w:r w:rsidR="00757584">
        <w:rPr>
          <w:rFonts w:ascii="QCF_P570" w:hAnsi="QCF_P570" w:cs="QCF_P570"/>
          <w:color w:val="000000"/>
          <w:sz w:val="2"/>
          <w:szCs w:val="2"/>
          <w:rtl/>
        </w:rPr>
        <w:t xml:space="preserve"> </w:t>
      </w:r>
      <w:r w:rsidR="00757584">
        <w:rPr>
          <w:rFonts w:ascii="QCF_P570" w:hAnsi="QCF_P570" w:cs="QCF_P570"/>
          <w:color w:val="000000"/>
          <w:rtl/>
        </w:rPr>
        <w:t>ﮅ</w:t>
      </w:r>
      <w:r w:rsidR="00757584">
        <w:rPr>
          <w:rFonts w:ascii="QCF_P570" w:hAnsi="QCF_P570" w:cs="QCF_P570"/>
          <w:color w:val="000000"/>
          <w:sz w:val="2"/>
          <w:szCs w:val="2"/>
          <w:rtl/>
        </w:rPr>
        <w:t xml:space="preserve"> </w:t>
      </w:r>
      <w:r w:rsidR="00757584">
        <w:rPr>
          <w:rFonts w:ascii="QCF_P570" w:hAnsi="QCF_P570" w:cs="QCF_P570"/>
          <w:color w:val="000000"/>
          <w:rtl/>
        </w:rPr>
        <w:t>ﮆ</w:t>
      </w:r>
      <w:r w:rsidR="00757584">
        <w:rPr>
          <w:rFonts w:ascii="QCF_P570" w:hAnsi="QCF_P570" w:cs="QCF_P570"/>
          <w:color w:val="000000"/>
          <w:sz w:val="2"/>
          <w:szCs w:val="2"/>
          <w:rtl/>
        </w:rPr>
        <w:t xml:space="preserve">    </w:t>
      </w:r>
      <w:r w:rsidR="00757584">
        <w:rPr>
          <w:rFonts w:ascii="QCF_P570" w:hAnsi="QCF_P570" w:cs="QCF_P570"/>
          <w:color w:val="000000"/>
          <w:rtl/>
        </w:rPr>
        <w:t>ﮇ</w:t>
      </w:r>
      <w:r w:rsidR="00757584">
        <w:rPr>
          <w:rFonts w:ascii="QCF_P570" w:hAnsi="QCF_P570" w:cs="QCF_P570"/>
          <w:color w:val="000000"/>
          <w:sz w:val="2"/>
          <w:szCs w:val="2"/>
          <w:rtl/>
        </w:rPr>
        <w:t xml:space="preserve"> </w:t>
      </w:r>
      <w:r w:rsidR="00757584">
        <w:rPr>
          <w:rFonts w:ascii="QCF_P570" w:hAnsi="QCF_P570" w:cs="QCF_P570"/>
          <w:color w:val="000000"/>
          <w:rtl/>
        </w:rPr>
        <w:t>ﮈ</w:t>
      </w:r>
      <w:r w:rsidR="00757584">
        <w:rPr>
          <w:rFonts w:ascii="QCF_P570" w:hAnsi="QCF_P570" w:cs="QCF_P570"/>
          <w:color w:val="000000"/>
          <w:sz w:val="2"/>
          <w:szCs w:val="2"/>
          <w:rtl/>
        </w:rPr>
        <w:t xml:space="preserve"> </w:t>
      </w:r>
      <w:r w:rsidR="00757584">
        <w:rPr>
          <w:rFonts w:ascii="QCF_P570" w:hAnsi="QCF_P570" w:cs="QCF_P570"/>
          <w:color w:val="000000"/>
          <w:rtl/>
        </w:rPr>
        <w:t>ﮉ</w:t>
      </w:r>
      <w:r w:rsidR="00757584">
        <w:rPr>
          <w:rFonts w:ascii="QCF_P570" w:hAnsi="QCF_P570" w:cs="QCF_P570"/>
          <w:color w:val="000000"/>
          <w:sz w:val="2"/>
          <w:szCs w:val="2"/>
          <w:rtl/>
        </w:rPr>
        <w:t xml:space="preserve"> </w:t>
      </w:r>
      <w:r w:rsidR="00757584">
        <w:rPr>
          <w:rFonts w:ascii="QCF_P570" w:hAnsi="QCF_P570" w:cs="QCF_P570"/>
          <w:color w:val="000000"/>
          <w:rtl/>
        </w:rPr>
        <w:t>ﮊ</w:t>
      </w:r>
      <w:r w:rsidR="00757584">
        <w:rPr>
          <w:rFonts w:ascii="QCF_P570" w:hAnsi="QCF_P570" w:cs="QCF_P570"/>
          <w:color w:val="000000"/>
          <w:sz w:val="2"/>
          <w:szCs w:val="2"/>
          <w:rtl/>
        </w:rPr>
        <w:t xml:space="preserve"> </w:t>
      </w:r>
      <w:r w:rsidR="00757584">
        <w:rPr>
          <w:rFonts w:ascii="QCF_P570" w:hAnsi="QCF_P570" w:cs="QCF_P570"/>
          <w:color w:val="000000"/>
          <w:rtl/>
        </w:rPr>
        <w:t>ﮋ</w:t>
      </w:r>
      <w:r w:rsidR="00757584">
        <w:rPr>
          <w:rFonts w:ascii="QCF_P570" w:hAnsi="QCF_P570" w:cs="QCF_P570"/>
          <w:color w:val="000000"/>
          <w:sz w:val="2"/>
          <w:szCs w:val="2"/>
          <w:rtl/>
        </w:rPr>
        <w:t xml:space="preserve"> </w:t>
      </w:r>
      <w:r w:rsidR="00757584">
        <w:rPr>
          <w:rFonts w:ascii="QCF_P570" w:hAnsi="QCF_P570" w:cs="QCF_P570"/>
          <w:color w:val="000000"/>
          <w:rtl/>
        </w:rPr>
        <w:t>ﮌ</w:t>
      </w:r>
      <w:r w:rsidR="00757584">
        <w:rPr>
          <w:rFonts w:ascii="QCF_P570" w:hAnsi="QCF_P570" w:cs="QCF_P570"/>
          <w:color w:val="000000"/>
          <w:sz w:val="2"/>
          <w:szCs w:val="2"/>
          <w:rtl/>
        </w:rPr>
        <w:t xml:space="preserve"> </w:t>
      </w:r>
      <w:r w:rsidR="00757584">
        <w:rPr>
          <w:rFonts w:ascii="QCF_P570" w:hAnsi="QCF_P570" w:cs="QCF_P570"/>
          <w:color w:val="000000"/>
          <w:rtl/>
        </w:rPr>
        <w:t>ﮍ</w:t>
      </w:r>
      <w:r w:rsidR="00757584">
        <w:rPr>
          <w:rFonts w:ascii="QCF_P570" w:hAnsi="QCF_P570" w:cs="QCF_P570"/>
          <w:color w:val="000000"/>
          <w:sz w:val="2"/>
          <w:szCs w:val="2"/>
          <w:rtl/>
        </w:rPr>
        <w:t xml:space="preserve"> </w:t>
      </w:r>
      <w:r w:rsidR="00757584">
        <w:rPr>
          <w:rFonts w:ascii="QCF_P570" w:hAnsi="QCF_P570" w:cs="QCF_P570"/>
          <w:color w:val="000000"/>
          <w:rtl/>
        </w:rPr>
        <w:t>ﮎ</w:t>
      </w:r>
      <w:r w:rsidR="00757584">
        <w:rPr>
          <w:rFonts w:ascii="Arial" w:hAnsi="Arial" w:cs="Arial"/>
          <w:color w:val="000000"/>
          <w:sz w:val="2"/>
          <w:szCs w:val="2"/>
          <w:rtl/>
        </w:rPr>
        <w:t xml:space="preserve"> </w:t>
      </w:r>
      <w:r w:rsidR="00757584">
        <w:rPr>
          <w:rFonts w:ascii="QCF_BSML" w:hAnsi="QCF_BSML" w:cs="QCF_BSML"/>
          <w:color w:val="000000"/>
          <w:rtl/>
        </w:rPr>
        <w:t xml:space="preserve">ﭼ </w:t>
      </w:r>
      <w:r w:rsidR="00952E13">
        <w:rPr>
          <w:rStyle w:val="FootnoteReference"/>
          <w:rFonts w:ascii="AGA Arabesque" w:hAnsi="AGA Arabesque"/>
          <w:color w:val="000000"/>
          <w:rtl/>
          <w:lang w:bidi="ar-IQ"/>
        </w:rPr>
        <w:t>(</w:t>
      </w:r>
      <w:r w:rsidR="00952E13" w:rsidRPr="006D5B19">
        <w:rPr>
          <w:rStyle w:val="FootnoteReference"/>
          <w:rFonts w:ascii="AGA Arabesque" w:hAnsi="AGA Arabesque"/>
          <w:color w:val="000000"/>
          <w:rtl/>
          <w:lang w:bidi="ar-IQ"/>
        </w:rPr>
        <w:footnoteReference w:id="1"/>
      </w:r>
      <w:r w:rsidR="00952E13">
        <w:rPr>
          <w:rStyle w:val="FootnoteReference"/>
          <w:rFonts w:ascii="AGA Arabesque" w:hAnsi="AGA Arabesque"/>
          <w:color w:val="000000"/>
          <w:rtl/>
          <w:lang w:bidi="ar-IQ"/>
        </w:rPr>
        <w:t>)</w:t>
      </w:r>
      <w:r w:rsidR="006D5B19" w:rsidRPr="006D5B19">
        <w:rPr>
          <w:rFonts w:ascii="AGA Arabesque" w:hAnsi="AGA Arabesque" w:hint="cs"/>
          <w:color w:val="000000"/>
          <w:rtl/>
          <w:lang w:bidi="ar-IQ"/>
        </w:rPr>
        <w:t xml:space="preserve"> ، وورد ذكره أيضا </w:t>
      </w:r>
      <w:r w:rsidR="006D5B19" w:rsidRPr="006D5B19">
        <w:rPr>
          <w:rFonts w:ascii="AGA Arabesque" w:hAnsi="AGA Arabesque" w:hint="cs"/>
          <w:rtl/>
          <w:lang w:bidi="ar-IQ"/>
        </w:rPr>
        <w:t xml:space="preserve">في السنة النبوية الشريفة، فقد </w:t>
      </w:r>
      <w:r w:rsidR="00B11A40">
        <w:rPr>
          <w:rFonts w:ascii="AGA Arabesque" w:hAnsi="AGA Arabesque" w:hint="cs"/>
          <w:rtl/>
          <w:lang w:bidi="ar-IQ"/>
        </w:rPr>
        <w:t xml:space="preserve">روي عن السيدة </w:t>
      </w:r>
      <w:r w:rsidR="006D5B19" w:rsidRPr="006D5B19">
        <w:rPr>
          <w:rFonts w:ascii="AGA Arabesque" w:hAnsi="AGA Arabesque"/>
          <w:rtl/>
          <w:lang w:bidi="ar-IQ"/>
        </w:rPr>
        <w:t xml:space="preserve">عائشة زوج النبي </w:t>
      </w:r>
      <w:r w:rsidR="006D5B19">
        <w:rPr>
          <w:rFonts w:ascii="AGA Arabesque" w:hAnsi="AGA Arabesque"/>
          <w:lang w:bidi="ar-IQ"/>
        </w:rPr>
        <w:sym w:font="AGA Arabesque" w:char="F072"/>
      </w:r>
      <w:r w:rsidR="00B11A40">
        <w:rPr>
          <w:rFonts w:ascii="AGA Arabesque" w:hAnsi="AGA Arabesque" w:hint="cs"/>
          <w:rtl/>
          <w:lang w:bidi="ar-IQ"/>
        </w:rPr>
        <w:t xml:space="preserve"> </w:t>
      </w:r>
      <w:r w:rsidR="00B11A40">
        <w:rPr>
          <w:rFonts w:ascii="AGA Arabesque" w:hAnsi="AGA Arabesque"/>
          <w:rtl/>
          <w:lang w:bidi="ar-IQ"/>
        </w:rPr>
        <w:t>: أن رسول الله</w:t>
      </w:r>
      <w:r w:rsidR="00B11A40">
        <w:rPr>
          <w:rFonts w:ascii="AGA Arabesque" w:hAnsi="AGA Arabesque"/>
          <w:lang w:bidi="ar-IQ"/>
        </w:rPr>
        <w:sym w:font="AGA Arabesque" w:char="F072"/>
      </w:r>
      <w:r w:rsidR="006D5B19" w:rsidRPr="006D5B19">
        <w:rPr>
          <w:rFonts w:ascii="AGA Arabesque" w:hAnsi="AGA Arabesque"/>
          <w:rtl/>
          <w:lang w:bidi="ar-IQ"/>
        </w:rPr>
        <w:t xml:space="preserve"> قال : </w:t>
      </w:r>
      <w:r w:rsidR="00B11A40">
        <w:rPr>
          <w:rFonts w:ascii="AGA Arabesque" w:hAnsi="AGA Arabesque" w:hint="cs"/>
          <w:rtl/>
          <w:lang w:bidi="ar-IQ"/>
        </w:rPr>
        <w:t>((</w:t>
      </w:r>
      <w:r w:rsidR="006D5B19" w:rsidRPr="006D5B19">
        <w:rPr>
          <w:rFonts w:ascii="AGA Arabesque" w:hAnsi="AGA Arabesque"/>
          <w:rtl/>
          <w:lang w:bidi="ar-IQ"/>
        </w:rPr>
        <w:t>لو رحم الله أحدا من قوم نوح لرحم أم الصبي</w:t>
      </w:r>
      <w:r w:rsidR="00B11A40">
        <w:rPr>
          <w:rFonts w:ascii="AGA Arabesque" w:hAnsi="AGA Arabesque" w:hint="cs"/>
          <w:rtl/>
          <w:lang w:bidi="ar-IQ"/>
        </w:rPr>
        <w:t>...</w:t>
      </w:r>
      <w:r w:rsidR="006D5B19" w:rsidRPr="006D5B19">
        <w:rPr>
          <w:rFonts w:ascii="AGA Arabesque" w:hAnsi="AGA Arabesque"/>
          <w:rtl/>
          <w:lang w:bidi="ar-IQ"/>
        </w:rPr>
        <w:t xml:space="preserve"> كان نوح ماكثا في قومه ألف سنة إلا خمسين عاما يدعوهم إلى الله</w:t>
      </w:r>
      <w:r w:rsidR="006D5B19" w:rsidRPr="006D5B19">
        <w:rPr>
          <w:rFonts w:ascii="AGA Arabesque" w:hAnsi="AGA Arabesque" w:hint="cs"/>
          <w:rtl/>
          <w:lang w:bidi="ar-IQ"/>
        </w:rPr>
        <w:t>...))</w:t>
      </w:r>
      <w:r w:rsidR="00B11A40">
        <w:rPr>
          <w:rFonts w:ascii="AGA Arabesque" w:hAnsi="AGA Arabesque" w:hint="cs"/>
          <w:rtl/>
          <w:lang w:bidi="ar-IQ"/>
        </w:rPr>
        <w:t>.</w:t>
      </w:r>
      <w:r w:rsidR="00952E13">
        <w:rPr>
          <w:rStyle w:val="FootnoteReference"/>
          <w:rFonts w:ascii="AGA Arabesque" w:hAnsi="AGA Arabesque"/>
          <w:rtl/>
          <w:lang w:bidi="ar-IQ"/>
        </w:rPr>
        <w:t>(</w:t>
      </w:r>
      <w:r w:rsidR="00952E13">
        <w:rPr>
          <w:rStyle w:val="FootnoteReference"/>
          <w:rFonts w:ascii="AGA Arabesque" w:hAnsi="AGA Arabesque"/>
          <w:rtl/>
          <w:lang w:bidi="ar-IQ"/>
        </w:rPr>
        <w:footnoteReference w:id="2"/>
      </w:r>
      <w:r w:rsidR="00952E13">
        <w:rPr>
          <w:rStyle w:val="FootnoteReference"/>
          <w:rFonts w:ascii="AGA Arabesque" w:hAnsi="AGA Arabesque"/>
          <w:rtl/>
          <w:lang w:bidi="ar-IQ"/>
        </w:rPr>
        <w:t>)</w:t>
      </w:r>
    </w:p>
    <w:p w:rsidR="0055552E" w:rsidRDefault="0055552E" w:rsidP="006731D9">
      <w:pPr>
        <w:ind w:firstLine="720"/>
        <w:jc w:val="lowKashida"/>
        <w:rPr>
          <w:rFonts w:ascii="AGA Arabesque" w:hAnsi="AGA Arabesque"/>
          <w:rtl/>
          <w:lang w:bidi="ar-IQ"/>
        </w:rPr>
      </w:pPr>
      <w:r>
        <w:rPr>
          <w:rFonts w:ascii="AGA Arabesque" w:hAnsi="AGA Arabesque" w:hint="cs"/>
          <w:rtl/>
          <w:lang w:bidi="ar-IQ"/>
        </w:rPr>
        <w:t>ويذكر البعض أن الاسم الذي صرح به القرآن الكريم ليس هو باسمه الحقيقي، وإنما هو لقب له، واختلفوا في اسمه الحقيقي على النحو التالي:</w:t>
      </w:r>
    </w:p>
    <w:p w:rsidR="0055552E" w:rsidRDefault="0055552E" w:rsidP="00062016">
      <w:pPr>
        <w:ind w:firstLine="720"/>
        <w:jc w:val="lowKashida"/>
        <w:rPr>
          <w:rFonts w:ascii="AGA Arabesque" w:hAnsi="AGA Arabesque"/>
          <w:rtl/>
          <w:lang w:bidi="ar-IQ"/>
        </w:rPr>
      </w:pPr>
      <w:r>
        <w:rPr>
          <w:rFonts w:ascii="AGA Arabesque" w:hAnsi="AGA Arabesque" w:hint="cs"/>
          <w:rtl/>
          <w:lang w:bidi="ar-IQ"/>
        </w:rPr>
        <w:t>أولا: قيل أن اسمه (يشكر) فسمي نوحا لكثرة ما ناح على نفسه حين دعا على قومه فأهلكوا فندم، أو حين راجع ربه في شأن ابنه، أو حين مر بكلب مجذوم فقال له: اخسأ يا قبيح، فعوتب على ذلك.</w:t>
      </w:r>
      <w:r w:rsidR="00952E13">
        <w:rPr>
          <w:rStyle w:val="FootnoteReference"/>
          <w:rFonts w:ascii="AGA Arabesque" w:hAnsi="AGA Arabesque"/>
          <w:rtl/>
          <w:lang w:bidi="ar-IQ"/>
        </w:rPr>
        <w:t>(</w:t>
      </w:r>
      <w:r w:rsidR="00952E13">
        <w:rPr>
          <w:rStyle w:val="FootnoteReference"/>
          <w:rFonts w:ascii="AGA Arabesque" w:hAnsi="AGA Arabesque"/>
          <w:rtl/>
          <w:lang w:bidi="ar-IQ"/>
        </w:rPr>
        <w:footnoteReference w:id="3"/>
      </w:r>
      <w:r w:rsidR="00952E13">
        <w:rPr>
          <w:rStyle w:val="FootnoteReference"/>
          <w:rFonts w:ascii="AGA Arabesque" w:hAnsi="AGA Arabesque"/>
          <w:rtl/>
          <w:lang w:bidi="ar-IQ"/>
        </w:rPr>
        <w:t>)</w:t>
      </w:r>
    </w:p>
    <w:p w:rsidR="00A91908" w:rsidRDefault="00A91908" w:rsidP="000F29D5">
      <w:pPr>
        <w:ind w:firstLine="720"/>
        <w:jc w:val="lowKashida"/>
        <w:rPr>
          <w:rFonts w:ascii="AGA Arabesque" w:hAnsi="AGA Arabesque"/>
          <w:color w:val="000000"/>
          <w:rtl/>
          <w:lang w:bidi="ar-IQ"/>
        </w:rPr>
      </w:pPr>
      <w:r>
        <w:rPr>
          <w:rFonts w:ascii="AGA Arabesque" w:hAnsi="AGA Arabesque" w:hint="cs"/>
          <w:rtl/>
          <w:lang w:bidi="ar-IQ"/>
        </w:rPr>
        <w:lastRenderedPageBreak/>
        <w:t xml:space="preserve">والمتمعن في هذا الرأي يجده غير دقيق؛ لأن </w:t>
      </w:r>
      <w:r w:rsidR="002232C4">
        <w:rPr>
          <w:rFonts w:ascii="AGA Arabesque" w:hAnsi="AGA Arabesque" w:hint="cs"/>
          <w:rtl/>
          <w:lang w:bidi="ar-IQ"/>
        </w:rPr>
        <w:t xml:space="preserve">إطلاق اسم نوح عليه ورد قبل الأسباب الثلاثة التي ذكرت سابقا، وهي دعاؤه على قومه وإغراقهم، أو مراجعته ربه في غرق ابنه، أو مروره بكلب مجذوم... وذلك واضح من آيات كثيرة، </w:t>
      </w:r>
      <w:r w:rsidR="002232C4">
        <w:rPr>
          <w:rFonts w:ascii="AGA Arabesque" w:hAnsi="AGA Arabesque" w:hint="cs"/>
          <w:color w:val="000000"/>
          <w:rtl/>
          <w:lang w:bidi="ar-IQ"/>
        </w:rPr>
        <w:t>فإطلاق اسم نوح عليه وقع قبل بعثته.</w:t>
      </w:r>
    </w:p>
    <w:p w:rsidR="002232C4" w:rsidRDefault="002232C4" w:rsidP="006731D9">
      <w:pPr>
        <w:ind w:firstLine="720"/>
        <w:jc w:val="lowKashida"/>
        <w:rPr>
          <w:rFonts w:ascii="AGA Arabesque" w:hAnsi="AGA Arabesque"/>
          <w:rtl/>
          <w:lang w:bidi="ar-IQ"/>
        </w:rPr>
      </w:pPr>
      <w:r>
        <w:rPr>
          <w:rFonts w:ascii="AGA Arabesque" w:hAnsi="AGA Arabesque" w:hint="cs"/>
          <w:rtl/>
          <w:lang w:bidi="ar-IQ"/>
        </w:rPr>
        <w:t>ثانيا: قيل أن اسمه (سكن) لأن الناس سكنوا إليه بعد آدم عليه السلام</w:t>
      </w:r>
      <w:r w:rsidR="00BA440C">
        <w:rPr>
          <w:rFonts w:ascii="AGA Arabesque" w:hAnsi="AGA Arabesque" w:hint="cs"/>
          <w:rtl/>
          <w:lang w:bidi="ar-IQ"/>
        </w:rPr>
        <w:t>.</w:t>
      </w:r>
      <w:r w:rsidR="00952E13">
        <w:rPr>
          <w:rStyle w:val="FootnoteReference"/>
          <w:rFonts w:ascii="AGA Arabesque" w:hAnsi="AGA Arabesque"/>
          <w:rtl/>
          <w:lang w:bidi="ar-IQ"/>
        </w:rPr>
        <w:t>(</w:t>
      </w:r>
      <w:r w:rsidR="00952E13">
        <w:rPr>
          <w:rStyle w:val="FootnoteReference"/>
          <w:rFonts w:ascii="AGA Arabesque" w:hAnsi="AGA Arabesque"/>
          <w:rtl/>
          <w:lang w:bidi="ar-IQ"/>
        </w:rPr>
        <w:footnoteReference w:id="4"/>
      </w:r>
      <w:r w:rsidR="00952E13">
        <w:rPr>
          <w:rStyle w:val="FootnoteReference"/>
          <w:rFonts w:ascii="AGA Arabesque" w:hAnsi="AGA Arabesque"/>
          <w:rtl/>
          <w:lang w:bidi="ar-IQ"/>
        </w:rPr>
        <w:t>)</w:t>
      </w:r>
    </w:p>
    <w:p w:rsidR="00BA440C" w:rsidRDefault="00BA440C" w:rsidP="00F6008D">
      <w:pPr>
        <w:ind w:firstLine="720"/>
        <w:jc w:val="lowKashida"/>
        <w:rPr>
          <w:rFonts w:ascii="AGA Arabesque" w:hAnsi="AGA Arabesque"/>
          <w:rtl/>
          <w:lang w:bidi="ar-IQ"/>
        </w:rPr>
      </w:pPr>
      <w:r>
        <w:rPr>
          <w:rFonts w:ascii="AGA Arabesque" w:hAnsi="AGA Arabesque" w:hint="cs"/>
          <w:rtl/>
          <w:lang w:bidi="ar-IQ"/>
        </w:rPr>
        <w:t>وقد أورد بعض الباحثين اعتراضا على هذا السبب أيضا بأنه ليس بسبب واف؛ لوجود نبي قبله وهو إدريس عليه السلام،</w:t>
      </w:r>
      <w:r w:rsidR="00D44982">
        <w:rPr>
          <w:rStyle w:val="FootnoteReference"/>
          <w:rFonts w:ascii="AGA Arabesque" w:hAnsi="AGA Arabesque"/>
          <w:rtl/>
          <w:lang w:bidi="ar-IQ"/>
        </w:rPr>
        <w:t>(</w:t>
      </w:r>
      <w:r w:rsidR="00D44982">
        <w:rPr>
          <w:rStyle w:val="FootnoteReference"/>
          <w:rFonts w:ascii="AGA Arabesque" w:hAnsi="AGA Arabesque"/>
          <w:rtl/>
          <w:lang w:bidi="ar-IQ"/>
        </w:rPr>
        <w:footnoteReference w:id="5"/>
      </w:r>
      <w:r w:rsidR="00D44982">
        <w:rPr>
          <w:rStyle w:val="FootnoteReference"/>
          <w:rFonts w:ascii="AGA Arabesque" w:hAnsi="AGA Arabesque"/>
          <w:rtl/>
          <w:lang w:bidi="ar-IQ"/>
        </w:rPr>
        <w:t>)</w:t>
      </w:r>
      <w:r>
        <w:rPr>
          <w:rFonts w:ascii="AGA Arabesque" w:hAnsi="AGA Arabesque" w:hint="cs"/>
          <w:rtl/>
          <w:lang w:bidi="ar-IQ"/>
        </w:rPr>
        <w:t xml:space="preserve"> ولم يسم</w:t>
      </w:r>
      <w:r w:rsidR="00F6008D">
        <w:rPr>
          <w:rFonts w:ascii="AGA Arabesque" w:hAnsi="AGA Arabesque" w:hint="cs"/>
          <w:rtl/>
          <w:lang w:bidi="ar-IQ"/>
        </w:rPr>
        <w:t>َّ</w:t>
      </w:r>
      <w:r>
        <w:rPr>
          <w:rFonts w:ascii="AGA Arabesque" w:hAnsi="AGA Arabesque" w:hint="cs"/>
          <w:rtl/>
          <w:lang w:bidi="ar-IQ"/>
        </w:rPr>
        <w:t xml:space="preserve"> (سكن) لذلك.</w:t>
      </w:r>
    </w:p>
    <w:p w:rsidR="00BA440C" w:rsidRDefault="00A04643" w:rsidP="00A04643">
      <w:pPr>
        <w:pStyle w:val="NoSpacing"/>
        <w:jc w:val="lowKashida"/>
        <w:rPr>
          <w:rtl/>
          <w:lang w:bidi="ar-IQ"/>
        </w:rPr>
      </w:pPr>
      <w:r>
        <w:rPr>
          <w:rtl/>
          <w:lang w:bidi="ar-IQ"/>
        </w:rPr>
        <w:tab/>
      </w:r>
      <w:r w:rsidR="00BA440C">
        <w:rPr>
          <w:rFonts w:hint="cs"/>
          <w:rtl/>
          <w:lang w:bidi="ar-IQ"/>
        </w:rPr>
        <w:t xml:space="preserve">ثالثا: قالوا أن </w:t>
      </w:r>
      <w:r w:rsidR="000F29D5">
        <w:rPr>
          <w:rFonts w:hint="cs"/>
          <w:rtl/>
          <w:lang w:bidi="ar-IQ"/>
        </w:rPr>
        <w:t>ا</w:t>
      </w:r>
      <w:r w:rsidR="00BA440C">
        <w:rPr>
          <w:rFonts w:hint="cs"/>
          <w:rtl/>
          <w:lang w:bidi="ar-IQ"/>
        </w:rPr>
        <w:t>سمه كان (عبد الأعلى) وإنما سمي نوحا لأنه بكى على قومه خمسمائة عام، وقيل أن اسمه (عبد الجبار) ، وقيل أن اسمه (عبد الملك) ، وقيل أن اسمه (عبد الغفار)...</w:t>
      </w:r>
      <w:r w:rsidR="00952E13">
        <w:rPr>
          <w:rStyle w:val="FootnoteReference"/>
          <w:rFonts w:ascii="AGA Arabesque" w:hAnsi="AGA Arabesque"/>
          <w:rtl/>
          <w:lang w:bidi="ar-IQ"/>
        </w:rPr>
        <w:t>(</w:t>
      </w:r>
      <w:r w:rsidR="00952E13">
        <w:rPr>
          <w:rStyle w:val="FootnoteReference"/>
          <w:rFonts w:ascii="AGA Arabesque" w:hAnsi="AGA Arabesque"/>
          <w:rtl/>
          <w:lang w:bidi="ar-IQ"/>
        </w:rPr>
        <w:footnoteReference w:id="6"/>
      </w:r>
      <w:r w:rsidR="00952E13">
        <w:rPr>
          <w:rStyle w:val="FootnoteReference"/>
          <w:rFonts w:ascii="AGA Arabesque" w:hAnsi="AGA Arabesque"/>
          <w:rtl/>
          <w:lang w:bidi="ar-IQ"/>
        </w:rPr>
        <w:t>)</w:t>
      </w:r>
    </w:p>
    <w:p w:rsidR="00745C5B" w:rsidRDefault="00A04643" w:rsidP="0073490F">
      <w:pPr>
        <w:pStyle w:val="NoSpacing"/>
        <w:jc w:val="mediumKashida"/>
        <w:rPr>
          <w:rFonts w:ascii="AGA Arabesque" w:hAnsi="AGA Arabesque"/>
          <w:rtl/>
          <w:lang w:bidi="ar-IQ"/>
        </w:rPr>
      </w:pPr>
      <w:r>
        <w:rPr>
          <w:rtl/>
          <w:lang w:bidi="ar-IQ"/>
        </w:rPr>
        <w:tab/>
      </w:r>
      <w:r w:rsidR="001B3C7B">
        <w:rPr>
          <w:rFonts w:hint="cs"/>
          <w:rtl/>
          <w:lang w:bidi="ar-IQ"/>
        </w:rPr>
        <w:t xml:space="preserve">والخلاصة </w:t>
      </w:r>
      <w:r w:rsidR="00721B15">
        <w:rPr>
          <w:rFonts w:hint="cs"/>
          <w:rtl/>
          <w:lang w:bidi="ar-IQ"/>
        </w:rPr>
        <w:t>أن القرآن الكريم والسنة الصحيحة قد صرحا بأن اسمه نوح؛ لذلك نأخذ بهما ونترك ما عداهما من الروايات.</w:t>
      </w:r>
      <w:r w:rsidR="001B3C7B">
        <w:rPr>
          <w:rFonts w:hint="cs"/>
          <w:rtl/>
          <w:lang w:bidi="ar-IQ"/>
        </w:rPr>
        <w:t xml:space="preserve"> كما بينا ذلك.</w:t>
      </w:r>
      <w:r w:rsidR="00B43F7B">
        <w:rPr>
          <w:rStyle w:val="FootnoteReference"/>
          <w:rFonts w:ascii="AGA Arabesque" w:hAnsi="AGA Arabesque" w:hint="cs"/>
          <w:rtl/>
          <w:lang w:bidi="ar-IQ"/>
        </w:rPr>
        <w:t xml:space="preserve"> </w:t>
      </w:r>
      <w:r w:rsidR="0073490F">
        <w:rPr>
          <w:rFonts w:ascii="AGA Arabesque" w:hAnsi="AGA Arabesque" w:hint="cs"/>
          <w:rtl/>
          <w:lang w:bidi="ar-IQ"/>
        </w:rPr>
        <w:t xml:space="preserve">هذا، </w:t>
      </w:r>
      <w:r w:rsidR="00745C5B">
        <w:rPr>
          <w:rFonts w:ascii="AGA Arabesque" w:hAnsi="AGA Arabesque" w:hint="cs"/>
          <w:rtl/>
          <w:lang w:bidi="ar-IQ"/>
        </w:rPr>
        <w:t>ولم يرد في المصادر الإسلامية ما يتطرق إلى نسب نوح عليه السلام، وإنما تم الاعتماد على مصادر أهل الكتاب في ذلك،</w:t>
      </w:r>
      <w:r w:rsidR="00745C5B">
        <w:rPr>
          <w:rStyle w:val="FootnoteReference"/>
          <w:rFonts w:ascii="AGA Arabesque" w:hAnsi="AGA Arabesque"/>
          <w:rtl/>
          <w:lang w:bidi="ar-IQ"/>
        </w:rPr>
        <w:t>(</w:t>
      </w:r>
      <w:r w:rsidR="00745C5B">
        <w:rPr>
          <w:rStyle w:val="FootnoteReference"/>
          <w:rFonts w:ascii="AGA Arabesque" w:hAnsi="AGA Arabesque"/>
          <w:rtl/>
          <w:lang w:bidi="ar-IQ"/>
        </w:rPr>
        <w:footnoteReference w:id="7"/>
      </w:r>
      <w:r w:rsidR="00745C5B">
        <w:rPr>
          <w:rStyle w:val="FootnoteReference"/>
          <w:rFonts w:ascii="AGA Arabesque" w:hAnsi="AGA Arabesque"/>
          <w:rtl/>
          <w:lang w:bidi="ar-IQ"/>
        </w:rPr>
        <w:t>)</w:t>
      </w:r>
      <w:r w:rsidR="00745C5B">
        <w:rPr>
          <w:rFonts w:ascii="AGA Arabesque" w:hAnsi="AGA Arabesque" w:hint="cs"/>
          <w:rtl/>
          <w:lang w:bidi="ar-IQ"/>
        </w:rPr>
        <w:t xml:space="preserve"> وسنورد خلاف المؤرخين في نسبه عند الكلام عن أبيه. </w:t>
      </w:r>
    </w:p>
    <w:p w:rsidR="0073490F" w:rsidRDefault="0073490F">
      <w:pPr>
        <w:bidi w:val="0"/>
        <w:rPr>
          <w:rFonts w:ascii="AGA Arabesque" w:hAnsi="AGA Arabesque" w:cs="Al-Kharashi 38"/>
          <w:rtl/>
          <w:lang w:bidi="ar-IQ"/>
        </w:rPr>
      </w:pPr>
      <w:r>
        <w:rPr>
          <w:rFonts w:ascii="AGA Arabesque" w:hAnsi="AGA Arabesque" w:cs="Al-Kharashi 38"/>
          <w:rtl/>
          <w:lang w:bidi="ar-IQ"/>
        </w:rPr>
        <w:br w:type="page"/>
      </w:r>
    </w:p>
    <w:p w:rsidR="00653503" w:rsidRPr="00095474" w:rsidRDefault="00653503" w:rsidP="006731D9">
      <w:pPr>
        <w:ind w:firstLine="720"/>
        <w:jc w:val="lowKashida"/>
        <w:rPr>
          <w:rFonts w:ascii="AGA Arabesque" w:hAnsi="AGA Arabesque" w:cs="Al-Kharashi 38"/>
          <w:rtl/>
          <w:lang w:bidi="ar-IQ"/>
        </w:rPr>
      </w:pPr>
      <w:r w:rsidRPr="00095474">
        <w:rPr>
          <w:rFonts w:ascii="AGA Arabesque" w:hAnsi="AGA Arabesque" w:cs="Al-Kharashi 38" w:hint="cs"/>
          <w:rtl/>
          <w:lang w:bidi="ar-IQ"/>
        </w:rPr>
        <w:lastRenderedPageBreak/>
        <w:t>في مصادر أهل الكتاب</w:t>
      </w:r>
    </w:p>
    <w:p w:rsidR="007D4B3C" w:rsidRDefault="007D4B3C" w:rsidP="007D4B3C">
      <w:pPr>
        <w:ind w:firstLine="720"/>
        <w:jc w:val="lowKashida"/>
        <w:rPr>
          <w:rFonts w:ascii="AGA Arabesque" w:hAnsi="AGA Arabesque"/>
          <w:rtl/>
        </w:rPr>
      </w:pPr>
      <w:r>
        <w:rPr>
          <w:rFonts w:ascii="AGA Arabesque" w:hAnsi="AGA Arabesque" w:hint="cs"/>
          <w:rtl/>
        </w:rPr>
        <w:t>تكرر اسم نوح في الكتاب المقدس كثيرا، وأول وروده جاء في سفر التكوين في قوله: (</w:t>
      </w:r>
      <w:r w:rsidRPr="007D4B3C">
        <w:rPr>
          <w:rFonts w:ascii="AGA Arabesque" w:hAnsi="AGA Arabesque"/>
          <w:vertAlign w:val="superscript"/>
          <w:rtl/>
        </w:rPr>
        <w:t>28</w:t>
      </w:r>
      <w:r w:rsidRPr="007D4B3C">
        <w:rPr>
          <w:rFonts w:ascii="AGA Arabesque" w:hAnsi="AGA Arabesque"/>
          <w:rtl/>
        </w:rPr>
        <w:t xml:space="preserve">وَعَاشَ لاَمَكُ مِئَةً وَاثْنَتَيْنِ وَثَمَانِينَ سَنَةً، وَوَلَدَ ابْنًا. </w:t>
      </w:r>
      <w:r w:rsidRPr="007D4B3C">
        <w:rPr>
          <w:rFonts w:ascii="AGA Arabesque" w:hAnsi="AGA Arabesque"/>
          <w:vertAlign w:val="superscript"/>
          <w:rtl/>
        </w:rPr>
        <w:t>29</w:t>
      </w:r>
      <w:r w:rsidRPr="007D4B3C">
        <w:rPr>
          <w:rFonts w:ascii="AGA Arabesque" w:hAnsi="AGA Arabesque"/>
          <w:rtl/>
        </w:rPr>
        <w:t>وَدَعَا اسْمَهُ نوحا، قَائِلاً: «هذَا يُعَزِّينَا عَنْ عَمَلِنَا وَتَعَبِ أَيْدِينَا مِنْ قِبَلِ الأَرْضِ الَّتِي لَعَنَهَا الرَّبُّ»</w:t>
      </w:r>
      <w:r>
        <w:rPr>
          <w:rFonts w:ascii="AGA Arabesque" w:hAnsi="AGA Arabesque" w:hint="cs"/>
          <w:rtl/>
        </w:rPr>
        <w:t>)</w:t>
      </w:r>
      <w:r w:rsidRPr="007D4B3C">
        <w:rPr>
          <w:rFonts w:ascii="AGA Arabesque" w:hAnsi="AGA Arabesque"/>
          <w:rtl/>
        </w:rPr>
        <w:t>.</w:t>
      </w:r>
      <w:r w:rsidR="00952E13">
        <w:rPr>
          <w:rStyle w:val="FootnoteReference"/>
          <w:rFonts w:ascii="AGA Arabesque" w:hAnsi="AGA Arabesque"/>
          <w:rtl/>
        </w:rPr>
        <w:t>(</w:t>
      </w:r>
      <w:r w:rsidR="00952E13">
        <w:rPr>
          <w:rStyle w:val="FootnoteReference"/>
          <w:rFonts w:ascii="AGA Arabesque" w:hAnsi="AGA Arabesque"/>
          <w:rtl/>
        </w:rPr>
        <w:footnoteReference w:id="8"/>
      </w:r>
      <w:r w:rsidR="00952E13">
        <w:rPr>
          <w:rStyle w:val="FootnoteReference"/>
          <w:rFonts w:ascii="AGA Arabesque" w:hAnsi="AGA Arabesque"/>
          <w:rtl/>
        </w:rPr>
        <w:t>)</w:t>
      </w:r>
    </w:p>
    <w:p w:rsidR="00653503" w:rsidRDefault="00A21F8F" w:rsidP="00B43F7B">
      <w:pPr>
        <w:ind w:firstLine="720"/>
        <w:jc w:val="lowKashida"/>
        <w:rPr>
          <w:rFonts w:ascii="AGA Arabesque" w:hAnsi="AGA Arabesque"/>
          <w:rtl/>
        </w:rPr>
      </w:pPr>
      <w:r>
        <w:rPr>
          <w:rFonts w:ascii="AGA Arabesque" w:hAnsi="AGA Arabesque" w:hint="cs"/>
          <w:rtl/>
        </w:rPr>
        <w:t>وفي تفسير الكتاب المقدس ورد تفسير اسم نوح: (</w:t>
      </w:r>
      <w:r w:rsidR="007D4B3C" w:rsidRPr="007D4B3C">
        <w:rPr>
          <w:rFonts w:ascii="AGA Arabesque" w:hAnsi="AGA Arabesque"/>
          <w:rtl/>
        </w:rPr>
        <w:t>يربط الكلمة بفعل نحم أي عزّى</w:t>
      </w:r>
      <w:r>
        <w:rPr>
          <w:rFonts w:ascii="AGA Arabesque" w:hAnsi="AGA Arabesque" w:hint="cs"/>
          <w:rtl/>
        </w:rPr>
        <w:t>،</w:t>
      </w:r>
      <w:r w:rsidR="007D4B3C" w:rsidRPr="007D4B3C">
        <w:rPr>
          <w:rFonts w:ascii="AGA Arabesque" w:hAnsi="AGA Arabesque"/>
          <w:rtl/>
        </w:rPr>
        <w:t xml:space="preserve"> يبدو نوح في التقليد الكتابي شخصية متشعّبة الوجوه</w:t>
      </w:r>
      <w:r>
        <w:rPr>
          <w:rFonts w:ascii="AGA Arabesque" w:hAnsi="AGA Arabesque" w:hint="cs"/>
          <w:rtl/>
        </w:rPr>
        <w:t>،</w:t>
      </w:r>
      <w:r w:rsidR="007D4B3C" w:rsidRPr="007D4B3C">
        <w:rPr>
          <w:rFonts w:ascii="AGA Arabesque" w:hAnsi="AGA Arabesque"/>
          <w:rtl/>
        </w:rPr>
        <w:t xml:space="preserve"> ففي التقليد القديم </w:t>
      </w:r>
      <w:r>
        <w:rPr>
          <w:rFonts w:ascii="AGA Arabesque" w:hAnsi="AGA Arabesque" w:hint="cs"/>
          <w:rtl/>
        </w:rPr>
        <w:t xml:space="preserve">... </w:t>
      </w:r>
      <w:r w:rsidR="007D4B3C" w:rsidRPr="007D4B3C">
        <w:rPr>
          <w:rFonts w:ascii="AGA Arabesque" w:hAnsi="AGA Arabesque"/>
          <w:rtl/>
        </w:rPr>
        <w:t xml:space="preserve">نوح هو </w:t>
      </w:r>
      <w:r>
        <w:rPr>
          <w:rFonts w:ascii="AGA Arabesque" w:hAnsi="AGA Arabesque" w:hint="cs"/>
          <w:rtl/>
        </w:rPr>
        <w:t>أ</w:t>
      </w:r>
      <w:r w:rsidR="007D4B3C" w:rsidRPr="007D4B3C">
        <w:rPr>
          <w:rFonts w:ascii="AGA Arabesque" w:hAnsi="AGA Arabesque"/>
          <w:rtl/>
        </w:rPr>
        <w:t xml:space="preserve">بو سام ويافث وحام </w:t>
      </w:r>
      <w:r>
        <w:rPr>
          <w:rFonts w:ascii="AGA Arabesque" w:hAnsi="AGA Arabesque" w:hint="cs"/>
          <w:rtl/>
        </w:rPr>
        <w:t xml:space="preserve">... </w:t>
      </w:r>
      <w:r w:rsidR="007D4B3C" w:rsidRPr="007D4B3C">
        <w:rPr>
          <w:rFonts w:ascii="AGA Arabesque" w:hAnsi="AGA Arabesque"/>
          <w:rtl/>
        </w:rPr>
        <w:t>لهذا، فهو ينتمي إلى نسل قايين المؤلَّف من قبائل تهتمّ ب</w:t>
      </w:r>
      <w:r>
        <w:rPr>
          <w:rFonts w:ascii="AGA Arabesque" w:hAnsi="AGA Arabesque" w:hint="cs"/>
          <w:rtl/>
        </w:rPr>
        <w:t>إ</w:t>
      </w:r>
      <w:r w:rsidR="007D4B3C" w:rsidRPr="007D4B3C">
        <w:rPr>
          <w:rFonts w:ascii="AGA Arabesque" w:hAnsi="AGA Arabesque"/>
          <w:rtl/>
        </w:rPr>
        <w:t>نماء الحضارة المادية</w:t>
      </w:r>
      <w:r>
        <w:rPr>
          <w:rFonts w:ascii="AGA Arabesque" w:hAnsi="AGA Arabesque" w:hint="cs"/>
          <w:rtl/>
        </w:rPr>
        <w:t>،</w:t>
      </w:r>
      <w:r w:rsidR="007D4B3C" w:rsidRPr="007D4B3C">
        <w:rPr>
          <w:rFonts w:ascii="AGA Arabesque" w:hAnsi="AGA Arabesque"/>
          <w:rtl/>
        </w:rPr>
        <w:t xml:space="preserve"> وهو في التقليد الكهنوتي بطل الطوفان، رجل بار </w:t>
      </w:r>
      <w:r>
        <w:rPr>
          <w:rFonts w:ascii="AGA Arabesque" w:hAnsi="AGA Arabesque" w:hint="cs"/>
          <w:rtl/>
        </w:rPr>
        <w:t xml:space="preserve">... </w:t>
      </w:r>
      <w:r w:rsidR="007D4B3C" w:rsidRPr="007D4B3C">
        <w:rPr>
          <w:rFonts w:ascii="AGA Arabesque" w:hAnsi="AGA Arabesque"/>
          <w:rtl/>
        </w:rPr>
        <w:t>هو أبو سام وحام ويافث</w:t>
      </w:r>
      <w:r>
        <w:rPr>
          <w:rFonts w:ascii="AGA Arabesque" w:hAnsi="AGA Arabesque" w:hint="cs"/>
          <w:rtl/>
        </w:rPr>
        <w:t>،</w:t>
      </w:r>
      <w:r w:rsidR="007D4B3C" w:rsidRPr="007D4B3C">
        <w:rPr>
          <w:rFonts w:ascii="AGA Arabesque" w:hAnsi="AGA Arabesque"/>
          <w:rtl/>
        </w:rPr>
        <w:t xml:space="preserve"> هو ابن لامك في سلسلة شيت، وعاشر الآباء القدماء في التوراة</w:t>
      </w:r>
      <w:r>
        <w:rPr>
          <w:rFonts w:ascii="AGA Arabesque" w:hAnsi="AGA Arabesque" w:hint="cs"/>
          <w:rtl/>
        </w:rPr>
        <w:t>،</w:t>
      </w:r>
      <w:r w:rsidR="007D4B3C" w:rsidRPr="007D4B3C">
        <w:rPr>
          <w:rFonts w:ascii="AGA Arabesque" w:hAnsi="AGA Arabesque"/>
          <w:rtl/>
        </w:rPr>
        <w:t xml:space="preserve"> </w:t>
      </w:r>
      <w:r>
        <w:rPr>
          <w:rFonts w:ascii="AGA Arabesque" w:hAnsi="AGA Arabesque" w:hint="cs"/>
          <w:rtl/>
        </w:rPr>
        <w:t>إ</w:t>
      </w:r>
      <w:r w:rsidR="007D4B3C" w:rsidRPr="007D4B3C">
        <w:rPr>
          <w:rFonts w:ascii="AGA Arabesque" w:hAnsi="AGA Arabesque"/>
          <w:rtl/>
        </w:rPr>
        <w:t>ذا كان اسم نوح عبرانياً فهو يعني الراحة</w:t>
      </w:r>
      <w:r>
        <w:rPr>
          <w:rFonts w:ascii="AGA Arabesque" w:hAnsi="AGA Arabesque" w:hint="cs"/>
          <w:rtl/>
        </w:rPr>
        <w:t>،</w:t>
      </w:r>
      <w:r w:rsidR="007D4B3C" w:rsidRPr="007D4B3C">
        <w:rPr>
          <w:rFonts w:ascii="AGA Arabesque" w:hAnsi="AGA Arabesque"/>
          <w:rtl/>
        </w:rPr>
        <w:t xml:space="preserve"> و</w:t>
      </w:r>
      <w:r>
        <w:rPr>
          <w:rFonts w:ascii="AGA Arabesque" w:hAnsi="AGA Arabesque" w:hint="cs"/>
          <w:rtl/>
        </w:rPr>
        <w:t>إ</w:t>
      </w:r>
      <w:r>
        <w:rPr>
          <w:rFonts w:ascii="AGA Arabesque" w:hAnsi="AGA Arabesque"/>
          <w:rtl/>
        </w:rPr>
        <w:t>ن ارتبط بفعل نحم (عزّى)</w:t>
      </w:r>
      <w:r w:rsidR="007D4B3C" w:rsidRPr="007D4B3C">
        <w:rPr>
          <w:rFonts w:ascii="AGA Arabesque" w:hAnsi="AGA Arabesque"/>
          <w:rtl/>
        </w:rPr>
        <w:t xml:space="preserve"> لمح إلى الكرّام نوح </w:t>
      </w:r>
      <w:r>
        <w:rPr>
          <w:rFonts w:ascii="AGA Arabesque" w:hAnsi="AGA Arabesque"/>
          <w:rtl/>
        </w:rPr>
        <w:t>الذي عزّته الخمرة من تعب الحياة</w:t>
      </w:r>
      <w:r>
        <w:rPr>
          <w:rFonts w:ascii="AGA Arabesque" w:hAnsi="AGA Arabesque" w:hint="cs"/>
          <w:rtl/>
        </w:rPr>
        <w:t xml:space="preserve">... </w:t>
      </w:r>
      <w:r w:rsidR="007D4B3C" w:rsidRPr="007D4B3C">
        <w:rPr>
          <w:rFonts w:ascii="AGA Arabesque" w:hAnsi="AGA Arabesque"/>
          <w:rtl/>
        </w:rPr>
        <w:t xml:space="preserve">وبنى نوح، وهو بطل الطوفان، مذبحا قدّم عليه محرقة </w:t>
      </w:r>
      <w:r>
        <w:rPr>
          <w:rFonts w:ascii="AGA Arabesque" w:hAnsi="AGA Arabesque" w:hint="cs"/>
          <w:rtl/>
        </w:rPr>
        <w:t xml:space="preserve">... </w:t>
      </w:r>
      <w:r w:rsidR="007D4B3C" w:rsidRPr="007D4B3C">
        <w:rPr>
          <w:rFonts w:ascii="AGA Arabesque" w:hAnsi="AGA Arabesque"/>
          <w:rtl/>
        </w:rPr>
        <w:t>فقطع الله معه عهدا كانت قوس قزح علامته</w:t>
      </w:r>
      <w:r w:rsidR="00D327D9">
        <w:rPr>
          <w:rStyle w:val="FootnoteReference"/>
          <w:rFonts w:ascii="AGA Arabesque" w:hAnsi="AGA Arabesque"/>
          <w:rtl/>
          <w:lang w:bidi="ar-IQ"/>
        </w:rPr>
        <w:t>(</w:t>
      </w:r>
      <w:r w:rsidR="00D327D9">
        <w:rPr>
          <w:rStyle w:val="FootnoteReference"/>
          <w:rFonts w:ascii="AGA Arabesque" w:hAnsi="AGA Arabesque"/>
          <w:rtl/>
          <w:lang w:bidi="ar-IQ"/>
        </w:rPr>
        <w:footnoteReference w:id="9"/>
      </w:r>
      <w:r w:rsidR="00D327D9">
        <w:rPr>
          <w:rStyle w:val="FootnoteReference"/>
          <w:rFonts w:ascii="AGA Arabesque" w:hAnsi="AGA Arabesque"/>
          <w:rtl/>
          <w:lang w:bidi="ar-IQ"/>
        </w:rPr>
        <w:t>)</w:t>
      </w:r>
      <w:r w:rsidR="007D4B3C" w:rsidRPr="007D4B3C">
        <w:rPr>
          <w:rFonts w:ascii="AGA Arabesque" w:hAnsi="AGA Arabesque"/>
          <w:rtl/>
        </w:rPr>
        <w:t xml:space="preserve"> </w:t>
      </w:r>
      <w:r>
        <w:rPr>
          <w:rFonts w:ascii="AGA Arabesque" w:hAnsi="AGA Arabesque" w:hint="cs"/>
          <w:rtl/>
        </w:rPr>
        <w:t xml:space="preserve">... </w:t>
      </w:r>
      <w:r w:rsidR="007D4B3C" w:rsidRPr="007D4B3C">
        <w:rPr>
          <w:rFonts w:ascii="AGA Arabesque" w:hAnsi="AGA Arabesque"/>
          <w:rtl/>
        </w:rPr>
        <w:t xml:space="preserve">وان كلمات نوح عن سام ويافث وكنعان </w:t>
      </w:r>
      <w:r>
        <w:rPr>
          <w:rFonts w:ascii="AGA Arabesque" w:hAnsi="AGA Arabesque" w:hint="cs"/>
          <w:rtl/>
        </w:rPr>
        <w:t xml:space="preserve">... </w:t>
      </w:r>
      <w:r w:rsidR="007D4B3C" w:rsidRPr="007D4B3C">
        <w:rPr>
          <w:rFonts w:ascii="AGA Arabesque" w:hAnsi="AGA Arabesque"/>
          <w:rtl/>
        </w:rPr>
        <w:t>وتقسيم شعوب فلسطين إلى ثلاث فئات لا تنتمي إلى القرينة الحالية</w:t>
      </w:r>
      <w:r>
        <w:rPr>
          <w:rFonts w:ascii="AGA Arabesque" w:hAnsi="AGA Arabesque" w:hint="cs"/>
          <w:rtl/>
        </w:rPr>
        <w:t>،</w:t>
      </w:r>
      <w:r w:rsidR="007D4B3C" w:rsidRPr="007D4B3C">
        <w:rPr>
          <w:rFonts w:ascii="AGA Arabesque" w:hAnsi="AGA Arabesque"/>
          <w:rtl/>
        </w:rPr>
        <w:t xml:space="preserve"> هي </w:t>
      </w:r>
      <w:r>
        <w:rPr>
          <w:rFonts w:ascii="AGA Arabesque" w:hAnsi="AGA Arabesque" w:hint="cs"/>
          <w:rtl/>
        </w:rPr>
        <w:t>أ</w:t>
      </w:r>
      <w:r w:rsidR="007D4B3C" w:rsidRPr="007D4B3C">
        <w:rPr>
          <w:rFonts w:ascii="AGA Arabesque" w:hAnsi="AGA Arabesque"/>
          <w:rtl/>
        </w:rPr>
        <w:t xml:space="preserve">قدم من لائحة الشعوب. بما ان نوحًا هو بطل الطوفان وعاشر الآباء القدماء، فهو قريب من اوتنفستيم البابلي </w:t>
      </w:r>
      <w:r>
        <w:rPr>
          <w:rFonts w:ascii="AGA Arabesque" w:hAnsi="AGA Arabesque" w:hint="cs"/>
          <w:rtl/>
        </w:rPr>
        <w:t xml:space="preserve">... </w:t>
      </w:r>
      <w:r w:rsidR="007D4B3C" w:rsidRPr="007D4B3C">
        <w:rPr>
          <w:rFonts w:ascii="AGA Arabesque" w:hAnsi="AGA Arabesque"/>
          <w:rtl/>
        </w:rPr>
        <w:t>الذي نقرأ عنه في اللوحة 11 لملحمة جلجامش</w:t>
      </w:r>
      <w:r>
        <w:rPr>
          <w:rFonts w:ascii="AGA Arabesque" w:hAnsi="AGA Arabesque" w:hint="cs"/>
          <w:rtl/>
        </w:rPr>
        <w:t>،</w:t>
      </w:r>
      <w:r w:rsidR="007D4B3C" w:rsidRPr="007D4B3C">
        <w:rPr>
          <w:rFonts w:ascii="AGA Arabesque" w:hAnsi="AGA Arabesque"/>
          <w:rtl/>
        </w:rPr>
        <w:t xml:space="preserve"> وحاول بعضهم </w:t>
      </w:r>
      <w:r>
        <w:rPr>
          <w:rFonts w:ascii="AGA Arabesque" w:hAnsi="AGA Arabesque" w:hint="cs"/>
          <w:rtl/>
        </w:rPr>
        <w:t>أ</w:t>
      </w:r>
      <w:r w:rsidR="007D4B3C" w:rsidRPr="007D4B3C">
        <w:rPr>
          <w:rFonts w:ascii="AGA Arabesque" w:hAnsi="AGA Arabesque"/>
          <w:rtl/>
        </w:rPr>
        <w:t xml:space="preserve">ن يربط اسم نوح باسم بطل </w:t>
      </w:r>
      <w:r w:rsidR="00150C77">
        <w:rPr>
          <w:rFonts w:ascii="AGA Arabesque" w:hAnsi="AGA Arabesque" w:hint="cs"/>
          <w:rtl/>
        </w:rPr>
        <w:t>ص</w:t>
      </w:r>
      <w:r w:rsidR="007D4B3C" w:rsidRPr="007D4B3C">
        <w:rPr>
          <w:rFonts w:ascii="AGA Arabesque" w:hAnsi="AGA Arabesque"/>
          <w:rtl/>
        </w:rPr>
        <w:t xml:space="preserve">وري من </w:t>
      </w:r>
      <w:r>
        <w:rPr>
          <w:rFonts w:ascii="AGA Arabesque" w:hAnsi="AGA Arabesque" w:hint="cs"/>
          <w:rtl/>
        </w:rPr>
        <w:t>أ</w:t>
      </w:r>
      <w:r w:rsidR="007D4B3C" w:rsidRPr="007D4B3C">
        <w:rPr>
          <w:rFonts w:ascii="AGA Arabesque" w:hAnsi="AGA Arabesque"/>
          <w:rtl/>
        </w:rPr>
        <w:t>بطال الطوفان</w:t>
      </w:r>
      <w:r w:rsidR="00D53110">
        <w:rPr>
          <w:rFonts w:ascii="AGA Arabesque" w:hAnsi="AGA Arabesque" w:hint="cs"/>
          <w:rtl/>
        </w:rPr>
        <w:t>)</w:t>
      </w:r>
      <w:r w:rsidR="007D4B3C" w:rsidRPr="007D4B3C">
        <w:rPr>
          <w:rFonts w:ascii="AGA Arabesque" w:hAnsi="AGA Arabesque"/>
          <w:rtl/>
        </w:rPr>
        <w:t>.</w:t>
      </w:r>
      <w:r w:rsidR="00952E13">
        <w:rPr>
          <w:rStyle w:val="FootnoteReference"/>
          <w:rFonts w:ascii="AGA Arabesque" w:hAnsi="AGA Arabesque"/>
          <w:rtl/>
        </w:rPr>
        <w:t>(</w:t>
      </w:r>
      <w:r w:rsidR="00952E13">
        <w:rPr>
          <w:rStyle w:val="FootnoteReference"/>
          <w:rFonts w:ascii="AGA Arabesque" w:hAnsi="AGA Arabesque"/>
          <w:rtl/>
        </w:rPr>
        <w:footnoteReference w:id="10"/>
      </w:r>
      <w:r w:rsidR="00952E13">
        <w:rPr>
          <w:rStyle w:val="FootnoteReference"/>
          <w:rFonts w:ascii="AGA Arabesque" w:hAnsi="AGA Arabesque"/>
          <w:rtl/>
        </w:rPr>
        <w:t>)</w:t>
      </w:r>
    </w:p>
    <w:p w:rsidR="00A36376" w:rsidRDefault="00BD19EE" w:rsidP="003B1B0F">
      <w:pPr>
        <w:jc w:val="lowKashida"/>
        <w:rPr>
          <w:rFonts w:ascii="AGA Arabesque" w:hAnsi="AGA Arabesque"/>
          <w:rtl/>
          <w:lang w:bidi="ar-IQ"/>
        </w:rPr>
      </w:pPr>
      <w:r>
        <w:rPr>
          <w:rFonts w:ascii="AGA Arabesque" w:hAnsi="AGA Arabesque"/>
          <w:rtl/>
          <w:lang w:bidi="ar-IQ"/>
        </w:rPr>
        <w:lastRenderedPageBreak/>
        <w:tab/>
      </w:r>
      <w:r w:rsidR="003B1B0F">
        <w:rPr>
          <w:rFonts w:ascii="AGA Arabesque" w:hAnsi="AGA Arabesque" w:hint="cs"/>
          <w:rtl/>
          <w:lang w:bidi="ar-IQ"/>
        </w:rPr>
        <w:t>و</w:t>
      </w:r>
      <w:r w:rsidR="00A36376">
        <w:rPr>
          <w:rFonts w:ascii="AGA Arabesque" w:hAnsi="AGA Arabesque" w:hint="cs"/>
          <w:rtl/>
          <w:lang w:bidi="ar-IQ"/>
        </w:rPr>
        <w:t>قد و</w:t>
      </w:r>
      <w:r w:rsidR="007B42EB">
        <w:rPr>
          <w:rFonts w:ascii="AGA Arabesque" w:hAnsi="AGA Arabesque" w:hint="cs"/>
          <w:rtl/>
          <w:lang w:bidi="ar-IQ"/>
        </w:rPr>
        <w:t>رد ذكر نسب نوح كاملا في التوراة، حيث جاء في سفر التكوين ما نصه:</w:t>
      </w:r>
    </w:p>
    <w:p w:rsidR="007B42EB" w:rsidRPr="007B42EB" w:rsidRDefault="007B42EB" w:rsidP="007B42EB">
      <w:pPr>
        <w:ind w:firstLine="720"/>
        <w:jc w:val="lowKashida"/>
        <w:rPr>
          <w:rFonts w:ascii="AGA Arabesque" w:hAnsi="AGA Arabesque"/>
          <w:lang w:bidi="ar-IQ"/>
        </w:rPr>
      </w:pPr>
      <w:r w:rsidRPr="007B42EB">
        <w:rPr>
          <w:rFonts w:ascii="AGA Arabesque" w:hAnsi="AGA Arabesque"/>
          <w:vertAlign w:val="superscript"/>
          <w:rtl/>
        </w:rPr>
        <w:t>1</w:t>
      </w:r>
      <w:r w:rsidRPr="007B42EB">
        <w:rPr>
          <w:rFonts w:ascii="AGA Arabesque" w:hAnsi="AGA Arabesque"/>
          <w:rtl/>
        </w:rPr>
        <w:t xml:space="preserve">هذَا كِتَابُ مَوَالِيدِ آدَمَ، يَوْمَ خَلَقَ اللهُ الإِنْسَانَ. عَلَى شَبَهِ اللهِ عَمِلَهُ. </w:t>
      </w:r>
      <w:r w:rsidRPr="007B42EB">
        <w:rPr>
          <w:rFonts w:ascii="AGA Arabesque" w:hAnsi="AGA Arabesque"/>
          <w:vertAlign w:val="superscript"/>
          <w:rtl/>
        </w:rPr>
        <w:t>2</w:t>
      </w:r>
      <w:r w:rsidRPr="007B42EB">
        <w:rPr>
          <w:rFonts w:ascii="AGA Arabesque" w:hAnsi="AGA Arabesque"/>
          <w:rtl/>
        </w:rPr>
        <w:t xml:space="preserve">ذَكَرًا وَأُنْثَى خَلَقَهُ، وَبَارَكَهُ وَدَعَا اسْمَهُ آدَمَ يَوْمَ خُلِقَ. </w:t>
      </w:r>
      <w:r w:rsidRPr="007B42EB">
        <w:rPr>
          <w:rFonts w:ascii="AGA Arabesque" w:hAnsi="AGA Arabesque"/>
          <w:vertAlign w:val="superscript"/>
          <w:rtl/>
        </w:rPr>
        <w:t>3</w:t>
      </w:r>
      <w:r w:rsidRPr="007B42EB">
        <w:rPr>
          <w:rFonts w:ascii="AGA Arabesque" w:hAnsi="AGA Arabesque"/>
          <w:rtl/>
        </w:rPr>
        <w:t xml:space="preserve">وَعَاشَ آدَمُ مِئَةً وَثَلاَثِينَ سَنَةً، وَوَلَدَ وَلَدًا عَلَى شَبَهِهِ كَصُورَتِهِ وَدَعَا اسْمَهُ شِيثًا. </w:t>
      </w:r>
      <w:r w:rsidRPr="007B42EB">
        <w:rPr>
          <w:rFonts w:ascii="AGA Arabesque" w:hAnsi="AGA Arabesque"/>
          <w:vertAlign w:val="superscript"/>
          <w:rtl/>
        </w:rPr>
        <w:t>4</w:t>
      </w:r>
      <w:r w:rsidRPr="007B42EB">
        <w:rPr>
          <w:rFonts w:ascii="AGA Arabesque" w:hAnsi="AGA Arabesque"/>
          <w:rtl/>
        </w:rPr>
        <w:t xml:space="preserve">وَكَانَتْ أَيَّامُ آدَمَ بَعْدَ مَا وَلَدَ شِيثًا ثَمَانِيَ مِئَةِ سَنَةٍ، وَوَلَدَ بَنِينَ وَبَنَاتٍ. </w:t>
      </w:r>
      <w:r w:rsidRPr="007B42EB">
        <w:rPr>
          <w:rFonts w:ascii="AGA Arabesque" w:hAnsi="AGA Arabesque"/>
          <w:vertAlign w:val="superscript"/>
          <w:rtl/>
        </w:rPr>
        <w:t>5</w:t>
      </w:r>
      <w:r w:rsidRPr="007B42EB">
        <w:rPr>
          <w:rFonts w:ascii="AGA Arabesque" w:hAnsi="AGA Arabesque"/>
          <w:rtl/>
        </w:rPr>
        <w:t>فَكَانَتْ كُلُّ أَيَّامِ آدَمَ الَّتِي عَاشَهَا تِسْعَ مِئَةٍ وَثَلاَثِينَ سَنَةً، وَمَاتَ.</w:t>
      </w:r>
    </w:p>
    <w:p w:rsidR="007B42EB" w:rsidRPr="007B42EB" w:rsidRDefault="007B42EB" w:rsidP="007B42EB">
      <w:pPr>
        <w:ind w:firstLine="720"/>
        <w:jc w:val="lowKashida"/>
        <w:rPr>
          <w:rFonts w:ascii="AGA Arabesque" w:hAnsi="AGA Arabesque"/>
          <w:lang w:bidi="ar-IQ"/>
        </w:rPr>
      </w:pPr>
      <w:r w:rsidRPr="007B42EB">
        <w:rPr>
          <w:rFonts w:ascii="AGA Arabesque" w:hAnsi="AGA Arabesque"/>
          <w:vertAlign w:val="superscript"/>
          <w:rtl/>
        </w:rPr>
        <w:t>6</w:t>
      </w:r>
      <w:r w:rsidRPr="007B42EB">
        <w:rPr>
          <w:rFonts w:ascii="AGA Arabesque" w:hAnsi="AGA Arabesque"/>
          <w:rtl/>
        </w:rPr>
        <w:t xml:space="preserve">وَعَاشَ شِيثُ مِئَةً وَخَمْسَ سِنِينَ، وَوَلَدَ أَنُوشَ. </w:t>
      </w:r>
      <w:r w:rsidRPr="007B42EB">
        <w:rPr>
          <w:rFonts w:ascii="AGA Arabesque" w:hAnsi="AGA Arabesque"/>
          <w:vertAlign w:val="superscript"/>
          <w:rtl/>
        </w:rPr>
        <w:t>7</w:t>
      </w:r>
      <w:r w:rsidRPr="007B42EB">
        <w:rPr>
          <w:rFonts w:ascii="AGA Arabesque" w:hAnsi="AGA Arabesque"/>
          <w:rtl/>
        </w:rPr>
        <w:t xml:space="preserve">وَعَاشَ شِيثُ بَعْدَ مَا وَلَدَ أَنُوشَ ثَمَانِيَ مِئَةٍ وَسَبْعَ سِنِينَ، وَوَلَدَ بَنِينَ وَبَنَاتٍ. </w:t>
      </w:r>
      <w:r w:rsidRPr="007B42EB">
        <w:rPr>
          <w:rFonts w:ascii="AGA Arabesque" w:hAnsi="AGA Arabesque"/>
          <w:vertAlign w:val="superscript"/>
          <w:rtl/>
        </w:rPr>
        <w:t>8</w:t>
      </w:r>
      <w:r w:rsidRPr="007B42EB">
        <w:rPr>
          <w:rFonts w:ascii="AGA Arabesque" w:hAnsi="AGA Arabesque"/>
          <w:rtl/>
        </w:rPr>
        <w:t>فَكَانَتْ كُلُّ أَيَّامِ شِيثَ تِسْعَ مِئَةٍ وَاثْنَتَيْ عَشَرَةَ سَنَةً، وَمَاتَ.</w:t>
      </w:r>
    </w:p>
    <w:p w:rsidR="007B42EB" w:rsidRPr="007B42EB" w:rsidRDefault="007B42EB" w:rsidP="007B42EB">
      <w:pPr>
        <w:ind w:firstLine="720"/>
        <w:jc w:val="lowKashida"/>
        <w:rPr>
          <w:rFonts w:ascii="AGA Arabesque" w:hAnsi="AGA Arabesque"/>
          <w:lang w:bidi="ar-IQ"/>
        </w:rPr>
      </w:pPr>
      <w:r w:rsidRPr="007B42EB">
        <w:rPr>
          <w:rFonts w:ascii="AGA Arabesque" w:hAnsi="AGA Arabesque"/>
          <w:vertAlign w:val="superscript"/>
          <w:rtl/>
        </w:rPr>
        <w:t>9</w:t>
      </w:r>
      <w:r w:rsidRPr="007B42EB">
        <w:rPr>
          <w:rFonts w:ascii="AGA Arabesque" w:hAnsi="AGA Arabesque"/>
          <w:rtl/>
        </w:rPr>
        <w:t xml:space="preserve">وَعَاشَ أَنُوشُ تِسْعِينَ سَنَةً، وَوَلَدَ قِينَانَ. </w:t>
      </w:r>
      <w:r w:rsidRPr="007B42EB">
        <w:rPr>
          <w:rFonts w:ascii="AGA Arabesque" w:hAnsi="AGA Arabesque"/>
          <w:vertAlign w:val="superscript"/>
          <w:rtl/>
        </w:rPr>
        <w:t>10</w:t>
      </w:r>
      <w:r w:rsidRPr="007B42EB">
        <w:rPr>
          <w:rFonts w:ascii="AGA Arabesque" w:hAnsi="AGA Arabesque"/>
          <w:rtl/>
        </w:rPr>
        <w:t xml:space="preserve">وَعَاشَ أَنُوشُ بَعْدَ مَا وَلَدَ قِينَانَ ثَمَانِيَ مِئَةٍ وَخَمْسَ عَشَرَةَ سَنَةً، وَوَلَدَ بَنِينَ وَبَنَاتٍ. </w:t>
      </w:r>
      <w:r w:rsidRPr="007B42EB">
        <w:rPr>
          <w:rFonts w:ascii="AGA Arabesque" w:hAnsi="AGA Arabesque"/>
          <w:vertAlign w:val="superscript"/>
          <w:rtl/>
        </w:rPr>
        <w:t>11</w:t>
      </w:r>
      <w:r w:rsidRPr="007B42EB">
        <w:rPr>
          <w:rFonts w:ascii="AGA Arabesque" w:hAnsi="AGA Arabesque"/>
          <w:rtl/>
        </w:rPr>
        <w:t>فَكَانَتْ كُلُّ أَيَّامِ أَنُوشَ تِسْعَ مِئَةٍ وَخَمْسَ سِنِينَ، وَمَاتَ.</w:t>
      </w:r>
    </w:p>
    <w:p w:rsidR="007B42EB" w:rsidRPr="007B42EB" w:rsidRDefault="007B42EB" w:rsidP="007B42EB">
      <w:pPr>
        <w:ind w:firstLine="720"/>
        <w:jc w:val="lowKashida"/>
        <w:rPr>
          <w:rFonts w:ascii="AGA Arabesque" w:hAnsi="AGA Arabesque"/>
          <w:lang w:bidi="ar-IQ"/>
        </w:rPr>
      </w:pPr>
      <w:r w:rsidRPr="007B42EB">
        <w:rPr>
          <w:rFonts w:ascii="AGA Arabesque" w:hAnsi="AGA Arabesque"/>
          <w:vertAlign w:val="superscript"/>
          <w:rtl/>
        </w:rPr>
        <w:t>12</w:t>
      </w:r>
      <w:r w:rsidRPr="007B42EB">
        <w:rPr>
          <w:rFonts w:ascii="AGA Arabesque" w:hAnsi="AGA Arabesque"/>
          <w:rtl/>
        </w:rPr>
        <w:t xml:space="preserve">وَعَاشَ قِينَانُ سَبْعِينَ سَنَةً، وَوَلَدَ مَهْلَلْئِيلَ. </w:t>
      </w:r>
      <w:r w:rsidRPr="007B42EB">
        <w:rPr>
          <w:rFonts w:ascii="AGA Arabesque" w:hAnsi="AGA Arabesque"/>
          <w:vertAlign w:val="superscript"/>
          <w:rtl/>
        </w:rPr>
        <w:t>13</w:t>
      </w:r>
      <w:r w:rsidRPr="007B42EB">
        <w:rPr>
          <w:rFonts w:ascii="AGA Arabesque" w:hAnsi="AGA Arabesque"/>
          <w:rtl/>
        </w:rPr>
        <w:t xml:space="preserve">وَعَاشَ قِينَانُ بَعْدَ مَا وَلَدَ مَهْلَلْئِيلَ ثَمَانِيَ مِئَةٍ وَأَرْبَعِينَ سَنَةً، وَوَلَدَ بَنِينَ وَبَنَاتٍ. </w:t>
      </w:r>
      <w:r w:rsidRPr="007B42EB">
        <w:rPr>
          <w:rFonts w:ascii="AGA Arabesque" w:hAnsi="AGA Arabesque"/>
          <w:vertAlign w:val="superscript"/>
          <w:rtl/>
        </w:rPr>
        <w:t>14</w:t>
      </w:r>
      <w:r w:rsidRPr="007B42EB">
        <w:rPr>
          <w:rFonts w:ascii="AGA Arabesque" w:hAnsi="AGA Arabesque"/>
          <w:rtl/>
        </w:rPr>
        <w:t>فَكَانَتْ كُلُّ أَيَّامِ قِينَانَ تِسْعَ مِئَةٍ وَعَشَرَ سِنِينَ، وَمَاتَ.</w:t>
      </w:r>
    </w:p>
    <w:p w:rsidR="007B42EB" w:rsidRPr="007B42EB" w:rsidRDefault="007B42EB" w:rsidP="007B42EB">
      <w:pPr>
        <w:ind w:firstLine="720"/>
        <w:jc w:val="lowKashida"/>
        <w:rPr>
          <w:rFonts w:ascii="AGA Arabesque" w:hAnsi="AGA Arabesque"/>
          <w:lang w:bidi="ar-IQ"/>
        </w:rPr>
      </w:pPr>
      <w:r w:rsidRPr="007B42EB">
        <w:rPr>
          <w:rFonts w:ascii="AGA Arabesque" w:hAnsi="AGA Arabesque"/>
          <w:vertAlign w:val="superscript"/>
          <w:rtl/>
        </w:rPr>
        <w:t>15</w:t>
      </w:r>
      <w:r w:rsidRPr="007B42EB">
        <w:rPr>
          <w:rFonts w:ascii="AGA Arabesque" w:hAnsi="AGA Arabesque"/>
          <w:rtl/>
        </w:rPr>
        <w:t xml:space="preserve">وَعَاشَ مَهْلَلْئِيلُ خَمْسًا وَسِتِّينَ سَنَةً، وَوَلَدَ يَارَدَ. </w:t>
      </w:r>
      <w:r w:rsidRPr="007B42EB">
        <w:rPr>
          <w:rFonts w:ascii="AGA Arabesque" w:hAnsi="AGA Arabesque"/>
          <w:vertAlign w:val="superscript"/>
          <w:rtl/>
        </w:rPr>
        <w:t>16</w:t>
      </w:r>
      <w:r w:rsidRPr="007B42EB">
        <w:rPr>
          <w:rFonts w:ascii="AGA Arabesque" w:hAnsi="AGA Arabesque"/>
          <w:rtl/>
        </w:rPr>
        <w:t xml:space="preserve">وَعَاشَ مَهْلَلْئِيلُ بَعْدَ مَا وَلَدَ يَارَدَ ثَمَانِيَ مِئَةٍ وَثَلاَثِينَ سَنَةً، وَوَلَدَ بَنِينَ وَبَنَاتٍ. </w:t>
      </w:r>
      <w:r w:rsidRPr="007B42EB">
        <w:rPr>
          <w:rFonts w:ascii="AGA Arabesque" w:hAnsi="AGA Arabesque"/>
          <w:vertAlign w:val="superscript"/>
          <w:rtl/>
        </w:rPr>
        <w:t>17</w:t>
      </w:r>
      <w:r w:rsidRPr="007B42EB">
        <w:rPr>
          <w:rFonts w:ascii="AGA Arabesque" w:hAnsi="AGA Arabesque"/>
          <w:rtl/>
        </w:rPr>
        <w:t>فَكَانَتْ كُلُّ أَيَّامِ مَهْلَلْئِيلَ ثَمَانِيَ مِئَةٍ وَخَمْسًا وَتِسْعِينَ سَنَةً، وَمَاتَ.</w:t>
      </w:r>
    </w:p>
    <w:p w:rsidR="007B42EB" w:rsidRPr="007B42EB" w:rsidRDefault="007B42EB" w:rsidP="007B42EB">
      <w:pPr>
        <w:ind w:firstLine="720"/>
        <w:jc w:val="lowKashida"/>
        <w:rPr>
          <w:rFonts w:ascii="AGA Arabesque" w:hAnsi="AGA Arabesque"/>
          <w:lang w:bidi="ar-IQ"/>
        </w:rPr>
      </w:pPr>
      <w:r w:rsidRPr="007B42EB">
        <w:rPr>
          <w:rFonts w:ascii="AGA Arabesque" w:hAnsi="AGA Arabesque"/>
          <w:vertAlign w:val="superscript"/>
          <w:rtl/>
        </w:rPr>
        <w:lastRenderedPageBreak/>
        <w:t>18</w:t>
      </w:r>
      <w:r w:rsidRPr="007B42EB">
        <w:rPr>
          <w:rFonts w:ascii="AGA Arabesque" w:hAnsi="AGA Arabesque"/>
          <w:rtl/>
        </w:rPr>
        <w:t xml:space="preserve">وَعَاشَ يَارَدُ مِئَةً وَاثْنَتَيْنِ وَسِتِّينَ سَنَةً، وَوَلَدَ أَخْنُوخَ. </w:t>
      </w:r>
      <w:r w:rsidRPr="007B42EB">
        <w:rPr>
          <w:rFonts w:ascii="AGA Arabesque" w:hAnsi="AGA Arabesque"/>
          <w:vertAlign w:val="superscript"/>
          <w:rtl/>
        </w:rPr>
        <w:t>19</w:t>
      </w:r>
      <w:r w:rsidRPr="007B42EB">
        <w:rPr>
          <w:rFonts w:ascii="AGA Arabesque" w:hAnsi="AGA Arabesque"/>
          <w:rtl/>
        </w:rPr>
        <w:t xml:space="preserve">وَعَاشَ يَارَدُ بَعْدَ مَا وَلَدَ أَخْنُوخَ ثَمَانِيَ مِئَةِ سَنَةٍ، وَوَلَدَ بَنِينَ وَبَنَاتٍ. </w:t>
      </w:r>
      <w:r w:rsidRPr="007B42EB">
        <w:rPr>
          <w:rFonts w:ascii="AGA Arabesque" w:hAnsi="AGA Arabesque"/>
          <w:vertAlign w:val="superscript"/>
          <w:rtl/>
        </w:rPr>
        <w:t>20</w:t>
      </w:r>
      <w:r w:rsidRPr="007B42EB">
        <w:rPr>
          <w:rFonts w:ascii="AGA Arabesque" w:hAnsi="AGA Arabesque"/>
          <w:rtl/>
        </w:rPr>
        <w:t>فَكَانَتْ كُلُّ أَيَّامِ يَارَدَ تِسْعَ مِئَةٍ وَاثْنَتَيْنِ وَسِتِّينَ سَنَةً، وَمَاتَ.</w:t>
      </w:r>
    </w:p>
    <w:p w:rsidR="007B42EB" w:rsidRPr="007B42EB" w:rsidRDefault="007B42EB" w:rsidP="007B42EB">
      <w:pPr>
        <w:ind w:firstLine="720"/>
        <w:jc w:val="lowKashida"/>
        <w:rPr>
          <w:rFonts w:ascii="AGA Arabesque" w:hAnsi="AGA Arabesque"/>
          <w:lang w:bidi="ar-IQ"/>
        </w:rPr>
      </w:pPr>
      <w:r w:rsidRPr="007B42EB">
        <w:rPr>
          <w:rFonts w:ascii="AGA Arabesque" w:hAnsi="AGA Arabesque"/>
          <w:vertAlign w:val="superscript"/>
          <w:rtl/>
        </w:rPr>
        <w:t>21</w:t>
      </w:r>
      <w:r w:rsidRPr="007B42EB">
        <w:rPr>
          <w:rFonts w:ascii="AGA Arabesque" w:hAnsi="AGA Arabesque"/>
          <w:rtl/>
        </w:rPr>
        <w:t xml:space="preserve">وَعَاشَ أَخْنُوخُ خَمْسًا وَسِتِّينَ سَنَةً، وَوَلَدَ مَتُوشَالَحَ. </w:t>
      </w:r>
      <w:r w:rsidRPr="007B42EB">
        <w:rPr>
          <w:rFonts w:ascii="AGA Arabesque" w:hAnsi="AGA Arabesque"/>
          <w:vertAlign w:val="superscript"/>
          <w:rtl/>
        </w:rPr>
        <w:t>22</w:t>
      </w:r>
      <w:r w:rsidRPr="007B42EB">
        <w:rPr>
          <w:rFonts w:ascii="AGA Arabesque" w:hAnsi="AGA Arabesque"/>
          <w:rtl/>
        </w:rPr>
        <w:t xml:space="preserve">وَسَارَ أَخْنُوخُ مَعَ اللهِ بَعْدَ مَا وَلَدَ مَتُوشَالَحَ ثَلاَثَ مِئَةِ سَنَةٍ، وَوَلَدَ بَنِينَ وَبَنَاتٍ. </w:t>
      </w:r>
      <w:r w:rsidRPr="007B42EB">
        <w:rPr>
          <w:rFonts w:ascii="AGA Arabesque" w:hAnsi="AGA Arabesque"/>
          <w:vertAlign w:val="superscript"/>
          <w:rtl/>
        </w:rPr>
        <w:t>23</w:t>
      </w:r>
      <w:r w:rsidRPr="007B42EB">
        <w:rPr>
          <w:rFonts w:ascii="AGA Arabesque" w:hAnsi="AGA Arabesque"/>
          <w:rtl/>
        </w:rPr>
        <w:t xml:space="preserve">فَكَانَتْ كُلُّ أَيَّامِ أَخْنُوخَ ثَلاَثَ مِئَةٍ وَخَمْسًا وَسِتِّينَ سَنَةً. </w:t>
      </w:r>
      <w:r w:rsidRPr="007B42EB">
        <w:rPr>
          <w:rFonts w:ascii="AGA Arabesque" w:hAnsi="AGA Arabesque"/>
          <w:vertAlign w:val="superscript"/>
          <w:rtl/>
        </w:rPr>
        <w:t>24</w:t>
      </w:r>
      <w:r w:rsidRPr="007B42EB">
        <w:rPr>
          <w:rFonts w:ascii="AGA Arabesque" w:hAnsi="AGA Arabesque"/>
          <w:rtl/>
        </w:rPr>
        <w:t>وَسَارَ أَخْنُوخُ مَعَ اللهِ، وَلَمْ يُوجَدْ لأَنَّ اللهَ أَخَذَهُ.</w:t>
      </w:r>
    </w:p>
    <w:p w:rsidR="007B42EB" w:rsidRPr="007B42EB" w:rsidRDefault="007B42EB" w:rsidP="007B42EB">
      <w:pPr>
        <w:ind w:firstLine="720"/>
        <w:jc w:val="lowKashida"/>
        <w:rPr>
          <w:rFonts w:ascii="AGA Arabesque" w:hAnsi="AGA Arabesque"/>
          <w:lang w:bidi="ar-IQ"/>
        </w:rPr>
      </w:pPr>
      <w:r w:rsidRPr="007B42EB">
        <w:rPr>
          <w:rFonts w:ascii="AGA Arabesque" w:hAnsi="AGA Arabesque"/>
          <w:vertAlign w:val="superscript"/>
          <w:rtl/>
        </w:rPr>
        <w:t>25</w:t>
      </w:r>
      <w:r w:rsidRPr="007B42EB">
        <w:rPr>
          <w:rFonts w:ascii="AGA Arabesque" w:hAnsi="AGA Arabesque"/>
          <w:rtl/>
        </w:rPr>
        <w:t xml:space="preserve">وَعَاشَ مَتُوشَالَحُ مِئَةً وَسَبْعًا وَثَمَانِينَ سَنَةً، وَوَلَدَ لاَمَكَ. </w:t>
      </w:r>
      <w:r w:rsidRPr="007B42EB">
        <w:rPr>
          <w:rFonts w:ascii="AGA Arabesque" w:hAnsi="AGA Arabesque"/>
          <w:vertAlign w:val="superscript"/>
          <w:rtl/>
        </w:rPr>
        <w:t>26</w:t>
      </w:r>
      <w:r w:rsidRPr="007B42EB">
        <w:rPr>
          <w:rFonts w:ascii="AGA Arabesque" w:hAnsi="AGA Arabesque"/>
          <w:rtl/>
        </w:rPr>
        <w:t xml:space="preserve">وَعَاشَ مَتُوشَالَحُ بَعْدَ مَا وَلَدَ لاَمَكَ سَبْعَ مِئَةٍ وَاثْنَتَيْنِ وَثَمَانِينَ سَنَةً، وَوَلَدَ بَنِينَ وَبَنَاتٍ. </w:t>
      </w:r>
      <w:r w:rsidRPr="007B42EB">
        <w:rPr>
          <w:rFonts w:ascii="AGA Arabesque" w:hAnsi="AGA Arabesque"/>
          <w:vertAlign w:val="superscript"/>
          <w:rtl/>
        </w:rPr>
        <w:t>27</w:t>
      </w:r>
      <w:r w:rsidRPr="007B42EB">
        <w:rPr>
          <w:rFonts w:ascii="AGA Arabesque" w:hAnsi="AGA Arabesque"/>
          <w:rtl/>
        </w:rPr>
        <w:t>فَكَانَتْ كُلُّ أَيَّامِ مَتُوشَالَحَ تِسْعَ مِئَةٍ وَتِسْعًا وَسِتِّينَ سَنَةً، وَمَاتَ.</w:t>
      </w:r>
    </w:p>
    <w:p w:rsidR="007B42EB" w:rsidRPr="007B42EB" w:rsidRDefault="007B42EB" w:rsidP="007B42EB">
      <w:pPr>
        <w:ind w:firstLine="720"/>
        <w:jc w:val="lowKashida"/>
        <w:rPr>
          <w:rFonts w:ascii="AGA Arabesque" w:hAnsi="AGA Arabesque"/>
          <w:lang w:bidi="ar-IQ"/>
        </w:rPr>
      </w:pPr>
      <w:r w:rsidRPr="007B42EB">
        <w:rPr>
          <w:rFonts w:ascii="AGA Arabesque" w:hAnsi="AGA Arabesque"/>
          <w:vertAlign w:val="superscript"/>
          <w:rtl/>
        </w:rPr>
        <w:t>28</w:t>
      </w:r>
      <w:r w:rsidRPr="007B42EB">
        <w:rPr>
          <w:rFonts w:ascii="AGA Arabesque" w:hAnsi="AGA Arabesque"/>
          <w:rtl/>
        </w:rPr>
        <w:t xml:space="preserve">وَعَاشَ لاَمَكُ مِئَةً وَاثْنَتَيْنِ وَثَمَانِينَ سَنَةً، وَوَلَدَ ابْنًا. </w:t>
      </w:r>
      <w:r w:rsidRPr="007B42EB">
        <w:rPr>
          <w:rFonts w:ascii="AGA Arabesque" w:hAnsi="AGA Arabesque"/>
          <w:vertAlign w:val="superscript"/>
          <w:rtl/>
        </w:rPr>
        <w:t>29</w:t>
      </w:r>
      <w:r w:rsidRPr="007B42EB">
        <w:rPr>
          <w:rFonts w:ascii="AGA Arabesque" w:hAnsi="AGA Arabesque"/>
          <w:rtl/>
        </w:rPr>
        <w:t xml:space="preserve">وَدَعَا اسْمَهُ نُوحًا، قَائِلاً: «هذَا يُعَزِّينَا عَنْ عَمَلِنَا وَتَعَبِ أَيْدِينَا مِنْ قِبَلِ الأَرْضِ الَّتِي لَعَنَهَا الرَّبُّ». </w:t>
      </w:r>
      <w:r w:rsidRPr="007B42EB">
        <w:rPr>
          <w:rFonts w:ascii="AGA Arabesque" w:hAnsi="AGA Arabesque"/>
          <w:vertAlign w:val="superscript"/>
          <w:rtl/>
        </w:rPr>
        <w:t>30</w:t>
      </w:r>
      <w:r w:rsidRPr="007B42EB">
        <w:rPr>
          <w:rFonts w:ascii="AGA Arabesque" w:hAnsi="AGA Arabesque"/>
          <w:rtl/>
        </w:rPr>
        <w:t xml:space="preserve">وَعَاشَ لاَمَكُ بَعْدَ مَا وَلَدَ نُوحًا خَمْسَ مِئَةٍ وَخَمْسًا وَتِسْعِينَ سَنَةً، وَوَلَدَ بَنِينَ وَبَنَاتٍ. </w:t>
      </w:r>
      <w:r w:rsidRPr="007B42EB">
        <w:rPr>
          <w:rFonts w:ascii="AGA Arabesque" w:hAnsi="AGA Arabesque"/>
          <w:vertAlign w:val="superscript"/>
          <w:rtl/>
        </w:rPr>
        <w:t>31</w:t>
      </w:r>
      <w:r w:rsidRPr="007B42EB">
        <w:rPr>
          <w:rFonts w:ascii="AGA Arabesque" w:hAnsi="AGA Arabesque"/>
          <w:rtl/>
        </w:rPr>
        <w:t>فَكَانَتْ كُلُّ أَيَّامِ لاَمَكَ سَبْعَ مِئَةٍ وَسَبْعًا وَسَبْعِينَ سَنَةً، وَمَاتَ.</w:t>
      </w:r>
    </w:p>
    <w:p w:rsidR="007B42EB" w:rsidRDefault="007B42EB" w:rsidP="007B42EB">
      <w:pPr>
        <w:ind w:firstLine="720"/>
        <w:jc w:val="lowKashida"/>
        <w:rPr>
          <w:rFonts w:ascii="AGA Arabesque" w:hAnsi="AGA Arabesque"/>
          <w:rtl/>
        </w:rPr>
      </w:pPr>
      <w:r w:rsidRPr="007B42EB">
        <w:rPr>
          <w:rFonts w:ascii="AGA Arabesque" w:hAnsi="AGA Arabesque"/>
          <w:vertAlign w:val="superscript"/>
          <w:rtl/>
        </w:rPr>
        <w:t>32</w:t>
      </w:r>
      <w:r w:rsidRPr="007B42EB">
        <w:rPr>
          <w:rFonts w:ascii="AGA Arabesque" w:hAnsi="AGA Arabesque"/>
          <w:rtl/>
        </w:rPr>
        <w:t>وَكَانَ نُوحٌ ابْنَ خَمْسِ مِئَةِ سَنَةٍ. وَوَلَدَ نُوحٌ: سَامًا، وَحَامًا، وَيَافَثَ.</w:t>
      </w:r>
      <w:r w:rsidR="00952E13">
        <w:rPr>
          <w:rStyle w:val="FootnoteReference"/>
          <w:rFonts w:ascii="AGA Arabesque" w:hAnsi="AGA Arabesque"/>
          <w:rtl/>
        </w:rPr>
        <w:t>(</w:t>
      </w:r>
      <w:r w:rsidR="00952E13">
        <w:rPr>
          <w:rStyle w:val="FootnoteReference"/>
          <w:rFonts w:ascii="AGA Arabesque" w:hAnsi="AGA Arabesque"/>
          <w:rtl/>
        </w:rPr>
        <w:footnoteReference w:id="11"/>
      </w:r>
      <w:r w:rsidR="00952E13">
        <w:rPr>
          <w:rStyle w:val="FootnoteReference"/>
          <w:rFonts w:ascii="AGA Arabesque" w:hAnsi="AGA Arabesque"/>
          <w:rtl/>
        </w:rPr>
        <w:t>)</w:t>
      </w:r>
    </w:p>
    <w:p w:rsidR="00394B08" w:rsidRDefault="00706B75" w:rsidP="00706B75">
      <w:pPr>
        <w:ind w:firstLine="720"/>
        <w:jc w:val="lowKashida"/>
        <w:rPr>
          <w:rFonts w:ascii="AGA Arabesque" w:hAnsi="AGA Arabesque"/>
          <w:rtl/>
        </w:rPr>
      </w:pPr>
      <w:r w:rsidRPr="00706B75">
        <w:rPr>
          <w:rFonts w:ascii="AGA Arabesque" w:hAnsi="AGA Arabesque" w:hint="cs"/>
          <w:rtl/>
        </w:rPr>
        <w:t>وورد في التفسير التطبيقي للكتاب المقدس</w:t>
      </w:r>
      <w:r>
        <w:rPr>
          <w:rFonts w:ascii="AGA Arabesque" w:hAnsi="AGA Arabesque" w:hint="cs"/>
          <w:rtl/>
        </w:rPr>
        <w:t xml:space="preserve">: </w:t>
      </w:r>
      <w:r w:rsidRPr="00706B75">
        <w:rPr>
          <w:rFonts w:ascii="AGA Arabesque" w:hAnsi="AGA Arabesque" w:hint="cs"/>
          <w:rtl/>
        </w:rPr>
        <w:t>"</w:t>
      </w:r>
      <w:r w:rsidR="00394B08" w:rsidRPr="00391409">
        <w:rPr>
          <w:rFonts w:ascii="AGA Arabesque" w:hAnsi="AGA Arabesque" w:hint="cs"/>
          <w:b/>
          <w:bCs/>
          <w:rtl/>
        </w:rPr>
        <w:t>ورب سائل يسأل:</w:t>
      </w:r>
      <w:r w:rsidR="00394B08">
        <w:rPr>
          <w:rFonts w:ascii="AGA Arabesque" w:hAnsi="AGA Arabesque" w:hint="cs"/>
          <w:rtl/>
        </w:rPr>
        <w:t xml:space="preserve"> كيف عاش هؤلاء الناس هذا العمر الطويل؟ </w:t>
      </w:r>
    </w:p>
    <w:p w:rsidR="00394B08" w:rsidRDefault="00394B08" w:rsidP="007B42EB">
      <w:pPr>
        <w:ind w:firstLine="720"/>
        <w:jc w:val="lowKashida"/>
        <w:rPr>
          <w:rFonts w:ascii="AGA Arabesque" w:hAnsi="AGA Arabesque"/>
          <w:rtl/>
        </w:rPr>
      </w:pPr>
      <w:r>
        <w:rPr>
          <w:rFonts w:ascii="AGA Arabesque" w:hAnsi="AGA Arabesque" w:hint="cs"/>
          <w:rtl/>
        </w:rPr>
        <w:t xml:space="preserve">يعتقد البعض أن الأعمار المدونة هنا كانت أعمار الأسرات، وليست أعمار أفراد، أما الذين يؤمنون بأنها أعمار حقيقية فيقدمون ثلاثة احتمالات رئيسية: </w:t>
      </w:r>
    </w:p>
    <w:p w:rsidR="00394B08" w:rsidRDefault="00394B08" w:rsidP="007B42EB">
      <w:pPr>
        <w:ind w:firstLine="720"/>
        <w:jc w:val="lowKashida"/>
        <w:rPr>
          <w:rFonts w:ascii="AGA Arabesque" w:hAnsi="AGA Arabesque"/>
          <w:rtl/>
        </w:rPr>
      </w:pPr>
      <w:r>
        <w:rPr>
          <w:rFonts w:ascii="AGA Arabesque" w:hAnsi="AGA Arabesque" w:hint="cs"/>
          <w:rtl/>
        </w:rPr>
        <w:lastRenderedPageBreak/>
        <w:t>1) كانت السلالة البشرية ما زالت نقية في ذلك العصر المبكر، فلم يكن هناك الكثير من الأمراض التي تميت الإنسان.</w:t>
      </w:r>
    </w:p>
    <w:p w:rsidR="00394B08" w:rsidRDefault="00394B08" w:rsidP="007B42EB">
      <w:pPr>
        <w:ind w:firstLine="720"/>
        <w:jc w:val="lowKashida"/>
        <w:rPr>
          <w:rFonts w:ascii="AGA Arabesque" w:hAnsi="AGA Arabesque"/>
          <w:rtl/>
        </w:rPr>
      </w:pPr>
      <w:r>
        <w:rPr>
          <w:rFonts w:ascii="AGA Arabesque" w:hAnsi="AGA Arabesque" w:hint="cs"/>
          <w:rtl/>
        </w:rPr>
        <w:t>2) لم يكن قد هطل المطر على الأرض، كما أن (بخار الماء من فوق)</w:t>
      </w:r>
      <w:r w:rsidR="006A2CF2" w:rsidRPr="006A2CF2">
        <w:rPr>
          <w:rFonts w:ascii="AGA Arabesque" w:hAnsi="AGA Arabesque" w:hint="cs"/>
          <w:vertAlign w:val="superscript"/>
          <w:rtl/>
        </w:rPr>
        <w:t>(</w:t>
      </w:r>
      <w:r w:rsidRPr="006A2CF2">
        <w:rPr>
          <w:rStyle w:val="FootnoteReference"/>
          <w:rFonts w:ascii="AGA Arabesque" w:hAnsi="AGA Arabesque"/>
          <w:rtl/>
        </w:rPr>
        <w:footnoteReference w:id="12"/>
      </w:r>
      <w:r w:rsidR="006A2CF2" w:rsidRPr="006A2CF2">
        <w:rPr>
          <w:rFonts w:ascii="AGA Arabesque" w:hAnsi="AGA Arabesque" w:hint="cs"/>
          <w:vertAlign w:val="superscript"/>
          <w:rtl/>
        </w:rPr>
        <w:t>)</w:t>
      </w:r>
      <w:r>
        <w:rPr>
          <w:rFonts w:ascii="AGA Arabesque" w:hAnsi="AGA Arabesque" w:hint="cs"/>
          <w:rtl/>
        </w:rPr>
        <w:t xml:space="preserve"> حجز الأشعة الكونية الضارة، فقلّت عوامل البيئة الضارة بالإنسان.</w:t>
      </w:r>
    </w:p>
    <w:p w:rsidR="00394B08" w:rsidRDefault="00394B08" w:rsidP="007B42EB">
      <w:pPr>
        <w:ind w:firstLine="720"/>
        <w:jc w:val="lowKashida"/>
        <w:rPr>
          <w:rFonts w:ascii="AGA Arabesque" w:hAnsi="AGA Arabesque"/>
          <w:rtl/>
        </w:rPr>
      </w:pPr>
      <w:r>
        <w:rPr>
          <w:rFonts w:ascii="AGA Arabesque" w:hAnsi="AGA Arabesque" w:hint="cs"/>
          <w:rtl/>
        </w:rPr>
        <w:t>3) أعطى الله الناس أعمارا طويلة لتكون أمامهم فرصة (ليملأوا الأرض)</w:t>
      </w:r>
      <w:r w:rsidR="006A2CF2" w:rsidRPr="006A2CF2">
        <w:rPr>
          <w:rFonts w:ascii="AGA Arabesque" w:hAnsi="AGA Arabesque" w:hint="cs"/>
          <w:vertAlign w:val="superscript"/>
          <w:rtl/>
        </w:rPr>
        <w:t>(</w:t>
      </w:r>
      <w:r w:rsidRPr="006A2CF2">
        <w:rPr>
          <w:rStyle w:val="FootnoteReference"/>
          <w:rFonts w:ascii="AGA Arabesque" w:hAnsi="AGA Arabesque"/>
          <w:rtl/>
        </w:rPr>
        <w:footnoteReference w:id="13"/>
      </w:r>
      <w:r w:rsidR="006A2CF2" w:rsidRPr="006A2CF2">
        <w:rPr>
          <w:rFonts w:ascii="AGA Arabesque" w:hAnsi="AGA Arabesque" w:hint="cs"/>
          <w:vertAlign w:val="superscript"/>
          <w:rtl/>
        </w:rPr>
        <w:t>)</w:t>
      </w:r>
      <w:r>
        <w:rPr>
          <w:rFonts w:ascii="AGA Arabesque" w:hAnsi="AGA Arabesque" w:hint="cs"/>
          <w:rtl/>
        </w:rPr>
        <w:t xml:space="preserve"> وليكثر شعب الله</w:t>
      </w:r>
      <w:r w:rsidR="00706B75">
        <w:rPr>
          <w:rFonts w:ascii="AGA Arabesque" w:hAnsi="AGA Arabesque" w:hint="cs"/>
          <w:rtl/>
        </w:rPr>
        <w:t>"</w:t>
      </w:r>
      <w:r>
        <w:rPr>
          <w:rFonts w:ascii="AGA Arabesque" w:hAnsi="AGA Arabesque" w:hint="cs"/>
          <w:rtl/>
        </w:rPr>
        <w:t>.</w:t>
      </w:r>
      <w:r w:rsidR="006A2CF2" w:rsidRPr="006A2CF2">
        <w:rPr>
          <w:rFonts w:ascii="AGA Arabesque" w:hAnsi="AGA Arabesque" w:hint="cs"/>
          <w:vertAlign w:val="superscript"/>
          <w:rtl/>
        </w:rPr>
        <w:t>(</w:t>
      </w:r>
      <w:r w:rsidRPr="006A2CF2">
        <w:rPr>
          <w:rStyle w:val="FootnoteReference"/>
          <w:rFonts w:ascii="AGA Arabesque" w:hAnsi="AGA Arabesque"/>
          <w:rtl/>
        </w:rPr>
        <w:footnoteReference w:id="14"/>
      </w:r>
      <w:r w:rsidR="006A2CF2" w:rsidRPr="006A2CF2">
        <w:rPr>
          <w:rFonts w:ascii="AGA Arabesque" w:hAnsi="AGA Arabesque" w:hint="cs"/>
          <w:vertAlign w:val="superscript"/>
          <w:rtl/>
        </w:rPr>
        <w:t>)</w:t>
      </w:r>
    </w:p>
    <w:p w:rsidR="006F298A" w:rsidRDefault="006F298A" w:rsidP="007B42EB">
      <w:pPr>
        <w:ind w:firstLine="720"/>
        <w:jc w:val="lowKashida"/>
        <w:rPr>
          <w:rFonts w:ascii="AGA Arabesque" w:hAnsi="AGA Arabesque"/>
          <w:rtl/>
        </w:rPr>
      </w:pPr>
    </w:p>
    <w:p w:rsidR="006F298A" w:rsidRDefault="006F298A">
      <w:pPr>
        <w:bidi w:val="0"/>
        <w:rPr>
          <w:rFonts w:ascii="AGA Arabesque" w:hAnsi="AGA Arabesque"/>
        </w:rPr>
      </w:pPr>
      <w:r>
        <w:rPr>
          <w:rFonts w:ascii="AGA Arabesque" w:hAnsi="AGA Arabesque"/>
          <w:rtl/>
        </w:rPr>
        <w:br w:type="page"/>
      </w:r>
    </w:p>
    <w:p w:rsidR="003847CD" w:rsidRPr="008B2009" w:rsidRDefault="003847CD" w:rsidP="003847CD">
      <w:pPr>
        <w:jc w:val="center"/>
        <w:rPr>
          <w:rFonts w:ascii="AGA Arabesque" w:hAnsi="AGA Arabesque" w:cs="PT Bold Heading"/>
          <w:rtl/>
          <w:lang w:bidi="ar-IQ"/>
        </w:rPr>
      </w:pPr>
      <w:r w:rsidRPr="008B2009">
        <w:rPr>
          <w:rFonts w:ascii="AGA Arabesque" w:hAnsi="AGA Arabesque" w:cs="PT Bold Heading" w:hint="cs"/>
          <w:rtl/>
          <w:lang w:bidi="ar-IQ"/>
        </w:rPr>
        <w:lastRenderedPageBreak/>
        <w:t xml:space="preserve">المطلب </w:t>
      </w:r>
      <w:r>
        <w:rPr>
          <w:rFonts w:ascii="AGA Arabesque" w:hAnsi="AGA Arabesque" w:cs="PT Bold Heading" w:hint="cs"/>
          <w:rtl/>
          <w:lang w:bidi="ar-IQ"/>
        </w:rPr>
        <w:t>الثاني</w:t>
      </w:r>
    </w:p>
    <w:p w:rsidR="003847CD" w:rsidRPr="008B2009" w:rsidRDefault="003847CD" w:rsidP="003847CD">
      <w:pPr>
        <w:jc w:val="center"/>
        <w:rPr>
          <w:rFonts w:ascii="AGA Arabesque" w:hAnsi="AGA Arabesque" w:cs="PT Bold Heading"/>
          <w:rtl/>
          <w:lang w:bidi="ar-IQ"/>
        </w:rPr>
      </w:pPr>
      <w:r w:rsidRPr="008B2009">
        <w:rPr>
          <w:rFonts w:ascii="AGA Arabesque" w:hAnsi="AGA Arabesque" w:cs="PT Bold Heading" w:hint="cs"/>
          <w:rtl/>
          <w:lang w:bidi="ar-IQ"/>
        </w:rPr>
        <w:t>ولادته</w:t>
      </w:r>
      <w:r>
        <w:rPr>
          <w:rFonts w:ascii="AGA Arabesque" w:hAnsi="AGA Arabesque" w:cs="PT Bold Heading" w:hint="cs"/>
          <w:rtl/>
          <w:lang w:bidi="ar-IQ"/>
        </w:rPr>
        <w:t xml:space="preserve"> ونشأته</w:t>
      </w:r>
    </w:p>
    <w:p w:rsidR="003847CD" w:rsidRPr="008B2009" w:rsidRDefault="003847CD" w:rsidP="003847CD">
      <w:pPr>
        <w:ind w:firstLine="720"/>
        <w:jc w:val="lowKashida"/>
        <w:rPr>
          <w:rFonts w:ascii="AGA Arabesque" w:hAnsi="AGA Arabesque" w:cs="Al-Kharashi 38"/>
          <w:rtl/>
          <w:lang w:bidi="ar-IQ"/>
        </w:rPr>
      </w:pPr>
      <w:r w:rsidRPr="008B2009">
        <w:rPr>
          <w:rFonts w:ascii="AGA Arabesque" w:hAnsi="AGA Arabesque" w:cs="Al-Kharashi 38" w:hint="cs"/>
          <w:rtl/>
          <w:lang w:bidi="ar-IQ"/>
        </w:rPr>
        <w:t>في المصادر الإسلامية</w:t>
      </w:r>
    </w:p>
    <w:p w:rsidR="003847CD" w:rsidRDefault="003847CD" w:rsidP="003847CD">
      <w:pPr>
        <w:ind w:firstLine="720"/>
        <w:jc w:val="lowKashida"/>
        <w:rPr>
          <w:rFonts w:ascii="AGA Arabesque" w:hAnsi="AGA Arabesque"/>
          <w:rtl/>
          <w:lang w:bidi="ar-IQ"/>
        </w:rPr>
      </w:pPr>
      <w:r>
        <w:rPr>
          <w:rFonts w:ascii="AGA Arabesque" w:hAnsi="AGA Arabesque" w:hint="cs"/>
          <w:rtl/>
          <w:lang w:bidi="ar-IQ"/>
        </w:rPr>
        <w:t>وردت روايات مختلفة في وقت ولادة سيدنا نوح عليه السلام، ولا توجد لدينا نصوص موثوقة تبين لنا ذلك، وقد تباينت آراء المؤرخين في وقت ولادته في زمن آدم عليه السلام أم بعد ذلك إلى أقوال عديدة، منها أنه ولد في حياة آدم في الألف الأول من الدنيا،</w:t>
      </w:r>
      <w:r>
        <w:rPr>
          <w:rStyle w:val="FootnoteReference"/>
          <w:rFonts w:ascii="AGA Arabesque" w:hAnsi="AGA Arabesque"/>
          <w:rtl/>
          <w:lang w:bidi="ar-IQ"/>
        </w:rPr>
        <w:t>(</w:t>
      </w:r>
      <w:r>
        <w:rPr>
          <w:rStyle w:val="FootnoteReference"/>
          <w:rFonts w:ascii="AGA Arabesque" w:hAnsi="AGA Arabesque"/>
          <w:rtl/>
          <w:lang w:bidi="ar-IQ"/>
        </w:rPr>
        <w:footnoteReference w:id="15"/>
      </w:r>
      <w:r>
        <w:rPr>
          <w:rStyle w:val="FootnoteReference"/>
          <w:rFonts w:ascii="AGA Arabesque" w:hAnsi="AGA Arabesque"/>
          <w:rtl/>
          <w:lang w:bidi="ar-IQ"/>
        </w:rPr>
        <w:t>)</w:t>
      </w:r>
      <w:r>
        <w:rPr>
          <w:rFonts w:ascii="AGA Arabesque" w:hAnsi="AGA Arabesque" w:hint="cs"/>
          <w:rtl/>
          <w:lang w:bidi="ar-IQ"/>
        </w:rPr>
        <w:t xml:space="preserve"> وقيل أن آدم عليه السلام كان حينئذ ابن ألف سنة إلا خمسين عاما.</w:t>
      </w:r>
      <w:r>
        <w:rPr>
          <w:rStyle w:val="FootnoteReference"/>
          <w:rFonts w:ascii="AGA Arabesque" w:hAnsi="AGA Arabesque"/>
          <w:rtl/>
          <w:lang w:bidi="ar-IQ"/>
        </w:rPr>
        <w:t>(</w:t>
      </w:r>
      <w:r>
        <w:rPr>
          <w:rStyle w:val="FootnoteReference"/>
          <w:rFonts w:ascii="AGA Arabesque" w:hAnsi="AGA Arabesque"/>
          <w:rtl/>
          <w:lang w:bidi="ar-IQ"/>
        </w:rPr>
        <w:footnoteReference w:id="16"/>
      </w:r>
      <w:r>
        <w:rPr>
          <w:rStyle w:val="FootnoteReference"/>
          <w:rFonts w:ascii="AGA Arabesque" w:hAnsi="AGA Arabesque"/>
          <w:rtl/>
          <w:lang w:bidi="ar-IQ"/>
        </w:rPr>
        <w:t>)</w:t>
      </w:r>
    </w:p>
    <w:p w:rsidR="003847CD" w:rsidRDefault="003847CD" w:rsidP="003847CD">
      <w:pPr>
        <w:ind w:firstLine="720"/>
        <w:jc w:val="lowKashida"/>
        <w:rPr>
          <w:rFonts w:ascii="AGA Arabesque" w:hAnsi="AGA Arabesque"/>
          <w:rtl/>
          <w:lang w:bidi="ar-IQ"/>
        </w:rPr>
      </w:pPr>
      <w:r>
        <w:rPr>
          <w:rFonts w:ascii="AGA Arabesque" w:hAnsi="AGA Arabesque" w:hint="cs"/>
          <w:rtl/>
          <w:lang w:bidi="ar-IQ"/>
        </w:rPr>
        <w:t>ووردت روايات توضح أن مولده كان بعد موت آدم عليه السلام بمائة وست وعشرين سنة،</w:t>
      </w:r>
      <w:r>
        <w:rPr>
          <w:rStyle w:val="FootnoteReference"/>
          <w:rFonts w:ascii="AGA Arabesque" w:hAnsi="AGA Arabesque"/>
          <w:rtl/>
          <w:lang w:bidi="ar-IQ"/>
        </w:rPr>
        <w:t>(</w:t>
      </w:r>
      <w:r>
        <w:rPr>
          <w:rStyle w:val="FootnoteReference"/>
          <w:rFonts w:ascii="AGA Arabesque" w:hAnsi="AGA Arabesque"/>
          <w:rtl/>
          <w:lang w:bidi="ar-IQ"/>
        </w:rPr>
        <w:footnoteReference w:id="17"/>
      </w:r>
      <w:r>
        <w:rPr>
          <w:rStyle w:val="FootnoteReference"/>
          <w:rFonts w:ascii="AGA Arabesque" w:hAnsi="AGA Arabesque"/>
          <w:rtl/>
          <w:lang w:bidi="ar-IQ"/>
        </w:rPr>
        <w:t>)</w:t>
      </w:r>
      <w:r>
        <w:rPr>
          <w:rFonts w:ascii="AGA Arabesque" w:hAnsi="AGA Arabesque" w:hint="cs"/>
          <w:rtl/>
          <w:lang w:bidi="ar-IQ"/>
        </w:rPr>
        <w:t xml:space="preserve"> وقيل أنه ولد بعد هبوط آدم عليه السلام بألف وستمائة واثنتين وأربعين سنة،</w:t>
      </w:r>
      <w:r>
        <w:rPr>
          <w:rStyle w:val="FootnoteReference"/>
          <w:rFonts w:ascii="AGA Arabesque" w:hAnsi="AGA Arabesque"/>
          <w:rtl/>
          <w:lang w:bidi="ar-IQ"/>
        </w:rPr>
        <w:t>(</w:t>
      </w:r>
      <w:r>
        <w:rPr>
          <w:rStyle w:val="FootnoteReference"/>
          <w:rFonts w:ascii="AGA Arabesque" w:hAnsi="AGA Arabesque"/>
          <w:rtl/>
          <w:lang w:bidi="ar-IQ"/>
        </w:rPr>
        <w:footnoteReference w:id="18"/>
      </w:r>
      <w:r>
        <w:rPr>
          <w:rStyle w:val="FootnoteReference"/>
          <w:rFonts w:ascii="AGA Arabesque" w:hAnsi="AGA Arabesque"/>
          <w:rtl/>
          <w:lang w:bidi="ar-IQ"/>
        </w:rPr>
        <w:t>)</w:t>
      </w:r>
      <w:r>
        <w:rPr>
          <w:rFonts w:ascii="AGA Arabesque" w:hAnsi="AGA Arabesque" w:hint="cs"/>
          <w:rtl/>
          <w:lang w:bidi="ar-IQ"/>
        </w:rPr>
        <w:t xml:space="preserve"> أي بعد أن توفي آدم بسبعمائة واثنتي عشرة سنة،</w:t>
      </w:r>
      <w:r>
        <w:rPr>
          <w:rStyle w:val="FootnoteReference"/>
          <w:rFonts w:ascii="AGA Arabesque" w:hAnsi="AGA Arabesque"/>
          <w:rtl/>
          <w:lang w:bidi="ar-IQ"/>
        </w:rPr>
        <w:t>(</w:t>
      </w:r>
      <w:r>
        <w:rPr>
          <w:rStyle w:val="FootnoteReference"/>
          <w:rFonts w:ascii="AGA Arabesque" w:hAnsi="AGA Arabesque"/>
          <w:rtl/>
          <w:lang w:bidi="ar-IQ"/>
        </w:rPr>
        <w:footnoteReference w:id="19"/>
      </w:r>
      <w:r>
        <w:rPr>
          <w:rStyle w:val="FootnoteReference"/>
          <w:rFonts w:ascii="AGA Arabesque" w:hAnsi="AGA Arabesque"/>
          <w:rtl/>
          <w:lang w:bidi="ar-IQ"/>
        </w:rPr>
        <w:t>)</w:t>
      </w:r>
      <w:r>
        <w:rPr>
          <w:rFonts w:ascii="AGA Arabesque" w:hAnsi="AGA Arabesque" w:hint="cs"/>
          <w:rtl/>
          <w:lang w:bidi="ar-IQ"/>
        </w:rPr>
        <w:t xml:space="preserve"> وقيل أن بينه وبين آدم عليه السلام عشرة قرون.</w:t>
      </w:r>
      <w:r>
        <w:rPr>
          <w:rStyle w:val="FootnoteReference"/>
          <w:rFonts w:ascii="AGA Arabesque" w:hAnsi="AGA Arabesque"/>
          <w:rtl/>
          <w:lang w:bidi="ar-IQ"/>
        </w:rPr>
        <w:t>(</w:t>
      </w:r>
      <w:r>
        <w:rPr>
          <w:rStyle w:val="FootnoteReference"/>
          <w:rFonts w:ascii="AGA Arabesque" w:hAnsi="AGA Arabesque"/>
          <w:rtl/>
          <w:lang w:bidi="ar-IQ"/>
        </w:rPr>
        <w:footnoteReference w:id="20"/>
      </w:r>
      <w:r>
        <w:rPr>
          <w:rStyle w:val="FootnoteReference"/>
          <w:rFonts w:ascii="AGA Arabesque" w:hAnsi="AGA Arabesque"/>
          <w:rtl/>
          <w:lang w:bidi="ar-IQ"/>
        </w:rPr>
        <w:t>)</w:t>
      </w:r>
    </w:p>
    <w:p w:rsidR="003847CD" w:rsidRDefault="00764CEA" w:rsidP="003847CD">
      <w:pPr>
        <w:ind w:firstLine="720"/>
        <w:jc w:val="lowKashida"/>
        <w:rPr>
          <w:rFonts w:ascii="AGA Arabesque" w:hAnsi="AGA Arabesque"/>
          <w:rtl/>
          <w:lang w:bidi="ar-IQ"/>
        </w:rPr>
      </w:pPr>
      <w:r>
        <w:rPr>
          <w:rFonts w:ascii="AGA Arabesque" w:hAnsi="AGA Arabesque" w:hint="cs"/>
          <w:rtl/>
          <w:lang w:bidi="ar-IQ"/>
        </w:rPr>
        <w:t>ف</w:t>
      </w:r>
      <w:r w:rsidR="003847CD">
        <w:rPr>
          <w:rFonts w:ascii="AGA Arabesque" w:hAnsi="AGA Arabesque" w:hint="cs"/>
          <w:rtl/>
          <w:lang w:bidi="ar-IQ"/>
        </w:rPr>
        <w:t>ليس ثمة رواية موثوقة عن تاريخ ولادته عليه السلام، فما ذكره المؤرخون مستند معظمه إلى روايات أهل الكتاب.</w:t>
      </w:r>
    </w:p>
    <w:p w:rsidR="003847CD" w:rsidRDefault="003847CD" w:rsidP="003847CD">
      <w:pPr>
        <w:ind w:firstLine="720"/>
        <w:jc w:val="lowKashida"/>
        <w:rPr>
          <w:rFonts w:ascii="AGA Arabesque" w:hAnsi="AGA Arabesque" w:cs="Al-Kharashi 38"/>
          <w:rtl/>
          <w:lang w:bidi="ar-IQ"/>
        </w:rPr>
      </w:pPr>
    </w:p>
    <w:p w:rsidR="003847CD" w:rsidRPr="008B2009" w:rsidRDefault="003847CD" w:rsidP="003847CD">
      <w:pPr>
        <w:ind w:firstLine="720"/>
        <w:jc w:val="lowKashida"/>
        <w:rPr>
          <w:rFonts w:ascii="AGA Arabesque" w:hAnsi="AGA Arabesque" w:cs="Al-Kharashi 38"/>
          <w:rtl/>
          <w:lang w:bidi="ar-IQ"/>
        </w:rPr>
      </w:pPr>
      <w:r w:rsidRPr="008B2009">
        <w:rPr>
          <w:rFonts w:ascii="AGA Arabesque" w:hAnsi="AGA Arabesque" w:cs="Al-Kharashi 38" w:hint="cs"/>
          <w:rtl/>
          <w:lang w:bidi="ar-IQ"/>
        </w:rPr>
        <w:lastRenderedPageBreak/>
        <w:t>في مصادر أهل الكتاب</w:t>
      </w:r>
    </w:p>
    <w:p w:rsidR="003847CD" w:rsidRDefault="003847CD" w:rsidP="003847CD">
      <w:pPr>
        <w:ind w:firstLine="720"/>
        <w:jc w:val="lowKashida"/>
        <w:rPr>
          <w:rFonts w:ascii="AGA Arabesque" w:hAnsi="AGA Arabesque"/>
          <w:rtl/>
          <w:lang w:bidi="ar-IQ"/>
        </w:rPr>
      </w:pPr>
      <w:r>
        <w:rPr>
          <w:rFonts w:ascii="AGA Arabesque" w:hAnsi="AGA Arabesque" w:hint="cs"/>
          <w:rtl/>
          <w:lang w:bidi="ar-IQ"/>
        </w:rPr>
        <w:t xml:space="preserve">أما في مصادر أهل الكتاب، فتذكر التوراة </w:t>
      </w:r>
      <w:r>
        <w:rPr>
          <w:rFonts w:ascii="AGA Arabesque" w:hAnsi="AGA Arabesque"/>
          <w:rtl/>
          <w:lang w:bidi="ar-IQ"/>
        </w:rPr>
        <w:t>–</w:t>
      </w:r>
      <w:r>
        <w:rPr>
          <w:rFonts w:ascii="AGA Arabesque" w:hAnsi="AGA Arabesque" w:hint="cs"/>
          <w:rtl/>
          <w:lang w:bidi="ar-IQ"/>
        </w:rPr>
        <w:t xml:space="preserve"> كما تقدم </w:t>
      </w:r>
      <w:r>
        <w:rPr>
          <w:rFonts w:ascii="AGA Arabesque" w:hAnsi="AGA Arabesque"/>
          <w:rtl/>
          <w:lang w:bidi="ar-IQ"/>
        </w:rPr>
        <w:t>–</w:t>
      </w:r>
      <w:r>
        <w:rPr>
          <w:rFonts w:ascii="AGA Arabesque" w:hAnsi="AGA Arabesque" w:hint="cs"/>
          <w:rtl/>
          <w:lang w:bidi="ar-IQ"/>
        </w:rPr>
        <w:t xml:space="preserve"> تفاصيل السنين، والأعمار والمواليد لسيدنا نوح وآبائه واحدا واحدا، وكالتالي:</w:t>
      </w:r>
    </w:p>
    <w:p w:rsidR="003847CD" w:rsidRDefault="003847CD" w:rsidP="003847CD">
      <w:pPr>
        <w:ind w:firstLine="720"/>
        <w:jc w:val="lowKashida"/>
        <w:rPr>
          <w:rFonts w:ascii="AGA Arabesque" w:hAnsi="AGA Arabesque"/>
          <w:rtl/>
        </w:rPr>
      </w:pPr>
      <w:r>
        <w:rPr>
          <w:rFonts w:ascii="AGA Arabesque" w:hAnsi="AGA Arabesque" w:hint="cs"/>
          <w:rtl/>
          <w:lang w:bidi="ar-IQ"/>
        </w:rPr>
        <w:t>(</w:t>
      </w:r>
      <w:r w:rsidRPr="00142834">
        <w:rPr>
          <w:rFonts w:ascii="AGA Arabesque" w:hAnsi="AGA Arabesque"/>
          <w:vertAlign w:val="superscript"/>
          <w:rtl/>
        </w:rPr>
        <w:t>3</w:t>
      </w:r>
      <w:r w:rsidRPr="00142834">
        <w:rPr>
          <w:rFonts w:ascii="AGA Arabesque" w:hAnsi="AGA Arabesque"/>
          <w:rtl/>
        </w:rPr>
        <w:t>وَعَاشَ آدَمُ مِئَةً وَثَلاَثِينَ سَنَةً، وَوَلَدَ وَلَدًا عَلَى شَبَهِهِ كَصُورَتِهِ وَدَعَا اسْمَهُ شِيثًا.</w:t>
      </w:r>
      <w:r>
        <w:rPr>
          <w:rFonts w:ascii="AGA Arabesque" w:hAnsi="AGA Arabesque" w:hint="cs"/>
          <w:rtl/>
        </w:rPr>
        <w:t>..</w:t>
      </w:r>
    </w:p>
    <w:p w:rsidR="003847CD" w:rsidRDefault="003847CD" w:rsidP="003847CD">
      <w:pPr>
        <w:ind w:firstLine="720"/>
        <w:jc w:val="lowKashida"/>
        <w:rPr>
          <w:rFonts w:ascii="AGA Arabesque" w:hAnsi="AGA Arabesque"/>
          <w:rtl/>
        </w:rPr>
      </w:pPr>
      <w:r w:rsidRPr="00142834">
        <w:rPr>
          <w:rFonts w:ascii="AGA Arabesque" w:hAnsi="AGA Arabesque"/>
          <w:vertAlign w:val="superscript"/>
          <w:rtl/>
        </w:rPr>
        <w:t>6</w:t>
      </w:r>
      <w:r w:rsidRPr="00142834">
        <w:rPr>
          <w:rFonts w:ascii="AGA Arabesque" w:hAnsi="AGA Arabesque"/>
          <w:rtl/>
        </w:rPr>
        <w:t>وَعَاشَ شِيثُ مِئَةً وَخَمْسَ سِنِينَ، وَوَلَدَ أَنُوشَ.</w:t>
      </w:r>
      <w:r>
        <w:rPr>
          <w:rFonts w:ascii="AGA Arabesque" w:hAnsi="AGA Arabesque" w:hint="cs"/>
          <w:rtl/>
        </w:rPr>
        <w:t>..</w:t>
      </w:r>
    </w:p>
    <w:p w:rsidR="003847CD" w:rsidRDefault="003847CD" w:rsidP="003847CD">
      <w:pPr>
        <w:ind w:firstLine="720"/>
        <w:jc w:val="lowKashida"/>
        <w:rPr>
          <w:rFonts w:ascii="AGA Arabesque" w:hAnsi="AGA Arabesque"/>
          <w:rtl/>
        </w:rPr>
      </w:pPr>
      <w:r w:rsidRPr="00142834">
        <w:rPr>
          <w:rFonts w:ascii="AGA Arabesque" w:hAnsi="AGA Arabesque"/>
          <w:vertAlign w:val="superscript"/>
          <w:rtl/>
        </w:rPr>
        <w:t>9</w:t>
      </w:r>
      <w:r w:rsidRPr="00142834">
        <w:rPr>
          <w:rFonts w:ascii="AGA Arabesque" w:hAnsi="AGA Arabesque"/>
          <w:rtl/>
        </w:rPr>
        <w:t>وَعَاشَ أَنُوشُ تِسْعِينَ سَنَةً، وَوَلَدَ قِينَانَ.</w:t>
      </w:r>
      <w:r>
        <w:rPr>
          <w:rFonts w:ascii="AGA Arabesque" w:hAnsi="AGA Arabesque" w:hint="cs"/>
          <w:rtl/>
        </w:rPr>
        <w:t>..</w:t>
      </w:r>
    </w:p>
    <w:p w:rsidR="003847CD" w:rsidRDefault="003847CD" w:rsidP="003847CD">
      <w:pPr>
        <w:ind w:firstLine="720"/>
        <w:jc w:val="lowKashida"/>
        <w:rPr>
          <w:rFonts w:ascii="AGA Arabesque" w:hAnsi="AGA Arabesque"/>
          <w:rtl/>
        </w:rPr>
      </w:pPr>
      <w:r w:rsidRPr="00142834">
        <w:rPr>
          <w:rFonts w:ascii="AGA Arabesque" w:hAnsi="AGA Arabesque"/>
          <w:vertAlign w:val="superscript"/>
          <w:rtl/>
        </w:rPr>
        <w:t>12</w:t>
      </w:r>
      <w:r w:rsidRPr="00142834">
        <w:rPr>
          <w:rFonts w:ascii="AGA Arabesque" w:hAnsi="AGA Arabesque"/>
          <w:rtl/>
        </w:rPr>
        <w:t>وَعَاشَ قِينَانُ سَبْعِينَ سَنَةً، وَوَلَدَ مَهْلَلْئِيلَ.</w:t>
      </w:r>
      <w:r>
        <w:rPr>
          <w:rFonts w:ascii="AGA Arabesque" w:hAnsi="AGA Arabesque" w:hint="cs"/>
          <w:rtl/>
        </w:rPr>
        <w:t>..</w:t>
      </w:r>
    </w:p>
    <w:p w:rsidR="003847CD" w:rsidRDefault="003847CD" w:rsidP="003847CD">
      <w:pPr>
        <w:ind w:firstLine="720"/>
        <w:jc w:val="lowKashida"/>
        <w:rPr>
          <w:rFonts w:ascii="AGA Arabesque" w:hAnsi="AGA Arabesque"/>
          <w:rtl/>
        </w:rPr>
      </w:pPr>
      <w:r w:rsidRPr="00142834">
        <w:rPr>
          <w:rFonts w:ascii="AGA Arabesque" w:hAnsi="AGA Arabesque"/>
          <w:vertAlign w:val="superscript"/>
          <w:rtl/>
        </w:rPr>
        <w:t>15</w:t>
      </w:r>
      <w:r w:rsidRPr="00142834">
        <w:rPr>
          <w:rFonts w:ascii="AGA Arabesque" w:hAnsi="AGA Arabesque"/>
          <w:rtl/>
        </w:rPr>
        <w:t>وَعَاشَ مَهْلَلْئِيلُ خَمْسًا وَسِتِّينَ سَنَةً، وَوَلَدَ يَارَدَ.</w:t>
      </w:r>
      <w:r>
        <w:rPr>
          <w:rFonts w:ascii="AGA Arabesque" w:hAnsi="AGA Arabesque" w:hint="cs"/>
          <w:rtl/>
        </w:rPr>
        <w:t>..</w:t>
      </w:r>
    </w:p>
    <w:p w:rsidR="003847CD" w:rsidRDefault="003847CD" w:rsidP="003847CD">
      <w:pPr>
        <w:ind w:firstLine="720"/>
        <w:jc w:val="lowKashida"/>
        <w:rPr>
          <w:rFonts w:ascii="AGA Arabesque" w:hAnsi="AGA Arabesque"/>
          <w:rtl/>
        </w:rPr>
      </w:pPr>
      <w:r w:rsidRPr="00142834">
        <w:rPr>
          <w:rFonts w:ascii="AGA Arabesque" w:hAnsi="AGA Arabesque"/>
          <w:vertAlign w:val="superscript"/>
          <w:rtl/>
        </w:rPr>
        <w:t>18</w:t>
      </w:r>
      <w:r w:rsidRPr="00142834">
        <w:rPr>
          <w:rFonts w:ascii="AGA Arabesque" w:hAnsi="AGA Arabesque"/>
          <w:rtl/>
        </w:rPr>
        <w:t>وَعَاشَ يَارَدُ مِئَةً وَاثْنَتَيْنِ وَسِتِّينَ سَنَةً، وَوَلَدَ أَخْنُوخَ.</w:t>
      </w:r>
      <w:r>
        <w:rPr>
          <w:rFonts w:ascii="AGA Arabesque" w:hAnsi="AGA Arabesque" w:hint="cs"/>
          <w:rtl/>
        </w:rPr>
        <w:t>..</w:t>
      </w:r>
    </w:p>
    <w:p w:rsidR="003847CD" w:rsidRDefault="003847CD" w:rsidP="003847CD">
      <w:pPr>
        <w:ind w:firstLine="720"/>
        <w:jc w:val="lowKashida"/>
        <w:rPr>
          <w:rFonts w:ascii="AGA Arabesque" w:hAnsi="AGA Arabesque"/>
          <w:rtl/>
        </w:rPr>
      </w:pPr>
      <w:r w:rsidRPr="00142834">
        <w:rPr>
          <w:rFonts w:ascii="AGA Arabesque" w:hAnsi="AGA Arabesque"/>
          <w:vertAlign w:val="superscript"/>
          <w:rtl/>
        </w:rPr>
        <w:t>21</w:t>
      </w:r>
      <w:r w:rsidRPr="00142834">
        <w:rPr>
          <w:rFonts w:ascii="AGA Arabesque" w:hAnsi="AGA Arabesque"/>
          <w:rtl/>
        </w:rPr>
        <w:t>وَعَاشَ أَخْنُوخُ خَمْسًا وَسِتِّينَ سَنَةً، وَوَلَدَ مَتُوشَالَحَ.</w:t>
      </w:r>
      <w:r>
        <w:rPr>
          <w:rFonts w:ascii="AGA Arabesque" w:hAnsi="AGA Arabesque" w:hint="cs"/>
          <w:rtl/>
        </w:rPr>
        <w:t>..</w:t>
      </w:r>
    </w:p>
    <w:p w:rsidR="003847CD" w:rsidRDefault="003847CD" w:rsidP="003847CD">
      <w:pPr>
        <w:ind w:firstLine="720"/>
        <w:jc w:val="lowKashida"/>
        <w:rPr>
          <w:rFonts w:ascii="AGA Arabesque" w:hAnsi="AGA Arabesque"/>
          <w:rtl/>
        </w:rPr>
      </w:pPr>
      <w:r w:rsidRPr="00142834">
        <w:rPr>
          <w:rFonts w:ascii="AGA Arabesque" w:hAnsi="AGA Arabesque"/>
          <w:vertAlign w:val="superscript"/>
          <w:rtl/>
        </w:rPr>
        <w:t>25</w:t>
      </w:r>
      <w:r w:rsidRPr="00142834">
        <w:rPr>
          <w:rFonts w:ascii="AGA Arabesque" w:hAnsi="AGA Arabesque"/>
          <w:rtl/>
        </w:rPr>
        <w:t>وَعَاشَ مَتُوشَالَحُ مِئَةً وَسَبْعًا وَثَمَانِينَ سَنَةً، وَوَلَدَ لاَمَكَ.</w:t>
      </w:r>
      <w:r>
        <w:rPr>
          <w:rFonts w:ascii="AGA Arabesque" w:hAnsi="AGA Arabesque" w:hint="cs"/>
          <w:rtl/>
        </w:rPr>
        <w:t>..</w:t>
      </w:r>
    </w:p>
    <w:p w:rsidR="003847CD" w:rsidRDefault="003847CD" w:rsidP="003847CD">
      <w:pPr>
        <w:ind w:firstLine="720"/>
        <w:jc w:val="lowKashida"/>
        <w:rPr>
          <w:rFonts w:ascii="AGA Arabesque" w:hAnsi="AGA Arabesque"/>
          <w:rtl/>
        </w:rPr>
      </w:pPr>
      <w:r w:rsidRPr="00142834">
        <w:rPr>
          <w:rFonts w:ascii="AGA Arabesque" w:hAnsi="AGA Arabesque"/>
          <w:vertAlign w:val="superscript"/>
          <w:rtl/>
        </w:rPr>
        <w:t>28</w:t>
      </w:r>
      <w:r w:rsidRPr="00142834">
        <w:rPr>
          <w:rFonts w:ascii="AGA Arabesque" w:hAnsi="AGA Arabesque"/>
          <w:rtl/>
        </w:rPr>
        <w:t xml:space="preserve">وَعَاشَ لاَمَكُ مِئَةً وَاثْنَتَيْنِ وَثَمَانِينَ سَنَةً، وَوَلَدَ ابْنًا. </w:t>
      </w:r>
      <w:r w:rsidRPr="00142834">
        <w:rPr>
          <w:rFonts w:ascii="AGA Arabesque" w:hAnsi="AGA Arabesque"/>
          <w:vertAlign w:val="superscript"/>
          <w:rtl/>
        </w:rPr>
        <w:t>29</w:t>
      </w:r>
      <w:r w:rsidRPr="00142834">
        <w:rPr>
          <w:rFonts w:ascii="AGA Arabesque" w:hAnsi="AGA Arabesque"/>
          <w:rtl/>
        </w:rPr>
        <w:t>وَدَعَا اسْمَهُ نُوحًا</w:t>
      </w:r>
      <w:r>
        <w:rPr>
          <w:rFonts w:ascii="AGA Arabesque" w:hAnsi="AGA Arabesque" w:hint="cs"/>
          <w:rtl/>
        </w:rPr>
        <w:t>..))</w:t>
      </w:r>
      <w:r>
        <w:rPr>
          <w:rStyle w:val="FootnoteReference"/>
          <w:rFonts w:ascii="AGA Arabesque" w:hAnsi="AGA Arabesque"/>
          <w:rtl/>
        </w:rPr>
        <w:t>(</w:t>
      </w:r>
      <w:r>
        <w:rPr>
          <w:rStyle w:val="FootnoteReference"/>
          <w:rFonts w:ascii="AGA Arabesque" w:hAnsi="AGA Arabesque"/>
          <w:rtl/>
        </w:rPr>
        <w:footnoteReference w:id="21"/>
      </w:r>
      <w:r>
        <w:rPr>
          <w:rStyle w:val="FootnoteReference"/>
          <w:rFonts w:ascii="AGA Arabesque" w:hAnsi="AGA Arabesque"/>
          <w:rtl/>
        </w:rPr>
        <w:t>)</w:t>
      </w:r>
    </w:p>
    <w:p w:rsidR="003847CD" w:rsidRDefault="003847CD" w:rsidP="003847CD">
      <w:pPr>
        <w:ind w:firstLine="720"/>
        <w:jc w:val="lowKashida"/>
        <w:rPr>
          <w:rFonts w:ascii="AGA Arabesque" w:hAnsi="AGA Arabesque"/>
          <w:rtl/>
          <w:lang w:bidi="ar-IQ"/>
        </w:rPr>
      </w:pPr>
      <w:r>
        <w:rPr>
          <w:rFonts w:ascii="AGA Arabesque" w:hAnsi="AGA Arabesque" w:hint="cs"/>
          <w:rtl/>
          <w:lang w:bidi="ar-IQ"/>
        </w:rPr>
        <w:t>وبعد حساب أعمار آبائه يمكن القول أن ولادة سيدنا نوح كانت بعد ولادة سيدنا آدم بألف وستة وخمسين سنة.</w:t>
      </w:r>
    </w:p>
    <w:p w:rsidR="003847CD" w:rsidRDefault="003847CD" w:rsidP="003847CD">
      <w:pPr>
        <w:ind w:firstLine="720"/>
        <w:jc w:val="lowKashida"/>
        <w:rPr>
          <w:rFonts w:ascii="AGA Arabesque" w:hAnsi="AGA Arabesque"/>
          <w:rtl/>
          <w:lang w:bidi="ar-IQ"/>
        </w:rPr>
      </w:pPr>
      <w:r>
        <w:rPr>
          <w:rFonts w:ascii="AGA Arabesque" w:hAnsi="AGA Arabesque" w:hint="cs"/>
          <w:rtl/>
          <w:lang w:bidi="ar-IQ"/>
        </w:rPr>
        <w:t>وتتكلم التوراة عن المدة التي سبقت سيدنا نوح عليه السلام وتصفها بانتشار الظلم والطغيان، يقول العهد القديم:</w:t>
      </w:r>
    </w:p>
    <w:p w:rsidR="003847CD" w:rsidRPr="00A14CCD" w:rsidRDefault="003847CD" w:rsidP="003847CD">
      <w:pPr>
        <w:ind w:firstLine="720"/>
        <w:jc w:val="lowKashida"/>
        <w:rPr>
          <w:rFonts w:ascii="AGA Arabesque" w:hAnsi="AGA Arabesque"/>
          <w:lang w:bidi="ar-IQ"/>
        </w:rPr>
      </w:pPr>
      <w:r w:rsidRPr="00A14CCD">
        <w:rPr>
          <w:rFonts w:ascii="AGA Arabesque" w:hAnsi="AGA Arabesque"/>
          <w:vertAlign w:val="superscript"/>
          <w:rtl/>
        </w:rPr>
        <w:lastRenderedPageBreak/>
        <w:t>1</w:t>
      </w:r>
      <w:r w:rsidRPr="00A14CCD">
        <w:rPr>
          <w:rFonts w:ascii="AGA Arabesque" w:hAnsi="AGA Arabesque"/>
          <w:rtl/>
        </w:rPr>
        <w:t xml:space="preserve">وَحَدَثَ لَمَّا ابْتَدَأَ النَّاسُ يَكْثُرُونَ عَلَى الأَرْضِ، وَوُلِدَ لَهُمْ بَنَاتٌ، </w:t>
      </w:r>
      <w:r w:rsidRPr="00A14CCD">
        <w:rPr>
          <w:rFonts w:ascii="AGA Arabesque" w:hAnsi="AGA Arabesque"/>
          <w:vertAlign w:val="superscript"/>
          <w:rtl/>
        </w:rPr>
        <w:t>2</w:t>
      </w:r>
      <w:r w:rsidRPr="00A14CCD">
        <w:rPr>
          <w:rFonts w:ascii="AGA Arabesque" w:hAnsi="AGA Arabesque"/>
          <w:rtl/>
        </w:rPr>
        <w:t xml:space="preserve">أَنَّ أَبْنَاءَ اللهِ رَأَوْا بَنَاتِ النَّاسِ أَنَّهُنَّ حَسَنَاتٌ. فَاتَّخَذُوا لأَنْفُسِهِمْ نِسَاءً مِنْ كُلِّ مَا اخْتَارُوا. </w:t>
      </w:r>
      <w:r w:rsidRPr="00A14CCD">
        <w:rPr>
          <w:rFonts w:ascii="AGA Arabesque" w:hAnsi="AGA Arabesque"/>
          <w:vertAlign w:val="superscript"/>
          <w:rtl/>
        </w:rPr>
        <w:t>3</w:t>
      </w:r>
      <w:r w:rsidRPr="00A14CCD">
        <w:rPr>
          <w:rFonts w:ascii="AGA Arabesque" w:hAnsi="AGA Arabesque"/>
          <w:rtl/>
        </w:rPr>
        <w:t xml:space="preserve">فَقَالَ الرَّبُّ: «لاَ يَدِينُ رُوحِي فِي الإِنْسَانِ إِلَى الأَبَدِ، لِزَيَغَانِهِ، هُوَ بَشَرٌ. وَتَكُونُ أَيَّامُهُ مِئَةً وَعِشْرِينَ سَنَةً». </w:t>
      </w:r>
      <w:r w:rsidRPr="00A14CCD">
        <w:rPr>
          <w:rFonts w:ascii="AGA Arabesque" w:hAnsi="AGA Arabesque"/>
          <w:vertAlign w:val="superscript"/>
          <w:rtl/>
        </w:rPr>
        <w:t>4</w:t>
      </w:r>
      <w:r w:rsidRPr="00A14CCD">
        <w:rPr>
          <w:rFonts w:ascii="AGA Arabesque" w:hAnsi="AGA Arabesque"/>
          <w:rtl/>
        </w:rPr>
        <w:t>كَانَ فِي الأَرْضِ طُغَاةٌ فِي تِلْكَ الأَيَّامِ. وَبَعْدَ ذلِكَ أَيْضًا إِذْ دَخَلَ بَنُو اللهِ عَلَى بَنَاتِ النَّاسِ وَوَلَدْنَ لَهُمْ أَوْلاَدًا، هؤُلاَءِ هُمُ الْجَبَابِرَةُ الَّذِينَ مُنْذُ الدَّهْرِ ذَوُو اسْمٍ.</w:t>
      </w:r>
    </w:p>
    <w:p w:rsidR="003847CD" w:rsidRPr="00A14CCD" w:rsidRDefault="003847CD" w:rsidP="003847CD">
      <w:pPr>
        <w:ind w:firstLine="720"/>
        <w:jc w:val="lowKashida"/>
        <w:rPr>
          <w:rFonts w:ascii="AGA Arabesque" w:hAnsi="AGA Arabesque"/>
          <w:rtl/>
          <w:lang w:bidi="ar-IQ"/>
        </w:rPr>
      </w:pPr>
      <w:r w:rsidRPr="00A14CCD">
        <w:rPr>
          <w:rFonts w:ascii="AGA Arabesque" w:hAnsi="AGA Arabesque"/>
          <w:vertAlign w:val="superscript"/>
          <w:rtl/>
        </w:rPr>
        <w:t>5</w:t>
      </w:r>
      <w:r w:rsidRPr="00A14CCD">
        <w:rPr>
          <w:rFonts w:ascii="AGA Arabesque" w:hAnsi="AGA Arabesque"/>
          <w:rtl/>
        </w:rPr>
        <w:t xml:space="preserve">وَرَأَى الرَّبُّ أَنَّ شَرَّ الإِنْسَانِ قَدْ كَثُرَ فِي الأَرْضِ، وَأَنَّ كُلَّ تَصَوُّرِ أَفْكَارِ قَلْبِهِ إِنَّمَا هُوَ شِرِّيرٌ كُلَّ يَوْمٍ. </w:t>
      </w:r>
      <w:r w:rsidRPr="00A14CCD">
        <w:rPr>
          <w:rFonts w:ascii="AGA Arabesque" w:hAnsi="AGA Arabesque"/>
          <w:vertAlign w:val="superscript"/>
          <w:rtl/>
        </w:rPr>
        <w:t>6</w:t>
      </w:r>
      <w:r w:rsidRPr="00A14CCD">
        <w:rPr>
          <w:rFonts w:ascii="AGA Arabesque" w:hAnsi="AGA Arabesque"/>
          <w:rtl/>
        </w:rPr>
        <w:t xml:space="preserve">فَحَزِنَ الرَّبُّ أَنَّهُ عَمِلَ الإِنْسَانَ فِي الأَرْضِ، وَتَأَسَّفَ فِي قَلْبِهِ. </w:t>
      </w:r>
      <w:r w:rsidRPr="00A14CCD">
        <w:rPr>
          <w:rFonts w:ascii="AGA Arabesque" w:hAnsi="AGA Arabesque"/>
          <w:vertAlign w:val="superscript"/>
          <w:rtl/>
        </w:rPr>
        <w:t>7</w:t>
      </w:r>
      <w:r w:rsidRPr="00A14CCD">
        <w:rPr>
          <w:rFonts w:ascii="AGA Arabesque" w:hAnsi="AGA Arabesque"/>
          <w:rtl/>
        </w:rPr>
        <w:t>فَقَالَ الرَّبُّ: «أَمْحُو عَنْ وَجْهِ الأَرْضِ الإِنْسَانَ الَّذِي خَلَقْتُهُ، الإِنْسَانَ مَعَ بَهَائِمَ وَدَبَّابَاتٍ وَطُيُورِ السَّمَاءِ، لأَنِّي حَزِنْتُ أَنِّي عَمِلْتُهُمْ».</w:t>
      </w:r>
      <w:r>
        <w:rPr>
          <w:rFonts w:ascii="AGA Arabesque" w:hAnsi="AGA Arabesque" w:hint="cs"/>
          <w:rtl/>
        </w:rPr>
        <w:t>..</w:t>
      </w:r>
    </w:p>
    <w:p w:rsidR="003847CD" w:rsidRDefault="003847CD" w:rsidP="003847CD">
      <w:pPr>
        <w:ind w:firstLine="720"/>
        <w:jc w:val="lowKashida"/>
        <w:rPr>
          <w:rFonts w:ascii="AGA Arabesque" w:hAnsi="AGA Arabesque"/>
          <w:rtl/>
          <w:lang w:bidi="ar-IQ"/>
        </w:rPr>
      </w:pPr>
      <w:r w:rsidRPr="00A14CCD">
        <w:rPr>
          <w:rFonts w:ascii="AGA Arabesque" w:hAnsi="AGA Arabesque"/>
          <w:vertAlign w:val="superscript"/>
          <w:rtl/>
        </w:rPr>
        <w:t>11</w:t>
      </w:r>
      <w:r w:rsidRPr="00A14CCD">
        <w:rPr>
          <w:rFonts w:ascii="AGA Arabesque" w:hAnsi="AGA Arabesque"/>
          <w:rtl/>
        </w:rPr>
        <w:t xml:space="preserve">وَفَسَدَتِ الأَرْضُ أَمَامَ اللهِ، وَامْتَلأَتِ الأَرْضُ ظُلْمًا. </w:t>
      </w:r>
      <w:r w:rsidRPr="00A14CCD">
        <w:rPr>
          <w:rFonts w:ascii="AGA Arabesque" w:hAnsi="AGA Arabesque"/>
          <w:vertAlign w:val="superscript"/>
          <w:rtl/>
        </w:rPr>
        <w:t>12</w:t>
      </w:r>
      <w:r w:rsidRPr="00A14CCD">
        <w:rPr>
          <w:rFonts w:ascii="AGA Arabesque" w:hAnsi="AGA Arabesque"/>
          <w:rtl/>
        </w:rPr>
        <w:t>وَرَأَى اللهُ الأَرْضَ فَإِذَا هِيَ قَدْ فَسَدَتْ، إِذْ كَانَ كُلُّ بَشَرٍ قَدْ أَفْسَدَ طَرِيقَهُ عَلَى الأَرْضِ.</w:t>
      </w:r>
      <w:r>
        <w:rPr>
          <w:rStyle w:val="FootnoteReference"/>
          <w:rFonts w:ascii="AGA Arabesque" w:hAnsi="AGA Arabesque"/>
          <w:rtl/>
          <w:lang w:bidi="ar-IQ"/>
        </w:rPr>
        <w:t>(</w:t>
      </w:r>
      <w:r>
        <w:rPr>
          <w:rStyle w:val="FootnoteReference"/>
          <w:rFonts w:ascii="AGA Arabesque" w:hAnsi="AGA Arabesque"/>
          <w:rtl/>
          <w:lang w:bidi="ar-IQ"/>
        </w:rPr>
        <w:footnoteReference w:id="22"/>
      </w:r>
      <w:r>
        <w:rPr>
          <w:rStyle w:val="FootnoteReference"/>
          <w:rFonts w:ascii="AGA Arabesque" w:hAnsi="AGA Arabesque"/>
          <w:rtl/>
          <w:lang w:bidi="ar-IQ"/>
        </w:rPr>
        <w:t>)</w:t>
      </w:r>
      <w:r>
        <w:rPr>
          <w:rFonts w:ascii="AGA Arabesque" w:hAnsi="AGA Arabesque"/>
          <w:rtl/>
          <w:lang w:bidi="ar-IQ"/>
        </w:rPr>
        <w:br w:type="page"/>
      </w:r>
    </w:p>
    <w:p w:rsidR="003847CD" w:rsidRPr="002C55D4" w:rsidRDefault="003847CD" w:rsidP="003847CD">
      <w:pPr>
        <w:jc w:val="center"/>
        <w:rPr>
          <w:rFonts w:ascii="AGA Arabesque" w:hAnsi="AGA Arabesque" w:cs="PT Bold Heading"/>
          <w:rtl/>
          <w:lang w:bidi="ar-IQ"/>
        </w:rPr>
      </w:pPr>
      <w:r w:rsidRPr="002C55D4">
        <w:rPr>
          <w:rFonts w:ascii="AGA Arabesque" w:hAnsi="AGA Arabesque" w:cs="PT Bold Heading" w:hint="cs"/>
          <w:rtl/>
          <w:lang w:bidi="ar-IQ"/>
        </w:rPr>
        <w:lastRenderedPageBreak/>
        <w:t>المطلب الثالث</w:t>
      </w:r>
    </w:p>
    <w:p w:rsidR="003847CD" w:rsidRPr="002C55D4" w:rsidRDefault="003847CD" w:rsidP="003847CD">
      <w:pPr>
        <w:jc w:val="center"/>
        <w:rPr>
          <w:rFonts w:ascii="AGA Arabesque" w:hAnsi="AGA Arabesque" w:cs="PT Bold Heading"/>
          <w:rtl/>
          <w:lang w:bidi="ar-IQ"/>
        </w:rPr>
      </w:pPr>
      <w:r w:rsidRPr="002C55D4">
        <w:rPr>
          <w:rFonts w:ascii="AGA Arabesque" w:hAnsi="AGA Arabesque" w:cs="PT Bold Heading" w:hint="cs"/>
          <w:rtl/>
          <w:lang w:bidi="ar-IQ"/>
        </w:rPr>
        <w:t>صفاته</w:t>
      </w:r>
    </w:p>
    <w:p w:rsidR="003847CD" w:rsidRPr="002C55D4" w:rsidRDefault="003847CD" w:rsidP="003847CD">
      <w:pPr>
        <w:ind w:firstLine="720"/>
        <w:jc w:val="lowKashida"/>
        <w:rPr>
          <w:rFonts w:ascii="AGA Arabesque" w:hAnsi="AGA Arabesque" w:cs="Al-Kharashi 38"/>
          <w:rtl/>
          <w:lang w:bidi="ar-IQ"/>
        </w:rPr>
      </w:pPr>
      <w:r w:rsidRPr="002C55D4">
        <w:rPr>
          <w:rFonts w:ascii="AGA Arabesque" w:hAnsi="AGA Arabesque" w:cs="Al-Kharashi 38" w:hint="cs"/>
          <w:rtl/>
          <w:lang w:bidi="ar-IQ"/>
        </w:rPr>
        <w:t>في المصادر الإسلامية</w:t>
      </w:r>
    </w:p>
    <w:p w:rsidR="003847CD" w:rsidRDefault="003847CD" w:rsidP="003847CD">
      <w:pPr>
        <w:ind w:firstLine="720"/>
        <w:jc w:val="lowKashida"/>
        <w:rPr>
          <w:rFonts w:ascii="AGA Arabesque" w:hAnsi="AGA Arabesque"/>
          <w:rtl/>
          <w:lang w:bidi="ar-IQ"/>
        </w:rPr>
      </w:pPr>
      <w:r>
        <w:rPr>
          <w:rFonts w:ascii="AGA Arabesque" w:hAnsi="AGA Arabesque" w:hint="cs"/>
          <w:rtl/>
          <w:lang w:bidi="ar-IQ"/>
        </w:rPr>
        <w:t>اتصف نوح عليه السلام بصفات جليلة لم يتميز بها غيره من البشر آنذاك، فأما صفاته الخَلقية فليس عندنا في مصادرنا الموثوقة ما يشير إليها لا من بعيد ولا من قريب، وما ورد في بعض كتب التاريخ معتمد على مصادر أهل الكتاب.</w:t>
      </w:r>
    </w:p>
    <w:p w:rsidR="003847CD" w:rsidRDefault="003847CD" w:rsidP="00757584">
      <w:pPr>
        <w:ind w:firstLine="720"/>
        <w:jc w:val="lowKashida"/>
        <w:rPr>
          <w:rFonts w:ascii="AGA Arabesque" w:hAnsi="AGA Arabesque"/>
          <w:rtl/>
          <w:lang w:bidi="ar-IQ"/>
        </w:rPr>
      </w:pPr>
      <w:r>
        <w:rPr>
          <w:rFonts w:ascii="AGA Arabesque" w:hAnsi="AGA Arabesque" w:hint="cs"/>
          <w:rtl/>
          <w:lang w:bidi="ar-IQ"/>
        </w:rPr>
        <w:t xml:space="preserve">وأما صفاته الخُلقية فقد كان أمينا في قومه مشهورا بالأمانة، قال تعالى: </w:t>
      </w:r>
      <w:r w:rsidR="00757584">
        <w:rPr>
          <w:rFonts w:ascii="AGA Arabesque" w:hAnsi="AGA Arabesque"/>
          <w:rtl/>
          <w:lang w:bidi="ar-IQ"/>
        </w:rPr>
        <w:br/>
      </w:r>
      <w:r w:rsidR="00757584">
        <w:rPr>
          <w:rFonts w:ascii="QCF_BSML" w:hAnsi="QCF_BSML" w:cs="QCF_BSML"/>
          <w:color w:val="000000"/>
          <w:rtl/>
        </w:rPr>
        <w:t>ﭽ</w:t>
      </w:r>
      <w:r w:rsidR="00757584">
        <w:rPr>
          <w:rFonts w:ascii="QCF_BSML" w:hAnsi="QCF_BSML" w:cs="QCF_BSML"/>
          <w:color w:val="000000"/>
          <w:sz w:val="2"/>
          <w:szCs w:val="2"/>
          <w:rtl/>
        </w:rPr>
        <w:t xml:space="preserve"> </w:t>
      </w:r>
      <w:r w:rsidR="00757584">
        <w:rPr>
          <w:rFonts w:ascii="QCF_P371" w:hAnsi="QCF_P371" w:cs="QCF_P371"/>
          <w:color w:val="000000"/>
          <w:rtl/>
        </w:rPr>
        <w:t>ﯽ</w:t>
      </w:r>
      <w:r w:rsidR="00757584">
        <w:rPr>
          <w:rFonts w:ascii="QCF_P371" w:hAnsi="QCF_P371" w:cs="QCF_P371"/>
          <w:color w:val="000000"/>
          <w:sz w:val="2"/>
          <w:szCs w:val="2"/>
          <w:rtl/>
        </w:rPr>
        <w:t xml:space="preserve">    </w:t>
      </w:r>
      <w:r w:rsidR="00757584">
        <w:rPr>
          <w:rFonts w:ascii="QCF_P371" w:hAnsi="QCF_P371" w:cs="QCF_P371"/>
          <w:color w:val="000000"/>
          <w:rtl/>
        </w:rPr>
        <w:t>ﯾ</w:t>
      </w:r>
      <w:r w:rsidR="00757584">
        <w:rPr>
          <w:rFonts w:ascii="QCF_P371" w:hAnsi="QCF_P371" w:cs="QCF_P371"/>
          <w:color w:val="000000"/>
          <w:sz w:val="2"/>
          <w:szCs w:val="2"/>
          <w:rtl/>
        </w:rPr>
        <w:t xml:space="preserve"> </w:t>
      </w:r>
      <w:r w:rsidR="00757584">
        <w:rPr>
          <w:rFonts w:ascii="QCF_P371" w:hAnsi="QCF_P371" w:cs="QCF_P371"/>
          <w:color w:val="000000"/>
          <w:rtl/>
        </w:rPr>
        <w:t>ﯿ</w:t>
      </w:r>
      <w:r w:rsidR="00757584">
        <w:rPr>
          <w:rFonts w:ascii="QCF_P371" w:hAnsi="QCF_P371" w:cs="QCF_P371"/>
          <w:color w:val="000000"/>
          <w:sz w:val="2"/>
          <w:szCs w:val="2"/>
          <w:rtl/>
        </w:rPr>
        <w:t xml:space="preserve"> </w:t>
      </w:r>
      <w:r w:rsidR="00757584">
        <w:rPr>
          <w:rFonts w:ascii="QCF_P371" w:hAnsi="QCF_P371" w:cs="QCF_P371"/>
          <w:color w:val="000000"/>
          <w:rtl/>
        </w:rPr>
        <w:t>ﰀ</w:t>
      </w:r>
      <w:r w:rsidR="00757584">
        <w:rPr>
          <w:rFonts w:ascii="QCF_P371" w:hAnsi="QCF_P371" w:cs="QCF_P371"/>
          <w:color w:val="000000"/>
          <w:sz w:val="2"/>
          <w:szCs w:val="2"/>
          <w:rtl/>
        </w:rPr>
        <w:t xml:space="preserve"> </w:t>
      </w:r>
      <w:r w:rsidR="00757584">
        <w:rPr>
          <w:rFonts w:ascii="QCF_P371" w:hAnsi="QCF_P371" w:cs="QCF_P371"/>
          <w:color w:val="000000"/>
          <w:rtl/>
        </w:rPr>
        <w:t>ﰁ</w:t>
      </w:r>
      <w:r w:rsidR="00757584">
        <w:rPr>
          <w:rFonts w:ascii="Arial" w:hAnsi="Arial" w:cs="Arial"/>
          <w:color w:val="000000"/>
          <w:sz w:val="2"/>
          <w:szCs w:val="2"/>
          <w:rtl/>
        </w:rPr>
        <w:t xml:space="preserve"> </w:t>
      </w:r>
      <w:r w:rsidR="00757584">
        <w:rPr>
          <w:rFonts w:ascii="QCF_BSML" w:hAnsi="QCF_BSML" w:cs="QCF_BSML"/>
          <w:color w:val="000000"/>
          <w:rtl/>
        </w:rPr>
        <w:t>ﭼ</w:t>
      </w:r>
      <w:r>
        <w:rPr>
          <w:rFonts w:ascii="AGA Arabesque" w:hAnsi="AGA Arabesque" w:hint="cs"/>
          <w:rtl/>
          <w:lang w:bidi="ar-IQ"/>
        </w:rPr>
        <w:t>.</w:t>
      </w:r>
      <w:r>
        <w:rPr>
          <w:rStyle w:val="FootnoteReference"/>
          <w:rFonts w:ascii="AGA Arabesque" w:hAnsi="AGA Arabesque"/>
          <w:rtl/>
          <w:lang w:bidi="ar-IQ"/>
        </w:rPr>
        <w:t>(</w:t>
      </w:r>
      <w:r>
        <w:rPr>
          <w:rStyle w:val="FootnoteReference"/>
          <w:rFonts w:ascii="AGA Arabesque" w:hAnsi="AGA Arabesque"/>
          <w:rtl/>
          <w:lang w:bidi="ar-IQ"/>
        </w:rPr>
        <w:footnoteReference w:id="23"/>
      </w:r>
      <w:r>
        <w:rPr>
          <w:rStyle w:val="FootnoteReference"/>
          <w:rFonts w:ascii="AGA Arabesque" w:hAnsi="AGA Arabesque"/>
          <w:rtl/>
          <w:lang w:bidi="ar-IQ"/>
        </w:rPr>
        <w:t>)</w:t>
      </w:r>
    </w:p>
    <w:p w:rsidR="003847CD" w:rsidRDefault="003847CD" w:rsidP="00757584">
      <w:pPr>
        <w:ind w:firstLine="720"/>
        <w:jc w:val="lowKashida"/>
        <w:rPr>
          <w:rFonts w:ascii="AGA Arabesque" w:hAnsi="AGA Arabesque"/>
          <w:rtl/>
          <w:lang w:bidi="ar-IQ"/>
        </w:rPr>
      </w:pPr>
      <w:r>
        <w:rPr>
          <w:rFonts w:ascii="AGA Arabesque" w:hAnsi="AGA Arabesque" w:hint="cs"/>
          <w:rtl/>
          <w:lang w:bidi="ar-IQ"/>
        </w:rPr>
        <w:t>وكان بارا، صدّيقا،</w:t>
      </w:r>
      <w:r>
        <w:rPr>
          <w:rStyle w:val="FootnoteReference"/>
          <w:rFonts w:ascii="AGA Arabesque" w:hAnsi="AGA Arabesque"/>
          <w:rtl/>
          <w:lang w:bidi="ar-IQ"/>
        </w:rPr>
        <w:t>(</w:t>
      </w:r>
      <w:r>
        <w:rPr>
          <w:rStyle w:val="FootnoteReference"/>
          <w:rFonts w:ascii="AGA Arabesque" w:hAnsi="AGA Arabesque"/>
          <w:rtl/>
          <w:lang w:bidi="ar-IQ"/>
        </w:rPr>
        <w:footnoteReference w:id="24"/>
      </w:r>
      <w:r>
        <w:rPr>
          <w:rStyle w:val="FootnoteReference"/>
          <w:rFonts w:ascii="AGA Arabesque" w:hAnsi="AGA Arabesque"/>
          <w:rtl/>
          <w:lang w:bidi="ar-IQ"/>
        </w:rPr>
        <w:t>)</w:t>
      </w:r>
      <w:r>
        <w:rPr>
          <w:rFonts w:ascii="AGA Arabesque" w:hAnsi="AGA Arabesque" w:hint="cs"/>
          <w:rtl/>
          <w:lang w:bidi="ar-IQ"/>
        </w:rPr>
        <w:t xml:space="preserve"> عبدا شكورا، قال تعالى: </w:t>
      </w:r>
      <w:r w:rsidR="00757584">
        <w:rPr>
          <w:rFonts w:ascii="QCF_BSML" w:hAnsi="QCF_BSML" w:cs="QCF_BSML"/>
          <w:color w:val="000000"/>
          <w:rtl/>
        </w:rPr>
        <w:t>ﭽ</w:t>
      </w:r>
      <w:r w:rsidR="00757584">
        <w:rPr>
          <w:rFonts w:ascii="QCF_BSML" w:hAnsi="QCF_BSML" w:cs="QCF_BSML"/>
          <w:color w:val="000000"/>
          <w:sz w:val="2"/>
          <w:szCs w:val="2"/>
          <w:rtl/>
        </w:rPr>
        <w:t xml:space="preserve"> </w:t>
      </w:r>
      <w:r w:rsidR="00757584">
        <w:rPr>
          <w:rFonts w:ascii="QCF_P282" w:hAnsi="QCF_P282" w:cs="QCF_P282"/>
          <w:color w:val="000000"/>
          <w:rtl/>
        </w:rPr>
        <w:t>ﭻ</w:t>
      </w:r>
      <w:r w:rsidR="00757584">
        <w:rPr>
          <w:rFonts w:ascii="QCF_P282" w:hAnsi="QCF_P282" w:cs="QCF_P282"/>
          <w:color w:val="000000"/>
          <w:sz w:val="2"/>
          <w:szCs w:val="2"/>
          <w:rtl/>
        </w:rPr>
        <w:t xml:space="preserve"> </w:t>
      </w:r>
      <w:r w:rsidR="00757584">
        <w:rPr>
          <w:rFonts w:ascii="QCF_P282" w:hAnsi="QCF_P282" w:cs="QCF_P282"/>
          <w:color w:val="000000"/>
          <w:rtl/>
        </w:rPr>
        <w:t>ﭼ</w:t>
      </w:r>
      <w:r w:rsidR="00757584">
        <w:rPr>
          <w:rFonts w:ascii="QCF_P282" w:hAnsi="QCF_P282" w:cs="QCF_P282"/>
          <w:color w:val="000000"/>
          <w:sz w:val="2"/>
          <w:szCs w:val="2"/>
          <w:rtl/>
        </w:rPr>
        <w:t xml:space="preserve">   </w:t>
      </w:r>
      <w:r w:rsidR="00757584">
        <w:rPr>
          <w:rFonts w:ascii="QCF_P282" w:hAnsi="QCF_P282" w:cs="QCF_P282"/>
          <w:color w:val="000000"/>
          <w:rtl/>
        </w:rPr>
        <w:t>ﭽ</w:t>
      </w:r>
      <w:r w:rsidR="00757584">
        <w:rPr>
          <w:rFonts w:ascii="QCF_P282" w:hAnsi="QCF_P282" w:cs="QCF_P282"/>
          <w:color w:val="000000"/>
          <w:sz w:val="2"/>
          <w:szCs w:val="2"/>
          <w:rtl/>
        </w:rPr>
        <w:t xml:space="preserve"> </w:t>
      </w:r>
      <w:r w:rsidR="00757584">
        <w:rPr>
          <w:rFonts w:ascii="QCF_P282" w:hAnsi="QCF_P282" w:cs="QCF_P282"/>
          <w:color w:val="000000"/>
          <w:rtl/>
        </w:rPr>
        <w:t>ﭾﭿ</w:t>
      </w:r>
      <w:r w:rsidR="00757584">
        <w:rPr>
          <w:rFonts w:ascii="QCF_BSML" w:hAnsi="QCF_BSML" w:cs="QCF_BSML"/>
          <w:color w:val="000000"/>
          <w:rtl/>
        </w:rPr>
        <w:t>ﭼ</w:t>
      </w:r>
      <w:r>
        <w:rPr>
          <w:rStyle w:val="FootnoteReference"/>
          <w:rFonts w:ascii="AGA Arabesque" w:hAnsi="AGA Arabesque"/>
          <w:rtl/>
          <w:lang w:bidi="ar-IQ"/>
        </w:rPr>
        <w:t>(</w:t>
      </w:r>
      <w:r>
        <w:rPr>
          <w:rStyle w:val="FootnoteReference"/>
          <w:rFonts w:ascii="AGA Arabesque" w:hAnsi="AGA Arabesque"/>
          <w:rtl/>
          <w:lang w:bidi="ar-IQ"/>
        </w:rPr>
        <w:footnoteReference w:id="25"/>
      </w:r>
      <w:r>
        <w:rPr>
          <w:rStyle w:val="FootnoteReference"/>
          <w:rFonts w:ascii="AGA Arabesque" w:hAnsi="AGA Arabesque"/>
          <w:rtl/>
          <w:lang w:bidi="ar-IQ"/>
        </w:rPr>
        <w:t>)</w:t>
      </w:r>
      <w:r>
        <w:rPr>
          <w:rFonts w:ascii="AGA Arabesque" w:hAnsi="AGA Arabesque" w:hint="cs"/>
          <w:rtl/>
          <w:lang w:bidi="ar-IQ"/>
        </w:rPr>
        <w:t xml:space="preserve"> وكان بنو قابيل يعرفون محله ويعظمونه، وكان يعظ الكفار من قومه، وكان معروفا بينهم.</w:t>
      </w:r>
      <w:r>
        <w:rPr>
          <w:rStyle w:val="FootnoteReference"/>
          <w:rFonts w:ascii="AGA Arabesque" w:hAnsi="AGA Arabesque"/>
          <w:rtl/>
          <w:lang w:bidi="ar-IQ"/>
        </w:rPr>
        <w:t>(</w:t>
      </w:r>
      <w:r>
        <w:rPr>
          <w:rStyle w:val="FootnoteReference"/>
          <w:rFonts w:ascii="AGA Arabesque" w:hAnsi="AGA Arabesque"/>
          <w:rtl/>
          <w:lang w:bidi="ar-IQ"/>
        </w:rPr>
        <w:footnoteReference w:id="26"/>
      </w:r>
      <w:r>
        <w:rPr>
          <w:rStyle w:val="FootnoteReference"/>
          <w:rFonts w:ascii="AGA Arabesque" w:hAnsi="AGA Arabesque"/>
          <w:rtl/>
          <w:lang w:bidi="ar-IQ"/>
        </w:rPr>
        <w:t>)</w:t>
      </w:r>
    </w:p>
    <w:p w:rsidR="00B20077" w:rsidRDefault="00B20077" w:rsidP="00B20077">
      <w:pPr>
        <w:ind w:firstLine="720"/>
        <w:jc w:val="lowKashida"/>
        <w:rPr>
          <w:rFonts w:ascii="AGA Arabesque" w:hAnsi="AGA Arabesque"/>
          <w:rtl/>
          <w:lang w:bidi="ar-IQ"/>
        </w:rPr>
      </w:pPr>
      <w:r>
        <w:rPr>
          <w:rFonts w:ascii="AGA Arabesque" w:hAnsi="AGA Arabesque" w:hint="cs"/>
          <w:rtl/>
          <w:lang w:bidi="ar-IQ"/>
        </w:rPr>
        <w:t xml:space="preserve">ومن صفاته التي ذكرها القرآن الكريم طول نفَسه في الدعوة وصبره وتحمله مدة طويلة في سبيل تبليغ ما أمره الله تعالى به، قال تعالى: </w:t>
      </w:r>
      <w:r>
        <w:rPr>
          <w:rFonts w:ascii="QCF_BSML" w:hAnsi="QCF_BSML" w:cs="QCF_BSML"/>
          <w:color w:val="000000"/>
          <w:sz w:val="35"/>
          <w:szCs w:val="35"/>
          <w:rtl/>
        </w:rPr>
        <w:t xml:space="preserve">ﭽ </w:t>
      </w:r>
      <w:r>
        <w:rPr>
          <w:rFonts w:ascii="QCF_P397" w:hAnsi="QCF_P397" w:cs="QCF_P397"/>
          <w:color w:val="000000"/>
          <w:sz w:val="35"/>
          <w:szCs w:val="35"/>
          <w:rtl/>
        </w:rPr>
        <w:t xml:space="preserve">ﯨ  ﯩ  ﯪ  ﯫ      ﯬ  ﯭ  ﯮ   ﯯ  ﯰ   ﯱ        ﯲ  ﯳ  </w:t>
      </w:r>
      <w:r>
        <w:rPr>
          <w:rFonts w:ascii="QCF_BSML" w:hAnsi="QCF_BSML" w:cs="QCF_BSML"/>
          <w:color w:val="000000"/>
          <w:sz w:val="35"/>
          <w:szCs w:val="35"/>
          <w:rtl/>
        </w:rPr>
        <w:t>ﭼ</w:t>
      </w:r>
      <w:r>
        <w:rPr>
          <w:rFonts w:ascii="Arial" w:hAnsi="Arial" w:cs="Arial"/>
          <w:color w:val="000000"/>
          <w:sz w:val="18"/>
          <w:szCs w:val="18"/>
          <w:rtl/>
        </w:rPr>
        <w:t xml:space="preserve"> </w:t>
      </w:r>
      <w:r w:rsidRPr="00B20077">
        <w:rPr>
          <w:rFonts w:hint="cs"/>
          <w:rtl/>
        </w:rPr>
        <w:t>.</w:t>
      </w:r>
      <w:r w:rsidR="008121D6" w:rsidRPr="008121D6">
        <w:rPr>
          <w:rStyle w:val="FootnoteReference"/>
          <w:rFonts w:ascii="AGA Arabesque" w:hAnsi="AGA Arabesque"/>
          <w:rtl/>
          <w:lang w:bidi="ar-IQ"/>
        </w:rPr>
        <w:t xml:space="preserve"> </w:t>
      </w:r>
      <w:r w:rsidR="008121D6">
        <w:rPr>
          <w:rStyle w:val="FootnoteReference"/>
          <w:rFonts w:ascii="AGA Arabesque" w:hAnsi="AGA Arabesque"/>
          <w:rtl/>
          <w:lang w:bidi="ar-IQ"/>
        </w:rPr>
        <w:t>(</w:t>
      </w:r>
      <w:r w:rsidR="008121D6">
        <w:rPr>
          <w:rStyle w:val="FootnoteReference"/>
          <w:rFonts w:ascii="AGA Arabesque" w:hAnsi="AGA Arabesque"/>
          <w:rtl/>
          <w:lang w:bidi="ar-IQ"/>
        </w:rPr>
        <w:footnoteReference w:id="27"/>
      </w:r>
      <w:r w:rsidR="008121D6">
        <w:rPr>
          <w:rStyle w:val="FootnoteReference"/>
          <w:rFonts w:ascii="AGA Arabesque" w:hAnsi="AGA Arabesque"/>
          <w:rtl/>
          <w:lang w:bidi="ar-IQ"/>
        </w:rPr>
        <w:t>)</w:t>
      </w:r>
      <w:r w:rsidR="008121D6">
        <w:rPr>
          <w:rFonts w:ascii="AGA Arabesque" w:hAnsi="AGA Arabesque" w:hint="cs"/>
          <w:rtl/>
          <w:lang w:bidi="ar-IQ"/>
        </w:rPr>
        <w:t xml:space="preserve"> </w:t>
      </w:r>
    </w:p>
    <w:p w:rsidR="00782418" w:rsidRPr="00B20077" w:rsidRDefault="001F71EE" w:rsidP="001F71EE">
      <w:pPr>
        <w:ind w:firstLine="720"/>
        <w:jc w:val="lowKashida"/>
        <w:rPr>
          <w:rFonts w:ascii="Simplified Arabic" w:hAnsi="Simplified Arabic"/>
          <w:rtl/>
        </w:rPr>
      </w:pPr>
      <w:r>
        <w:rPr>
          <w:rFonts w:ascii="Simplified Arabic" w:hAnsi="Simplified Arabic" w:hint="cs"/>
          <w:rtl/>
        </w:rPr>
        <w:lastRenderedPageBreak/>
        <w:t>ومنها أيضا: عطفه ورحمته بقومه، وهذا بين واضح ممن يقرأ قصته عليه السلام في القرآن الكريم، ومنها أسلوبه في الترغيب والترهيب، وسيأتي الكلام عنها لاحقا في موضعها.</w:t>
      </w:r>
    </w:p>
    <w:p w:rsidR="003847CD" w:rsidRPr="002C55D4" w:rsidRDefault="003847CD" w:rsidP="003847CD">
      <w:pPr>
        <w:ind w:firstLine="720"/>
        <w:jc w:val="lowKashida"/>
        <w:rPr>
          <w:rFonts w:ascii="AGA Arabesque" w:hAnsi="AGA Arabesque" w:cs="Al-Kharashi 38"/>
          <w:rtl/>
          <w:lang w:bidi="ar-IQ"/>
        </w:rPr>
      </w:pPr>
      <w:r w:rsidRPr="002C55D4">
        <w:rPr>
          <w:rFonts w:ascii="AGA Arabesque" w:hAnsi="AGA Arabesque" w:cs="Al-Kharashi 38" w:hint="cs"/>
          <w:rtl/>
          <w:lang w:bidi="ar-IQ"/>
        </w:rPr>
        <w:t>في مصادر أهل الكتاب</w:t>
      </w:r>
    </w:p>
    <w:p w:rsidR="003847CD" w:rsidRDefault="003847CD" w:rsidP="003847CD">
      <w:pPr>
        <w:ind w:firstLine="720"/>
        <w:jc w:val="lowKashida"/>
        <w:rPr>
          <w:rFonts w:ascii="AGA Arabesque" w:hAnsi="AGA Arabesque"/>
          <w:rtl/>
          <w:lang w:bidi="ar-IQ"/>
        </w:rPr>
      </w:pPr>
      <w:r>
        <w:rPr>
          <w:rFonts w:ascii="AGA Arabesque" w:hAnsi="AGA Arabesque" w:hint="cs"/>
          <w:rtl/>
          <w:lang w:bidi="ar-IQ"/>
        </w:rPr>
        <w:t>يصف الكتاب المقدس سيدنا نوح بأنه بار بربه، وأنه وجد نعمة في عيني الرب،</w:t>
      </w:r>
      <w:r w:rsidR="001C7BE8" w:rsidRPr="001C7BE8">
        <w:rPr>
          <w:rFonts w:ascii="AGA Arabesque" w:hAnsi="AGA Arabesque" w:hint="cs"/>
          <w:vertAlign w:val="superscript"/>
          <w:rtl/>
          <w:lang w:bidi="ar-IQ"/>
        </w:rPr>
        <w:t>(</w:t>
      </w:r>
      <w:r w:rsidR="00B23659" w:rsidRPr="001C7BE8">
        <w:rPr>
          <w:rStyle w:val="FootnoteReference"/>
          <w:rFonts w:ascii="AGA Arabesque" w:hAnsi="AGA Arabesque"/>
          <w:rtl/>
          <w:lang w:bidi="ar-IQ"/>
        </w:rPr>
        <w:footnoteReference w:id="28"/>
      </w:r>
      <w:r w:rsidR="001C7BE8" w:rsidRPr="001C7BE8">
        <w:rPr>
          <w:rFonts w:ascii="AGA Arabesque" w:hAnsi="AGA Arabesque" w:hint="cs"/>
          <w:vertAlign w:val="superscript"/>
          <w:rtl/>
          <w:lang w:bidi="ar-IQ"/>
        </w:rPr>
        <w:t>)</w:t>
      </w:r>
      <w:r>
        <w:rPr>
          <w:rFonts w:ascii="AGA Arabesque" w:hAnsi="AGA Arabesque" w:hint="cs"/>
          <w:rtl/>
          <w:lang w:bidi="ar-IQ"/>
        </w:rPr>
        <w:t xml:space="preserve"> حيث تقول التوراة:</w:t>
      </w:r>
    </w:p>
    <w:p w:rsidR="003847CD" w:rsidRDefault="003847CD" w:rsidP="003847CD">
      <w:pPr>
        <w:ind w:firstLine="720"/>
        <w:jc w:val="lowKashida"/>
        <w:rPr>
          <w:rFonts w:ascii="AGA Arabesque" w:hAnsi="AGA Arabesque"/>
          <w:rtl/>
        </w:rPr>
      </w:pPr>
      <w:r w:rsidRPr="00405F34">
        <w:rPr>
          <w:rFonts w:ascii="AGA Arabesque" w:hAnsi="AGA Arabesque"/>
          <w:vertAlign w:val="superscript"/>
          <w:rtl/>
        </w:rPr>
        <w:t>8</w:t>
      </w:r>
      <w:r w:rsidRPr="00405F34">
        <w:rPr>
          <w:rFonts w:ascii="AGA Arabesque" w:hAnsi="AGA Arabesque"/>
          <w:rtl/>
        </w:rPr>
        <w:t>وَأَمَّا نُوحٌ فَوَجَدَ نِعْمَةً فِي عَيْنَيِ الرَّبِّ.</w:t>
      </w:r>
    </w:p>
    <w:p w:rsidR="003847CD" w:rsidRDefault="003847CD" w:rsidP="003847CD">
      <w:pPr>
        <w:ind w:firstLine="720"/>
        <w:jc w:val="lowKashida"/>
        <w:rPr>
          <w:rFonts w:ascii="AGA Arabesque" w:hAnsi="AGA Arabesque"/>
          <w:rtl/>
        </w:rPr>
      </w:pPr>
      <w:r w:rsidRPr="00405F34">
        <w:rPr>
          <w:rFonts w:ascii="AGA Arabesque" w:hAnsi="AGA Arabesque"/>
          <w:vertAlign w:val="superscript"/>
          <w:rtl/>
        </w:rPr>
        <w:t>9</w:t>
      </w:r>
      <w:r w:rsidRPr="00405F34">
        <w:rPr>
          <w:rFonts w:ascii="AGA Arabesque" w:hAnsi="AGA Arabesque"/>
          <w:rtl/>
        </w:rPr>
        <w:t>هذِهِ مَوَالِيدُ نُوحٍ: كَانَ نُوحٌ رَجُلاً بَارًّا كَامِلاً فِي أَجْيَالِهِ. وَسَارَ نُوحٌ مَعَ اللهِ</w:t>
      </w:r>
      <w:r>
        <w:rPr>
          <w:rFonts w:ascii="AGA Arabesque" w:hAnsi="AGA Arabesque" w:hint="cs"/>
          <w:rtl/>
        </w:rPr>
        <w:t>.</w:t>
      </w:r>
      <w:r>
        <w:rPr>
          <w:rStyle w:val="FootnoteReference"/>
          <w:rFonts w:ascii="AGA Arabesque" w:hAnsi="AGA Arabesque"/>
          <w:rtl/>
        </w:rPr>
        <w:t>(</w:t>
      </w:r>
      <w:r>
        <w:rPr>
          <w:rStyle w:val="FootnoteReference"/>
          <w:rFonts w:ascii="AGA Arabesque" w:hAnsi="AGA Arabesque"/>
          <w:rtl/>
        </w:rPr>
        <w:footnoteReference w:id="29"/>
      </w:r>
      <w:r>
        <w:rPr>
          <w:rStyle w:val="FootnoteReference"/>
          <w:rFonts w:ascii="AGA Arabesque" w:hAnsi="AGA Arabesque"/>
          <w:rtl/>
        </w:rPr>
        <w:t>)</w:t>
      </w:r>
    </w:p>
    <w:p w:rsidR="003847CD" w:rsidRDefault="003847CD" w:rsidP="001A3932">
      <w:pPr>
        <w:ind w:firstLine="720"/>
        <w:jc w:val="lowKashida"/>
        <w:rPr>
          <w:rFonts w:ascii="AGA Arabesque" w:hAnsi="AGA Arabesque" w:hint="cs"/>
          <w:rtl/>
          <w:lang w:bidi="ar-IQ"/>
        </w:rPr>
      </w:pPr>
      <w:r>
        <w:rPr>
          <w:rFonts w:ascii="AGA Arabesque" w:hAnsi="AGA Arabesque" w:hint="cs"/>
          <w:rtl/>
          <w:lang w:bidi="ar-IQ"/>
        </w:rPr>
        <w:t>وورد في تفسير هذه الآيات: "</w:t>
      </w:r>
      <w:r w:rsidRPr="002E38C9">
        <w:rPr>
          <w:rFonts w:ascii="Simplified Arabic" w:eastAsia="Times New Roman" w:hAnsi="Simplified Arabic"/>
          <w:sz w:val="26"/>
          <w:szCs w:val="26"/>
          <w:rtl/>
          <w:lang w:bidi="ar-EG"/>
        </w:rPr>
        <w:t xml:space="preserve"> </w:t>
      </w:r>
      <w:r w:rsidRPr="002E38C9">
        <w:rPr>
          <w:rFonts w:ascii="AGA Arabesque" w:hAnsi="AGA Arabesque"/>
          <w:rtl/>
          <w:lang w:bidi="ar-EG"/>
        </w:rPr>
        <w:t xml:space="preserve">الله لا يتجاهل إنساناً واحداً يسلك بالبر وسط جيل شرير. وبر نوح كان راجعاً لإيمانه عب </w:t>
      </w:r>
      <w:r>
        <w:rPr>
          <w:rFonts w:ascii="AGA Arabesque" w:hAnsi="AGA Arabesque" w:hint="cs"/>
          <w:rtl/>
          <w:lang w:bidi="ar-EG"/>
        </w:rPr>
        <w:t>...</w:t>
      </w:r>
      <w:r w:rsidRPr="002E38C9">
        <w:rPr>
          <w:rFonts w:ascii="AGA Arabesque" w:hAnsi="AGA Arabesque"/>
          <w:rtl/>
          <w:lang w:bidi="ar-EG"/>
        </w:rPr>
        <w:t xml:space="preserve"> وظهر هذا ف</w:t>
      </w:r>
      <w:r w:rsidR="0003769C">
        <w:rPr>
          <w:rFonts w:ascii="AGA Arabesque" w:hAnsi="AGA Arabesque"/>
          <w:rtl/>
          <w:lang w:bidi="ar-EG"/>
        </w:rPr>
        <w:t>ي أنه صدق كلام الله وبن</w:t>
      </w:r>
      <w:r w:rsidR="001A3932">
        <w:rPr>
          <w:rFonts w:ascii="AGA Arabesque" w:hAnsi="AGA Arabesque" w:hint="cs"/>
          <w:rtl/>
          <w:lang w:bidi="ar-EG"/>
        </w:rPr>
        <w:t>ى</w:t>
      </w:r>
      <w:r w:rsidR="0003769C">
        <w:rPr>
          <w:rFonts w:ascii="AGA Arabesque" w:hAnsi="AGA Arabesque"/>
          <w:rtl/>
          <w:lang w:bidi="ar-EG"/>
        </w:rPr>
        <w:t xml:space="preserve"> الفلك</w:t>
      </w:r>
      <w:r>
        <w:rPr>
          <w:rFonts w:ascii="AGA Arabesque" w:hAnsi="AGA Arabesque" w:hint="cs"/>
          <w:rtl/>
          <w:lang w:bidi="ar-IQ"/>
        </w:rPr>
        <w:t>".</w:t>
      </w:r>
      <w:r>
        <w:rPr>
          <w:rStyle w:val="FootnoteReference"/>
          <w:rFonts w:ascii="AGA Arabesque" w:hAnsi="AGA Arabesque"/>
          <w:rtl/>
          <w:lang w:bidi="ar-IQ"/>
        </w:rPr>
        <w:t>(</w:t>
      </w:r>
      <w:r>
        <w:rPr>
          <w:rStyle w:val="FootnoteReference"/>
          <w:rFonts w:ascii="AGA Arabesque" w:hAnsi="AGA Arabesque"/>
          <w:rtl/>
          <w:lang w:bidi="ar-IQ"/>
        </w:rPr>
        <w:footnoteReference w:id="30"/>
      </w:r>
      <w:r>
        <w:rPr>
          <w:rStyle w:val="FootnoteReference"/>
          <w:rFonts w:ascii="AGA Arabesque" w:hAnsi="AGA Arabesque"/>
          <w:rtl/>
          <w:lang w:bidi="ar-IQ"/>
        </w:rPr>
        <w:t>)</w:t>
      </w:r>
    </w:p>
    <w:p w:rsidR="003847CD" w:rsidRDefault="003847CD" w:rsidP="003847CD">
      <w:pPr>
        <w:ind w:firstLine="720"/>
        <w:jc w:val="lowKashida"/>
        <w:rPr>
          <w:rFonts w:ascii="AGA Arabesque" w:hAnsi="AGA Arabesque"/>
          <w:rtl/>
          <w:lang w:bidi="ar-IQ"/>
        </w:rPr>
      </w:pPr>
    </w:p>
    <w:sectPr w:rsidR="003847CD" w:rsidSect="00A86C16">
      <w:headerReference w:type="default" r:id="rId7"/>
      <w:footerReference w:type="default" r:id="rId8"/>
      <w:footnotePr>
        <w:numRestart w:val="eachPage"/>
      </w:footnotePr>
      <w:pgSz w:w="11906" w:h="16838"/>
      <w:pgMar w:top="1440" w:right="1800" w:bottom="1440" w:left="1800" w:header="708" w:footer="708" w:gutter="0"/>
      <w:pgNumType w:start="39"/>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2EF" w:rsidRDefault="00FE52EF" w:rsidP="006C593B">
      <w:pPr>
        <w:spacing w:after="0" w:line="240" w:lineRule="auto"/>
      </w:pPr>
      <w:r>
        <w:separator/>
      </w:r>
    </w:p>
  </w:endnote>
  <w:endnote w:type="continuationSeparator" w:id="0">
    <w:p w:rsidR="00FE52EF" w:rsidRDefault="00FE52EF" w:rsidP="006C5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Al-Kharashi 38">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570">
    <w:panose1 w:val="02000400000000000000"/>
    <w:charset w:val="00"/>
    <w:family w:val="auto"/>
    <w:pitch w:val="variable"/>
    <w:sig w:usb0="80002003" w:usb1="90000000" w:usb2="00000008" w:usb3="00000000" w:csb0="80000041" w:csb1="00000000"/>
  </w:font>
  <w:font w:name="QCF_P371">
    <w:panose1 w:val="02000400000000000000"/>
    <w:charset w:val="00"/>
    <w:family w:val="auto"/>
    <w:pitch w:val="variable"/>
    <w:sig w:usb0="80002003" w:usb1="90000000" w:usb2="00000008" w:usb3="00000000" w:csb0="80000041" w:csb1="00000000"/>
  </w:font>
  <w:font w:name="QCF_P282">
    <w:panose1 w:val="02000400000000000000"/>
    <w:charset w:val="00"/>
    <w:family w:val="auto"/>
    <w:pitch w:val="variable"/>
    <w:sig w:usb0="80002003" w:usb1="90000000" w:usb2="00000008" w:usb3="00000000" w:csb0="80000041" w:csb1="00000000"/>
  </w:font>
  <w:font w:name="QCF_P397">
    <w:panose1 w:val="02000400000000000000"/>
    <w:charset w:val="00"/>
    <w:family w:val="auto"/>
    <w:pitch w:val="variable"/>
    <w:sig w:usb0="80002003" w:usb1="90000000" w:usb2="00000008" w:usb3="00000000" w:csb0="80000041"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526988"/>
      <w:docPartObj>
        <w:docPartGallery w:val="Page Numbers (Bottom of Page)"/>
        <w:docPartUnique/>
      </w:docPartObj>
    </w:sdtPr>
    <w:sdtEndPr/>
    <w:sdtContent>
      <w:p w:rsidR="00F34ECE" w:rsidRDefault="00F34ECE">
        <w:pPr>
          <w:pStyle w:val="Footer"/>
          <w:jc w:val="center"/>
        </w:pPr>
        <w:r>
          <w:rPr>
            <w:rFonts w:hint="cs"/>
            <w:rtl/>
          </w:rPr>
          <w:t xml:space="preserve">( </w:t>
        </w:r>
        <w:r w:rsidR="004A4EE9">
          <w:fldChar w:fldCharType="begin"/>
        </w:r>
        <w:r w:rsidR="004A4EE9">
          <w:instrText xml:space="preserve"> PAGE   \* MERGEFORMAT </w:instrText>
        </w:r>
        <w:r w:rsidR="004A4EE9">
          <w:fldChar w:fldCharType="separate"/>
        </w:r>
        <w:r w:rsidR="0073490F">
          <w:rPr>
            <w:noProof/>
            <w:rtl/>
          </w:rPr>
          <w:t>41</w:t>
        </w:r>
        <w:r w:rsidR="004A4EE9">
          <w:rPr>
            <w:noProof/>
          </w:rPr>
          <w:fldChar w:fldCharType="end"/>
        </w:r>
        <w:r>
          <w:rPr>
            <w:rFonts w:hint="cs"/>
            <w:rtl/>
          </w:rPr>
          <w:t xml:space="preserve"> )</w:t>
        </w:r>
      </w:p>
    </w:sdtContent>
  </w:sdt>
  <w:p w:rsidR="00F34ECE" w:rsidRDefault="00F34E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2EF" w:rsidRDefault="00FE52EF" w:rsidP="006C593B">
      <w:pPr>
        <w:spacing w:after="0" w:line="240" w:lineRule="auto"/>
      </w:pPr>
      <w:r>
        <w:separator/>
      </w:r>
    </w:p>
  </w:footnote>
  <w:footnote w:type="continuationSeparator" w:id="0">
    <w:p w:rsidR="00FE52EF" w:rsidRDefault="00FE52EF" w:rsidP="006C593B">
      <w:pPr>
        <w:spacing w:after="0" w:line="240" w:lineRule="auto"/>
      </w:pPr>
      <w:r>
        <w:continuationSeparator/>
      </w:r>
    </w:p>
  </w:footnote>
  <w:footnote w:id="1">
    <w:p w:rsidR="00952E13" w:rsidRPr="007A1DE0" w:rsidRDefault="00952E13" w:rsidP="000F3137">
      <w:pPr>
        <w:pStyle w:val="FootnoteText"/>
        <w:jc w:val="lowKashida"/>
        <w:rPr>
          <w:rFonts w:ascii="Simplified Arabic" w:hAnsi="Simplified Arabic"/>
          <w:sz w:val="26"/>
          <w:szCs w:val="26"/>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سورة نوح، آية: 1.</w:t>
      </w:r>
    </w:p>
  </w:footnote>
  <w:footnote w:id="2">
    <w:p w:rsidR="00952E13" w:rsidRPr="007A1DE0" w:rsidRDefault="00952E13" w:rsidP="00204EDB">
      <w:pPr>
        <w:pStyle w:val="FootnoteText"/>
        <w:jc w:val="lowKashida"/>
        <w:rPr>
          <w:rFonts w:ascii="Simplified Arabic" w:hAnsi="Simplified Arabic"/>
          <w:sz w:val="26"/>
          <w:szCs w:val="26"/>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المستدرك على الصحيحين للحاكم: باب ذكر نوح النبي</w:t>
      </w:r>
      <w:r w:rsidRPr="007A1DE0">
        <w:rPr>
          <w:rFonts w:ascii="Simplified Arabic" w:hAnsi="Simplified Arabic"/>
          <w:sz w:val="26"/>
          <w:szCs w:val="26"/>
        </w:rPr>
        <w:sym w:font="AGA Arabesque" w:char="F072"/>
      </w:r>
      <w:r w:rsidRPr="007A1DE0">
        <w:rPr>
          <w:rFonts w:ascii="Simplified Arabic" w:hAnsi="Simplified Arabic"/>
          <w:sz w:val="26"/>
          <w:szCs w:val="26"/>
          <w:rtl/>
        </w:rPr>
        <w:t xml:space="preserve"> برقم (4010) : 2/ 596.</w:t>
      </w:r>
      <w:r w:rsidR="00204EDB">
        <w:rPr>
          <w:rFonts w:ascii="Simplified Arabic" w:hAnsi="Simplified Arabic" w:hint="cs"/>
          <w:sz w:val="26"/>
          <w:szCs w:val="26"/>
          <w:rtl/>
        </w:rPr>
        <w:t xml:space="preserve"> وقال عنه: هذا حديث صحيح الإسناد ولم يخرجاه، وعلق عليه الذهبي بقوله: إسناده مظلم وموسى ليس بذاك.</w:t>
      </w:r>
    </w:p>
  </w:footnote>
  <w:footnote w:id="3">
    <w:p w:rsidR="00952E13" w:rsidRPr="007A1DE0" w:rsidRDefault="00952E13" w:rsidP="000F3137">
      <w:pPr>
        <w:pStyle w:val="FootnoteText"/>
        <w:jc w:val="lowKashida"/>
        <w:rPr>
          <w:rFonts w:ascii="Simplified Arabic" w:hAnsi="Simplified Arabic"/>
          <w:sz w:val="26"/>
          <w:szCs w:val="26"/>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غرائب القرآن ورغائب الفرقان: لنظام الدين الحسن بن محمد بن حسين القمي النيسابوري، تحقيق : الشيخ زكريا عميران، دار الكتب العلمية - بيروت / لبنان - 1416 هـ - 1996 م ، ط1 : تفسير سورة الأنعام: 3/ 265.</w:t>
      </w:r>
    </w:p>
  </w:footnote>
  <w:footnote w:id="4">
    <w:p w:rsidR="00952E13" w:rsidRPr="007A1DE0" w:rsidRDefault="00952E13" w:rsidP="00216802">
      <w:pPr>
        <w:pStyle w:val="FootnoteText"/>
        <w:jc w:val="lowKashida"/>
        <w:rPr>
          <w:rFonts w:ascii="Simplified Arabic" w:hAnsi="Simplified Arabic"/>
          <w:sz w:val="26"/>
          <w:szCs w:val="26"/>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البدء والتاريخ: 3/ 15.</w:t>
      </w:r>
      <w:r w:rsidR="00216802">
        <w:rPr>
          <w:rFonts w:ascii="Simplified Arabic" w:hAnsi="Simplified Arabic" w:hint="cs"/>
          <w:sz w:val="26"/>
          <w:szCs w:val="26"/>
          <w:rtl/>
        </w:rPr>
        <w:t xml:space="preserve"> </w:t>
      </w:r>
      <w:r w:rsidR="00216802" w:rsidRPr="00216802">
        <w:rPr>
          <w:rFonts w:ascii="Simplified Arabic" w:hAnsi="Simplified Arabic"/>
          <w:sz w:val="26"/>
          <w:szCs w:val="26"/>
          <w:rtl/>
        </w:rPr>
        <w:t>لمطهر بن طاهر المقدسي (ت: 355ه)</w:t>
      </w:r>
      <w:r w:rsidR="00216802" w:rsidRPr="00216802">
        <w:rPr>
          <w:rFonts w:ascii="Simplified Arabic" w:hAnsi="Simplified Arabic" w:hint="cs"/>
          <w:sz w:val="26"/>
          <w:szCs w:val="26"/>
          <w:rtl/>
        </w:rPr>
        <w:t xml:space="preserve"> مكتبة المثنى، بغداد، 1965م.</w:t>
      </w:r>
    </w:p>
  </w:footnote>
  <w:footnote w:id="5">
    <w:p w:rsidR="00D44982" w:rsidRPr="007A1DE0" w:rsidRDefault="00D44982" w:rsidP="00336CE3">
      <w:pPr>
        <w:pStyle w:val="FootnoteText"/>
        <w:jc w:val="lowKashida"/>
        <w:rPr>
          <w:rFonts w:ascii="Simplified Arabic" w:hAnsi="Simplified Arabic"/>
          <w:sz w:val="26"/>
          <w:szCs w:val="26"/>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xml:space="preserve">) </w:t>
      </w:r>
      <w:r w:rsidR="00336CE3">
        <w:rPr>
          <w:rFonts w:ascii="Simplified Arabic" w:hAnsi="Simplified Arabic" w:hint="cs"/>
          <w:sz w:val="26"/>
          <w:szCs w:val="26"/>
          <w:rtl/>
        </w:rPr>
        <w:t>يكاد يتفق علماء التفسير والتاريخ أن إدرسي عليه السلام هو جد نوح عليه السلام، وممن قال بذلك: البيضاوي: 2/ 179 ، والخازن: 2/ 417 ، والطبري: 11/ 509 ، والقرطبي: 7/ 232 ، والشوكاني: 2/ 441 ، وابن عجيبة في البحر المديد: 2/ 170.</w:t>
      </w:r>
    </w:p>
  </w:footnote>
  <w:footnote w:id="6">
    <w:p w:rsidR="00952E13" w:rsidRPr="007A1DE0" w:rsidRDefault="00952E13" w:rsidP="000F3137">
      <w:pPr>
        <w:pStyle w:val="FootnoteText"/>
        <w:jc w:val="lowKashida"/>
        <w:rPr>
          <w:rFonts w:ascii="Simplified Arabic" w:hAnsi="Simplified Arabic"/>
          <w:sz w:val="26"/>
          <w:szCs w:val="26"/>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ينظر: سمط النجوم العوالي في بناء الأوائل والتوالي: لعبد الملك بن حسين بن عبد الملك العصامي (ت: 1111ه) المطبعة السلفية، القاهرة، 1380ه : 1/ 98.</w:t>
      </w:r>
    </w:p>
  </w:footnote>
  <w:footnote w:id="7">
    <w:p w:rsidR="00745C5B" w:rsidRPr="007A1DE0" w:rsidRDefault="00745C5B" w:rsidP="00745C5B">
      <w:pPr>
        <w:pStyle w:val="FootnoteText"/>
        <w:jc w:val="lowKashida"/>
        <w:rPr>
          <w:rFonts w:ascii="Simplified Arabic" w:hAnsi="Simplified Arabic"/>
          <w:sz w:val="26"/>
          <w:szCs w:val="26"/>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xml:space="preserve">) </w:t>
      </w:r>
      <w:r>
        <w:rPr>
          <w:rFonts w:ascii="Simplified Arabic" w:hAnsi="Simplified Arabic" w:hint="cs"/>
          <w:sz w:val="26"/>
          <w:szCs w:val="26"/>
          <w:rtl/>
        </w:rPr>
        <w:t>إذا كان نسب النبي محمد</w:t>
      </w:r>
      <w:r>
        <w:rPr>
          <w:rFonts w:ascii="Simplified Arabic" w:hAnsi="Simplified Arabic" w:hint="cs"/>
          <w:sz w:val="26"/>
          <w:szCs w:val="26"/>
        </w:rPr>
        <w:sym w:font="AGA Arabesque" w:char="F072"/>
      </w:r>
      <w:r>
        <w:rPr>
          <w:rFonts w:ascii="Simplified Arabic" w:hAnsi="Simplified Arabic" w:hint="cs"/>
          <w:sz w:val="26"/>
          <w:szCs w:val="26"/>
          <w:rtl/>
        </w:rPr>
        <w:t xml:space="preserve"> ينتهي إلى عدنان، ويقول بعد ذلك: ((كذب النسابون)) فمن باب أولى أن ينطبق هذا الأمر على نسب نوح الذي عاش قبل عدنان وقبل إبراهيم عليه السلام.</w:t>
      </w:r>
    </w:p>
  </w:footnote>
  <w:footnote w:id="8">
    <w:p w:rsidR="00952E13" w:rsidRPr="007A1DE0" w:rsidRDefault="00952E13" w:rsidP="000F3137">
      <w:pPr>
        <w:pStyle w:val="FootnoteText"/>
        <w:jc w:val="lowKashida"/>
        <w:rPr>
          <w:rFonts w:ascii="Simplified Arabic" w:hAnsi="Simplified Arabic"/>
          <w:sz w:val="26"/>
          <w:szCs w:val="26"/>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سفر التكوين، الإصحاح الخامس، 28 ، 29.</w:t>
      </w:r>
    </w:p>
  </w:footnote>
  <w:footnote w:id="9">
    <w:p w:rsidR="00D327D9" w:rsidRPr="007A1DE0" w:rsidRDefault="00D327D9" w:rsidP="00AF62B9">
      <w:pPr>
        <w:pStyle w:val="FootnoteText"/>
        <w:jc w:val="lowKashida"/>
        <w:rPr>
          <w:rFonts w:ascii="Simplified Arabic" w:hAnsi="Simplified Arabic"/>
          <w:sz w:val="26"/>
          <w:szCs w:val="26"/>
          <w:rtl/>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xml:space="preserve">) </w:t>
      </w:r>
      <w:r>
        <w:rPr>
          <w:rFonts w:ascii="Simplified Arabic" w:hAnsi="Simplified Arabic" w:hint="cs"/>
          <w:sz w:val="26"/>
          <w:szCs w:val="26"/>
          <w:rtl/>
        </w:rPr>
        <w:t>هذا العهد هو الأمان الذي أعطاه الله تعالى لنوح من الغرق، حسب ادعائهم، وعلامته قوس قزح أو حسب ت</w:t>
      </w:r>
      <w:r w:rsidR="00AF62B9">
        <w:rPr>
          <w:rFonts w:ascii="Simplified Arabic" w:hAnsi="Simplified Arabic" w:hint="cs"/>
          <w:sz w:val="26"/>
          <w:szCs w:val="26"/>
          <w:rtl/>
        </w:rPr>
        <w:t>عبيرهم في بعض كتبهم: (قوس الله) وسيأتي الكلام عنه في الفصل الرابع من الرسالة.</w:t>
      </w:r>
    </w:p>
  </w:footnote>
  <w:footnote w:id="10">
    <w:p w:rsidR="00952E13" w:rsidRPr="007A1DE0" w:rsidRDefault="00952E13" w:rsidP="000F3137">
      <w:pPr>
        <w:pStyle w:val="FootnoteText"/>
        <w:jc w:val="lowKashida"/>
        <w:rPr>
          <w:rFonts w:ascii="Simplified Arabic" w:hAnsi="Simplified Arabic"/>
          <w:sz w:val="26"/>
          <w:szCs w:val="26"/>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تفسير الكتاب المقدس، طبعة الموسوعة المسيحية العربية الإلكترونية: حرف النون، مادة (ن و ح).</w:t>
      </w:r>
    </w:p>
  </w:footnote>
  <w:footnote w:id="11">
    <w:p w:rsidR="00952E13" w:rsidRPr="007A1DE0" w:rsidRDefault="00952E13" w:rsidP="000F3137">
      <w:pPr>
        <w:pStyle w:val="FootnoteText"/>
        <w:jc w:val="lowKashida"/>
        <w:rPr>
          <w:rFonts w:ascii="Simplified Arabic" w:hAnsi="Simplified Arabic"/>
          <w:sz w:val="26"/>
          <w:szCs w:val="26"/>
          <w:rtl/>
        </w:rPr>
      </w:pPr>
      <w:r w:rsidRPr="007A1DE0">
        <w:rPr>
          <w:rFonts w:ascii="Simplified Arabic" w:hAnsi="Simplified Arabic"/>
          <w:sz w:val="26"/>
          <w:szCs w:val="26"/>
          <w:rtl/>
        </w:rPr>
        <w:t>(</w:t>
      </w:r>
      <w:r w:rsidRPr="007A1DE0">
        <w:rPr>
          <w:rFonts w:ascii="Simplified Arabic" w:hAnsi="Simplified Arabic"/>
          <w:sz w:val="26"/>
          <w:szCs w:val="26"/>
          <w:rtl/>
        </w:rPr>
        <w:footnoteRef/>
      </w:r>
      <w:r w:rsidRPr="007A1DE0">
        <w:rPr>
          <w:rFonts w:ascii="Simplified Arabic" w:hAnsi="Simplified Arabic"/>
          <w:sz w:val="26"/>
          <w:szCs w:val="26"/>
          <w:rtl/>
        </w:rPr>
        <w:t>) الكتاب المقدس: التكوين، الإصحاح الخامس.</w:t>
      </w:r>
    </w:p>
  </w:footnote>
  <w:footnote w:id="12">
    <w:p w:rsidR="00394B08" w:rsidRPr="007A1DE0" w:rsidRDefault="006A2CF2" w:rsidP="006A2CF2">
      <w:pPr>
        <w:pStyle w:val="FootnoteText"/>
        <w:jc w:val="lowKashida"/>
        <w:rPr>
          <w:rFonts w:ascii="Simplified Arabic" w:hAnsi="Simplified Arabic"/>
          <w:sz w:val="26"/>
          <w:szCs w:val="26"/>
        </w:rPr>
      </w:pPr>
      <w:r w:rsidRPr="007A1DE0">
        <w:rPr>
          <w:rFonts w:ascii="Simplified Arabic" w:hAnsi="Simplified Arabic" w:hint="cs"/>
          <w:sz w:val="26"/>
          <w:szCs w:val="26"/>
          <w:rtl/>
        </w:rPr>
        <w:t>(</w:t>
      </w:r>
      <w:r w:rsidR="00394B08" w:rsidRPr="007A1DE0">
        <w:rPr>
          <w:rFonts w:ascii="Simplified Arabic" w:hAnsi="Simplified Arabic"/>
          <w:sz w:val="26"/>
          <w:szCs w:val="26"/>
        </w:rPr>
        <w:footnoteRef/>
      </w:r>
      <w:r w:rsidRPr="007A1DE0">
        <w:rPr>
          <w:rFonts w:ascii="Simplified Arabic" w:hAnsi="Simplified Arabic" w:hint="cs"/>
          <w:sz w:val="26"/>
          <w:szCs w:val="26"/>
          <w:rtl/>
        </w:rPr>
        <w:t>)</w:t>
      </w:r>
      <w:r w:rsidR="00394B08" w:rsidRPr="007A1DE0">
        <w:rPr>
          <w:rFonts w:ascii="Simplified Arabic" w:hAnsi="Simplified Arabic"/>
          <w:sz w:val="26"/>
          <w:szCs w:val="26"/>
          <w:rtl/>
        </w:rPr>
        <w:t xml:space="preserve"> </w:t>
      </w:r>
      <w:r w:rsidR="00394B08" w:rsidRPr="007A1DE0">
        <w:rPr>
          <w:rFonts w:ascii="Simplified Arabic" w:hAnsi="Simplified Arabic" w:hint="cs"/>
          <w:sz w:val="26"/>
          <w:szCs w:val="26"/>
          <w:rtl/>
        </w:rPr>
        <w:t>تك: 1: 7 ، 8.</w:t>
      </w:r>
    </w:p>
  </w:footnote>
  <w:footnote w:id="13">
    <w:p w:rsidR="00394B08" w:rsidRPr="007A1DE0" w:rsidRDefault="006A2CF2" w:rsidP="006A2CF2">
      <w:pPr>
        <w:pStyle w:val="FootnoteText"/>
        <w:jc w:val="lowKashida"/>
        <w:rPr>
          <w:rFonts w:ascii="Simplified Arabic" w:hAnsi="Simplified Arabic"/>
          <w:sz w:val="26"/>
          <w:szCs w:val="26"/>
        </w:rPr>
      </w:pPr>
      <w:r w:rsidRPr="007A1DE0">
        <w:rPr>
          <w:rFonts w:ascii="Simplified Arabic" w:hAnsi="Simplified Arabic" w:hint="cs"/>
          <w:sz w:val="26"/>
          <w:szCs w:val="26"/>
          <w:rtl/>
        </w:rPr>
        <w:t>(</w:t>
      </w:r>
      <w:r w:rsidR="00394B08" w:rsidRPr="007A1DE0">
        <w:rPr>
          <w:rFonts w:ascii="Simplified Arabic" w:hAnsi="Simplified Arabic"/>
          <w:sz w:val="26"/>
          <w:szCs w:val="26"/>
        </w:rPr>
        <w:footnoteRef/>
      </w:r>
      <w:r w:rsidRPr="007A1DE0">
        <w:rPr>
          <w:rFonts w:ascii="Simplified Arabic" w:hAnsi="Simplified Arabic" w:hint="cs"/>
          <w:sz w:val="26"/>
          <w:szCs w:val="26"/>
          <w:rtl/>
        </w:rPr>
        <w:t>)</w:t>
      </w:r>
      <w:r w:rsidR="00394B08" w:rsidRPr="007A1DE0">
        <w:rPr>
          <w:rFonts w:ascii="Simplified Arabic" w:hAnsi="Simplified Arabic"/>
          <w:sz w:val="26"/>
          <w:szCs w:val="26"/>
          <w:rtl/>
        </w:rPr>
        <w:t xml:space="preserve"> </w:t>
      </w:r>
      <w:r w:rsidR="00394B08" w:rsidRPr="007A1DE0">
        <w:rPr>
          <w:rFonts w:ascii="Simplified Arabic" w:hAnsi="Simplified Arabic" w:hint="cs"/>
          <w:sz w:val="26"/>
          <w:szCs w:val="26"/>
          <w:rtl/>
        </w:rPr>
        <w:t>تك: 1: 28.</w:t>
      </w:r>
    </w:p>
  </w:footnote>
  <w:footnote w:id="14">
    <w:p w:rsidR="00394B08" w:rsidRPr="007A1DE0" w:rsidRDefault="006A2CF2" w:rsidP="006A2CF2">
      <w:pPr>
        <w:pStyle w:val="FootnoteText"/>
        <w:jc w:val="lowKashida"/>
        <w:rPr>
          <w:rFonts w:ascii="Simplified Arabic" w:hAnsi="Simplified Arabic"/>
          <w:sz w:val="26"/>
          <w:szCs w:val="26"/>
        </w:rPr>
      </w:pPr>
      <w:r w:rsidRPr="007A1DE0">
        <w:rPr>
          <w:rFonts w:ascii="Simplified Arabic" w:hAnsi="Simplified Arabic" w:hint="cs"/>
          <w:sz w:val="26"/>
          <w:szCs w:val="26"/>
          <w:rtl/>
        </w:rPr>
        <w:t>(</w:t>
      </w:r>
      <w:r w:rsidR="00394B08" w:rsidRPr="007A1DE0">
        <w:rPr>
          <w:rFonts w:ascii="Simplified Arabic" w:hAnsi="Simplified Arabic"/>
          <w:sz w:val="26"/>
          <w:szCs w:val="26"/>
        </w:rPr>
        <w:footnoteRef/>
      </w:r>
      <w:r w:rsidRPr="007A1DE0">
        <w:rPr>
          <w:rFonts w:ascii="Simplified Arabic" w:hAnsi="Simplified Arabic" w:hint="cs"/>
          <w:sz w:val="26"/>
          <w:szCs w:val="26"/>
          <w:rtl/>
        </w:rPr>
        <w:t>)</w:t>
      </w:r>
      <w:r w:rsidR="00394B08" w:rsidRPr="007A1DE0">
        <w:rPr>
          <w:rFonts w:ascii="Simplified Arabic" w:hAnsi="Simplified Arabic"/>
          <w:sz w:val="26"/>
          <w:szCs w:val="26"/>
          <w:rtl/>
        </w:rPr>
        <w:t xml:space="preserve"> </w:t>
      </w:r>
      <w:r w:rsidR="00394B08" w:rsidRPr="007A1DE0">
        <w:rPr>
          <w:rFonts w:ascii="Simplified Arabic" w:hAnsi="Simplified Arabic" w:hint="cs"/>
          <w:sz w:val="26"/>
          <w:szCs w:val="26"/>
          <w:rtl/>
        </w:rPr>
        <w:t>التفسير التطبيقي للكتاب المقدس: تفسير سفر التكوين، الإصحاح الخامس: ص 22.</w:t>
      </w:r>
    </w:p>
  </w:footnote>
  <w:footnote w:id="15">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تاريخ الأنبياء: للخطيب البغدادي، مخطوط في مركز صدام للمخطوطات، رقم المخطوط (629/1) ورقة: 17.</w:t>
      </w:r>
    </w:p>
  </w:footnote>
  <w:footnote w:id="16">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البدء والتاريخ للمقدسي: 3/ 16 ، سمط النجوم للعصامي: 98.</w:t>
      </w:r>
    </w:p>
  </w:footnote>
  <w:footnote w:id="17">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الكامل في التاريخ لابن الأثير: 1/ 36.</w:t>
      </w:r>
    </w:p>
  </w:footnote>
  <w:footnote w:id="18">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المختصر في أخبار البشر: لأبي الفداء: 1/ 17.</w:t>
      </w:r>
    </w:p>
  </w:footnote>
  <w:footnote w:id="19">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تلخيص الكشف والبيان في حوادث الزمان: لأبي الفضائل محمد بن علي الحموي: 19.</w:t>
      </w:r>
    </w:p>
  </w:footnote>
  <w:footnote w:id="20">
    <w:p w:rsidR="003847CD" w:rsidRPr="00FA05F5" w:rsidRDefault="003847CD" w:rsidP="003847CD">
      <w:pPr>
        <w:pStyle w:val="FootnoteText"/>
        <w:jc w:val="lowKashida"/>
        <w:rPr>
          <w:rFonts w:ascii="Simplified Arabic" w:hAnsi="Simplified Arabic"/>
          <w:sz w:val="26"/>
          <w:szCs w:val="26"/>
          <w:rtl/>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تاريخ الطبري: 1/ 178 ، والكامل لابن الأثير: 1/ 26.</w:t>
      </w:r>
    </w:p>
  </w:footnote>
  <w:footnote w:id="21">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الكتاب المقدس، سفر التكوين، الإصحاح الخامس.</w:t>
      </w:r>
    </w:p>
  </w:footnote>
  <w:footnote w:id="22">
    <w:p w:rsidR="003847CD" w:rsidRPr="00FA05F5" w:rsidRDefault="003847CD" w:rsidP="003847CD">
      <w:pPr>
        <w:pStyle w:val="FootnoteText"/>
        <w:jc w:val="lowKashida"/>
        <w:rPr>
          <w:rFonts w:ascii="Simplified Arabic" w:hAnsi="Simplified Arabic"/>
          <w:sz w:val="26"/>
          <w:szCs w:val="26"/>
          <w:rtl/>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العهد القديم: سفر التكوين، الإصحاح السادس.</w:t>
      </w:r>
    </w:p>
  </w:footnote>
  <w:footnote w:id="23">
    <w:p w:rsidR="003847CD" w:rsidRPr="00FA05F5" w:rsidRDefault="003847CD" w:rsidP="003847CD">
      <w:pPr>
        <w:pStyle w:val="FootnoteText"/>
        <w:jc w:val="lowKashida"/>
        <w:rPr>
          <w:rFonts w:ascii="Simplified Arabic" w:hAnsi="Simplified Arabic"/>
          <w:sz w:val="26"/>
          <w:szCs w:val="26"/>
          <w:rtl/>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سورة الشعراء، آية: 107.</w:t>
      </w:r>
    </w:p>
  </w:footnote>
  <w:footnote w:id="24">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مختصر تاريخ الدول: لأبي الفرج ابن العبري الملطي: 6 ، 7.</w:t>
      </w:r>
    </w:p>
  </w:footnote>
  <w:footnote w:id="25">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سورة الإسراء، آية: 3.</w:t>
      </w:r>
    </w:p>
  </w:footnote>
  <w:footnote w:id="26">
    <w:p w:rsidR="003847CD" w:rsidRPr="00FA05F5" w:rsidRDefault="003847CD" w:rsidP="003847CD">
      <w:pPr>
        <w:pStyle w:val="FootnoteText"/>
        <w:jc w:val="lowKashida"/>
        <w:rPr>
          <w:rFonts w:ascii="Simplified Arabic" w:hAnsi="Simplified Arabic"/>
          <w:sz w:val="26"/>
          <w:szCs w:val="26"/>
          <w:rtl/>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سمط النجوم للعصامي: 98 ، 99.</w:t>
      </w:r>
    </w:p>
  </w:footnote>
  <w:footnote w:id="27">
    <w:p w:rsidR="008121D6" w:rsidRPr="00FA05F5" w:rsidRDefault="008121D6" w:rsidP="008121D6">
      <w:pPr>
        <w:pStyle w:val="FootnoteText"/>
        <w:jc w:val="lowKashida"/>
        <w:rPr>
          <w:rFonts w:ascii="Simplified Arabic" w:hAnsi="Simplified Arabic" w:hint="cs"/>
          <w:sz w:val="26"/>
          <w:szCs w:val="26"/>
          <w:rtl/>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Pr>
          <w:rFonts w:ascii="Simplified Arabic" w:hAnsi="Simplified Arabic" w:hint="cs"/>
          <w:sz w:val="26"/>
          <w:szCs w:val="26"/>
          <w:rtl/>
        </w:rPr>
        <w:t>سورة العنكبوت، آية: 14.</w:t>
      </w:r>
    </w:p>
  </w:footnote>
  <w:footnote w:id="28">
    <w:p w:rsidR="00B23659" w:rsidRPr="00FA05F5" w:rsidRDefault="001C7BE8" w:rsidP="00FA05F5">
      <w:pPr>
        <w:pStyle w:val="FootnoteText"/>
        <w:jc w:val="lowKashida"/>
        <w:rPr>
          <w:rFonts w:ascii="Simplified Arabic" w:hAnsi="Simplified Arabic"/>
          <w:sz w:val="26"/>
          <w:szCs w:val="26"/>
          <w:rtl/>
        </w:rPr>
      </w:pPr>
      <w:r>
        <w:rPr>
          <w:rFonts w:ascii="Simplified Arabic" w:hAnsi="Simplified Arabic" w:hint="cs"/>
          <w:sz w:val="26"/>
          <w:szCs w:val="26"/>
          <w:rtl/>
        </w:rPr>
        <w:t>(</w:t>
      </w:r>
      <w:r w:rsidR="00B23659" w:rsidRPr="00FA05F5">
        <w:rPr>
          <w:rFonts w:ascii="Simplified Arabic" w:hAnsi="Simplified Arabic"/>
          <w:sz w:val="26"/>
          <w:szCs w:val="26"/>
        </w:rPr>
        <w:footnoteRef/>
      </w:r>
      <w:r>
        <w:rPr>
          <w:rFonts w:ascii="Simplified Arabic" w:hAnsi="Simplified Arabic" w:hint="cs"/>
          <w:sz w:val="26"/>
          <w:szCs w:val="26"/>
          <w:rtl/>
        </w:rPr>
        <w:t>)</w:t>
      </w:r>
      <w:r w:rsidR="00B23659" w:rsidRPr="00FA05F5">
        <w:rPr>
          <w:rFonts w:ascii="Simplified Arabic" w:hAnsi="Simplified Arabic"/>
          <w:sz w:val="26"/>
          <w:szCs w:val="26"/>
          <w:rtl/>
        </w:rPr>
        <w:t xml:space="preserve"> </w:t>
      </w:r>
      <w:r w:rsidR="00B23659" w:rsidRPr="00FA05F5">
        <w:rPr>
          <w:rFonts w:ascii="Simplified Arabic" w:hAnsi="Simplified Arabic" w:hint="cs"/>
          <w:sz w:val="26"/>
          <w:szCs w:val="26"/>
          <w:rtl/>
        </w:rPr>
        <w:t xml:space="preserve">ينظر: الإسلام والأديان الأخرى </w:t>
      </w:r>
      <w:r w:rsidR="00B23659" w:rsidRPr="00FA05F5">
        <w:rPr>
          <w:rFonts w:ascii="Simplified Arabic" w:hAnsi="Simplified Arabic"/>
          <w:sz w:val="26"/>
          <w:szCs w:val="26"/>
          <w:rtl/>
        </w:rPr>
        <w:t>–</w:t>
      </w:r>
      <w:r w:rsidR="00B23659" w:rsidRPr="00FA05F5">
        <w:rPr>
          <w:rFonts w:ascii="Simplified Arabic" w:hAnsi="Simplified Arabic" w:hint="cs"/>
          <w:sz w:val="26"/>
          <w:szCs w:val="26"/>
          <w:rtl/>
        </w:rPr>
        <w:t xml:space="preserve"> نقاط الاتفاق والاختلاف: 32 ، لواء أحمد عبد الوهاب، مكتبة التراث الإسلامي، القاهرة، (د.ت).</w:t>
      </w:r>
    </w:p>
  </w:footnote>
  <w:footnote w:id="29">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العهد القديم، سفر التكوين، الإصحاح السادس.</w:t>
      </w:r>
    </w:p>
  </w:footnote>
  <w:footnote w:id="30">
    <w:p w:rsidR="003847CD" w:rsidRPr="00FA05F5" w:rsidRDefault="003847CD" w:rsidP="003847CD">
      <w:pPr>
        <w:pStyle w:val="FootnoteText"/>
        <w:jc w:val="lowKashida"/>
        <w:rPr>
          <w:rFonts w:ascii="Simplified Arabic" w:hAnsi="Simplified Arabic"/>
          <w:sz w:val="26"/>
          <w:szCs w:val="26"/>
        </w:rPr>
      </w:pPr>
      <w:r w:rsidRPr="00FA05F5">
        <w:rPr>
          <w:rFonts w:ascii="Simplified Arabic" w:hAnsi="Simplified Arabic"/>
          <w:rtl/>
        </w:rPr>
        <w:t>(</w:t>
      </w:r>
      <w:r w:rsidRPr="00FA05F5">
        <w:rPr>
          <w:rFonts w:ascii="Simplified Arabic" w:hAnsi="Simplified Arabic"/>
          <w:rtl/>
        </w:rPr>
        <w:footnoteRef/>
      </w:r>
      <w:r w:rsidRPr="00FA05F5">
        <w:rPr>
          <w:rFonts w:ascii="Simplified Arabic" w:hAnsi="Simplified Arabic"/>
          <w:rtl/>
        </w:rPr>
        <w:t>)</w:t>
      </w:r>
      <w:r w:rsidRPr="00FA05F5">
        <w:rPr>
          <w:rFonts w:ascii="Simplified Arabic" w:hAnsi="Simplified Arabic"/>
          <w:sz w:val="26"/>
          <w:szCs w:val="26"/>
          <w:rtl/>
        </w:rPr>
        <w:t xml:space="preserve"> </w:t>
      </w:r>
      <w:r w:rsidRPr="00FA05F5">
        <w:rPr>
          <w:rFonts w:ascii="Simplified Arabic" w:hAnsi="Simplified Arabic" w:hint="cs"/>
          <w:sz w:val="26"/>
          <w:szCs w:val="26"/>
          <w:rtl/>
        </w:rPr>
        <w:t>تفسير أنطونيس فك</w:t>
      </w:r>
      <w:r w:rsidR="00FA05F5">
        <w:rPr>
          <w:rFonts w:ascii="Simplified Arabic" w:hAnsi="Simplified Arabic" w:hint="cs"/>
          <w:sz w:val="26"/>
          <w:szCs w:val="26"/>
          <w:rtl/>
        </w:rPr>
        <w:t>ري، سفر التكوين، الإصحاح السادس، شبكة المعلومات الدولية، (</w:t>
      </w:r>
      <w:r w:rsidR="00FA05F5" w:rsidRPr="00420970">
        <w:rPr>
          <w:i/>
          <w:iCs/>
          <w:sz w:val="32"/>
          <w:szCs w:val="32"/>
        </w:rPr>
        <w:t>www.arabchurch.com</w:t>
      </w:r>
      <w:r w:rsidR="00FA05F5">
        <w:rPr>
          <w:rFonts w:ascii="Simplified Arabic" w:hAnsi="Simplified Arabic" w:hint="cs"/>
          <w:sz w:val="26"/>
          <w:szCs w:val="26"/>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ECE" w:rsidRPr="006C593B" w:rsidRDefault="00F34ECE" w:rsidP="00CD71DE">
    <w:pPr>
      <w:pStyle w:val="Header"/>
      <w:pBdr>
        <w:bottom w:val="thickThinSmallGap" w:sz="24" w:space="1" w:color="auto"/>
      </w:pBdr>
    </w:pPr>
    <w:r>
      <w:rPr>
        <w:rFonts w:cs="Al-Kharashi 29" w:hint="cs"/>
        <w:sz w:val="16"/>
        <w:szCs w:val="16"/>
        <w:rtl/>
        <w:lang w:bidi="ar-IQ"/>
      </w:rPr>
      <w:t xml:space="preserve">نبي الله نوح عليه السلام </w:t>
    </w:r>
    <w:r w:rsidR="00CD71DE">
      <w:rPr>
        <w:rFonts w:cs="Al-Kharashi 29" w:hint="cs"/>
        <w:sz w:val="16"/>
        <w:szCs w:val="16"/>
        <w:rtl/>
        <w:lang w:bidi="ar-IQ"/>
      </w:rPr>
      <w:t>في مصادر الأديان الثلاث</w:t>
    </w:r>
    <w:r w:rsidR="00F141C0">
      <w:rPr>
        <w:rFonts w:cs="Al-Kharashi 29" w:hint="cs"/>
        <w:sz w:val="16"/>
        <w:szCs w:val="16"/>
        <w:rtl/>
        <w:lang w:bidi="ar-IQ"/>
      </w:rPr>
      <w:tab/>
    </w:r>
    <w:r w:rsidR="00F141C0">
      <w:rPr>
        <w:rFonts w:cs="Al-Kharashi 29" w:hint="cs"/>
        <w:sz w:val="16"/>
        <w:szCs w:val="16"/>
        <w:rtl/>
        <w:lang w:bidi="ar-IQ"/>
      </w:rPr>
      <w:tab/>
    </w:r>
    <w:r w:rsidR="00CD71DE">
      <w:rPr>
        <w:rFonts w:cs="Al-Kharashi 29" w:hint="cs"/>
        <w:sz w:val="16"/>
        <w:szCs w:val="16"/>
        <w:rtl/>
        <w:lang w:bidi="ar-IQ"/>
      </w:rPr>
      <w:t>دراسة مقارنة</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1A7AEA"/>
    <w:rsid w:val="00002669"/>
    <w:rsid w:val="00010C84"/>
    <w:rsid w:val="0001186B"/>
    <w:rsid w:val="00023ED5"/>
    <w:rsid w:val="0003769C"/>
    <w:rsid w:val="00046F5D"/>
    <w:rsid w:val="00047124"/>
    <w:rsid w:val="000505FA"/>
    <w:rsid w:val="0005613F"/>
    <w:rsid w:val="00062016"/>
    <w:rsid w:val="000626B0"/>
    <w:rsid w:val="000738CC"/>
    <w:rsid w:val="00076A86"/>
    <w:rsid w:val="00081DE0"/>
    <w:rsid w:val="00095474"/>
    <w:rsid w:val="00095D92"/>
    <w:rsid w:val="000A334B"/>
    <w:rsid w:val="000B5690"/>
    <w:rsid w:val="000D51DB"/>
    <w:rsid w:val="000E2EB4"/>
    <w:rsid w:val="000F29D5"/>
    <w:rsid w:val="000F3137"/>
    <w:rsid w:val="00100D02"/>
    <w:rsid w:val="00113EE3"/>
    <w:rsid w:val="00114872"/>
    <w:rsid w:val="001320D2"/>
    <w:rsid w:val="001329B4"/>
    <w:rsid w:val="00150C77"/>
    <w:rsid w:val="00152522"/>
    <w:rsid w:val="0016428A"/>
    <w:rsid w:val="0017002E"/>
    <w:rsid w:val="00170E89"/>
    <w:rsid w:val="00172494"/>
    <w:rsid w:val="00192A03"/>
    <w:rsid w:val="001A3932"/>
    <w:rsid w:val="001A7AEA"/>
    <w:rsid w:val="001B04B9"/>
    <w:rsid w:val="001B3C7B"/>
    <w:rsid w:val="001B3F9A"/>
    <w:rsid w:val="001C7BE8"/>
    <w:rsid w:val="001D74EE"/>
    <w:rsid w:val="001E3FFE"/>
    <w:rsid w:val="001F0B90"/>
    <w:rsid w:val="001F71EE"/>
    <w:rsid w:val="00204EDB"/>
    <w:rsid w:val="00211220"/>
    <w:rsid w:val="00216802"/>
    <w:rsid w:val="002232C4"/>
    <w:rsid w:val="00223911"/>
    <w:rsid w:val="00224052"/>
    <w:rsid w:val="002244A0"/>
    <w:rsid w:val="002255F5"/>
    <w:rsid w:val="00237264"/>
    <w:rsid w:val="00243BF8"/>
    <w:rsid w:val="0025419B"/>
    <w:rsid w:val="00276AB6"/>
    <w:rsid w:val="00277DF4"/>
    <w:rsid w:val="0029575B"/>
    <w:rsid w:val="002A421D"/>
    <w:rsid w:val="002C4F33"/>
    <w:rsid w:val="002C624E"/>
    <w:rsid w:val="003355D1"/>
    <w:rsid w:val="00336CE3"/>
    <w:rsid w:val="00337038"/>
    <w:rsid w:val="00362032"/>
    <w:rsid w:val="00371EA7"/>
    <w:rsid w:val="003847CD"/>
    <w:rsid w:val="00391409"/>
    <w:rsid w:val="00394B08"/>
    <w:rsid w:val="003B1B0F"/>
    <w:rsid w:val="003D0322"/>
    <w:rsid w:val="003E7DA3"/>
    <w:rsid w:val="004067E7"/>
    <w:rsid w:val="00406A6E"/>
    <w:rsid w:val="00417D8C"/>
    <w:rsid w:val="00424002"/>
    <w:rsid w:val="00426170"/>
    <w:rsid w:val="0046127A"/>
    <w:rsid w:val="004657D1"/>
    <w:rsid w:val="00466C92"/>
    <w:rsid w:val="004711FD"/>
    <w:rsid w:val="00482E1D"/>
    <w:rsid w:val="00486F92"/>
    <w:rsid w:val="004A4EE9"/>
    <w:rsid w:val="004D2D57"/>
    <w:rsid w:val="004D7EBE"/>
    <w:rsid w:val="00501C70"/>
    <w:rsid w:val="00515DF4"/>
    <w:rsid w:val="005229A5"/>
    <w:rsid w:val="00533704"/>
    <w:rsid w:val="005420FE"/>
    <w:rsid w:val="005430B2"/>
    <w:rsid w:val="00554540"/>
    <w:rsid w:val="0055552E"/>
    <w:rsid w:val="005634D2"/>
    <w:rsid w:val="005A56F1"/>
    <w:rsid w:val="005C2691"/>
    <w:rsid w:val="005C4001"/>
    <w:rsid w:val="005D6F90"/>
    <w:rsid w:val="005F6E04"/>
    <w:rsid w:val="00606223"/>
    <w:rsid w:val="006104D1"/>
    <w:rsid w:val="00612486"/>
    <w:rsid w:val="00613F83"/>
    <w:rsid w:val="0062562B"/>
    <w:rsid w:val="00653503"/>
    <w:rsid w:val="00654C40"/>
    <w:rsid w:val="00655B2F"/>
    <w:rsid w:val="006731D9"/>
    <w:rsid w:val="0068795D"/>
    <w:rsid w:val="006946BF"/>
    <w:rsid w:val="006A1CC9"/>
    <w:rsid w:val="006A2CF2"/>
    <w:rsid w:val="006A6CEB"/>
    <w:rsid w:val="006A7C73"/>
    <w:rsid w:val="006B02E1"/>
    <w:rsid w:val="006C593B"/>
    <w:rsid w:val="006C7031"/>
    <w:rsid w:val="006D5B19"/>
    <w:rsid w:val="006F298A"/>
    <w:rsid w:val="006F4B75"/>
    <w:rsid w:val="00706B75"/>
    <w:rsid w:val="0071332F"/>
    <w:rsid w:val="00717099"/>
    <w:rsid w:val="00721B15"/>
    <w:rsid w:val="007318A0"/>
    <w:rsid w:val="0073490F"/>
    <w:rsid w:val="007353C5"/>
    <w:rsid w:val="0073698A"/>
    <w:rsid w:val="00736BD9"/>
    <w:rsid w:val="0074197B"/>
    <w:rsid w:val="00741D4D"/>
    <w:rsid w:val="00745C5B"/>
    <w:rsid w:val="00756966"/>
    <w:rsid w:val="00757584"/>
    <w:rsid w:val="00761F4C"/>
    <w:rsid w:val="00764CEA"/>
    <w:rsid w:val="00766C29"/>
    <w:rsid w:val="0077235B"/>
    <w:rsid w:val="00782418"/>
    <w:rsid w:val="00795FF7"/>
    <w:rsid w:val="007A1DE0"/>
    <w:rsid w:val="007B1186"/>
    <w:rsid w:val="007B42EB"/>
    <w:rsid w:val="007B72C0"/>
    <w:rsid w:val="007C0E59"/>
    <w:rsid w:val="007C70B8"/>
    <w:rsid w:val="007D4B3C"/>
    <w:rsid w:val="007E3679"/>
    <w:rsid w:val="00803048"/>
    <w:rsid w:val="008076BD"/>
    <w:rsid w:val="00811F0D"/>
    <w:rsid w:val="008121D6"/>
    <w:rsid w:val="008230E8"/>
    <w:rsid w:val="00827742"/>
    <w:rsid w:val="0086742E"/>
    <w:rsid w:val="008706DA"/>
    <w:rsid w:val="008A28BB"/>
    <w:rsid w:val="008A6B82"/>
    <w:rsid w:val="008C4029"/>
    <w:rsid w:val="008C4517"/>
    <w:rsid w:val="008E7AB9"/>
    <w:rsid w:val="008F2652"/>
    <w:rsid w:val="0091271C"/>
    <w:rsid w:val="00932E24"/>
    <w:rsid w:val="00946A6F"/>
    <w:rsid w:val="00952E13"/>
    <w:rsid w:val="0096012C"/>
    <w:rsid w:val="00967F71"/>
    <w:rsid w:val="009803A2"/>
    <w:rsid w:val="009867FC"/>
    <w:rsid w:val="00992EB5"/>
    <w:rsid w:val="00993C73"/>
    <w:rsid w:val="009A4EDA"/>
    <w:rsid w:val="009B438D"/>
    <w:rsid w:val="009B6803"/>
    <w:rsid w:val="009B7D36"/>
    <w:rsid w:val="009D3A17"/>
    <w:rsid w:val="009D71DF"/>
    <w:rsid w:val="009E7165"/>
    <w:rsid w:val="00A04643"/>
    <w:rsid w:val="00A06828"/>
    <w:rsid w:val="00A100DB"/>
    <w:rsid w:val="00A15A1A"/>
    <w:rsid w:val="00A21E53"/>
    <w:rsid w:val="00A21F8F"/>
    <w:rsid w:val="00A22746"/>
    <w:rsid w:val="00A24206"/>
    <w:rsid w:val="00A26C31"/>
    <w:rsid w:val="00A36376"/>
    <w:rsid w:val="00A4161A"/>
    <w:rsid w:val="00A53C68"/>
    <w:rsid w:val="00A56388"/>
    <w:rsid w:val="00A5643D"/>
    <w:rsid w:val="00A6515B"/>
    <w:rsid w:val="00A81904"/>
    <w:rsid w:val="00A827A0"/>
    <w:rsid w:val="00A86C16"/>
    <w:rsid w:val="00A8769A"/>
    <w:rsid w:val="00A91908"/>
    <w:rsid w:val="00AA3A71"/>
    <w:rsid w:val="00AA5CFC"/>
    <w:rsid w:val="00AB3344"/>
    <w:rsid w:val="00AB7D85"/>
    <w:rsid w:val="00AC4F1B"/>
    <w:rsid w:val="00AC6179"/>
    <w:rsid w:val="00AD1A9D"/>
    <w:rsid w:val="00AD628C"/>
    <w:rsid w:val="00AE72CC"/>
    <w:rsid w:val="00AF347A"/>
    <w:rsid w:val="00AF62B9"/>
    <w:rsid w:val="00B03190"/>
    <w:rsid w:val="00B05F30"/>
    <w:rsid w:val="00B11A40"/>
    <w:rsid w:val="00B1699C"/>
    <w:rsid w:val="00B20077"/>
    <w:rsid w:val="00B23659"/>
    <w:rsid w:val="00B41555"/>
    <w:rsid w:val="00B43F7B"/>
    <w:rsid w:val="00B45CF2"/>
    <w:rsid w:val="00B56C7B"/>
    <w:rsid w:val="00B61DB7"/>
    <w:rsid w:val="00B65FD6"/>
    <w:rsid w:val="00B673C5"/>
    <w:rsid w:val="00B850A4"/>
    <w:rsid w:val="00B962F9"/>
    <w:rsid w:val="00BA440C"/>
    <w:rsid w:val="00BC6CDD"/>
    <w:rsid w:val="00BD19EE"/>
    <w:rsid w:val="00BE2B84"/>
    <w:rsid w:val="00C17A1F"/>
    <w:rsid w:val="00C24572"/>
    <w:rsid w:val="00C25D2A"/>
    <w:rsid w:val="00C41C77"/>
    <w:rsid w:val="00C42B08"/>
    <w:rsid w:val="00C67D2F"/>
    <w:rsid w:val="00C77E30"/>
    <w:rsid w:val="00C860C3"/>
    <w:rsid w:val="00CA0E34"/>
    <w:rsid w:val="00CD657A"/>
    <w:rsid w:val="00CD71DE"/>
    <w:rsid w:val="00CF1AE4"/>
    <w:rsid w:val="00CF5F5A"/>
    <w:rsid w:val="00D003D7"/>
    <w:rsid w:val="00D327D9"/>
    <w:rsid w:val="00D334F6"/>
    <w:rsid w:val="00D44982"/>
    <w:rsid w:val="00D53110"/>
    <w:rsid w:val="00D74F23"/>
    <w:rsid w:val="00D77BE5"/>
    <w:rsid w:val="00D92E46"/>
    <w:rsid w:val="00D9503D"/>
    <w:rsid w:val="00DD301A"/>
    <w:rsid w:val="00DF11F4"/>
    <w:rsid w:val="00E06147"/>
    <w:rsid w:val="00E30360"/>
    <w:rsid w:val="00E34585"/>
    <w:rsid w:val="00E415F3"/>
    <w:rsid w:val="00E53961"/>
    <w:rsid w:val="00E6175C"/>
    <w:rsid w:val="00E66A88"/>
    <w:rsid w:val="00E80F34"/>
    <w:rsid w:val="00E87B31"/>
    <w:rsid w:val="00E90E7B"/>
    <w:rsid w:val="00E92324"/>
    <w:rsid w:val="00EA70D8"/>
    <w:rsid w:val="00EB7307"/>
    <w:rsid w:val="00EB7F07"/>
    <w:rsid w:val="00EC48DB"/>
    <w:rsid w:val="00EE5D6D"/>
    <w:rsid w:val="00EE6280"/>
    <w:rsid w:val="00F141C0"/>
    <w:rsid w:val="00F22B02"/>
    <w:rsid w:val="00F271DF"/>
    <w:rsid w:val="00F34ECE"/>
    <w:rsid w:val="00F42AC2"/>
    <w:rsid w:val="00F6008D"/>
    <w:rsid w:val="00F63EED"/>
    <w:rsid w:val="00F67C15"/>
    <w:rsid w:val="00F71305"/>
    <w:rsid w:val="00F76307"/>
    <w:rsid w:val="00F7799E"/>
    <w:rsid w:val="00FA05F5"/>
    <w:rsid w:val="00FD320D"/>
    <w:rsid w:val="00FE0831"/>
    <w:rsid w:val="00FE52EF"/>
    <w:rsid w:val="00FF33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34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9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593B"/>
  </w:style>
  <w:style w:type="paragraph" w:styleId="Footer">
    <w:name w:val="footer"/>
    <w:basedOn w:val="Normal"/>
    <w:link w:val="FooterChar"/>
    <w:uiPriority w:val="99"/>
    <w:unhideWhenUsed/>
    <w:rsid w:val="006C59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6C593B"/>
  </w:style>
  <w:style w:type="paragraph" w:styleId="FootnoteText">
    <w:name w:val="footnote text"/>
    <w:basedOn w:val="Normal"/>
    <w:link w:val="FootnoteTextChar"/>
    <w:uiPriority w:val="99"/>
    <w:unhideWhenUsed/>
    <w:rsid w:val="006D5B19"/>
    <w:pPr>
      <w:spacing w:after="0" w:line="240" w:lineRule="auto"/>
    </w:pPr>
    <w:rPr>
      <w:sz w:val="20"/>
      <w:szCs w:val="20"/>
    </w:rPr>
  </w:style>
  <w:style w:type="character" w:customStyle="1" w:styleId="FootnoteTextChar">
    <w:name w:val="Footnote Text Char"/>
    <w:basedOn w:val="DefaultParagraphFont"/>
    <w:link w:val="FootnoteText"/>
    <w:uiPriority w:val="99"/>
    <w:rsid w:val="006D5B19"/>
    <w:rPr>
      <w:sz w:val="20"/>
      <w:szCs w:val="20"/>
    </w:rPr>
  </w:style>
  <w:style w:type="character" w:styleId="FootnoteReference">
    <w:name w:val="footnote reference"/>
    <w:basedOn w:val="DefaultParagraphFont"/>
    <w:uiPriority w:val="99"/>
    <w:semiHidden/>
    <w:unhideWhenUsed/>
    <w:rsid w:val="006D5B19"/>
    <w:rPr>
      <w:vertAlign w:val="superscript"/>
    </w:rPr>
  </w:style>
  <w:style w:type="paragraph" w:styleId="NoSpacing">
    <w:name w:val="No Spacing"/>
    <w:uiPriority w:val="1"/>
    <w:qFormat/>
    <w:rsid w:val="00655B2F"/>
    <w:pPr>
      <w:bidi/>
      <w:spacing w:after="0" w:line="240" w:lineRule="auto"/>
    </w:pPr>
  </w:style>
  <w:style w:type="character" w:styleId="Hyperlink">
    <w:name w:val="Hyperlink"/>
    <w:basedOn w:val="DefaultParagraphFont"/>
    <w:uiPriority w:val="99"/>
    <w:unhideWhenUsed/>
    <w:rsid w:val="00FA05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11</Pages>
  <Words>1601</Words>
  <Characters>9130</Characters>
  <Application>Microsoft Office Word</Application>
  <DocSecurity>0</DocSecurity>
  <Lines>76</Lines>
  <Paragraphs>21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Imad</Company>
  <LinksUpToDate>false</LinksUpToDate>
  <CharactersWithSpaces>10710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 Ad</dc:creator>
  <cp:lastModifiedBy>MaImad</cp:lastModifiedBy>
  <cp:revision>201</cp:revision>
  <dcterms:created xsi:type="dcterms:W3CDTF">2010-01-01T13:57:00Z</dcterms:created>
  <dcterms:modified xsi:type="dcterms:W3CDTF">2011-01-07T20:00:00Z</dcterms:modified>
</cp:coreProperties>
</file>