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16" w:rsidRDefault="00DC0A3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lang w:bidi="ar-EG"/>
        </w:rPr>
      </w:pPr>
      <w:bookmarkStart w:id="0" w:name="_GoBack"/>
      <w:bookmarkEnd w:id="0"/>
      <w:r>
        <w:rPr>
          <w:rFonts w:ascii="Traditional Arabic" w:hAnsi="Traditional Arabic" w:cs="Traditional Arabic"/>
          <w:sz w:val="36"/>
          <w:szCs w:val="36"/>
          <w:lang w:bidi="ar-EG"/>
        </w:rPr>
        <w:t xml:space="preserve"> </w:t>
      </w:r>
      <w:r w:rsidR="00530C16">
        <w:rPr>
          <w:b/>
          <w:bCs/>
          <w:noProof/>
          <w:sz w:val="28"/>
          <w:szCs w:val="36"/>
          <w:lang w:eastAsia="en-US"/>
        </w:rPr>
        <w:drawing>
          <wp:inline distT="0" distB="0" distL="0" distR="0">
            <wp:extent cx="1980000" cy="465552"/>
            <wp:effectExtent l="19050" t="0" r="1200" b="0"/>
            <wp:docPr id="2"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000" cy="465552"/>
                    </a:xfrm>
                    <a:prstGeom prst="rect">
                      <a:avLst/>
                    </a:prstGeom>
                    <a:noFill/>
                    <a:ln>
                      <a:noFill/>
                    </a:ln>
                  </pic:spPr>
                </pic:pic>
              </a:graphicData>
            </a:graphic>
          </wp:inline>
        </w:drawing>
      </w:r>
    </w:p>
    <w:p w:rsidR="00C81D3E" w:rsidRPr="009750C3" w:rsidRDefault="009750C3" w:rsidP="00627D7A">
      <w:pPr>
        <w:pStyle w:val="a0"/>
        <w:shd w:val="clear" w:color="auto" w:fill="FFFFFF"/>
        <w:bidi/>
        <w:spacing w:before="96" w:beforeAutospacing="0" w:after="120" w:afterAutospacing="0" w:line="304" w:lineRule="atLeast"/>
        <w:rPr>
          <w:rFonts w:ascii="Traditional Arabic" w:hAnsi="Traditional Arabic" w:cs="Traditional Arabic"/>
          <w:b/>
          <w:bCs/>
          <w:sz w:val="32"/>
          <w:szCs w:val="32"/>
          <w:rtl/>
          <w:lang w:bidi="ar-EG"/>
        </w:rPr>
      </w:pPr>
      <w:r>
        <w:rPr>
          <w:rFonts w:ascii="Traditional Arabic" w:hAnsi="Traditional Arabic" w:cs="Traditional Arabic" w:hint="cs"/>
          <w:sz w:val="32"/>
          <w:szCs w:val="32"/>
          <w:rtl/>
          <w:lang w:bidi="ar-EG"/>
        </w:rPr>
        <w:t xml:space="preserve">       </w:t>
      </w:r>
      <w:r w:rsidR="00C81D3E" w:rsidRPr="009750C3">
        <w:rPr>
          <w:rFonts w:ascii="Traditional Arabic" w:hAnsi="Traditional Arabic" w:cs="Traditional Arabic"/>
          <w:b/>
          <w:bCs/>
          <w:sz w:val="32"/>
          <w:szCs w:val="32"/>
          <w:rtl/>
          <w:lang w:bidi="ar-EG"/>
        </w:rPr>
        <w:t>دولة ماليزيا</w:t>
      </w:r>
    </w:p>
    <w:p w:rsidR="00C81D3E" w:rsidRPr="009750C3" w:rsidRDefault="00C81D3E" w:rsidP="00627D7A">
      <w:pPr>
        <w:pStyle w:val="a0"/>
        <w:shd w:val="clear" w:color="auto" w:fill="FFFFFF"/>
        <w:bidi/>
        <w:spacing w:before="96" w:beforeAutospacing="0" w:after="120" w:afterAutospacing="0" w:line="304" w:lineRule="atLeast"/>
        <w:rPr>
          <w:rFonts w:ascii="Traditional Arabic" w:hAnsi="Traditional Arabic" w:cs="Traditional Arabic"/>
          <w:sz w:val="32"/>
          <w:szCs w:val="32"/>
          <w:rtl/>
        </w:rPr>
      </w:pPr>
      <w:r w:rsidRPr="009750C3">
        <w:rPr>
          <w:rFonts w:ascii="Traditional Arabic" w:hAnsi="Traditional Arabic" w:cs="Traditional Arabic"/>
          <w:sz w:val="32"/>
          <w:szCs w:val="32"/>
          <w:rtl/>
          <w:lang w:bidi="ar-EG"/>
        </w:rPr>
        <w:t>وزارة التعليم العالي</w:t>
      </w:r>
      <w:r w:rsidR="00530C16" w:rsidRPr="009750C3">
        <w:rPr>
          <w:rFonts w:ascii="Traditional Arabic" w:hAnsi="Traditional Arabic" w:cs="Traditional Arabic" w:hint="cs"/>
          <w:sz w:val="32"/>
          <w:szCs w:val="32"/>
          <w:rtl/>
        </w:rPr>
        <w:t xml:space="preserve"> (</w:t>
      </w:r>
      <w:r w:rsidR="00530C16" w:rsidRPr="009750C3">
        <w:rPr>
          <w:rFonts w:asciiTheme="minorHAnsi" w:hAnsiTheme="minorHAnsi" w:cs="Traditional Arabic"/>
          <w:sz w:val="32"/>
          <w:szCs w:val="32"/>
        </w:rPr>
        <w:t>MOHE</w:t>
      </w:r>
      <w:r w:rsidR="00530C16" w:rsidRPr="009750C3">
        <w:rPr>
          <w:rFonts w:ascii="Traditional Arabic" w:hAnsi="Traditional Arabic" w:cs="Traditional Arabic" w:hint="cs"/>
          <w:sz w:val="32"/>
          <w:szCs w:val="32"/>
          <w:rtl/>
        </w:rPr>
        <w:t>)</w:t>
      </w:r>
    </w:p>
    <w:p w:rsidR="00C81D3E" w:rsidRPr="009750C3" w:rsidRDefault="009750C3" w:rsidP="00627D7A">
      <w:pPr>
        <w:pStyle w:val="a0"/>
        <w:shd w:val="clear" w:color="auto" w:fill="FFFFFF"/>
        <w:bidi/>
        <w:spacing w:before="96" w:beforeAutospacing="0" w:after="120" w:afterAutospacing="0" w:line="304" w:lineRule="atLeast"/>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    </w:t>
      </w:r>
      <w:r w:rsidR="00C81D3E" w:rsidRPr="009750C3">
        <w:rPr>
          <w:rFonts w:ascii="Traditional Arabic" w:hAnsi="Traditional Arabic" w:cs="Traditional Arabic"/>
          <w:sz w:val="32"/>
          <w:szCs w:val="32"/>
          <w:rtl/>
          <w:lang w:bidi="ar-EG"/>
        </w:rPr>
        <w:t>جامعة المدينة العالمية</w:t>
      </w:r>
    </w:p>
    <w:p w:rsidR="00C81D3E" w:rsidRPr="009750C3" w:rsidRDefault="009750C3" w:rsidP="00627D7A">
      <w:pPr>
        <w:pStyle w:val="a0"/>
        <w:shd w:val="clear" w:color="auto" w:fill="FFFFFF"/>
        <w:bidi/>
        <w:spacing w:before="96" w:beforeAutospacing="0" w:after="120" w:afterAutospacing="0" w:line="304" w:lineRule="atLeast"/>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      </w:t>
      </w:r>
      <w:r w:rsidR="00C81D3E" w:rsidRPr="009750C3">
        <w:rPr>
          <w:rFonts w:ascii="Traditional Arabic" w:hAnsi="Traditional Arabic" w:cs="Traditional Arabic"/>
          <w:sz w:val="32"/>
          <w:szCs w:val="32"/>
          <w:rtl/>
          <w:lang w:bidi="ar-EG"/>
        </w:rPr>
        <w:t xml:space="preserve">كلية </w:t>
      </w:r>
      <w:r w:rsidR="008676B1" w:rsidRPr="009750C3">
        <w:rPr>
          <w:rFonts w:ascii="Traditional Arabic" w:hAnsi="Traditional Arabic" w:cs="Traditional Arabic"/>
          <w:sz w:val="32"/>
          <w:szCs w:val="32"/>
          <w:rtl/>
          <w:lang w:bidi="ar-EG"/>
        </w:rPr>
        <w:t>اللغات</w:t>
      </w:r>
    </w:p>
    <w:p w:rsidR="001005BB" w:rsidRDefault="0082433B" w:rsidP="00627D7A">
      <w:pPr>
        <w:pStyle w:val="a0"/>
        <w:shd w:val="clear" w:color="auto" w:fill="FFFFFF"/>
        <w:bidi/>
        <w:spacing w:before="96" w:beforeAutospacing="0" w:after="120" w:afterAutospacing="0" w:line="304" w:lineRule="atLeast"/>
        <w:rPr>
          <w:rFonts w:ascii="Traditional Arabic" w:hAnsi="Traditional Arabic" w:cs="Traditional Arabic"/>
          <w:b/>
          <w:bCs/>
          <w:color w:val="FF0000"/>
          <w:sz w:val="36"/>
          <w:szCs w:val="36"/>
          <w:rtl/>
          <w:lang w:bidi="ar-EG"/>
        </w:rPr>
      </w:pPr>
      <w:r>
        <w:rPr>
          <w:rFonts w:ascii="Traditional Arabic" w:hAnsi="Traditional Arabic" w:cs="Traditional Arabic" w:hint="cs"/>
          <w:sz w:val="32"/>
          <w:szCs w:val="32"/>
          <w:rtl/>
          <w:lang w:bidi="ar-EG"/>
        </w:rPr>
        <w:t xml:space="preserve">قسم </w:t>
      </w:r>
      <w:r w:rsidR="001005BB" w:rsidRPr="001005BB">
        <w:rPr>
          <w:rFonts w:ascii="Traditional Arabic" w:hAnsi="Traditional Arabic" w:cs="Traditional Arabic" w:hint="cs"/>
          <w:sz w:val="32"/>
          <w:szCs w:val="32"/>
          <w:rtl/>
          <w:lang w:bidi="ar-EG"/>
        </w:rPr>
        <w:t>الأدب</w:t>
      </w:r>
      <w:r w:rsidR="001005BB" w:rsidRPr="001005BB">
        <w:rPr>
          <w:rFonts w:ascii="Traditional Arabic" w:hAnsi="Traditional Arabic" w:cs="Traditional Arabic"/>
          <w:sz w:val="32"/>
          <w:szCs w:val="32"/>
          <w:rtl/>
          <w:lang w:bidi="ar-EG"/>
        </w:rPr>
        <w:t xml:space="preserve"> </w:t>
      </w:r>
      <w:r w:rsidR="001005BB" w:rsidRPr="001005BB">
        <w:rPr>
          <w:rFonts w:ascii="Traditional Arabic" w:hAnsi="Traditional Arabic" w:cs="Traditional Arabic" w:hint="cs"/>
          <w:sz w:val="32"/>
          <w:szCs w:val="32"/>
          <w:rtl/>
          <w:lang w:bidi="ar-EG"/>
        </w:rPr>
        <w:t>العربي</w:t>
      </w:r>
      <w:r w:rsidR="001005BB" w:rsidRPr="001005BB">
        <w:rPr>
          <w:rFonts w:ascii="Traditional Arabic" w:hAnsi="Traditional Arabic" w:cs="Traditional Arabic"/>
          <w:sz w:val="32"/>
          <w:szCs w:val="32"/>
          <w:rtl/>
          <w:lang w:bidi="ar-EG"/>
        </w:rPr>
        <w:t xml:space="preserve"> </w:t>
      </w:r>
      <w:r w:rsidR="001005BB" w:rsidRPr="001005BB">
        <w:rPr>
          <w:rFonts w:ascii="Traditional Arabic" w:hAnsi="Traditional Arabic" w:cs="Traditional Arabic" w:hint="cs"/>
          <w:sz w:val="32"/>
          <w:szCs w:val="32"/>
          <w:rtl/>
          <w:lang w:bidi="ar-EG"/>
        </w:rPr>
        <w:t>والنقد</w:t>
      </w:r>
      <w:r w:rsidR="007268B7">
        <w:rPr>
          <w:rFonts w:ascii="Traditional Arabic" w:hAnsi="Traditional Arabic" w:cs="Traditional Arabic" w:hint="cs"/>
          <w:sz w:val="32"/>
          <w:szCs w:val="32"/>
          <w:rtl/>
          <w:lang w:bidi="ar-EG"/>
        </w:rPr>
        <w:t xml:space="preserve"> الأدبي</w:t>
      </w:r>
    </w:p>
    <w:p w:rsidR="00C81D3E" w:rsidRPr="00EA584E" w:rsidRDefault="00C81D3E" w:rsidP="001005BB">
      <w:pPr>
        <w:pStyle w:val="a0"/>
        <w:shd w:val="clear" w:color="auto" w:fill="FFFFFF"/>
        <w:bidi/>
        <w:spacing w:before="96" w:beforeAutospacing="0" w:after="120" w:afterAutospacing="0" w:line="304" w:lineRule="atLeast"/>
        <w:rPr>
          <w:rFonts w:ascii="Traditional Arabic" w:eastAsiaTheme="minorEastAsia" w:hAnsi="Traditional Arabic" w:cs="Traditional Arabic"/>
          <w:b/>
          <w:bCs/>
          <w:color w:val="FF0000"/>
          <w:sz w:val="36"/>
          <w:szCs w:val="36"/>
          <w:rtl/>
          <w:lang w:bidi="ar-EG"/>
        </w:rPr>
      </w:pPr>
      <w:r w:rsidRPr="00676691">
        <w:rPr>
          <w:rFonts w:ascii="Traditional Arabic" w:hAnsi="Traditional Arabic" w:cs="Traditional Arabic"/>
          <w:b/>
          <w:bCs/>
          <w:color w:val="FF0000"/>
          <w:sz w:val="36"/>
          <w:szCs w:val="36"/>
          <w:rtl/>
          <w:lang w:bidi="ar-EG"/>
        </w:rPr>
        <w:t xml:space="preserve">   </w:t>
      </w:r>
      <w:r w:rsidR="00EA584E">
        <w:rPr>
          <w:rFonts w:ascii="Traditional Arabic" w:hAnsi="Traditional Arabic" w:cs="Traditional Arabic"/>
          <w:b/>
          <w:bCs/>
          <w:color w:val="FF0000"/>
          <w:sz w:val="36"/>
          <w:szCs w:val="36"/>
          <w:rtl/>
          <w:lang w:bidi="ar-EG"/>
        </w:rPr>
        <w:t xml:space="preserve">                    </w:t>
      </w:r>
    </w:p>
    <w:p w:rsidR="000F6CC7" w:rsidRDefault="000F6CC7" w:rsidP="00DC411D">
      <w:pPr>
        <w:pStyle w:val="a0"/>
        <w:shd w:val="clear" w:color="auto" w:fill="FFFFFF"/>
        <w:bidi/>
        <w:spacing w:before="96" w:beforeAutospacing="0" w:after="120" w:afterAutospacing="0" w:line="304" w:lineRule="atLeast"/>
        <w:jc w:val="center"/>
        <w:rPr>
          <w:rFonts w:ascii="Andalus" w:hAnsi="Andalus" w:cs="Andalus"/>
          <w:sz w:val="72"/>
          <w:szCs w:val="72"/>
          <w:rtl/>
          <w:lang w:bidi="ar-EG"/>
        </w:rPr>
      </w:pPr>
    </w:p>
    <w:p w:rsidR="00C81D3E" w:rsidRPr="00EA584E" w:rsidRDefault="007059D5" w:rsidP="000F6CC7">
      <w:pPr>
        <w:pStyle w:val="a0"/>
        <w:shd w:val="clear" w:color="auto" w:fill="FFFFFF"/>
        <w:bidi/>
        <w:spacing w:before="96" w:beforeAutospacing="0" w:after="120" w:afterAutospacing="0" w:line="304" w:lineRule="atLeast"/>
        <w:jc w:val="center"/>
        <w:rPr>
          <w:rFonts w:ascii="Andalus" w:hAnsi="Andalus" w:cs="Andalus"/>
          <w:sz w:val="72"/>
          <w:szCs w:val="72"/>
          <w:rtl/>
          <w:lang w:bidi="ar-EG"/>
        </w:rPr>
      </w:pPr>
      <w:r w:rsidRPr="00EA584E">
        <w:rPr>
          <w:rFonts w:ascii="Andalus" w:hAnsi="Andalus" w:cs="Andalus" w:hint="cs"/>
          <w:sz w:val="72"/>
          <w:szCs w:val="72"/>
          <w:rtl/>
          <w:lang w:bidi="ar-EG"/>
        </w:rPr>
        <w:t>شعر أبي</w:t>
      </w:r>
      <w:r w:rsidR="00901355" w:rsidRPr="00EA584E">
        <w:rPr>
          <w:rFonts w:ascii="Andalus" w:hAnsi="Andalus" w:cs="Andalus" w:hint="cs"/>
          <w:sz w:val="72"/>
          <w:szCs w:val="72"/>
          <w:rtl/>
          <w:lang w:bidi="ar-EG"/>
        </w:rPr>
        <w:t xml:space="preserve"> الحجاج </w:t>
      </w:r>
      <w:r w:rsidR="00C81D3E" w:rsidRPr="00EA584E">
        <w:rPr>
          <w:rFonts w:ascii="Andalus" w:hAnsi="Andalus" w:cs="Andalus"/>
          <w:sz w:val="72"/>
          <w:szCs w:val="72"/>
          <w:rtl/>
          <w:lang w:bidi="ar-EG"/>
        </w:rPr>
        <w:t>يوسف الثالث</w:t>
      </w:r>
      <w:r w:rsidR="00901355" w:rsidRPr="00EA584E">
        <w:rPr>
          <w:rFonts w:ascii="Andalus" w:hAnsi="Andalus" w:cs="Andalus"/>
          <w:sz w:val="72"/>
          <w:szCs w:val="72"/>
          <w:rtl/>
          <w:lang w:bidi="ar-EG"/>
        </w:rPr>
        <w:t xml:space="preserve"> ملك غرناطة</w:t>
      </w:r>
    </w:p>
    <w:p w:rsidR="00C81D3E" w:rsidRPr="000F6CC7" w:rsidRDefault="007059D5" w:rsidP="000F6CC7">
      <w:pPr>
        <w:pStyle w:val="a0"/>
        <w:shd w:val="clear" w:color="auto" w:fill="FFFFFF"/>
        <w:bidi/>
        <w:spacing w:before="96" w:beforeAutospacing="0" w:after="120" w:afterAutospacing="0" w:line="304" w:lineRule="atLeast"/>
        <w:jc w:val="center"/>
        <w:rPr>
          <w:rFonts w:ascii="Andalus" w:hAnsi="Andalus" w:cs="Andalus"/>
          <w:sz w:val="76"/>
          <w:szCs w:val="76"/>
          <w:rtl/>
          <w:lang w:bidi="ar-EG"/>
        </w:rPr>
      </w:pPr>
      <w:r>
        <w:rPr>
          <w:rFonts w:ascii="Andalus" w:hAnsi="Andalus" w:cs="Andalus" w:hint="cs"/>
          <w:sz w:val="76"/>
          <w:szCs w:val="76"/>
          <w:rtl/>
          <w:lang w:bidi="ar-EG"/>
        </w:rPr>
        <w:t>دراسة موضوعية فنية</w:t>
      </w:r>
    </w:p>
    <w:p w:rsidR="009B432E" w:rsidRDefault="00C81D3E" w:rsidP="007059D5">
      <w:pPr>
        <w:pStyle w:val="a0"/>
        <w:shd w:val="clear" w:color="auto" w:fill="FFFFFF"/>
        <w:bidi/>
        <w:spacing w:before="96" w:beforeAutospacing="0" w:after="120" w:afterAutospacing="0" w:line="304" w:lineRule="atLeast"/>
        <w:jc w:val="center"/>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 xml:space="preserve">بحث مقدم لنيل درجة الماجستير في </w:t>
      </w:r>
      <w:r w:rsidR="008676B1" w:rsidRPr="00676691">
        <w:rPr>
          <w:rFonts w:ascii="Traditional Arabic" w:hAnsi="Traditional Arabic" w:cs="Traditional Arabic"/>
          <w:b/>
          <w:bCs/>
          <w:sz w:val="36"/>
          <w:szCs w:val="36"/>
          <w:rtl/>
          <w:lang w:bidi="ar-EG"/>
        </w:rPr>
        <w:t>الأدب العربي والنقد الأدبي</w:t>
      </w:r>
    </w:p>
    <w:p w:rsidR="000F6CC7" w:rsidRDefault="000F6CC7" w:rsidP="00DC0A3A">
      <w:pPr>
        <w:pStyle w:val="a0"/>
        <w:shd w:val="clear" w:color="auto" w:fill="FFFFFF"/>
        <w:bidi/>
        <w:spacing w:before="96" w:beforeAutospacing="0" w:after="120" w:afterAutospacing="0" w:line="304" w:lineRule="atLeast"/>
        <w:jc w:val="center"/>
        <w:rPr>
          <w:rFonts w:ascii="Traditional Arabic" w:hAnsi="Traditional Arabic" w:cs="Traditional Arabic"/>
          <w:sz w:val="36"/>
          <w:szCs w:val="36"/>
          <w:rtl/>
          <w:lang w:bidi="ar-EG"/>
        </w:rPr>
      </w:pPr>
    </w:p>
    <w:p w:rsidR="00C81D3E" w:rsidRPr="00676691" w:rsidRDefault="00C81D3E" w:rsidP="000F6CC7">
      <w:pPr>
        <w:pStyle w:val="a0"/>
        <w:shd w:val="clear" w:color="auto" w:fill="FFFFFF"/>
        <w:bidi/>
        <w:spacing w:before="96" w:beforeAutospacing="0" w:after="120" w:afterAutospacing="0" w:line="304" w:lineRule="atLeast"/>
        <w:jc w:val="center"/>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الباحث: شريف عبد الحليم محمد عويض</w:t>
      </w:r>
      <w:r w:rsidR="0070459B">
        <w:rPr>
          <w:rFonts w:ascii="Traditional Arabic" w:hAnsi="Traditional Arabic" w:cs="Traditional Arabic" w:hint="cs"/>
          <w:sz w:val="36"/>
          <w:szCs w:val="36"/>
          <w:rtl/>
          <w:lang w:bidi="ar-EG"/>
        </w:rPr>
        <w:t>ة</w:t>
      </w:r>
    </w:p>
    <w:p w:rsidR="00B876BE" w:rsidRDefault="00C81D3E" w:rsidP="0052740B">
      <w:pPr>
        <w:pStyle w:val="a0"/>
        <w:shd w:val="clear" w:color="auto" w:fill="FFFFFF"/>
        <w:bidi/>
        <w:spacing w:before="96" w:beforeAutospacing="0" w:after="120" w:afterAutospacing="0" w:line="304" w:lineRule="atLeast"/>
        <w:jc w:val="center"/>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 xml:space="preserve">إشراف: </w:t>
      </w:r>
      <w:r w:rsidR="00717B60">
        <w:rPr>
          <w:rFonts w:ascii="Traditional Arabic" w:hAnsi="Traditional Arabic" w:cs="Traditional Arabic" w:hint="cs"/>
          <w:sz w:val="36"/>
          <w:szCs w:val="36"/>
          <w:rtl/>
          <w:lang w:bidi="ar-EG"/>
        </w:rPr>
        <w:t xml:space="preserve">الأستاذ المشارك </w:t>
      </w:r>
      <w:r w:rsidRPr="00676691">
        <w:rPr>
          <w:rFonts w:ascii="Traditional Arabic" w:hAnsi="Traditional Arabic" w:cs="Traditional Arabic"/>
          <w:sz w:val="36"/>
          <w:szCs w:val="36"/>
          <w:rtl/>
          <w:lang w:bidi="ar-EG"/>
        </w:rPr>
        <w:t>د. عبد الله رمضان خلف مرسي</w:t>
      </w:r>
      <w:r w:rsidR="00901355">
        <w:rPr>
          <w:rFonts w:ascii="Traditional Arabic" w:hAnsi="Traditional Arabic" w:cs="Traditional Arabic" w:hint="cs"/>
          <w:sz w:val="36"/>
          <w:szCs w:val="36"/>
          <w:rtl/>
          <w:lang w:bidi="ar-EG"/>
        </w:rPr>
        <w:t xml:space="preserve">   </w:t>
      </w:r>
    </w:p>
    <w:p w:rsidR="009750C3" w:rsidRDefault="00DF4CB7" w:rsidP="00B876BE">
      <w:pPr>
        <w:pStyle w:val="a0"/>
        <w:shd w:val="clear" w:color="auto" w:fill="FFFFFF"/>
        <w:bidi/>
        <w:spacing w:before="96" w:beforeAutospacing="0" w:after="120" w:afterAutospacing="0" w:line="304" w:lineRule="atLeast"/>
        <w:jc w:val="cente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أستاذ الأدب والنقد الم</w:t>
      </w:r>
      <w:r>
        <w:rPr>
          <w:rFonts w:ascii="Traditional Arabic" w:hAnsi="Traditional Arabic" w:cs="Traditional Arabic" w:hint="cs"/>
          <w:sz w:val="36"/>
          <w:szCs w:val="36"/>
          <w:rtl/>
          <w:lang w:bidi="ar-EG"/>
        </w:rPr>
        <w:t>شارك</w:t>
      </w:r>
    </w:p>
    <w:p w:rsidR="00C81D3E" w:rsidRPr="00912D2B" w:rsidRDefault="00C81D3E" w:rsidP="00A36A6C">
      <w:pPr>
        <w:pStyle w:val="a0"/>
        <w:shd w:val="clear" w:color="auto" w:fill="FFFFFF"/>
        <w:bidi/>
        <w:spacing w:before="96" w:beforeAutospacing="0" w:after="120" w:afterAutospacing="0" w:line="304" w:lineRule="atLeast"/>
        <w:jc w:val="center"/>
        <w:rPr>
          <w:rFonts w:ascii="Traditional Arabic" w:hAnsi="Traditional Arabic" w:cs="Traditional Arabic"/>
          <w:b/>
          <w:bCs/>
          <w:sz w:val="32"/>
          <w:szCs w:val="32"/>
          <w:rtl/>
          <w:lang w:bidi="ar-EG"/>
        </w:rPr>
      </w:pPr>
      <w:r w:rsidRPr="00912D2B">
        <w:rPr>
          <w:rFonts w:ascii="Traditional Arabic" w:hAnsi="Traditional Arabic" w:cs="Traditional Arabic"/>
          <w:b/>
          <w:bCs/>
          <w:sz w:val="32"/>
          <w:szCs w:val="32"/>
          <w:rtl/>
          <w:lang w:bidi="ar-EG"/>
        </w:rPr>
        <w:t xml:space="preserve">كلية اللغات – </w:t>
      </w:r>
      <w:r w:rsidR="00B876BE">
        <w:rPr>
          <w:rFonts w:ascii="Traditional Arabic" w:hAnsi="Traditional Arabic" w:cs="Traditional Arabic" w:hint="cs"/>
          <w:b/>
          <w:bCs/>
          <w:sz w:val="32"/>
          <w:szCs w:val="32"/>
          <w:rtl/>
          <w:lang w:bidi="ar-EG"/>
        </w:rPr>
        <w:t>قسم الأد</w:t>
      </w:r>
      <w:r w:rsidR="00A36A6C">
        <w:rPr>
          <w:rFonts w:ascii="Traditional Arabic" w:hAnsi="Traditional Arabic" w:cs="Traditional Arabic" w:hint="cs"/>
          <w:b/>
          <w:bCs/>
          <w:sz w:val="32"/>
          <w:szCs w:val="32"/>
          <w:rtl/>
          <w:lang w:bidi="ar-EG"/>
        </w:rPr>
        <w:t>ب</w:t>
      </w:r>
      <w:r w:rsidR="00B876BE">
        <w:rPr>
          <w:rFonts w:ascii="Traditional Arabic" w:hAnsi="Traditional Arabic" w:cs="Traditional Arabic" w:hint="cs"/>
          <w:b/>
          <w:bCs/>
          <w:sz w:val="32"/>
          <w:szCs w:val="32"/>
          <w:rtl/>
          <w:lang w:bidi="ar-EG"/>
        </w:rPr>
        <w:t xml:space="preserve"> والنقد</w:t>
      </w:r>
    </w:p>
    <w:p w:rsidR="008676B1" w:rsidRPr="00676691" w:rsidRDefault="008676B1" w:rsidP="00993328">
      <w:pPr>
        <w:pStyle w:val="a0"/>
        <w:shd w:val="clear" w:color="auto" w:fill="FFFFFF"/>
        <w:bidi/>
        <w:spacing w:before="96" w:beforeAutospacing="0" w:after="120" w:afterAutospacing="0" w:line="304" w:lineRule="atLeast"/>
        <w:jc w:val="center"/>
        <w:rPr>
          <w:rFonts w:ascii="Traditional Arabic" w:hAnsi="Traditional Arabic" w:cs="Traditional Arabic"/>
          <w:sz w:val="36"/>
          <w:szCs w:val="36"/>
          <w:rtl/>
          <w:lang w:bidi="ar-EG"/>
        </w:rPr>
      </w:pPr>
      <w:r w:rsidRPr="00993328">
        <w:rPr>
          <w:rFonts w:ascii="Traditional Arabic" w:hAnsi="Traditional Arabic" w:cs="Traditional Arabic"/>
          <w:sz w:val="36"/>
          <w:szCs w:val="36"/>
          <w:rtl/>
          <w:lang w:bidi="ar-EG"/>
        </w:rPr>
        <w:lastRenderedPageBreak/>
        <w:t xml:space="preserve">فبراير </w:t>
      </w:r>
      <w:r w:rsidR="00993328">
        <w:rPr>
          <w:rFonts w:ascii="Traditional Arabic" w:hAnsi="Traditional Arabic" w:cs="Traditional Arabic" w:hint="cs"/>
          <w:sz w:val="36"/>
          <w:szCs w:val="36"/>
          <w:rtl/>
          <w:lang w:bidi="ar-EG"/>
        </w:rPr>
        <w:t>2014</w:t>
      </w:r>
    </w:p>
    <w:p w:rsidR="00C81D3E" w:rsidRPr="00676691" w:rsidRDefault="00C81D3E" w:rsidP="00627D7A">
      <w:pPr>
        <w:pStyle w:val="a0"/>
        <w:shd w:val="clear" w:color="auto" w:fill="FFFFFF"/>
        <w:bidi/>
        <w:spacing w:before="96" w:beforeAutospacing="0" w:after="120" w:afterAutospacing="0" w:line="304" w:lineRule="atLeast"/>
        <w:rPr>
          <w:rFonts w:ascii="Traditional Arabic" w:hAnsi="Traditional Arabic" w:cs="Traditional Arabic"/>
          <w:b/>
          <w:bCs/>
          <w:color w:val="FF0000"/>
          <w:sz w:val="36"/>
          <w:szCs w:val="36"/>
          <w:rtl/>
          <w:lang w:bidi="ar-EG"/>
        </w:rPr>
      </w:pPr>
    </w:p>
    <w:p w:rsidR="00C81D3E" w:rsidRPr="00676691" w:rsidRDefault="00C81D3E" w:rsidP="00627D7A">
      <w:pPr>
        <w:pStyle w:val="a0"/>
        <w:shd w:val="clear" w:color="auto" w:fill="FFFFFF"/>
        <w:bidi/>
        <w:spacing w:before="96" w:beforeAutospacing="0" w:after="120" w:afterAutospacing="0" w:line="304" w:lineRule="atLeast"/>
        <w:rPr>
          <w:rFonts w:ascii="Traditional Arabic" w:hAnsi="Traditional Arabic" w:cs="Traditional Arabic"/>
          <w:b/>
          <w:bCs/>
          <w:color w:val="FF0000"/>
          <w:sz w:val="36"/>
          <w:szCs w:val="36"/>
          <w:rtl/>
          <w:lang w:bidi="ar-EG"/>
        </w:rPr>
      </w:pPr>
    </w:p>
    <w:p w:rsidR="008676B1" w:rsidRDefault="008676B1" w:rsidP="00627D7A">
      <w:pPr>
        <w:pStyle w:val="a0"/>
        <w:shd w:val="clear" w:color="auto" w:fill="FFFFFF"/>
        <w:bidi/>
        <w:spacing w:before="96" w:beforeAutospacing="0" w:after="120" w:afterAutospacing="0" w:line="304" w:lineRule="atLeast"/>
        <w:rPr>
          <w:rFonts w:ascii="Traditional Arabic" w:hAnsi="Traditional Arabic" w:cs="Traditional Arabic"/>
          <w:b/>
          <w:bCs/>
          <w:color w:val="FF0000"/>
          <w:sz w:val="36"/>
          <w:szCs w:val="36"/>
          <w:rtl/>
          <w:lang w:bidi="ar-EG"/>
        </w:rPr>
      </w:pPr>
    </w:p>
    <w:p w:rsidR="0082433B" w:rsidRPr="00676691" w:rsidRDefault="0082433B" w:rsidP="0082433B">
      <w:pPr>
        <w:pStyle w:val="a0"/>
        <w:shd w:val="clear" w:color="auto" w:fill="FFFFFF"/>
        <w:bidi/>
        <w:spacing w:before="96" w:beforeAutospacing="0" w:after="120" w:afterAutospacing="0" w:line="304" w:lineRule="atLeast"/>
        <w:rPr>
          <w:rFonts w:ascii="Traditional Arabic" w:hAnsi="Traditional Arabic" w:cs="Traditional Arabic"/>
          <w:b/>
          <w:bCs/>
          <w:color w:val="FF0000"/>
          <w:sz w:val="36"/>
          <w:szCs w:val="36"/>
          <w:rtl/>
          <w:lang w:bidi="ar-EG"/>
        </w:rPr>
      </w:pPr>
    </w:p>
    <w:p w:rsidR="008676B1" w:rsidRPr="00676691" w:rsidRDefault="008676B1" w:rsidP="00627D7A">
      <w:pPr>
        <w:pStyle w:val="a0"/>
        <w:shd w:val="clear" w:color="auto" w:fill="FFFFFF"/>
        <w:bidi/>
        <w:spacing w:before="96" w:beforeAutospacing="0" w:after="120" w:afterAutospacing="0" w:line="304" w:lineRule="atLeast"/>
        <w:rPr>
          <w:rFonts w:ascii="Traditional Arabic" w:hAnsi="Traditional Arabic" w:cs="Traditional Arabic"/>
          <w:b/>
          <w:bCs/>
          <w:color w:val="FF0000"/>
          <w:sz w:val="36"/>
          <w:szCs w:val="36"/>
          <w:rtl/>
          <w:lang w:bidi="ar-EG"/>
        </w:rPr>
      </w:pPr>
    </w:p>
    <w:p w:rsidR="007268B7" w:rsidRPr="007268B7" w:rsidRDefault="007268B7" w:rsidP="007268B7">
      <w:pPr>
        <w:pStyle w:val="a0"/>
        <w:shd w:val="clear" w:color="auto" w:fill="FFFFFF"/>
        <w:bidi/>
        <w:spacing w:before="96" w:beforeAutospacing="0" w:after="120" w:afterAutospacing="0" w:line="304" w:lineRule="atLeast"/>
        <w:rPr>
          <w:rFonts w:ascii="Traditional Arabic" w:eastAsiaTheme="minorEastAsia" w:hAnsi="Traditional Arabic" w:cs="Traditional Arabic"/>
          <w:b/>
          <w:bCs/>
          <w:color w:val="FF0000"/>
          <w:sz w:val="36"/>
          <w:szCs w:val="36"/>
          <w:rtl/>
          <w:lang w:bidi="ar-EG"/>
        </w:rPr>
      </w:pPr>
    </w:p>
    <w:p w:rsidR="008676B1" w:rsidRDefault="008676B1" w:rsidP="00627D7A">
      <w:pPr>
        <w:pStyle w:val="a0"/>
        <w:shd w:val="clear" w:color="auto" w:fill="FFFFFF"/>
        <w:bidi/>
        <w:spacing w:before="96" w:beforeAutospacing="0" w:after="120" w:afterAutospacing="0" w:line="304" w:lineRule="atLeast"/>
        <w:rPr>
          <w:rFonts w:ascii="Traditional Arabic" w:hAnsi="Traditional Arabic" w:cs="Traditional Arabic"/>
          <w:b/>
          <w:bCs/>
          <w:color w:val="FF0000"/>
          <w:sz w:val="36"/>
          <w:szCs w:val="36"/>
          <w:rtl/>
          <w:lang w:bidi="ar-EG"/>
        </w:rPr>
      </w:pPr>
    </w:p>
    <w:p w:rsidR="000F6CC7" w:rsidRPr="00676691" w:rsidRDefault="000F6CC7" w:rsidP="000F6CC7">
      <w:pPr>
        <w:pStyle w:val="a0"/>
        <w:shd w:val="clear" w:color="auto" w:fill="FFFFFF"/>
        <w:bidi/>
        <w:spacing w:before="96" w:beforeAutospacing="0" w:after="120" w:afterAutospacing="0" w:line="304" w:lineRule="atLeast"/>
        <w:rPr>
          <w:rFonts w:ascii="Traditional Arabic" w:hAnsi="Traditional Arabic" w:cs="Traditional Arabic"/>
          <w:b/>
          <w:bCs/>
          <w:color w:val="FF0000"/>
          <w:sz w:val="36"/>
          <w:szCs w:val="36"/>
          <w:rtl/>
          <w:lang w:bidi="ar-EG"/>
        </w:rPr>
      </w:pPr>
    </w:p>
    <w:p w:rsidR="008676B1" w:rsidRPr="00676691" w:rsidRDefault="008676B1" w:rsidP="00627D7A">
      <w:pPr>
        <w:pStyle w:val="a0"/>
        <w:shd w:val="clear" w:color="auto" w:fill="FFFFFF"/>
        <w:bidi/>
        <w:spacing w:before="96" w:beforeAutospacing="0" w:after="120" w:afterAutospacing="0" w:line="304" w:lineRule="atLeast"/>
        <w:rPr>
          <w:rFonts w:ascii="Traditional Arabic" w:hAnsi="Traditional Arabic" w:cs="Traditional Arabic"/>
          <w:b/>
          <w:bCs/>
          <w:color w:val="FF0000"/>
          <w:sz w:val="36"/>
          <w:szCs w:val="36"/>
          <w:rtl/>
          <w:lang w:bidi="ar-EG"/>
        </w:rPr>
      </w:pPr>
    </w:p>
    <w:p w:rsidR="008676B1" w:rsidRPr="00676691" w:rsidRDefault="008676B1" w:rsidP="00627D7A">
      <w:pPr>
        <w:pStyle w:val="a0"/>
        <w:shd w:val="clear" w:color="auto" w:fill="FFFFFF"/>
        <w:bidi/>
        <w:spacing w:before="96" w:beforeAutospacing="0" w:after="120" w:afterAutospacing="0" w:line="304" w:lineRule="atLeast"/>
        <w:rPr>
          <w:rFonts w:ascii="Traditional Arabic" w:hAnsi="Traditional Arabic" w:cs="Traditional Arabic"/>
          <w:b/>
          <w:bCs/>
          <w:color w:val="FF0000"/>
          <w:sz w:val="36"/>
          <w:szCs w:val="36"/>
          <w:rtl/>
          <w:lang w:bidi="ar-EG"/>
        </w:rPr>
      </w:pPr>
    </w:p>
    <w:p w:rsidR="00C81D3E" w:rsidRPr="00676691" w:rsidRDefault="006E11ED" w:rsidP="00EC111B">
      <w:pPr>
        <w:pStyle w:val="a0"/>
        <w:shd w:val="clear" w:color="auto" w:fill="FFFFFF"/>
        <w:bidi/>
        <w:spacing w:before="96" w:beforeAutospacing="0" w:after="120" w:afterAutospacing="0" w:line="304" w:lineRule="atLeast"/>
        <w:jc w:val="center"/>
        <w:rPr>
          <w:rFonts w:ascii="Traditional Arabic" w:hAnsi="Traditional Arabic" w:cs="Traditional Arabic"/>
          <w:b/>
          <w:bCs/>
          <w:color w:val="FF0000"/>
          <w:sz w:val="36"/>
          <w:szCs w:val="36"/>
          <w:lang w:bidi="ar-EG"/>
        </w:rPr>
      </w:pPr>
      <w:r w:rsidRPr="00F1189D">
        <w:rPr>
          <w:rFonts w:ascii="Traditional Arabic" w:hAnsi="Traditional Arabic" w:cs="Traditional Arabic"/>
          <w:bCs/>
          <w:noProof/>
          <w:sz w:val="72"/>
          <w:szCs w:val="72"/>
          <w:lang w:eastAsia="en-US"/>
        </w:rPr>
        <w:drawing>
          <wp:inline distT="0" distB="0" distL="0" distR="0">
            <wp:extent cx="2533650" cy="1571625"/>
            <wp:effectExtent l="0" t="0" r="0" b="0"/>
            <wp:docPr id="1"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1571625"/>
                    </a:xfrm>
                    <a:prstGeom prst="rect">
                      <a:avLst/>
                    </a:prstGeom>
                    <a:noFill/>
                    <a:ln>
                      <a:noFill/>
                    </a:ln>
                  </pic:spPr>
                </pic:pic>
              </a:graphicData>
            </a:graphic>
          </wp:inline>
        </w:drawing>
      </w:r>
    </w:p>
    <w:p w:rsidR="008676B1" w:rsidRPr="00676691" w:rsidRDefault="008676B1" w:rsidP="00627D7A">
      <w:pPr>
        <w:pStyle w:val="1"/>
        <w:bidi/>
        <w:rPr>
          <w:rFonts w:ascii="Traditional Arabic" w:hAnsi="Traditional Arabic" w:cs="Traditional Arabic"/>
          <w:color w:val="auto"/>
          <w:sz w:val="36"/>
          <w:szCs w:val="36"/>
          <w:rtl/>
          <w:lang w:bidi="ar-EG"/>
        </w:rPr>
      </w:pPr>
    </w:p>
    <w:p w:rsidR="008676B1" w:rsidRPr="00676691" w:rsidRDefault="008676B1" w:rsidP="00627D7A">
      <w:pPr>
        <w:bidi/>
        <w:rPr>
          <w:rFonts w:ascii="Traditional Arabic" w:hAnsi="Traditional Arabic" w:cs="Traditional Arabic"/>
          <w:sz w:val="36"/>
          <w:szCs w:val="36"/>
          <w:rtl/>
        </w:rPr>
      </w:pPr>
    </w:p>
    <w:p w:rsidR="008676B1" w:rsidRPr="00676691" w:rsidRDefault="008676B1" w:rsidP="00627D7A">
      <w:pPr>
        <w:bidi/>
        <w:rPr>
          <w:rFonts w:ascii="Traditional Arabic" w:hAnsi="Traditional Arabic" w:cs="Traditional Arabic"/>
          <w:sz w:val="36"/>
          <w:szCs w:val="36"/>
          <w:rtl/>
        </w:rPr>
      </w:pPr>
    </w:p>
    <w:p w:rsidR="008676B1" w:rsidRDefault="008676B1" w:rsidP="00627D7A">
      <w:pPr>
        <w:bidi/>
        <w:rPr>
          <w:rFonts w:ascii="Traditional Arabic" w:hAnsi="Traditional Arabic" w:cs="Traditional Arabic"/>
          <w:sz w:val="36"/>
          <w:szCs w:val="36"/>
        </w:rPr>
      </w:pPr>
    </w:p>
    <w:p w:rsidR="006E11ED" w:rsidRDefault="006E11ED" w:rsidP="00627D7A">
      <w:pPr>
        <w:bidi/>
        <w:rPr>
          <w:rFonts w:ascii="Traditional Arabic" w:hAnsi="Traditional Arabic" w:cs="Traditional Arabic"/>
          <w:sz w:val="36"/>
          <w:szCs w:val="36"/>
        </w:rPr>
      </w:pPr>
    </w:p>
    <w:p w:rsidR="006E11ED" w:rsidRDefault="006E11ED" w:rsidP="00627D7A">
      <w:pPr>
        <w:bidi/>
        <w:rPr>
          <w:rFonts w:ascii="Traditional Arabic" w:hAnsi="Traditional Arabic" w:cs="Traditional Arabic"/>
          <w:sz w:val="36"/>
          <w:szCs w:val="36"/>
        </w:rPr>
      </w:pPr>
    </w:p>
    <w:p w:rsidR="006E11ED" w:rsidRPr="00D07C50" w:rsidRDefault="003F10C9" w:rsidP="00F974D5">
      <w:pPr>
        <w:pageBreakBefore/>
        <w:tabs>
          <w:tab w:val="left" w:pos="1329"/>
          <w:tab w:val="right" w:pos="8334"/>
        </w:tabs>
        <w:bidi/>
        <w:spacing w:after="0" w:line="360" w:lineRule="auto"/>
        <w:jc w:val="center"/>
        <w:rPr>
          <w:rFonts w:ascii="Times New Roman" w:eastAsia="Calibri" w:hAnsi="Times New Roman" w:cs="Traditional Arabic"/>
          <w:b/>
          <w:bCs/>
          <w:sz w:val="28"/>
          <w:szCs w:val="36"/>
          <w:rtl/>
        </w:rPr>
      </w:pPr>
      <w:r>
        <w:rPr>
          <w:rFonts w:ascii="Times New Roman" w:eastAsia="Calibri" w:hAnsi="Times New Roman" w:cs="Traditional Arabic" w:hint="cs"/>
          <w:b/>
          <w:bCs/>
          <w:i/>
          <w:iCs/>
          <w:sz w:val="28"/>
          <w:szCs w:val="36"/>
          <w:rtl/>
        </w:rPr>
        <w:lastRenderedPageBreak/>
        <w:t xml:space="preserve">صفحة التحكيم </w:t>
      </w:r>
      <w:r>
        <w:rPr>
          <w:rFonts w:ascii="Times New Roman" w:eastAsia="Calibri" w:hAnsi="Times New Roman" w:cs="Traditional Arabic"/>
          <w:b/>
          <w:bCs/>
          <w:i/>
          <w:iCs/>
          <w:sz w:val="28"/>
          <w:szCs w:val="36"/>
        </w:rPr>
        <w:tab/>
      </w:r>
      <w:r w:rsidR="00E758E5">
        <w:rPr>
          <w:rFonts w:ascii="Times New Roman" w:eastAsia="Calibri" w:hAnsi="Times New Roman" w:cs="Traditional Arabic"/>
          <w:b/>
          <w:bCs/>
          <w:i/>
          <w:iCs/>
          <w:sz w:val="28"/>
          <w:szCs w:val="36"/>
        </w:rPr>
        <w:t>DISSERTATION CERTIFYING AUTHORITIES</w:t>
      </w:r>
    </w:p>
    <w:p w:rsidR="00D23C20" w:rsidRPr="00D23C20" w:rsidRDefault="006E11ED" w:rsidP="00F974D5">
      <w:pPr>
        <w:bidi/>
        <w:spacing w:after="0" w:line="240" w:lineRule="auto"/>
        <w:ind w:firstLine="284"/>
        <w:jc w:val="center"/>
        <w:rPr>
          <w:rFonts w:ascii="Times New Roman" w:eastAsia="Calibri" w:hAnsi="Times New Roman" w:cs="Traditional Arabic"/>
          <w:b/>
          <w:bCs/>
          <w:sz w:val="36"/>
          <w:szCs w:val="36"/>
          <w:rtl/>
        </w:rPr>
      </w:pPr>
      <w:r w:rsidRPr="00D23C20">
        <w:rPr>
          <w:rFonts w:ascii="Times New Roman" w:eastAsia="Calibri" w:hAnsi="Times New Roman" w:cs="Traditional Arabic" w:hint="cs"/>
          <w:b/>
          <w:bCs/>
          <w:i/>
          <w:iCs/>
          <w:sz w:val="36"/>
          <w:szCs w:val="36"/>
          <w:rtl/>
        </w:rPr>
        <w:t xml:space="preserve">تمّ إقرار </w:t>
      </w:r>
      <w:r w:rsidRPr="00D23C20">
        <w:rPr>
          <w:rFonts w:ascii="Times New Roman" w:eastAsia="Calibri" w:hAnsi="Times New Roman" w:cs="Traditional Arabic"/>
          <w:b/>
          <w:bCs/>
          <w:i/>
          <w:iCs/>
          <w:sz w:val="36"/>
          <w:szCs w:val="36"/>
          <w:rtl/>
        </w:rPr>
        <w:t>بحث الطالب</w:t>
      </w:r>
      <w:r w:rsidRPr="00D23C20">
        <w:rPr>
          <w:rFonts w:ascii="Times New Roman" w:eastAsia="Calibri" w:hAnsi="Times New Roman" w:cs="Traditional Arabic" w:hint="cs"/>
          <w:b/>
          <w:bCs/>
          <w:i/>
          <w:iCs/>
          <w:sz w:val="36"/>
          <w:szCs w:val="36"/>
          <w:rtl/>
        </w:rPr>
        <w:t xml:space="preserve">: </w:t>
      </w:r>
      <w:r w:rsidR="00D23C20" w:rsidRPr="00D23C20">
        <w:rPr>
          <w:rFonts w:ascii="Times New Roman" w:eastAsia="Calibri" w:hAnsi="Times New Roman" w:cs="Traditional Arabic" w:hint="cs"/>
          <w:b/>
          <w:bCs/>
          <w:sz w:val="36"/>
          <w:szCs w:val="36"/>
          <w:rtl/>
        </w:rPr>
        <w:t>شريف عبد الحليم محمد عويضة</w:t>
      </w:r>
    </w:p>
    <w:p w:rsidR="006E11ED" w:rsidRPr="00D23C20" w:rsidRDefault="006E11ED" w:rsidP="00F974D5">
      <w:pPr>
        <w:bidi/>
        <w:spacing w:after="0" w:line="240" w:lineRule="auto"/>
        <w:ind w:firstLine="284"/>
        <w:jc w:val="center"/>
        <w:rPr>
          <w:rFonts w:ascii="Times New Roman" w:eastAsia="Calibri" w:hAnsi="Times New Roman" w:cs="Traditional Arabic"/>
          <w:b/>
          <w:bCs/>
          <w:i/>
          <w:iCs/>
          <w:sz w:val="36"/>
          <w:szCs w:val="36"/>
        </w:rPr>
      </w:pPr>
      <w:r w:rsidRPr="00D23C20">
        <w:rPr>
          <w:rFonts w:ascii="Times New Roman" w:eastAsia="Calibri" w:hAnsi="Times New Roman" w:cs="Traditional Arabic"/>
          <w:b/>
          <w:bCs/>
          <w:i/>
          <w:iCs/>
          <w:sz w:val="36"/>
          <w:szCs w:val="36"/>
          <w:rtl/>
        </w:rPr>
        <w:t>من الآتية أسماؤهم:</w:t>
      </w:r>
    </w:p>
    <w:p w:rsidR="00D23C20" w:rsidRPr="00582CDF" w:rsidRDefault="00D23C20" w:rsidP="00F974D5">
      <w:pPr>
        <w:bidi/>
        <w:spacing w:after="0" w:line="240" w:lineRule="auto"/>
        <w:ind w:firstLine="284"/>
        <w:jc w:val="center"/>
        <w:rPr>
          <w:rFonts w:ascii="Times New Roman" w:eastAsia="Calibri" w:hAnsi="Times New Roman" w:cs="Traditional Arabic"/>
          <w:b/>
          <w:bCs/>
          <w:i/>
          <w:iCs/>
          <w:sz w:val="28"/>
          <w:szCs w:val="36"/>
          <w:rtl/>
        </w:rPr>
      </w:pPr>
    </w:p>
    <w:p w:rsidR="006E11ED" w:rsidRPr="00582CDF" w:rsidRDefault="006E11ED" w:rsidP="00F974D5">
      <w:pPr>
        <w:bidi/>
        <w:spacing w:after="0" w:line="360" w:lineRule="auto"/>
        <w:ind w:firstLine="284"/>
        <w:jc w:val="center"/>
        <w:rPr>
          <w:rFonts w:ascii="Times New Roman" w:eastAsia="Calibri" w:hAnsi="Times New Roman" w:cs="Traditional Arabic"/>
          <w:b/>
          <w:bCs/>
          <w:i/>
          <w:iCs/>
          <w:sz w:val="28"/>
          <w:szCs w:val="36"/>
        </w:rPr>
      </w:pPr>
      <w:r w:rsidRPr="00582CDF">
        <w:rPr>
          <w:rFonts w:ascii="Times New Roman" w:eastAsia="Calibri" w:hAnsi="Times New Roman" w:cs="Traditional Arabic"/>
          <w:i/>
          <w:iCs/>
          <w:sz w:val="28"/>
          <w:szCs w:val="36"/>
        </w:rPr>
        <w:t xml:space="preserve">The </w:t>
      </w:r>
      <w:r>
        <w:rPr>
          <w:rFonts w:ascii="Times New Roman" w:eastAsia="Calibri" w:hAnsi="Times New Roman" w:cs="Traditional Arabic"/>
          <w:i/>
          <w:iCs/>
          <w:sz w:val="28"/>
          <w:szCs w:val="36"/>
        </w:rPr>
        <w:t xml:space="preserve">thesis of </w:t>
      </w:r>
      <w:r w:rsidR="00D23C20" w:rsidRPr="00D23C20">
        <w:rPr>
          <w:rFonts w:ascii="Times New Roman" w:eastAsia="Calibri" w:hAnsi="Times New Roman" w:cs="Traditional Arabic"/>
          <w:b/>
          <w:bCs/>
          <w:i/>
          <w:iCs/>
          <w:sz w:val="28"/>
          <w:szCs w:val="36"/>
          <w:lang w:val="en-GB"/>
        </w:rPr>
        <w:t>SHERIEF ABDELHALIM MOHAMED EWIDA</w:t>
      </w:r>
      <w:r w:rsidRPr="00D23C20">
        <w:rPr>
          <w:rFonts w:ascii="Times New Roman" w:eastAsia="Calibri" w:hAnsi="Times New Roman" w:cs="Traditional Arabic"/>
          <w:b/>
          <w:bCs/>
          <w:i/>
          <w:iCs/>
          <w:sz w:val="28"/>
          <w:szCs w:val="36"/>
        </w:rPr>
        <w:t xml:space="preserve"> </w:t>
      </w:r>
      <w:r w:rsidRPr="00582CDF">
        <w:rPr>
          <w:rFonts w:ascii="Times New Roman" w:eastAsia="Calibri" w:hAnsi="Times New Roman" w:cs="Traditional Arabic"/>
          <w:i/>
          <w:iCs/>
          <w:sz w:val="28"/>
          <w:szCs w:val="36"/>
        </w:rPr>
        <w:t>has been approved by the following:</w:t>
      </w:r>
    </w:p>
    <w:p w:rsidR="006E11ED" w:rsidRDefault="006E11ED" w:rsidP="00F974D5">
      <w:pPr>
        <w:bidi/>
        <w:spacing w:after="0" w:line="240" w:lineRule="auto"/>
        <w:ind w:firstLine="284"/>
        <w:jc w:val="center"/>
        <w:rPr>
          <w:rFonts w:ascii="Times New Roman" w:eastAsia="Calibri" w:hAnsi="Times New Roman" w:cs="Traditional Arabic"/>
          <w:b/>
          <w:bCs/>
          <w:i/>
          <w:iCs/>
          <w:sz w:val="12"/>
          <w:szCs w:val="20"/>
          <w:rtl/>
          <w:lang w:bidi="ar-EG"/>
        </w:rPr>
      </w:pPr>
    </w:p>
    <w:p w:rsidR="006E11ED" w:rsidRDefault="006E11ED" w:rsidP="00F974D5">
      <w:pPr>
        <w:bidi/>
        <w:spacing w:after="0" w:line="240" w:lineRule="auto"/>
        <w:ind w:firstLine="284"/>
        <w:jc w:val="center"/>
        <w:rPr>
          <w:rFonts w:ascii="Times New Roman" w:eastAsia="Calibri" w:hAnsi="Times New Roman" w:cs="Traditional Arabic"/>
          <w:b/>
          <w:bCs/>
          <w:i/>
          <w:iCs/>
          <w:sz w:val="12"/>
          <w:szCs w:val="20"/>
          <w:rtl/>
        </w:rPr>
      </w:pPr>
    </w:p>
    <w:p w:rsidR="006E11ED" w:rsidRDefault="006E11ED" w:rsidP="00F974D5">
      <w:pPr>
        <w:bidi/>
        <w:spacing w:after="0" w:line="240" w:lineRule="auto"/>
        <w:ind w:firstLine="284"/>
        <w:jc w:val="center"/>
        <w:rPr>
          <w:rFonts w:ascii="Times New Roman" w:eastAsia="Calibri" w:hAnsi="Times New Roman" w:cs="Traditional Arabic"/>
          <w:b/>
          <w:bCs/>
          <w:i/>
          <w:iCs/>
          <w:sz w:val="12"/>
          <w:szCs w:val="20"/>
        </w:rPr>
      </w:pPr>
    </w:p>
    <w:p w:rsidR="006E11ED" w:rsidRPr="005D026E" w:rsidRDefault="006E11ED" w:rsidP="005336EB">
      <w:pPr>
        <w:bidi/>
        <w:spacing w:after="0" w:line="240" w:lineRule="auto"/>
        <w:ind w:firstLine="284"/>
        <w:jc w:val="center"/>
        <w:rPr>
          <w:rFonts w:ascii="Times New Roman" w:eastAsia="Calibri" w:hAnsi="Times New Roman" w:cs="Traditional Arabic"/>
          <w:b/>
          <w:bCs/>
          <w:i/>
          <w:iCs/>
          <w:sz w:val="28"/>
          <w:szCs w:val="36"/>
        </w:rPr>
      </w:pPr>
      <w:r w:rsidRPr="005D026E">
        <w:rPr>
          <w:rFonts w:ascii="Times New Roman" w:eastAsia="Calibri" w:hAnsi="Times New Roman" w:cs="Traditional Arabic"/>
          <w:b/>
          <w:bCs/>
          <w:i/>
          <w:iCs/>
          <w:sz w:val="28"/>
          <w:szCs w:val="36"/>
          <w:rtl/>
        </w:rPr>
        <w:t>المشرف</w:t>
      </w:r>
      <w:r>
        <w:rPr>
          <w:rFonts w:ascii="Times New Roman" w:eastAsia="Calibri" w:hAnsi="Times New Roman" w:cs="Traditional Arabic" w:hint="cs"/>
          <w:b/>
          <w:bCs/>
          <w:i/>
          <w:iCs/>
          <w:sz w:val="28"/>
          <w:szCs w:val="36"/>
          <w:rtl/>
        </w:rPr>
        <w:t xml:space="preserve"> على الرسالة</w:t>
      </w:r>
      <w:r w:rsidR="00D23C20">
        <w:rPr>
          <w:rFonts w:ascii="Times New Roman" w:eastAsia="Calibri" w:hAnsi="Times New Roman" w:cs="Traditional Arabic" w:hint="cs"/>
          <w:b/>
          <w:bCs/>
          <w:i/>
          <w:iCs/>
          <w:sz w:val="28"/>
          <w:szCs w:val="36"/>
          <w:rtl/>
        </w:rPr>
        <w:t xml:space="preserve"> </w:t>
      </w:r>
      <w:r w:rsidR="005336EB">
        <w:rPr>
          <w:rFonts w:ascii="Times New Roman" w:eastAsia="Calibri" w:hAnsi="Times New Roman" w:cs="Traditional Arabic" w:hint="cs"/>
          <w:b/>
          <w:bCs/>
          <w:i/>
          <w:iCs/>
          <w:sz w:val="28"/>
          <w:szCs w:val="36"/>
          <w:rtl/>
        </w:rPr>
        <w:t>...</w:t>
      </w:r>
      <w:r w:rsidRPr="005D026E">
        <w:rPr>
          <w:rFonts w:ascii="Times New Roman" w:eastAsia="Calibri" w:hAnsi="Times New Roman" w:cs="Traditional Arabic" w:hint="cs"/>
          <w:b/>
          <w:bCs/>
          <w:i/>
          <w:iCs/>
          <w:sz w:val="28"/>
          <w:szCs w:val="36"/>
          <w:rtl/>
        </w:rPr>
        <w:t xml:space="preserve"> </w:t>
      </w:r>
      <w:r w:rsidRPr="005D026E">
        <w:rPr>
          <w:rFonts w:ascii="Times New Roman" w:eastAsia="Calibri" w:hAnsi="Times New Roman" w:cs="Traditional Arabic"/>
          <w:b/>
          <w:bCs/>
          <w:i/>
          <w:iCs/>
          <w:sz w:val="28"/>
          <w:szCs w:val="36"/>
        </w:rPr>
        <w:t xml:space="preserve"> Supervisor</w:t>
      </w:r>
      <w:r>
        <w:rPr>
          <w:rFonts w:ascii="Times New Roman" w:eastAsia="Calibri" w:hAnsi="Times New Roman" w:cs="Traditional Arabic" w:hint="cs"/>
          <w:b/>
          <w:bCs/>
          <w:i/>
          <w:iCs/>
          <w:sz w:val="28"/>
          <w:szCs w:val="36"/>
          <w:rtl/>
        </w:rPr>
        <w:t xml:space="preserve"> </w:t>
      </w:r>
      <w:r w:rsidRPr="009053CB">
        <w:rPr>
          <w:rFonts w:ascii="Times New Roman" w:eastAsia="Calibri" w:hAnsi="Times New Roman" w:cs="Traditional Arabic"/>
          <w:b/>
          <w:bCs/>
          <w:i/>
          <w:iCs/>
          <w:sz w:val="28"/>
          <w:szCs w:val="36"/>
        </w:rPr>
        <w:t>Academic</w:t>
      </w:r>
    </w:p>
    <w:p w:rsidR="006E11ED" w:rsidRDefault="0004314E" w:rsidP="00F974D5">
      <w:pPr>
        <w:bidi/>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الاستاذ المشارك الدكتور\ عبد الله رمضان خلف مرسى</w:t>
      </w:r>
    </w:p>
    <w:p w:rsidR="0004314E" w:rsidRDefault="0004314E" w:rsidP="0004314E">
      <w:pPr>
        <w:bidi/>
        <w:spacing w:after="0" w:line="240" w:lineRule="auto"/>
        <w:ind w:firstLine="284"/>
        <w:jc w:val="center"/>
        <w:rPr>
          <w:rFonts w:ascii="Times New Roman" w:eastAsia="Calibri" w:hAnsi="Times New Roman" w:cs="Traditional Arabic"/>
          <w:b/>
          <w:bCs/>
          <w:i/>
          <w:iCs/>
          <w:sz w:val="28"/>
          <w:szCs w:val="36"/>
        </w:rPr>
      </w:pPr>
      <w:r>
        <w:rPr>
          <w:noProof/>
          <w:lang w:eastAsia="en-US"/>
        </w:rPr>
        <w:drawing>
          <wp:inline distT="0" distB="0" distL="0" distR="0" wp14:anchorId="2EEEE717" wp14:editId="1E243CAB">
            <wp:extent cx="1374648" cy="438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توقيع د.عبد الله رمضان .. أرجو الحفاظ على سريته.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4648" cy="438912"/>
                    </a:xfrm>
                    <a:prstGeom prst="rect">
                      <a:avLst/>
                    </a:prstGeom>
                  </pic:spPr>
                </pic:pic>
              </a:graphicData>
            </a:graphic>
          </wp:inline>
        </w:drawing>
      </w:r>
    </w:p>
    <w:p w:rsidR="006E11ED" w:rsidRDefault="006E11ED" w:rsidP="00F974D5">
      <w:pPr>
        <w:bidi/>
        <w:spacing w:after="0" w:line="240" w:lineRule="auto"/>
        <w:ind w:firstLine="284"/>
        <w:jc w:val="center"/>
        <w:rPr>
          <w:rFonts w:ascii="Times New Roman" w:eastAsia="Calibri" w:hAnsi="Times New Roman" w:cs="Traditional Arabic"/>
          <w:b/>
          <w:bCs/>
          <w:i/>
          <w:iCs/>
          <w:sz w:val="28"/>
          <w:szCs w:val="36"/>
        </w:rPr>
      </w:pPr>
    </w:p>
    <w:p w:rsidR="006E11ED" w:rsidRPr="00823F31" w:rsidRDefault="006E11ED" w:rsidP="00F974D5">
      <w:pPr>
        <w:bidi/>
        <w:spacing w:after="0" w:line="240" w:lineRule="auto"/>
        <w:ind w:firstLine="284"/>
        <w:jc w:val="center"/>
        <w:rPr>
          <w:rFonts w:ascii="Times New Roman" w:eastAsia="Calibri" w:hAnsi="Times New Roman" w:cs="Traditional Arabic"/>
          <w:b/>
          <w:bCs/>
          <w:i/>
          <w:iCs/>
          <w:sz w:val="14"/>
          <w:rtl/>
        </w:rPr>
      </w:pPr>
    </w:p>
    <w:p w:rsidR="006E11ED" w:rsidRPr="005D026E" w:rsidRDefault="006E11ED" w:rsidP="005336EB">
      <w:pPr>
        <w:bidi/>
        <w:spacing w:after="0" w:line="240" w:lineRule="auto"/>
        <w:ind w:firstLine="284"/>
        <w:jc w:val="center"/>
        <w:rPr>
          <w:rFonts w:ascii="Times New Roman" w:eastAsia="Calibri" w:hAnsi="Times New Roman" w:cs="Traditional Arabic"/>
          <w:b/>
          <w:bCs/>
          <w:i/>
          <w:iCs/>
          <w:sz w:val="28"/>
          <w:szCs w:val="36"/>
          <w:rtl/>
        </w:rPr>
      </w:pPr>
      <w:r w:rsidRPr="005D026E">
        <w:rPr>
          <w:rFonts w:ascii="Times New Roman" w:eastAsia="Calibri" w:hAnsi="Times New Roman" w:cs="Traditional Arabic" w:hint="cs"/>
          <w:b/>
          <w:bCs/>
          <w:i/>
          <w:iCs/>
          <w:sz w:val="28"/>
          <w:szCs w:val="36"/>
          <w:rtl/>
        </w:rPr>
        <w:t xml:space="preserve">المشرف </w:t>
      </w:r>
      <w:r>
        <w:rPr>
          <w:rFonts w:ascii="Times New Roman" w:eastAsia="Calibri" w:hAnsi="Times New Roman" w:cs="Traditional Arabic" w:hint="cs"/>
          <w:b/>
          <w:bCs/>
          <w:i/>
          <w:iCs/>
          <w:sz w:val="28"/>
          <w:szCs w:val="36"/>
          <w:rtl/>
        </w:rPr>
        <w:t>على التصحي</w:t>
      </w:r>
      <w:r>
        <w:rPr>
          <w:rFonts w:ascii="Times New Roman" w:eastAsia="Calibri" w:hAnsi="Times New Roman" w:cs="Traditional Arabic" w:hint="cs"/>
          <w:b/>
          <w:bCs/>
          <w:i/>
          <w:iCs/>
          <w:sz w:val="28"/>
          <w:szCs w:val="36"/>
          <w:rtl/>
          <w:lang w:bidi="ar-YE"/>
        </w:rPr>
        <w:t>ح</w:t>
      </w:r>
      <w:r w:rsidR="00D23C20">
        <w:rPr>
          <w:rFonts w:ascii="Times New Roman" w:eastAsia="Calibri" w:hAnsi="Times New Roman" w:cs="Traditional Arabic" w:hint="cs"/>
          <w:b/>
          <w:bCs/>
          <w:i/>
          <w:iCs/>
          <w:sz w:val="28"/>
          <w:szCs w:val="36"/>
          <w:rtl/>
          <w:lang w:bidi="ar-YE"/>
        </w:rPr>
        <w:t xml:space="preserve"> </w:t>
      </w:r>
      <w:r w:rsidR="005336EB">
        <w:rPr>
          <w:rFonts w:ascii="Times New Roman" w:eastAsia="Calibri" w:hAnsi="Times New Roman" w:cs="Traditional Arabic" w:hint="cs"/>
          <w:b/>
          <w:bCs/>
          <w:i/>
          <w:iCs/>
          <w:sz w:val="28"/>
          <w:szCs w:val="36"/>
          <w:rtl/>
          <w:lang w:bidi="ar-YE"/>
        </w:rPr>
        <w:t>...</w:t>
      </w:r>
      <w:r w:rsidR="00D23C20">
        <w:rPr>
          <w:rFonts w:ascii="Times New Roman" w:eastAsia="Calibri" w:hAnsi="Times New Roman" w:cs="Traditional Arabic" w:hint="cs"/>
          <w:b/>
          <w:bCs/>
          <w:i/>
          <w:iCs/>
          <w:sz w:val="28"/>
          <w:szCs w:val="36"/>
          <w:rtl/>
          <w:lang w:bidi="ar-YE"/>
        </w:rPr>
        <w:t xml:space="preserve"> </w:t>
      </w:r>
      <w:r>
        <w:rPr>
          <w:rFonts w:ascii="Times New Roman" w:eastAsia="Calibri" w:hAnsi="Times New Roman" w:cs="Traditional Arabic"/>
          <w:b/>
          <w:bCs/>
          <w:i/>
          <w:iCs/>
          <w:sz w:val="28"/>
          <w:szCs w:val="36"/>
        </w:rPr>
        <w:t>S</w:t>
      </w:r>
      <w:r w:rsidRPr="005D026E">
        <w:rPr>
          <w:rFonts w:ascii="Times New Roman" w:eastAsia="Calibri" w:hAnsi="Times New Roman" w:cs="Traditional Arabic"/>
          <w:b/>
          <w:bCs/>
          <w:i/>
          <w:iCs/>
          <w:sz w:val="28"/>
          <w:szCs w:val="36"/>
        </w:rPr>
        <w:t>upervisor of correction</w:t>
      </w:r>
    </w:p>
    <w:p w:rsidR="006E11ED" w:rsidRDefault="0004314E" w:rsidP="00F974D5">
      <w:pPr>
        <w:bidi/>
        <w:spacing w:after="0" w:line="240" w:lineRule="auto"/>
        <w:ind w:firstLine="284"/>
        <w:jc w:val="center"/>
        <w:rPr>
          <w:rFonts w:ascii="Times New Roman" w:eastAsia="Calibri" w:hAnsi="Times New Roman" w:cs="Traditional Arabic"/>
          <w:b/>
          <w:bCs/>
          <w:i/>
          <w:iCs/>
          <w:sz w:val="38"/>
          <w:szCs w:val="46"/>
          <w:rtl/>
        </w:rPr>
      </w:pPr>
      <w:r>
        <w:rPr>
          <w:rFonts w:ascii="Times New Roman" w:eastAsia="Calibri" w:hAnsi="Times New Roman" w:cs="Traditional Arabic" w:hint="cs"/>
          <w:b/>
          <w:bCs/>
          <w:i/>
          <w:iCs/>
          <w:sz w:val="38"/>
          <w:szCs w:val="46"/>
          <w:rtl/>
        </w:rPr>
        <w:t xml:space="preserve">الاستاذ المشارك الدكتور\ فليح مضحى </w:t>
      </w:r>
    </w:p>
    <w:p w:rsidR="0004314E" w:rsidRDefault="0004314E" w:rsidP="0004314E">
      <w:pPr>
        <w:bidi/>
        <w:spacing w:after="0" w:line="240" w:lineRule="auto"/>
        <w:ind w:firstLine="284"/>
        <w:jc w:val="center"/>
        <w:rPr>
          <w:rFonts w:ascii="Times New Roman" w:eastAsia="Calibri" w:hAnsi="Times New Roman" w:cs="Traditional Arabic"/>
          <w:b/>
          <w:bCs/>
          <w:i/>
          <w:iCs/>
          <w:sz w:val="38"/>
          <w:szCs w:val="46"/>
          <w:rtl/>
        </w:rPr>
      </w:pPr>
      <w:r>
        <w:rPr>
          <w:rFonts w:cs="PT Bold Heading"/>
          <w:b/>
          <w:bCs/>
          <w:noProof/>
          <w:sz w:val="28"/>
          <w:szCs w:val="28"/>
          <w:rtl/>
          <w:lang w:eastAsia="en-US"/>
        </w:rPr>
        <w:drawing>
          <wp:inline distT="0" distB="0" distL="0" distR="0" wp14:anchorId="6137E674" wp14:editId="3890DA77">
            <wp:extent cx="134112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1120" cy="274320"/>
                    </a:xfrm>
                    <a:prstGeom prst="rect">
                      <a:avLst/>
                    </a:prstGeom>
                    <a:noFill/>
                  </pic:spPr>
                </pic:pic>
              </a:graphicData>
            </a:graphic>
          </wp:inline>
        </w:drawing>
      </w:r>
    </w:p>
    <w:p w:rsidR="006E11ED" w:rsidRPr="00823F31" w:rsidRDefault="006E11ED" w:rsidP="00F974D5">
      <w:pPr>
        <w:bidi/>
        <w:spacing w:after="0" w:line="240" w:lineRule="auto"/>
        <w:ind w:firstLine="284"/>
        <w:jc w:val="center"/>
        <w:rPr>
          <w:rFonts w:ascii="Times New Roman" w:eastAsia="Calibri" w:hAnsi="Times New Roman" w:cs="Traditional Arabic"/>
          <w:b/>
          <w:bCs/>
          <w:i/>
          <w:iCs/>
          <w:sz w:val="38"/>
          <w:szCs w:val="46"/>
        </w:rPr>
      </w:pPr>
    </w:p>
    <w:p w:rsidR="006E11ED" w:rsidRPr="005D026E" w:rsidRDefault="0004314E" w:rsidP="005336EB">
      <w:pPr>
        <w:bidi/>
        <w:spacing w:after="0" w:line="240" w:lineRule="auto"/>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hint="cs"/>
          <w:b/>
          <w:bCs/>
          <w:i/>
          <w:iCs/>
          <w:sz w:val="28"/>
          <w:szCs w:val="36"/>
          <w:rtl/>
        </w:rPr>
        <w:t xml:space="preserve">نائب </w:t>
      </w:r>
      <w:r w:rsidR="006E11ED">
        <w:rPr>
          <w:rFonts w:ascii="Times New Roman" w:eastAsia="Calibri" w:hAnsi="Times New Roman" w:cs="Traditional Arabic" w:hint="cs"/>
          <w:b/>
          <w:bCs/>
          <w:i/>
          <w:iCs/>
          <w:sz w:val="28"/>
          <w:szCs w:val="36"/>
          <w:rtl/>
        </w:rPr>
        <w:t xml:space="preserve">رئيس </w:t>
      </w:r>
      <w:r w:rsidR="006E11ED" w:rsidRPr="005D026E">
        <w:rPr>
          <w:rFonts w:ascii="Times New Roman" w:eastAsia="Calibri" w:hAnsi="Times New Roman" w:cs="Traditional Arabic" w:hint="cs"/>
          <w:b/>
          <w:bCs/>
          <w:i/>
          <w:iCs/>
          <w:sz w:val="28"/>
          <w:szCs w:val="36"/>
          <w:rtl/>
        </w:rPr>
        <w:t>القسم</w:t>
      </w:r>
      <w:r w:rsidR="00D23C20">
        <w:rPr>
          <w:rFonts w:ascii="Times New Roman" w:eastAsia="Calibri" w:hAnsi="Times New Roman" w:cs="Traditional Arabic" w:hint="cs"/>
          <w:b/>
          <w:bCs/>
          <w:i/>
          <w:iCs/>
          <w:sz w:val="28"/>
          <w:szCs w:val="36"/>
          <w:rtl/>
        </w:rPr>
        <w:t xml:space="preserve"> </w:t>
      </w:r>
      <w:r w:rsidR="005336EB">
        <w:rPr>
          <w:rFonts w:ascii="Times New Roman" w:eastAsia="Calibri" w:hAnsi="Times New Roman" w:cs="Traditional Arabic" w:hint="cs"/>
          <w:b/>
          <w:bCs/>
          <w:i/>
          <w:iCs/>
          <w:sz w:val="28"/>
          <w:szCs w:val="36"/>
          <w:rtl/>
        </w:rPr>
        <w:t>...</w:t>
      </w:r>
      <w:r w:rsidR="006E11ED">
        <w:rPr>
          <w:rFonts w:ascii="Times New Roman" w:eastAsia="Calibri" w:hAnsi="Times New Roman" w:cs="Traditional Arabic" w:hint="cs"/>
          <w:b/>
          <w:bCs/>
          <w:i/>
          <w:iCs/>
          <w:sz w:val="28"/>
          <w:szCs w:val="36"/>
          <w:rtl/>
        </w:rPr>
        <w:t xml:space="preserve"> </w:t>
      </w:r>
      <w:r w:rsidR="006E11ED" w:rsidRPr="005D026E">
        <w:rPr>
          <w:rFonts w:ascii="Times New Roman" w:eastAsia="Calibri" w:hAnsi="Times New Roman" w:cs="Traditional Arabic" w:hint="cs"/>
          <w:b/>
          <w:bCs/>
          <w:i/>
          <w:iCs/>
          <w:sz w:val="28"/>
          <w:szCs w:val="36"/>
          <w:rtl/>
        </w:rPr>
        <w:t xml:space="preserve"> </w:t>
      </w:r>
      <w:r w:rsidR="006E11ED" w:rsidRPr="005D026E">
        <w:rPr>
          <w:rFonts w:ascii="Times New Roman" w:eastAsia="Calibri" w:hAnsi="Times New Roman" w:cs="Traditional Arabic"/>
          <w:b/>
          <w:bCs/>
          <w:i/>
          <w:iCs/>
          <w:sz w:val="28"/>
          <w:szCs w:val="36"/>
        </w:rPr>
        <w:t xml:space="preserve"> </w:t>
      </w:r>
      <w:r w:rsidR="006E11ED" w:rsidRPr="009053CB">
        <w:rPr>
          <w:rFonts w:ascii="Times New Roman" w:eastAsia="Calibri" w:hAnsi="Times New Roman" w:cs="Traditional Arabic"/>
          <w:b/>
          <w:bCs/>
          <w:i/>
          <w:iCs/>
          <w:sz w:val="28"/>
          <w:szCs w:val="36"/>
        </w:rPr>
        <w:t>Head of Department</w:t>
      </w:r>
    </w:p>
    <w:p w:rsidR="006E11ED" w:rsidRDefault="0004314E" w:rsidP="00F974D5">
      <w:pPr>
        <w:bidi/>
        <w:spacing w:after="0" w:line="240" w:lineRule="auto"/>
        <w:ind w:firstLine="284"/>
        <w:jc w:val="center"/>
        <w:rPr>
          <w:rFonts w:ascii="Times New Roman" w:eastAsia="Calibri" w:hAnsi="Times New Roman" w:cs="Traditional Arabic"/>
          <w:b/>
          <w:bCs/>
          <w:i/>
          <w:iCs/>
          <w:sz w:val="30"/>
          <w:szCs w:val="38"/>
          <w:lang w:bidi="ar-EG"/>
        </w:rPr>
      </w:pPr>
      <w:r>
        <w:rPr>
          <w:noProof/>
          <w:lang w:eastAsia="en-US"/>
        </w:rPr>
        <w:drawing>
          <wp:inline distT="0" distB="0" distL="0" distR="0" wp14:anchorId="2A410979" wp14:editId="1C1538C8">
            <wp:extent cx="466725"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52257" t="13889" r="39236" b="79444"/>
                    <a:stretch/>
                  </pic:blipFill>
                  <pic:spPr bwMode="auto">
                    <a:xfrm>
                      <a:off x="0" y="0"/>
                      <a:ext cx="466725" cy="228600"/>
                    </a:xfrm>
                    <a:prstGeom prst="rect">
                      <a:avLst/>
                    </a:prstGeom>
                    <a:ln>
                      <a:noFill/>
                    </a:ln>
                    <a:extLst>
                      <a:ext uri="{53640926-AAD7-44D8-BBD7-CCE9431645EC}">
                        <a14:shadowObscured xmlns:a14="http://schemas.microsoft.com/office/drawing/2010/main"/>
                      </a:ext>
                    </a:extLst>
                  </pic:spPr>
                </pic:pic>
              </a:graphicData>
            </a:graphic>
          </wp:inline>
        </w:drawing>
      </w:r>
    </w:p>
    <w:p w:rsidR="006E11ED" w:rsidRPr="00823F31" w:rsidRDefault="006E11ED" w:rsidP="00F974D5">
      <w:pPr>
        <w:bidi/>
        <w:spacing w:after="0" w:line="240" w:lineRule="auto"/>
        <w:ind w:firstLine="284"/>
        <w:jc w:val="center"/>
        <w:rPr>
          <w:rFonts w:ascii="Times New Roman" w:eastAsia="Calibri" w:hAnsi="Times New Roman" w:cs="Traditional Arabic"/>
          <w:b/>
          <w:bCs/>
          <w:i/>
          <w:iCs/>
          <w:sz w:val="30"/>
          <w:szCs w:val="38"/>
        </w:rPr>
      </w:pPr>
    </w:p>
    <w:p w:rsidR="006E11ED" w:rsidRPr="005D026E" w:rsidRDefault="0004314E" w:rsidP="005336EB">
      <w:pPr>
        <w:bidi/>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 xml:space="preserve">نائب </w:t>
      </w:r>
      <w:r w:rsidR="006E11ED">
        <w:rPr>
          <w:rFonts w:ascii="Times New Roman" w:eastAsia="Calibri" w:hAnsi="Times New Roman" w:cs="Traditional Arabic" w:hint="cs"/>
          <w:b/>
          <w:bCs/>
          <w:i/>
          <w:iCs/>
          <w:sz w:val="28"/>
          <w:szCs w:val="36"/>
          <w:rtl/>
        </w:rPr>
        <w:t xml:space="preserve">عميد </w:t>
      </w:r>
      <w:r w:rsidR="006E11ED" w:rsidRPr="005D026E">
        <w:rPr>
          <w:rFonts w:ascii="Times New Roman" w:eastAsia="Calibri" w:hAnsi="Times New Roman" w:cs="Traditional Arabic" w:hint="cs"/>
          <w:b/>
          <w:bCs/>
          <w:i/>
          <w:iCs/>
          <w:sz w:val="28"/>
          <w:szCs w:val="36"/>
          <w:rtl/>
        </w:rPr>
        <w:t>الكلية</w:t>
      </w:r>
      <w:r w:rsidR="005336EB">
        <w:rPr>
          <w:rFonts w:ascii="Times New Roman" w:eastAsia="Calibri" w:hAnsi="Times New Roman" w:cs="Traditional Arabic" w:hint="cs"/>
          <w:b/>
          <w:bCs/>
          <w:i/>
          <w:iCs/>
          <w:sz w:val="28"/>
          <w:szCs w:val="36"/>
          <w:rtl/>
        </w:rPr>
        <w:t xml:space="preserve"> ... </w:t>
      </w:r>
      <w:r w:rsidR="006E11ED" w:rsidRPr="005D026E">
        <w:rPr>
          <w:rFonts w:ascii="Times New Roman" w:eastAsia="Calibri" w:hAnsi="Times New Roman" w:cs="Traditional Arabic"/>
          <w:b/>
          <w:bCs/>
          <w:i/>
          <w:iCs/>
          <w:sz w:val="28"/>
          <w:szCs w:val="36"/>
        </w:rPr>
        <w:t xml:space="preserve">     </w:t>
      </w:r>
      <w:r w:rsidR="006E11ED" w:rsidRPr="009053CB">
        <w:rPr>
          <w:rFonts w:ascii="Times New Roman" w:eastAsia="Calibri" w:hAnsi="Times New Roman" w:cs="Traditional Arabic"/>
          <w:b/>
          <w:bCs/>
          <w:i/>
          <w:iCs/>
          <w:sz w:val="28"/>
          <w:szCs w:val="36"/>
        </w:rPr>
        <w:t xml:space="preserve">Dean of the </w:t>
      </w:r>
      <w:r w:rsidR="006E11ED" w:rsidRPr="005D026E">
        <w:rPr>
          <w:rFonts w:ascii="Times New Roman" w:eastAsia="Calibri" w:hAnsi="Times New Roman" w:cs="Traditional Arabic"/>
          <w:b/>
          <w:bCs/>
          <w:i/>
          <w:iCs/>
          <w:sz w:val="28"/>
          <w:szCs w:val="36"/>
        </w:rPr>
        <w:t>Faculty</w:t>
      </w:r>
    </w:p>
    <w:p w:rsidR="006E11ED" w:rsidRDefault="0004314E" w:rsidP="00F974D5">
      <w:pPr>
        <w:bidi/>
        <w:spacing w:after="0" w:line="240" w:lineRule="auto"/>
        <w:ind w:firstLine="284"/>
        <w:jc w:val="center"/>
        <w:rPr>
          <w:rFonts w:ascii="Times New Roman" w:eastAsia="Calibri" w:hAnsi="Times New Roman" w:cs="Traditional Arabic"/>
          <w:b/>
          <w:bCs/>
          <w:i/>
          <w:iCs/>
          <w:sz w:val="50"/>
          <w:szCs w:val="58"/>
          <w:lang w:bidi="ar-EG"/>
        </w:rPr>
      </w:pPr>
      <w:r>
        <w:rPr>
          <w:noProof/>
          <w:lang w:eastAsia="en-US"/>
        </w:rPr>
        <w:drawing>
          <wp:inline distT="0" distB="0" distL="0" distR="0" wp14:anchorId="2A410979" wp14:editId="1C1538C8">
            <wp:extent cx="4667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52257" t="13889" r="39236" b="79444"/>
                    <a:stretch/>
                  </pic:blipFill>
                  <pic:spPr bwMode="auto">
                    <a:xfrm>
                      <a:off x="0" y="0"/>
                      <a:ext cx="466725" cy="228600"/>
                    </a:xfrm>
                    <a:prstGeom prst="rect">
                      <a:avLst/>
                    </a:prstGeom>
                    <a:ln>
                      <a:noFill/>
                    </a:ln>
                    <a:extLst>
                      <a:ext uri="{53640926-AAD7-44D8-BBD7-CCE9431645EC}">
                        <a14:shadowObscured xmlns:a14="http://schemas.microsoft.com/office/drawing/2010/main"/>
                      </a:ext>
                    </a:extLst>
                  </pic:spPr>
                </pic:pic>
              </a:graphicData>
            </a:graphic>
          </wp:inline>
        </w:drawing>
      </w:r>
    </w:p>
    <w:p w:rsidR="006E11ED" w:rsidRDefault="006E11ED" w:rsidP="005336EB">
      <w:pPr>
        <w:bidi/>
        <w:spacing w:after="0" w:line="240" w:lineRule="auto"/>
        <w:jc w:val="center"/>
        <w:rPr>
          <w:rFonts w:ascii="Times New Roman" w:eastAsia="Calibri" w:hAnsi="Times New Roman" w:cs="Traditional Arabic"/>
          <w:b/>
          <w:bCs/>
          <w:i/>
          <w:iCs/>
          <w:szCs w:val="28"/>
        </w:rPr>
      </w:pPr>
      <w:r w:rsidRPr="005336EB">
        <w:rPr>
          <w:rFonts w:ascii="Times New Roman" w:eastAsia="Calibri" w:hAnsi="Times New Roman" w:cs="Traditional Arabic" w:hint="cs"/>
          <w:b/>
          <w:bCs/>
          <w:i/>
          <w:iCs/>
          <w:sz w:val="28"/>
          <w:szCs w:val="36"/>
          <w:rtl/>
        </w:rPr>
        <w:t>قسم الإدارة العلمية والتخرج</w:t>
      </w:r>
      <w:r w:rsidR="005336EB">
        <w:rPr>
          <w:rFonts w:ascii="Times New Roman" w:eastAsia="Calibri" w:hAnsi="Times New Roman" w:cs="Traditional Arabic" w:hint="cs"/>
          <w:b/>
          <w:bCs/>
          <w:i/>
          <w:iCs/>
          <w:szCs w:val="28"/>
          <w:rtl/>
        </w:rPr>
        <w:t>...</w:t>
      </w:r>
      <w:r w:rsidRPr="007376D9">
        <w:rPr>
          <w:rFonts w:ascii="Times New Roman" w:eastAsia="Calibri" w:hAnsi="Times New Roman" w:cs="Traditional Arabic" w:hint="cs"/>
          <w:b/>
          <w:bCs/>
          <w:i/>
          <w:iCs/>
          <w:szCs w:val="28"/>
          <w:rtl/>
        </w:rPr>
        <w:t xml:space="preserve"> </w:t>
      </w:r>
      <w:r w:rsidRPr="005336EB">
        <w:rPr>
          <w:rFonts w:ascii="Times New Roman" w:eastAsia="Calibri" w:hAnsi="Times New Roman" w:cs="Traditional Arabic"/>
          <w:b/>
          <w:bCs/>
          <w:i/>
          <w:iCs/>
          <w:sz w:val="28"/>
          <w:szCs w:val="36"/>
        </w:rPr>
        <w:t>Academic Managements &amp; Graduation Dept</w:t>
      </w:r>
      <w:r w:rsidR="00E02BDD" w:rsidRPr="005336EB">
        <w:rPr>
          <w:rFonts w:ascii="Times New Roman" w:eastAsia="Calibri" w:hAnsi="Times New Roman" w:cs="Traditional Arabic"/>
          <w:b/>
          <w:bCs/>
          <w:i/>
          <w:iCs/>
          <w:sz w:val="28"/>
          <w:szCs w:val="36"/>
        </w:rPr>
        <w:t>.</w:t>
      </w:r>
    </w:p>
    <w:p w:rsidR="00E758E5" w:rsidRPr="007376D9" w:rsidRDefault="00E758E5" w:rsidP="0004314E">
      <w:pPr>
        <w:bidi/>
        <w:spacing w:after="0" w:line="240" w:lineRule="auto"/>
        <w:rPr>
          <w:rFonts w:ascii="Times New Roman" w:eastAsia="Calibri" w:hAnsi="Times New Roman" w:cs="Traditional Arabic"/>
          <w:b/>
          <w:bCs/>
          <w:i/>
          <w:iCs/>
          <w:szCs w:val="28"/>
        </w:rPr>
      </w:pPr>
    </w:p>
    <w:p w:rsidR="00D23C20" w:rsidRPr="0068277F" w:rsidRDefault="00E758E5" w:rsidP="0068277F">
      <w:pPr>
        <w:bidi/>
        <w:spacing w:after="0" w:line="240" w:lineRule="auto"/>
        <w:jc w:val="center"/>
        <w:rPr>
          <w:rFonts w:ascii="Traditional Arabic" w:hAnsi="Traditional Arabic" w:cs="Traditional Arabic"/>
          <w:b/>
          <w:bCs/>
          <w:color w:val="000000" w:themeColor="text1"/>
          <w:sz w:val="36"/>
          <w:szCs w:val="36"/>
          <w:lang w:val="en-GB"/>
        </w:rPr>
      </w:pPr>
      <w:r w:rsidRPr="005336EB">
        <w:rPr>
          <w:rFonts w:ascii="Times New Roman" w:eastAsia="Calibri" w:hAnsi="Times New Roman" w:cs="Traditional Arabic" w:hint="cs"/>
          <w:b/>
          <w:bCs/>
          <w:i/>
          <w:iCs/>
          <w:sz w:val="28"/>
          <w:szCs w:val="36"/>
          <w:rtl/>
        </w:rPr>
        <w:t>عمادة</w:t>
      </w:r>
      <w:r w:rsidRPr="005336EB">
        <w:rPr>
          <w:rFonts w:ascii="Times New Roman" w:eastAsia="Calibri" w:hAnsi="Times New Roman" w:cs="Traditional Arabic"/>
          <w:b/>
          <w:bCs/>
          <w:i/>
          <w:iCs/>
          <w:sz w:val="28"/>
          <w:szCs w:val="36"/>
          <w:rtl/>
        </w:rPr>
        <w:t xml:space="preserve"> </w:t>
      </w:r>
      <w:r w:rsidRPr="005336EB">
        <w:rPr>
          <w:rFonts w:ascii="Times New Roman" w:eastAsia="Calibri" w:hAnsi="Times New Roman" w:cs="Traditional Arabic" w:hint="cs"/>
          <w:b/>
          <w:bCs/>
          <w:i/>
          <w:iCs/>
          <w:sz w:val="28"/>
          <w:szCs w:val="36"/>
          <w:rtl/>
        </w:rPr>
        <w:t>الدراسات</w:t>
      </w:r>
      <w:r w:rsidRPr="005336EB">
        <w:rPr>
          <w:rFonts w:ascii="Times New Roman" w:eastAsia="Calibri" w:hAnsi="Times New Roman" w:cs="Traditional Arabic"/>
          <w:b/>
          <w:bCs/>
          <w:i/>
          <w:iCs/>
          <w:sz w:val="28"/>
          <w:szCs w:val="36"/>
          <w:rtl/>
        </w:rPr>
        <w:t xml:space="preserve"> </w:t>
      </w:r>
      <w:r w:rsidRPr="005336EB">
        <w:rPr>
          <w:rFonts w:ascii="Times New Roman" w:eastAsia="Calibri" w:hAnsi="Times New Roman" w:cs="Traditional Arabic" w:hint="cs"/>
          <w:b/>
          <w:bCs/>
          <w:i/>
          <w:iCs/>
          <w:sz w:val="28"/>
          <w:szCs w:val="36"/>
          <w:rtl/>
        </w:rPr>
        <w:t>العليا</w:t>
      </w:r>
      <w:r w:rsidRPr="005336EB">
        <w:rPr>
          <w:rFonts w:ascii="Times New Roman" w:eastAsia="Calibri" w:hAnsi="Times New Roman" w:cs="Traditional Arabic"/>
          <w:b/>
          <w:bCs/>
          <w:i/>
          <w:iCs/>
          <w:szCs w:val="28"/>
          <w:rtl/>
        </w:rPr>
        <w:t xml:space="preserve"> </w:t>
      </w:r>
      <w:r w:rsidR="005336EB">
        <w:rPr>
          <w:rFonts w:ascii="Times New Roman" w:eastAsia="Calibri" w:hAnsi="Times New Roman" w:cs="Traditional Arabic" w:hint="cs"/>
          <w:b/>
          <w:bCs/>
          <w:iCs/>
          <w:sz w:val="24"/>
          <w:szCs w:val="24"/>
          <w:rtl/>
        </w:rPr>
        <w:t>...</w:t>
      </w:r>
      <w:r>
        <w:rPr>
          <w:rFonts w:ascii="Times New Roman" w:eastAsia="Calibri" w:hAnsi="Times New Roman" w:cs="Traditional Arabic"/>
          <w:b/>
          <w:bCs/>
          <w:iCs/>
          <w:sz w:val="24"/>
          <w:szCs w:val="24"/>
          <w:rtl/>
        </w:rPr>
        <w:t xml:space="preserve">  </w:t>
      </w:r>
      <w:r w:rsidRPr="007376D9">
        <w:rPr>
          <w:rFonts w:ascii="Times New Roman" w:eastAsia="Calibri" w:hAnsi="Times New Roman" w:cs="Traditional Arabic"/>
          <w:b/>
          <w:bCs/>
          <w:i/>
          <w:iCs/>
          <w:sz w:val="24"/>
          <w:szCs w:val="24"/>
        </w:rPr>
        <w:t>D</w:t>
      </w:r>
      <w:r w:rsidRPr="005336EB">
        <w:rPr>
          <w:rFonts w:ascii="Times New Roman" w:eastAsia="Calibri" w:hAnsi="Times New Roman" w:cs="Traditional Arabic"/>
          <w:b/>
          <w:bCs/>
          <w:i/>
          <w:iCs/>
          <w:sz w:val="28"/>
          <w:szCs w:val="36"/>
        </w:rPr>
        <w:t>eanship of Postgraduate Studies</w:t>
      </w:r>
    </w:p>
    <w:p w:rsidR="006E11ED" w:rsidRPr="00F1189D" w:rsidRDefault="006E11ED" w:rsidP="00627D7A">
      <w:pPr>
        <w:bidi/>
        <w:spacing w:line="240" w:lineRule="auto"/>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lastRenderedPageBreak/>
        <w:t>إقرار</w:t>
      </w:r>
    </w:p>
    <w:p w:rsidR="006E11ED" w:rsidRPr="00F1189D" w:rsidRDefault="006E11ED" w:rsidP="00627D7A">
      <w:pPr>
        <w:bidi/>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أقررتُ بأنّ هذا البحث من عملي الخاص، قمتُ بجمعه ودراسته، والنقل والاقتباس من المصادر والمراجع المتعلقة بموضوع</w:t>
      </w:r>
      <w:r>
        <w:rPr>
          <w:rFonts w:ascii="Traditional Arabic" w:hAnsi="Traditional Arabic" w:cs="Traditional Arabic" w:hint="cs"/>
          <w:color w:val="000000" w:themeColor="text1"/>
          <w:sz w:val="36"/>
          <w:szCs w:val="36"/>
          <w:rtl/>
        </w:rPr>
        <w:t>ه</w:t>
      </w:r>
      <w:r w:rsidRPr="00F1189D">
        <w:rPr>
          <w:rFonts w:ascii="Traditional Arabic" w:hAnsi="Traditional Arabic" w:cs="Traditional Arabic" w:hint="cs"/>
          <w:color w:val="000000" w:themeColor="text1"/>
          <w:sz w:val="36"/>
          <w:szCs w:val="36"/>
          <w:rtl/>
        </w:rPr>
        <w:t>.</w:t>
      </w:r>
    </w:p>
    <w:p w:rsidR="006E11ED" w:rsidRPr="00F1189D" w:rsidRDefault="006E11ED" w:rsidP="00627D7A">
      <w:pPr>
        <w:bidi/>
        <w:spacing w:line="240" w:lineRule="auto"/>
        <w:rPr>
          <w:rFonts w:ascii="Traditional Arabic" w:hAnsi="Traditional Arabic" w:cs="Traditional Arabic"/>
          <w:b/>
          <w:bCs/>
          <w:color w:val="000000" w:themeColor="text1"/>
          <w:sz w:val="36"/>
          <w:szCs w:val="36"/>
          <w:rtl/>
        </w:rPr>
      </w:pPr>
      <w:r w:rsidRPr="006C51F0">
        <w:rPr>
          <w:rFonts w:ascii="Traditional Arabic" w:hAnsi="Traditional Arabic" w:cs="Traditional Arabic" w:hint="cs"/>
          <w:color w:val="000000" w:themeColor="text1"/>
          <w:sz w:val="36"/>
          <w:szCs w:val="36"/>
          <w:rtl/>
        </w:rPr>
        <w:t>اسم الطالب</w:t>
      </w:r>
      <w:r w:rsidR="00513B5A" w:rsidRPr="006C51F0">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b/>
          <w:bCs/>
          <w:color w:val="000000" w:themeColor="text1"/>
          <w:sz w:val="36"/>
          <w:szCs w:val="36"/>
          <w:rtl/>
        </w:rPr>
        <w:t xml:space="preserve"> </w:t>
      </w:r>
      <w:r w:rsidRPr="006C51F0">
        <w:rPr>
          <w:rFonts w:ascii="Traditional Arabic" w:hAnsi="Traditional Arabic" w:cs="Traditional Arabic" w:hint="cs"/>
          <w:color w:val="000000" w:themeColor="text1"/>
          <w:sz w:val="36"/>
          <w:szCs w:val="36"/>
          <w:rtl/>
        </w:rPr>
        <w:t>--------------</w:t>
      </w:r>
    </w:p>
    <w:p w:rsidR="006E11ED" w:rsidRPr="00F1189D" w:rsidRDefault="006E11ED" w:rsidP="00627D7A">
      <w:pPr>
        <w:bidi/>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التوقيع</w:t>
      </w:r>
      <w:r w:rsidR="00513B5A">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     ----------------</w:t>
      </w:r>
    </w:p>
    <w:p w:rsidR="006E11ED" w:rsidRPr="00F1189D" w:rsidRDefault="006E11ED" w:rsidP="00627D7A">
      <w:pPr>
        <w:bidi/>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التاريخ</w:t>
      </w:r>
      <w:r w:rsidR="00513B5A">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     ----------------</w:t>
      </w:r>
    </w:p>
    <w:p w:rsidR="006E11ED" w:rsidRDefault="006E11ED" w:rsidP="00627D7A">
      <w:pPr>
        <w:bidi/>
        <w:spacing w:line="240" w:lineRule="auto"/>
        <w:rPr>
          <w:rFonts w:ascii="Traditional Arabic" w:hAnsi="Traditional Arabic" w:cs="Traditional Arabic"/>
          <w:b/>
          <w:bCs/>
          <w:color w:val="000000" w:themeColor="text1"/>
          <w:sz w:val="36"/>
          <w:szCs w:val="36"/>
          <w:rtl/>
        </w:rPr>
      </w:pPr>
    </w:p>
    <w:p w:rsidR="006C51F0" w:rsidRDefault="006C51F0" w:rsidP="00627D7A">
      <w:pPr>
        <w:bidi/>
        <w:spacing w:line="240" w:lineRule="auto"/>
        <w:rPr>
          <w:rFonts w:ascii="Traditional Arabic" w:hAnsi="Traditional Arabic" w:cs="Traditional Arabic"/>
          <w:b/>
          <w:bCs/>
          <w:color w:val="000000" w:themeColor="text1"/>
          <w:sz w:val="36"/>
          <w:szCs w:val="36"/>
          <w:rtl/>
        </w:rPr>
      </w:pPr>
    </w:p>
    <w:p w:rsidR="006C51F0" w:rsidRDefault="006C51F0" w:rsidP="00F974D5">
      <w:pPr>
        <w:bidi/>
        <w:spacing w:line="240" w:lineRule="auto"/>
        <w:jc w:val="right"/>
        <w:rPr>
          <w:rFonts w:ascii="Traditional Arabic" w:hAnsi="Traditional Arabic" w:cs="Traditional Arabic"/>
          <w:b/>
          <w:bCs/>
          <w:color w:val="000000" w:themeColor="text1"/>
          <w:sz w:val="36"/>
          <w:szCs w:val="36"/>
        </w:rPr>
      </w:pPr>
    </w:p>
    <w:p w:rsidR="00F974D5" w:rsidRDefault="00F974D5" w:rsidP="00F974D5">
      <w:pPr>
        <w:bidi/>
        <w:spacing w:line="240" w:lineRule="auto"/>
        <w:jc w:val="right"/>
        <w:rPr>
          <w:rFonts w:ascii="Traditional Arabic" w:hAnsi="Traditional Arabic" w:cs="Traditional Arabic"/>
          <w:b/>
          <w:bCs/>
          <w:color w:val="000000" w:themeColor="text1"/>
          <w:sz w:val="36"/>
          <w:szCs w:val="36"/>
          <w:rtl/>
        </w:rPr>
      </w:pPr>
    </w:p>
    <w:p w:rsidR="00D23C20" w:rsidRDefault="00D23C20" w:rsidP="00F974D5">
      <w:pPr>
        <w:bidi/>
        <w:spacing w:line="240" w:lineRule="auto"/>
        <w:jc w:val="right"/>
        <w:rPr>
          <w:rFonts w:asciiTheme="majorBidi" w:hAnsiTheme="majorBidi" w:cstheme="majorBidi"/>
          <w:b/>
          <w:bCs/>
          <w:color w:val="000000" w:themeColor="text1"/>
          <w:sz w:val="24"/>
          <w:szCs w:val="24"/>
        </w:rPr>
      </w:pPr>
    </w:p>
    <w:p w:rsidR="006E11ED" w:rsidRDefault="006E11ED" w:rsidP="00F974D5">
      <w:pPr>
        <w:bidi/>
        <w:spacing w:line="240" w:lineRule="auto"/>
        <w:jc w:val="right"/>
        <w:rPr>
          <w:rFonts w:asciiTheme="majorBidi" w:hAnsiTheme="majorBidi" w:cstheme="majorBidi"/>
          <w:b/>
          <w:bCs/>
          <w:color w:val="000000" w:themeColor="text1"/>
          <w:sz w:val="24"/>
          <w:szCs w:val="24"/>
          <w:rtl/>
        </w:rPr>
      </w:pPr>
      <w:r w:rsidRPr="00D267CC">
        <w:rPr>
          <w:rFonts w:asciiTheme="majorBidi" w:hAnsiTheme="majorBidi" w:cstheme="majorBidi"/>
          <w:b/>
          <w:bCs/>
          <w:color w:val="000000" w:themeColor="text1"/>
          <w:sz w:val="24"/>
          <w:szCs w:val="24"/>
        </w:rPr>
        <w:t>DECLARATION</w:t>
      </w:r>
    </w:p>
    <w:p w:rsidR="006E11ED" w:rsidRPr="00D267CC" w:rsidRDefault="006E11ED" w:rsidP="00F974D5">
      <w:pPr>
        <w:bidi/>
        <w:spacing w:line="240" w:lineRule="auto"/>
        <w:jc w:val="right"/>
        <w:rPr>
          <w:rFonts w:asciiTheme="majorBidi" w:hAnsiTheme="majorBidi" w:cstheme="majorBidi"/>
          <w:b/>
          <w:bCs/>
          <w:color w:val="000000" w:themeColor="text1"/>
          <w:sz w:val="24"/>
          <w:szCs w:val="24"/>
        </w:rPr>
      </w:pPr>
    </w:p>
    <w:p w:rsidR="006E11ED" w:rsidRDefault="006E11ED" w:rsidP="00F974D5">
      <w:pPr>
        <w:bidi/>
        <w:spacing w:line="240" w:lineRule="auto"/>
        <w:jc w:val="right"/>
        <w:rPr>
          <w:rFonts w:asciiTheme="majorBidi" w:hAnsiTheme="majorBidi" w:cstheme="majorBidi"/>
          <w:color w:val="000000" w:themeColor="text1"/>
          <w:sz w:val="24"/>
          <w:szCs w:val="24"/>
          <w:rtl/>
        </w:rPr>
      </w:pPr>
      <w:r w:rsidRPr="00D267CC">
        <w:rPr>
          <w:rFonts w:asciiTheme="majorBidi" w:hAnsiTheme="majorBidi" w:cstheme="majorBidi"/>
          <w:color w:val="000000" w:themeColor="text1"/>
          <w:sz w:val="24"/>
          <w:szCs w:val="24"/>
        </w:rPr>
        <w:t>I hereby declare that this dissertation is</w:t>
      </w:r>
      <w:r w:rsidR="008F68D0">
        <w:rPr>
          <w:rFonts w:asciiTheme="majorBidi" w:hAnsiTheme="majorBidi" w:cstheme="majorBidi"/>
          <w:color w:val="000000" w:themeColor="text1"/>
          <w:sz w:val="24"/>
          <w:szCs w:val="24"/>
        </w:rPr>
        <w:t xml:space="preserve"> the</w:t>
      </w:r>
      <w:r w:rsidRPr="00D267CC">
        <w:rPr>
          <w:rFonts w:asciiTheme="majorBidi" w:hAnsiTheme="majorBidi" w:cstheme="majorBidi"/>
          <w:color w:val="000000" w:themeColor="text1"/>
          <w:sz w:val="24"/>
          <w:szCs w:val="24"/>
        </w:rPr>
        <w:t xml:space="preserve"> result of my own investigation, except where otherwise stated. </w:t>
      </w:r>
    </w:p>
    <w:p w:rsidR="006C51F0" w:rsidRPr="00D267CC" w:rsidRDefault="006C51F0" w:rsidP="00F974D5">
      <w:pPr>
        <w:bidi/>
        <w:spacing w:line="240" w:lineRule="auto"/>
        <w:jc w:val="right"/>
        <w:rPr>
          <w:rFonts w:asciiTheme="majorBidi" w:hAnsiTheme="majorBidi" w:cstheme="majorBidi"/>
          <w:color w:val="000000" w:themeColor="text1"/>
          <w:sz w:val="24"/>
          <w:szCs w:val="24"/>
        </w:rPr>
      </w:pPr>
    </w:p>
    <w:p w:rsidR="006E11ED" w:rsidRPr="00F974D5" w:rsidRDefault="006E11ED" w:rsidP="00F974D5">
      <w:pPr>
        <w:bidi/>
        <w:spacing w:line="240" w:lineRule="auto"/>
        <w:jc w:val="right"/>
        <w:rPr>
          <w:rFonts w:asciiTheme="majorBidi" w:hAnsiTheme="majorBidi" w:cstheme="majorBidi"/>
          <w:color w:val="000000" w:themeColor="text1"/>
          <w:sz w:val="24"/>
          <w:szCs w:val="24"/>
          <w:lang w:val="en-GB"/>
        </w:rPr>
      </w:pPr>
      <w:r w:rsidRPr="00D267CC">
        <w:rPr>
          <w:rFonts w:asciiTheme="majorBidi" w:hAnsiTheme="majorBidi" w:cstheme="majorBidi"/>
          <w:color w:val="000000" w:themeColor="text1"/>
          <w:sz w:val="24"/>
          <w:szCs w:val="24"/>
        </w:rPr>
        <w:t>Name of student</w:t>
      </w:r>
      <w:r w:rsidR="00F974D5">
        <w:rPr>
          <w:rFonts w:asciiTheme="majorBidi" w:hAnsiTheme="majorBidi" w:cstheme="majorBidi"/>
          <w:b/>
          <w:bCs/>
          <w:color w:val="000000" w:themeColor="text1"/>
          <w:sz w:val="24"/>
          <w:szCs w:val="24"/>
        </w:rPr>
        <w:t>:</w:t>
      </w:r>
      <w:r w:rsidR="00F974D5" w:rsidRPr="00F974D5">
        <w:rPr>
          <w:rFonts w:asciiTheme="majorBidi" w:hAnsiTheme="majorBidi" w:cstheme="majorBidi"/>
          <w:color w:val="000000" w:themeColor="text1"/>
          <w:sz w:val="24"/>
          <w:szCs w:val="24"/>
        </w:rPr>
        <w:t xml:space="preserve"> </w:t>
      </w:r>
      <w:r w:rsidR="00F974D5" w:rsidRPr="00D267CC">
        <w:rPr>
          <w:rFonts w:asciiTheme="majorBidi" w:hAnsiTheme="majorBidi" w:cstheme="majorBidi"/>
          <w:color w:val="000000" w:themeColor="text1"/>
          <w:sz w:val="24"/>
          <w:szCs w:val="24"/>
        </w:rPr>
        <w:t>----------------------</w:t>
      </w:r>
    </w:p>
    <w:p w:rsidR="006E11ED" w:rsidRPr="00D267CC" w:rsidRDefault="006E11ED" w:rsidP="00F974D5">
      <w:pPr>
        <w:bidi/>
        <w:spacing w:line="240" w:lineRule="auto"/>
        <w:jc w:val="right"/>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Signature:  ------------------------</w:t>
      </w:r>
    </w:p>
    <w:p w:rsidR="006E11ED" w:rsidRPr="00D267CC" w:rsidRDefault="006E11ED" w:rsidP="00F974D5">
      <w:pPr>
        <w:bidi/>
        <w:spacing w:line="240" w:lineRule="auto"/>
        <w:jc w:val="right"/>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Date:          ------------------------</w:t>
      </w:r>
    </w:p>
    <w:p w:rsidR="006E11ED" w:rsidRPr="00F1189D" w:rsidRDefault="006E11ED" w:rsidP="00627D7A">
      <w:pPr>
        <w:bidi/>
        <w:spacing w:line="240" w:lineRule="auto"/>
        <w:rPr>
          <w:rFonts w:ascii="Traditional Arabic" w:hAnsi="Traditional Arabic" w:cs="Traditional Arabic"/>
          <w:color w:val="000000" w:themeColor="text1"/>
          <w:sz w:val="36"/>
          <w:szCs w:val="36"/>
        </w:rPr>
      </w:pPr>
    </w:p>
    <w:p w:rsidR="006E11ED" w:rsidRDefault="006E11ED" w:rsidP="00627D7A">
      <w:pPr>
        <w:bidi/>
        <w:spacing w:line="240" w:lineRule="auto"/>
        <w:rPr>
          <w:rFonts w:ascii="Traditional Arabic" w:hAnsi="Traditional Arabic" w:cs="Traditional Arabic"/>
          <w:color w:val="000000" w:themeColor="text1"/>
          <w:sz w:val="36"/>
          <w:szCs w:val="36"/>
        </w:rPr>
      </w:pPr>
    </w:p>
    <w:p w:rsidR="00F974D5" w:rsidRDefault="00F974D5" w:rsidP="00F974D5">
      <w:pPr>
        <w:bidi/>
        <w:spacing w:line="240" w:lineRule="auto"/>
        <w:rPr>
          <w:rFonts w:ascii="Traditional Arabic" w:hAnsi="Traditional Arabic" w:cs="Traditional Arabic"/>
          <w:color w:val="000000" w:themeColor="text1"/>
          <w:sz w:val="36"/>
          <w:szCs w:val="36"/>
          <w:rtl/>
        </w:rPr>
      </w:pPr>
    </w:p>
    <w:p w:rsidR="006E11ED" w:rsidRPr="00474E32" w:rsidRDefault="006E11ED" w:rsidP="00627D7A">
      <w:pPr>
        <w:bidi/>
        <w:spacing w:line="240" w:lineRule="auto"/>
        <w:rPr>
          <w:rFonts w:ascii="Traditional Arabic" w:hAnsi="Traditional Arabic" w:cs="Traditional Arabic"/>
          <w:color w:val="000000" w:themeColor="text1"/>
          <w:sz w:val="36"/>
          <w:szCs w:val="36"/>
          <w:lang w:val="en-GB"/>
        </w:rPr>
      </w:pPr>
    </w:p>
    <w:tbl>
      <w:tblPr>
        <w:tblStyle w:val="ad"/>
        <w:bidiVisual/>
        <w:tblW w:w="0" w:type="auto"/>
        <w:tblLook w:val="04A0" w:firstRow="1" w:lastRow="0" w:firstColumn="1" w:lastColumn="0" w:noHBand="0" w:noVBand="1"/>
      </w:tblPr>
      <w:tblGrid>
        <w:gridCol w:w="8550"/>
      </w:tblGrid>
      <w:tr w:rsidR="006E11ED" w:rsidRPr="00F1189D" w:rsidTr="006C51F0">
        <w:tc>
          <w:tcPr>
            <w:tcW w:w="8550" w:type="dxa"/>
          </w:tcPr>
          <w:p w:rsidR="006E11ED" w:rsidRDefault="006E11ED" w:rsidP="00627D7A">
            <w:pPr>
              <w:bidi/>
              <w:jc w:val="left"/>
              <w:rPr>
                <w:rFonts w:ascii="Traditional Arabic" w:hAnsi="Traditional Arabic" w:cs="Traditional Arabic"/>
                <w:b/>
                <w:bCs/>
                <w:color w:val="000000" w:themeColor="text1"/>
                <w:sz w:val="36"/>
                <w:szCs w:val="36"/>
              </w:rPr>
            </w:pPr>
          </w:p>
          <w:p w:rsidR="006E11ED" w:rsidRPr="00F1189D" w:rsidRDefault="006E11ED" w:rsidP="00DF4CB7">
            <w:pPr>
              <w:bidi/>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جامعة المدينة العالمية</w:t>
            </w:r>
          </w:p>
          <w:p w:rsidR="006E11ED" w:rsidRPr="00F1189D" w:rsidRDefault="006E11ED" w:rsidP="00DF4CB7">
            <w:pPr>
              <w:bidi/>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إقرار بحقوق الطبع وإثبات مشروعية الأبحاث العلمية غير المنشورة</w:t>
            </w:r>
          </w:p>
          <w:p w:rsidR="006E11ED" w:rsidRPr="00F1189D" w:rsidRDefault="006E11ED" w:rsidP="00DF4CB7">
            <w:pPr>
              <w:bidi/>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حقوق الطبع 2014 </w:t>
            </w:r>
            <w:r w:rsidRPr="00F1189D">
              <w:rPr>
                <w:rFonts w:ascii="Traditional Arabic" w:hAnsi="Traditional Arabic" w:cs="Traditional Arabic"/>
                <w:b/>
                <w:bCs/>
                <w:color w:val="000000" w:themeColor="text1"/>
                <w:sz w:val="36"/>
                <w:szCs w:val="36"/>
              </w:rPr>
              <w:t>©</w:t>
            </w:r>
            <w:r w:rsidRPr="00F1189D">
              <w:rPr>
                <w:rFonts w:ascii="Traditional Arabic" w:hAnsi="Traditional Arabic" w:cs="Traditional Arabic" w:hint="cs"/>
                <w:b/>
                <w:bCs/>
                <w:color w:val="000000" w:themeColor="text1"/>
                <w:sz w:val="36"/>
                <w:szCs w:val="36"/>
                <w:rtl/>
              </w:rPr>
              <w:t xml:space="preserve"> محفوظة</w:t>
            </w:r>
          </w:p>
          <w:p w:rsidR="006E11ED" w:rsidRDefault="00E02BDD" w:rsidP="00DF4CB7">
            <w:pPr>
              <w:bidi/>
              <w:jc w:val="center"/>
              <w:rPr>
                <w:rFonts w:ascii="Traditional Arabic" w:hAnsi="Traditional Arabic" w:cs="Traditional Arabic"/>
                <w:color w:val="000000" w:themeColor="text1"/>
                <w:sz w:val="44"/>
                <w:szCs w:val="44"/>
                <w:u w:val="single"/>
                <w:rtl/>
              </w:rPr>
            </w:pPr>
            <w:r w:rsidRPr="00E02BDD">
              <w:rPr>
                <w:rFonts w:ascii="Traditional Arabic" w:hAnsi="Traditional Arabic" w:cs="Traditional Arabic" w:hint="cs"/>
                <w:color w:val="000000" w:themeColor="text1"/>
                <w:sz w:val="44"/>
                <w:szCs w:val="44"/>
                <w:u w:val="single"/>
                <w:rtl/>
              </w:rPr>
              <w:t>شريف عبد الحليم محمد عويض</w:t>
            </w:r>
            <w:r w:rsidR="002B069E">
              <w:rPr>
                <w:rFonts w:ascii="Traditional Arabic" w:hAnsi="Traditional Arabic" w:cs="Traditional Arabic" w:hint="cs"/>
                <w:color w:val="000000" w:themeColor="text1"/>
                <w:sz w:val="44"/>
                <w:szCs w:val="44"/>
                <w:u w:val="single"/>
                <w:rtl/>
              </w:rPr>
              <w:t>ة</w:t>
            </w:r>
          </w:p>
          <w:p w:rsidR="00DF4CB7" w:rsidRPr="00E02BDD" w:rsidRDefault="00DF4CB7" w:rsidP="00DF4CB7">
            <w:pPr>
              <w:bidi/>
              <w:jc w:val="center"/>
              <w:rPr>
                <w:rFonts w:ascii="Traditional Arabic" w:hAnsi="Traditional Arabic" w:cs="Traditional Arabic"/>
                <w:color w:val="000000" w:themeColor="text1"/>
                <w:sz w:val="44"/>
                <w:szCs w:val="44"/>
                <w:u w:val="single"/>
                <w:rtl/>
              </w:rPr>
            </w:pPr>
          </w:p>
          <w:p w:rsidR="00DF4CB7" w:rsidRPr="00DF4CB7" w:rsidRDefault="00DF4CB7" w:rsidP="00DF4CB7">
            <w:pPr>
              <w:bidi/>
              <w:jc w:val="center"/>
              <w:rPr>
                <w:rFonts w:ascii="Traditional Arabic" w:hAnsi="Traditional Arabic" w:cs="Traditional Arabic"/>
                <w:color w:val="000000" w:themeColor="text1"/>
                <w:sz w:val="44"/>
                <w:szCs w:val="44"/>
                <w:u w:val="single"/>
                <w:rtl/>
              </w:rPr>
            </w:pPr>
            <w:r w:rsidRPr="00DF4CB7">
              <w:rPr>
                <w:rFonts w:ascii="Traditional Arabic" w:hAnsi="Traditional Arabic" w:cs="Traditional Arabic" w:hint="cs"/>
                <w:color w:val="000000" w:themeColor="text1"/>
                <w:sz w:val="44"/>
                <w:szCs w:val="44"/>
                <w:u w:val="single"/>
                <w:rtl/>
              </w:rPr>
              <w:t xml:space="preserve">شعر أبي الحجاج </w:t>
            </w:r>
            <w:r w:rsidRPr="00DF4CB7">
              <w:rPr>
                <w:rFonts w:ascii="Traditional Arabic" w:hAnsi="Traditional Arabic" w:cs="Traditional Arabic"/>
                <w:color w:val="000000" w:themeColor="text1"/>
                <w:sz w:val="44"/>
                <w:szCs w:val="44"/>
                <w:u w:val="single"/>
                <w:rtl/>
              </w:rPr>
              <w:t>يوسف الثالث ملك غرناطة</w:t>
            </w:r>
          </w:p>
          <w:p w:rsidR="00DF4CB7" w:rsidRPr="00DF4CB7" w:rsidRDefault="00DF4CB7" w:rsidP="00DF4CB7">
            <w:pPr>
              <w:bidi/>
              <w:jc w:val="center"/>
              <w:rPr>
                <w:rFonts w:ascii="Traditional Arabic" w:hAnsi="Traditional Arabic" w:cs="Traditional Arabic"/>
                <w:color w:val="000000" w:themeColor="text1"/>
                <w:sz w:val="44"/>
                <w:szCs w:val="44"/>
                <w:u w:val="single"/>
                <w:rtl/>
              </w:rPr>
            </w:pPr>
            <w:r w:rsidRPr="00DF4CB7">
              <w:rPr>
                <w:rFonts w:ascii="Traditional Arabic" w:hAnsi="Traditional Arabic" w:cs="Traditional Arabic" w:hint="cs"/>
                <w:color w:val="000000" w:themeColor="text1"/>
                <w:sz w:val="44"/>
                <w:szCs w:val="44"/>
                <w:u w:val="single"/>
                <w:rtl/>
              </w:rPr>
              <w:t>دراسة موضوعية فنية</w:t>
            </w:r>
          </w:p>
          <w:p w:rsidR="006E11ED" w:rsidRPr="00D71A1E" w:rsidRDefault="006E11ED" w:rsidP="00DF4CB7">
            <w:pPr>
              <w:bidi/>
              <w:jc w:val="center"/>
              <w:rPr>
                <w:rFonts w:ascii="Traditional Arabic" w:hAnsi="Traditional Arabic" w:cs="Traditional Arabic"/>
                <w:color w:val="000000" w:themeColor="text1"/>
                <w:sz w:val="44"/>
                <w:szCs w:val="44"/>
                <w:u w:val="single"/>
              </w:rPr>
            </w:pPr>
          </w:p>
          <w:p w:rsidR="006E11ED" w:rsidRPr="00F1189D" w:rsidRDefault="006E11ED" w:rsidP="00DF4CB7">
            <w:pPr>
              <w:bidi/>
              <w:jc w:val="center"/>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 xml:space="preserve">لا يجوز إعادة إنتاج أو استخدام هذا البحث غير المنشور في أيّ شكل أو صورة من دون إذن مكتوب </w:t>
            </w:r>
            <w:r>
              <w:rPr>
                <w:rFonts w:ascii="Traditional Arabic" w:hAnsi="Traditional Arabic" w:cs="Traditional Arabic" w:hint="cs"/>
                <w:color w:val="000000" w:themeColor="text1"/>
                <w:sz w:val="36"/>
                <w:szCs w:val="36"/>
                <w:rtl/>
              </w:rPr>
              <w:t xml:space="preserve">موقع </w:t>
            </w:r>
            <w:r w:rsidRPr="00F1189D">
              <w:rPr>
                <w:rFonts w:ascii="Traditional Arabic" w:hAnsi="Traditional Arabic" w:cs="Traditional Arabic" w:hint="cs"/>
                <w:color w:val="000000" w:themeColor="text1"/>
                <w:sz w:val="36"/>
                <w:szCs w:val="36"/>
                <w:rtl/>
              </w:rPr>
              <w:t>من الباحث إلاّ في الحالات الآتية:</w:t>
            </w:r>
          </w:p>
          <w:p w:rsidR="006E11ED" w:rsidRPr="00F1189D" w:rsidRDefault="006E11ED" w:rsidP="00DF4CB7">
            <w:pPr>
              <w:numPr>
                <w:ilvl w:val="0"/>
                <w:numId w:val="6"/>
              </w:numPr>
              <w:bidi/>
              <w:contextualSpacing/>
              <w:jc w:val="center"/>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 xml:space="preserve">يمكن الاقتباس من هذا البحث </w:t>
            </w:r>
            <w:r>
              <w:rPr>
                <w:rFonts w:ascii="Traditional Arabic" w:hAnsi="Traditional Arabic" w:cs="Traditional Arabic" w:hint="cs"/>
                <w:color w:val="000000" w:themeColor="text1"/>
                <w:sz w:val="36"/>
                <w:szCs w:val="36"/>
                <w:rtl/>
              </w:rPr>
              <w:t>بشرط العزو إليه</w:t>
            </w:r>
            <w:r w:rsidR="00513B5A">
              <w:rPr>
                <w:rFonts w:ascii="Traditional Arabic" w:hAnsi="Traditional Arabic" w:cs="Traditional Arabic" w:hint="cs"/>
                <w:color w:val="000000" w:themeColor="text1"/>
                <w:sz w:val="36"/>
                <w:szCs w:val="36"/>
                <w:rtl/>
              </w:rPr>
              <w:t>.</w:t>
            </w:r>
          </w:p>
          <w:p w:rsidR="006E11ED" w:rsidRPr="00F1189D" w:rsidRDefault="006E11ED" w:rsidP="00DF4CB7">
            <w:pPr>
              <w:numPr>
                <w:ilvl w:val="0"/>
                <w:numId w:val="6"/>
              </w:numPr>
              <w:bidi/>
              <w:contextualSpacing/>
              <w:jc w:val="center"/>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لجامعة المدينة العالمية ماليزيا الاستفادة من هذا البحث بمختلف الطرق وذلك لأغراض تعليمي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ة، </w:t>
            </w:r>
            <w:r>
              <w:rPr>
                <w:rFonts w:ascii="Traditional Arabic" w:hAnsi="Traditional Arabic" w:cs="Traditional Arabic" w:hint="cs"/>
                <w:color w:val="000000" w:themeColor="text1"/>
                <w:sz w:val="36"/>
                <w:szCs w:val="36"/>
                <w:rtl/>
              </w:rPr>
              <w:t xml:space="preserve">لا </w:t>
            </w:r>
            <w:r w:rsidRPr="00F1189D">
              <w:rPr>
                <w:rFonts w:ascii="Traditional Arabic" w:hAnsi="Traditional Arabic" w:cs="Traditional Arabic" w:hint="cs"/>
                <w:color w:val="000000" w:themeColor="text1"/>
                <w:sz w:val="36"/>
                <w:szCs w:val="36"/>
                <w:rtl/>
              </w:rPr>
              <w:t>لأغراض تجاري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ة أو تسوقي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ة.</w:t>
            </w:r>
          </w:p>
          <w:p w:rsidR="006E11ED" w:rsidRPr="00F1189D" w:rsidRDefault="006E11ED" w:rsidP="00DF4CB7">
            <w:pPr>
              <w:numPr>
                <w:ilvl w:val="0"/>
                <w:numId w:val="6"/>
              </w:numPr>
              <w:bidi/>
              <w:contextualSpacing/>
              <w:jc w:val="center"/>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لمكتبة</w:t>
            </w:r>
            <w:r>
              <w:rPr>
                <w:rFonts w:ascii="Traditional Arabic" w:hAnsi="Traditional Arabic" w:cs="Traditional Arabic" w:hint="cs"/>
                <w:color w:val="000000" w:themeColor="text1"/>
                <w:sz w:val="36"/>
                <w:szCs w:val="36"/>
                <w:rtl/>
              </w:rPr>
              <w:t xml:space="preserve"> جامعة المدينة </w:t>
            </w:r>
            <w:r w:rsidRPr="00F1189D">
              <w:rPr>
                <w:rFonts w:ascii="Traditional Arabic" w:hAnsi="Traditional Arabic" w:cs="Traditional Arabic" w:hint="cs"/>
                <w:color w:val="000000" w:themeColor="text1"/>
                <w:sz w:val="36"/>
                <w:szCs w:val="36"/>
                <w:rtl/>
              </w:rPr>
              <w:t>العالمي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ة بماليزيا استخراج </w:t>
            </w:r>
            <w:r>
              <w:rPr>
                <w:rFonts w:ascii="Traditional Arabic" w:hAnsi="Traditional Arabic" w:cs="Traditional Arabic" w:hint="cs"/>
                <w:color w:val="000000" w:themeColor="text1"/>
                <w:sz w:val="36"/>
                <w:szCs w:val="36"/>
                <w:rtl/>
              </w:rPr>
              <w:t>نسخ</w:t>
            </w:r>
            <w:r w:rsidRPr="00F1189D">
              <w:rPr>
                <w:rFonts w:ascii="Traditional Arabic" w:hAnsi="Traditional Arabic" w:cs="Traditional Arabic" w:hint="cs"/>
                <w:color w:val="000000" w:themeColor="text1"/>
                <w:sz w:val="36"/>
                <w:szCs w:val="36"/>
                <w:rtl/>
              </w:rPr>
              <w:t xml:space="preserve"> من هذا البحث غير المنشور</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 إذا طلبتها مكتبات الجامعات، ومراكز البحوث الأخرى.</w:t>
            </w:r>
          </w:p>
          <w:p w:rsidR="006E11ED" w:rsidRPr="00F1189D" w:rsidRDefault="006E11ED" w:rsidP="00DF4CB7">
            <w:pPr>
              <w:bidi/>
              <w:ind w:left="1080"/>
              <w:contextualSpacing/>
              <w:jc w:val="center"/>
              <w:rPr>
                <w:rFonts w:ascii="Traditional Arabic" w:hAnsi="Traditional Arabic" w:cs="Traditional Arabic"/>
                <w:color w:val="000000" w:themeColor="text1"/>
                <w:sz w:val="36"/>
                <w:szCs w:val="36"/>
              </w:rPr>
            </w:pPr>
          </w:p>
          <w:p w:rsidR="006E11ED" w:rsidRPr="00F1189D" w:rsidRDefault="006E11ED" w:rsidP="00DF4CB7">
            <w:pPr>
              <w:bidi/>
              <w:ind w:left="360"/>
              <w:jc w:val="left"/>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أكدّ هذا الإقرار</w:t>
            </w:r>
            <w:r w:rsidR="00513B5A">
              <w:rPr>
                <w:rFonts w:ascii="Traditional Arabic" w:hAnsi="Traditional Arabic" w:cs="Traditional Arabic" w:hint="cs"/>
                <w:b/>
                <w:bCs/>
                <w:color w:val="000000" w:themeColor="text1"/>
                <w:sz w:val="36"/>
                <w:szCs w:val="36"/>
                <w:rtl/>
              </w:rPr>
              <w:t>:</w:t>
            </w:r>
            <w:r w:rsidRPr="006C51F0">
              <w:rPr>
                <w:rFonts w:ascii="Traditional Arabic" w:hAnsi="Traditional Arabic" w:cs="Traditional Arabic" w:hint="cs"/>
                <w:color w:val="000000" w:themeColor="text1"/>
                <w:sz w:val="36"/>
                <w:szCs w:val="36"/>
                <w:rtl/>
              </w:rPr>
              <w:t>--------------.</w:t>
            </w:r>
          </w:p>
          <w:p w:rsidR="006E11ED" w:rsidRPr="00F1189D" w:rsidRDefault="006E11ED" w:rsidP="00DF4CB7">
            <w:pPr>
              <w:bidi/>
              <w:ind w:left="360"/>
              <w:jc w:val="center"/>
              <w:rPr>
                <w:rFonts w:ascii="Traditional Arabic" w:hAnsi="Traditional Arabic" w:cs="Traditional Arabic"/>
                <w:b/>
                <w:bCs/>
                <w:color w:val="000000" w:themeColor="text1"/>
                <w:sz w:val="36"/>
                <w:szCs w:val="36"/>
                <w:rtl/>
              </w:rPr>
            </w:pPr>
          </w:p>
          <w:p w:rsidR="006E11ED" w:rsidRPr="00F1189D" w:rsidRDefault="006E11ED" w:rsidP="00DF4CB7">
            <w:pPr>
              <w:bidi/>
              <w:ind w:left="360"/>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التوقيع:</w:t>
            </w:r>
            <w:r w:rsidRPr="006C51F0">
              <w:rPr>
                <w:rFonts w:ascii="Traditional Arabic" w:hAnsi="Traditional Arabic" w:cs="Traditional Arabic" w:hint="cs"/>
                <w:color w:val="000000" w:themeColor="text1"/>
                <w:sz w:val="36"/>
                <w:szCs w:val="36"/>
                <w:rtl/>
              </w:rPr>
              <w:t xml:space="preserve">-------------  </w:t>
            </w:r>
            <w:r w:rsidRPr="00F1189D">
              <w:rPr>
                <w:rFonts w:ascii="Traditional Arabic" w:hAnsi="Traditional Arabic" w:cs="Traditional Arabic" w:hint="cs"/>
                <w:b/>
                <w:bCs/>
                <w:color w:val="000000" w:themeColor="text1"/>
                <w:sz w:val="36"/>
                <w:szCs w:val="36"/>
                <w:rtl/>
              </w:rPr>
              <w:t xml:space="preserve">           التاريخ: </w:t>
            </w:r>
            <w:r w:rsidRPr="006C51F0">
              <w:rPr>
                <w:rFonts w:ascii="Traditional Arabic" w:hAnsi="Traditional Arabic" w:cs="Traditional Arabic" w:hint="cs"/>
                <w:color w:val="000000" w:themeColor="text1"/>
                <w:sz w:val="36"/>
                <w:szCs w:val="36"/>
                <w:rtl/>
              </w:rPr>
              <w:t>--------------</w:t>
            </w:r>
          </w:p>
          <w:p w:rsidR="006E11ED" w:rsidRPr="00F1189D" w:rsidRDefault="006E11ED" w:rsidP="00627D7A">
            <w:pPr>
              <w:bidi/>
              <w:ind w:left="360"/>
              <w:jc w:val="left"/>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 xml:space="preserve"> </w:t>
            </w:r>
          </w:p>
        </w:tc>
      </w:tr>
    </w:tbl>
    <w:p w:rsidR="006E11ED" w:rsidRPr="00582CDF" w:rsidRDefault="006E11ED" w:rsidP="00627D7A">
      <w:pPr>
        <w:bidi/>
        <w:spacing w:after="0" w:line="240" w:lineRule="auto"/>
        <w:rPr>
          <w:rFonts w:ascii="Times New Roman" w:eastAsia="Calibri" w:hAnsi="Times New Roman" w:cs="Traditional Arabic"/>
          <w:sz w:val="36"/>
          <w:szCs w:val="36"/>
        </w:rPr>
      </w:pPr>
    </w:p>
    <w:p w:rsidR="00CC2349" w:rsidRPr="00676691" w:rsidRDefault="00CC2349" w:rsidP="00B81F37">
      <w:pPr>
        <w:pStyle w:val="a0"/>
        <w:shd w:val="clear" w:color="auto" w:fill="FFFFFF"/>
        <w:bidi/>
        <w:spacing w:before="96" w:beforeAutospacing="0" w:after="120" w:afterAutospacing="0" w:line="304" w:lineRule="atLeast"/>
        <w:jc w:val="center"/>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lastRenderedPageBreak/>
        <w:t>ملخص</w:t>
      </w:r>
    </w:p>
    <w:p w:rsidR="005411F2" w:rsidRDefault="005411F2"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063C9C" w:rsidRDefault="00912D2B" w:rsidP="005411F2">
      <w:pPr>
        <w:pStyle w:val="a0"/>
        <w:shd w:val="clear" w:color="auto" w:fill="FFFFFF"/>
        <w:bidi/>
        <w:spacing w:before="96" w:beforeAutospacing="0" w:after="120" w:afterAutospacing="0" w:line="304" w:lineRule="atLeast"/>
        <w:ind w:firstLineChars="150" w:firstLine="540"/>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الناصر لدين الله أبو الحجاج يوسف الثالث، ملك غرناطة؛ </w:t>
      </w:r>
      <w:r w:rsidR="006144F9" w:rsidRPr="00262AB9">
        <w:rPr>
          <w:rFonts w:ascii="Traditional Arabic" w:hAnsi="Traditional Arabic" w:cs="CTraditional Arabic" w:hint="cs"/>
          <w:sz w:val="36"/>
          <w:szCs w:val="36"/>
          <w:rtl/>
          <w:lang w:bidi="ar-EG"/>
        </w:rPr>
        <w:t>:</w:t>
      </w:r>
      <w:r w:rsidR="006144F9">
        <w:rPr>
          <w:rFonts w:ascii="Traditional Arabic" w:hAnsi="Traditional Arabic" w:cs="CTraditional Arabic" w:hint="cs"/>
          <w:b/>
          <w:bCs/>
          <w:sz w:val="36"/>
          <w:szCs w:val="36"/>
          <w:rtl/>
          <w:lang w:bidi="ar-EG"/>
        </w:rPr>
        <w:t xml:space="preserve"> </w:t>
      </w:r>
      <w:r>
        <w:rPr>
          <w:rFonts w:ascii="Traditional Arabic" w:hAnsi="Traditional Arabic" w:cs="Traditional Arabic" w:hint="cs"/>
          <w:sz w:val="36"/>
          <w:szCs w:val="36"/>
          <w:shd w:val="clear" w:color="auto" w:fill="FFFFFF"/>
          <w:rtl/>
        </w:rPr>
        <w:t xml:space="preserve">ذاك الشاعر </w:t>
      </w:r>
      <w:r w:rsidR="004F5B9C">
        <w:rPr>
          <w:rFonts w:ascii="Traditional Arabic" w:hAnsi="Traditional Arabic" w:cs="Traditional Arabic" w:hint="cs"/>
          <w:sz w:val="36"/>
          <w:szCs w:val="36"/>
          <w:shd w:val="clear" w:color="auto" w:fill="FFFFFF"/>
          <w:rtl/>
        </w:rPr>
        <w:t xml:space="preserve">المطبوع، </w:t>
      </w:r>
      <w:r>
        <w:rPr>
          <w:rFonts w:ascii="Traditional Arabic" w:hAnsi="Traditional Arabic" w:cs="Traditional Arabic" w:hint="cs"/>
          <w:sz w:val="36"/>
          <w:szCs w:val="36"/>
          <w:shd w:val="clear" w:color="auto" w:fill="FFFFFF"/>
          <w:rtl/>
        </w:rPr>
        <w:t>الذي جمع في شعره ما بين عراقة وأصالة الشعر العربي القديم، وبين نصاعة وجِدَة الشعر الأندلسي؛ وبين كثرة القصائد</w:t>
      </w:r>
      <w:r w:rsidR="00F6349E">
        <w:rPr>
          <w:rFonts w:ascii="Traditional Arabic" w:hAnsi="Traditional Arabic" w:cs="Traditional Arabic" w:hint="cs"/>
          <w:sz w:val="36"/>
          <w:szCs w:val="36"/>
          <w:shd w:val="clear" w:color="auto" w:fill="FFFFFF"/>
          <w:rtl/>
        </w:rPr>
        <w:t xml:space="preserve"> ووفرتها</w:t>
      </w:r>
      <w:r>
        <w:rPr>
          <w:rFonts w:ascii="Traditional Arabic" w:hAnsi="Traditional Arabic" w:cs="Traditional Arabic" w:hint="cs"/>
          <w:sz w:val="36"/>
          <w:szCs w:val="36"/>
          <w:shd w:val="clear" w:color="auto" w:fill="FFFFFF"/>
          <w:rtl/>
        </w:rPr>
        <w:t xml:space="preserve">، </w:t>
      </w:r>
      <w:r w:rsidR="00F6349E">
        <w:rPr>
          <w:rFonts w:ascii="Traditional Arabic" w:hAnsi="Traditional Arabic" w:cs="Traditional Arabic" w:hint="cs"/>
          <w:sz w:val="36"/>
          <w:szCs w:val="36"/>
          <w:shd w:val="clear" w:color="auto" w:fill="FFFFFF"/>
          <w:rtl/>
        </w:rPr>
        <w:t>وبين</w:t>
      </w:r>
      <w:r>
        <w:rPr>
          <w:rFonts w:ascii="Traditional Arabic" w:hAnsi="Traditional Arabic" w:cs="Traditional Arabic" w:hint="cs"/>
          <w:sz w:val="36"/>
          <w:szCs w:val="36"/>
          <w:shd w:val="clear" w:color="auto" w:fill="FFFFFF"/>
          <w:rtl/>
        </w:rPr>
        <w:t xml:space="preserve"> </w:t>
      </w:r>
      <w:r w:rsidR="00F6349E">
        <w:rPr>
          <w:rFonts w:ascii="Traditional Arabic" w:hAnsi="Traditional Arabic" w:cs="Traditional Arabic" w:hint="cs"/>
          <w:sz w:val="36"/>
          <w:szCs w:val="36"/>
          <w:shd w:val="clear" w:color="auto" w:fill="FFFFFF"/>
          <w:rtl/>
        </w:rPr>
        <w:t>روعتها وقوتها</w:t>
      </w:r>
      <w:r w:rsidR="002A66DF">
        <w:rPr>
          <w:rFonts w:ascii="Traditional Arabic" w:hAnsi="Traditional Arabic" w:cs="Traditional Arabic" w:hint="cs"/>
          <w:sz w:val="36"/>
          <w:szCs w:val="36"/>
          <w:shd w:val="clear" w:color="auto" w:fill="FFFFFF"/>
          <w:rtl/>
        </w:rPr>
        <w:t>.</w:t>
      </w:r>
    </w:p>
    <w:p w:rsidR="002A66DF" w:rsidRDefault="002A66DF" w:rsidP="00CB4692">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هذه الدراسة</w:t>
      </w:r>
      <w:r w:rsidR="00BA4DC4">
        <w:rPr>
          <w:rFonts w:ascii="Traditional Arabic" w:hAnsi="Traditional Arabic" w:cs="Traditional Arabic" w:hint="cs"/>
          <w:sz w:val="36"/>
          <w:szCs w:val="36"/>
          <w:shd w:val="clear" w:color="auto" w:fill="FFFFFF"/>
          <w:rtl/>
        </w:rPr>
        <w:t xml:space="preserve"> محاولة متواضعة</w:t>
      </w:r>
      <w:r>
        <w:rPr>
          <w:rFonts w:ascii="Traditional Arabic" w:hAnsi="Traditional Arabic" w:cs="Traditional Arabic" w:hint="cs"/>
          <w:sz w:val="36"/>
          <w:szCs w:val="36"/>
          <w:shd w:val="clear" w:color="auto" w:fill="FFFFFF"/>
          <w:rtl/>
        </w:rPr>
        <w:t xml:space="preserve"> </w:t>
      </w:r>
      <w:r w:rsidR="00CB4692">
        <w:rPr>
          <w:rFonts w:ascii="Traditional Arabic" w:hAnsi="Traditional Arabic" w:cs="Traditional Arabic" w:hint="cs"/>
          <w:sz w:val="36"/>
          <w:szCs w:val="36"/>
          <w:shd w:val="clear" w:color="auto" w:fill="FFFFFF"/>
          <w:rtl/>
        </w:rPr>
        <w:t>لإلقاء الضوء على</w:t>
      </w:r>
      <w:r>
        <w:rPr>
          <w:rFonts w:ascii="Traditional Arabic" w:hAnsi="Traditional Arabic" w:cs="Traditional Arabic" w:hint="cs"/>
          <w:sz w:val="36"/>
          <w:szCs w:val="36"/>
          <w:shd w:val="clear" w:color="auto" w:fill="FFFFFF"/>
          <w:rtl/>
        </w:rPr>
        <w:t xml:space="preserve"> عمل أدبي عريق هو ديوان</w:t>
      </w:r>
      <w:r w:rsidR="00BA4DC4">
        <w:rPr>
          <w:rFonts w:ascii="Traditional Arabic" w:hAnsi="Traditional Arabic" w:cs="Traditional Arabic" w:hint="cs"/>
          <w:sz w:val="36"/>
          <w:szCs w:val="36"/>
          <w:shd w:val="clear" w:color="auto" w:fill="FFFFFF"/>
          <w:rtl/>
        </w:rPr>
        <w:t xml:space="preserve"> يوسف الثالث</w:t>
      </w:r>
      <w:r>
        <w:rPr>
          <w:rFonts w:ascii="Traditional Arabic" w:hAnsi="Traditional Arabic" w:cs="Traditional Arabic" w:hint="cs"/>
          <w:sz w:val="36"/>
          <w:szCs w:val="36"/>
          <w:shd w:val="clear" w:color="auto" w:fill="FFFFFF"/>
          <w:rtl/>
        </w:rPr>
        <w:t>، وإحياء</w:t>
      </w:r>
      <w:r w:rsidR="00A65646">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00BA4DC4">
        <w:rPr>
          <w:rFonts w:ascii="Traditional Arabic" w:hAnsi="Traditional Arabic" w:cs="Traditional Arabic" w:hint="cs"/>
          <w:sz w:val="36"/>
          <w:szCs w:val="36"/>
          <w:shd w:val="clear" w:color="auto" w:fill="FFFFFF"/>
          <w:rtl/>
        </w:rPr>
        <w:t>ل</w:t>
      </w:r>
      <w:r>
        <w:rPr>
          <w:rFonts w:ascii="Traditional Arabic" w:hAnsi="Traditional Arabic" w:cs="Traditional Arabic" w:hint="cs"/>
          <w:sz w:val="36"/>
          <w:szCs w:val="36"/>
          <w:shd w:val="clear" w:color="auto" w:fill="FFFFFF"/>
          <w:rtl/>
        </w:rPr>
        <w:t xml:space="preserve">لتراث العربي </w:t>
      </w:r>
      <w:r w:rsidR="00BA4DC4">
        <w:rPr>
          <w:rFonts w:ascii="Traditional Arabic" w:hAnsi="Traditional Arabic" w:cs="Traditional Arabic" w:hint="cs"/>
          <w:sz w:val="36"/>
          <w:szCs w:val="36"/>
          <w:shd w:val="clear" w:color="auto" w:fill="FFFFFF"/>
          <w:rtl/>
        </w:rPr>
        <w:t>عامة وفي القلب منه الأندلسي</w:t>
      </w:r>
      <w:r w:rsidR="00705AA5">
        <w:rPr>
          <w:rFonts w:ascii="Traditional Arabic" w:hAnsi="Traditional Arabic" w:cs="Traditional Arabic" w:hint="cs"/>
          <w:sz w:val="36"/>
          <w:szCs w:val="36"/>
          <w:shd w:val="clear" w:color="auto" w:fill="FFFFFF"/>
          <w:rtl/>
        </w:rPr>
        <w:t xml:space="preserve"> خاصة</w:t>
      </w:r>
      <w:r w:rsidR="00BA4DC4">
        <w:rPr>
          <w:rFonts w:ascii="Traditional Arabic" w:hAnsi="Traditional Arabic" w:cs="Traditional Arabic" w:hint="cs"/>
          <w:sz w:val="36"/>
          <w:szCs w:val="36"/>
          <w:shd w:val="clear" w:color="auto" w:fill="FFFFFF"/>
          <w:rtl/>
        </w:rPr>
        <w:t xml:space="preserve">؛ </w:t>
      </w:r>
      <w:r w:rsidR="00A237F4">
        <w:rPr>
          <w:rFonts w:ascii="Traditional Arabic" w:hAnsi="Traditional Arabic" w:cs="Traditional Arabic" w:hint="cs"/>
          <w:sz w:val="36"/>
          <w:szCs w:val="36"/>
          <w:shd w:val="clear" w:color="auto" w:fill="FFFFFF"/>
          <w:rtl/>
        </w:rPr>
        <w:t>و</w:t>
      </w:r>
      <w:r w:rsidR="00BA4DC4">
        <w:rPr>
          <w:rFonts w:ascii="Traditional Arabic" w:hAnsi="Traditional Arabic" w:cs="Traditional Arabic" w:hint="cs"/>
          <w:sz w:val="36"/>
          <w:szCs w:val="36"/>
          <w:shd w:val="clear" w:color="auto" w:fill="FFFFFF"/>
          <w:rtl/>
        </w:rPr>
        <w:t>ما أثب</w:t>
      </w:r>
      <w:r w:rsidR="00A65646">
        <w:rPr>
          <w:rFonts w:ascii="Traditional Arabic" w:hAnsi="Traditional Arabic" w:cs="Traditional Arabic" w:hint="cs"/>
          <w:sz w:val="36"/>
          <w:szCs w:val="36"/>
          <w:shd w:val="clear" w:color="auto" w:fill="FFFFFF"/>
          <w:rtl/>
        </w:rPr>
        <w:t>َ</w:t>
      </w:r>
      <w:r w:rsidR="00BA4DC4">
        <w:rPr>
          <w:rFonts w:ascii="Traditional Arabic" w:hAnsi="Traditional Arabic" w:cs="Traditional Arabic" w:hint="cs"/>
          <w:sz w:val="36"/>
          <w:szCs w:val="36"/>
          <w:shd w:val="clear" w:color="auto" w:fill="FFFFFF"/>
          <w:rtl/>
        </w:rPr>
        <w:t>ت</w:t>
      </w:r>
      <w:r w:rsidR="00A65646">
        <w:rPr>
          <w:rFonts w:ascii="Traditional Arabic" w:hAnsi="Traditional Arabic" w:cs="Traditional Arabic" w:hint="cs"/>
          <w:sz w:val="36"/>
          <w:szCs w:val="36"/>
          <w:shd w:val="clear" w:color="auto" w:fill="FFFFFF"/>
          <w:rtl/>
        </w:rPr>
        <w:t>ُّ</w:t>
      </w:r>
      <w:r w:rsidR="00BA4DC4">
        <w:rPr>
          <w:rFonts w:ascii="Traditional Arabic" w:hAnsi="Traditional Arabic" w:cs="Traditional Arabic" w:hint="cs"/>
          <w:sz w:val="36"/>
          <w:szCs w:val="36"/>
          <w:shd w:val="clear" w:color="auto" w:fill="FFFFFF"/>
          <w:rtl/>
        </w:rPr>
        <w:t xml:space="preserve">ه فيها </w:t>
      </w:r>
      <w:r w:rsidR="006F3F33">
        <w:rPr>
          <w:rFonts w:ascii="Traditional Arabic" w:hAnsi="Traditional Arabic" w:cs="Traditional Arabic" w:hint="cs"/>
          <w:sz w:val="36"/>
          <w:szCs w:val="36"/>
          <w:shd w:val="clear" w:color="auto" w:fill="FFFFFF"/>
          <w:rtl/>
        </w:rPr>
        <w:t xml:space="preserve">ما </w:t>
      </w:r>
      <w:r w:rsidR="009D4B93">
        <w:rPr>
          <w:rFonts w:ascii="Traditional Arabic" w:hAnsi="Traditional Arabic" w:cs="Traditional Arabic" w:hint="cs"/>
          <w:sz w:val="36"/>
          <w:szCs w:val="36"/>
          <w:shd w:val="clear" w:color="auto" w:fill="FFFFFF"/>
          <w:rtl/>
        </w:rPr>
        <w:t xml:space="preserve">هو </w:t>
      </w:r>
      <w:r w:rsidR="006F3F33">
        <w:rPr>
          <w:rFonts w:ascii="Traditional Arabic" w:hAnsi="Traditional Arabic" w:cs="Traditional Arabic" w:hint="cs"/>
          <w:sz w:val="36"/>
          <w:szCs w:val="36"/>
          <w:shd w:val="clear" w:color="auto" w:fill="FFFFFF"/>
          <w:rtl/>
        </w:rPr>
        <w:t xml:space="preserve">إلا </w:t>
      </w:r>
      <w:r w:rsidR="009D4B93">
        <w:rPr>
          <w:rFonts w:ascii="Traditional Arabic" w:hAnsi="Traditional Arabic" w:cs="Traditional Arabic" w:hint="cs"/>
          <w:sz w:val="36"/>
          <w:szCs w:val="36"/>
          <w:shd w:val="clear" w:color="auto" w:fill="FFFFFF"/>
          <w:rtl/>
        </w:rPr>
        <w:t>القليل</w:t>
      </w:r>
      <w:r w:rsidR="005411F2">
        <w:rPr>
          <w:rFonts w:ascii="Traditional Arabic" w:hAnsi="Traditional Arabic" w:cs="Traditional Arabic" w:hint="cs"/>
          <w:sz w:val="36"/>
          <w:szCs w:val="36"/>
          <w:shd w:val="clear" w:color="auto" w:fill="FFFFFF"/>
          <w:rtl/>
        </w:rPr>
        <w:t>،</w:t>
      </w:r>
      <w:r w:rsidR="009D4B93">
        <w:rPr>
          <w:rFonts w:ascii="Traditional Arabic" w:hAnsi="Traditional Arabic" w:cs="Traditional Arabic" w:hint="cs"/>
          <w:sz w:val="36"/>
          <w:szCs w:val="36"/>
          <w:shd w:val="clear" w:color="auto" w:fill="FFFFFF"/>
          <w:rtl/>
        </w:rPr>
        <w:t xml:space="preserve"> و</w:t>
      </w:r>
      <w:r w:rsidR="00BA4DC4">
        <w:rPr>
          <w:rFonts w:ascii="Traditional Arabic" w:hAnsi="Traditional Arabic" w:cs="Traditional Arabic" w:hint="cs"/>
          <w:sz w:val="36"/>
          <w:szCs w:val="36"/>
          <w:shd w:val="clear" w:color="auto" w:fill="FFFFFF"/>
          <w:rtl/>
        </w:rPr>
        <w:t>النذر اليسير</w:t>
      </w:r>
      <w:r w:rsidR="00A65646">
        <w:rPr>
          <w:rFonts w:ascii="Traditional Arabic" w:hAnsi="Traditional Arabic" w:cs="Traditional Arabic" w:hint="cs"/>
          <w:sz w:val="36"/>
          <w:szCs w:val="36"/>
          <w:shd w:val="clear" w:color="auto" w:fill="FFFFFF"/>
          <w:rtl/>
        </w:rPr>
        <w:t>، وما تركته أكثر لكن إلى حين</w:t>
      </w:r>
      <w:r w:rsidR="009D4B93">
        <w:rPr>
          <w:rFonts w:ascii="Traditional Arabic" w:hAnsi="Traditional Arabic" w:cs="Traditional Arabic" w:hint="cs"/>
          <w:sz w:val="36"/>
          <w:szCs w:val="36"/>
          <w:shd w:val="clear" w:color="auto" w:fill="FFFFFF"/>
          <w:rtl/>
        </w:rPr>
        <w:t>؛</w:t>
      </w:r>
      <w:r w:rsidR="00BA4DC4">
        <w:rPr>
          <w:rFonts w:ascii="Traditional Arabic" w:hAnsi="Traditional Arabic" w:cs="Traditional Arabic" w:hint="cs"/>
          <w:sz w:val="36"/>
          <w:szCs w:val="36"/>
          <w:shd w:val="clear" w:color="auto" w:fill="FFFFFF"/>
          <w:rtl/>
        </w:rPr>
        <w:t xml:space="preserve"> </w:t>
      </w:r>
      <w:r w:rsidR="005411F2">
        <w:rPr>
          <w:rFonts w:ascii="Traditional Arabic" w:hAnsi="Traditional Arabic" w:cs="Traditional Arabic" w:hint="cs"/>
          <w:sz w:val="36"/>
          <w:szCs w:val="36"/>
          <w:shd w:val="clear" w:color="auto" w:fill="FFFFFF"/>
          <w:rtl/>
        </w:rPr>
        <w:t xml:space="preserve">وقد </w:t>
      </w:r>
      <w:r w:rsidR="00BA4DC4">
        <w:rPr>
          <w:rFonts w:ascii="Traditional Arabic" w:hAnsi="Traditional Arabic" w:cs="Traditional Arabic" w:hint="cs"/>
          <w:sz w:val="36"/>
          <w:szCs w:val="36"/>
          <w:shd w:val="clear" w:color="auto" w:fill="FFFFFF"/>
          <w:rtl/>
        </w:rPr>
        <w:t xml:space="preserve">اتبعت خلال الدراسة المنهج التاريخي، </w:t>
      </w:r>
      <w:r w:rsidR="00AA3066">
        <w:rPr>
          <w:rFonts w:ascii="Traditional Arabic" w:hAnsi="Traditional Arabic" w:cs="Traditional Arabic" w:hint="cs"/>
          <w:sz w:val="36"/>
          <w:szCs w:val="36"/>
          <w:shd w:val="clear" w:color="auto" w:fill="FFFFFF"/>
          <w:rtl/>
        </w:rPr>
        <w:t xml:space="preserve">مع المنهج الاستقرائي الاستدلالي، </w:t>
      </w:r>
      <w:r w:rsidR="00BA4DC4">
        <w:rPr>
          <w:rFonts w:ascii="Traditional Arabic" w:hAnsi="Traditional Arabic" w:cs="Traditional Arabic" w:hint="cs"/>
          <w:sz w:val="36"/>
          <w:szCs w:val="36"/>
          <w:shd w:val="clear" w:color="auto" w:fill="FFFFFF"/>
          <w:rtl/>
        </w:rPr>
        <w:t>والمنهج الوصفي التحليلي.</w:t>
      </w:r>
    </w:p>
    <w:p w:rsidR="00A65646" w:rsidRDefault="007059D5" w:rsidP="008058A4">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lang w:bidi="ar-EG"/>
        </w:rPr>
      </w:pPr>
      <w:r>
        <w:rPr>
          <w:rFonts w:ascii="Traditional Arabic" w:hAnsi="Traditional Arabic" w:cs="Traditional Arabic" w:hint="cs"/>
          <w:sz w:val="36"/>
          <w:szCs w:val="36"/>
          <w:shd w:val="clear" w:color="auto" w:fill="FFFFFF"/>
          <w:rtl/>
        </w:rPr>
        <w:t>تتكون</w:t>
      </w:r>
      <w:r w:rsidR="001C051C">
        <w:rPr>
          <w:rFonts w:ascii="Traditional Arabic" w:hAnsi="Traditional Arabic" w:cs="Traditional Arabic" w:hint="cs"/>
          <w:sz w:val="36"/>
          <w:szCs w:val="36"/>
          <w:shd w:val="clear" w:color="auto" w:fill="FFFFFF"/>
          <w:rtl/>
        </w:rPr>
        <w:t xml:space="preserve"> الدراسة </w:t>
      </w:r>
      <w:r>
        <w:rPr>
          <w:rFonts w:ascii="Traditional Arabic" w:hAnsi="Traditional Arabic" w:cs="Traditional Arabic" w:hint="cs"/>
          <w:sz w:val="36"/>
          <w:szCs w:val="36"/>
          <w:shd w:val="clear" w:color="auto" w:fill="FFFFFF"/>
          <w:rtl/>
        </w:rPr>
        <w:t>من</w:t>
      </w:r>
      <w:r w:rsidR="001C051C">
        <w:rPr>
          <w:rFonts w:ascii="Traditional Arabic" w:hAnsi="Traditional Arabic" w:cs="Traditional Arabic" w:hint="cs"/>
          <w:sz w:val="36"/>
          <w:szCs w:val="36"/>
          <w:shd w:val="clear" w:color="auto" w:fill="FFFFFF"/>
          <w:rtl/>
        </w:rPr>
        <w:t xml:space="preserve"> </w:t>
      </w:r>
      <w:r w:rsidR="008058A4">
        <w:rPr>
          <w:rFonts w:ascii="Traditional Arabic" w:hAnsi="Traditional Arabic" w:cs="Traditional Arabic" w:hint="cs"/>
          <w:sz w:val="36"/>
          <w:szCs w:val="36"/>
          <w:shd w:val="clear" w:color="auto" w:fill="FFFFFF"/>
          <w:rtl/>
        </w:rPr>
        <w:t>تمهيد وخمسة</w:t>
      </w:r>
      <w:r w:rsidR="001C051C">
        <w:rPr>
          <w:rFonts w:ascii="Traditional Arabic" w:hAnsi="Traditional Arabic" w:cs="Traditional Arabic" w:hint="cs"/>
          <w:sz w:val="36"/>
          <w:szCs w:val="36"/>
          <w:shd w:val="clear" w:color="auto" w:fill="FFFFFF"/>
          <w:rtl/>
        </w:rPr>
        <w:t xml:space="preserve"> فصول، </w:t>
      </w:r>
      <w:r w:rsidR="009D4B93">
        <w:rPr>
          <w:rFonts w:ascii="Traditional Arabic" w:hAnsi="Traditional Arabic" w:cs="Traditional Arabic" w:hint="cs"/>
          <w:sz w:val="36"/>
          <w:szCs w:val="36"/>
          <w:shd w:val="clear" w:color="auto" w:fill="FFFFFF"/>
          <w:rtl/>
        </w:rPr>
        <w:t>قا</w:t>
      </w:r>
      <w:r w:rsidR="001C051C">
        <w:rPr>
          <w:rFonts w:ascii="Traditional Arabic" w:hAnsi="Traditional Arabic" w:cs="Traditional Arabic" w:hint="cs"/>
          <w:sz w:val="36"/>
          <w:szCs w:val="36"/>
          <w:shd w:val="clear" w:color="auto" w:fill="FFFFFF"/>
          <w:rtl/>
        </w:rPr>
        <w:t>ئ</w:t>
      </w:r>
      <w:r w:rsidR="009D4B93">
        <w:rPr>
          <w:rFonts w:ascii="Traditional Arabic" w:hAnsi="Traditional Arabic" w:cs="Traditional Arabic" w:hint="cs"/>
          <w:sz w:val="36"/>
          <w:szCs w:val="36"/>
          <w:shd w:val="clear" w:color="auto" w:fill="FFFFFF"/>
          <w:rtl/>
        </w:rPr>
        <w:t>م</w:t>
      </w:r>
      <w:r w:rsidR="001C051C">
        <w:rPr>
          <w:rFonts w:ascii="Traditional Arabic" w:hAnsi="Traditional Arabic" w:cs="Traditional Arabic" w:hint="cs"/>
          <w:sz w:val="36"/>
          <w:szCs w:val="36"/>
          <w:shd w:val="clear" w:color="auto" w:fill="FFFFFF"/>
          <w:rtl/>
        </w:rPr>
        <w:t>ة</w:t>
      </w:r>
      <w:r w:rsidR="009D4B93">
        <w:rPr>
          <w:rFonts w:ascii="Traditional Arabic" w:hAnsi="Traditional Arabic" w:cs="Traditional Arabic" w:hint="cs"/>
          <w:sz w:val="36"/>
          <w:szCs w:val="36"/>
          <w:shd w:val="clear" w:color="auto" w:fill="FFFFFF"/>
          <w:rtl/>
        </w:rPr>
        <w:t xml:space="preserve"> </w:t>
      </w:r>
      <w:r w:rsidR="009D4B93" w:rsidRPr="00623BFB">
        <w:rPr>
          <w:rFonts w:ascii="Traditional Arabic" w:hAnsi="Traditional Arabic" w:cs="Traditional Arabic" w:hint="cs"/>
          <w:sz w:val="36"/>
          <w:szCs w:val="36"/>
          <w:shd w:val="clear" w:color="auto" w:fill="FFFFFF"/>
          <w:rtl/>
        </w:rPr>
        <w:t xml:space="preserve">على </w:t>
      </w:r>
      <w:r w:rsidR="00623BFB" w:rsidRPr="00623BFB">
        <w:rPr>
          <w:rFonts w:ascii="Traditional Arabic" w:hAnsi="Traditional Arabic" w:cs="Traditional Arabic" w:hint="cs"/>
          <w:sz w:val="36"/>
          <w:szCs w:val="36"/>
          <w:shd w:val="clear" w:color="auto" w:fill="FFFFFF"/>
          <w:rtl/>
        </w:rPr>
        <w:t>محورين</w:t>
      </w:r>
      <w:r w:rsidR="009D4B93">
        <w:rPr>
          <w:rFonts w:ascii="Traditional Arabic" w:hAnsi="Traditional Arabic" w:cs="Traditional Arabic" w:hint="cs"/>
          <w:sz w:val="36"/>
          <w:szCs w:val="36"/>
          <w:shd w:val="clear" w:color="auto" w:fill="FFFFFF"/>
          <w:rtl/>
        </w:rPr>
        <w:t xml:space="preserve"> هما</w:t>
      </w:r>
      <w:r w:rsidR="00D22856">
        <w:rPr>
          <w:rFonts w:ascii="Traditional Arabic" w:hAnsi="Traditional Arabic" w:cs="Traditional Arabic" w:hint="cs"/>
          <w:sz w:val="36"/>
          <w:szCs w:val="36"/>
          <w:shd w:val="clear" w:color="auto" w:fill="FFFFFF"/>
          <w:rtl/>
        </w:rPr>
        <w:t>:</w:t>
      </w:r>
      <w:r w:rsidR="009D4B93">
        <w:rPr>
          <w:rFonts w:ascii="Traditional Arabic" w:hAnsi="Traditional Arabic" w:cs="Traditional Arabic" w:hint="cs"/>
          <w:sz w:val="36"/>
          <w:szCs w:val="36"/>
          <w:shd w:val="clear" w:color="auto" w:fill="FFFFFF"/>
          <w:rtl/>
        </w:rPr>
        <w:t xml:space="preserve"> حياة يوسف الثالث</w:t>
      </w:r>
      <w:r w:rsidR="00D22856">
        <w:rPr>
          <w:rFonts w:ascii="Traditional Arabic" w:hAnsi="Traditional Arabic" w:cs="Traditional Arabic" w:hint="cs"/>
          <w:sz w:val="36"/>
          <w:szCs w:val="36"/>
          <w:shd w:val="clear" w:color="auto" w:fill="FFFFFF"/>
          <w:rtl/>
        </w:rPr>
        <w:t>؛</w:t>
      </w:r>
      <w:r w:rsidR="009D4B93">
        <w:rPr>
          <w:rFonts w:ascii="Traditional Arabic" w:hAnsi="Traditional Arabic" w:cs="Traditional Arabic" w:hint="cs"/>
          <w:sz w:val="36"/>
          <w:szCs w:val="36"/>
          <w:shd w:val="clear" w:color="auto" w:fill="FFFFFF"/>
          <w:rtl/>
        </w:rPr>
        <w:t xml:space="preserve"> </w:t>
      </w:r>
      <w:r w:rsidR="00D22856">
        <w:rPr>
          <w:rFonts w:ascii="Traditional Arabic" w:hAnsi="Traditional Arabic" w:cs="Traditional Arabic" w:hint="cs"/>
          <w:sz w:val="36"/>
          <w:szCs w:val="36"/>
          <w:shd w:val="clear" w:color="auto" w:fill="FFFFFF"/>
          <w:rtl/>
        </w:rPr>
        <w:t>و</w:t>
      </w:r>
      <w:r w:rsidR="008058A4">
        <w:rPr>
          <w:rFonts w:ascii="Traditional Arabic" w:hAnsi="Traditional Arabic" w:cs="Traditional Arabic" w:hint="cs"/>
          <w:sz w:val="36"/>
          <w:szCs w:val="36"/>
          <w:shd w:val="clear" w:color="auto" w:fill="FFFFFF"/>
          <w:rtl/>
        </w:rPr>
        <w:t xml:space="preserve">دراسة </w:t>
      </w:r>
      <w:r w:rsidR="00D22856">
        <w:rPr>
          <w:rFonts w:ascii="Traditional Arabic" w:hAnsi="Traditional Arabic" w:cs="Traditional Arabic" w:hint="cs"/>
          <w:sz w:val="36"/>
          <w:szCs w:val="36"/>
          <w:shd w:val="clear" w:color="auto" w:fill="FFFFFF"/>
          <w:rtl/>
        </w:rPr>
        <w:t>ديوان شعره</w:t>
      </w:r>
      <w:r w:rsidR="009D4B93">
        <w:rPr>
          <w:rFonts w:ascii="Traditional Arabic" w:hAnsi="Traditional Arabic" w:cs="Traditional Arabic" w:hint="cs"/>
          <w:sz w:val="36"/>
          <w:szCs w:val="36"/>
          <w:shd w:val="clear" w:color="auto" w:fill="FFFFFF"/>
          <w:rtl/>
        </w:rPr>
        <w:t>، كما يظهر من عنوان</w:t>
      </w:r>
      <w:r w:rsidR="00D22856">
        <w:rPr>
          <w:rFonts w:ascii="Traditional Arabic" w:hAnsi="Traditional Arabic" w:cs="Traditional Arabic" w:hint="cs"/>
          <w:sz w:val="36"/>
          <w:szCs w:val="36"/>
          <w:shd w:val="clear" w:color="auto" w:fill="FFFFFF"/>
          <w:rtl/>
        </w:rPr>
        <w:t xml:space="preserve"> الدراسة</w:t>
      </w:r>
      <w:r w:rsidR="001C051C">
        <w:rPr>
          <w:rFonts w:ascii="Traditional Arabic" w:hAnsi="Traditional Arabic" w:cs="Traditional Arabic" w:hint="cs"/>
          <w:sz w:val="36"/>
          <w:szCs w:val="36"/>
          <w:shd w:val="clear" w:color="auto" w:fill="FFFFFF"/>
          <w:rtl/>
        </w:rPr>
        <w:t>.</w:t>
      </w:r>
    </w:p>
    <w:p w:rsidR="009D4B93" w:rsidRDefault="00623BFB"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المحور </w:t>
      </w:r>
      <w:r w:rsidR="009D4B93">
        <w:rPr>
          <w:rFonts w:ascii="Traditional Arabic" w:hAnsi="Traditional Arabic" w:cs="Traditional Arabic" w:hint="cs"/>
          <w:sz w:val="36"/>
          <w:szCs w:val="36"/>
          <w:shd w:val="clear" w:color="auto" w:fill="FFFFFF"/>
          <w:rtl/>
        </w:rPr>
        <w:t xml:space="preserve">الأول </w:t>
      </w:r>
      <w:r>
        <w:rPr>
          <w:rFonts w:ascii="Traditional Arabic" w:hAnsi="Traditional Arabic" w:cs="Traditional Arabic" w:hint="cs"/>
          <w:sz w:val="36"/>
          <w:szCs w:val="36"/>
          <w:shd w:val="clear" w:color="auto" w:fill="FFFFFF"/>
          <w:rtl/>
        </w:rPr>
        <w:t>حققه</w:t>
      </w:r>
      <w:r w:rsidR="005411F2">
        <w:rPr>
          <w:rFonts w:ascii="Traditional Arabic" w:hAnsi="Traditional Arabic" w:cs="Traditional Arabic" w:hint="cs"/>
          <w:sz w:val="36"/>
          <w:szCs w:val="36"/>
          <w:shd w:val="clear" w:color="auto" w:fill="FFFFFF"/>
          <w:rtl/>
        </w:rPr>
        <w:t xml:space="preserve">؛ </w:t>
      </w:r>
      <w:r w:rsidR="0005466B">
        <w:rPr>
          <w:rFonts w:ascii="Traditional Arabic" w:hAnsi="Traditional Arabic" w:cs="Traditional Arabic" w:hint="cs"/>
          <w:sz w:val="36"/>
          <w:szCs w:val="36"/>
          <w:shd w:val="clear" w:color="auto" w:fill="FFFFFF"/>
          <w:rtl/>
        </w:rPr>
        <w:t>التمهيد</w:t>
      </w:r>
      <w:r w:rsidR="005411F2">
        <w:rPr>
          <w:rFonts w:ascii="Traditional Arabic" w:hAnsi="Traditional Arabic" w:cs="Traditional Arabic" w:hint="cs"/>
          <w:sz w:val="36"/>
          <w:szCs w:val="36"/>
          <w:shd w:val="clear" w:color="auto" w:fill="FFFFFF"/>
          <w:rtl/>
        </w:rPr>
        <w:t xml:space="preserve">: عصر بني الأحمر؛ ثم </w:t>
      </w:r>
      <w:r w:rsidR="009D4B93">
        <w:rPr>
          <w:rFonts w:ascii="Traditional Arabic" w:hAnsi="Traditional Arabic" w:cs="Traditional Arabic" w:hint="cs"/>
          <w:sz w:val="36"/>
          <w:szCs w:val="36"/>
          <w:shd w:val="clear" w:color="auto" w:fill="FFFFFF"/>
          <w:rtl/>
        </w:rPr>
        <w:t xml:space="preserve">الفصل </w:t>
      </w:r>
      <w:r w:rsidR="0005466B">
        <w:rPr>
          <w:rFonts w:ascii="Traditional Arabic" w:hAnsi="Traditional Arabic" w:cs="Traditional Arabic" w:hint="cs"/>
          <w:sz w:val="36"/>
          <w:szCs w:val="36"/>
          <w:shd w:val="clear" w:color="auto" w:fill="FFFFFF"/>
          <w:rtl/>
        </w:rPr>
        <w:t>الأول</w:t>
      </w:r>
      <w:r w:rsidR="009D4B93">
        <w:rPr>
          <w:rFonts w:ascii="Traditional Arabic" w:hAnsi="Traditional Arabic" w:cs="Traditional Arabic" w:hint="cs"/>
          <w:sz w:val="36"/>
          <w:szCs w:val="36"/>
          <w:shd w:val="clear" w:color="auto" w:fill="FFFFFF"/>
          <w:rtl/>
        </w:rPr>
        <w:t>: الملك يوسف الثالث.</w:t>
      </w:r>
    </w:p>
    <w:p w:rsidR="00CC2349" w:rsidRPr="005411F2" w:rsidRDefault="00623BFB"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lang w:bidi="ar-EG"/>
        </w:rPr>
      </w:pPr>
      <w:r>
        <w:rPr>
          <w:rFonts w:ascii="Traditional Arabic" w:hAnsi="Traditional Arabic" w:cs="Traditional Arabic" w:hint="cs"/>
          <w:sz w:val="36"/>
          <w:szCs w:val="36"/>
          <w:shd w:val="clear" w:color="auto" w:fill="FFFFFF"/>
          <w:rtl/>
        </w:rPr>
        <w:t>المحور</w:t>
      </w:r>
      <w:r w:rsidR="009D4B93">
        <w:rPr>
          <w:rFonts w:ascii="Traditional Arabic" w:hAnsi="Traditional Arabic" w:cs="Traditional Arabic" w:hint="cs"/>
          <w:sz w:val="36"/>
          <w:szCs w:val="36"/>
          <w:shd w:val="clear" w:color="auto" w:fill="FFFFFF"/>
          <w:rtl/>
        </w:rPr>
        <w:t xml:space="preserve"> الثاني </w:t>
      </w:r>
      <w:r>
        <w:rPr>
          <w:rFonts w:ascii="Traditional Arabic" w:hAnsi="Traditional Arabic" w:cs="Traditional Arabic" w:hint="cs"/>
          <w:sz w:val="36"/>
          <w:szCs w:val="36"/>
          <w:shd w:val="clear" w:color="auto" w:fill="FFFFFF"/>
          <w:rtl/>
        </w:rPr>
        <w:t>تحقق</w:t>
      </w:r>
      <w:r w:rsidR="009D4B93">
        <w:rPr>
          <w:rFonts w:ascii="Traditional Arabic" w:hAnsi="Traditional Arabic" w:cs="Traditional Arabic" w:hint="cs"/>
          <w:sz w:val="36"/>
          <w:szCs w:val="36"/>
          <w:shd w:val="clear" w:color="auto" w:fill="FFFFFF"/>
          <w:rtl/>
        </w:rPr>
        <w:t xml:space="preserve"> من </w:t>
      </w:r>
      <w:r>
        <w:rPr>
          <w:rFonts w:ascii="Traditional Arabic" w:hAnsi="Traditional Arabic" w:cs="Traditional Arabic" w:hint="cs"/>
          <w:sz w:val="36"/>
          <w:szCs w:val="36"/>
          <w:shd w:val="clear" w:color="auto" w:fill="FFFFFF"/>
          <w:rtl/>
        </w:rPr>
        <w:t xml:space="preserve">خلال </w:t>
      </w:r>
      <w:r w:rsidR="005411F2">
        <w:rPr>
          <w:rFonts w:ascii="Traditional Arabic" w:hAnsi="Traditional Arabic" w:cs="Traditional Arabic" w:hint="cs"/>
          <w:sz w:val="36"/>
          <w:szCs w:val="36"/>
          <w:shd w:val="clear" w:color="auto" w:fill="FFFFFF"/>
          <w:rtl/>
        </w:rPr>
        <w:t>أربعة فصول؛</w:t>
      </w:r>
      <w:r w:rsidR="005411F2">
        <w:rPr>
          <w:rFonts w:ascii="Traditional Arabic" w:hAnsi="Traditional Arabic" w:cs="Traditional Arabic" w:hint="cs"/>
          <w:sz w:val="36"/>
          <w:szCs w:val="36"/>
          <w:shd w:val="clear" w:color="auto" w:fill="FFFFFF"/>
          <w:rtl/>
          <w:lang w:bidi="ar-EG"/>
        </w:rPr>
        <w:t xml:space="preserve"> </w:t>
      </w:r>
      <w:r w:rsidR="009D4B93" w:rsidRPr="00623BFB">
        <w:rPr>
          <w:rFonts w:ascii="Traditional Arabic" w:hAnsi="Traditional Arabic" w:cs="Traditional Arabic" w:hint="cs"/>
          <w:sz w:val="36"/>
          <w:szCs w:val="36"/>
          <w:shd w:val="clear" w:color="auto" w:fill="FFFFFF"/>
          <w:rtl/>
        </w:rPr>
        <w:t xml:space="preserve">الفصل </w:t>
      </w:r>
      <w:r w:rsidR="0005466B">
        <w:rPr>
          <w:rFonts w:ascii="Traditional Arabic" w:hAnsi="Traditional Arabic" w:cs="Traditional Arabic" w:hint="cs"/>
          <w:sz w:val="36"/>
          <w:szCs w:val="36"/>
          <w:shd w:val="clear" w:color="auto" w:fill="FFFFFF"/>
          <w:rtl/>
        </w:rPr>
        <w:t>الثاني</w:t>
      </w:r>
      <w:r w:rsidR="009D4B93" w:rsidRPr="00623BFB">
        <w:rPr>
          <w:rFonts w:ascii="Traditional Arabic" w:hAnsi="Traditional Arabic" w:cs="Traditional Arabic" w:hint="cs"/>
          <w:sz w:val="36"/>
          <w:szCs w:val="36"/>
          <w:shd w:val="clear" w:color="auto" w:fill="FFFFFF"/>
          <w:rtl/>
        </w:rPr>
        <w:t xml:space="preserve">: </w:t>
      </w:r>
      <w:r w:rsidR="00EC111B" w:rsidRPr="00EC111B">
        <w:rPr>
          <w:rFonts w:ascii="Traditional Arabic" w:hAnsi="Traditional Arabic" w:cs="Traditional Arabic" w:hint="eastAsia"/>
          <w:sz w:val="36"/>
          <w:szCs w:val="36"/>
          <w:shd w:val="clear" w:color="auto" w:fill="FFFFFF"/>
          <w:rtl/>
        </w:rPr>
        <w:t>أغراض</w:t>
      </w:r>
      <w:r w:rsidR="00EC111B" w:rsidRPr="00EC111B">
        <w:rPr>
          <w:rFonts w:ascii="Traditional Arabic" w:hAnsi="Traditional Arabic" w:cs="Traditional Arabic"/>
          <w:sz w:val="36"/>
          <w:szCs w:val="36"/>
          <w:shd w:val="clear" w:color="auto" w:fill="FFFFFF"/>
          <w:rtl/>
        </w:rPr>
        <w:t xml:space="preserve"> </w:t>
      </w:r>
      <w:r w:rsidR="00EC111B" w:rsidRPr="00EC111B">
        <w:rPr>
          <w:rFonts w:ascii="Traditional Arabic" w:hAnsi="Traditional Arabic" w:cs="Traditional Arabic" w:hint="eastAsia"/>
          <w:sz w:val="36"/>
          <w:szCs w:val="36"/>
          <w:shd w:val="clear" w:color="auto" w:fill="FFFFFF"/>
          <w:rtl/>
        </w:rPr>
        <w:t>الشعر</w:t>
      </w:r>
      <w:r w:rsidR="00EC111B" w:rsidRPr="00EC111B">
        <w:rPr>
          <w:rFonts w:ascii="Traditional Arabic" w:hAnsi="Traditional Arabic" w:cs="Traditional Arabic"/>
          <w:sz w:val="36"/>
          <w:szCs w:val="36"/>
          <w:shd w:val="clear" w:color="auto" w:fill="FFFFFF"/>
          <w:rtl/>
        </w:rPr>
        <w:t xml:space="preserve"> </w:t>
      </w:r>
      <w:r w:rsidR="00EC111B" w:rsidRPr="00EC111B">
        <w:rPr>
          <w:rFonts w:ascii="Traditional Arabic" w:hAnsi="Traditional Arabic" w:cs="Traditional Arabic" w:hint="eastAsia"/>
          <w:sz w:val="36"/>
          <w:szCs w:val="36"/>
          <w:shd w:val="clear" w:color="auto" w:fill="FFFFFF"/>
          <w:rtl/>
        </w:rPr>
        <w:t>وموضوعاته</w:t>
      </w:r>
      <w:r w:rsidR="00EC111B" w:rsidRPr="00EC111B">
        <w:rPr>
          <w:rFonts w:ascii="Traditional Arabic" w:hAnsi="Traditional Arabic" w:cs="Traditional Arabic"/>
          <w:sz w:val="36"/>
          <w:szCs w:val="36"/>
          <w:shd w:val="clear" w:color="auto" w:fill="FFFFFF"/>
          <w:rtl/>
        </w:rPr>
        <w:t xml:space="preserve"> </w:t>
      </w:r>
      <w:r w:rsidR="00EC111B" w:rsidRPr="00EC111B">
        <w:rPr>
          <w:rFonts w:ascii="Traditional Arabic" w:hAnsi="Traditional Arabic" w:cs="Traditional Arabic" w:hint="eastAsia"/>
          <w:sz w:val="36"/>
          <w:szCs w:val="36"/>
          <w:shd w:val="clear" w:color="auto" w:fill="FFFFFF"/>
          <w:rtl/>
        </w:rPr>
        <w:t>عند</w:t>
      </w:r>
      <w:r w:rsidR="00EC111B" w:rsidRPr="00EC111B">
        <w:rPr>
          <w:rFonts w:ascii="Traditional Arabic" w:hAnsi="Traditional Arabic" w:cs="Traditional Arabic"/>
          <w:sz w:val="36"/>
          <w:szCs w:val="36"/>
          <w:shd w:val="clear" w:color="auto" w:fill="FFFFFF"/>
          <w:rtl/>
        </w:rPr>
        <w:t xml:space="preserve"> </w:t>
      </w:r>
      <w:r w:rsidR="00EC111B" w:rsidRPr="00EC111B">
        <w:rPr>
          <w:rFonts w:ascii="Traditional Arabic" w:hAnsi="Traditional Arabic" w:cs="Traditional Arabic" w:hint="eastAsia"/>
          <w:sz w:val="36"/>
          <w:szCs w:val="36"/>
          <w:shd w:val="clear" w:color="auto" w:fill="FFFFFF"/>
          <w:rtl/>
        </w:rPr>
        <w:t>يوسف</w:t>
      </w:r>
      <w:r w:rsidR="00EC111B" w:rsidRPr="00EC111B">
        <w:rPr>
          <w:rFonts w:ascii="Traditional Arabic" w:hAnsi="Traditional Arabic" w:cs="Traditional Arabic"/>
          <w:sz w:val="36"/>
          <w:szCs w:val="36"/>
          <w:shd w:val="clear" w:color="auto" w:fill="FFFFFF"/>
          <w:rtl/>
        </w:rPr>
        <w:t xml:space="preserve"> </w:t>
      </w:r>
      <w:r w:rsidR="00EC111B" w:rsidRPr="00EC111B">
        <w:rPr>
          <w:rFonts w:ascii="Traditional Arabic" w:hAnsi="Traditional Arabic" w:cs="Traditional Arabic" w:hint="eastAsia"/>
          <w:sz w:val="36"/>
          <w:szCs w:val="36"/>
          <w:shd w:val="clear" w:color="auto" w:fill="FFFFFF"/>
          <w:rtl/>
        </w:rPr>
        <w:t>الثالث</w:t>
      </w:r>
      <w:r w:rsidR="005411F2">
        <w:rPr>
          <w:rFonts w:ascii="Traditional Arabic" w:hAnsi="Traditional Arabic" w:cs="Traditional Arabic" w:hint="cs"/>
          <w:sz w:val="36"/>
          <w:szCs w:val="36"/>
          <w:shd w:val="clear" w:color="auto" w:fill="FFFFFF"/>
          <w:rtl/>
        </w:rPr>
        <w:t>؛</w:t>
      </w:r>
      <w:r w:rsidR="005411F2">
        <w:rPr>
          <w:rFonts w:ascii="Traditional Arabic" w:hAnsi="Traditional Arabic" w:cs="Traditional Arabic" w:hint="cs"/>
          <w:sz w:val="36"/>
          <w:szCs w:val="36"/>
          <w:shd w:val="clear" w:color="auto" w:fill="FFFFFF"/>
          <w:rtl/>
          <w:lang w:bidi="ar-EG"/>
        </w:rPr>
        <w:t xml:space="preserve"> </w:t>
      </w:r>
      <w:r w:rsidR="0005466B">
        <w:rPr>
          <w:rFonts w:ascii="Traditional Arabic" w:hAnsi="Traditional Arabic" w:cs="Traditional Arabic" w:hint="cs"/>
          <w:sz w:val="36"/>
          <w:szCs w:val="36"/>
          <w:shd w:val="clear" w:color="auto" w:fill="FFFFFF"/>
          <w:rtl/>
        </w:rPr>
        <w:t>و</w:t>
      </w:r>
      <w:r w:rsidR="009D4B93" w:rsidRPr="00623BFB">
        <w:rPr>
          <w:rFonts w:ascii="Traditional Arabic" w:hAnsi="Traditional Arabic" w:cs="Traditional Arabic" w:hint="cs"/>
          <w:sz w:val="36"/>
          <w:szCs w:val="36"/>
          <w:shd w:val="clear" w:color="auto" w:fill="FFFFFF"/>
          <w:rtl/>
        </w:rPr>
        <w:t xml:space="preserve">الفصل </w:t>
      </w:r>
      <w:r w:rsidR="0005466B">
        <w:rPr>
          <w:rFonts w:ascii="Traditional Arabic" w:hAnsi="Traditional Arabic" w:cs="Traditional Arabic" w:hint="cs"/>
          <w:sz w:val="36"/>
          <w:szCs w:val="36"/>
          <w:shd w:val="clear" w:color="auto" w:fill="FFFFFF"/>
          <w:rtl/>
        </w:rPr>
        <w:t>الثالث</w:t>
      </w:r>
      <w:r w:rsidR="005411F2">
        <w:rPr>
          <w:rFonts w:ascii="Traditional Arabic" w:hAnsi="Traditional Arabic" w:cs="Traditional Arabic" w:hint="cs"/>
          <w:sz w:val="36"/>
          <w:szCs w:val="36"/>
          <w:shd w:val="clear" w:color="auto" w:fill="FFFFFF"/>
          <w:rtl/>
        </w:rPr>
        <w:t>: البناء اللغوي؛</w:t>
      </w:r>
      <w:r w:rsidR="005411F2">
        <w:rPr>
          <w:rFonts w:ascii="Traditional Arabic" w:hAnsi="Traditional Arabic" w:cs="Traditional Arabic" w:hint="cs"/>
          <w:sz w:val="36"/>
          <w:szCs w:val="36"/>
          <w:rtl/>
        </w:rPr>
        <w:t xml:space="preserve"> و</w:t>
      </w:r>
      <w:r w:rsidR="009D4B93" w:rsidRPr="00623BFB">
        <w:rPr>
          <w:rFonts w:ascii="Traditional Arabic" w:hAnsi="Traditional Arabic" w:cs="Traditional Arabic" w:hint="cs"/>
          <w:sz w:val="36"/>
          <w:szCs w:val="36"/>
          <w:rtl/>
          <w:lang w:bidi="ar-EG"/>
        </w:rPr>
        <w:t xml:space="preserve">الفصل </w:t>
      </w:r>
      <w:r w:rsidR="0005466B">
        <w:rPr>
          <w:rFonts w:ascii="Traditional Arabic" w:hAnsi="Traditional Arabic" w:cs="Traditional Arabic" w:hint="cs"/>
          <w:sz w:val="36"/>
          <w:szCs w:val="36"/>
          <w:rtl/>
          <w:lang w:bidi="ar-EG"/>
        </w:rPr>
        <w:t>الرابع</w:t>
      </w:r>
      <w:r w:rsidR="009D4B93" w:rsidRPr="00623BFB">
        <w:rPr>
          <w:rFonts w:ascii="Traditional Arabic" w:hAnsi="Traditional Arabic" w:cs="Traditional Arabic" w:hint="cs"/>
          <w:sz w:val="36"/>
          <w:szCs w:val="36"/>
          <w:rtl/>
          <w:lang w:bidi="ar-EG"/>
        </w:rPr>
        <w:t>:</w:t>
      </w:r>
      <w:r w:rsidR="00D22856" w:rsidRPr="00623BFB">
        <w:rPr>
          <w:rFonts w:ascii="Traditional Arabic" w:hAnsi="Traditional Arabic" w:cs="Traditional Arabic" w:hint="cs"/>
          <w:sz w:val="36"/>
          <w:szCs w:val="36"/>
          <w:rtl/>
          <w:lang w:bidi="ar-EG"/>
        </w:rPr>
        <w:t xml:space="preserve"> </w:t>
      </w:r>
      <w:r w:rsidR="001503FA">
        <w:rPr>
          <w:rFonts w:ascii="Traditional Arabic" w:hAnsi="Traditional Arabic" w:cs="Traditional Arabic" w:hint="cs"/>
          <w:sz w:val="36"/>
          <w:szCs w:val="36"/>
          <w:rtl/>
          <w:lang w:bidi="ar-EG"/>
        </w:rPr>
        <w:t>بناء الصورة الشعرية</w:t>
      </w:r>
      <w:r w:rsidR="005411F2">
        <w:rPr>
          <w:rFonts w:ascii="Traditional Arabic" w:hAnsi="Traditional Arabic" w:cs="Traditional Arabic" w:hint="cs"/>
          <w:sz w:val="36"/>
          <w:szCs w:val="36"/>
          <w:shd w:val="clear" w:color="auto" w:fill="FFFFFF"/>
          <w:rtl/>
          <w:lang w:bidi="ar-EG"/>
        </w:rPr>
        <w:t xml:space="preserve">؛ </w:t>
      </w:r>
      <w:r w:rsidR="009D4B93" w:rsidRPr="00623BFB">
        <w:rPr>
          <w:rFonts w:ascii="Traditional Arabic" w:hAnsi="Traditional Arabic" w:cs="Traditional Arabic" w:hint="cs"/>
          <w:sz w:val="36"/>
          <w:szCs w:val="36"/>
          <w:rtl/>
          <w:lang w:bidi="ar-EG"/>
        </w:rPr>
        <w:t>ا</w:t>
      </w:r>
      <w:r w:rsidR="005411F2">
        <w:rPr>
          <w:rFonts w:ascii="Traditional Arabic" w:hAnsi="Traditional Arabic" w:cs="Traditional Arabic" w:hint="cs"/>
          <w:sz w:val="36"/>
          <w:szCs w:val="36"/>
          <w:rtl/>
          <w:lang w:bidi="ar-EG"/>
        </w:rPr>
        <w:t>و</w:t>
      </w:r>
      <w:r w:rsidR="009D4B93" w:rsidRPr="00623BFB">
        <w:rPr>
          <w:rFonts w:ascii="Traditional Arabic" w:hAnsi="Traditional Arabic" w:cs="Traditional Arabic" w:hint="cs"/>
          <w:sz w:val="36"/>
          <w:szCs w:val="36"/>
          <w:rtl/>
          <w:lang w:bidi="ar-EG"/>
        </w:rPr>
        <w:t xml:space="preserve">لفصل </w:t>
      </w:r>
      <w:r w:rsidR="0005466B">
        <w:rPr>
          <w:rFonts w:ascii="Traditional Arabic" w:hAnsi="Traditional Arabic" w:cs="Traditional Arabic" w:hint="cs"/>
          <w:sz w:val="36"/>
          <w:szCs w:val="36"/>
          <w:rtl/>
          <w:lang w:bidi="ar-EG"/>
        </w:rPr>
        <w:t>الخامس</w:t>
      </w:r>
      <w:r w:rsidR="005411F2">
        <w:rPr>
          <w:rFonts w:ascii="Traditional Arabic" w:hAnsi="Traditional Arabic" w:cs="Traditional Arabic" w:hint="cs"/>
          <w:sz w:val="36"/>
          <w:szCs w:val="36"/>
          <w:rtl/>
          <w:lang w:bidi="ar-EG"/>
        </w:rPr>
        <w:t xml:space="preserve">؛ </w:t>
      </w:r>
      <w:r w:rsidR="0005466B">
        <w:rPr>
          <w:rFonts w:ascii="Traditional Arabic" w:hAnsi="Traditional Arabic" w:cs="Traditional Arabic" w:hint="cs"/>
          <w:sz w:val="36"/>
          <w:szCs w:val="36"/>
          <w:rtl/>
          <w:lang w:bidi="ar-EG"/>
        </w:rPr>
        <w:t>الموسيقى</w:t>
      </w:r>
      <w:r w:rsidR="001503FA">
        <w:rPr>
          <w:rFonts w:ascii="Traditional Arabic" w:hAnsi="Traditional Arabic" w:cs="Traditional Arabic" w:hint="cs"/>
          <w:sz w:val="36"/>
          <w:szCs w:val="36"/>
          <w:rtl/>
          <w:lang w:bidi="ar-EG"/>
        </w:rPr>
        <w:t xml:space="preserve"> والبناء الصوتي</w:t>
      </w:r>
      <w:r w:rsidR="005411F2">
        <w:rPr>
          <w:rFonts w:ascii="Traditional Arabic" w:hAnsi="Traditional Arabic" w:cs="Traditional Arabic" w:hint="cs"/>
          <w:sz w:val="36"/>
          <w:szCs w:val="36"/>
          <w:shd w:val="clear" w:color="auto" w:fill="FFFFFF"/>
          <w:rtl/>
          <w:lang w:bidi="ar-EG"/>
        </w:rPr>
        <w:t xml:space="preserve">؛ </w:t>
      </w:r>
      <w:r w:rsidR="00D22856" w:rsidRPr="00623BFB">
        <w:rPr>
          <w:rFonts w:ascii="Traditional Arabic" w:hAnsi="Traditional Arabic" w:cs="Traditional Arabic" w:hint="cs"/>
          <w:sz w:val="36"/>
          <w:szCs w:val="36"/>
          <w:rtl/>
          <w:lang w:bidi="ar-EG"/>
        </w:rPr>
        <w:t>وتتمة الدراسة: الخاتمة وأهم النتائج؛ ثم ثبت المراجع والمصادر.</w:t>
      </w:r>
    </w:p>
    <w:p w:rsidR="00CC2349" w:rsidRPr="00D22856" w:rsidRDefault="00CC2349"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lang w:bidi="ar-EG"/>
        </w:rPr>
      </w:pPr>
    </w:p>
    <w:p w:rsidR="009D4B93" w:rsidRDefault="009D4B93" w:rsidP="00627D7A">
      <w:pPr>
        <w:bidi/>
        <w:rPr>
          <w:rFonts w:asciiTheme="majorBidi" w:hAnsiTheme="majorBidi" w:cstheme="majorBidi"/>
          <w:sz w:val="36"/>
          <w:szCs w:val="36"/>
          <w:rtl/>
          <w:lang w:val="en-GB" w:bidi="ar-EG"/>
        </w:rPr>
      </w:pPr>
    </w:p>
    <w:p w:rsidR="005411F2" w:rsidRDefault="005411F2" w:rsidP="005411F2">
      <w:pPr>
        <w:bidi/>
        <w:rPr>
          <w:rFonts w:asciiTheme="majorBidi" w:hAnsiTheme="majorBidi" w:cstheme="majorBidi"/>
          <w:sz w:val="36"/>
          <w:szCs w:val="36"/>
          <w:rtl/>
          <w:lang w:val="en-GB" w:bidi="ar-EG"/>
        </w:rPr>
      </w:pPr>
    </w:p>
    <w:p w:rsidR="005411F2" w:rsidRDefault="005411F2" w:rsidP="005411F2">
      <w:pPr>
        <w:bidi/>
        <w:rPr>
          <w:rFonts w:asciiTheme="majorBidi" w:hAnsiTheme="majorBidi" w:cstheme="majorBidi"/>
          <w:sz w:val="36"/>
          <w:szCs w:val="36"/>
          <w:rtl/>
          <w:lang w:val="en-GB" w:bidi="ar-EG"/>
        </w:rPr>
      </w:pPr>
    </w:p>
    <w:p w:rsidR="005411F2" w:rsidRDefault="005411F2" w:rsidP="005411F2">
      <w:pPr>
        <w:bidi/>
        <w:rPr>
          <w:rFonts w:asciiTheme="majorBidi" w:hAnsiTheme="majorBidi" w:cstheme="majorBidi"/>
          <w:sz w:val="36"/>
          <w:szCs w:val="36"/>
          <w:rtl/>
          <w:lang w:val="en-GB" w:bidi="ar-EG"/>
        </w:rPr>
      </w:pPr>
    </w:p>
    <w:p w:rsidR="005411F2" w:rsidRDefault="005411F2" w:rsidP="005411F2">
      <w:pPr>
        <w:bidi/>
        <w:rPr>
          <w:rFonts w:asciiTheme="majorBidi" w:hAnsiTheme="majorBidi" w:cstheme="majorBidi"/>
          <w:sz w:val="36"/>
          <w:szCs w:val="36"/>
          <w:rtl/>
          <w:lang w:val="en-GB" w:bidi="ar-EG"/>
        </w:rPr>
      </w:pPr>
    </w:p>
    <w:p w:rsidR="00623BFB" w:rsidRPr="00D22856" w:rsidRDefault="00623BFB" w:rsidP="00627D7A">
      <w:pPr>
        <w:bidi/>
        <w:rPr>
          <w:rFonts w:asciiTheme="majorBidi" w:hAnsiTheme="majorBidi" w:cstheme="majorBidi"/>
          <w:sz w:val="36"/>
          <w:szCs w:val="36"/>
          <w:rtl/>
          <w:lang w:val="en-GB" w:bidi="ar-EG"/>
        </w:rPr>
      </w:pPr>
    </w:p>
    <w:p w:rsidR="00CC2349" w:rsidRPr="007B011A" w:rsidRDefault="00CC2349" w:rsidP="00B81F37">
      <w:pPr>
        <w:bidi/>
        <w:jc w:val="center"/>
        <w:rPr>
          <w:rFonts w:asciiTheme="majorBidi" w:hAnsiTheme="majorBidi" w:cstheme="majorBidi"/>
          <w:b/>
          <w:bCs/>
          <w:sz w:val="24"/>
          <w:szCs w:val="24"/>
          <w:lang w:val="en-GB" w:bidi="ar-EG"/>
        </w:rPr>
      </w:pPr>
      <w:r w:rsidRPr="007B011A">
        <w:rPr>
          <w:rFonts w:asciiTheme="majorBidi" w:hAnsiTheme="majorBidi" w:cstheme="majorBidi"/>
          <w:b/>
          <w:bCs/>
          <w:sz w:val="24"/>
          <w:szCs w:val="24"/>
          <w:lang w:val="en-GB" w:bidi="ar-EG"/>
        </w:rPr>
        <w:lastRenderedPageBreak/>
        <w:t>ABSTRACT</w:t>
      </w:r>
    </w:p>
    <w:p w:rsidR="00497CC0" w:rsidRDefault="00497CC0" w:rsidP="00497CC0">
      <w:pPr>
        <w:spacing w:line="240" w:lineRule="auto"/>
        <w:ind w:firstLine="720"/>
        <w:rPr>
          <w:rFonts w:asciiTheme="majorBidi" w:hAnsiTheme="majorBidi" w:cstheme="majorBidi"/>
          <w:color w:val="222222"/>
          <w:sz w:val="24"/>
          <w:szCs w:val="24"/>
        </w:rPr>
      </w:pPr>
      <w:r>
        <w:rPr>
          <w:rStyle w:val="hps"/>
          <w:rFonts w:asciiTheme="majorBidi" w:hAnsiTheme="majorBidi"/>
          <w:color w:val="222222"/>
          <w:sz w:val="24"/>
          <w:szCs w:val="24"/>
        </w:rPr>
        <w:t xml:space="preserve">The Andalusian King of Granada, </w:t>
      </w:r>
      <w:r w:rsidR="006E67FE">
        <w:rPr>
          <w:rStyle w:val="hps"/>
          <w:rFonts w:asciiTheme="majorBidi" w:hAnsiTheme="majorBidi"/>
          <w:color w:val="222222"/>
          <w:sz w:val="24"/>
          <w:szCs w:val="24"/>
        </w:rPr>
        <w:t>Yousuf</w:t>
      </w:r>
      <w:r>
        <w:rPr>
          <w:rStyle w:val="hps"/>
          <w:rFonts w:asciiTheme="majorBidi" w:hAnsiTheme="majorBidi"/>
          <w:color w:val="222222"/>
          <w:sz w:val="24"/>
          <w:szCs w:val="24"/>
        </w:rPr>
        <w:t xml:space="preserve"> III</w:t>
      </w:r>
      <w:r>
        <w:rPr>
          <w:rFonts w:asciiTheme="majorBidi" w:hAnsiTheme="majorBidi" w:cstheme="majorBidi"/>
          <w:color w:val="222222"/>
          <w:sz w:val="24"/>
          <w:szCs w:val="24"/>
        </w:rPr>
        <w:t xml:space="preserve">, </w:t>
      </w:r>
      <w:r>
        <w:rPr>
          <w:rStyle w:val="hps"/>
          <w:rFonts w:asciiTheme="majorBidi" w:hAnsiTheme="majorBidi"/>
          <w:color w:val="222222"/>
          <w:sz w:val="24"/>
          <w:szCs w:val="24"/>
        </w:rPr>
        <w:t>was a talented</w:t>
      </w:r>
      <w:r>
        <w:rPr>
          <w:rFonts w:asciiTheme="majorBidi" w:hAnsiTheme="majorBidi" w:cstheme="majorBidi"/>
          <w:color w:val="222222"/>
          <w:sz w:val="24"/>
          <w:szCs w:val="24"/>
        </w:rPr>
        <w:t xml:space="preserve"> </w:t>
      </w:r>
      <w:r>
        <w:rPr>
          <w:rStyle w:val="hps"/>
          <w:rFonts w:asciiTheme="majorBidi" w:hAnsiTheme="majorBidi"/>
          <w:color w:val="222222"/>
          <w:sz w:val="24"/>
          <w:szCs w:val="24"/>
        </w:rPr>
        <w:t>poet who</w:t>
      </w:r>
      <w:r>
        <w:rPr>
          <w:rFonts w:asciiTheme="majorBidi" w:hAnsiTheme="majorBidi" w:cstheme="majorBidi"/>
          <w:color w:val="222222"/>
          <w:sz w:val="24"/>
          <w:szCs w:val="24"/>
        </w:rPr>
        <w:t xml:space="preserve">se </w:t>
      </w:r>
      <w:r>
        <w:rPr>
          <w:rStyle w:val="hps"/>
          <w:rFonts w:asciiTheme="majorBidi" w:hAnsiTheme="majorBidi"/>
          <w:color w:val="222222"/>
          <w:sz w:val="24"/>
          <w:szCs w:val="24"/>
        </w:rPr>
        <w:t>poetry</w:t>
      </w:r>
      <w:r>
        <w:rPr>
          <w:rFonts w:asciiTheme="majorBidi" w:hAnsiTheme="majorBidi" w:cstheme="majorBidi"/>
          <w:color w:val="222222"/>
          <w:sz w:val="24"/>
          <w:szCs w:val="24"/>
        </w:rPr>
        <w:t xml:space="preserve"> </w:t>
      </w:r>
      <w:r>
        <w:rPr>
          <w:rStyle w:val="hps"/>
          <w:rFonts w:asciiTheme="majorBidi" w:hAnsiTheme="majorBidi"/>
          <w:color w:val="222222"/>
          <w:sz w:val="24"/>
          <w:szCs w:val="24"/>
        </w:rPr>
        <w:t>combined</w:t>
      </w:r>
      <w:r>
        <w:rPr>
          <w:rFonts w:asciiTheme="majorBidi" w:hAnsiTheme="majorBidi" w:cstheme="majorBidi"/>
          <w:color w:val="222222"/>
          <w:sz w:val="24"/>
          <w:szCs w:val="24"/>
        </w:rPr>
        <w:t xml:space="preserve"> </w:t>
      </w:r>
      <w:r>
        <w:rPr>
          <w:rStyle w:val="hps"/>
          <w:rFonts w:asciiTheme="majorBidi" w:hAnsiTheme="majorBidi"/>
          <w:color w:val="222222"/>
          <w:sz w:val="24"/>
          <w:szCs w:val="24"/>
        </w:rPr>
        <w:t>the nobility</w:t>
      </w:r>
      <w:r>
        <w:rPr>
          <w:rFonts w:asciiTheme="majorBidi" w:hAnsiTheme="majorBidi" w:cstheme="majorBidi"/>
          <w:color w:val="222222"/>
          <w:sz w:val="24"/>
          <w:szCs w:val="24"/>
        </w:rPr>
        <w:t xml:space="preserve"> </w:t>
      </w:r>
      <w:r>
        <w:rPr>
          <w:rStyle w:val="hps"/>
          <w:rFonts w:asciiTheme="majorBidi" w:hAnsiTheme="majorBidi"/>
          <w:color w:val="222222"/>
          <w:sz w:val="24"/>
          <w:szCs w:val="24"/>
        </w:rPr>
        <w:t>and</w:t>
      </w:r>
      <w:r>
        <w:rPr>
          <w:rFonts w:asciiTheme="majorBidi" w:hAnsiTheme="majorBidi" w:cstheme="majorBidi"/>
          <w:color w:val="222222"/>
          <w:sz w:val="24"/>
          <w:szCs w:val="24"/>
        </w:rPr>
        <w:t xml:space="preserve"> </w:t>
      </w:r>
      <w:r>
        <w:rPr>
          <w:rStyle w:val="hps"/>
          <w:rFonts w:asciiTheme="majorBidi" w:hAnsiTheme="majorBidi"/>
          <w:color w:val="222222"/>
          <w:sz w:val="24"/>
          <w:szCs w:val="24"/>
        </w:rPr>
        <w:t>the authenticity of</w:t>
      </w:r>
      <w:r>
        <w:rPr>
          <w:rFonts w:asciiTheme="majorBidi" w:hAnsiTheme="majorBidi" w:cstheme="majorBidi"/>
          <w:color w:val="222222"/>
          <w:sz w:val="24"/>
          <w:szCs w:val="24"/>
        </w:rPr>
        <w:t xml:space="preserve"> </w:t>
      </w:r>
      <w:r>
        <w:rPr>
          <w:rStyle w:val="hps"/>
          <w:rFonts w:asciiTheme="majorBidi" w:hAnsiTheme="majorBidi"/>
          <w:color w:val="222222"/>
          <w:sz w:val="24"/>
          <w:szCs w:val="24"/>
        </w:rPr>
        <w:t>ancient</w:t>
      </w:r>
      <w:r>
        <w:rPr>
          <w:rFonts w:asciiTheme="majorBidi" w:hAnsiTheme="majorBidi" w:cstheme="majorBidi"/>
          <w:color w:val="222222"/>
          <w:sz w:val="24"/>
          <w:szCs w:val="24"/>
        </w:rPr>
        <w:t xml:space="preserve"> </w:t>
      </w:r>
      <w:r>
        <w:rPr>
          <w:rStyle w:val="hps"/>
          <w:rFonts w:asciiTheme="majorBidi" w:hAnsiTheme="majorBidi"/>
          <w:color w:val="222222"/>
          <w:sz w:val="24"/>
          <w:szCs w:val="24"/>
        </w:rPr>
        <w:t>Arabic poetry,</w:t>
      </w:r>
      <w:r>
        <w:rPr>
          <w:rFonts w:asciiTheme="majorBidi" w:hAnsiTheme="majorBidi" w:cstheme="majorBidi"/>
          <w:color w:val="222222"/>
          <w:sz w:val="24"/>
          <w:szCs w:val="24"/>
        </w:rPr>
        <w:t xml:space="preserve"> </w:t>
      </w:r>
      <w:r>
        <w:rPr>
          <w:rStyle w:val="hps"/>
          <w:rFonts w:asciiTheme="majorBidi" w:hAnsiTheme="majorBidi"/>
          <w:color w:val="222222"/>
          <w:sz w:val="24"/>
          <w:szCs w:val="24"/>
        </w:rPr>
        <w:t>with the purity and renovation of Andalusian poetry</w:t>
      </w:r>
      <w:r>
        <w:rPr>
          <w:rFonts w:asciiTheme="majorBidi" w:hAnsiTheme="majorBidi" w:cstheme="majorBidi"/>
          <w:color w:val="222222"/>
          <w:sz w:val="24"/>
          <w:szCs w:val="24"/>
        </w:rPr>
        <w:t xml:space="preserve">. </w:t>
      </w:r>
      <w:r>
        <w:rPr>
          <w:rStyle w:val="hps"/>
          <w:rFonts w:asciiTheme="majorBidi" w:hAnsiTheme="majorBidi"/>
          <w:color w:val="222222"/>
          <w:sz w:val="24"/>
          <w:szCs w:val="24"/>
        </w:rPr>
        <w:t>His works contain an abundance of</w:t>
      </w:r>
      <w:r>
        <w:rPr>
          <w:rFonts w:asciiTheme="majorBidi" w:hAnsiTheme="majorBidi" w:cstheme="majorBidi"/>
          <w:color w:val="222222"/>
          <w:sz w:val="24"/>
          <w:szCs w:val="24"/>
        </w:rPr>
        <w:t xml:space="preserve"> </w:t>
      </w:r>
      <w:r>
        <w:rPr>
          <w:rStyle w:val="hps"/>
          <w:rFonts w:asciiTheme="majorBidi" w:hAnsiTheme="majorBidi"/>
          <w:color w:val="222222"/>
          <w:sz w:val="24"/>
          <w:szCs w:val="24"/>
        </w:rPr>
        <w:t>poems</w:t>
      </w:r>
      <w:r>
        <w:rPr>
          <w:rFonts w:asciiTheme="majorBidi" w:hAnsiTheme="majorBidi" w:cstheme="majorBidi"/>
          <w:color w:val="222222"/>
          <w:sz w:val="24"/>
          <w:szCs w:val="24"/>
        </w:rPr>
        <w:t xml:space="preserve">, </w:t>
      </w:r>
      <w:r>
        <w:rPr>
          <w:rStyle w:val="hps"/>
          <w:rFonts w:asciiTheme="majorBidi" w:hAnsiTheme="majorBidi"/>
          <w:color w:val="222222"/>
          <w:sz w:val="24"/>
          <w:szCs w:val="24"/>
        </w:rPr>
        <w:t>characterized by their</w:t>
      </w:r>
      <w:r>
        <w:rPr>
          <w:rFonts w:asciiTheme="majorBidi" w:hAnsiTheme="majorBidi" w:cstheme="majorBidi"/>
          <w:color w:val="222222"/>
          <w:sz w:val="24"/>
          <w:szCs w:val="24"/>
        </w:rPr>
        <w:t xml:space="preserve"> </w:t>
      </w:r>
      <w:r>
        <w:rPr>
          <w:rStyle w:val="hps"/>
          <w:rFonts w:asciiTheme="majorBidi" w:hAnsiTheme="majorBidi"/>
          <w:color w:val="222222"/>
          <w:sz w:val="24"/>
          <w:szCs w:val="24"/>
        </w:rPr>
        <w:t>splendor</w:t>
      </w:r>
      <w:r>
        <w:rPr>
          <w:rFonts w:asciiTheme="majorBidi" w:hAnsiTheme="majorBidi" w:cstheme="majorBidi"/>
          <w:color w:val="222222"/>
          <w:sz w:val="24"/>
          <w:szCs w:val="24"/>
        </w:rPr>
        <w:t xml:space="preserve"> </w:t>
      </w:r>
      <w:r>
        <w:rPr>
          <w:rStyle w:val="hps"/>
          <w:rFonts w:asciiTheme="majorBidi" w:hAnsiTheme="majorBidi"/>
          <w:color w:val="222222"/>
          <w:sz w:val="24"/>
          <w:szCs w:val="24"/>
        </w:rPr>
        <w:t>and strength</w:t>
      </w:r>
      <w:r>
        <w:rPr>
          <w:rFonts w:asciiTheme="majorBidi" w:hAnsiTheme="majorBidi" w:cstheme="majorBidi"/>
          <w:color w:val="222222"/>
          <w:sz w:val="24"/>
          <w:szCs w:val="24"/>
        </w:rPr>
        <w:t>.</w:t>
      </w:r>
    </w:p>
    <w:p w:rsidR="00497CC0" w:rsidRDefault="00497CC0" w:rsidP="00497CC0">
      <w:pPr>
        <w:spacing w:line="240" w:lineRule="auto"/>
        <w:ind w:firstLine="720"/>
        <w:rPr>
          <w:rFonts w:asciiTheme="majorBidi" w:hAnsiTheme="majorBidi" w:cstheme="majorBidi"/>
          <w:color w:val="222222"/>
          <w:sz w:val="24"/>
          <w:szCs w:val="24"/>
        </w:rPr>
      </w:pPr>
      <w:r>
        <w:rPr>
          <w:rStyle w:val="hps"/>
          <w:rFonts w:asciiTheme="majorBidi" w:hAnsiTheme="majorBidi"/>
          <w:color w:val="222222"/>
          <w:sz w:val="24"/>
          <w:szCs w:val="24"/>
        </w:rPr>
        <w:t>This study makes</w:t>
      </w:r>
      <w:r>
        <w:rPr>
          <w:rFonts w:asciiTheme="majorBidi" w:hAnsiTheme="majorBidi" w:cstheme="majorBidi"/>
          <w:color w:val="222222"/>
          <w:sz w:val="24"/>
          <w:szCs w:val="24"/>
          <w:rtl/>
        </w:rPr>
        <w:t xml:space="preserve"> </w:t>
      </w:r>
      <w:r>
        <w:rPr>
          <w:rStyle w:val="hps"/>
          <w:rFonts w:asciiTheme="majorBidi" w:hAnsiTheme="majorBidi"/>
          <w:color w:val="222222"/>
          <w:sz w:val="24"/>
          <w:szCs w:val="24"/>
        </w:rPr>
        <w:t>a modest attempt</w:t>
      </w:r>
      <w:r>
        <w:rPr>
          <w:rFonts w:asciiTheme="majorBidi" w:hAnsiTheme="majorBidi" w:cstheme="majorBidi"/>
          <w:color w:val="222222"/>
          <w:sz w:val="24"/>
          <w:szCs w:val="24"/>
        </w:rPr>
        <w:t xml:space="preserve"> </w:t>
      </w:r>
      <w:r>
        <w:rPr>
          <w:rStyle w:val="hps"/>
          <w:rFonts w:asciiTheme="majorBidi" w:hAnsiTheme="majorBidi"/>
          <w:color w:val="222222"/>
          <w:sz w:val="24"/>
          <w:szCs w:val="24"/>
        </w:rPr>
        <w:t>to highlight the great</w:t>
      </w:r>
      <w:r>
        <w:rPr>
          <w:rFonts w:asciiTheme="majorBidi" w:hAnsiTheme="majorBidi" w:cstheme="majorBidi"/>
          <w:color w:val="222222"/>
          <w:sz w:val="24"/>
          <w:szCs w:val="24"/>
        </w:rPr>
        <w:t xml:space="preserve"> </w:t>
      </w:r>
      <w:r>
        <w:rPr>
          <w:rStyle w:val="hps"/>
          <w:rFonts w:asciiTheme="majorBidi" w:hAnsiTheme="majorBidi"/>
          <w:color w:val="222222"/>
          <w:sz w:val="24"/>
          <w:szCs w:val="24"/>
        </w:rPr>
        <w:t>literary collection</w:t>
      </w:r>
      <w:r>
        <w:rPr>
          <w:rFonts w:asciiTheme="majorBidi" w:hAnsiTheme="majorBidi" w:cstheme="majorBidi"/>
          <w:color w:val="222222"/>
          <w:sz w:val="24"/>
          <w:szCs w:val="24"/>
        </w:rPr>
        <w:t xml:space="preserve"> of </w:t>
      </w:r>
      <w:r w:rsidR="006E67FE">
        <w:rPr>
          <w:rStyle w:val="hps"/>
          <w:rFonts w:asciiTheme="majorBidi" w:hAnsiTheme="majorBidi"/>
          <w:color w:val="222222"/>
          <w:sz w:val="24"/>
          <w:szCs w:val="24"/>
        </w:rPr>
        <w:t>Yousuf</w:t>
      </w:r>
      <w:r>
        <w:rPr>
          <w:rStyle w:val="hps"/>
          <w:rFonts w:asciiTheme="majorBidi" w:hAnsiTheme="majorBidi"/>
          <w:color w:val="222222"/>
          <w:sz w:val="24"/>
          <w:szCs w:val="24"/>
        </w:rPr>
        <w:t xml:space="preserve"> III</w:t>
      </w:r>
      <w:r>
        <w:rPr>
          <w:rFonts w:asciiTheme="majorBidi" w:hAnsiTheme="majorBidi" w:cstheme="majorBidi"/>
          <w:color w:val="222222"/>
          <w:sz w:val="24"/>
          <w:szCs w:val="24"/>
        </w:rPr>
        <w:t xml:space="preserve">, </w:t>
      </w:r>
      <w:r>
        <w:rPr>
          <w:rStyle w:val="hps"/>
          <w:rFonts w:asciiTheme="majorBidi" w:hAnsiTheme="majorBidi"/>
          <w:color w:val="222222"/>
          <w:sz w:val="24"/>
          <w:szCs w:val="24"/>
        </w:rPr>
        <w:t>and to revive the Arabic</w:t>
      </w:r>
      <w:r>
        <w:rPr>
          <w:rFonts w:asciiTheme="majorBidi" w:hAnsiTheme="majorBidi" w:cstheme="majorBidi"/>
          <w:color w:val="222222"/>
          <w:sz w:val="24"/>
          <w:szCs w:val="24"/>
        </w:rPr>
        <w:t xml:space="preserve"> </w:t>
      </w:r>
      <w:r>
        <w:rPr>
          <w:rStyle w:val="hps"/>
          <w:rFonts w:asciiTheme="majorBidi" w:hAnsiTheme="majorBidi"/>
          <w:color w:val="222222"/>
          <w:sz w:val="24"/>
          <w:szCs w:val="24"/>
        </w:rPr>
        <w:t>heritage,</w:t>
      </w:r>
      <w:r>
        <w:rPr>
          <w:rFonts w:asciiTheme="majorBidi" w:hAnsiTheme="majorBidi" w:cstheme="majorBidi"/>
          <w:color w:val="222222"/>
          <w:sz w:val="24"/>
          <w:szCs w:val="24"/>
        </w:rPr>
        <w:t xml:space="preserve"> </w:t>
      </w:r>
      <w:r>
        <w:rPr>
          <w:rStyle w:val="hps"/>
          <w:rFonts w:asciiTheme="majorBidi" w:hAnsiTheme="majorBidi"/>
          <w:color w:val="222222"/>
          <w:sz w:val="24"/>
          <w:szCs w:val="24"/>
        </w:rPr>
        <w:t>especially</w:t>
      </w:r>
      <w:r>
        <w:rPr>
          <w:rFonts w:asciiTheme="majorBidi" w:hAnsiTheme="majorBidi" w:cstheme="majorBidi"/>
          <w:color w:val="222222"/>
          <w:sz w:val="24"/>
          <w:szCs w:val="24"/>
        </w:rPr>
        <w:t xml:space="preserve"> </w:t>
      </w:r>
      <w:r>
        <w:rPr>
          <w:rStyle w:val="hps"/>
          <w:rFonts w:asciiTheme="majorBidi" w:hAnsiTheme="majorBidi"/>
          <w:color w:val="222222"/>
          <w:sz w:val="24"/>
          <w:szCs w:val="24"/>
        </w:rPr>
        <w:t>Andalusian</w:t>
      </w:r>
      <w:r>
        <w:rPr>
          <w:rFonts w:asciiTheme="majorBidi" w:hAnsiTheme="majorBidi" w:cstheme="majorBidi"/>
          <w:color w:val="222222"/>
          <w:sz w:val="24"/>
          <w:szCs w:val="24"/>
        </w:rPr>
        <w:t xml:space="preserve">. In fact, what I </w:t>
      </w:r>
      <w:r>
        <w:rPr>
          <w:rStyle w:val="hps"/>
          <w:rFonts w:asciiTheme="majorBidi" w:hAnsiTheme="majorBidi"/>
          <w:color w:val="222222"/>
          <w:sz w:val="24"/>
          <w:szCs w:val="24"/>
        </w:rPr>
        <w:t xml:space="preserve">was able to </w:t>
      </w:r>
      <w:r>
        <w:rPr>
          <w:rFonts w:asciiTheme="majorBidi" w:hAnsiTheme="majorBidi" w:cstheme="majorBidi"/>
          <w:color w:val="222222"/>
          <w:sz w:val="24"/>
          <w:szCs w:val="24"/>
        </w:rPr>
        <w:t>mention in this study</w:t>
      </w:r>
      <w:r w:rsidRPr="009B553E">
        <w:rPr>
          <w:rFonts w:asciiTheme="majorBidi" w:hAnsiTheme="majorBidi" w:cstheme="majorBidi"/>
          <w:color w:val="222222"/>
          <w:sz w:val="24"/>
          <w:szCs w:val="24"/>
        </w:rPr>
        <w:t xml:space="preserve"> </w:t>
      </w:r>
      <w:r>
        <w:rPr>
          <w:rStyle w:val="hps"/>
          <w:rFonts w:asciiTheme="majorBidi" w:hAnsiTheme="majorBidi"/>
          <w:color w:val="222222"/>
          <w:sz w:val="24"/>
          <w:szCs w:val="24"/>
        </w:rPr>
        <w:t>is merely the tip of the literary iceberg compared to what I, sadly and by necessity, omitted</w:t>
      </w:r>
      <w:r>
        <w:rPr>
          <w:rFonts w:asciiTheme="majorBidi" w:hAnsiTheme="majorBidi" w:cstheme="majorBidi"/>
          <w:color w:val="222222"/>
          <w:sz w:val="24"/>
          <w:szCs w:val="24"/>
        </w:rPr>
        <w:t>. I, therefore, encourage the students of today to revive this once lost literary treasure with further research and scholarship.</w:t>
      </w:r>
    </w:p>
    <w:p w:rsidR="00497CC0" w:rsidRDefault="00497CC0" w:rsidP="00497CC0">
      <w:pPr>
        <w:spacing w:line="240" w:lineRule="auto"/>
        <w:ind w:firstLine="720"/>
        <w:rPr>
          <w:rStyle w:val="hps"/>
          <w:rFonts w:asciiTheme="majorBidi" w:hAnsiTheme="majorBidi"/>
          <w:color w:val="222222"/>
          <w:sz w:val="24"/>
          <w:szCs w:val="24"/>
        </w:rPr>
      </w:pPr>
      <w:r>
        <w:rPr>
          <w:rFonts w:asciiTheme="majorBidi" w:hAnsiTheme="majorBidi" w:cstheme="majorBidi"/>
          <w:color w:val="222222"/>
          <w:sz w:val="24"/>
          <w:szCs w:val="24"/>
        </w:rPr>
        <w:t xml:space="preserve"> </w:t>
      </w:r>
      <w:r>
        <w:rPr>
          <w:rStyle w:val="hps"/>
          <w:rFonts w:asciiTheme="majorBidi" w:hAnsiTheme="majorBidi"/>
          <w:color w:val="222222"/>
          <w:sz w:val="24"/>
          <w:szCs w:val="24"/>
        </w:rPr>
        <w:t>In this study,</w:t>
      </w:r>
      <w:r>
        <w:rPr>
          <w:rFonts w:asciiTheme="majorBidi" w:hAnsiTheme="majorBidi" w:cstheme="majorBidi"/>
          <w:color w:val="222222"/>
          <w:sz w:val="24"/>
          <w:szCs w:val="24"/>
        </w:rPr>
        <w:t xml:space="preserve"> I </w:t>
      </w:r>
      <w:r>
        <w:rPr>
          <w:rStyle w:val="hps"/>
          <w:rFonts w:asciiTheme="majorBidi" w:hAnsiTheme="majorBidi"/>
          <w:color w:val="222222"/>
          <w:sz w:val="24"/>
          <w:szCs w:val="24"/>
        </w:rPr>
        <w:t>employ three methods: historical</w:t>
      </w:r>
      <w:r>
        <w:rPr>
          <w:rFonts w:asciiTheme="majorBidi" w:hAnsiTheme="majorBidi" w:cstheme="majorBidi"/>
          <w:color w:val="222222"/>
          <w:sz w:val="24"/>
          <w:szCs w:val="24"/>
        </w:rPr>
        <w:t>, inductive-deductive</w:t>
      </w:r>
      <w:r>
        <w:rPr>
          <w:rStyle w:val="hps"/>
          <w:rFonts w:asciiTheme="majorBidi" w:hAnsiTheme="majorBidi"/>
          <w:color w:val="222222"/>
          <w:sz w:val="24"/>
          <w:szCs w:val="24"/>
          <w:lang w:val="en-GB"/>
        </w:rPr>
        <w:t xml:space="preserve">, </w:t>
      </w:r>
      <w:r>
        <w:rPr>
          <w:rStyle w:val="hps"/>
          <w:rFonts w:asciiTheme="majorBidi" w:hAnsiTheme="majorBidi"/>
          <w:color w:val="222222"/>
          <w:sz w:val="24"/>
          <w:szCs w:val="24"/>
        </w:rPr>
        <w:t>and</w:t>
      </w:r>
      <w:r>
        <w:rPr>
          <w:rFonts w:asciiTheme="majorBidi" w:hAnsiTheme="majorBidi" w:cstheme="majorBidi"/>
          <w:color w:val="222222"/>
          <w:sz w:val="24"/>
          <w:szCs w:val="24"/>
        </w:rPr>
        <w:t xml:space="preserve"> </w:t>
      </w:r>
      <w:r>
        <w:rPr>
          <w:rStyle w:val="hps"/>
          <w:rFonts w:asciiTheme="majorBidi" w:hAnsiTheme="majorBidi"/>
          <w:color w:val="222222"/>
          <w:sz w:val="24"/>
          <w:szCs w:val="24"/>
        </w:rPr>
        <w:t>analytical-descriptive</w:t>
      </w:r>
      <w:r>
        <w:rPr>
          <w:rFonts w:asciiTheme="majorBidi" w:hAnsiTheme="majorBidi" w:cstheme="majorBidi"/>
          <w:color w:val="222222"/>
          <w:sz w:val="24"/>
          <w:szCs w:val="24"/>
        </w:rPr>
        <w:t>.</w:t>
      </w:r>
    </w:p>
    <w:p w:rsidR="00497CC0" w:rsidRPr="00521408" w:rsidRDefault="00497CC0" w:rsidP="00521408">
      <w:pPr>
        <w:spacing w:line="240" w:lineRule="auto"/>
        <w:ind w:firstLine="720"/>
        <w:rPr>
          <w:rStyle w:val="hps"/>
          <w:rFonts w:asciiTheme="majorBidi" w:hAnsiTheme="majorBidi"/>
          <w:color w:val="222222"/>
          <w:sz w:val="24"/>
          <w:szCs w:val="24"/>
        </w:rPr>
      </w:pPr>
      <w:r>
        <w:rPr>
          <w:rStyle w:val="hps"/>
          <w:rFonts w:asciiTheme="majorBidi" w:hAnsiTheme="majorBidi"/>
          <w:color w:val="222222"/>
          <w:sz w:val="24"/>
          <w:szCs w:val="24"/>
        </w:rPr>
        <w:t>The study</w:t>
      </w:r>
      <w:r>
        <w:rPr>
          <w:rStyle w:val="hps"/>
          <w:rFonts w:asciiTheme="majorBidi" w:hAnsiTheme="majorBidi"/>
          <w:color w:val="222222"/>
          <w:sz w:val="24"/>
          <w:szCs w:val="24"/>
          <w:lang w:val="en-GB"/>
        </w:rPr>
        <w:t xml:space="preserve"> contains six chapters, each is divided into sub-chapters. It </w:t>
      </w:r>
      <w:r>
        <w:rPr>
          <w:rFonts w:asciiTheme="majorBidi" w:hAnsiTheme="majorBidi" w:cstheme="majorBidi"/>
          <w:color w:val="222222"/>
          <w:sz w:val="24"/>
          <w:szCs w:val="24"/>
        </w:rPr>
        <w:t xml:space="preserve">sets </w:t>
      </w:r>
      <w:r>
        <w:rPr>
          <w:rStyle w:val="hps"/>
          <w:rFonts w:asciiTheme="majorBidi" w:hAnsiTheme="majorBidi"/>
          <w:color w:val="222222"/>
          <w:sz w:val="24"/>
          <w:szCs w:val="24"/>
        </w:rPr>
        <w:t>on</w:t>
      </w:r>
      <w:r>
        <w:rPr>
          <w:rFonts w:asciiTheme="majorBidi" w:hAnsiTheme="majorBidi" w:cstheme="majorBidi"/>
          <w:color w:val="222222"/>
          <w:sz w:val="24"/>
          <w:szCs w:val="24"/>
        </w:rPr>
        <w:t xml:space="preserve"> </w:t>
      </w:r>
      <w:r>
        <w:rPr>
          <w:rStyle w:val="hps"/>
          <w:rFonts w:asciiTheme="majorBidi" w:hAnsiTheme="majorBidi"/>
          <w:color w:val="222222"/>
          <w:sz w:val="24"/>
          <w:szCs w:val="24"/>
        </w:rPr>
        <w:t>two</w:t>
      </w:r>
      <w:r>
        <w:rPr>
          <w:rFonts w:asciiTheme="majorBidi" w:hAnsiTheme="majorBidi" w:cstheme="majorBidi"/>
          <w:color w:val="222222"/>
          <w:sz w:val="24"/>
          <w:szCs w:val="24"/>
        </w:rPr>
        <w:t xml:space="preserve"> </w:t>
      </w:r>
      <w:r>
        <w:rPr>
          <w:rStyle w:val="hps"/>
          <w:rFonts w:asciiTheme="majorBidi" w:hAnsiTheme="majorBidi"/>
          <w:color w:val="222222"/>
          <w:sz w:val="24"/>
          <w:szCs w:val="24"/>
        </w:rPr>
        <w:t>pivotal themes, as shown by the</w:t>
      </w:r>
      <w:r>
        <w:rPr>
          <w:rFonts w:asciiTheme="majorBidi" w:hAnsiTheme="majorBidi" w:cstheme="majorBidi"/>
          <w:color w:val="222222"/>
          <w:sz w:val="24"/>
          <w:szCs w:val="24"/>
        </w:rPr>
        <w:t xml:space="preserve"> </w:t>
      </w:r>
      <w:r>
        <w:rPr>
          <w:rStyle w:val="hps"/>
          <w:rFonts w:asciiTheme="majorBidi" w:hAnsiTheme="majorBidi"/>
          <w:color w:val="222222"/>
          <w:sz w:val="24"/>
          <w:szCs w:val="24"/>
        </w:rPr>
        <w:t>title of the study</w:t>
      </w:r>
      <w:r>
        <w:rPr>
          <w:rFonts w:asciiTheme="majorBidi" w:hAnsiTheme="majorBidi" w:cstheme="majorBidi"/>
          <w:color w:val="222222"/>
          <w:sz w:val="24"/>
          <w:szCs w:val="24"/>
        </w:rPr>
        <w:t>: “</w:t>
      </w:r>
      <w:r w:rsidR="0005466B">
        <w:rPr>
          <w:rFonts w:asciiTheme="majorBidi" w:hAnsiTheme="majorBidi" w:cstheme="majorBidi"/>
          <w:color w:val="222222"/>
          <w:sz w:val="24"/>
          <w:szCs w:val="24"/>
        </w:rPr>
        <w:t xml:space="preserve">The </w:t>
      </w:r>
      <w:r w:rsidR="0005466B">
        <w:rPr>
          <w:rStyle w:val="hps"/>
          <w:rFonts w:asciiTheme="majorBidi" w:hAnsiTheme="majorBidi"/>
          <w:color w:val="222222"/>
          <w:sz w:val="24"/>
          <w:szCs w:val="24"/>
        </w:rPr>
        <w:t xml:space="preserve">Poetry  of </w:t>
      </w:r>
      <w:r>
        <w:rPr>
          <w:rStyle w:val="hps"/>
          <w:rFonts w:asciiTheme="majorBidi" w:hAnsiTheme="majorBidi"/>
          <w:color w:val="222222"/>
          <w:sz w:val="24"/>
          <w:szCs w:val="24"/>
        </w:rPr>
        <w:t xml:space="preserve">King of Granada, </w:t>
      </w:r>
      <w:r w:rsidR="006E67FE">
        <w:rPr>
          <w:rStyle w:val="hps"/>
          <w:rFonts w:asciiTheme="majorBidi" w:hAnsiTheme="majorBidi"/>
          <w:color w:val="222222"/>
          <w:sz w:val="24"/>
          <w:szCs w:val="24"/>
        </w:rPr>
        <w:t>Yousuf</w:t>
      </w:r>
      <w:r>
        <w:rPr>
          <w:rStyle w:val="hps"/>
          <w:rFonts w:asciiTheme="majorBidi" w:hAnsiTheme="majorBidi"/>
          <w:color w:val="222222"/>
          <w:sz w:val="24"/>
          <w:szCs w:val="24"/>
        </w:rPr>
        <w:t xml:space="preserve"> III; </w:t>
      </w:r>
      <w:r w:rsidR="00521408" w:rsidRPr="00521408">
        <w:rPr>
          <w:rStyle w:val="hps"/>
          <w:rFonts w:asciiTheme="majorBidi" w:hAnsiTheme="majorBidi"/>
          <w:color w:val="222222"/>
          <w:sz w:val="24"/>
          <w:szCs w:val="24"/>
        </w:rPr>
        <w:t>a Thematic and Artistic Study</w:t>
      </w:r>
      <w:r w:rsidR="00521408">
        <w:rPr>
          <w:rStyle w:val="hps"/>
          <w:rFonts w:asciiTheme="majorBidi" w:hAnsiTheme="majorBidi"/>
          <w:color w:val="222222"/>
          <w:sz w:val="24"/>
          <w:szCs w:val="24"/>
        </w:rPr>
        <w:t>.”</w:t>
      </w:r>
    </w:p>
    <w:p w:rsidR="00497CC0" w:rsidRDefault="00497CC0" w:rsidP="00497CC0">
      <w:pPr>
        <w:spacing w:line="240" w:lineRule="auto"/>
        <w:rPr>
          <w:lang w:bidi="ar-QA"/>
        </w:rPr>
      </w:pPr>
      <w:r>
        <w:rPr>
          <w:rStyle w:val="hps"/>
          <w:rFonts w:asciiTheme="majorBidi" w:hAnsiTheme="majorBidi"/>
          <w:color w:val="222222"/>
          <w:sz w:val="24"/>
          <w:szCs w:val="24"/>
        </w:rPr>
        <w:t>“The Man” is covered in the first section</w:t>
      </w:r>
      <w:r>
        <w:rPr>
          <w:rFonts w:asciiTheme="majorBidi" w:hAnsiTheme="majorBidi" w:cstheme="majorBidi"/>
          <w:color w:val="222222"/>
          <w:sz w:val="24"/>
          <w:szCs w:val="24"/>
        </w:rPr>
        <w:t>:</w:t>
      </w:r>
    </w:p>
    <w:p w:rsidR="00497CC0" w:rsidRDefault="0005466B" w:rsidP="00497CC0">
      <w:pPr>
        <w:spacing w:line="240" w:lineRule="auto"/>
        <w:ind w:firstLine="720"/>
        <w:rPr>
          <w:rFonts w:asciiTheme="majorBidi" w:hAnsiTheme="majorBidi" w:cstheme="majorBidi"/>
          <w:sz w:val="24"/>
          <w:szCs w:val="24"/>
          <w:lang w:bidi="ar-QA"/>
        </w:rPr>
      </w:pPr>
      <w:r>
        <w:rPr>
          <w:rFonts w:asciiTheme="majorBidi" w:hAnsiTheme="majorBidi" w:cstheme="majorBidi"/>
          <w:sz w:val="24"/>
          <w:szCs w:val="24"/>
          <w:lang w:bidi="ar-QA"/>
        </w:rPr>
        <w:t>P</w:t>
      </w:r>
      <w:r w:rsidRPr="0005466B">
        <w:rPr>
          <w:rFonts w:asciiTheme="majorBidi" w:hAnsiTheme="majorBidi" w:cstheme="majorBidi"/>
          <w:sz w:val="24"/>
          <w:szCs w:val="24"/>
          <w:lang w:bidi="ar-QA"/>
        </w:rPr>
        <w:t>reapprehension</w:t>
      </w:r>
      <w:r w:rsidR="00497CC0">
        <w:rPr>
          <w:rFonts w:asciiTheme="majorBidi" w:hAnsiTheme="majorBidi" w:cstheme="majorBidi"/>
          <w:sz w:val="24"/>
          <w:szCs w:val="24"/>
          <w:lang w:bidi="ar-QA"/>
        </w:rPr>
        <w:t>: Era of Beni-Ahmar</w:t>
      </w:r>
    </w:p>
    <w:p w:rsidR="00497CC0" w:rsidRDefault="0005466B" w:rsidP="006E67FE">
      <w:pPr>
        <w:spacing w:line="240" w:lineRule="auto"/>
        <w:ind w:firstLine="720"/>
        <w:rPr>
          <w:rFonts w:asciiTheme="majorBidi" w:hAnsiTheme="majorBidi" w:cstheme="majorBidi"/>
          <w:sz w:val="24"/>
          <w:szCs w:val="24"/>
          <w:lang w:bidi="ar-QA"/>
        </w:rPr>
      </w:pPr>
      <w:r>
        <w:rPr>
          <w:rFonts w:asciiTheme="majorBidi" w:hAnsiTheme="majorBidi" w:cstheme="majorBidi"/>
          <w:sz w:val="24"/>
          <w:szCs w:val="24"/>
          <w:lang w:bidi="ar-QA"/>
        </w:rPr>
        <w:t>Chapter I</w:t>
      </w:r>
      <w:r w:rsidR="00497CC0">
        <w:rPr>
          <w:rFonts w:asciiTheme="majorBidi" w:hAnsiTheme="majorBidi" w:cstheme="majorBidi"/>
          <w:sz w:val="24"/>
          <w:szCs w:val="24"/>
          <w:lang w:bidi="ar-QA"/>
        </w:rPr>
        <w:t xml:space="preserve">: King </w:t>
      </w:r>
      <w:r w:rsidR="006E67FE">
        <w:rPr>
          <w:rFonts w:asciiTheme="majorBidi" w:hAnsiTheme="majorBidi" w:cstheme="majorBidi"/>
          <w:sz w:val="24"/>
          <w:szCs w:val="24"/>
          <w:lang w:bidi="ar-QA"/>
        </w:rPr>
        <w:t>Yousuf</w:t>
      </w:r>
      <w:r w:rsidR="00497CC0">
        <w:rPr>
          <w:rFonts w:asciiTheme="majorBidi" w:hAnsiTheme="majorBidi" w:cstheme="majorBidi"/>
          <w:sz w:val="24"/>
          <w:szCs w:val="24"/>
          <w:lang w:bidi="ar-QA"/>
        </w:rPr>
        <w:t xml:space="preserve"> III</w:t>
      </w:r>
    </w:p>
    <w:p w:rsidR="00497CC0" w:rsidRDefault="00521408" w:rsidP="00521408">
      <w:pPr>
        <w:spacing w:line="240" w:lineRule="auto"/>
        <w:rPr>
          <w:rFonts w:asciiTheme="majorBidi" w:hAnsiTheme="majorBidi" w:cstheme="majorBidi"/>
          <w:sz w:val="24"/>
          <w:szCs w:val="24"/>
          <w:lang w:bidi="ar-QA"/>
        </w:rPr>
      </w:pPr>
      <w:r>
        <w:rPr>
          <w:rFonts w:asciiTheme="majorBidi" w:hAnsiTheme="majorBidi" w:cstheme="majorBidi"/>
          <w:sz w:val="24"/>
          <w:szCs w:val="24"/>
          <w:lang w:bidi="ar-QA"/>
        </w:rPr>
        <w:t xml:space="preserve">“The </w:t>
      </w:r>
      <w:r w:rsidRPr="00521408">
        <w:rPr>
          <w:rStyle w:val="hps"/>
          <w:rFonts w:asciiTheme="majorBidi" w:hAnsiTheme="majorBidi"/>
          <w:color w:val="222222"/>
          <w:sz w:val="24"/>
          <w:szCs w:val="24"/>
        </w:rPr>
        <w:t>Thematic and Artistic Stud</w:t>
      </w:r>
      <w:r>
        <w:rPr>
          <w:rStyle w:val="hps"/>
          <w:rFonts w:asciiTheme="majorBidi" w:hAnsiTheme="majorBidi"/>
          <w:color w:val="222222"/>
          <w:sz w:val="24"/>
          <w:szCs w:val="24"/>
        </w:rPr>
        <w:t>y</w:t>
      </w:r>
      <w:r w:rsidR="00497CC0">
        <w:rPr>
          <w:rFonts w:asciiTheme="majorBidi" w:hAnsiTheme="majorBidi" w:cstheme="majorBidi"/>
          <w:sz w:val="24"/>
          <w:szCs w:val="24"/>
          <w:lang w:bidi="ar-QA"/>
        </w:rPr>
        <w:t>” is covered in the second section:</w:t>
      </w:r>
    </w:p>
    <w:p w:rsidR="00497CC0" w:rsidRDefault="006E67FE" w:rsidP="0005466B">
      <w:pPr>
        <w:spacing w:line="240" w:lineRule="auto"/>
        <w:ind w:firstLine="720"/>
        <w:rPr>
          <w:rFonts w:asciiTheme="majorBidi" w:hAnsiTheme="majorBidi" w:cstheme="majorBidi"/>
          <w:sz w:val="24"/>
          <w:szCs w:val="24"/>
          <w:lang w:bidi="ar-QA"/>
        </w:rPr>
      </w:pPr>
      <w:r>
        <w:rPr>
          <w:rFonts w:asciiTheme="majorBidi" w:hAnsiTheme="majorBidi" w:cstheme="majorBidi"/>
          <w:sz w:val="24"/>
          <w:szCs w:val="24"/>
          <w:lang w:bidi="ar-QA"/>
        </w:rPr>
        <w:t xml:space="preserve">Chapter </w:t>
      </w:r>
      <w:r w:rsidR="0005466B">
        <w:rPr>
          <w:rFonts w:asciiTheme="majorBidi" w:hAnsiTheme="majorBidi" w:cstheme="majorBidi"/>
          <w:sz w:val="24"/>
          <w:szCs w:val="24"/>
          <w:lang w:bidi="ar-QA"/>
        </w:rPr>
        <w:t>II</w:t>
      </w:r>
      <w:r>
        <w:rPr>
          <w:rFonts w:asciiTheme="majorBidi" w:hAnsiTheme="majorBidi" w:cstheme="majorBidi"/>
          <w:sz w:val="24"/>
          <w:szCs w:val="24"/>
          <w:lang w:bidi="ar-QA"/>
        </w:rPr>
        <w:t>: Yousuf</w:t>
      </w:r>
      <w:r w:rsidR="00497CC0">
        <w:rPr>
          <w:rFonts w:asciiTheme="majorBidi" w:hAnsiTheme="majorBidi" w:cstheme="majorBidi"/>
          <w:sz w:val="24"/>
          <w:szCs w:val="24"/>
          <w:lang w:bidi="ar-QA"/>
        </w:rPr>
        <w:t xml:space="preserve"> III's poetic themes</w:t>
      </w:r>
    </w:p>
    <w:p w:rsidR="00497CC0" w:rsidRDefault="00497CC0" w:rsidP="0005466B">
      <w:pPr>
        <w:spacing w:line="240" w:lineRule="auto"/>
        <w:ind w:firstLine="720"/>
        <w:rPr>
          <w:rFonts w:asciiTheme="majorBidi" w:hAnsiTheme="majorBidi" w:cstheme="majorBidi"/>
          <w:sz w:val="24"/>
          <w:szCs w:val="24"/>
          <w:lang w:bidi="ar-QA"/>
        </w:rPr>
      </w:pPr>
      <w:r>
        <w:rPr>
          <w:rFonts w:asciiTheme="majorBidi" w:hAnsiTheme="majorBidi" w:cstheme="majorBidi"/>
          <w:sz w:val="24"/>
          <w:szCs w:val="24"/>
          <w:lang w:bidi="ar-QA"/>
        </w:rPr>
        <w:t xml:space="preserve">Chapter </w:t>
      </w:r>
      <w:r w:rsidR="0005466B">
        <w:rPr>
          <w:rFonts w:asciiTheme="majorBidi" w:hAnsiTheme="majorBidi" w:cstheme="majorBidi"/>
          <w:sz w:val="24"/>
          <w:szCs w:val="24"/>
          <w:lang w:bidi="ar-QA"/>
        </w:rPr>
        <w:t>III</w:t>
      </w:r>
      <w:r>
        <w:rPr>
          <w:rFonts w:asciiTheme="majorBidi" w:hAnsiTheme="majorBidi" w:cstheme="majorBidi"/>
          <w:sz w:val="24"/>
          <w:szCs w:val="24"/>
          <w:lang w:bidi="ar-QA"/>
        </w:rPr>
        <w:t>:</w:t>
      </w:r>
      <w:r>
        <w:rPr>
          <w:rStyle w:val="shorttext"/>
          <w:rFonts w:asciiTheme="majorBidi" w:hAnsiTheme="majorBidi" w:cstheme="majorBidi"/>
          <w:color w:val="222222"/>
          <w:sz w:val="24"/>
          <w:szCs w:val="24"/>
        </w:rPr>
        <w:t xml:space="preserve"> </w:t>
      </w:r>
      <w:r>
        <w:rPr>
          <w:rStyle w:val="hps"/>
          <w:rFonts w:asciiTheme="majorBidi" w:hAnsiTheme="majorBidi"/>
          <w:color w:val="222222"/>
          <w:sz w:val="24"/>
          <w:szCs w:val="24"/>
        </w:rPr>
        <w:t>Linguistic</w:t>
      </w:r>
      <w:r>
        <w:rPr>
          <w:rStyle w:val="shorttext"/>
          <w:rFonts w:asciiTheme="majorBidi" w:hAnsiTheme="majorBidi" w:cstheme="majorBidi"/>
          <w:color w:val="222222"/>
          <w:sz w:val="24"/>
          <w:szCs w:val="24"/>
        </w:rPr>
        <w:t xml:space="preserve"> </w:t>
      </w:r>
      <w:r>
        <w:rPr>
          <w:rStyle w:val="hps"/>
          <w:rFonts w:asciiTheme="majorBidi" w:hAnsiTheme="majorBidi"/>
          <w:color w:val="222222"/>
          <w:sz w:val="24"/>
          <w:szCs w:val="24"/>
        </w:rPr>
        <w:t xml:space="preserve">structure of </w:t>
      </w:r>
      <w:r w:rsidR="006E67FE">
        <w:rPr>
          <w:rFonts w:asciiTheme="majorBidi" w:hAnsiTheme="majorBidi" w:cstheme="majorBidi"/>
          <w:sz w:val="24"/>
          <w:szCs w:val="24"/>
          <w:lang w:bidi="ar-QA"/>
        </w:rPr>
        <w:t>Yousuf</w:t>
      </w:r>
      <w:r>
        <w:rPr>
          <w:rFonts w:asciiTheme="majorBidi" w:hAnsiTheme="majorBidi" w:cstheme="majorBidi"/>
          <w:sz w:val="24"/>
          <w:szCs w:val="24"/>
          <w:lang w:bidi="ar-QA"/>
        </w:rPr>
        <w:t xml:space="preserve"> III's</w:t>
      </w:r>
      <w:r>
        <w:rPr>
          <w:rStyle w:val="hps"/>
          <w:rFonts w:asciiTheme="majorBidi" w:hAnsiTheme="majorBidi"/>
          <w:color w:val="222222"/>
          <w:sz w:val="24"/>
          <w:szCs w:val="24"/>
        </w:rPr>
        <w:t xml:space="preserve"> poetry</w:t>
      </w:r>
    </w:p>
    <w:p w:rsidR="00497CC0" w:rsidRDefault="0005466B" w:rsidP="00497CC0">
      <w:pPr>
        <w:spacing w:line="240" w:lineRule="auto"/>
        <w:ind w:firstLine="720"/>
        <w:rPr>
          <w:rFonts w:asciiTheme="majorBidi" w:hAnsiTheme="majorBidi" w:cstheme="majorBidi"/>
          <w:sz w:val="24"/>
          <w:szCs w:val="24"/>
          <w:lang w:bidi="ar-QA"/>
        </w:rPr>
      </w:pPr>
      <w:r>
        <w:rPr>
          <w:rFonts w:asciiTheme="majorBidi" w:hAnsiTheme="majorBidi" w:cstheme="majorBidi"/>
          <w:sz w:val="24"/>
          <w:szCs w:val="24"/>
          <w:lang w:bidi="ar-QA"/>
        </w:rPr>
        <w:t>Chapter IV</w:t>
      </w:r>
      <w:r w:rsidR="006E67FE">
        <w:rPr>
          <w:rFonts w:asciiTheme="majorBidi" w:hAnsiTheme="majorBidi" w:cstheme="majorBidi"/>
          <w:sz w:val="24"/>
          <w:szCs w:val="24"/>
          <w:lang w:bidi="ar-QA"/>
        </w:rPr>
        <w:t xml:space="preserve">: </w:t>
      </w:r>
      <w:r w:rsidR="00497CC0">
        <w:rPr>
          <w:rFonts w:asciiTheme="majorBidi" w:hAnsiTheme="majorBidi" w:cstheme="majorBidi"/>
          <w:sz w:val="24"/>
          <w:szCs w:val="24"/>
          <w:lang w:bidi="ar-QA"/>
        </w:rPr>
        <w:t xml:space="preserve">Poetic imagery </w:t>
      </w:r>
      <w:r w:rsidR="00497CC0">
        <w:rPr>
          <w:rStyle w:val="hps"/>
          <w:rFonts w:asciiTheme="majorBidi" w:hAnsiTheme="majorBidi"/>
          <w:color w:val="222222"/>
          <w:sz w:val="24"/>
          <w:szCs w:val="24"/>
        </w:rPr>
        <w:t xml:space="preserve">of </w:t>
      </w:r>
      <w:r w:rsidR="006E67FE">
        <w:rPr>
          <w:rFonts w:asciiTheme="majorBidi" w:hAnsiTheme="majorBidi" w:cstheme="majorBidi"/>
          <w:sz w:val="24"/>
          <w:szCs w:val="24"/>
          <w:lang w:bidi="ar-QA"/>
        </w:rPr>
        <w:t>Yousuf</w:t>
      </w:r>
      <w:r w:rsidR="00497CC0">
        <w:rPr>
          <w:rFonts w:asciiTheme="majorBidi" w:hAnsiTheme="majorBidi" w:cstheme="majorBidi"/>
          <w:sz w:val="24"/>
          <w:szCs w:val="24"/>
          <w:lang w:bidi="ar-QA"/>
        </w:rPr>
        <w:t xml:space="preserve"> III's</w:t>
      </w:r>
      <w:r w:rsidR="00497CC0">
        <w:rPr>
          <w:rStyle w:val="hps"/>
          <w:rFonts w:asciiTheme="majorBidi" w:hAnsiTheme="majorBidi"/>
          <w:color w:val="222222"/>
          <w:sz w:val="24"/>
          <w:szCs w:val="24"/>
        </w:rPr>
        <w:t xml:space="preserve"> verse</w:t>
      </w:r>
    </w:p>
    <w:p w:rsidR="00497CC0" w:rsidRDefault="0005466B" w:rsidP="00497CC0">
      <w:pPr>
        <w:spacing w:line="240" w:lineRule="auto"/>
        <w:ind w:firstLine="720"/>
        <w:rPr>
          <w:rFonts w:asciiTheme="majorBidi" w:hAnsiTheme="majorBidi" w:cstheme="majorBidi"/>
          <w:sz w:val="24"/>
          <w:szCs w:val="24"/>
          <w:lang w:bidi="ar-QA"/>
        </w:rPr>
      </w:pPr>
      <w:r>
        <w:rPr>
          <w:rFonts w:asciiTheme="majorBidi" w:hAnsiTheme="majorBidi" w:cstheme="majorBidi"/>
          <w:sz w:val="24"/>
          <w:szCs w:val="24"/>
          <w:lang w:bidi="ar-QA"/>
        </w:rPr>
        <w:t>Chapter V</w:t>
      </w:r>
      <w:r w:rsidR="00497CC0">
        <w:rPr>
          <w:rFonts w:asciiTheme="majorBidi" w:hAnsiTheme="majorBidi" w:cstheme="majorBidi"/>
          <w:sz w:val="24"/>
          <w:szCs w:val="24"/>
          <w:lang w:bidi="ar-QA"/>
        </w:rPr>
        <w:t xml:space="preserve">: Rhythmic structure of </w:t>
      </w:r>
      <w:r w:rsidR="006E67FE">
        <w:rPr>
          <w:rFonts w:asciiTheme="majorBidi" w:hAnsiTheme="majorBidi" w:cstheme="majorBidi"/>
          <w:sz w:val="24"/>
          <w:szCs w:val="24"/>
          <w:lang w:bidi="ar-QA"/>
        </w:rPr>
        <w:t>Yousuf</w:t>
      </w:r>
      <w:r w:rsidR="00497CC0">
        <w:rPr>
          <w:rFonts w:asciiTheme="majorBidi" w:hAnsiTheme="majorBidi" w:cstheme="majorBidi"/>
          <w:sz w:val="24"/>
          <w:szCs w:val="24"/>
          <w:lang w:bidi="ar-QA"/>
        </w:rPr>
        <w:t xml:space="preserve"> III's</w:t>
      </w:r>
      <w:r w:rsidR="00497CC0">
        <w:rPr>
          <w:rStyle w:val="hps"/>
          <w:rFonts w:asciiTheme="majorBidi" w:hAnsiTheme="majorBidi"/>
          <w:color w:val="222222"/>
          <w:sz w:val="24"/>
          <w:szCs w:val="24"/>
        </w:rPr>
        <w:t xml:space="preserve"> poetry</w:t>
      </w:r>
    </w:p>
    <w:p w:rsidR="00497CC0" w:rsidRDefault="00497CC0" w:rsidP="00497CC0">
      <w:pPr>
        <w:spacing w:line="240" w:lineRule="auto"/>
        <w:rPr>
          <w:rStyle w:val="hps"/>
          <w:rFonts w:asciiTheme="majorBidi" w:hAnsiTheme="majorBidi"/>
          <w:color w:val="222222"/>
          <w:sz w:val="24"/>
          <w:szCs w:val="24"/>
        </w:rPr>
      </w:pPr>
      <w:r>
        <w:rPr>
          <w:rStyle w:val="hps"/>
          <w:rFonts w:asciiTheme="majorBidi" w:hAnsiTheme="majorBidi"/>
          <w:color w:val="222222"/>
          <w:sz w:val="24"/>
          <w:szCs w:val="24"/>
        </w:rPr>
        <w:t>The</w:t>
      </w:r>
      <w:r>
        <w:rPr>
          <w:rFonts w:asciiTheme="majorBidi" w:hAnsiTheme="majorBidi" w:cstheme="majorBidi"/>
          <w:color w:val="222222"/>
          <w:sz w:val="24"/>
          <w:szCs w:val="24"/>
        </w:rPr>
        <w:t xml:space="preserve"> </w:t>
      </w:r>
      <w:r>
        <w:rPr>
          <w:rStyle w:val="hps"/>
          <w:rFonts w:asciiTheme="majorBidi" w:hAnsiTheme="majorBidi"/>
          <w:color w:val="222222"/>
          <w:sz w:val="24"/>
          <w:szCs w:val="24"/>
        </w:rPr>
        <w:t>supposition of</w:t>
      </w:r>
      <w:r>
        <w:rPr>
          <w:rFonts w:asciiTheme="majorBidi" w:hAnsiTheme="majorBidi" w:cstheme="majorBidi"/>
          <w:color w:val="222222"/>
          <w:sz w:val="24"/>
          <w:szCs w:val="24"/>
        </w:rPr>
        <w:t xml:space="preserve"> </w:t>
      </w:r>
      <w:r>
        <w:rPr>
          <w:rStyle w:val="hps"/>
          <w:rFonts w:asciiTheme="majorBidi" w:hAnsiTheme="majorBidi"/>
          <w:color w:val="222222"/>
          <w:sz w:val="24"/>
          <w:szCs w:val="24"/>
        </w:rPr>
        <w:t>the study will include:</w:t>
      </w:r>
      <w:r>
        <w:rPr>
          <w:rFonts w:asciiTheme="majorBidi" w:hAnsiTheme="majorBidi" w:cstheme="majorBidi"/>
          <w:color w:val="222222"/>
          <w:sz w:val="24"/>
          <w:szCs w:val="24"/>
        </w:rPr>
        <w:t xml:space="preserve"> the summation, closing remarks, reference page, and bibliography.</w:t>
      </w:r>
    </w:p>
    <w:p w:rsidR="002D2CFF" w:rsidRDefault="002D2CFF" w:rsidP="00627D7A">
      <w:pPr>
        <w:bidi/>
        <w:rPr>
          <w:rFonts w:ascii="Traditional Arabic" w:hAnsi="Traditional Arabic" w:cs="Traditional Arabic"/>
          <w:sz w:val="36"/>
          <w:szCs w:val="36"/>
          <w:lang w:bidi="ar-EG"/>
        </w:rPr>
      </w:pPr>
    </w:p>
    <w:p w:rsidR="00497CC0" w:rsidRPr="00497CC0" w:rsidRDefault="00497CC0" w:rsidP="00497CC0">
      <w:pPr>
        <w:bidi/>
        <w:rPr>
          <w:rFonts w:ascii="Traditional Arabic" w:hAnsi="Traditional Arabic" w:cs="Traditional Arabic"/>
          <w:sz w:val="36"/>
          <w:szCs w:val="36"/>
          <w:lang w:bidi="ar-EG"/>
        </w:rPr>
      </w:pPr>
    </w:p>
    <w:p w:rsidR="006F3F33" w:rsidRDefault="006F3F33" w:rsidP="00627D7A">
      <w:pPr>
        <w:bidi/>
        <w:rPr>
          <w:rFonts w:ascii="Traditional Arabic" w:hAnsi="Traditional Arabic" w:cs="Traditional Arabic"/>
          <w:sz w:val="36"/>
          <w:szCs w:val="36"/>
          <w:lang w:val="en-GB" w:bidi="ar-EG"/>
        </w:rPr>
      </w:pPr>
    </w:p>
    <w:p w:rsidR="006F3F33" w:rsidRDefault="006F3F33" w:rsidP="00627D7A">
      <w:pPr>
        <w:bidi/>
        <w:rPr>
          <w:rFonts w:ascii="Traditional Arabic" w:hAnsi="Traditional Arabic" w:cs="Traditional Arabic"/>
          <w:sz w:val="36"/>
          <w:szCs w:val="36"/>
          <w:lang w:val="en-GB" w:bidi="ar-EG"/>
        </w:rPr>
      </w:pPr>
    </w:p>
    <w:p w:rsidR="006F3F33" w:rsidRDefault="006F3F33" w:rsidP="00627D7A">
      <w:pPr>
        <w:bidi/>
        <w:rPr>
          <w:rFonts w:ascii="Traditional Arabic" w:hAnsi="Traditional Arabic" w:cs="Traditional Arabic"/>
          <w:sz w:val="36"/>
          <w:szCs w:val="36"/>
          <w:lang w:val="en-GB" w:bidi="ar-EG"/>
        </w:rPr>
      </w:pPr>
    </w:p>
    <w:p w:rsidR="00CC2349" w:rsidRPr="00676691" w:rsidRDefault="00CC2349" w:rsidP="00B81F37">
      <w:pPr>
        <w:bidi/>
        <w:jc w:val="center"/>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lastRenderedPageBreak/>
        <w:t>شكر وتقدير</w:t>
      </w:r>
    </w:p>
    <w:p w:rsidR="00EA584E" w:rsidRPr="00EA584E" w:rsidRDefault="00EA584E" w:rsidP="00EA584E">
      <w:pPr>
        <w:bidi/>
        <w:rPr>
          <w:rFonts w:ascii="Arabic Typesetting" w:hAnsi="Arabic Typesetting" w:cs="Arabic Typesetting"/>
          <w:sz w:val="44"/>
          <w:szCs w:val="44"/>
          <w:rtl/>
          <w:lang w:bidi="ar-EG"/>
        </w:rPr>
      </w:pPr>
      <w:r w:rsidRPr="00EA584E">
        <w:rPr>
          <w:rFonts w:ascii="Arabic Typesetting" w:hAnsi="Arabic Typesetting" w:cs="Arabic Typesetting"/>
          <w:sz w:val="44"/>
          <w:szCs w:val="44"/>
          <w:rtl/>
          <w:lang w:bidi="ar-EG"/>
        </w:rPr>
        <w:t>الحمد لله، نحمده تعالى حمدا طيبا كثيرا مباركا فيه؛ فلله الفضل</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xml:space="preserve"> والمِنّة</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xml:space="preserve"> على ما أعطى ومنح.</w:t>
      </w:r>
    </w:p>
    <w:p w:rsidR="00EA584E" w:rsidRPr="00EA584E" w:rsidRDefault="00EA584E" w:rsidP="00EA584E">
      <w:pPr>
        <w:bidi/>
        <w:rPr>
          <w:rFonts w:ascii="Arabic Typesetting" w:hAnsi="Arabic Typesetting" w:cs="Arabic Typesetting"/>
          <w:sz w:val="44"/>
          <w:szCs w:val="44"/>
          <w:rtl/>
          <w:lang w:bidi="ar-EG"/>
        </w:rPr>
      </w:pPr>
      <w:r w:rsidRPr="00EA584E">
        <w:rPr>
          <w:rFonts w:ascii="Arabic Typesetting" w:hAnsi="Arabic Typesetting" w:cs="Arabic Typesetting"/>
          <w:sz w:val="44"/>
          <w:szCs w:val="44"/>
          <w:rtl/>
          <w:lang w:bidi="ar-EG"/>
        </w:rPr>
        <w:t>فالشكر</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xml:space="preserve"> والفضل</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xml:space="preserve"> لله</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xml:space="preserve"> عز وجل</w:t>
      </w:r>
      <w:r w:rsidRPr="00EA584E">
        <w:rPr>
          <w:rFonts w:ascii="Arabic Typesetting" w:hAnsi="Arabic Typesetting" w:cs="Arabic Typesetting" w:hint="cs"/>
          <w:sz w:val="44"/>
          <w:szCs w:val="44"/>
          <w:rtl/>
          <w:lang w:bidi="ar-EG"/>
        </w:rPr>
        <w:t xml:space="preserve"> أولا</w:t>
      </w:r>
      <w:r w:rsidRPr="00EA584E">
        <w:rPr>
          <w:rFonts w:ascii="Arabic Typesetting" w:hAnsi="Arabic Typesetting" w:cs="Arabic Typesetting"/>
          <w:sz w:val="44"/>
          <w:szCs w:val="44"/>
          <w:rtl/>
          <w:lang w:bidi="ar-EG"/>
        </w:rPr>
        <w:t xml:space="preserve"> ثم من بعدِهِ لوالدي، قدوتي؛ الذي طالما كان يشد</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xml:space="preserve"> من أزري، موجّها، ومُعضِّدا، ومُشجِّعا.</w:t>
      </w:r>
    </w:p>
    <w:p w:rsidR="00EA584E" w:rsidRPr="00EA584E" w:rsidRDefault="00EA584E" w:rsidP="00EA584E">
      <w:pPr>
        <w:bidi/>
        <w:rPr>
          <w:rFonts w:ascii="Arabic Typesetting" w:hAnsi="Arabic Typesetting" w:cs="Arabic Typesetting"/>
          <w:sz w:val="44"/>
          <w:szCs w:val="44"/>
          <w:rtl/>
          <w:lang w:bidi="ar-EG"/>
        </w:rPr>
      </w:pPr>
      <w:r w:rsidRPr="00EA584E">
        <w:rPr>
          <w:rFonts w:ascii="Arabic Typesetting" w:hAnsi="Arabic Typesetting" w:cs="Arabic Typesetting"/>
          <w:sz w:val="44"/>
          <w:szCs w:val="44"/>
          <w:rtl/>
          <w:lang w:bidi="ar-EG"/>
        </w:rPr>
        <w:t>أتقدم بالشكر</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xml:space="preserve"> إلى أمي، التي لولا دعواتِها الصالحات ما </w:t>
      </w:r>
      <w:r w:rsidRPr="00EA584E">
        <w:rPr>
          <w:rFonts w:ascii="Arabic Typesetting" w:hAnsi="Arabic Typesetting" w:cs="Arabic Typesetting" w:hint="cs"/>
          <w:sz w:val="44"/>
          <w:szCs w:val="44"/>
          <w:rtl/>
          <w:lang w:bidi="ar-EG"/>
        </w:rPr>
        <w:t>أ</w:t>
      </w:r>
      <w:r w:rsidRPr="00EA584E">
        <w:rPr>
          <w:rFonts w:ascii="Arabic Typesetting" w:hAnsi="Arabic Typesetting" w:cs="Arabic Typesetting"/>
          <w:sz w:val="44"/>
          <w:szCs w:val="44"/>
          <w:rtl/>
          <w:lang w:bidi="ar-EG"/>
        </w:rPr>
        <w:t>كرمنا و</w:t>
      </w:r>
      <w:r w:rsidRPr="00EA584E">
        <w:rPr>
          <w:rFonts w:ascii="Arabic Typesetting" w:hAnsi="Arabic Typesetting" w:cs="Arabic Typesetting" w:hint="cs"/>
          <w:sz w:val="44"/>
          <w:szCs w:val="44"/>
          <w:rtl/>
          <w:lang w:bidi="ar-EG"/>
        </w:rPr>
        <w:t>لا</w:t>
      </w:r>
      <w:r w:rsidRPr="00EA584E">
        <w:rPr>
          <w:rFonts w:ascii="Arabic Typesetting" w:hAnsi="Arabic Typesetting" w:cs="Arabic Typesetting"/>
          <w:sz w:val="44"/>
          <w:szCs w:val="44"/>
          <w:rtl/>
          <w:lang w:bidi="ar-EG"/>
        </w:rPr>
        <w:t xml:space="preserve"> وُفِّقنا.</w:t>
      </w:r>
    </w:p>
    <w:p w:rsidR="00EA584E" w:rsidRPr="00EA584E" w:rsidRDefault="00EA584E" w:rsidP="00EA584E">
      <w:pPr>
        <w:bidi/>
        <w:rPr>
          <w:rFonts w:ascii="Arabic Typesetting" w:hAnsi="Arabic Typesetting" w:cs="Arabic Typesetting"/>
          <w:sz w:val="44"/>
          <w:szCs w:val="44"/>
          <w:rtl/>
          <w:lang w:bidi="ar-EG"/>
        </w:rPr>
      </w:pPr>
      <w:r w:rsidRPr="00EA584E">
        <w:rPr>
          <w:rFonts w:ascii="Arabic Typesetting" w:hAnsi="Arabic Typesetting" w:cs="Arabic Typesetting"/>
          <w:sz w:val="44"/>
          <w:szCs w:val="44"/>
          <w:rtl/>
          <w:lang w:bidi="ar-EG"/>
        </w:rPr>
        <w:t>أتقدم بالشكر إلى شقيقة</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xml:space="preserve"> الرُّوح</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الزوجة</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xml:space="preserve"> والسكن</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التي لولا صبرها وبذلها ما أكملتُ عملا ولا أتممتُ فنًّا.</w:t>
      </w:r>
    </w:p>
    <w:p w:rsidR="00EA584E" w:rsidRPr="00EA584E" w:rsidRDefault="00EA584E" w:rsidP="00EA584E">
      <w:pPr>
        <w:bidi/>
        <w:rPr>
          <w:rFonts w:ascii="Arabic Typesetting" w:hAnsi="Arabic Typesetting" w:cs="Arabic Typesetting"/>
          <w:sz w:val="44"/>
          <w:szCs w:val="44"/>
          <w:rtl/>
          <w:lang w:bidi="ar-EG"/>
        </w:rPr>
      </w:pPr>
      <w:r w:rsidRPr="00EA584E">
        <w:rPr>
          <w:rFonts w:ascii="Arabic Typesetting" w:hAnsi="Arabic Typesetting" w:cs="Arabic Typesetting"/>
          <w:sz w:val="44"/>
          <w:szCs w:val="44"/>
          <w:rtl/>
          <w:lang w:bidi="ar-EG"/>
        </w:rPr>
        <w:t xml:space="preserve">كما أتقدم بشكر خاص إلى الأستاذ الدكتور: عبد الله رمضان، على ما بذل من </w:t>
      </w:r>
      <w:r w:rsidRPr="00EA584E">
        <w:rPr>
          <w:rFonts w:ascii="Arabic Typesetting" w:hAnsi="Arabic Typesetting" w:cs="Arabic Typesetting" w:hint="cs"/>
          <w:sz w:val="44"/>
          <w:szCs w:val="44"/>
          <w:rtl/>
          <w:lang w:bidi="ar-EG"/>
        </w:rPr>
        <w:t>جهدٍ وقدّم مِن وقتٍ</w:t>
      </w:r>
      <w:r w:rsidRPr="00EA584E">
        <w:rPr>
          <w:rFonts w:ascii="Arabic Typesetting" w:hAnsi="Arabic Typesetting" w:cs="Arabic Typesetting"/>
          <w:sz w:val="44"/>
          <w:szCs w:val="44"/>
          <w:rtl/>
          <w:lang w:bidi="ar-EG"/>
        </w:rPr>
        <w:t xml:space="preserve"> خلال فترة</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xml:space="preserve"> </w:t>
      </w:r>
      <w:r w:rsidRPr="00EA584E">
        <w:rPr>
          <w:rFonts w:ascii="Arabic Typesetting" w:hAnsi="Arabic Typesetting" w:cs="Arabic Typesetting" w:hint="cs"/>
          <w:sz w:val="44"/>
          <w:szCs w:val="44"/>
          <w:rtl/>
          <w:lang w:bidi="ar-EG"/>
        </w:rPr>
        <w:t xml:space="preserve">كتابةِ </w:t>
      </w:r>
      <w:r w:rsidRPr="00EA584E">
        <w:rPr>
          <w:rFonts w:ascii="Arabic Typesetting" w:hAnsi="Arabic Typesetting" w:cs="Arabic Typesetting"/>
          <w:sz w:val="44"/>
          <w:szCs w:val="44"/>
          <w:rtl/>
          <w:lang w:bidi="ar-EG"/>
        </w:rPr>
        <w:t>البحث</w:t>
      </w:r>
      <w:r w:rsidRPr="00EA584E">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فكان المشرف</w:t>
      </w:r>
      <w:r w:rsidRPr="00EA584E">
        <w:rPr>
          <w:rFonts w:ascii="Arabic Typesetting" w:hAnsi="Arabic Typesetting" w:cs="Arabic Typesetting" w:hint="cs"/>
          <w:sz w:val="44"/>
          <w:szCs w:val="44"/>
          <w:rtl/>
          <w:lang w:bidi="ar-EG"/>
        </w:rPr>
        <w:t>َ العالمَ</w:t>
      </w:r>
      <w:r w:rsidRPr="00EA584E">
        <w:rPr>
          <w:rFonts w:ascii="Arabic Typesetting" w:hAnsi="Arabic Typesetting" w:cs="Arabic Typesetting"/>
          <w:sz w:val="44"/>
          <w:szCs w:val="44"/>
          <w:rtl/>
          <w:lang w:bidi="ar-EG"/>
        </w:rPr>
        <w:t xml:space="preserve"> والمصحح</w:t>
      </w:r>
      <w:r w:rsidR="00521408">
        <w:rPr>
          <w:rFonts w:ascii="Arabic Typesetting" w:hAnsi="Arabic Typesetting" w:cs="Arabic Typesetting" w:hint="cs"/>
          <w:sz w:val="44"/>
          <w:szCs w:val="44"/>
          <w:rtl/>
          <w:lang w:bidi="ar-EG"/>
        </w:rPr>
        <w:t>َ الدقيق</w:t>
      </w:r>
      <w:r w:rsidRPr="00EA584E">
        <w:rPr>
          <w:rFonts w:ascii="Arabic Typesetting" w:hAnsi="Arabic Typesetting" w:cs="Arabic Typesetting"/>
          <w:sz w:val="44"/>
          <w:szCs w:val="44"/>
          <w:rtl/>
          <w:lang w:bidi="ar-EG"/>
        </w:rPr>
        <w:t xml:space="preserve">، ونعم </w:t>
      </w:r>
      <w:r w:rsidR="00521408">
        <w:rPr>
          <w:rFonts w:ascii="Arabic Typesetting" w:hAnsi="Arabic Typesetting" w:cs="Arabic Typesetting" w:hint="cs"/>
          <w:sz w:val="44"/>
          <w:szCs w:val="44"/>
          <w:rtl/>
          <w:lang w:bidi="ar-EG"/>
        </w:rPr>
        <w:t>الناصح</w:t>
      </w:r>
      <w:r w:rsidRPr="00EA584E">
        <w:rPr>
          <w:rFonts w:ascii="Arabic Typesetting" w:hAnsi="Arabic Typesetting" w:cs="Arabic Typesetting" w:hint="cs"/>
          <w:sz w:val="44"/>
          <w:szCs w:val="44"/>
          <w:rtl/>
          <w:lang w:bidi="ar-EG"/>
        </w:rPr>
        <w:t xml:space="preserve"> و</w:t>
      </w:r>
      <w:r w:rsidRPr="00EA584E">
        <w:rPr>
          <w:rFonts w:ascii="Arabic Typesetting" w:hAnsi="Arabic Typesetting" w:cs="Arabic Typesetting"/>
          <w:sz w:val="44"/>
          <w:szCs w:val="44"/>
          <w:rtl/>
          <w:lang w:bidi="ar-EG"/>
        </w:rPr>
        <w:t>الصديق؛ المثل</w:t>
      </w:r>
      <w:r w:rsidR="00521408">
        <w:rPr>
          <w:rFonts w:ascii="Arabic Typesetting" w:hAnsi="Arabic Typesetting" w:cs="Arabic Typesetting" w:hint="cs"/>
          <w:sz w:val="44"/>
          <w:szCs w:val="44"/>
          <w:rtl/>
          <w:lang w:bidi="ar-EG"/>
        </w:rPr>
        <w:t>َ</w:t>
      </w:r>
      <w:r w:rsidRPr="00EA584E">
        <w:rPr>
          <w:rFonts w:ascii="Arabic Typesetting" w:hAnsi="Arabic Typesetting" w:cs="Arabic Typesetting"/>
          <w:sz w:val="44"/>
          <w:szCs w:val="44"/>
          <w:rtl/>
          <w:lang w:bidi="ar-EG"/>
        </w:rPr>
        <w:t xml:space="preserve"> الحي على العلم الغزير في تواضع جمّ – نحسبه كذلك والله حسيبه.</w:t>
      </w:r>
    </w:p>
    <w:p w:rsidR="004818AC" w:rsidRDefault="004818AC" w:rsidP="00627D7A">
      <w:pPr>
        <w:bidi/>
        <w:rPr>
          <w:rFonts w:ascii="Traditional Arabic" w:hAnsi="Traditional Arabic" w:cs="Traditional Arabic"/>
          <w:sz w:val="36"/>
          <w:szCs w:val="36"/>
          <w:rtl/>
          <w:lang w:bidi="ar-EG"/>
        </w:rPr>
      </w:pPr>
    </w:p>
    <w:p w:rsidR="00305163" w:rsidRDefault="00305163" w:rsidP="00627D7A">
      <w:pPr>
        <w:bidi/>
        <w:rPr>
          <w:rFonts w:ascii="Traditional Arabic" w:hAnsi="Traditional Arabic" w:cs="Traditional Arabic"/>
          <w:sz w:val="36"/>
          <w:szCs w:val="36"/>
          <w:rtl/>
          <w:lang w:bidi="ar-EG"/>
        </w:rPr>
      </w:pPr>
    </w:p>
    <w:p w:rsidR="00D558E4" w:rsidRDefault="00D558E4" w:rsidP="00627D7A">
      <w:pPr>
        <w:bidi/>
        <w:rPr>
          <w:rFonts w:ascii="Traditional Arabic" w:hAnsi="Traditional Arabic" w:cs="Traditional Arabic"/>
          <w:sz w:val="36"/>
          <w:szCs w:val="36"/>
          <w:rtl/>
          <w:lang w:bidi="ar-EG"/>
        </w:rPr>
      </w:pPr>
    </w:p>
    <w:p w:rsidR="00D558E4" w:rsidRDefault="00D558E4" w:rsidP="00627D7A">
      <w:pPr>
        <w:bidi/>
        <w:rPr>
          <w:rFonts w:ascii="Traditional Arabic" w:hAnsi="Traditional Arabic" w:cs="Traditional Arabic"/>
          <w:sz w:val="36"/>
          <w:szCs w:val="36"/>
          <w:rtl/>
          <w:lang w:bidi="ar-EG"/>
        </w:rPr>
      </w:pPr>
    </w:p>
    <w:p w:rsidR="00D558E4" w:rsidRDefault="00D558E4" w:rsidP="00627D7A">
      <w:pPr>
        <w:bidi/>
        <w:rPr>
          <w:rFonts w:ascii="Traditional Arabic" w:hAnsi="Traditional Arabic" w:cs="Traditional Arabic"/>
          <w:sz w:val="36"/>
          <w:szCs w:val="36"/>
          <w:rtl/>
          <w:lang w:bidi="ar-EG"/>
        </w:rPr>
      </w:pPr>
    </w:p>
    <w:p w:rsidR="00D558E4" w:rsidRDefault="00D558E4" w:rsidP="00627D7A">
      <w:pPr>
        <w:bidi/>
        <w:rPr>
          <w:rFonts w:ascii="Traditional Arabic" w:hAnsi="Traditional Arabic" w:cs="Traditional Arabic"/>
          <w:sz w:val="36"/>
          <w:szCs w:val="36"/>
          <w:rtl/>
          <w:lang w:bidi="ar-EG"/>
        </w:rPr>
      </w:pPr>
    </w:p>
    <w:p w:rsidR="00EB4634" w:rsidRDefault="00EB4634" w:rsidP="00B81F37">
      <w:pPr>
        <w:bidi/>
        <w:jc w:val="center"/>
        <w:rPr>
          <w:rFonts w:ascii="Traditional Arabic" w:hAnsi="Traditional Arabic" w:cs="Traditional Arabic"/>
          <w:b/>
          <w:bCs/>
          <w:sz w:val="36"/>
          <w:szCs w:val="36"/>
          <w:rtl/>
          <w:lang w:bidi="ar-EG"/>
        </w:rPr>
      </w:pPr>
    </w:p>
    <w:p w:rsidR="00EA584E" w:rsidRDefault="00EA584E" w:rsidP="00EA584E">
      <w:pPr>
        <w:bidi/>
        <w:jc w:val="center"/>
        <w:rPr>
          <w:rFonts w:ascii="Traditional Arabic" w:hAnsi="Traditional Arabic" w:cs="Traditional Arabic"/>
          <w:b/>
          <w:bCs/>
          <w:sz w:val="36"/>
          <w:szCs w:val="36"/>
          <w:rtl/>
          <w:lang w:bidi="ar-EG"/>
        </w:rPr>
      </w:pPr>
    </w:p>
    <w:p w:rsidR="00673DEA" w:rsidRPr="00676691" w:rsidRDefault="00673DEA" w:rsidP="00EB4634">
      <w:pPr>
        <w:bidi/>
        <w:jc w:val="center"/>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lastRenderedPageBreak/>
        <w:t>الإهداء</w:t>
      </w:r>
    </w:p>
    <w:p w:rsidR="007F1D13" w:rsidRPr="00EF4AEE" w:rsidRDefault="00D22856" w:rsidP="0082433B">
      <w:pPr>
        <w:bidi/>
        <w:rPr>
          <w:rFonts w:ascii="Arabic Typesetting" w:hAnsi="Arabic Typesetting" w:cs="Arabic Typesetting"/>
          <w:sz w:val="52"/>
          <w:szCs w:val="52"/>
          <w:rtl/>
          <w:lang w:bidi="ar-EG"/>
        </w:rPr>
      </w:pPr>
      <w:r w:rsidRPr="00EF4AEE">
        <w:rPr>
          <w:rFonts w:ascii="Arabic Typesetting" w:hAnsi="Arabic Typesetting" w:cs="Arabic Typesetting"/>
          <w:sz w:val="52"/>
          <w:szCs w:val="52"/>
          <w:rtl/>
          <w:lang w:bidi="ar-EG"/>
        </w:rPr>
        <w:t>إلى نبع الحكمة الصافي</w:t>
      </w:r>
      <w:r w:rsidR="00633CE2" w:rsidRPr="00EF4AEE">
        <w:rPr>
          <w:rFonts w:ascii="Arabic Typesetting" w:hAnsi="Arabic Typesetting" w:cs="Arabic Typesetting"/>
          <w:sz w:val="52"/>
          <w:szCs w:val="52"/>
          <w:rtl/>
          <w:lang w:bidi="ar-EG"/>
        </w:rPr>
        <w:t>،</w:t>
      </w:r>
      <w:r w:rsidR="0082433B">
        <w:rPr>
          <w:rFonts w:ascii="Arabic Typesetting" w:hAnsi="Arabic Typesetting" w:cs="Arabic Typesetting" w:hint="cs"/>
          <w:sz w:val="52"/>
          <w:szCs w:val="52"/>
          <w:rtl/>
          <w:lang w:bidi="ar-EG"/>
        </w:rPr>
        <w:t xml:space="preserve"> </w:t>
      </w:r>
      <w:r w:rsidRPr="00EF4AEE">
        <w:rPr>
          <w:rFonts w:ascii="Arabic Typesetting" w:hAnsi="Arabic Typesetting" w:cs="Arabic Typesetting"/>
          <w:sz w:val="52"/>
          <w:szCs w:val="52"/>
          <w:rtl/>
          <w:lang w:bidi="ar-EG"/>
        </w:rPr>
        <w:t>وأصل النصيحة الرقيقة</w:t>
      </w:r>
      <w:r w:rsidR="007F1D13" w:rsidRPr="00EF4AEE">
        <w:rPr>
          <w:rFonts w:ascii="Arabic Typesetting" w:hAnsi="Arabic Typesetting" w:cs="Arabic Typesetting"/>
          <w:sz w:val="52"/>
          <w:szCs w:val="52"/>
          <w:rtl/>
          <w:lang w:bidi="ar-EG"/>
        </w:rPr>
        <w:t>:</w:t>
      </w:r>
      <w:r w:rsidRPr="00EF4AEE">
        <w:rPr>
          <w:rFonts w:ascii="Arabic Typesetting" w:hAnsi="Arabic Typesetting" w:cs="Arabic Typesetting"/>
          <w:sz w:val="52"/>
          <w:szCs w:val="52"/>
          <w:rtl/>
          <w:lang w:bidi="ar-EG"/>
        </w:rPr>
        <w:t xml:space="preserve"> أبي</w:t>
      </w:r>
      <w:r w:rsidR="007F1D13" w:rsidRPr="00EF4AEE">
        <w:rPr>
          <w:rFonts w:ascii="Arabic Typesetting" w:hAnsi="Arabic Typesetting" w:cs="Arabic Typesetting"/>
          <w:sz w:val="52"/>
          <w:szCs w:val="52"/>
          <w:rtl/>
          <w:lang w:bidi="ar-EG"/>
        </w:rPr>
        <w:t>؛ السَّنَد والمدد.</w:t>
      </w:r>
    </w:p>
    <w:p w:rsidR="00673DEA" w:rsidRPr="00EF4AEE" w:rsidRDefault="007F1D13" w:rsidP="00627D7A">
      <w:pPr>
        <w:bidi/>
        <w:rPr>
          <w:rFonts w:ascii="Arabic Typesetting" w:hAnsi="Arabic Typesetting" w:cs="Arabic Typesetting"/>
          <w:sz w:val="52"/>
          <w:szCs w:val="52"/>
          <w:rtl/>
          <w:lang w:bidi="ar-EG"/>
        </w:rPr>
      </w:pPr>
      <w:r w:rsidRPr="00EF4AEE">
        <w:rPr>
          <w:rFonts w:ascii="Arabic Typesetting" w:hAnsi="Arabic Typesetting" w:cs="Arabic Typesetting"/>
          <w:sz w:val="52"/>
          <w:szCs w:val="52"/>
          <w:rtl/>
          <w:lang w:bidi="ar-EG"/>
        </w:rPr>
        <w:t xml:space="preserve">إلى الشمس الدافئة، </w:t>
      </w:r>
      <w:r w:rsidR="00633CE2" w:rsidRPr="00EF4AEE">
        <w:rPr>
          <w:rFonts w:ascii="Arabic Typesetting" w:hAnsi="Arabic Typesetting" w:cs="Arabic Typesetting"/>
          <w:sz w:val="52"/>
          <w:szCs w:val="52"/>
          <w:rtl/>
          <w:lang w:bidi="ar-EG"/>
        </w:rPr>
        <w:t>والحب الدائم</w:t>
      </w:r>
      <w:r w:rsidRPr="00EF4AEE">
        <w:rPr>
          <w:rFonts w:ascii="Arabic Typesetting" w:hAnsi="Arabic Typesetting" w:cs="Arabic Typesetting"/>
          <w:sz w:val="52"/>
          <w:szCs w:val="52"/>
          <w:rtl/>
          <w:lang w:bidi="ar-EG"/>
        </w:rPr>
        <w:t>:</w:t>
      </w:r>
      <w:r w:rsidR="00D22856" w:rsidRPr="00EF4AEE">
        <w:rPr>
          <w:rFonts w:ascii="Arabic Typesetting" w:hAnsi="Arabic Typesetting" w:cs="Arabic Typesetting"/>
          <w:sz w:val="52"/>
          <w:szCs w:val="52"/>
          <w:rtl/>
          <w:lang w:bidi="ar-EG"/>
        </w:rPr>
        <w:t xml:space="preserve"> أم</w:t>
      </w:r>
      <w:r w:rsidR="00633CE2" w:rsidRPr="00EF4AEE">
        <w:rPr>
          <w:rFonts w:ascii="Arabic Typesetting" w:hAnsi="Arabic Typesetting" w:cs="Arabic Typesetting"/>
          <w:sz w:val="52"/>
          <w:szCs w:val="52"/>
          <w:rtl/>
          <w:lang w:bidi="ar-EG"/>
        </w:rPr>
        <w:t>ِّ</w:t>
      </w:r>
      <w:r w:rsidR="00D22856" w:rsidRPr="00EF4AEE">
        <w:rPr>
          <w:rFonts w:ascii="Arabic Typesetting" w:hAnsi="Arabic Typesetting" w:cs="Arabic Typesetting"/>
          <w:sz w:val="52"/>
          <w:szCs w:val="52"/>
          <w:rtl/>
          <w:lang w:bidi="ar-EG"/>
        </w:rPr>
        <w:t>ي</w:t>
      </w:r>
      <w:r w:rsidRPr="00EF4AEE">
        <w:rPr>
          <w:rFonts w:ascii="Arabic Typesetting" w:hAnsi="Arabic Typesetting" w:cs="Arabic Typesetting"/>
          <w:sz w:val="52"/>
          <w:szCs w:val="52"/>
          <w:rtl/>
          <w:lang w:bidi="ar-EG"/>
        </w:rPr>
        <w:t>.</w:t>
      </w:r>
    </w:p>
    <w:p w:rsidR="00673DEA" w:rsidRPr="00EF4AEE" w:rsidRDefault="00D22856" w:rsidP="00627D7A">
      <w:pPr>
        <w:bidi/>
        <w:rPr>
          <w:rFonts w:ascii="Arabic Typesetting" w:hAnsi="Arabic Typesetting" w:cs="Arabic Typesetting"/>
          <w:sz w:val="52"/>
          <w:szCs w:val="52"/>
          <w:rtl/>
          <w:lang w:bidi="ar-EG"/>
        </w:rPr>
      </w:pPr>
      <w:r w:rsidRPr="00EF4AEE">
        <w:rPr>
          <w:rFonts w:ascii="Arabic Typesetting" w:hAnsi="Arabic Typesetting" w:cs="Arabic Typesetting"/>
          <w:sz w:val="52"/>
          <w:szCs w:val="52"/>
          <w:rtl/>
          <w:lang w:bidi="ar-EG"/>
        </w:rPr>
        <w:t>إلى</w:t>
      </w:r>
      <w:r w:rsidR="007F1D13" w:rsidRPr="00EF4AEE">
        <w:rPr>
          <w:rFonts w:ascii="Arabic Typesetting" w:hAnsi="Arabic Typesetting" w:cs="Arabic Typesetting"/>
          <w:sz w:val="52"/>
          <w:szCs w:val="52"/>
          <w:rtl/>
          <w:lang w:bidi="ar-EG"/>
        </w:rPr>
        <w:t xml:space="preserve"> التضحية والصبر، والعطاء بلا مَنٍّ: زوجتي.</w:t>
      </w:r>
    </w:p>
    <w:p w:rsidR="00673DEA" w:rsidRPr="00EF4AEE" w:rsidRDefault="007F1D13" w:rsidP="00627D7A">
      <w:pPr>
        <w:bidi/>
        <w:rPr>
          <w:rFonts w:ascii="Arabic Typesetting" w:hAnsi="Arabic Typesetting" w:cs="Arabic Typesetting"/>
          <w:sz w:val="52"/>
          <w:szCs w:val="52"/>
          <w:rtl/>
          <w:lang w:bidi="ar-EG"/>
        </w:rPr>
      </w:pPr>
      <w:r w:rsidRPr="00EF4AEE">
        <w:rPr>
          <w:rFonts w:ascii="Arabic Typesetting" w:hAnsi="Arabic Typesetting" w:cs="Arabic Typesetting"/>
          <w:sz w:val="52"/>
          <w:szCs w:val="52"/>
          <w:rtl/>
          <w:lang w:bidi="ar-EG"/>
        </w:rPr>
        <w:t>إلى الأمل والمستقبل: أبنائي</w:t>
      </w:r>
      <w:r w:rsidR="007C7C84" w:rsidRPr="00EF4AEE">
        <w:rPr>
          <w:rFonts w:ascii="Arabic Typesetting" w:hAnsi="Arabic Typesetting" w:cs="Arabic Typesetting"/>
          <w:sz w:val="52"/>
          <w:szCs w:val="52"/>
          <w:rtl/>
          <w:lang w:bidi="ar-EG"/>
        </w:rPr>
        <w:t>؛ سهيلة، عمر، أسامة، ألب أرسلان.</w:t>
      </w:r>
    </w:p>
    <w:p w:rsidR="006D6604" w:rsidRDefault="006D6604" w:rsidP="00627D7A">
      <w:pPr>
        <w:bidi/>
        <w:spacing w:line="240" w:lineRule="auto"/>
        <w:rPr>
          <w:rFonts w:ascii="Arabic Typesetting" w:hAnsi="Arabic Typesetting" w:cs="Arabic Typesetting"/>
          <w:sz w:val="52"/>
          <w:szCs w:val="52"/>
          <w:rtl/>
          <w:lang w:bidi="ar-EG"/>
        </w:rPr>
      </w:pPr>
    </w:p>
    <w:p w:rsidR="007949D5" w:rsidRDefault="007949D5" w:rsidP="007949D5">
      <w:pPr>
        <w:bidi/>
        <w:spacing w:line="240" w:lineRule="auto"/>
        <w:rPr>
          <w:rFonts w:ascii="Arabic Typesetting" w:hAnsi="Arabic Typesetting" w:cs="Arabic Typesetting"/>
          <w:sz w:val="52"/>
          <w:szCs w:val="52"/>
          <w:rtl/>
          <w:lang w:bidi="ar-EG"/>
        </w:rPr>
      </w:pPr>
    </w:p>
    <w:p w:rsidR="007949D5" w:rsidRDefault="007949D5" w:rsidP="007949D5">
      <w:pPr>
        <w:bidi/>
        <w:spacing w:line="240" w:lineRule="auto"/>
        <w:rPr>
          <w:rFonts w:ascii="Traditional Arabic" w:hAnsi="Traditional Arabic" w:cs="Traditional Arabic"/>
          <w:sz w:val="36"/>
          <w:szCs w:val="36"/>
          <w:rtl/>
          <w:lang w:bidi="ar-EG"/>
        </w:rPr>
      </w:pPr>
    </w:p>
    <w:p w:rsidR="007C7C84" w:rsidRDefault="007C7C84" w:rsidP="00627D7A">
      <w:pPr>
        <w:bidi/>
        <w:spacing w:line="240" w:lineRule="auto"/>
        <w:rPr>
          <w:rFonts w:ascii="Traditional Arabic" w:hAnsi="Traditional Arabic" w:cs="Traditional Arabic"/>
          <w:sz w:val="36"/>
          <w:szCs w:val="36"/>
          <w:rtl/>
          <w:lang w:bidi="ar-EG"/>
        </w:rPr>
      </w:pPr>
    </w:p>
    <w:p w:rsidR="007C7C84" w:rsidRDefault="007C7C84" w:rsidP="00627D7A">
      <w:pPr>
        <w:bidi/>
        <w:spacing w:line="240" w:lineRule="auto"/>
        <w:rPr>
          <w:rFonts w:ascii="Traditional Arabic" w:hAnsi="Traditional Arabic" w:cs="Traditional Arabic"/>
          <w:sz w:val="36"/>
          <w:szCs w:val="36"/>
          <w:rtl/>
          <w:lang w:bidi="ar-EG"/>
        </w:rPr>
      </w:pPr>
    </w:p>
    <w:p w:rsidR="007C7C84" w:rsidRDefault="007C7C84" w:rsidP="00627D7A">
      <w:pPr>
        <w:bidi/>
        <w:spacing w:line="240" w:lineRule="auto"/>
        <w:rPr>
          <w:rFonts w:ascii="Traditional Arabic" w:hAnsi="Traditional Arabic" w:cs="Traditional Arabic"/>
          <w:sz w:val="36"/>
          <w:szCs w:val="36"/>
          <w:rtl/>
          <w:lang w:bidi="ar-EG"/>
        </w:rPr>
      </w:pPr>
    </w:p>
    <w:p w:rsidR="0082433B" w:rsidRDefault="0082433B" w:rsidP="0082433B">
      <w:pPr>
        <w:bidi/>
        <w:spacing w:line="240" w:lineRule="auto"/>
        <w:rPr>
          <w:rFonts w:ascii="Traditional Arabic" w:hAnsi="Traditional Arabic" w:cs="Traditional Arabic"/>
          <w:sz w:val="36"/>
          <w:szCs w:val="36"/>
          <w:rtl/>
          <w:lang w:bidi="ar-EG"/>
        </w:rPr>
      </w:pPr>
    </w:p>
    <w:p w:rsidR="007C7C84" w:rsidRDefault="007C7C84" w:rsidP="00627D7A">
      <w:pPr>
        <w:bidi/>
        <w:spacing w:line="240" w:lineRule="auto"/>
        <w:rPr>
          <w:rFonts w:ascii="Traditional Arabic" w:hAnsi="Traditional Arabic" w:cs="Traditional Arabic"/>
          <w:sz w:val="36"/>
          <w:szCs w:val="36"/>
          <w:rtl/>
          <w:lang w:bidi="ar-EG"/>
        </w:rPr>
      </w:pPr>
    </w:p>
    <w:p w:rsidR="007C7C84" w:rsidRPr="007F1D13" w:rsidRDefault="007C7C84" w:rsidP="00627D7A">
      <w:pPr>
        <w:bidi/>
        <w:spacing w:line="240" w:lineRule="auto"/>
        <w:rPr>
          <w:rFonts w:ascii="Traditional Arabic" w:hAnsi="Traditional Arabic" w:cs="Traditional Arabic"/>
          <w:sz w:val="36"/>
          <w:szCs w:val="36"/>
          <w:rtl/>
          <w:lang w:bidi="ar-EG"/>
        </w:rPr>
      </w:pPr>
    </w:p>
    <w:p w:rsidR="00673DEA" w:rsidRDefault="00673DEA" w:rsidP="00627D7A">
      <w:pPr>
        <w:bidi/>
        <w:spacing w:line="240" w:lineRule="auto"/>
        <w:rPr>
          <w:rFonts w:ascii="Traditional Arabic" w:hAnsi="Traditional Arabic" w:cs="Traditional Arabic"/>
          <w:sz w:val="36"/>
          <w:szCs w:val="36"/>
          <w:rtl/>
          <w:lang w:bidi="ar-EG"/>
        </w:rPr>
      </w:pPr>
    </w:p>
    <w:p w:rsidR="005E1924" w:rsidRDefault="005E1924" w:rsidP="005E1924">
      <w:pPr>
        <w:bidi/>
        <w:spacing w:line="240" w:lineRule="auto"/>
        <w:rPr>
          <w:rFonts w:ascii="Traditional Arabic" w:hAnsi="Traditional Arabic" w:cs="Traditional Arabic"/>
          <w:sz w:val="36"/>
          <w:szCs w:val="36"/>
          <w:rtl/>
          <w:lang w:bidi="ar-EG"/>
        </w:rPr>
      </w:pPr>
    </w:p>
    <w:p w:rsidR="00A237F4" w:rsidRDefault="00A237F4" w:rsidP="00A237F4">
      <w:pPr>
        <w:bidi/>
        <w:spacing w:line="240" w:lineRule="auto"/>
        <w:rPr>
          <w:rFonts w:ascii="Traditional Arabic" w:hAnsi="Traditional Arabic" w:cs="Traditional Arabic"/>
          <w:sz w:val="36"/>
          <w:szCs w:val="36"/>
          <w:rtl/>
          <w:lang w:bidi="ar-EG"/>
        </w:rPr>
      </w:pPr>
    </w:p>
    <w:p w:rsidR="00673DEA" w:rsidRPr="005E1924" w:rsidRDefault="00673DEA" w:rsidP="001670FF">
      <w:pPr>
        <w:jc w:val="center"/>
        <w:rPr>
          <w:rFonts w:ascii="Traditional Arabic" w:hAnsi="Traditional Arabic" w:cs="Traditional Arabic"/>
          <w:b/>
          <w:bCs/>
          <w:sz w:val="36"/>
          <w:szCs w:val="36"/>
          <w:rtl/>
          <w:lang w:bidi="ar-EG"/>
        </w:rPr>
      </w:pPr>
      <w:r w:rsidRPr="005E1924">
        <w:rPr>
          <w:rFonts w:ascii="Traditional Arabic" w:hAnsi="Traditional Arabic" w:cs="Traditional Arabic"/>
          <w:b/>
          <w:bCs/>
          <w:sz w:val="36"/>
          <w:szCs w:val="36"/>
          <w:rtl/>
          <w:lang w:bidi="ar-EG"/>
        </w:rPr>
        <w:lastRenderedPageBreak/>
        <w:t>فهرس المحتويات</w:t>
      </w:r>
    </w:p>
    <w:sdt>
      <w:sdtPr>
        <w:rPr>
          <w:rFonts w:ascii="Traditional Arabic" w:hAnsi="Traditional Arabic" w:cs="Traditional Arabic"/>
          <w:b/>
          <w:bCs/>
          <w:sz w:val="32"/>
          <w:szCs w:val="32"/>
          <w:rtl/>
          <w:lang w:eastAsia="zh-CN"/>
        </w:rPr>
        <w:id w:val="82641993"/>
        <w:docPartObj>
          <w:docPartGallery w:val="Table of Contents"/>
          <w:docPartUnique/>
        </w:docPartObj>
      </w:sdtPr>
      <w:sdtEndPr>
        <w:rPr>
          <w:b w:val="0"/>
          <w:bCs w:val="0"/>
          <w:sz w:val="36"/>
          <w:szCs w:val="36"/>
        </w:rPr>
      </w:sdtEndPr>
      <w:sdtContent>
        <w:p w:rsidR="00C64790" w:rsidRDefault="006A7582">
          <w:pPr>
            <w:pStyle w:val="20"/>
            <w:tabs>
              <w:tab w:val="right" w:leader="dot" w:pos="9061"/>
            </w:tabs>
            <w:bidi/>
            <w:rPr>
              <w:noProof/>
              <w:rtl/>
            </w:rPr>
          </w:pPr>
          <w:r w:rsidRPr="0082433B">
            <w:rPr>
              <w:rFonts w:ascii="Traditional Arabic" w:eastAsia="Times New Roman" w:hAnsi="Traditional Arabic" w:cs="Traditional Arabic"/>
              <w:sz w:val="36"/>
              <w:szCs w:val="36"/>
              <w:shd w:val="clear" w:color="auto" w:fill="FFFFFF"/>
              <w:lang w:eastAsia="zh-CN"/>
            </w:rPr>
            <w:fldChar w:fldCharType="begin"/>
          </w:r>
          <w:r w:rsidR="00673DEA" w:rsidRPr="0082433B">
            <w:rPr>
              <w:rFonts w:ascii="Traditional Arabic" w:eastAsia="Times New Roman" w:hAnsi="Traditional Arabic" w:cs="Traditional Arabic"/>
              <w:sz w:val="36"/>
              <w:szCs w:val="36"/>
              <w:shd w:val="clear" w:color="auto" w:fill="FFFFFF"/>
              <w:lang w:eastAsia="zh-CN"/>
            </w:rPr>
            <w:instrText xml:space="preserve"> TOC \o "1-3" \h \z \u </w:instrText>
          </w:r>
          <w:r w:rsidRPr="0082433B">
            <w:rPr>
              <w:rFonts w:ascii="Traditional Arabic" w:eastAsia="Times New Roman" w:hAnsi="Traditional Arabic" w:cs="Traditional Arabic"/>
              <w:sz w:val="36"/>
              <w:szCs w:val="36"/>
              <w:shd w:val="clear" w:color="auto" w:fill="FFFFFF"/>
              <w:lang w:eastAsia="zh-CN"/>
            </w:rPr>
            <w:fldChar w:fldCharType="separate"/>
          </w:r>
          <w:hyperlink w:anchor="_Toc413079454" w:history="1">
            <w:r w:rsidR="00C64790" w:rsidRPr="00D9709B">
              <w:rPr>
                <w:rStyle w:val="Hyperlink"/>
                <w:rFonts w:hint="eastAsia"/>
                <w:noProof/>
                <w:rtl/>
                <w:lang w:bidi="ar-EG"/>
              </w:rPr>
              <w:t>مقدمة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Toc413079454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w:t>
            </w:r>
            <w:r w:rsidR="00C64790">
              <w:rPr>
                <w:noProof/>
                <w:webHidden/>
                <w:rtl/>
              </w:rPr>
              <w:fldChar w:fldCharType="end"/>
            </w:r>
          </w:hyperlink>
        </w:p>
        <w:p w:rsidR="00C64790" w:rsidRDefault="00256699">
          <w:pPr>
            <w:pStyle w:val="10"/>
            <w:tabs>
              <w:tab w:val="right" w:leader="dot" w:pos="9061"/>
            </w:tabs>
            <w:bidi/>
            <w:rPr>
              <w:noProof/>
              <w:rtl/>
            </w:rPr>
          </w:pPr>
          <w:hyperlink w:anchor="_Toc413079455" w:history="1">
            <w:r w:rsidR="00C64790" w:rsidRPr="00D9709B">
              <w:rPr>
                <w:rStyle w:val="Hyperlink"/>
                <w:rFonts w:ascii="Andalus" w:hAnsi="Andalus" w:cs="Andalus" w:hint="eastAsia"/>
                <w:noProof/>
                <w:rtl/>
                <w:lang w:bidi="ar-EG"/>
              </w:rPr>
              <w:t>التمهيد</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عصر</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بني</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الأحمر</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آخر</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عصر</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إسلامي</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في</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الأندلس</w:t>
            </w:r>
            <w:r w:rsidR="00C64790" w:rsidRPr="00D9709B">
              <w:rPr>
                <w:rStyle w:val="Hyperlink"/>
                <w:rFonts w:ascii="Andalus" w:hAnsi="Andalus" w:cs="Andalus"/>
                <w:noProof/>
                <w:rtl/>
              </w:rPr>
              <w:t>)</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Toc413079455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7</w:t>
            </w:r>
            <w:r w:rsidR="00C64790">
              <w:rPr>
                <w:noProof/>
                <w:webHidden/>
                <w:rtl/>
              </w:rPr>
              <w:fldChar w:fldCharType="end"/>
            </w:r>
          </w:hyperlink>
        </w:p>
        <w:p w:rsidR="00C64790" w:rsidRDefault="00256699">
          <w:pPr>
            <w:pStyle w:val="20"/>
            <w:tabs>
              <w:tab w:val="right" w:leader="dot" w:pos="9061"/>
            </w:tabs>
            <w:bidi/>
            <w:rPr>
              <w:noProof/>
              <w:rtl/>
            </w:rPr>
          </w:pPr>
          <w:hyperlink w:anchor="_Toc413079456"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الأول</w:t>
            </w:r>
            <w:r w:rsidR="00C64790" w:rsidRPr="00D9709B">
              <w:rPr>
                <w:rStyle w:val="Hyperlink"/>
                <w:noProof/>
                <w:rtl/>
                <w:lang w:bidi="ar-EG"/>
              </w:rPr>
              <w:t xml:space="preserve">: </w:t>
            </w:r>
            <w:r w:rsidR="00C64790" w:rsidRPr="00D9709B">
              <w:rPr>
                <w:rStyle w:val="Hyperlink"/>
                <w:rFonts w:hint="eastAsia"/>
                <w:noProof/>
                <w:rtl/>
                <w:lang w:bidi="ar-EG"/>
              </w:rPr>
              <w:t>دولة</w:t>
            </w:r>
            <w:r w:rsidR="00C64790" w:rsidRPr="00D9709B">
              <w:rPr>
                <w:rStyle w:val="Hyperlink"/>
                <w:noProof/>
                <w:rtl/>
                <w:lang w:bidi="ar-EG"/>
              </w:rPr>
              <w:t xml:space="preserve"> </w:t>
            </w:r>
            <w:r w:rsidR="00C64790" w:rsidRPr="00D9709B">
              <w:rPr>
                <w:rStyle w:val="Hyperlink"/>
                <w:rFonts w:hint="eastAsia"/>
                <w:noProof/>
                <w:rtl/>
                <w:lang w:bidi="ar-EG"/>
              </w:rPr>
              <w:t>بني</w:t>
            </w:r>
            <w:r w:rsidR="00C64790" w:rsidRPr="00D9709B">
              <w:rPr>
                <w:rStyle w:val="Hyperlink"/>
                <w:noProof/>
                <w:rtl/>
                <w:lang w:bidi="ar-EG"/>
              </w:rPr>
              <w:t xml:space="preserve"> </w:t>
            </w:r>
            <w:r w:rsidR="00C64790" w:rsidRPr="00D9709B">
              <w:rPr>
                <w:rStyle w:val="Hyperlink"/>
                <w:rFonts w:hint="eastAsia"/>
                <w:noProof/>
                <w:rtl/>
                <w:lang w:bidi="ar-EG"/>
              </w:rPr>
              <w:t>الأحمر</w:t>
            </w:r>
            <w:r w:rsidR="00C64790" w:rsidRPr="00D9709B">
              <w:rPr>
                <w:rStyle w:val="Hyperlink"/>
                <w:noProof/>
                <w:rtl/>
                <w:lang w:bidi="ar-EG"/>
              </w:rPr>
              <w:t xml:space="preserve"> </w:t>
            </w:r>
            <w:r w:rsidR="00C64790" w:rsidRPr="00D9709B">
              <w:rPr>
                <w:rStyle w:val="Hyperlink"/>
                <w:rFonts w:hint="eastAsia"/>
                <w:noProof/>
                <w:rtl/>
                <w:lang w:bidi="ar-EG"/>
              </w:rPr>
              <w:t>في</w:t>
            </w:r>
            <w:r w:rsidR="00C64790" w:rsidRPr="00D9709B">
              <w:rPr>
                <w:rStyle w:val="Hyperlink"/>
                <w:noProof/>
                <w:rtl/>
                <w:lang w:bidi="ar-EG"/>
              </w:rPr>
              <w:t xml:space="preserve"> </w:t>
            </w:r>
            <w:r w:rsidR="00C64790" w:rsidRPr="00D9709B">
              <w:rPr>
                <w:rStyle w:val="Hyperlink"/>
                <w:rFonts w:hint="eastAsia"/>
                <w:noProof/>
                <w:rtl/>
                <w:lang w:bidi="ar-EG"/>
              </w:rPr>
              <w:t>غرناطة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Toc413079456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8</w:t>
            </w:r>
            <w:r w:rsidR="00C64790">
              <w:rPr>
                <w:noProof/>
                <w:webHidden/>
                <w:rtl/>
              </w:rPr>
              <w:fldChar w:fldCharType="end"/>
            </w:r>
          </w:hyperlink>
        </w:p>
        <w:p w:rsidR="00C64790" w:rsidRDefault="00256699">
          <w:pPr>
            <w:pStyle w:val="30"/>
            <w:tabs>
              <w:tab w:val="right" w:leader="dot" w:pos="9061"/>
            </w:tabs>
            <w:bidi/>
            <w:rPr>
              <w:noProof/>
              <w:rtl/>
            </w:rPr>
          </w:pPr>
          <w:hyperlink w:anchor="_Toc413079457" w:history="1">
            <w:r w:rsidR="00C64790" w:rsidRPr="00D9709B">
              <w:rPr>
                <w:rStyle w:val="Hyperlink"/>
                <w:rFonts w:hint="eastAsia"/>
                <w:noProof/>
                <w:shd w:val="clear" w:color="auto" w:fill="FFFFFF"/>
                <w:rtl/>
              </w:rPr>
              <w:t>المؤسس</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Toc413079457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8</w:t>
            </w:r>
            <w:r w:rsidR="00C64790">
              <w:rPr>
                <w:noProof/>
                <w:webHidden/>
                <w:rtl/>
              </w:rPr>
              <w:fldChar w:fldCharType="end"/>
            </w:r>
          </w:hyperlink>
        </w:p>
        <w:p w:rsidR="00C64790" w:rsidRDefault="00256699">
          <w:pPr>
            <w:pStyle w:val="30"/>
            <w:tabs>
              <w:tab w:val="right" w:leader="dot" w:pos="9061"/>
            </w:tabs>
            <w:bidi/>
            <w:rPr>
              <w:noProof/>
              <w:rtl/>
            </w:rPr>
          </w:pPr>
          <w:hyperlink w:anchor="_Toc413079458" w:history="1">
            <w:r w:rsidR="00C64790" w:rsidRPr="00D9709B">
              <w:rPr>
                <w:rStyle w:val="Hyperlink"/>
                <w:rFonts w:hint="eastAsia"/>
                <w:noProof/>
                <w:rtl/>
              </w:rPr>
              <w:t>تأسيس</w:t>
            </w:r>
            <w:r w:rsidR="00C64790" w:rsidRPr="00D9709B">
              <w:rPr>
                <w:rStyle w:val="Hyperlink"/>
                <w:noProof/>
                <w:rtl/>
              </w:rPr>
              <w:t xml:space="preserve"> </w:t>
            </w:r>
            <w:r w:rsidR="00C64790" w:rsidRPr="00D9709B">
              <w:rPr>
                <w:rStyle w:val="Hyperlink"/>
                <w:rFonts w:hint="eastAsia"/>
                <w:noProof/>
                <w:rtl/>
              </w:rPr>
              <w:t>دولة</w:t>
            </w:r>
            <w:r w:rsidR="00C64790" w:rsidRPr="00D9709B">
              <w:rPr>
                <w:rStyle w:val="Hyperlink"/>
                <w:noProof/>
                <w:rtl/>
              </w:rPr>
              <w:t xml:space="preserve"> </w:t>
            </w:r>
            <w:r w:rsidR="00C64790" w:rsidRPr="00D9709B">
              <w:rPr>
                <w:rStyle w:val="Hyperlink"/>
                <w:rFonts w:hint="eastAsia"/>
                <w:noProof/>
                <w:rtl/>
              </w:rPr>
              <w:t>بني</w:t>
            </w:r>
            <w:r w:rsidR="00C64790" w:rsidRPr="00D9709B">
              <w:rPr>
                <w:rStyle w:val="Hyperlink"/>
                <w:noProof/>
                <w:rtl/>
              </w:rPr>
              <w:t xml:space="preserve"> </w:t>
            </w:r>
            <w:r w:rsidR="00C64790" w:rsidRPr="00D9709B">
              <w:rPr>
                <w:rStyle w:val="Hyperlink"/>
                <w:rFonts w:hint="eastAsia"/>
                <w:noProof/>
                <w:rtl/>
              </w:rPr>
              <w:t>الأحمر</w:t>
            </w:r>
            <w:r w:rsidR="00C64790" w:rsidRPr="00D9709B">
              <w:rPr>
                <w:rStyle w:val="Hyperlink"/>
                <w:noProof/>
                <w:rtl/>
              </w:rPr>
              <w:t xml:space="preserve"> </w:t>
            </w:r>
            <w:r w:rsidR="00C64790" w:rsidRPr="00D9709B">
              <w:rPr>
                <w:rStyle w:val="Hyperlink"/>
                <w:rFonts w:hint="eastAsia"/>
                <w:noProof/>
                <w:rtl/>
              </w:rPr>
              <w:t>في</w:t>
            </w:r>
            <w:r w:rsidR="00C64790" w:rsidRPr="00D9709B">
              <w:rPr>
                <w:rStyle w:val="Hyperlink"/>
                <w:noProof/>
                <w:rtl/>
              </w:rPr>
              <w:t xml:space="preserve"> </w:t>
            </w:r>
            <w:r w:rsidR="00C64790" w:rsidRPr="00D9709B">
              <w:rPr>
                <w:rStyle w:val="Hyperlink"/>
                <w:rFonts w:hint="eastAsia"/>
                <w:noProof/>
                <w:rtl/>
              </w:rPr>
              <w:t>غرناطة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Toc413079458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9</w:t>
            </w:r>
            <w:r w:rsidR="00C64790">
              <w:rPr>
                <w:noProof/>
                <w:webHidden/>
                <w:rtl/>
              </w:rPr>
              <w:fldChar w:fldCharType="end"/>
            </w:r>
          </w:hyperlink>
        </w:p>
        <w:p w:rsidR="00C64790" w:rsidRDefault="00256699">
          <w:pPr>
            <w:pStyle w:val="30"/>
            <w:tabs>
              <w:tab w:val="right" w:leader="dot" w:pos="9061"/>
            </w:tabs>
            <w:bidi/>
            <w:rPr>
              <w:noProof/>
              <w:rtl/>
            </w:rPr>
          </w:pPr>
          <w:hyperlink w:anchor="_Toc413079459" w:history="1">
            <w:r w:rsidR="00C64790" w:rsidRPr="00D9709B">
              <w:rPr>
                <w:rStyle w:val="Hyperlink"/>
                <w:rFonts w:hint="eastAsia"/>
                <w:noProof/>
                <w:rtl/>
              </w:rPr>
              <w:t>مدينة</w:t>
            </w:r>
            <w:r w:rsidR="00C64790" w:rsidRPr="00D9709B">
              <w:rPr>
                <w:rStyle w:val="Hyperlink"/>
                <w:noProof/>
                <w:rtl/>
              </w:rPr>
              <w:t xml:space="preserve"> </w:t>
            </w:r>
            <w:r w:rsidR="00C64790" w:rsidRPr="00D9709B">
              <w:rPr>
                <w:rStyle w:val="Hyperlink"/>
                <w:rFonts w:hint="eastAsia"/>
                <w:noProof/>
                <w:rtl/>
              </w:rPr>
              <w:t>غرناطة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Toc413079459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10</w:t>
            </w:r>
            <w:r w:rsidR="00C64790">
              <w:rPr>
                <w:noProof/>
                <w:webHidden/>
                <w:rtl/>
              </w:rPr>
              <w:fldChar w:fldCharType="end"/>
            </w:r>
          </w:hyperlink>
        </w:p>
        <w:p w:rsidR="00C64790" w:rsidRDefault="00256699">
          <w:pPr>
            <w:pStyle w:val="30"/>
            <w:tabs>
              <w:tab w:val="right" w:leader="dot" w:pos="9061"/>
            </w:tabs>
            <w:bidi/>
            <w:rPr>
              <w:noProof/>
              <w:rtl/>
            </w:rPr>
          </w:pPr>
          <w:hyperlink w:anchor="_Toc413079460" w:history="1">
            <w:r w:rsidR="00C64790" w:rsidRPr="00D9709B">
              <w:rPr>
                <w:rStyle w:val="Hyperlink"/>
                <w:rFonts w:hint="eastAsia"/>
                <w:noProof/>
                <w:rtl/>
              </w:rPr>
              <w:t>سقوط</w:t>
            </w:r>
            <w:r w:rsidR="00C64790" w:rsidRPr="00D9709B">
              <w:rPr>
                <w:rStyle w:val="Hyperlink"/>
                <w:noProof/>
                <w:rtl/>
              </w:rPr>
              <w:t xml:space="preserve"> </w:t>
            </w:r>
            <w:r w:rsidR="00C64790" w:rsidRPr="00D9709B">
              <w:rPr>
                <w:rStyle w:val="Hyperlink"/>
                <w:rFonts w:hint="eastAsia"/>
                <w:noProof/>
                <w:rtl/>
              </w:rPr>
              <w:t>غرناطة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Toc413079460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14</w:t>
            </w:r>
            <w:r w:rsidR="00C64790">
              <w:rPr>
                <w:noProof/>
                <w:webHidden/>
                <w:rtl/>
              </w:rPr>
              <w:fldChar w:fldCharType="end"/>
            </w:r>
          </w:hyperlink>
        </w:p>
        <w:p w:rsidR="00C64790" w:rsidRDefault="00256699">
          <w:pPr>
            <w:pStyle w:val="20"/>
            <w:tabs>
              <w:tab w:val="right" w:leader="dot" w:pos="9061"/>
            </w:tabs>
            <w:bidi/>
            <w:rPr>
              <w:noProof/>
              <w:rtl/>
            </w:rPr>
          </w:pPr>
          <w:hyperlink w:anchor="_Toc413079461"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الثاني</w:t>
            </w:r>
            <w:r w:rsidR="00C64790" w:rsidRPr="00D9709B">
              <w:rPr>
                <w:rStyle w:val="Hyperlink"/>
                <w:noProof/>
                <w:rtl/>
                <w:lang w:bidi="ar-EG"/>
              </w:rPr>
              <w:t xml:space="preserve">: </w:t>
            </w:r>
            <w:r w:rsidR="00C64790" w:rsidRPr="00D9709B">
              <w:rPr>
                <w:rStyle w:val="Hyperlink"/>
                <w:rFonts w:hint="eastAsia"/>
                <w:noProof/>
                <w:rtl/>
                <w:lang w:bidi="ar-EG"/>
              </w:rPr>
              <w:t>تثبيت</w:t>
            </w:r>
            <w:r w:rsidR="00C64790" w:rsidRPr="00D9709B">
              <w:rPr>
                <w:rStyle w:val="Hyperlink"/>
                <w:noProof/>
                <w:rtl/>
                <w:lang w:bidi="ar-EG"/>
              </w:rPr>
              <w:t xml:space="preserve"> </w:t>
            </w:r>
            <w:r w:rsidR="00C64790" w:rsidRPr="00D9709B">
              <w:rPr>
                <w:rStyle w:val="Hyperlink"/>
                <w:rFonts w:hint="eastAsia"/>
                <w:noProof/>
                <w:rtl/>
                <w:lang w:bidi="ar-EG"/>
              </w:rPr>
              <w:t>حكم</w:t>
            </w:r>
            <w:r w:rsidR="00C64790" w:rsidRPr="00D9709B">
              <w:rPr>
                <w:rStyle w:val="Hyperlink"/>
                <w:noProof/>
                <w:rtl/>
                <w:lang w:bidi="ar-EG"/>
              </w:rPr>
              <w:t xml:space="preserve"> </w:t>
            </w:r>
            <w:r w:rsidR="00C64790" w:rsidRPr="00D9709B">
              <w:rPr>
                <w:rStyle w:val="Hyperlink"/>
                <w:rFonts w:hint="eastAsia"/>
                <w:noProof/>
                <w:rtl/>
                <w:lang w:bidi="ar-EG"/>
              </w:rPr>
              <w:t>بنى</w:t>
            </w:r>
            <w:r w:rsidR="00C64790" w:rsidRPr="00D9709B">
              <w:rPr>
                <w:rStyle w:val="Hyperlink"/>
                <w:noProof/>
                <w:rtl/>
                <w:lang w:bidi="ar-EG"/>
              </w:rPr>
              <w:t xml:space="preserve"> </w:t>
            </w:r>
            <w:r w:rsidR="00C64790" w:rsidRPr="00D9709B">
              <w:rPr>
                <w:rStyle w:val="Hyperlink"/>
                <w:rFonts w:hint="eastAsia"/>
                <w:noProof/>
                <w:rtl/>
                <w:lang w:bidi="ar-EG"/>
              </w:rPr>
              <w:t>نصر</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Toc413079461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15</w:t>
            </w:r>
            <w:r w:rsidR="00C64790">
              <w:rPr>
                <w:noProof/>
                <w:webHidden/>
                <w:rtl/>
              </w:rPr>
              <w:fldChar w:fldCharType="end"/>
            </w:r>
          </w:hyperlink>
        </w:p>
        <w:p w:rsidR="00C64790" w:rsidRDefault="00256699">
          <w:pPr>
            <w:pStyle w:val="20"/>
            <w:tabs>
              <w:tab w:val="right" w:leader="dot" w:pos="9061"/>
            </w:tabs>
            <w:bidi/>
            <w:rPr>
              <w:noProof/>
              <w:rtl/>
            </w:rPr>
          </w:pPr>
          <w:hyperlink w:anchor="_Toc413079462"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الثالث</w:t>
            </w:r>
            <w:r w:rsidR="00C64790" w:rsidRPr="00D9709B">
              <w:rPr>
                <w:rStyle w:val="Hyperlink"/>
                <w:noProof/>
                <w:rtl/>
                <w:lang w:bidi="ar-EG"/>
              </w:rPr>
              <w:t xml:space="preserve">: </w:t>
            </w:r>
            <w:r w:rsidR="00C64790" w:rsidRPr="00D9709B">
              <w:rPr>
                <w:rStyle w:val="Hyperlink"/>
                <w:rFonts w:hint="eastAsia"/>
                <w:noProof/>
                <w:rtl/>
                <w:lang w:bidi="ar-EG"/>
              </w:rPr>
              <w:t>العمارة</w:t>
            </w:r>
            <w:r w:rsidR="00C64790" w:rsidRPr="00D9709B">
              <w:rPr>
                <w:rStyle w:val="Hyperlink"/>
                <w:noProof/>
                <w:rtl/>
                <w:lang w:bidi="ar-EG"/>
              </w:rPr>
              <w:t xml:space="preserve"> </w:t>
            </w:r>
            <w:r w:rsidR="00C64790" w:rsidRPr="00D9709B">
              <w:rPr>
                <w:rStyle w:val="Hyperlink"/>
                <w:rFonts w:hint="eastAsia"/>
                <w:noProof/>
                <w:rtl/>
                <w:lang w:bidi="ar-EG"/>
              </w:rPr>
              <w:t>والفنون</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Toc413079462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17</w:t>
            </w:r>
            <w:r w:rsidR="00C64790">
              <w:rPr>
                <w:noProof/>
                <w:webHidden/>
                <w:rtl/>
              </w:rPr>
              <w:fldChar w:fldCharType="end"/>
            </w:r>
          </w:hyperlink>
        </w:p>
        <w:p w:rsidR="00C64790" w:rsidRDefault="00256699">
          <w:pPr>
            <w:pStyle w:val="30"/>
            <w:tabs>
              <w:tab w:val="right" w:leader="dot" w:pos="9061"/>
            </w:tabs>
            <w:bidi/>
            <w:rPr>
              <w:noProof/>
              <w:rtl/>
            </w:rPr>
          </w:pPr>
          <w:hyperlink w:anchor="_Toc413079463" w:history="1">
            <w:r w:rsidR="00C64790" w:rsidRPr="00D9709B">
              <w:rPr>
                <w:rStyle w:val="Hyperlink"/>
                <w:rFonts w:hint="eastAsia"/>
                <w:noProof/>
                <w:rtl/>
              </w:rPr>
              <w:t>المسجد</w:t>
            </w:r>
            <w:r w:rsidR="00C64790" w:rsidRPr="00D9709B">
              <w:rPr>
                <w:rStyle w:val="Hyperlink"/>
                <w:noProof/>
                <w:rtl/>
              </w:rPr>
              <w:t xml:space="preserve"> </w:t>
            </w:r>
            <w:r w:rsidR="00C64790" w:rsidRPr="00D9709B">
              <w:rPr>
                <w:rStyle w:val="Hyperlink"/>
                <w:rFonts w:hint="eastAsia"/>
                <w:noProof/>
                <w:rtl/>
              </w:rPr>
              <w:t>الجامع</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Toc413079463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17</w:t>
            </w:r>
            <w:r w:rsidR="00C64790">
              <w:rPr>
                <w:noProof/>
                <w:webHidden/>
                <w:rtl/>
              </w:rPr>
              <w:fldChar w:fldCharType="end"/>
            </w:r>
          </w:hyperlink>
        </w:p>
        <w:p w:rsidR="00C64790" w:rsidRDefault="00256699">
          <w:pPr>
            <w:pStyle w:val="30"/>
            <w:tabs>
              <w:tab w:val="right" w:leader="dot" w:pos="9061"/>
            </w:tabs>
            <w:bidi/>
            <w:rPr>
              <w:noProof/>
              <w:rtl/>
            </w:rPr>
          </w:pPr>
          <w:hyperlink w:anchor="_Toc413079464" w:history="1">
            <w:r w:rsidR="00C64790" w:rsidRPr="00D9709B">
              <w:rPr>
                <w:rStyle w:val="Hyperlink"/>
                <w:rFonts w:hint="eastAsia"/>
                <w:noProof/>
                <w:rtl/>
              </w:rPr>
              <w:t>قصر</w:t>
            </w:r>
            <w:r w:rsidR="00C64790" w:rsidRPr="00D9709B">
              <w:rPr>
                <w:rStyle w:val="Hyperlink"/>
                <w:noProof/>
                <w:rtl/>
              </w:rPr>
              <w:t xml:space="preserve"> </w:t>
            </w:r>
            <w:r w:rsidR="00C64790" w:rsidRPr="00D9709B">
              <w:rPr>
                <w:rStyle w:val="Hyperlink"/>
                <w:rFonts w:hint="eastAsia"/>
                <w:noProof/>
                <w:rtl/>
              </w:rPr>
              <w:t>الحمراء</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Toc413079464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18</w:t>
            </w:r>
            <w:r w:rsidR="00C64790">
              <w:rPr>
                <w:noProof/>
                <w:webHidden/>
                <w:rtl/>
              </w:rPr>
              <w:fldChar w:fldCharType="end"/>
            </w:r>
          </w:hyperlink>
        </w:p>
        <w:p w:rsidR="00C64790" w:rsidRDefault="00256699">
          <w:pPr>
            <w:pStyle w:val="30"/>
            <w:tabs>
              <w:tab w:val="right" w:leader="dot" w:pos="9061"/>
            </w:tabs>
            <w:bidi/>
            <w:rPr>
              <w:noProof/>
              <w:rtl/>
            </w:rPr>
          </w:pPr>
          <w:hyperlink w:anchor="_Toc413079465" w:history="1">
            <w:r w:rsidR="00C64790" w:rsidRPr="00D9709B">
              <w:rPr>
                <w:rStyle w:val="Hyperlink"/>
                <w:rFonts w:hint="eastAsia"/>
                <w:noProof/>
                <w:rtl/>
              </w:rPr>
              <w:t>قصر</w:t>
            </w:r>
            <w:r w:rsidR="00C64790" w:rsidRPr="00D9709B">
              <w:rPr>
                <w:rStyle w:val="Hyperlink"/>
                <w:noProof/>
                <w:rtl/>
              </w:rPr>
              <w:t xml:space="preserve"> </w:t>
            </w:r>
            <w:r w:rsidR="00C64790" w:rsidRPr="00D9709B">
              <w:rPr>
                <w:rStyle w:val="Hyperlink"/>
                <w:rFonts w:hint="eastAsia"/>
                <w:noProof/>
                <w:rtl/>
              </w:rPr>
              <w:t>جنة</w:t>
            </w:r>
            <w:r w:rsidR="00C64790" w:rsidRPr="00D9709B">
              <w:rPr>
                <w:rStyle w:val="Hyperlink"/>
                <w:noProof/>
                <w:rtl/>
              </w:rPr>
              <w:t xml:space="preserve"> </w:t>
            </w:r>
            <w:r w:rsidR="00C64790" w:rsidRPr="00D9709B">
              <w:rPr>
                <w:rStyle w:val="Hyperlink"/>
                <w:rFonts w:hint="eastAsia"/>
                <w:noProof/>
                <w:rtl/>
              </w:rPr>
              <w:t>العريف</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Toc413079465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20</w:t>
            </w:r>
            <w:r w:rsidR="00C64790">
              <w:rPr>
                <w:noProof/>
                <w:webHidden/>
                <w:rtl/>
              </w:rPr>
              <w:fldChar w:fldCharType="end"/>
            </w:r>
          </w:hyperlink>
        </w:p>
        <w:p w:rsidR="00C64790" w:rsidRDefault="00256699">
          <w:pPr>
            <w:pStyle w:val="30"/>
            <w:tabs>
              <w:tab w:val="right" w:leader="dot" w:pos="9061"/>
            </w:tabs>
            <w:bidi/>
            <w:rPr>
              <w:noProof/>
              <w:rtl/>
            </w:rPr>
          </w:pPr>
          <w:hyperlink w:anchor="_Toc413079466" w:history="1">
            <w:r w:rsidR="00C64790" w:rsidRPr="00D9709B">
              <w:rPr>
                <w:rStyle w:val="Hyperlink"/>
                <w:rFonts w:hint="eastAsia"/>
                <w:noProof/>
                <w:rtl/>
              </w:rPr>
              <w:t>قصر</w:t>
            </w:r>
            <w:r w:rsidR="00C64790" w:rsidRPr="00D9709B">
              <w:rPr>
                <w:rStyle w:val="Hyperlink"/>
                <w:noProof/>
                <w:rtl/>
              </w:rPr>
              <w:t xml:space="preserve"> </w:t>
            </w:r>
            <w:r w:rsidR="00C64790" w:rsidRPr="00D9709B">
              <w:rPr>
                <w:rStyle w:val="Hyperlink"/>
                <w:rFonts w:hint="eastAsia"/>
                <w:noProof/>
                <w:rtl/>
              </w:rPr>
              <w:t>شِنّيل</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Toc413079466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20</w:t>
            </w:r>
            <w:r w:rsidR="00C64790">
              <w:rPr>
                <w:noProof/>
                <w:webHidden/>
                <w:rtl/>
              </w:rPr>
              <w:fldChar w:fldCharType="end"/>
            </w:r>
          </w:hyperlink>
        </w:p>
        <w:p w:rsidR="00C64790" w:rsidRDefault="00256699">
          <w:pPr>
            <w:pStyle w:val="20"/>
            <w:tabs>
              <w:tab w:val="right" w:leader="dot" w:pos="9061"/>
            </w:tabs>
            <w:bidi/>
            <w:rPr>
              <w:noProof/>
              <w:rtl/>
            </w:rPr>
          </w:pPr>
          <w:hyperlink w:anchor="_Toc413079467"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الرابع</w:t>
            </w:r>
            <w:r w:rsidR="00C64790" w:rsidRPr="00D9709B">
              <w:rPr>
                <w:rStyle w:val="Hyperlink"/>
                <w:noProof/>
                <w:rtl/>
                <w:lang w:bidi="ar-EG"/>
              </w:rPr>
              <w:t xml:space="preserve">: </w:t>
            </w:r>
            <w:r w:rsidR="00C64790" w:rsidRPr="00D9709B">
              <w:rPr>
                <w:rStyle w:val="Hyperlink"/>
                <w:rFonts w:hint="eastAsia"/>
                <w:noProof/>
                <w:rtl/>
                <w:lang w:bidi="ar-EG"/>
              </w:rPr>
              <w:t>الحياة</w:t>
            </w:r>
            <w:r w:rsidR="00C64790" w:rsidRPr="00D9709B">
              <w:rPr>
                <w:rStyle w:val="Hyperlink"/>
                <w:noProof/>
                <w:rtl/>
                <w:lang w:bidi="ar-EG"/>
              </w:rPr>
              <w:t xml:space="preserve"> </w:t>
            </w:r>
            <w:r w:rsidR="00C64790" w:rsidRPr="00D9709B">
              <w:rPr>
                <w:rStyle w:val="Hyperlink"/>
                <w:rFonts w:hint="eastAsia"/>
                <w:noProof/>
                <w:rtl/>
                <w:lang w:bidi="ar-EG"/>
              </w:rPr>
              <w:t>الأدبية</w:t>
            </w:r>
            <w:r w:rsidR="00C64790" w:rsidRPr="00D9709B">
              <w:rPr>
                <w:rStyle w:val="Hyperlink"/>
                <w:noProof/>
                <w:rtl/>
                <w:lang w:bidi="ar-EG"/>
              </w:rPr>
              <w:t xml:space="preserve"> </w:t>
            </w:r>
            <w:r w:rsidR="00C64790" w:rsidRPr="00D9709B">
              <w:rPr>
                <w:rStyle w:val="Hyperlink"/>
                <w:rFonts w:hint="eastAsia"/>
                <w:noProof/>
                <w:rtl/>
                <w:lang w:bidi="ar-EG"/>
              </w:rPr>
              <w:t>والثقافية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Toc413079467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21</w:t>
            </w:r>
            <w:r w:rsidR="00C64790">
              <w:rPr>
                <w:noProof/>
                <w:webHidden/>
                <w:rtl/>
              </w:rPr>
              <w:fldChar w:fldCharType="end"/>
            </w:r>
          </w:hyperlink>
        </w:p>
        <w:p w:rsidR="00C64790" w:rsidRDefault="00256699">
          <w:pPr>
            <w:pStyle w:val="10"/>
            <w:tabs>
              <w:tab w:val="right" w:leader="dot" w:pos="9061"/>
            </w:tabs>
            <w:bidi/>
            <w:rPr>
              <w:noProof/>
              <w:rtl/>
            </w:rPr>
          </w:pPr>
          <w:hyperlink w:anchor="_Toc413079468" w:history="1">
            <w:r w:rsidR="00C64790" w:rsidRPr="00D9709B">
              <w:rPr>
                <w:rStyle w:val="Hyperlink"/>
                <w:rFonts w:ascii="Andalus" w:hAnsi="Andalus" w:cs="Andalus" w:hint="eastAsia"/>
                <w:noProof/>
                <w:rtl/>
                <w:lang w:bidi="ar-EG"/>
              </w:rPr>
              <w:t>الفصل</w:t>
            </w:r>
            <w:r w:rsidR="00C64790" w:rsidRPr="00D9709B">
              <w:rPr>
                <w:rStyle w:val="Hyperlink"/>
                <w:rFonts w:ascii="Andalus" w:hAnsi="Andalus" w:cs="Andalus"/>
                <w:noProof/>
                <w:rtl/>
                <w:lang w:bidi="ar-EG"/>
              </w:rPr>
              <w:t xml:space="preserve"> </w:t>
            </w:r>
            <w:r w:rsidR="00C64790" w:rsidRPr="00D9709B">
              <w:rPr>
                <w:rStyle w:val="Hyperlink"/>
                <w:rFonts w:ascii="Andalus" w:hAnsi="Andalus" w:cs="Andalus" w:hint="eastAsia"/>
                <w:noProof/>
                <w:rtl/>
                <w:lang w:bidi="ar-EG"/>
              </w:rPr>
              <w:t>الأول</w:t>
            </w:r>
            <w:r w:rsidR="00C64790" w:rsidRPr="00D9709B">
              <w:rPr>
                <w:rStyle w:val="Hyperlink"/>
                <w:rFonts w:ascii="Andalus" w:hAnsi="Andalus" w:cs="Andalus"/>
                <w:noProof/>
                <w:rtl/>
                <w:lang w:bidi="ar-EG"/>
              </w:rPr>
              <w:t xml:space="preserve">: </w:t>
            </w:r>
            <w:r w:rsidR="00C64790" w:rsidRPr="00D9709B">
              <w:rPr>
                <w:rStyle w:val="Hyperlink"/>
                <w:rFonts w:ascii="Andalus" w:hAnsi="Andalus" w:cs="Andalus" w:hint="eastAsia"/>
                <w:noProof/>
                <w:rtl/>
              </w:rPr>
              <w:t>الملك</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يوسف</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الثالث</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Toc413079468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25</w:t>
            </w:r>
            <w:r w:rsidR="00C64790">
              <w:rPr>
                <w:noProof/>
                <w:webHidden/>
                <w:rtl/>
              </w:rPr>
              <w:fldChar w:fldCharType="end"/>
            </w:r>
          </w:hyperlink>
        </w:p>
        <w:p w:rsidR="00C64790" w:rsidRDefault="00256699">
          <w:pPr>
            <w:pStyle w:val="20"/>
            <w:tabs>
              <w:tab w:val="right" w:leader="dot" w:pos="9061"/>
            </w:tabs>
            <w:bidi/>
            <w:rPr>
              <w:noProof/>
              <w:rtl/>
            </w:rPr>
          </w:pPr>
          <w:hyperlink w:anchor="_Toc413079469"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الأول</w:t>
            </w:r>
            <w:r w:rsidR="00C64790" w:rsidRPr="00D9709B">
              <w:rPr>
                <w:rStyle w:val="Hyperlink"/>
                <w:noProof/>
                <w:rtl/>
                <w:lang w:bidi="ar-EG"/>
              </w:rPr>
              <w:t xml:space="preserve">: </w:t>
            </w:r>
            <w:r w:rsidR="00C64790" w:rsidRPr="00D9709B">
              <w:rPr>
                <w:rStyle w:val="Hyperlink"/>
                <w:rFonts w:hint="eastAsia"/>
                <w:noProof/>
                <w:rtl/>
                <w:lang w:bidi="ar-EG"/>
              </w:rPr>
              <w:t>التعريف</w:t>
            </w:r>
            <w:r w:rsidR="00C64790" w:rsidRPr="00D9709B">
              <w:rPr>
                <w:rStyle w:val="Hyperlink"/>
                <w:noProof/>
                <w:rtl/>
                <w:lang w:bidi="ar-EG"/>
              </w:rPr>
              <w:t xml:space="preserve"> </w:t>
            </w:r>
            <w:r w:rsidR="00C64790" w:rsidRPr="00D9709B">
              <w:rPr>
                <w:rStyle w:val="Hyperlink"/>
                <w:rFonts w:hint="eastAsia"/>
                <w:noProof/>
                <w:rtl/>
                <w:lang w:bidi="ar-EG"/>
              </w:rPr>
              <w:t>بالملك</w:t>
            </w:r>
            <w:r w:rsidR="00C64790" w:rsidRPr="00D9709B">
              <w:rPr>
                <w:rStyle w:val="Hyperlink"/>
                <w:noProof/>
                <w:rtl/>
                <w:lang w:bidi="ar-EG"/>
              </w:rPr>
              <w:t xml:space="preserve"> </w:t>
            </w:r>
            <w:r w:rsidR="00C64790" w:rsidRPr="00D9709B">
              <w:rPr>
                <w:rStyle w:val="Hyperlink"/>
                <w:rFonts w:hint="eastAsia"/>
                <w:noProof/>
                <w:rtl/>
                <w:lang w:bidi="ar-EG"/>
              </w:rPr>
              <w:t>الشاعر</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Toc413079469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26</w:t>
            </w:r>
            <w:r w:rsidR="00C64790">
              <w:rPr>
                <w:noProof/>
                <w:webHidden/>
                <w:rtl/>
              </w:rPr>
              <w:fldChar w:fldCharType="end"/>
            </w:r>
          </w:hyperlink>
        </w:p>
        <w:p w:rsidR="00C64790" w:rsidRDefault="00256699">
          <w:pPr>
            <w:pStyle w:val="30"/>
            <w:tabs>
              <w:tab w:val="right" w:leader="dot" w:pos="9061"/>
            </w:tabs>
            <w:bidi/>
            <w:rPr>
              <w:noProof/>
              <w:rtl/>
            </w:rPr>
          </w:pPr>
          <w:hyperlink w:anchor="_Toc413079470" w:history="1">
            <w:r w:rsidR="00C64790" w:rsidRPr="00D9709B">
              <w:rPr>
                <w:rStyle w:val="Hyperlink"/>
                <w:rFonts w:hint="eastAsia"/>
                <w:noProof/>
                <w:rtl/>
              </w:rPr>
              <w:t>الاسم</w:t>
            </w:r>
            <w:r w:rsidR="00C64790" w:rsidRPr="00D9709B">
              <w:rPr>
                <w:rStyle w:val="Hyperlink"/>
                <w:noProof/>
                <w:rtl/>
              </w:rPr>
              <w:t xml:space="preserve"> </w:t>
            </w:r>
            <w:r w:rsidR="00C64790" w:rsidRPr="00D9709B">
              <w:rPr>
                <w:rStyle w:val="Hyperlink"/>
                <w:rFonts w:hint="eastAsia"/>
                <w:noProof/>
                <w:rtl/>
              </w:rPr>
              <w:t>واللقب</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Toc413079470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26</w:t>
            </w:r>
            <w:r w:rsidR="00C64790">
              <w:rPr>
                <w:noProof/>
                <w:webHidden/>
                <w:rtl/>
              </w:rPr>
              <w:fldChar w:fldCharType="end"/>
            </w:r>
          </w:hyperlink>
        </w:p>
        <w:p w:rsidR="00C64790" w:rsidRDefault="00256699">
          <w:pPr>
            <w:pStyle w:val="30"/>
            <w:tabs>
              <w:tab w:val="right" w:leader="dot" w:pos="9061"/>
            </w:tabs>
            <w:bidi/>
            <w:rPr>
              <w:noProof/>
              <w:rtl/>
            </w:rPr>
          </w:pPr>
          <w:hyperlink w:anchor="_Toc413079471" w:history="1">
            <w:r w:rsidR="00C64790" w:rsidRPr="00D9709B">
              <w:rPr>
                <w:rStyle w:val="Hyperlink"/>
                <w:rFonts w:hint="eastAsia"/>
                <w:noProof/>
                <w:rtl/>
              </w:rPr>
              <w:t>الميلاد</w:t>
            </w:r>
            <w:r w:rsidR="00C64790" w:rsidRPr="00D9709B">
              <w:rPr>
                <w:rStyle w:val="Hyperlink"/>
                <w:noProof/>
                <w:rtl/>
              </w:rPr>
              <w:t xml:space="preserve"> </w:t>
            </w:r>
            <w:r w:rsidR="00C64790" w:rsidRPr="00D9709B">
              <w:rPr>
                <w:rStyle w:val="Hyperlink"/>
                <w:rFonts w:hint="eastAsia"/>
                <w:noProof/>
                <w:rtl/>
              </w:rPr>
              <w:t>والنشأة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Toc413079471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26</w:t>
            </w:r>
            <w:r w:rsidR="00C64790">
              <w:rPr>
                <w:noProof/>
                <w:webHidden/>
                <w:rtl/>
              </w:rPr>
              <w:fldChar w:fldCharType="end"/>
            </w:r>
          </w:hyperlink>
        </w:p>
        <w:p w:rsidR="00C64790" w:rsidRDefault="00256699">
          <w:pPr>
            <w:pStyle w:val="20"/>
            <w:tabs>
              <w:tab w:val="right" w:leader="dot" w:pos="9061"/>
            </w:tabs>
            <w:bidi/>
            <w:rPr>
              <w:noProof/>
              <w:rtl/>
            </w:rPr>
          </w:pPr>
          <w:hyperlink w:anchor="_Toc413079472" w:history="1">
            <w:r w:rsidR="00C64790" w:rsidRPr="00D9709B">
              <w:rPr>
                <w:rStyle w:val="Hyperlink"/>
                <w:rFonts w:eastAsiaTheme="majorEastAsia" w:hint="eastAsia"/>
                <w:noProof/>
                <w:shd w:val="clear" w:color="auto" w:fill="FFFFFF"/>
                <w:rtl/>
                <w:lang w:bidi="ar-EG"/>
              </w:rPr>
              <w:t>المبحث</w:t>
            </w:r>
            <w:r w:rsidR="00C64790" w:rsidRPr="00D9709B">
              <w:rPr>
                <w:rStyle w:val="Hyperlink"/>
                <w:rFonts w:eastAsiaTheme="majorEastAsia"/>
                <w:noProof/>
                <w:shd w:val="clear" w:color="auto" w:fill="FFFFFF"/>
                <w:rtl/>
                <w:lang w:bidi="ar-EG"/>
              </w:rPr>
              <w:t xml:space="preserve"> </w:t>
            </w:r>
            <w:r w:rsidR="00C64790" w:rsidRPr="00D9709B">
              <w:rPr>
                <w:rStyle w:val="Hyperlink"/>
                <w:rFonts w:eastAsiaTheme="majorEastAsia" w:hint="eastAsia"/>
                <w:noProof/>
                <w:shd w:val="clear" w:color="auto" w:fill="FFFFFF"/>
                <w:rtl/>
                <w:lang w:bidi="ar-EG"/>
              </w:rPr>
              <w:t>الثاني</w:t>
            </w:r>
            <w:r w:rsidR="00C64790" w:rsidRPr="00D9709B">
              <w:rPr>
                <w:rStyle w:val="Hyperlink"/>
                <w:rFonts w:eastAsiaTheme="majorEastAsia"/>
                <w:noProof/>
                <w:shd w:val="clear" w:color="auto" w:fill="FFFFFF"/>
                <w:rtl/>
                <w:lang w:bidi="ar-EG"/>
              </w:rPr>
              <w:t xml:space="preserve">: </w:t>
            </w:r>
            <w:r w:rsidR="00C64790" w:rsidRPr="00D9709B">
              <w:rPr>
                <w:rStyle w:val="Hyperlink"/>
                <w:rFonts w:eastAsiaTheme="majorEastAsia" w:hint="eastAsia"/>
                <w:noProof/>
                <w:shd w:val="clear" w:color="auto" w:fill="FFFFFF"/>
                <w:rtl/>
                <w:lang w:bidi="ar-EG"/>
              </w:rPr>
              <w:t>ثقافة</w:t>
            </w:r>
            <w:r w:rsidR="00C64790" w:rsidRPr="00D9709B">
              <w:rPr>
                <w:rStyle w:val="Hyperlink"/>
                <w:rFonts w:eastAsiaTheme="majorEastAsia"/>
                <w:noProof/>
                <w:shd w:val="clear" w:color="auto" w:fill="FFFFFF"/>
                <w:rtl/>
                <w:lang w:bidi="ar-EG"/>
              </w:rPr>
              <w:t xml:space="preserve"> </w:t>
            </w:r>
            <w:r w:rsidR="00C64790" w:rsidRPr="00D9709B">
              <w:rPr>
                <w:rStyle w:val="Hyperlink"/>
                <w:rFonts w:eastAsiaTheme="majorEastAsia" w:hint="eastAsia"/>
                <w:noProof/>
                <w:shd w:val="clear" w:color="auto" w:fill="FFFFFF"/>
                <w:rtl/>
                <w:lang w:bidi="ar-EG"/>
              </w:rPr>
              <w:t>يوسف</w:t>
            </w:r>
            <w:r w:rsidR="00C64790" w:rsidRPr="00D9709B">
              <w:rPr>
                <w:rStyle w:val="Hyperlink"/>
                <w:rFonts w:eastAsiaTheme="majorEastAsia"/>
                <w:noProof/>
                <w:shd w:val="clear" w:color="auto" w:fill="FFFFFF"/>
                <w:rtl/>
                <w:lang w:bidi="ar-EG"/>
              </w:rPr>
              <w:t xml:space="preserve"> </w:t>
            </w:r>
            <w:r w:rsidR="00C64790" w:rsidRPr="00D9709B">
              <w:rPr>
                <w:rStyle w:val="Hyperlink"/>
                <w:rFonts w:eastAsiaTheme="majorEastAsia" w:hint="eastAsia"/>
                <w:noProof/>
                <w:shd w:val="clear" w:color="auto" w:fill="FFFFFF"/>
                <w:rtl/>
                <w:lang w:bidi="ar-EG"/>
              </w:rPr>
              <w:t>الثالث</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Toc413079472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28</w:t>
            </w:r>
            <w:r w:rsidR="00C64790">
              <w:rPr>
                <w:noProof/>
                <w:webHidden/>
                <w:rtl/>
              </w:rPr>
              <w:fldChar w:fldCharType="end"/>
            </w:r>
          </w:hyperlink>
        </w:p>
        <w:p w:rsidR="00C64790" w:rsidRDefault="00256699">
          <w:pPr>
            <w:pStyle w:val="20"/>
            <w:tabs>
              <w:tab w:val="right" w:leader="dot" w:pos="9061"/>
            </w:tabs>
            <w:bidi/>
            <w:rPr>
              <w:noProof/>
              <w:rtl/>
            </w:rPr>
          </w:pPr>
          <w:hyperlink w:anchor="_Toc413079473" w:history="1">
            <w:r w:rsidR="00C64790" w:rsidRPr="00D9709B">
              <w:rPr>
                <w:rStyle w:val="Hyperlink"/>
                <w:rFonts w:eastAsiaTheme="majorEastAsia" w:hint="eastAsia"/>
                <w:b/>
                <w:noProof/>
                <w:shd w:val="clear" w:color="auto" w:fill="FFFFFF"/>
                <w:rtl/>
                <w:lang w:bidi="ar-EG"/>
              </w:rPr>
              <w:t>المبحث</w:t>
            </w:r>
            <w:r w:rsidR="00C64790" w:rsidRPr="00D9709B">
              <w:rPr>
                <w:rStyle w:val="Hyperlink"/>
                <w:rFonts w:eastAsiaTheme="majorEastAsia"/>
                <w:b/>
                <w:noProof/>
                <w:shd w:val="clear" w:color="auto" w:fill="FFFFFF"/>
                <w:rtl/>
                <w:lang w:bidi="ar-EG"/>
              </w:rPr>
              <w:t xml:space="preserve"> </w:t>
            </w:r>
            <w:r w:rsidR="00C64790" w:rsidRPr="00D9709B">
              <w:rPr>
                <w:rStyle w:val="Hyperlink"/>
                <w:rFonts w:eastAsiaTheme="majorEastAsia" w:hint="eastAsia"/>
                <w:b/>
                <w:noProof/>
                <w:shd w:val="clear" w:color="auto" w:fill="FFFFFF"/>
                <w:rtl/>
                <w:lang w:bidi="ar-EG"/>
              </w:rPr>
              <w:t>الثالث</w:t>
            </w:r>
            <w:r w:rsidR="00C64790" w:rsidRPr="00D9709B">
              <w:rPr>
                <w:rStyle w:val="Hyperlink"/>
                <w:rFonts w:eastAsiaTheme="majorEastAsia"/>
                <w:b/>
                <w:noProof/>
                <w:shd w:val="clear" w:color="auto" w:fill="FFFFFF"/>
                <w:rtl/>
                <w:lang w:bidi="ar-EG"/>
              </w:rPr>
              <w:t xml:space="preserve">: </w:t>
            </w:r>
            <w:r w:rsidR="00C64790" w:rsidRPr="00D9709B">
              <w:rPr>
                <w:rStyle w:val="Hyperlink"/>
                <w:rFonts w:eastAsiaTheme="majorEastAsia" w:hint="eastAsia"/>
                <w:b/>
                <w:noProof/>
                <w:shd w:val="clear" w:color="auto" w:fill="FFFFFF"/>
                <w:rtl/>
                <w:lang w:bidi="ar-EG"/>
              </w:rPr>
              <w:t>من</w:t>
            </w:r>
            <w:r w:rsidR="00C64790" w:rsidRPr="00D9709B">
              <w:rPr>
                <w:rStyle w:val="Hyperlink"/>
                <w:rFonts w:eastAsiaTheme="majorEastAsia"/>
                <w:b/>
                <w:noProof/>
                <w:shd w:val="clear" w:color="auto" w:fill="FFFFFF"/>
                <w:rtl/>
                <w:lang w:bidi="ar-EG"/>
              </w:rPr>
              <w:t xml:space="preserve"> </w:t>
            </w:r>
            <w:r w:rsidR="00C64790" w:rsidRPr="00D9709B">
              <w:rPr>
                <w:rStyle w:val="Hyperlink"/>
                <w:rFonts w:eastAsiaTheme="majorEastAsia" w:hint="eastAsia"/>
                <w:b/>
                <w:noProof/>
                <w:shd w:val="clear" w:color="auto" w:fill="FFFFFF"/>
                <w:rtl/>
                <w:lang w:bidi="ar-EG"/>
              </w:rPr>
              <w:t>السجن</w:t>
            </w:r>
            <w:r w:rsidR="00C64790" w:rsidRPr="00D9709B">
              <w:rPr>
                <w:rStyle w:val="Hyperlink"/>
                <w:rFonts w:eastAsiaTheme="majorEastAsia"/>
                <w:b/>
                <w:noProof/>
                <w:shd w:val="clear" w:color="auto" w:fill="FFFFFF"/>
                <w:rtl/>
                <w:lang w:bidi="ar-EG"/>
              </w:rPr>
              <w:t xml:space="preserve"> </w:t>
            </w:r>
            <w:r w:rsidR="00C64790" w:rsidRPr="00D9709B">
              <w:rPr>
                <w:rStyle w:val="Hyperlink"/>
                <w:rFonts w:eastAsiaTheme="majorEastAsia" w:hint="eastAsia"/>
                <w:b/>
                <w:noProof/>
                <w:shd w:val="clear" w:color="auto" w:fill="FFFFFF"/>
                <w:rtl/>
                <w:lang w:bidi="ar-EG"/>
              </w:rPr>
              <w:t>إلى</w:t>
            </w:r>
            <w:r w:rsidR="00C64790" w:rsidRPr="00D9709B">
              <w:rPr>
                <w:rStyle w:val="Hyperlink"/>
                <w:rFonts w:eastAsiaTheme="majorEastAsia"/>
                <w:b/>
                <w:noProof/>
                <w:shd w:val="clear" w:color="auto" w:fill="FFFFFF"/>
                <w:rtl/>
                <w:lang w:bidi="ar-EG"/>
              </w:rPr>
              <w:t xml:space="preserve"> </w:t>
            </w:r>
            <w:r w:rsidR="00C64790" w:rsidRPr="00D9709B">
              <w:rPr>
                <w:rStyle w:val="Hyperlink"/>
                <w:rFonts w:eastAsiaTheme="majorEastAsia" w:hint="eastAsia"/>
                <w:b/>
                <w:noProof/>
                <w:shd w:val="clear" w:color="auto" w:fill="FFFFFF"/>
                <w:rtl/>
                <w:lang w:bidi="ar-EG"/>
              </w:rPr>
              <w:t>الملك</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Toc413079473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30</w:t>
            </w:r>
            <w:r w:rsidR="00C64790">
              <w:rPr>
                <w:noProof/>
                <w:webHidden/>
                <w:rtl/>
              </w:rPr>
              <w:fldChar w:fldCharType="end"/>
            </w:r>
          </w:hyperlink>
        </w:p>
        <w:p w:rsidR="00C64790" w:rsidRDefault="00256699">
          <w:pPr>
            <w:pStyle w:val="30"/>
            <w:tabs>
              <w:tab w:val="right" w:leader="dot" w:pos="9061"/>
            </w:tabs>
            <w:bidi/>
            <w:rPr>
              <w:noProof/>
              <w:rtl/>
            </w:rPr>
          </w:pPr>
          <w:hyperlink w:anchor="_Toc413079474" w:history="1">
            <w:r w:rsidR="00C64790" w:rsidRPr="00D9709B">
              <w:rPr>
                <w:rStyle w:val="Hyperlink"/>
                <w:rFonts w:hint="eastAsia"/>
                <w:noProof/>
                <w:rtl/>
              </w:rPr>
              <w:t>على</w:t>
            </w:r>
            <w:r w:rsidR="00C64790" w:rsidRPr="00D9709B">
              <w:rPr>
                <w:rStyle w:val="Hyperlink"/>
                <w:noProof/>
                <w:rtl/>
              </w:rPr>
              <w:t xml:space="preserve"> </w:t>
            </w:r>
            <w:r w:rsidR="00C64790" w:rsidRPr="00D9709B">
              <w:rPr>
                <w:rStyle w:val="Hyperlink"/>
                <w:rFonts w:hint="eastAsia"/>
                <w:noProof/>
                <w:rtl/>
              </w:rPr>
              <w:t>عرش</w:t>
            </w:r>
            <w:r w:rsidR="00C64790" w:rsidRPr="00D9709B">
              <w:rPr>
                <w:rStyle w:val="Hyperlink"/>
                <w:noProof/>
                <w:rtl/>
              </w:rPr>
              <w:t xml:space="preserve"> </w:t>
            </w:r>
            <w:r w:rsidR="00C64790" w:rsidRPr="00D9709B">
              <w:rPr>
                <w:rStyle w:val="Hyperlink"/>
                <w:rFonts w:hint="eastAsia"/>
                <w:noProof/>
                <w:rtl/>
              </w:rPr>
              <w:t>غرناطة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Toc413079474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30</w:t>
            </w:r>
            <w:r w:rsidR="00C64790">
              <w:rPr>
                <w:noProof/>
                <w:webHidden/>
                <w:rtl/>
              </w:rPr>
              <w:fldChar w:fldCharType="end"/>
            </w:r>
          </w:hyperlink>
        </w:p>
        <w:p w:rsidR="00C64790" w:rsidRDefault="00256699">
          <w:pPr>
            <w:pStyle w:val="30"/>
            <w:tabs>
              <w:tab w:val="right" w:leader="dot" w:pos="9061"/>
            </w:tabs>
            <w:bidi/>
            <w:rPr>
              <w:noProof/>
              <w:rtl/>
            </w:rPr>
          </w:pPr>
          <w:hyperlink w:anchor="_Toc413079475" w:history="1">
            <w:r w:rsidR="00C64790" w:rsidRPr="00D9709B">
              <w:rPr>
                <w:rStyle w:val="Hyperlink"/>
                <w:rFonts w:hint="eastAsia"/>
                <w:noProof/>
                <w:rtl/>
              </w:rPr>
              <w:t>آثاره</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Toc413079475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32</w:t>
            </w:r>
            <w:r w:rsidR="00C64790">
              <w:rPr>
                <w:noProof/>
                <w:webHidden/>
                <w:rtl/>
              </w:rPr>
              <w:fldChar w:fldCharType="end"/>
            </w:r>
          </w:hyperlink>
        </w:p>
        <w:p w:rsidR="00C64790" w:rsidRDefault="00256699">
          <w:pPr>
            <w:pStyle w:val="30"/>
            <w:tabs>
              <w:tab w:val="right" w:leader="dot" w:pos="9061"/>
            </w:tabs>
            <w:bidi/>
            <w:rPr>
              <w:noProof/>
              <w:rtl/>
            </w:rPr>
          </w:pPr>
          <w:hyperlink w:anchor="_Toc413079476" w:history="1">
            <w:r w:rsidR="00C64790" w:rsidRPr="00D9709B">
              <w:rPr>
                <w:rStyle w:val="Hyperlink"/>
                <w:rFonts w:hint="eastAsia"/>
                <w:noProof/>
                <w:rtl/>
              </w:rPr>
              <w:t>وفاتـه</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Toc413079476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33</w:t>
            </w:r>
            <w:r w:rsidR="00C64790">
              <w:rPr>
                <w:noProof/>
                <w:webHidden/>
                <w:rtl/>
              </w:rPr>
              <w:fldChar w:fldCharType="end"/>
            </w:r>
          </w:hyperlink>
        </w:p>
        <w:p w:rsidR="00C64790" w:rsidRDefault="00256699">
          <w:pPr>
            <w:pStyle w:val="20"/>
            <w:tabs>
              <w:tab w:val="right" w:leader="dot" w:pos="9061"/>
            </w:tabs>
            <w:bidi/>
            <w:rPr>
              <w:noProof/>
              <w:rtl/>
            </w:rPr>
          </w:pPr>
          <w:hyperlink w:anchor="_Toc413079477"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الرابع</w:t>
            </w:r>
            <w:r w:rsidR="00C64790" w:rsidRPr="00D9709B">
              <w:rPr>
                <w:rStyle w:val="Hyperlink"/>
                <w:noProof/>
                <w:rtl/>
              </w:rPr>
              <w:t xml:space="preserve">: </w:t>
            </w:r>
            <w:r w:rsidR="00C64790" w:rsidRPr="00D9709B">
              <w:rPr>
                <w:rStyle w:val="Hyperlink"/>
                <w:rFonts w:hint="eastAsia"/>
                <w:noProof/>
                <w:rtl/>
              </w:rPr>
              <w:t>شعراء</w:t>
            </w:r>
            <w:r w:rsidR="00C64790" w:rsidRPr="00D9709B">
              <w:rPr>
                <w:rStyle w:val="Hyperlink"/>
                <w:noProof/>
                <w:rtl/>
              </w:rPr>
              <w:t xml:space="preserve"> </w:t>
            </w:r>
            <w:r w:rsidR="00C64790" w:rsidRPr="00D9709B">
              <w:rPr>
                <w:rStyle w:val="Hyperlink"/>
                <w:rFonts w:hint="eastAsia"/>
                <w:noProof/>
                <w:rtl/>
              </w:rPr>
              <w:t>في</w:t>
            </w:r>
            <w:r w:rsidR="00C64790" w:rsidRPr="00D9709B">
              <w:rPr>
                <w:rStyle w:val="Hyperlink"/>
                <w:noProof/>
                <w:rtl/>
              </w:rPr>
              <w:t xml:space="preserve"> </w:t>
            </w:r>
            <w:r w:rsidR="00C64790" w:rsidRPr="00D9709B">
              <w:rPr>
                <w:rStyle w:val="Hyperlink"/>
                <w:rFonts w:hint="eastAsia"/>
                <w:noProof/>
                <w:rtl/>
              </w:rPr>
              <w:t>بلاط</w:t>
            </w:r>
            <w:r w:rsidR="00C64790" w:rsidRPr="00D9709B">
              <w:rPr>
                <w:rStyle w:val="Hyperlink"/>
                <w:noProof/>
                <w:rtl/>
              </w:rPr>
              <w:t xml:space="preserve"> </w:t>
            </w:r>
            <w:r w:rsidR="00C64790" w:rsidRPr="00D9709B">
              <w:rPr>
                <w:rStyle w:val="Hyperlink"/>
                <w:rFonts w:hint="eastAsia"/>
                <w:noProof/>
                <w:rtl/>
              </w:rPr>
              <w:t>شاعر</w:t>
            </w:r>
            <w:r w:rsidR="00C64790" w:rsidRPr="00D9709B">
              <w:rPr>
                <w:rStyle w:val="Hyperlink"/>
                <w:noProof/>
                <w:rtl/>
              </w:rPr>
              <w:t xml:space="preserve"> (</w:t>
            </w:r>
            <w:r w:rsidR="00C64790" w:rsidRPr="00D9709B">
              <w:rPr>
                <w:rStyle w:val="Hyperlink"/>
                <w:rFonts w:hint="eastAsia"/>
                <w:noProof/>
                <w:rtl/>
              </w:rPr>
              <w:t>مدائح</w:t>
            </w:r>
            <w:r w:rsidR="00C64790" w:rsidRPr="00D9709B">
              <w:rPr>
                <w:rStyle w:val="Hyperlink"/>
                <w:noProof/>
                <w:rtl/>
              </w:rPr>
              <w:t xml:space="preserve"> </w:t>
            </w:r>
            <w:r w:rsidR="00C64790" w:rsidRPr="00D9709B">
              <w:rPr>
                <w:rStyle w:val="Hyperlink"/>
                <w:rFonts w:hint="eastAsia"/>
                <w:noProof/>
                <w:rtl/>
              </w:rPr>
              <w:t>في</w:t>
            </w:r>
            <w:r w:rsidR="00C64790" w:rsidRPr="00D9709B">
              <w:rPr>
                <w:rStyle w:val="Hyperlink"/>
                <w:noProof/>
                <w:rtl/>
              </w:rPr>
              <w:t xml:space="preserve"> </w:t>
            </w:r>
            <w:r w:rsidR="00C64790" w:rsidRPr="00D9709B">
              <w:rPr>
                <w:rStyle w:val="Hyperlink"/>
                <w:rFonts w:hint="eastAsia"/>
                <w:noProof/>
                <w:rtl/>
              </w:rPr>
              <w:t>يوسف</w:t>
            </w:r>
            <w:r w:rsidR="00C64790" w:rsidRPr="00D9709B">
              <w:rPr>
                <w:rStyle w:val="Hyperlink"/>
                <w:noProof/>
                <w:rtl/>
              </w:rPr>
              <w:t xml:space="preserve"> </w:t>
            </w:r>
            <w:r w:rsidR="00C64790" w:rsidRPr="00D9709B">
              <w:rPr>
                <w:rStyle w:val="Hyperlink"/>
                <w:rFonts w:hint="eastAsia"/>
                <w:noProof/>
                <w:rtl/>
              </w:rPr>
              <w:t>الثالث</w:t>
            </w:r>
            <w:r w:rsidR="00C64790" w:rsidRPr="00D9709B">
              <w:rPr>
                <w:rStyle w:val="Hyperlink"/>
                <w:noProof/>
                <w:rtl/>
              </w:rPr>
              <w:t>)</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Toc413079477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34</w:t>
            </w:r>
            <w:r w:rsidR="00C64790">
              <w:rPr>
                <w:noProof/>
                <w:webHidden/>
                <w:rtl/>
              </w:rPr>
              <w:fldChar w:fldCharType="end"/>
            </w:r>
          </w:hyperlink>
        </w:p>
        <w:p w:rsidR="00C64790" w:rsidRDefault="00256699">
          <w:pPr>
            <w:pStyle w:val="10"/>
            <w:tabs>
              <w:tab w:val="right" w:leader="dot" w:pos="9061"/>
            </w:tabs>
            <w:bidi/>
            <w:rPr>
              <w:noProof/>
              <w:rtl/>
            </w:rPr>
          </w:pPr>
          <w:hyperlink w:anchor="_Toc413079478" w:history="1">
            <w:r w:rsidR="00C64790" w:rsidRPr="00D9709B">
              <w:rPr>
                <w:rStyle w:val="Hyperlink"/>
                <w:rFonts w:ascii="Andalus" w:hAnsi="Andalus" w:cs="Andalus" w:hint="eastAsia"/>
                <w:noProof/>
                <w:rtl/>
                <w:lang w:bidi="ar-EG"/>
              </w:rPr>
              <w:t>الفصل</w:t>
            </w:r>
            <w:r w:rsidR="00C64790" w:rsidRPr="00D9709B">
              <w:rPr>
                <w:rStyle w:val="Hyperlink"/>
                <w:rFonts w:ascii="Andalus" w:hAnsi="Andalus" w:cs="Andalus"/>
                <w:noProof/>
                <w:rtl/>
                <w:lang w:bidi="ar-EG"/>
              </w:rPr>
              <w:t xml:space="preserve"> </w:t>
            </w:r>
            <w:r w:rsidR="00C64790" w:rsidRPr="00D9709B">
              <w:rPr>
                <w:rStyle w:val="Hyperlink"/>
                <w:rFonts w:ascii="Andalus" w:hAnsi="Andalus" w:cs="Andalus" w:hint="eastAsia"/>
                <w:noProof/>
                <w:rtl/>
                <w:lang w:bidi="ar-EG"/>
              </w:rPr>
              <w:t>الثاني</w:t>
            </w:r>
            <w:r w:rsidR="00C64790" w:rsidRPr="00D9709B">
              <w:rPr>
                <w:rStyle w:val="Hyperlink"/>
                <w:rFonts w:ascii="Andalus" w:hAnsi="Andalus" w:cs="Andalus"/>
                <w:noProof/>
                <w:rtl/>
                <w:lang w:bidi="ar-EG"/>
              </w:rPr>
              <w:t xml:space="preserve">: </w:t>
            </w:r>
            <w:r w:rsidR="00C64790" w:rsidRPr="00D9709B">
              <w:rPr>
                <w:rStyle w:val="Hyperlink"/>
                <w:rFonts w:ascii="Andalus" w:hAnsi="Andalus" w:cs="Andalus" w:hint="eastAsia"/>
                <w:noProof/>
                <w:rtl/>
                <w:lang w:bidi="ar-EG"/>
              </w:rPr>
              <w:t>أغراض</w:t>
            </w:r>
            <w:r w:rsidR="00C64790" w:rsidRPr="00D9709B">
              <w:rPr>
                <w:rStyle w:val="Hyperlink"/>
                <w:rFonts w:ascii="Andalus" w:hAnsi="Andalus" w:cs="Andalus"/>
                <w:noProof/>
                <w:rtl/>
                <w:lang w:bidi="ar-EG"/>
              </w:rPr>
              <w:t xml:space="preserve"> </w:t>
            </w:r>
            <w:r w:rsidR="00C64790" w:rsidRPr="00D9709B">
              <w:rPr>
                <w:rStyle w:val="Hyperlink"/>
                <w:rFonts w:ascii="Andalus" w:hAnsi="Andalus" w:cs="Andalus" w:hint="eastAsia"/>
                <w:noProof/>
                <w:rtl/>
                <w:lang w:bidi="ar-EG"/>
              </w:rPr>
              <w:t>الشعر</w:t>
            </w:r>
            <w:r w:rsidR="00C64790" w:rsidRPr="00D9709B">
              <w:rPr>
                <w:rStyle w:val="Hyperlink"/>
                <w:rFonts w:ascii="Andalus" w:hAnsi="Andalus" w:cs="Andalus"/>
                <w:noProof/>
                <w:rtl/>
                <w:lang w:bidi="ar-EG"/>
              </w:rPr>
              <w:t xml:space="preserve"> </w:t>
            </w:r>
            <w:r w:rsidR="00C64790" w:rsidRPr="00D9709B">
              <w:rPr>
                <w:rStyle w:val="Hyperlink"/>
                <w:rFonts w:ascii="Andalus" w:hAnsi="Andalus" w:cs="Andalus" w:hint="eastAsia"/>
                <w:noProof/>
                <w:rtl/>
                <w:lang w:bidi="ar-EG"/>
              </w:rPr>
              <w:t>وموضوعاته</w:t>
            </w:r>
            <w:r w:rsidR="00C64790" w:rsidRPr="00D9709B">
              <w:rPr>
                <w:rStyle w:val="Hyperlink"/>
                <w:rFonts w:ascii="Andalus" w:hAnsi="Andalus" w:cs="Andalus"/>
                <w:noProof/>
                <w:rtl/>
                <w:lang w:bidi="ar-EG"/>
              </w:rPr>
              <w:t xml:space="preserve"> </w:t>
            </w:r>
            <w:r w:rsidR="00C64790" w:rsidRPr="00D9709B">
              <w:rPr>
                <w:rStyle w:val="Hyperlink"/>
                <w:rFonts w:ascii="Andalus" w:hAnsi="Andalus" w:cs="Andalus" w:hint="eastAsia"/>
                <w:noProof/>
                <w:rtl/>
                <w:lang w:bidi="ar-EG"/>
              </w:rPr>
              <w:t>عند</w:t>
            </w:r>
            <w:r w:rsidR="00C64790" w:rsidRPr="00D9709B">
              <w:rPr>
                <w:rStyle w:val="Hyperlink"/>
                <w:rFonts w:ascii="Andalus" w:hAnsi="Andalus" w:cs="Andalus"/>
                <w:noProof/>
                <w:rtl/>
                <w:lang w:bidi="ar-EG"/>
              </w:rPr>
              <w:t xml:space="preserve"> </w:t>
            </w:r>
            <w:r w:rsidR="00C64790" w:rsidRPr="00D9709B">
              <w:rPr>
                <w:rStyle w:val="Hyperlink"/>
                <w:rFonts w:ascii="Andalus" w:hAnsi="Andalus" w:cs="Andalus" w:hint="eastAsia"/>
                <w:noProof/>
                <w:rtl/>
                <w:lang w:bidi="ar-EG"/>
              </w:rPr>
              <w:t>يوسف</w:t>
            </w:r>
            <w:r w:rsidR="00C64790" w:rsidRPr="00D9709B">
              <w:rPr>
                <w:rStyle w:val="Hyperlink"/>
                <w:rFonts w:ascii="Andalus" w:hAnsi="Andalus" w:cs="Andalus"/>
                <w:noProof/>
                <w:rtl/>
                <w:lang w:bidi="ar-EG"/>
              </w:rPr>
              <w:t xml:space="preserve"> </w:t>
            </w:r>
            <w:r w:rsidR="00C64790" w:rsidRPr="00D9709B">
              <w:rPr>
                <w:rStyle w:val="Hyperlink"/>
                <w:rFonts w:ascii="Andalus" w:hAnsi="Andalus" w:cs="Andalus" w:hint="eastAsia"/>
                <w:noProof/>
                <w:rtl/>
                <w:lang w:bidi="ar-EG"/>
              </w:rPr>
              <w:t>الثالث</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Toc413079478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36</w:t>
            </w:r>
            <w:r w:rsidR="00C64790">
              <w:rPr>
                <w:noProof/>
                <w:webHidden/>
                <w:rtl/>
              </w:rPr>
              <w:fldChar w:fldCharType="end"/>
            </w:r>
          </w:hyperlink>
        </w:p>
        <w:p w:rsidR="00C64790" w:rsidRDefault="00256699">
          <w:pPr>
            <w:pStyle w:val="30"/>
            <w:tabs>
              <w:tab w:val="right" w:leader="dot" w:pos="9061"/>
            </w:tabs>
            <w:bidi/>
            <w:rPr>
              <w:noProof/>
              <w:rtl/>
            </w:rPr>
          </w:pPr>
          <w:hyperlink w:anchor="_Toc413079479"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الأول</w:t>
            </w:r>
            <w:r w:rsidR="00C64790" w:rsidRPr="00D9709B">
              <w:rPr>
                <w:rStyle w:val="Hyperlink"/>
                <w:noProof/>
                <w:rtl/>
              </w:rPr>
              <w:t xml:space="preserve">: </w:t>
            </w:r>
            <w:r w:rsidR="00C64790" w:rsidRPr="00D9709B">
              <w:rPr>
                <w:rStyle w:val="Hyperlink"/>
                <w:rFonts w:hint="eastAsia"/>
                <w:noProof/>
                <w:rtl/>
              </w:rPr>
              <w:t>الغزل</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Toc413079479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38</w:t>
            </w:r>
            <w:r w:rsidR="00C64790">
              <w:rPr>
                <w:noProof/>
                <w:webHidden/>
                <w:rtl/>
              </w:rPr>
              <w:fldChar w:fldCharType="end"/>
            </w:r>
          </w:hyperlink>
        </w:p>
        <w:p w:rsidR="00C64790" w:rsidRDefault="00256699">
          <w:pPr>
            <w:pStyle w:val="30"/>
            <w:tabs>
              <w:tab w:val="right" w:leader="dot" w:pos="9061"/>
            </w:tabs>
            <w:bidi/>
            <w:rPr>
              <w:noProof/>
              <w:rtl/>
            </w:rPr>
          </w:pPr>
          <w:hyperlink w:anchor="_Toc413079480"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الثاني</w:t>
            </w:r>
            <w:r w:rsidR="00C64790" w:rsidRPr="00D9709B">
              <w:rPr>
                <w:rStyle w:val="Hyperlink"/>
                <w:noProof/>
                <w:rtl/>
              </w:rPr>
              <w:t xml:space="preserve">: </w:t>
            </w:r>
            <w:r w:rsidR="00C64790" w:rsidRPr="00D9709B">
              <w:rPr>
                <w:rStyle w:val="Hyperlink"/>
                <w:rFonts w:hint="eastAsia"/>
                <w:noProof/>
                <w:rtl/>
              </w:rPr>
              <w:t>الفخر</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Toc413079480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45</w:t>
            </w:r>
            <w:r w:rsidR="00C64790">
              <w:rPr>
                <w:noProof/>
                <w:webHidden/>
                <w:rtl/>
              </w:rPr>
              <w:fldChar w:fldCharType="end"/>
            </w:r>
          </w:hyperlink>
        </w:p>
        <w:p w:rsidR="00C64790" w:rsidRDefault="00256699">
          <w:pPr>
            <w:pStyle w:val="30"/>
            <w:tabs>
              <w:tab w:val="right" w:leader="dot" w:pos="9061"/>
            </w:tabs>
            <w:bidi/>
            <w:rPr>
              <w:noProof/>
              <w:rtl/>
            </w:rPr>
          </w:pPr>
          <w:hyperlink w:anchor="_Toc413079481"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الثالث</w:t>
            </w:r>
            <w:r w:rsidR="00C64790" w:rsidRPr="00D9709B">
              <w:rPr>
                <w:rStyle w:val="Hyperlink"/>
                <w:noProof/>
                <w:rtl/>
              </w:rPr>
              <w:t xml:space="preserve">: </w:t>
            </w:r>
            <w:r w:rsidR="00C64790" w:rsidRPr="00D9709B">
              <w:rPr>
                <w:rStyle w:val="Hyperlink"/>
                <w:rFonts w:hint="eastAsia"/>
                <w:noProof/>
                <w:rtl/>
              </w:rPr>
              <w:t>الرثاء</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Toc413079481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50</w:t>
            </w:r>
            <w:r w:rsidR="00C64790">
              <w:rPr>
                <w:noProof/>
                <w:webHidden/>
                <w:rtl/>
              </w:rPr>
              <w:fldChar w:fldCharType="end"/>
            </w:r>
          </w:hyperlink>
        </w:p>
        <w:p w:rsidR="00C64790" w:rsidRDefault="00256699">
          <w:pPr>
            <w:pStyle w:val="30"/>
            <w:tabs>
              <w:tab w:val="right" w:leader="dot" w:pos="9061"/>
            </w:tabs>
            <w:bidi/>
            <w:rPr>
              <w:noProof/>
              <w:rtl/>
            </w:rPr>
          </w:pPr>
          <w:hyperlink w:anchor="_Toc413079482"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الرابع</w:t>
            </w:r>
            <w:r w:rsidR="00C64790" w:rsidRPr="00D9709B">
              <w:rPr>
                <w:rStyle w:val="Hyperlink"/>
                <w:noProof/>
                <w:rtl/>
              </w:rPr>
              <w:t xml:space="preserve">: </w:t>
            </w:r>
            <w:r w:rsidR="00C64790" w:rsidRPr="00D9709B">
              <w:rPr>
                <w:rStyle w:val="Hyperlink"/>
                <w:rFonts w:hint="eastAsia"/>
                <w:noProof/>
                <w:rtl/>
              </w:rPr>
              <w:t>العتاب</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Toc413079482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61</w:t>
            </w:r>
            <w:r w:rsidR="00C64790">
              <w:rPr>
                <w:noProof/>
                <w:webHidden/>
                <w:rtl/>
              </w:rPr>
              <w:fldChar w:fldCharType="end"/>
            </w:r>
          </w:hyperlink>
        </w:p>
        <w:p w:rsidR="00C64790" w:rsidRDefault="00256699">
          <w:pPr>
            <w:pStyle w:val="30"/>
            <w:tabs>
              <w:tab w:val="right" w:leader="dot" w:pos="9061"/>
            </w:tabs>
            <w:bidi/>
            <w:rPr>
              <w:noProof/>
              <w:rtl/>
            </w:rPr>
          </w:pPr>
          <w:hyperlink w:anchor="_Toc413079483"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الخامس</w:t>
            </w:r>
            <w:r w:rsidR="00C64790" w:rsidRPr="00D9709B">
              <w:rPr>
                <w:rStyle w:val="Hyperlink"/>
                <w:noProof/>
                <w:rtl/>
              </w:rPr>
              <w:t xml:space="preserve">: </w:t>
            </w:r>
            <w:r w:rsidR="00C64790" w:rsidRPr="00D9709B">
              <w:rPr>
                <w:rStyle w:val="Hyperlink"/>
                <w:rFonts w:hint="eastAsia"/>
                <w:noProof/>
                <w:rtl/>
              </w:rPr>
              <w:t>الشوق</w:t>
            </w:r>
            <w:r w:rsidR="00C64790" w:rsidRPr="00D9709B">
              <w:rPr>
                <w:rStyle w:val="Hyperlink"/>
                <w:noProof/>
                <w:rtl/>
              </w:rPr>
              <w:t xml:space="preserve"> </w:t>
            </w:r>
            <w:r w:rsidR="00C64790" w:rsidRPr="00D9709B">
              <w:rPr>
                <w:rStyle w:val="Hyperlink"/>
                <w:rFonts w:hint="eastAsia"/>
                <w:noProof/>
                <w:rtl/>
              </w:rPr>
              <w:t>والحنين</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Toc413079483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66</w:t>
            </w:r>
            <w:r w:rsidR="00C64790">
              <w:rPr>
                <w:noProof/>
                <w:webHidden/>
                <w:rtl/>
              </w:rPr>
              <w:fldChar w:fldCharType="end"/>
            </w:r>
          </w:hyperlink>
        </w:p>
        <w:p w:rsidR="00C64790" w:rsidRDefault="00256699">
          <w:pPr>
            <w:pStyle w:val="30"/>
            <w:tabs>
              <w:tab w:val="right" w:leader="dot" w:pos="9061"/>
            </w:tabs>
            <w:bidi/>
            <w:rPr>
              <w:noProof/>
              <w:rtl/>
            </w:rPr>
          </w:pPr>
          <w:hyperlink w:anchor="_Toc413079484"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السادس</w:t>
            </w:r>
            <w:r w:rsidR="00C64790" w:rsidRPr="00D9709B">
              <w:rPr>
                <w:rStyle w:val="Hyperlink"/>
                <w:noProof/>
                <w:rtl/>
              </w:rPr>
              <w:t xml:space="preserve">: </w:t>
            </w:r>
            <w:r w:rsidR="00C64790" w:rsidRPr="00D9709B">
              <w:rPr>
                <w:rStyle w:val="Hyperlink"/>
                <w:rFonts w:hint="eastAsia"/>
                <w:noProof/>
                <w:rtl/>
              </w:rPr>
              <w:t>الوصف</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Toc413079484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72</w:t>
            </w:r>
            <w:r w:rsidR="00C64790">
              <w:rPr>
                <w:noProof/>
                <w:webHidden/>
                <w:rtl/>
              </w:rPr>
              <w:fldChar w:fldCharType="end"/>
            </w:r>
          </w:hyperlink>
        </w:p>
        <w:p w:rsidR="00C64790" w:rsidRDefault="00256699">
          <w:pPr>
            <w:pStyle w:val="30"/>
            <w:tabs>
              <w:tab w:val="right" w:leader="dot" w:pos="9061"/>
            </w:tabs>
            <w:bidi/>
            <w:rPr>
              <w:noProof/>
              <w:rtl/>
            </w:rPr>
          </w:pPr>
          <w:hyperlink w:anchor="_Toc413079485"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السابع</w:t>
            </w:r>
            <w:r w:rsidR="00C64790" w:rsidRPr="00D9709B">
              <w:rPr>
                <w:rStyle w:val="Hyperlink"/>
                <w:noProof/>
                <w:rtl/>
              </w:rPr>
              <w:t xml:space="preserve">: </w:t>
            </w:r>
            <w:r w:rsidR="00C64790" w:rsidRPr="00D9709B">
              <w:rPr>
                <w:rStyle w:val="Hyperlink"/>
                <w:rFonts w:hint="eastAsia"/>
                <w:noProof/>
                <w:rtl/>
              </w:rPr>
              <w:t>الحماسة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Toc413079485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77</w:t>
            </w:r>
            <w:r w:rsidR="00C64790">
              <w:rPr>
                <w:noProof/>
                <w:webHidden/>
                <w:rtl/>
              </w:rPr>
              <w:fldChar w:fldCharType="end"/>
            </w:r>
          </w:hyperlink>
        </w:p>
        <w:p w:rsidR="00C64790" w:rsidRDefault="00256699">
          <w:pPr>
            <w:pStyle w:val="30"/>
            <w:tabs>
              <w:tab w:val="right" w:leader="dot" w:pos="9061"/>
            </w:tabs>
            <w:bidi/>
            <w:rPr>
              <w:noProof/>
              <w:rtl/>
            </w:rPr>
          </w:pPr>
          <w:hyperlink w:anchor="_Toc413079486" w:history="1">
            <w:r w:rsidR="00C64790" w:rsidRPr="00D9709B">
              <w:rPr>
                <w:rStyle w:val="Hyperlink"/>
                <w:rFonts w:hint="eastAsia"/>
                <w:noProof/>
                <w:rtl/>
              </w:rPr>
              <w:t>المبث</w:t>
            </w:r>
            <w:r w:rsidR="00C64790" w:rsidRPr="00D9709B">
              <w:rPr>
                <w:rStyle w:val="Hyperlink"/>
                <w:noProof/>
                <w:rtl/>
              </w:rPr>
              <w:t xml:space="preserve"> </w:t>
            </w:r>
            <w:r w:rsidR="00C64790" w:rsidRPr="00D9709B">
              <w:rPr>
                <w:rStyle w:val="Hyperlink"/>
                <w:rFonts w:hint="eastAsia"/>
                <w:noProof/>
                <w:rtl/>
              </w:rPr>
              <w:t>الثامن</w:t>
            </w:r>
            <w:r w:rsidR="00C64790" w:rsidRPr="00D9709B">
              <w:rPr>
                <w:rStyle w:val="Hyperlink"/>
                <w:noProof/>
                <w:rtl/>
              </w:rPr>
              <w:t xml:space="preserve">: </w:t>
            </w:r>
            <w:r w:rsidR="00C64790" w:rsidRPr="00D9709B">
              <w:rPr>
                <w:rStyle w:val="Hyperlink"/>
                <w:rFonts w:hint="eastAsia"/>
                <w:noProof/>
                <w:rtl/>
              </w:rPr>
              <w:t>الشعر</w:t>
            </w:r>
            <w:r w:rsidR="00C64790" w:rsidRPr="00D9709B">
              <w:rPr>
                <w:rStyle w:val="Hyperlink"/>
                <w:noProof/>
                <w:rtl/>
              </w:rPr>
              <w:t xml:space="preserve"> </w:t>
            </w:r>
            <w:r w:rsidR="00C64790" w:rsidRPr="00D9709B">
              <w:rPr>
                <w:rStyle w:val="Hyperlink"/>
                <w:rFonts w:hint="eastAsia"/>
                <w:noProof/>
                <w:rtl/>
              </w:rPr>
              <w:t>السياسي</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Toc413079486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80</w:t>
            </w:r>
            <w:r w:rsidR="00C64790">
              <w:rPr>
                <w:noProof/>
                <w:webHidden/>
                <w:rtl/>
              </w:rPr>
              <w:fldChar w:fldCharType="end"/>
            </w:r>
          </w:hyperlink>
        </w:p>
        <w:p w:rsidR="00C64790" w:rsidRDefault="00256699">
          <w:pPr>
            <w:pStyle w:val="30"/>
            <w:tabs>
              <w:tab w:val="right" w:leader="dot" w:pos="9061"/>
            </w:tabs>
            <w:bidi/>
            <w:rPr>
              <w:noProof/>
              <w:rtl/>
            </w:rPr>
          </w:pPr>
          <w:hyperlink w:anchor="_Toc413079487"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التاسع</w:t>
            </w:r>
            <w:r w:rsidR="00C64790" w:rsidRPr="00D9709B">
              <w:rPr>
                <w:rStyle w:val="Hyperlink"/>
                <w:noProof/>
                <w:rtl/>
              </w:rPr>
              <w:t xml:space="preserve">: </w:t>
            </w:r>
            <w:r w:rsidR="00C64790" w:rsidRPr="00D9709B">
              <w:rPr>
                <w:rStyle w:val="Hyperlink"/>
                <w:rFonts w:hint="eastAsia"/>
                <w:noProof/>
                <w:rtl/>
              </w:rPr>
              <w:t>الشعر</w:t>
            </w:r>
            <w:r w:rsidR="00C64790" w:rsidRPr="00D9709B">
              <w:rPr>
                <w:rStyle w:val="Hyperlink"/>
                <w:noProof/>
                <w:rtl/>
              </w:rPr>
              <w:t xml:space="preserve"> </w:t>
            </w:r>
            <w:r w:rsidR="00C64790" w:rsidRPr="00D9709B">
              <w:rPr>
                <w:rStyle w:val="Hyperlink"/>
                <w:rFonts w:hint="eastAsia"/>
                <w:noProof/>
                <w:rtl/>
              </w:rPr>
              <w:t>الديني</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Toc413079487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85</w:t>
            </w:r>
            <w:r w:rsidR="00C64790">
              <w:rPr>
                <w:noProof/>
                <w:webHidden/>
                <w:rtl/>
              </w:rPr>
              <w:fldChar w:fldCharType="end"/>
            </w:r>
          </w:hyperlink>
        </w:p>
        <w:p w:rsidR="00C64790" w:rsidRDefault="00256699">
          <w:pPr>
            <w:pStyle w:val="30"/>
            <w:tabs>
              <w:tab w:val="right" w:leader="dot" w:pos="9061"/>
            </w:tabs>
            <w:bidi/>
            <w:rPr>
              <w:noProof/>
              <w:rtl/>
            </w:rPr>
          </w:pPr>
          <w:hyperlink w:anchor="_Toc413079488"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العاشر</w:t>
            </w:r>
            <w:r w:rsidR="00C64790" w:rsidRPr="00D9709B">
              <w:rPr>
                <w:rStyle w:val="Hyperlink"/>
                <w:noProof/>
                <w:rtl/>
              </w:rPr>
              <w:t xml:space="preserve">: </w:t>
            </w:r>
            <w:r w:rsidR="00C64790" w:rsidRPr="00D9709B">
              <w:rPr>
                <w:rStyle w:val="Hyperlink"/>
                <w:rFonts w:hint="eastAsia"/>
                <w:noProof/>
                <w:rtl/>
              </w:rPr>
              <w:t>المدح</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Toc413079488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96</w:t>
            </w:r>
            <w:r w:rsidR="00C64790">
              <w:rPr>
                <w:noProof/>
                <w:webHidden/>
                <w:rtl/>
              </w:rPr>
              <w:fldChar w:fldCharType="end"/>
            </w:r>
          </w:hyperlink>
        </w:p>
        <w:p w:rsidR="00C64790" w:rsidRDefault="00256699">
          <w:pPr>
            <w:pStyle w:val="30"/>
            <w:tabs>
              <w:tab w:val="right" w:leader="dot" w:pos="9061"/>
            </w:tabs>
            <w:bidi/>
            <w:rPr>
              <w:noProof/>
              <w:rtl/>
            </w:rPr>
          </w:pPr>
          <w:hyperlink w:anchor="_Toc413079489"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الحادي</w:t>
            </w:r>
            <w:r w:rsidR="00C64790" w:rsidRPr="00D9709B">
              <w:rPr>
                <w:rStyle w:val="Hyperlink"/>
                <w:noProof/>
                <w:rtl/>
              </w:rPr>
              <w:t xml:space="preserve"> </w:t>
            </w:r>
            <w:r w:rsidR="00C64790" w:rsidRPr="00D9709B">
              <w:rPr>
                <w:rStyle w:val="Hyperlink"/>
                <w:rFonts w:hint="eastAsia"/>
                <w:noProof/>
                <w:rtl/>
              </w:rPr>
              <w:t>عشر</w:t>
            </w:r>
            <w:r w:rsidR="00C64790" w:rsidRPr="00D9709B">
              <w:rPr>
                <w:rStyle w:val="Hyperlink"/>
                <w:noProof/>
                <w:rtl/>
              </w:rPr>
              <w:t xml:space="preserve">: </w:t>
            </w:r>
            <w:r w:rsidR="00C64790" w:rsidRPr="00D9709B">
              <w:rPr>
                <w:rStyle w:val="Hyperlink"/>
                <w:rFonts w:hint="eastAsia"/>
                <w:noProof/>
                <w:rtl/>
              </w:rPr>
              <w:t>الهجاء</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Toc413079489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100</w:t>
            </w:r>
            <w:r w:rsidR="00C64790">
              <w:rPr>
                <w:noProof/>
                <w:webHidden/>
                <w:rtl/>
              </w:rPr>
              <w:fldChar w:fldCharType="end"/>
            </w:r>
          </w:hyperlink>
        </w:p>
        <w:p w:rsidR="00C64790" w:rsidRDefault="00256699">
          <w:pPr>
            <w:pStyle w:val="30"/>
            <w:tabs>
              <w:tab w:val="right" w:leader="dot" w:pos="9061"/>
            </w:tabs>
            <w:bidi/>
            <w:rPr>
              <w:noProof/>
              <w:rtl/>
            </w:rPr>
          </w:pPr>
          <w:hyperlink w:anchor="_Toc413079490"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الثاني</w:t>
            </w:r>
            <w:r w:rsidR="00C64790" w:rsidRPr="00D9709B">
              <w:rPr>
                <w:rStyle w:val="Hyperlink"/>
                <w:noProof/>
                <w:rtl/>
              </w:rPr>
              <w:t xml:space="preserve"> </w:t>
            </w:r>
            <w:r w:rsidR="00C64790" w:rsidRPr="00D9709B">
              <w:rPr>
                <w:rStyle w:val="Hyperlink"/>
                <w:rFonts w:hint="eastAsia"/>
                <w:noProof/>
                <w:rtl/>
              </w:rPr>
              <w:t>عشر</w:t>
            </w:r>
            <w:r w:rsidR="00C64790" w:rsidRPr="00D9709B">
              <w:rPr>
                <w:rStyle w:val="Hyperlink"/>
                <w:noProof/>
                <w:rtl/>
              </w:rPr>
              <w:t xml:space="preserve">: </w:t>
            </w:r>
            <w:r w:rsidR="00C64790" w:rsidRPr="00D9709B">
              <w:rPr>
                <w:rStyle w:val="Hyperlink"/>
                <w:rFonts w:hint="eastAsia"/>
                <w:noProof/>
                <w:rtl/>
              </w:rPr>
              <w:t>الزهد</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Toc413079490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102</w:t>
            </w:r>
            <w:r w:rsidR="00C64790">
              <w:rPr>
                <w:noProof/>
                <w:webHidden/>
                <w:rtl/>
              </w:rPr>
              <w:fldChar w:fldCharType="end"/>
            </w:r>
          </w:hyperlink>
        </w:p>
        <w:p w:rsidR="00C64790" w:rsidRDefault="00256699">
          <w:pPr>
            <w:pStyle w:val="30"/>
            <w:tabs>
              <w:tab w:val="right" w:leader="dot" w:pos="9061"/>
            </w:tabs>
            <w:bidi/>
            <w:rPr>
              <w:noProof/>
              <w:rtl/>
            </w:rPr>
          </w:pPr>
          <w:hyperlink w:anchor="_Toc413079491"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الثالث</w:t>
            </w:r>
            <w:r w:rsidR="00C64790" w:rsidRPr="00D9709B">
              <w:rPr>
                <w:rStyle w:val="Hyperlink"/>
                <w:noProof/>
                <w:rtl/>
              </w:rPr>
              <w:t xml:space="preserve"> </w:t>
            </w:r>
            <w:r w:rsidR="00C64790" w:rsidRPr="00D9709B">
              <w:rPr>
                <w:rStyle w:val="Hyperlink"/>
                <w:rFonts w:hint="eastAsia"/>
                <w:noProof/>
                <w:rtl/>
              </w:rPr>
              <w:t>عشر</w:t>
            </w:r>
            <w:r w:rsidR="00C64790" w:rsidRPr="00D9709B">
              <w:rPr>
                <w:rStyle w:val="Hyperlink"/>
                <w:noProof/>
                <w:rtl/>
              </w:rPr>
              <w:t xml:space="preserve">: </w:t>
            </w:r>
            <w:r w:rsidR="00C64790" w:rsidRPr="00D9709B">
              <w:rPr>
                <w:rStyle w:val="Hyperlink"/>
                <w:rFonts w:hint="eastAsia"/>
                <w:noProof/>
                <w:rtl/>
              </w:rPr>
              <w:t>الفلسفة</w:t>
            </w:r>
            <w:r w:rsidR="00C64790" w:rsidRPr="00D9709B">
              <w:rPr>
                <w:rStyle w:val="Hyperlink"/>
                <w:noProof/>
                <w:rtl/>
              </w:rPr>
              <w:t xml:space="preserve"> </w:t>
            </w:r>
            <w:r w:rsidR="00C64790" w:rsidRPr="00D9709B">
              <w:rPr>
                <w:rStyle w:val="Hyperlink"/>
                <w:rFonts w:hint="eastAsia"/>
                <w:noProof/>
                <w:rtl/>
              </w:rPr>
              <w:t>والحِكمة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Toc413079491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103</w:t>
            </w:r>
            <w:r w:rsidR="00C64790">
              <w:rPr>
                <w:noProof/>
                <w:webHidden/>
                <w:rtl/>
              </w:rPr>
              <w:fldChar w:fldCharType="end"/>
            </w:r>
          </w:hyperlink>
        </w:p>
        <w:p w:rsidR="00C64790" w:rsidRDefault="00256699">
          <w:pPr>
            <w:pStyle w:val="30"/>
            <w:tabs>
              <w:tab w:val="right" w:leader="dot" w:pos="9061"/>
            </w:tabs>
            <w:bidi/>
            <w:rPr>
              <w:noProof/>
              <w:rtl/>
            </w:rPr>
          </w:pPr>
          <w:hyperlink w:anchor="_Toc413079492"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الرابع</w:t>
            </w:r>
            <w:r w:rsidR="00C64790" w:rsidRPr="00D9709B">
              <w:rPr>
                <w:rStyle w:val="Hyperlink"/>
                <w:noProof/>
                <w:rtl/>
              </w:rPr>
              <w:t xml:space="preserve"> </w:t>
            </w:r>
            <w:r w:rsidR="00C64790" w:rsidRPr="00D9709B">
              <w:rPr>
                <w:rStyle w:val="Hyperlink"/>
                <w:rFonts w:hint="eastAsia"/>
                <w:noProof/>
                <w:rtl/>
              </w:rPr>
              <w:t>عشر</w:t>
            </w:r>
            <w:r w:rsidR="00C64790" w:rsidRPr="00D9709B">
              <w:rPr>
                <w:rStyle w:val="Hyperlink"/>
                <w:noProof/>
                <w:rtl/>
              </w:rPr>
              <w:t xml:space="preserve">: </w:t>
            </w:r>
            <w:r w:rsidR="00C64790" w:rsidRPr="00D9709B">
              <w:rPr>
                <w:rStyle w:val="Hyperlink"/>
                <w:rFonts w:hint="eastAsia"/>
                <w:noProof/>
                <w:rtl/>
              </w:rPr>
              <w:t>الخمريات</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Toc413079492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107</w:t>
            </w:r>
            <w:r w:rsidR="00C64790">
              <w:rPr>
                <w:noProof/>
                <w:webHidden/>
                <w:rtl/>
              </w:rPr>
              <w:fldChar w:fldCharType="end"/>
            </w:r>
          </w:hyperlink>
        </w:p>
        <w:p w:rsidR="00C64790" w:rsidRDefault="00256699">
          <w:pPr>
            <w:pStyle w:val="30"/>
            <w:tabs>
              <w:tab w:val="right" w:leader="dot" w:pos="9061"/>
            </w:tabs>
            <w:bidi/>
            <w:rPr>
              <w:noProof/>
              <w:rtl/>
            </w:rPr>
          </w:pPr>
          <w:hyperlink w:anchor="_Toc413079493" w:history="1">
            <w:r w:rsidR="00C64790" w:rsidRPr="00D9709B">
              <w:rPr>
                <w:rStyle w:val="Hyperlink"/>
                <w:rFonts w:hint="eastAsia"/>
                <w:noProof/>
                <w:rtl/>
              </w:rPr>
              <w:t>المبحث</w:t>
            </w:r>
            <w:r w:rsidR="00C64790" w:rsidRPr="00D9709B">
              <w:rPr>
                <w:rStyle w:val="Hyperlink"/>
                <w:noProof/>
                <w:rtl/>
              </w:rPr>
              <w:t xml:space="preserve"> </w:t>
            </w:r>
            <w:r w:rsidR="00C64790" w:rsidRPr="00D9709B">
              <w:rPr>
                <w:rStyle w:val="Hyperlink"/>
                <w:rFonts w:hint="eastAsia"/>
                <w:noProof/>
                <w:rtl/>
              </w:rPr>
              <w:t>الخامس</w:t>
            </w:r>
            <w:r w:rsidR="00C64790" w:rsidRPr="00D9709B">
              <w:rPr>
                <w:rStyle w:val="Hyperlink"/>
                <w:noProof/>
                <w:rtl/>
              </w:rPr>
              <w:t xml:space="preserve"> </w:t>
            </w:r>
            <w:r w:rsidR="00C64790" w:rsidRPr="00D9709B">
              <w:rPr>
                <w:rStyle w:val="Hyperlink"/>
                <w:rFonts w:hint="eastAsia"/>
                <w:noProof/>
                <w:rtl/>
              </w:rPr>
              <w:t>عشر</w:t>
            </w:r>
            <w:r w:rsidR="00C64790" w:rsidRPr="00D9709B">
              <w:rPr>
                <w:rStyle w:val="Hyperlink"/>
                <w:noProof/>
                <w:rtl/>
              </w:rPr>
              <w:t xml:space="preserve">: </w:t>
            </w:r>
            <w:r w:rsidR="00C64790" w:rsidRPr="00D9709B">
              <w:rPr>
                <w:rStyle w:val="Hyperlink"/>
                <w:rFonts w:hint="eastAsia"/>
                <w:noProof/>
                <w:rtl/>
              </w:rPr>
              <w:t>المعارضات</w:t>
            </w:r>
            <w:r w:rsidR="00C64790" w:rsidRPr="00D9709B">
              <w:rPr>
                <w:rStyle w:val="Hyperlink"/>
                <w:noProof/>
                <w:rtl/>
              </w:rPr>
              <w:t xml:space="preserve"> </w:t>
            </w:r>
            <w:r w:rsidR="00C64790" w:rsidRPr="00D9709B">
              <w:rPr>
                <w:rStyle w:val="Hyperlink"/>
                <w:rFonts w:hint="eastAsia"/>
                <w:noProof/>
                <w:rtl/>
              </w:rPr>
              <w:t>والرسائل</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Toc413079493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109</w:t>
            </w:r>
            <w:r w:rsidR="00C64790">
              <w:rPr>
                <w:noProof/>
                <w:webHidden/>
                <w:rtl/>
              </w:rPr>
              <w:fldChar w:fldCharType="end"/>
            </w:r>
          </w:hyperlink>
        </w:p>
        <w:p w:rsidR="00C64790" w:rsidRDefault="00256699">
          <w:pPr>
            <w:pStyle w:val="30"/>
            <w:tabs>
              <w:tab w:val="right" w:leader="dot" w:pos="9061"/>
            </w:tabs>
            <w:bidi/>
            <w:rPr>
              <w:noProof/>
              <w:rtl/>
            </w:rPr>
          </w:pPr>
          <w:hyperlink w:anchor="_Toc413079494" w:history="1">
            <w:r w:rsidR="00C64790" w:rsidRPr="00D9709B">
              <w:rPr>
                <w:rStyle w:val="Hyperlink"/>
                <w:rFonts w:ascii="Andalus" w:hAnsi="Andalus" w:cs="Andalus" w:hint="eastAsia"/>
                <w:noProof/>
                <w:rtl/>
                <w:lang w:bidi="ar-EG"/>
              </w:rPr>
              <w:t>الفصل</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الثالث</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البناء</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اللغوي</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Toc413079494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114</w:t>
            </w:r>
            <w:r w:rsidR="00C64790">
              <w:rPr>
                <w:noProof/>
                <w:webHidden/>
                <w:rtl/>
              </w:rPr>
              <w:fldChar w:fldCharType="end"/>
            </w:r>
          </w:hyperlink>
        </w:p>
        <w:p w:rsidR="00C64790" w:rsidRDefault="00256699">
          <w:pPr>
            <w:pStyle w:val="20"/>
            <w:tabs>
              <w:tab w:val="right" w:leader="dot" w:pos="9061"/>
            </w:tabs>
            <w:bidi/>
            <w:rPr>
              <w:noProof/>
              <w:rtl/>
            </w:rPr>
          </w:pPr>
          <w:hyperlink w:anchor="_Toc413079495"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الأول</w:t>
            </w:r>
            <w:r w:rsidR="00C64790" w:rsidRPr="00D9709B">
              <w:rPr>
                <w:rStyle w:val="Hyperlink"/>
                <w:noProof/>
                <w:rtl/>
                <w:lang w:bidi="ar-EG"/>
              </w:rPr>
              <w:t xml:space="preserve">: </w:t>
            </w:r>
            <w:r w:rsidR="00C64790" w:rsidRPr="00D9709B">
              <w:rPr>
                <w:rStyle w:val="Hyperlink"/>
                <w:rFonts w:hint="eastAsia"/>
                <w:noProof/>
                <w:rtl/>
                <w:lang w:bidi="ar-EG"/>
              </w:rPr>
              <w:t>البناء</w:t>
            </w:r>
            <w:r w:rsidR="00C64790" w:rsidRPr="00D9709B">
              <w:rPr>
                <w:rStyle w:val="Hyperlink"/>
                <w:noProof/>
                <w:rtl/>
                <w:lang w:bidi="ar-EG"/>
              </w:rPr>
              <w:t xml:space="preserve"> </w:t>
            </w:r>
            <w:r w:rsidR="00C64790" w:rsidRPr="00D9709B">
              <w:rPr>
                <w:rStyle w:val="Hyperlink"/>
                <w:rFonts w:hint="eastAsia"/>
                <w:noProof/>
                <w:rtl/>
                <w:lang w:bidi="ar-EG"/>
              </w:rPr>
              <w:t>الفني</w:t>
            </w:r>
            <w:r w:rsidR="00C64790" w:rsidRPr="00D9709B">
              <w:rPr>
                <w:rStyle w:val="Hyperlink"/>
                <w:noProof/>
                <w:rtl/>
                <w:lang w:bidi="ar-EG"/>
              </w:rPr>
              <w:t xml:space="preserve"> </w:t>
            </w:r>
            <w:r w:rsidR="00C64790" w:rsidRPr="00D9709B">
              <w:rPr>
                <w:rStyle w:val="Hyperlink"/>
                <w:rFonts w:hint="eastAsia"/>
                <w:noProof/>
                <w:rtl/>
                <w:lang w:bidi="ar-EG"/>
              </w:rPr>
              <w:t>للقصيدة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Toc413079495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115</w:t>
            </w:r>
            <w:r w:rsidR="00C64790">
              <w:rPr>
                <w:noProof/>
                <w:webHidden/>
                <w:rtl/>
              </w:rPr>
              <w:fldChar w:fldCharType="end"/>
            </w:r>
          </w:hyperlink>
        </w:p>
        <w:p w:rsidR="00C64790" w:rsidRDefault="00256699">
          <w:pPr>
            <w:pStyle w:val="30"/>
            <w:tabs>
              <w:tab w:val="right" w:leader="dot" w:pos="9061"/>
            </w:tabs>
            <w:bidi/>
            <w:rPr>
              <w:noProof/>
              <w:rtl/>
            </w:rPr>
          </w:pPr>
          <w:hyperlink w:anchor="_Toc413079496" w:history="1">
            <w:r w:rsidR="00C64790" w:rsidRPr="00D9709B">
              <w:rPr>
                <w:rStyle w:val="Hyperlink"/>
                <w:rFonts w:hint="eastAsia"/>
                <w:noProof/>
                <w:rtl/>
              </w:rPr>
              <w:t>مطالع</w:t>
            </w:r>
            <w:r w:rsidR="00C64790" w:rsidRPr="00D9709B">
              <w:rPr>
                <w:rStyle w:val="Hyperlink"/>
                <w:noProof/>
                <w:rtl/>
              </w:rPr>
              <w:t xml:space="preserve"> </w:t>
            </w:r>
            <w:r w:rsidR="00C64790" w:rsidRPr="00D9709B">
              <w:rPr>
                <w:rStyle w:val="Hyperlink"/>
                <w:rFonts w:hint="eastAsia"/>
                <w:noProof/>
                <w:rtl/>
              </w:rPr>
              <w:t>القصائد</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Toc413079496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116</w:t>
            </w:r>
            <w:r w:rsidR="00C64790">
              <w:rPr>
                <w:noProof/>
                <w:webHidden/>
                <w:rtl/>
              </w:rPr>
              <w:fldChar w:fldCharType="end"/>
            </w:r>
          </w:hyperlink>
        </w:p>
        <w:p w:rsidR="00C64790" w:rsidRDefault="00256699">
          <w:pPr>
            <w:pStyle w:val="30"/>
            <w:tabs>
              <w:tab w:val="right" w:leader="dot" w:pos="9061"/>
            </w:tabs>
            <w:bidi/>
            <w:rPr>
              <w:noProof/>
              <w:rtl/>
            </w:rPr>
          </w:pPr>
          <w:hyperlink w:anchor="_Toc413079497" w:history="1">
            <w:r w:rsidR="00C64790" w:rsidRPr="00D9709B">
              <w:rPr>
                <w:rStyle w:val="Hyperlink"/>
                <w:rFonts w:hint="eastAsia"/>
                <w:noProof/>
                <w:rtl/>
              </w:rPr>
              <w:t>حسن</w:t>
            </w:r>
            <w:r w:rsidR="00C64790" w:rsidRPr="00D9709B">
              <w:rPr>
                <w:rStyle w:val="Hyperlink"/>
                <w:noProof/>
                <w:rtl/>
              </w:rPr>
              <w:t xml:space="preserve"> </w:t>
            </w:r>
            <w:r w:rsidR="00C64790" w:rsidRPr="00D9709B">
              <w:rPr>
                <w:rStyle w:val="Hyperlink"/>
                <w:rFonts w:hint="eastAsia"/>
                <w:noProof/>
                <w:rtl/>
              </w:rPr>
              <w:t>التخلص</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Toc413079497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119</w:t>
            </w:r>
            <w:r w:rsidR="00C64790">
              <w:rPr>
                <w:noProof/>
                <w:webHidden/>
                <w:rtl/>
              </w:rPr>
              <w:fldChar w:fldCharType="end"/>
            </w:r>
          </w:hyperlink>
        </w:p>
        <w:p w:rsidR="00C64790" w:rsidRDefault="00256699">
          <w:pPr>
            <w:pStyle w:val="30"/>
            <w:tabs>
              <w:tab w:val="right" w:leader="dot" w:pos="9061"/>
            </w:tabs>
            <w:bidi/>
            <w:rPr>
              <w:noProof/>
              <w:rtl/>
            </w:rPr>
          </w:pPr>
          <w:hyperlink w:anchor="_Toc413079498" w:history="1">
            <w:r w:rsidR="00C64790" w:rsidRPr="00D9709B">
              <w:rPr>
                <w:rStyle w:val="Hyperlink"/>
                <w:rFonts w:hint="eastAsia"/>
                <w:noProof/>
                <w:rtl/>
              </w:rPr>
              <w:t>حسن</w:t>
            </w:r>
            <w:r w:rsidR="00C64790" w:rsidRPr="00D9709B">
              <w:rPr>
                <w:rStyle w:val="Hyperlink"/>
                <w:noProof/>
                <w:rtl/>
              </w:rPr>
              <w:t xml:space="preserve"> </w:t>
            </w:r>
            <w:r w:rsidR="00C64790" w:rsidRPr="00D9709B">
              <w:rPr>
                <w:rStyle w:val="Hyperlink"/>
                <w:rFonts w:hint="eastAsia"/>
                <w:noProof/>
                <w:rtl/>
              </w:rPr>
              <w:t>الخاتمة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Toc413079498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122</w:t>
            </w:r>
            <w:r w:rsidR="00C64790">
              <w:rPr>
                <w:noProof/>
                <w:webHidden/>
                <w:rtl/>
              </w:rPr>
              <w:fldChar w:fldCharType="end"/>
            </w:r>
          </w:hyperlink>
        </w:p>
        <w:p w:rsidR="00C64790" w:rsidRDefault="00256699">
          <w:pPr>
            <w:pStyle w:val="20"/>
            <w:tabs>
              <w:tab w:val="right" w:leader="dot" w:pos="9061"/>
            </w:tabs>
            <w:bidi/>
            <w:rPr>
              <w:noProof/>
              <w:rtl/>
            </w:rPr>
          </w:pPr>
          <w:hyperlink w:anchor="_Toc413079499"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الثاني</w:t>
            </w:r>
            <w:r w:rsidR="00C64790" w:rsidRPr="00D9709B">
              <w:rPr>
                <w:rStyle w:val="Hyperlink"/>
                <w:noProof/>
                <w:rtl/>
                <w:lang w:bidi="ar-EG"/>
              </w:rPr>
              <w:t xml:space="preserve">: </w:t>
            </w:r>
            <w:r w:rsidR="00C64790" w:rsidRPr="00D9709B">
              <w:rPr>
                <w:rStyle w:val="Hyperlink"/>
                <w:rFonts w:hint="eastAsia"/>
                <w:noProof/>
                <w:rtl/>
                <w:lang w:bidi="ar-EG"/>
              </w:rPr>
              <w:t>اللغة</w:t>
            </w:r>
            <w:r w:rsidR="00C64790" w:rsidRPr="00D9709B">
              <w:rPr>
                <w:rStyle w:val="Hyperlink"/>
                <w:noProof/>
                <w:rtl/>
                <w:lang w:bidi="ar-EG"/>
              </w:rPr>
              <w:t xml:space="preserve"> </w:t>
            </w:r>
            <w:r w:rsidR="00C64790" w:rsidRPr="00D9709B">
              <w:rPr>
                <w:rStyle w:val="Hyperlink"/>
                <w:rFonts w:hint="eastAsia"/>
                <w:noProof/>
                <w:rtl/>
                <w:lang w:bidi="ar-EG"/>
              </w:rPr>
              <w:t>الشعرية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Toc413079499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126</w:t>
            </w:r>
            <w:r w:rsidR="00C64790">
              <w:rPr>
                <w:noProof/>
                <w:webHidden/>
                <w:rtl/>
              </w:rPr>
              <w:fldChar w:fldCharType="end"/>
            </w:r>
          </w:hyperlink>
        </w:p>
        <w:p w:rsidR="00C64790" w:rsidRDefault="00256699">
          <w:pPr>
            <w:pStyle w:val="20"/>
            <w:tabs>
              <w:tab w:val="right" w:leader="dot" w:pos="9061"/>
            </w:tabs>
            <w:bidi/>
            <w:rPr>
              <w:noProof/>
              <w:rtl/>
            </w:rPr>
          </w:pPr>
          <w:hyperlink w:anchor="_Toc413079500"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الثالث</w:t>
            </w:r>
            <w:r w:rsidR="00C64790" w:rsidRPr="00D9709B">
              <w:rPr>
                <w:rStyle w:val="Hyperlink"/>
                <w:noProof/>
                <w:rtl/>
                <w:lang w:bidi="ar-EG"/>
              </w:rPr>
              <w:t xml:space="preserve">: </w:t>
            </w:r>
            <w:r w:rsidR="00C64790" w:rsidRPr="00D9709B">
              <w:rPr>
                <w:rStyle w:val="Hyperlink"/>
                <w:rFonts w:hint="eastAsia"/>
                <w:noProof/>
                <w:rtl/>
                <w:lang w:bidi="ar-EG"/>
              </w:rPr>
              <w:t>الألفاظ</w:t>
            </w:r>
            <w:r w:rsidR="00C64790" w:rsidRPr="00D9709B">
              <w:rPr>
                <w:rStyle w:val="Hyperlink"/>
                <w:noProof/>
                <w:rtl/>
                <w:lang w:bidi="ar-EG"/>
              </w:rPr>
              <w:t xml:space="preserve"> </w:t>
            </w:r>
            <w:r w:rsidR="00C64790" w:rsidRPr="00D9709B">
              <w:rPr>
                <w:rStyle w:val="Hyperlink"/>
                <w:rFonts w:hint="eastAsia"/>
                <w:noProof/>
                <w:rtl/>
                <w:lang w:bidi="ar-EG"/>
              </w:rPr>
              <w:t>والمصطلحات</w:t>
            </w:r>
            <w:r w:rsidR="00C64790" w:rsidRPr="00D9709B">
              <w:rPr>
                <w:rStyle w:val="Hyperlink"/>
                <w:noProof/>
                <w:rtl/>
                <w:lang w:bidi="ar-EG"/>
              </w:rPr>
              <w:t xml:space="preserve"> </w:t>
            </w:r>
            <w:r w:rsidR="00C64790" w:rsidRPr="00D9709B">
              <w:rPr>
                <w:rStyle w:val="Hyperlink"/>
                <w:rFonts w:hint="eastAsia"/>
                <w:noProof/>
                <w:rtl/>
                <w:lang w:bidi="ar-EG"/>
              </w:rPr>
              <w:t>الأدبية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Toc413079500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134</w:t>
            </w:r>
            <w:r w:rsidR="00C64790">
              <w:rPr>
                <w:noProof/>
                <w:webHidden/>
                <w:rtl/>
              </w:rPr>
              <w:fldChar w:fldCharType="end"/>
            </w:r>
          </w:hyperlink>
        </w:p>
        <w:p w:rsidR="00C64790" w:rsidRDefault="00256699">
          <w:pPr>
            <w:pStyle w:val="20"/>
            <w:tabs>
              <w:tab w:val="right" w:leader="dot" w:pos="9061"/>
            </w:tabs>
            <w:bidi/>
            <w:rPr>
              <w:noProof/>
              <w:rtl/>
            </w:rPr>
          </w:pPr>
          <w:hyperlink w:anchor="_Toc413079501"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الرابع</w:t>
            </w:r>
            <w:r w:rsidR="00C64790" w:rsidRPr="00D9709B">
              <w:rPr>
                <w:rStyle w:val="Hyperlink"/>
                <w:noProof/>
                <w:rtl/>
                <w:lang w:bidi="ar-EG"/>
              </w:rPr>
              <w:t xml:space="preserve">: </w:t>
            </w:r>
            <w:r w:rsidR="00C64790" w:rsidRPr="00D9709B">
              <w:rPr>
                <w:rStyle w:val="Hyperlink"/>
                <w:rFonts w:hint="eastAsia"/>
                <w:noProof/>
                <w:rtl/>
                <w:lang w:bidi="ar-EG"/>
              </w:rPr>
              <w:t>الألفاظ</w:t>
            </w:r>
            <w:r w:rsidR="00C64790" w:rsidRPr="00D9709B">
              <w:rPr>
                <w:rStyle w:val="Hyperlink"/>
                <w:noProof/>
                <w:rtl/>
                <w:lang w:bidi="ar-EG"/>
              </w:rPr>
              <w:t xml:space="preserve"> </w:t>
            </w:r>
            <w:r w:rsidR="00C64790" w:rsidRPr="00D9709B">
              <w:rPr>
                <w:rStyle w:val="Hyperlink"/>
                <w:rFonts w:hint="eastAsia"/>
                <w:noProof/>
                <w:rtl/>
                <w:lang w:bidi="ar-EG"/>
              </w:rPr>
              <w:t>الأجنبية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Toc413079501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138</w:t>
            </w:r>
            <w:r w:rsidR="00C64790">
              <w:rPr>
                <w:noProof/>
                <w:webHidden/>
                <w:rtl/>
              </w:rPr>
              <w:fldChar w:fldCharType="end"/>
            </w:r>
          </w:hyperlink>
        </w:p>
        <w:p w:rsidR="00C64790" w:rsidRDefault="00256699">
          <w:pPr>
            <w:pStyle w:val="20"/>
            <w:tabs>
              <w:tab w:val="right" w:leader="dot" w:pos="9061"/>
            </w:tabs>
            <w:bidi/>
            <w:rPr>
              <w:noProof/>
              <w:rtl/>
            </w:rPr>
          </w:pPr>
          <w:hyperlink w:anchor="_Toc413079502"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الخامس</w:t>
            </w:r>
            <w:r w:rsidR="00C64790" w:rsidRPr="00D9709B">
              <w:rPr>
                <w:rStyle w:val="Hyperlink"/>
                <w:noProof/>
                <w:rtl/>
                <w:lang w:bidi="ar-EG"/>
              </w:rPr>
              <w:t xml:space="preserve">: </w:t>
            </w:r>
            <w:r w:rsidR="00C64790" w:rsidRPr="00D9709B">
              <w:rPr>
                <w:rStyle w:val="Hyperlink"/>
                <w:rFonts w:hint="eastAsia"/>
                <w:noProof/>
                <w:rtl/>
                <w:lang w:bidi="ar-EG"/>
              </w:rPr>
              <w:t>التكرار</w:t>
            </w:r>
            <w:r w:rsidR="00C64790" w:rsidRPr="00D9709B">
              <w:rPr>
                <w:rStyle w:val="Hyperlink"/>
                <w:noProof/>
                <w:rtl/>
                <w:lang w:bidi="ar-EG"/>
              </w:rPr>
              <w:t xml:space="preserve"> </w:t>
            </w:r>
            <w:r w:rsidR="00C64790" w:rsidRPr="00D9709B">
              <w:rPr>
                <w:rStyle w:val="Hyperlink"/>
                <w:rFonts w:hint="eastAsia"/>
                <w:noProof/>
                <w:rtl/>
                <w:lang w:bidi="ar-EG"/>
              </w:rPr>
              <w:t>وأغراضه</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Toc413079502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140</w:t>
            </w:r>
            <w:r w:rsidR="00C64790">
              <w:rPr>
                <w:noProof/>
                <w:webHidden/>
                <w:rtl/>
              </w:rPr>
              <w:fldChar w:fldCharType="end"/>
            </w:r>
          </w:hyperlink>
        </w:p>
        <w:p w:rsidR="00C64790" w:rsidRDefault="00256699">
          <w:pPr>
            <w:pStyle w:val="20"/>
            <w:tabs>
              <w:tab w:val="right" w:leader="dot" w:pos="9061"/>
            </w:tabs>
            <w:bidi/>
            <w:rPr>
              <w:noProof/>
              <w:rtl/>
            </w:rPr>
          </w:pPr>
          <w:hyperlink w:anchor="_Toc413079503"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السادس</w:t>
            </w:r>
            <w:r w:rsidR="00C64790" w:rsidRPr="00D9709B">
              <w:rPr>
                <w:rStyle w:val="Hyperlink"/>
                <w:noProof/>
                <w:rtl/>
                <w:lang w:bidi="ar-EG"/>
              </w:rPr>
              <w:t xml:space="preserve">: </w:t>
            </w:r>
            <w:r w:rsidR="00C64790" w:rsidRPr="00D9709B">
              <w:rPr>
                <w:rStyle w:val="Hyperlink"/>
                <w:rFonts w:hint="eastAsia"/>
                <w:noProof/>
                <w:rtl/>
                <w:lang w:bidi="ar-EG"/>
              </w:rPr>
              <w:t>المحسنات</w:t>
            </w:r>
            <w:r w:rsidR="00C64790" w:rsidRPr="00D9709B">
              <w:rPr>
                <w:rStyle w:val="Hyperlink"/>
                <w:noProof/>
                <w:rtl/>
                <w:lang w:bidi="ar-EG"/>
              </w:rPr>
              <w:t xml:space="preserve"> </w:t>
            </w:r>
            <w:r w:rsidR="00C64790" w:rsidRPr="00D9709B">
              <w:rPr>
                <w:rStyle w:val="Hyperlink"/>
                <w:rFonts w:hint="eastAsia"/>
                <w:noProof/>
                <w:rtl/>
                <w:lang w:bidi="ar-EG"/>
              </w:rPr>
              <w:t>البديعية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Toc413079503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146</w:t>
            </w:r>
            <w:r w:rsidR="00C64790">
              <w:rPr>
                <w:noProof/>
                <w:webHidden/>
                <w:rtl/>
              </w:rPr>
              <w:fldChar w:fldCharType="end"/>
            </w:r>
          </w:hyperlink>
        </w:p>
        <w:p w:rsidR="00C64790" w:rsidRDefault="00256699">
          <w:pPr>
            <w:pStyle w:val="30"/>
            <w:tabs>
              <w:tab w:val="right" w:leader="dot" w:pos="9061"/>
            </w:tabs>
            <w:bidi/>
            <w:rPr>
              <w:noProof/>
              <w:rtl/>
            </w:rPr>
          </w:pPr>
          <w:hyperlink w:anchor="_Toc413079504" w:history="1">
            <w:r w:rsidR="00C64790" w:rsidRPr="00D9709B">
              <w:rPr>
                <w:rStyle w:val="Hyperlink"/>
                <w:rFonts w:hint="eastAsia"/>
                <w:noProof/>
                <w:rtl/>
              </w:rPr>
              <w:t>أ</w:t>
            </w:r>
            <w:r w:rsidR="00C64790" w:rsidRPr="00D9709B">
              <w:rPr>
                <w:rStyle w:val="Hyperlink"/>
                <w:noProof/>
                <w:rtl/>
              </w:rPr>
              <w:t xml:space="preserve">- </w:t>
            </w:r>
            <w:r w:rsidR="00C64790" w:rsidRPr="00D9709B">
              <w:rPr>
                <w:rStyle w:val="Hyperlink"/>
                <w:rFonts w:hint="eastAsia"/>
                <w:noProof/>
                <w:rtl/>
              </w:rPr>
              <w:t>المحسنات</w:t>
            </w:r>
            <w:r w:rsidR="00C64790" w:rsidRPr="00D9709B">
              <w:rPr>
                <w:rStyle w:val="Hyperlink"/>
                <w:noProof/>
                <w:rtl/>
              </w:rPr>
              <w:t xml:space="preserve"> </w:t>
            </w:r>
            <w:r w:rsidR="00C64790" w:rsidRPr="00D9709B">
              <w:rPr>
                <w:rStyle w:val="Hyperlink"/>
                <w:rFonts w:hint="eastAsia"/>
                <w:noProof/>
                <w:rtl/>
              </w:rPr>
              <w:t>البديعية</w:t>
            </w:r>
            <w:r w:rsidR="00C64790" w:rsidRPr="00D9709B">
              <w:rPr>
                <w:rStyle w:val="Hyperlink"/>
                <w:noProof/>
                <w:rtl/>
              </w:rPr>
              <w:t xml:space="preserve"> </w:t>
            </w:r>
            <w:r w:rsidR="00C64790" w:rsidRPr="00D9709B">
              <w:rPr>
                <w:rStyle w:val="Hyperlink"/>
                <w:rFonts w:hint="eastAsia"/>
                <w:noProof/>
                <w:rtl/>
              </w:rPr>
              <w:t>المعنوية</w:t>
            </w:r>
            <w:r w:rsidR="00C64790" w:rsidRPr="00D9709B">
              <w:rPr>
                <w:rStyle w:val="Hyperlink"/>
                <w:noProof/>
                <w:rtl/>
              </w:rPr>
              <w:t xml:space="preserve"> </w:t>
            </w:r>
            <w:r w:rsidR="00C64790" w:rsidRPr="00D9709B">
              <w:rPr>
                <w:rStyle w:val="Hyperlink"/>
                <w:rFonts w:hint="eastAsia"/>
                <w:noProof/>
                <w:rtl/>
              </w:rPr>
              <w:t>في</w:t>
            </w:r>
            <w:r w:rsidR="00C64790" w:rsidRPr="00D9709B">
              <w:rPr>
                <w:rStyle w:val="Hyperlink"/>
                <w:noProof/>
                <w:rtl/>
              </w:rPr>
              <w:t xml:space="preserve"> </w:t>
            </w:r>
            <w:r w:rsidR="00C64790" w:rsidRPr="00D9709B">
              <w:rPr>
                <w:rStyle w:val="Hyperlink"/>
                <w:rFonts w:hint="eastAsia"/>
                <w:noProof/>
                <w:rtl/>
              </w:rPr>
              <w:t>شعر</w:t>
            </w:r>
            <w:r w:rsidR="00C64790" w:rsidRPr="00D9709B">
              <w:rPr>
                <w:rStyle w:val="Hyperlink"/>
                <w:noProof/>
                <w:rtl/>
              </w:rPr>
              <w:t xml:space="preserve"> </w:t>
            </w:r>
            <w:r w:rsidR="00C64790" w:rsidRPr="00D9709B">
              <w:rPr>
                <w:rStyle w:val="Hyperlink"/>
                <w:rFonts w:hint="eastAsia"/>
                <w:noProof/>
                <w:rtl/>
              </w:rPr>
              <w:t>يوسف</w:t>
            </w:r>
            <w:r w:rsidR="00C64790" w:rsidRPr="00D9709B">
              <w:rPr>
                <w:rStyle w:val="Hyperlink"/>
                <w:noProof/>
                <w:rtl/>
              </w:rPr>
              <w:t xml:space="preserve"> </w:t>
            </w:r>
            <w:r w:rsidR="00C64790" w:rsidRPr="00D9709B">
              <w:rPr>
                <w:rStyle w:val="Hyperlink"/>
                <w:rFonts w:hint="eastAsia"/>
                <w:noProof/>
                <w:rtl/>
              </w:rPr>
              <w:t>الثالث</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Toc413079504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147</w:t>
            </w:r>
            <w:r w:rsidR="00C64790">
              <w:rPr>
                <w:noProof/>
                <w:webHidden/>
                <w:rtl/>
              </w:rPr>
              <w:fldChar w:fldCharType="end"/>
            </w:r>
          </w:hyperlink>
        </w:p>
        <w:p w:rsidR="00C64790" w:rsidRDefault="00256699">
          <w:pPr>
            <w:pStyle w:val="30"/>
            <w:tabs>
              <w:tab w:val="right" w:leader="dot" w:pos="9061"/>
            </w:tabs>
            <w:bidi/>
            <w:rPr>
              <w:noProof/>
              <w:rtl/>
            </w:rPr>
          </w:pPr>
          <w:hyperlink w:anchor="_Toc413079505" w:history="1">
            <w:r w:rsidR="00C64790" w:rsidRPr="00D9709B">
              <w:rPr>
                <w:rStyle w:val="Hyperlink"/>
                <w:rFonts w:hint="eastAsia"/>
                <w:noProof/>
                <w:rtl/>
              </w:rPr>
              <w:t>الطباق</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Toc413079505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147</w:t>
            </w:r>
            <w:r w:rsidR="00C64790">
              <w:rPr>
                <w:noProof/>
                <w:webHidden/>
                <w:rtl/>
              </w:rPr>
              <w:fldChar w:fldCharType="end"/>
            </w:r>
          </w:hyperlink>
        </w:p>
        <w:p w:rsidR="00C64790" w:rsidRDefault="00256699">
          <w:pPr>
            <w:pStyle w:val="30"/>
            <w:tabs>
              <w:tab w:val="right" w:leader="dot" w:pos="9061"/>
            </w:tabs>
            <w:bidi/>
            <w:rPr>
              <w:noProof/>
              <w:rtl/>
            </w:rPr>
          </w:pPr>
          <w:hyperlink w:anchor="_Toc413079506" w:history="1">
            <w:r w:rsidR="00C64790" w:rsidRPr="00D9709B">
              <w:rPr>
                <w:rStyle w:val="Hyperlink"/>
                <w:rFonts w:hint="eastAsia"/>
                <w:noProof/>
                <w:rtl/>
              </w:rPr>
              <w:t>مراعاة</w:t>
            </w:r>
            <w:r w:rsidR="00C64790" w:rsidRPr="00D9709B">
              <w:rPr>
                <w:rStyle w:val="Hyperlink"/>
                <w:noProof/>
                <w:rtl/>
              </w:rPr>
              <w:t xml:space="preserve"> </w:t>
            </w:r>
            <w:r w:rsidR="00C64790" w:rsidRPr="00D9709B">
              <w:rPr>
                <w:rStyle w:val="Hyperlink"/>
                <w:rFonts w:hint="eastAsia"/>
                <w:noProof/>
                <w:rtl/>
              </w:rPr>
              <w:t>النظير</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Toc413079506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155</w:t>
            </w:r>
            <w:r w:rsidR="00C64790">
              <w:rPr>
                <w:noProof/>
                <w:webHidden/>
                <w:rtl/>
              </w:rPr>
              <w:fldChar w:fldCharType="end"/>
            </w:r>
          </w:hyperlink>
        </w:p>
        <w:p w:rsidR="00C64790" w:rsidRDefault="00256699">
          <w:pPr>
            <w:pStyle w:val="30"/>
            <w:tabs>
              <w:tab w:val="right" w:leader="dot" w:pos="9061"/>
            </w:tabs>
            <w:bidi/>
            <w:rPr>
              <w:noProof/>
              <w:rtl/>
            </w:rPr>
          </w:pPr>
          <w:hyperlink w:anchor="_Toc413079507" w:history="1">
            <w:r w:rsidR="00C64790" w:rsidRPr="00D9709B">
              <w:rPr>
                <w:rStyle w:val="Hyperlink"/>
                <w:rFonts w:hint="eastAsia"/>
                <w:noProof/>
                <w:rtl/>
              </w:rPr>
              <w:t>التقسيم</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Toc413079507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159</w:t>
            </w:r>
            <w:r w:rsidR="00C64790">
              <w:rPr>
                <w:noProof/>
                <w:webHidden/>
                <w:rtl/>
              </w:rPr>
              <w:fldChar w:fldCharType="end"/>
            </w:r>
          </w:hyperlink>
        </w:p>
        <w:p w:rsidR="00C64790" w:rsidRDefault="00256699">
          <w:pPr>
            <w:pStyle w:val="30"/>
            <w:tabs>
              <w:tab w:val="right" w:leader="dot" w:pos="9061"/>
            </w:tabs>
            <w:bidi/>
            <w:rPr>
              <w:noProof/>
              <w:rtl/>
            </w:rPr>
          </w:pPr>
          <w:hyperlink w:anchor="_Toc413079508" w:history="1">
            <w:r w:rsidR="00C64790" w:rsidRPr="00D9709B">
              <w:rPr>
                <w:rStyle w:val="Hyperlink"/>
                <w:rFonts w:hint="eastAsia"/>
                <w:noProof/>
                <w:rtl/>
              </w:rPr>
              <w:t>الإرصاد</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Toc413079508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161</w:t>
            </w:r>
            <w:r w:rsidR="00C64790">
              <w:rPr>
                <w:noProof/>
                <w:webHidden/>
                <w:rtl/>
              </w:rPr>
              <w:fldChar w:fldCharType="end"/>
            </w:r>
          </w:hyperlink>
        </w:p>
        <w:p w:rsidR="00C64790" w:rsidRDefault="00256699">
          <w:pPr>
            <w:pStyle w:val="30"/>
            <w:tabs>
              <w:tab w:val="right" w:leader="dot" w:pos="9061"/>
            </w:tabs>
            <w:bidi/>
            <w:rPr>
              <w:noProof/>
              <w:rtl/>
            </w:rPr>
          </w:pPr>
          <w:hyperlink w:anchor="_Toc413079509" w:history="1">
            <w:r w:rsidR="00C64790" w:rsidRPr="00D9709B">
              <w:rPr>
                <w:rStyle w:val="Hyperlink"/>
                <w:rFonts w:hint="eastAsia"/>
                <w:noProof/>
                <w:rtl/>
              </w:rPr>
              <w:t>حسن</w:t>
            </w:r>
            <w:r w:rsidR="00C64790" w:rsidRPr="00D9709B">
              <w:rPr>
                <w:rStyle w:val="Hyperlink"/>
                <w:noProof/>
                <w:rtl/>
              </w:rPr>
              <w:t xml:space="preserve"> </w:t>
            </w:r>
            <w:r w:rsidR="00C64790" w:rsidRPr="00D9709B">
              <w:rPr>
                <w:rStyle w:val="Hyperlink"/>
                <w:rFonts w:hint="eastAsia"/>
                <w:noProof/>
                <w:rtl/>
              </w:rPr>
              <w:t>التعليل</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Toc413079509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167</w:t>
            </w:r>
            <w:r w:rsidR="00C64790">
              <w:rPr>
                <w:noProof/>
                <w:webHidden/>
                <w:rtl/>
              </w:rPr>
              <w:fldChar w:fldCharType="end"/>
            </w:r>
          </w:hyperlink>
        </w:p>
        <w:p w:rsidR="00C64790" w:rsidRDefault="00256699">
          <w:pPr>
            <w:pStyle w:val="30"/>
            <w:tabs>
              <w:tab w:val="right" w:leader="dot" w:pos="9061"/>
            </w:tabs>
            <w:bidi/>
            <w:rPr>
              <w:noProof/>
              <w:rtl/>
            </w:rPr>
          </w:pPr>
          <w:hyperlink w:anchor="_Toc413079510" w:history="1">
            <w:r w:rsidR="00C64790" w:rsidRPr="00D9709B">
              <w:rPr>
                <w:rStyle w:val="Hyperlink"/>
                <w:rFonts w:hint="eastAsia"/>
                <w:noProof/>
                <w:rtl/>
              </w:rPr>
              <w:t>ب</w:t>
            </w:r>
            <w:r w:rsidR="00C64790" w:rsidRPr="00D9709B">
              <w:rPr>
                <w:rStyle w:val="Hyperlink"/>
                <w:noProof/>
                <w:rtl/>
              </w:rPr>
              <w:t xml:space="preserve">- </w:t>
            </w:r>
            <w:r w:rsidR="00C64790" w:rsidRPr="00D9709B">
              <w:rPr>
                <w:rStyle w:val="Hyperlink"/>
                <w:rFonts w:hint="eastAsia"/>
                <w:noProof/>
                <w:rtl/>
              </w:rPr>
              <w:t>المحسنات</w:t>
            </w:r>
            <w:r w:rsidR="00C64790" w:rsidRPr="00D9709B">
              <w:rPr>
                <w:rStyle w:val="Hyperlink"/>
                <w:noProof/>
                <w:rtl/>
              </w:rPr>
              <w:t xml:space="preserve"> </w:t>
            </w:r>
            <w:r w:rsidR="00C64790" w:rsidRPr="00D9709B">
              <w:rPr>
                <w:rStyle w:val="Hyperlink"/>
                <w:rFonts w:hint="eastAsia"/>
                <w:noProof/>
                <w:rtl/>
              </w:rPr>
              <w:t>البديعية</w:t>
            </w:r>
            <w:r w:rsidR="00C64790" w:rsidRPr="00D9709B">
              <w:rPr>
                <w:rStyle w:val="Hyperlink"/>
                <w:noProof/>
                <w:rtl/>
              </w:rPr>
              <w:t xml:space="preserve"> </w:t>
            </w:r>
            <w:r w:rsidR="00C64790" w:rsidRPr="00D9709B">
              <w:rPr>
                <w:rStyle w:val="Hyperlink"/>
                <w:rFonts w:hint="eastAsia"/>
                <w:noProof/>
                <w:rtl/>
              </w:rPr>
              <w:t>اللفظية</w:t>
            </w:r>
            <w:r w:rsidR="00C64790" w:rsidRPr="00D9709B">
              <w:rPr>
                <w:rStyle w:val="Hyperlink"/>
                <w:noProof/>
                <w:rtl/>
              </w:rPr>
              <w:t xml:space="preserve"> </w:t>
            </w:r>
            <w:r w:rsidR="00C64790" w:rsidRPr="00D9709B">
              <w:rPr>
                <w:rStyle w:val="Hyperlink"/>
                <w:rFonts w:hint="eastAsia"/>
                <w:noProof/>
                <w:rtl/>
              </w:rPr>
              <w:t>في</w:t>
            </w:r>
            <w:r w:rsidR="00C64790" w:rsidRPr="00D9709B">
              <w:rPr>
                <w:rStyle w:val="Hyperlink"/>
                <w:noProof/>
                <w:rtl/>
              </w:rPr>
              <w:t xml:space="preserve"> </w:t>
            </w:r>
            <w:r w:rsidR="00C64790" w:rsidRPr="00D9709B">
              <w:rPr>
                <w:rStyle w:val="Hyperlink"/>
                <w:rFonts w:hint="eastAsia"/>
                <w:noProof/>
                <w:rtl/>
              </w:rPr>
              <w:t>شعر</w:t>
            </w:r>
            <w:r w:rsidR="00C64790" w:rsidRPr="00D9709B">
              <w:rPr>
                <w:rStyle w:val="Hyperlink"/>
                <w:noProof/>
                <w:rtl/>
              </w:rPr>
              <w:t xml:space="preserve"> </w:t>
            </w:r>
            <w:r w:rsidR="00C64790" w:rsidRPr="00D9709B">
              <w:rPr>
                <w:rStyle w:val="Hyperlink"/>
                <w:rFonts w:hint="eastAsia"/>
                <w:noProof/>
                <w:rtl/>
              </w:rPr>
              <w:t>يوسف</w:t>
            </w:r>
            <w:r w:rsidR="00C64790" w:rsidRPr="00D9709B">
              <w:rPr>
                <w:rStyle w:val="Hyperlink"/>
                <w:noProof/>
                <w:rtl/>
              </w:rPr>
              <w:t xml:space="preserve"> </w:t>
            </w:r>
            <w:r w:rsidR="00C64790" w:rsidRPr="00D9709B">
              <w:rPr>
                <w:rStyle w:val="Hyperlink"/>
                <w:rFonts w:hint="eastAsia"/>
                <w:noProof/>
                <w:rtl/>
              </w:rPr>
              <w:t>الثالث</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Toc413079510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170</w:t>
            </w:r>
            <w:r w:rsidR="00C64790">
              <w:rPr>
                <w:noProof/>
                <w:webHidden/>
                <w:rtl/>
              </w:rPr>
              <w:fldChar w:fldCharType="end"/>
            </w:r>
          </w:hyperlink>
        </w:p>
        <w:p w:rsidR="00C64790" w:rsidRDefault="00256699">
          <w:pPr>
            <w:pStyle w:val="30"/>
            <w:tabs>
              <w:tab w:val="right" w:leader="dot" w:pos="9061"/>
            </w:tabs>
            <w:bidi/>
            <w:rPr>
              <w:noProof/>
              <w:rtl/>
            </w:rPr>
          </w:pPr>
          <w:hyperlink w:anchor="_Toc413079511" w:history="1">
            <w:r w:rsidR="00C64790" w:rsidRPr="00D9709B">
              <w:rPr>
                <w:rStyle w:val="Hyperlink"/>
                <w:rFonts w:hint="eastAsia"/>
                <w:noProof/>
                <w:rtl/>
              </w:rPr>
              <w:t>الجناس</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Toc413079511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170</w:t>
            </w:r>
            <w:r w:rsidR="00C64790">
              <w:rPr>
                <w:noProof/>
                <w:webHidden/>
                <w:rtl/>
              </w:rPr>
              <w:fldChar w:fldCharType="end"/>
            </w:r>
          </w:hyperlink>
        </w:p>
        <w:p w:rsidR="00C64790" w:rsidRDefault="00256699">
          <w:pPr>
            <w:pStyle w:val="30"/>
            <w:tabs>
              <w:tab w:val="right" w:leader="dot" w:pos="9061"/>
            </w:tabs>
            <w:bidi/>
            <w:rPr>
              <w:noProof/>
              <w:rtl/>
            </w:rPr>
          </w:pPr>
          <w:hyperlink w:anchor="_Toc413079512" w:history="1">
            <w:r w:rsidR="00C64790" w:rsidRPr="00D9709B">
              <w:rPr>
                <w:rStyle w:val="Hyperlink"/>
                <w:rFonts w:hint="eastAsia"/>
                <w:noProof/>
                <w:rtl/>
              </w:rPr>
              <w:t>لزوم</w:t>
            </w:r>
            <w:r w:rsidR="00C64790" w:rsidRPr="00D9709B">
              <w:rPr>
                <w:rStyle w:val="Hyperlink"/>
                <w:noProof/>
                <w:rtl/>
              </w:rPr>
              <w:t xml:space="preserve"> </w:t>
            </w:r>
            <w:r w:rsidR="00C64790" w:rsidRPr="00D9709B">
              <w:rPr>
                <w:rStyle w:val="Hyperlink"/>
                <w:rFonts w:hint="eastAsia"/>
                <w:noProof/>
                <w:rtl/>
              </w:rPr>
              <w:t>ما</w:t>
            </w:r>
            <w:r w:rsidR="00C64790" w:rsidRPr="00D9709B">
              <w:rPr>
                <w:rStyle w:val="Hyperlink"/>
                <w:noProof/>
                <w:rtl/>
              </w:rPr>
              <w:t xml:space="preserve"> </w:t>
            </w:r>
            <w:r w:rsidR="00C64790" w:rsidRPr="00D9709B">
              <w:rPr>
                <w:rStyle w:val="Hyperlink"/>
                <w:rFonts w:hint="eastAsia"/>
                <w:noProof/>
                <w:rtl/>
              </w:rPr>
              <w:t>لا</w:t>
            </w:r>
            <w:r w:rsidR="00C64790" w:rsidRPr="00D9709B">
              <w:rPr>
                <w:rStyle w:val="Hyperlink"/>
                <w:noProof/>
                <w:rtl/>
              </w:rPr>
              <w:t xml:space="preserve"> </w:t>
            </w:r>
            <w:r w:rsidR="00C64790" w:rsidRPr="00D9709B">
              <w:rPr>
                <w:rStyle w:val="Hyperlink"/>
                <w:rFonts w:hint="eastAsia"/>
                <w:noProof/>
                <w:rtl/>
              </w:rPr>
              <w:t>يلزم</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Toc413079512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181</w:t>
            </w:r>
            <w:r w:rsidR="00C64790">
              <w:rPr>
                <w:noProof/>
                <w:webHidden/>
                <w:rtl/>
              </w:rPr>
              <w:fldChar w:fldCharType="end"/>
            </w:r>
          </w:hyperlink>
        </w:p>
        <w:p w:rsidR="00C64790" w:rsidRDefault="00256699">
          <w:pPr>
            <w:pStyle w:val="30"/>
            <w:tabs>
              <w:tab w:val="right" w:leader="dot" w:pos="9061"/>
            </w:tabs>
            <w:bidi/>
            <w:rPr>
              <w:noProof/>
              <w:rtl/>
            </w:rPr>
          </w:pPr>
          <w:hyperlink w:anchor="_Toc413079513" w:history="1">
            <w:r w:rsidR="00C64790" w:rsidRPr="00D9709B">
              <w:rPr>
                <w:rStyle w:val="Hyperlink"/>
                <w:rFonts w:hint="eastAsia"/>
                <w:noProof/>
                <w:rtl/>
              </w:rPr>
              <w:t>رد</w:t>
            </w:r>
            <w:r w:rsidR="00C64790" w:rsidRPr="00D9709B">
              <w:rPr>
                <w:rStyle w:val="Hyperlink"/>
                <w:noProof/>
                <w:rtl/>
              </w:rPr>
              <w:t xml:space="preserve"> </w:t>
            </w:r>
            <w:r w:rsidR="00C64790" w:rsidRPr="00D9709B">
              <w:rPr>
                <w:rStyle w:val="Hyperlink"/>
                <w:rFonts w:hint="eastAsia"/>
                <w:noProof/>
                <w:rtl/>
              </w:rPr>
              <w:t>العجُز</w:t>
            </w:r>
            <w:r w:rsidR="00C64790" w:rsidRPr="00D9709B">
              <w:rPr>
                <w:rStyle w:val="Hyperlink"/>
                <w:noProof/>
                <w:rtl/>
              </w:rPr>
              <w:t xml:space="preserve"> </w:t>
            </w:r>
            <w:r w:rsidR="00C64790" w:rsidRPr="00D9709B">
              <w:rPr>
                <w:rStyle w:val="Hyperlink"/>
                <w:rFonts w:hint="eastAsia"/>
                <w:noProof/>
                <w:rtl/>
              </w:rPr>
              <w:t>على</w:t>
            </w:r>
            <w:r w:rsidR="00C64790" w:rsidRPr="00D9709B">
              <w:rPr>
                <w:rStyle w:val="Hyperlink"/>
                <w:noProof/>
                <w:rtl/>
              </w:rPr>
              <w:t xml:space="preserve"> </w:t>
            </w:r>
            <w:r w:rsidR="00C64790" w:rsidRPr="00D9709B">
              <w:rPr>
                <w:rStyle w:val="Hyperlink"/>
                <w:rFonts w:hint="eastAsia"/>
                <w:noProof/>
                <w:rtl/>
              </w:rPr>
              <w:t>الصدر</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Toc413079513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185</w:t>
            </w:r>
            <w:r w:rsidR="00C64790">
              <w:rPr>
                <w:noProof/>
                <w:webHidden/>
                <w:rtl/>
              </w:rPr>
              <w:fldChar w:fldCharType="end"/>
            </w:r>
          </w:hyperlink>
        </w:p>
        <w:p w:rsidR="00C64790" w:rsidRDefault="00256699">
          <w:pPr>
            <w:pStyle w:val="20"/>
            <w:tabs>
              <w:tab w:val="right" w:leader="dot" w:pos="9061"/>
            </w:tabs>
            <w:bidi/>
            <w:rPr>
              <w:noProof/>
              <w:rtl/>
            </w:rPr>
          </w:pPr>
          <w:hyperlink w:anchor="_Toc413079514"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السابع</w:t>
            </w:r>
            <w:r w:rsidR="00C64790" w:rsidRPr="00D9709B">
              <w:rPr>
                <w:rStyle w:val="Hyperlink"/>
                <w:noProof/>
                <w:rtl/>
                <w:lang w:bidi="ar-EG"/>
              </w:rPr>
              <w:t xml:space="preserve">: </w:t>
            </w:r>
            <w:r w:rsidR="00C64790" w:rsidRPr="00D9709B">
              <w:rPr>
                <w:rStyle w:val="Hyperlink"/>
                <w:rFonts w:hint="eastAsia"/>
                <w:noProof/>
                <w:rtl/>
                <w:lang w:bidi="ar-EG"/>
              </w:rPr>
              <w:t>الاقتباس</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Toc413079514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188</w:t>
            </w:r>
            <w:r w:rsidR="00C64790">
              <w:rPr>
                <w:noProof/>
                <w:webHidden/>
                <w:rtl/>
              </w:rPr>
              <w:fldChar w:fldCharType="end"/>
            </w:r>
          </w:hyperlink>
        </w:p>
        <w:p w:rsidR="00C64790" w:rsidRDefault="00256699">
          <w:pPr>
            <w:pStyle w:val="20"/>
            <w:tabs>
              <w:tab w:val="right" w:leader="dot" w:pos="9061"/>
            </w:tabs>
            <w:bidi/>
            <w:rPr>
              <w:noProof/>
              <w:rtl/>
            </w:rPr>
          </w:pPr>
          <w:hyperlink w:anchor="_Toc413079515"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الثامن</w:t>
            </w:r>
            <w:r w:rsidR="00C64790" w:rsidRPr="00D9709B">
              <w:rPr>
                <w:rStyle w:val="Hyperlink"/>
                <w:noProof/>
                <w:rtl/>
                <w:lang w:bidi="ar-EG"/>
              </w:rPr>
              <w:t xml:space="preserve">: </w:t>
            </w:r>
            <w:r w:rsidR="00C64790" w:rsidRPr="00D9709B">
              <w:rPr>
                <w:rStyle w:val="Hyperlink"/>
                <w:rFonts w:hint="eastAsia"/>
                <w:noProof/>
                <w:rtl/>
                <w:lang w:bidi="ar-EG"/>
              </w:rPr>
              <w:t>التضمين</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Toc413079515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194</w:t>
            </w:r>
            <w:r w:rsidR="00C64790">
              <w:rPr>
                <w:noProof/>
                <w:webHidden/>
                <w:rtl/>
              </w:rPr>
              <w:fldChar w:fldCharType="end"/>
            </w:r>
          </w:hyperlink>
        </w:p>
        <w:p w:rsidR="00C64790" w:rsidRDefault="00256699">
          <w:pPr>
            <w:pStyle w:val="20"/>
            <w:tabs>
              <w:tab w:val="right" w:leader="dot" w:pos="9061"/>
            </w:tabs>
            <w:bidi/>
            <w:rPr>
              <w:noProof/>
              <w:rtl/>
            </w:rPr>
          </w:pPr>
          <w:hyperlink w:anchor="_Toc413079516"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التاسع</w:t>
            </w:r>
            <w:r w:rsidR="00C64790" w:rsidRPr="00D9709B">
              <w:rPr>
                <w:rStyle w:val="Hyperlink"/>
                <w:noProof/>
                <w:rtl/>
                <w:lang w:bidi="ar-EG"/>
              </w:rPr>
              <w:t xml:space="preserve">: </w:t>
            </w:r>
            <w:r w:rsidR="00C64790" w:rsidRPr="00D9709B">
              <w:rPr>
                <w:rStyle w:val="Hyperlink"/>
                <w:rFonts w:hint="eastAsia"/>
                <w:noProof/>
                <w:rtl/>
                <w:lang w:bidi="ar-EG"/>
              </w:rPr>
              <w:t>الأمثال</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Toc413079516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203</w:t>
            </w:r>
            <w:r w:rsidR="00C64790">
              <w:rPr>
                <w:noProof/>
                <w:webHidden/>
                <w:rtl/>
              </w:rPr>
              <w:fldChar w:fldCharType="end"/>
            </w:r>
          </w:hyperlink>
        </w:p>
        <w:p w:rsidR="00C64790" w:rsidRDefault="00256699">
          <w:pPr>
            <w:pStyle w:val="20"/>
            <w:tabs>
              <w:tab w:val="right" w:leader="dot" w:pos="9061"/>
            </w:tabs>
            <w:bidi/>
            <w:rPr>
              <w:noProof/>
              <w:rtl/>
            </w:rPr>
          </w:pPr>
          <w:hyperlink w:anchor="_Toc413079517"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العاشر</w:t>
            </w:r>
            <w:r w:rsidR="00C64790" w:rsidRPr="00D9709B">
              <w:rPr>
                <w:rStyle w:val="Hyperlink"/>
                <w:noProof/>
                <w:rtl/>
                <w:lang w:bidi="ar-EG"/>
              </w:rPr>
              <w:t xml:space="preserve">: </w:t>
            </w:r>
            <w:r w:rsidR="00C64790" w:rsidRPr="00D9709B">
              <w:rPr>
                <w:rStyle w:val="Hyperlink"/>
                <w:rFonts w:hint="eastAsia"/>
                <w:noProof/>
                <w:rtl/>
                <w:lang w:bidi="ar-EG"/>
              </w:rPr>
              <w:t>المُخمَّسات</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Toc413079517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207</w:t>
            </w:r>
            <w:r w:rsidR="00C64790">
              <w:rPr>
                <w:noProof/>
                <w:webHidden/>
                <w:rtl/>
              </w:rPr>
              <w:fldChar w:fldCharType="end"/>
            </w:r>
          </w:hyperlink>
        </w:p>
        <w:p w:rsidR="00C64790" w:rsidRDefault="00256699">
          <w:pPr>
            <w:pStyle w:val="20"/>
            <w:tabs>
              <w:tab w:val="right" w:leader="dot" w:pos="9061"/>
            </w:tabs>
            <w:bidi/>
            <w:rPr>
              <w:noProof/>
              <w:rtl/>
            </w:rPr>
          </w:pPr>
          <w:hyperlink w:anchor="_Toc413079518"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الحادي</w:t>
            </w:r>
            <w:r w:rsidR="00C64790" w:rsidRPr="00D9709B">
              <w:rPr>
                <w:rStyle w:val="Hyperlink"/>
                <w:noProof/>
                <w:rtl/>
                <w:lang w:bidi="ar-EG"/>
              </w:rPr>
              <w:t xml:space="preserve"> </w:t>
            </w:r>
            <w:r w:rsidR="00C64790" w:rsidRPr="00D9709B">
              <w:rPr>
                <w:rStyle w:val="Hyperlink"/>
                <w:rFonts w:hint="eastAsia"/>
                <w:noProof/>
                <w:rtl/>
                <w:lang w:bidi="ar-EG"/>
              </w:rPr>
              <w:t>عشر</w:t>
            </w:r>
            <w:r w:rsidR="00C64790" w:rsidRPr="00D9709B">
              <w:rPr>
                <w:rStyle w:val="Hyperlink"/>
                <w:noProof/>
                <w:rtl/>
                <w:lang w:bidi="ar-EG"/>
              </w:rPr>
              <w:t xml:space="preserve">: </w:t>
            </w:r>
            <w:r w:rsidR="00C64790" w:rsidRPr="00D9709B">
              <w:rPr>
                <w:rStyle w:val="Hyperlink"/>
                <w:rFonts w:hint="eastAsia"/>
                <w:noProof/>
                <w:rtl/>
                <w:lang w:bidi="ar-EG"/>
              </w:rPr>
              <w:t>القافية</w:t>
            </w:r>
            <w:r w:rsidR="00C64790" w:rsidRPr="00D9709B">
              <w:rPr>
                <w:rStyle w:val="Hyperlink"/>
                <w:noProof/>
                <w:rtl/>
                <w:lang w:bidi="ar-EG"/>
              </w:rPr>
              <w:t xml:space="preserve"> </w:t>
            </w:r>
            <w:r w:rsidR="00C64790" w:rsidRPr="00D9709B">
              <w:rPr>
                <w:rStyle w:val="Hyperlink"/>
                <w:rFonts w:hint="eastAsia"/>
                <w:noProof/>
                <w:rtl/>
                <w:lang w:bidi="ar-EG"/>
              </w:rPr>
              <w:t>الإضافية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Toc413079518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210</w:t>
            </w:r>
            <w:r w:rsidR="00C64790">
              <w:rPr>
                <w:noProof/>
                <w:webHidden/>
                <w:rtl/>
              </w:rPr>
              <w:fldChar w:fldCharType="end"/>
            </w:r>
          </w:hyperlink>
        </w:p>
        <w:p w:rsidR="00C64790" w:rsidRDefault="00256699">
          <w:pPr>
            <w:pStyle w:val="10"/>
            <w:tabs>
              <w:tab w:val="right" w:leader="dot" w:pos="9061"/>
            </w:tabs>
            <w:bidi/>
            <w:rPr>
              <w:noProof/>
              <w:rtl/>
            </w:rPr>
          </w:pPr>
          <w:hyperlink w:anchor="_Toc413079519" w:history="1">
            <w:r w:rsidR="00C64790" w:rsidRPr="00D9709B">
              <w:rPr>
                <w:rStyle w:val="Hyperlink"/>
                <w:rFonts w:ascii="Andalus" w:hAnsi="Andalus" w:cs="Andalus" w:hint="eastAsia"/>
                <w:noProof/>
                <w:rtl/>
              </w:rPr>
              <w:t>الفصل</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الرابع</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بناء</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الصورة</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الشعرية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Toc413079519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212</w:t>
            </w:r>
            <w:r w:rsidR="00C64790">
              <w:rPr>
                <w:noProof/>
                <w:webHidden/>
                <w:rtl/>
              </w:rPr>
              <w:fldChar w:fldCharType="end"/>
            </w:r>
          </w:hyperlink>
        </w:p>
        <w:p w:rsidR="00C64790" w:rsidRDefault="00256699">
          <w:pPr>
            <w:pStyle w:val="20"/>
            <w:tabs>
              <w:tab w:val="right" w:leader="dot" w:pos="9061"/>
            </w:tabs>
            <w:bidi/>
            <w:rPr>
              <w:noProof/>
              <w:rtl/>
            </w:rPr>
          </w:pPr>
          <w:hyperlink w:anchor="_Toc413079520"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الثاني</w:t>
            </w:r>
            <w:r w:rsidR="00C64790" w:rsidRPr="00D9709B">
              <w:rPr>
                <w:rStyle w:val="Hyperlink"/>
                <w:noProof/>
                <w:rtl/>
                <w:lang w:bidi="ar-EG"/>
              </w:rPr>
              <w:t xml:space="preserve">: </w:t>
            </w:r>
            <w:r w:rsidR="00C64790" w:rsidRPr="00D9709B">
              <w:rPr>
                <w:rStyle w:val="Hyperlink"/>
                <w:rFonts w:hint="eastAsia"/>
                <w:noProof/>
                <w:rtl/>
                <w:lang w:bidi="ar-EG"/>
              </w:rPr>
              <w:t>التشبيه</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Toc413079520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216</w:t>
            </w:r>
            <w:r w:rsidR="00C64790">
              <w:rPr>
                <w:noProof/>
                <w:webHidden/>
                <w:rtl/>
              </w:rPr>
              <w:fldChar w:fldCharType="end"/>
            </w:r>
          </w:hyperlink>
        </w:p>
        <w:p w:rsidR="00C64790" w:rsidRDefault="00256699">
          <w:pPr>
            <w:pStyle w:val="20"/>
            <w:tabs>
              <w:tab w:val="right" w:leader="dot" w:pos="9061"/>
            </w:tabs>
            <w:bidi/>
            <w:rPr>
              <w:noProof/>
              <w:rtl/>
            </w:rPr>
          </w:pPr>
          <w:hyperlink w:anchor="_Toc413079521"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الثالث</w:t>
            </w:r>
            <w:r w:rsidR="00C64790" w:rsidRPr="00D9709B">
              <w:rPr>
                <w:rStyle w:val="Hyperlink"/>
                <w:noProof/>
                <w:rtl/>
                <w:lang w:bidi="ar-EG"/>
              </w:rPr>
              <w:t xml:space="preserve">: </w:t>
            </w:r>
            <w:r w:rsidR="00C64790" w:rsidRPr="00D9709B">
              <w:rPr>
                <w:rStyle w:val="Hyperlink"/>
                <w:rFonts w:hint="eastAsia"/>
                <w:noProof/>
                <w:rtl/>
                <w:lang w:bidi="ar-EG"/>
              </w:rPr>
              <w:t>الاستعارة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Toc413079521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220</w:t>
            </w:r>
            <w:r w:rsidR="00C64790">
              <w:rPr>
                <w:noProof/>
                <w:webHidden/>
                <w:rtl/>
              </w:rPr>
              <w:fldChar w:fldCharType="end"/>
            </w:r>
          </w:hyperlink>
        </w:p>
        <w:p w:rsidR="00C64790" w:rsidRDefault="00256699">
          <w:pPr>
            <w:pStyle w:val="20"/>
            <w:tabs>
              <w:tab w:val="right" w:leader="dot" w:pos="9061"/>
            </w:tabs>
            <w:bidi/>
            <w:rPr>
              <w:noProof/>
              <w:rtl/>
            </w:rPr>
          </w:pPr>
          <w:hyperlink w:anchor="_Toc413079522"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الرابع</w:t>
            </w:r>
            <w:r w:rsidR="00C64790" w:rsidRPr="00D9709B">
              <w:rPr>
                <w:rStyle w:val="Hyperlink"/>
                <w:noProof/>
                <w:rtl/>
                <w:lang w:bidi="ar-EG"/>
              </w:rPr>
              <w:t xml:space="preserve">: </w:t>
            </w:r>
            <w:r w:rsidR="00C64790" w:rsidRPr="00D9709B">
              <w:rPr>
                <w:rStyle w:val="Hyperlink"/>
                <w:rFonts w:hint="eastAsia"/>
                <w:noProof/>
                <w:rtl/>
                <w:lang w:bidi="ar-EG"/>
              </w:rPr>
              <w:t>الكناية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Toc413079522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222</w:t>
            </w:r>
            <w:r w:rsidR="00C64790">
              <w:rPr>
                <w:noProof/>
                <w:webHidden/>
                <w:rtl/>
              </w:rPr>
              <w:fldChar w:fldCharType="end"/>
            </w:r>
          </w:hyperlink>
        </w:p>
        <w:p w:rsidR="00C64790" w:rsidRDefault="00256699">
          <w:pPr>
            <w:pStyle w:val="20"/>
            <w:tabs>
              <w:tab w:val="right" w:leader="dot" w:pos="9061"/>
            </w:tabs>
            <w:bidi/>
            <w:rPr>
              <w:noProof/>
              <w:rtl/>
            </w:rPr>
          </w:pPr>
          <w:hyperlink w:anchor="_Toc413079523"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الخامس</w:t>
            </w:r>
            <w:r w:rsidR="00C64790" w:rsidRPr="00D9709B">
              <w:rPr>
                <w:rStyle w:val="Hyperlink"/>
                <w:noProof/>
                <w:rtl/>
                <w:lang w:bidi="ar-EG"/>
              </w:rPr>
              <w:t xml:space="preserve">: </w:t>
            </w:r>
            <w:r w:rsidR="00C64790" w:rsidRPr="00D9709B">
              <w:rPr>
                <w:rStyle w:val="Hyperlink"/>
                <w:rFonts w:hint="eastAsia"/>
                <w:noProof/>
                <w:rtl/>
                <w:lang w:bidi="ar-EG"/>
              </w:rPr>
              <w:t>توظيف</w:t>
            </w:r>
            <w:r w:rsidR="00C64790" w:rsidRPr="00D9709B">
              <w:rPr>
                <w:rStyle w:val="Hyperlink"/>
                <w:noProof/>
                <w:rtl/>
                <w:lang w:bidi="ar-EG"/>
              </w:rPr>
              <w:t xml:space="preserve"> </w:t>
            </w:r>
            <w:r w:rsidR="00C64790" w:rsidRPr="00D9709B">
              <w:rPr>
                <w:rStyle w:val="Hyperlink"/>
                <w:rFonts w:hint="eastAsia"/>
                <w:noProof/>
                <w:rtl/>
                <w:lang w:bidi="ar-EG"/>
              </w:rPr>
              <w:t>الحواس</w:t>
            </w:r>
            <w:r w:rsidR="00C64790" w:rsidRPr="00D9709B">
              <w:rPr>
                <w:rStyle w:val="Hyperlink"/>
                <w:noProof/>
                <w:rtl/>
                <w:lang w:bidi="ar-EG"/>
              </w:rPr>
              <w:t xml:space="preserve"> </w:t>
            </w:r>
            <w:r w:rsidR="00C64790" w:rsidRPr="00D9709B">
              <w:rPr>
                <w:rStyle w:val="Hyperlink"/>
                <w:rFonts w:hint="eastAsia"/>
                <w:noProof/>
                <w:rtl/>
                <w:lang w:bidi="ar-EG"/>
              </w:rPr>
              <w:t>في</w:t>
            </w:r>
            <w:r w:rsidR="00C64790" w:rsidRPr="00D9709B">
              <w:rPr>
                <w:rStyle w:val="Hyperlink"/>
                <w:noProof/>
                <w:rtl/>
                <w:lang w:bidi="ar-EG"/>
              </w:rPr>
              <w:t xml:space="preserve"> </w:t>
            </w:r>
            <w:r w:rsidR="00C64790" w:rsidRPr="00D9709B">
              <w:rPr>
                <w:rStyle w:val="Hyperlink"/>
                <w:rFonts w:hint="eastAsia"/>
                <w:noProof/>
                <w:rtl/>
                <w:lang w:bidi="ar-EG"/>
              </w:rPr>
              <w:t>الصورة</w:t>
            </w:r>
            <w:r w:rsidR="00C64790" w:rsidRPr="00D9709B">
              <w:rPr>
                <w:rStyle w:val="Hyperlink"/>
                <w:noProof/>
                <w:rtl/>
                <w:lang w:bidi="ar-EG"/>
              </w:rPr>
              <w:t xml:space="preserve"> </w:t>
            </w:r>
            <w:r w:rsidR="00C64790" w:rsidRPr="00D9709B">
              <w:rPr>
                <w:rStyle w:val="Hyperlink"/>
                <w:rFonts w:hint="eastAsia"/>
                <w:noProof/>
                <w:rtl/>
                <w:lang w:bidi="ar-EG"/>
              </w:rPr>
              <w:t>الشعرية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Toc413079523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225</w:t>
            </w:r>
            <w:r w:rsidR="00C64790">
              <w:rPr>
                <w:noProof/>
                <w:webHidden/>
                <w:rtl/>
              </w:rPr>
              <w:fldChar w:fldCharType="end"/>
            </w:r>
          </w:hyperlink>
        </w:p>
        <w:p w:rsidR="00C64790" w:rsidRDefault="00256699">
          <w:pPr>
            <w:pStyle w:val="20"/>
            <w:tabs>
              <w:tab w:val="right" w:leader="dot" w:pos="9061"/>
            </w:tabs>
            <w:bidi/>
            <w:rPr>
              <w:noProof/>
              <w:rtl/>
            </w:rPr>
          </w:pPr>
          <w:hyperlink w:anchor="_Toc413079524"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الخامس</w:t>
            </w:r>
            <w:r w:rsidR="00C64790" w:rsidRPr="00D9709B">
              <w:rPr>
                <w:rStyle w:val="Hyperlink"/>
                <w:noProof/>
                <w:rtl/>
                <w:lang w:bidi="ar-EG"/>
              </w:rPr>
              <w:t xml:space="preserve">: </w:t>
            </w:r>
            <w:r w:rsidR="00C64790" w:rsidRPr="00D9709B">
              <w:rPr>
                <w:rStyle w:val="Hyperlink"/>
                <w:rFonts w:hint="eastAsia"/>
                <w:noProof/>
                <w:rtl/>
                <w:lang w:bidi="ar-EG"/>
              </w:rPr>
              <w:t>صور</w:t>
            </w:r>
            <w:r w:rsidR="00C64790" w:rsidRPr="00D9709B">
              <w:rPr>
                <w:rStyle w:val="Hyperlink"/>
                <w:noProof/>
                <w:rtl/>
                <w:lang w:bidi="ar-EG"/>
              </w:rPr>
              <w:t xml:space="preserve"> </w:t>
            </w:r>
            <w:r w:rsidR="00C64790" w:rsidRPr="00D9709B">
              <w:rPr>
                <w:rStyle w:val="Hyperlink"/>
                <w:rFonts w:hint="eastAsia"/>
                <w:noProof/>
                <w:rtl/>
                <w:lang w:bidi="ar-EG"/>
              </w:rPr>
              <w:t>الطبيعة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Toc413079524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228</w:t>
            </w:r>
            <w:r w:rsidR="00C64790">
              <w:rPr>
                <w:noProof/>
                <w:webHidden/>
                <w:rtl/>
              </w:rPr>
              <w:fldChar w:fldCharType="end"/>
            </w:r>
          </w:hyperlink>
        </w:p>
        <w:p w:rsidR="00C64790" w:rsidRDefault="00256699">
          <w:pPr>
            <w:pStyle w:val="10"/>
            <w:tabs>
              <w:tab w:val="right" w:leader="dot" w:pos="9061"/>
            </w:tabs>
            <w:bidi/>
            <w:rPr>
              <w:noProof/>
              <w:rtl/>
            </w:rPr>
          </w:pPr>
          <w:hyperlink w:anchor="_Toc413079525" w:history="1">
            <w:r w:rsidR="00C64790" w:rsidRPr="00D9709B">
              <w:rPr>
                <w:rStyle w:val="Hyperlink"/>
                <w:rFonts w:ascii="Andalus" w:hAnsi="Andalus" w:cs="Andalus" w:hint="eastAsia"/>
                <w:noProof/>
                <w:rtl/>
              </w:rPr>
              <w:t>الفصل</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الخامس</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الموسيقى</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والبناء</w:t>
            </w:r>
            <w:r w:rsidR="00C64790" w:rsidRPr="00D9709B">
              <w:rPr>
                <w:rStyle w:val="Hyperlink"/>
                <w:rFonts w:ascii="Andalus" w:hAnsi="Andalus" w:cs="Andalus"/>
                <w:noProof/>
                <w:rtl/>
              </w:rPr>
              <w:t xml:space="preserve"> </w:t>
            </w:r>
            <w:r w:rsidR="00C64790" w:rsidRPr="00D9709B">
              <w:rPr>
                <w:rStyle w:val="Hyperlink"/>
                <w:rFonts w:ascii="Andalus" w:hAnsi="Andalus" w:cs="Andalus" w:hint="eastAsia"/>
                <w:noProof/>
                <w:rtl/>
              </w:rPr>
              <w:t>الصوتي</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Toc413079525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231</w:t>
            </w:r>
            <w:r w:rsidR="00C64790">
              <w:rPr>
                <w:noProof/>
                <w:webHidden/>
                <w:rtl/>
              </w:rPr>
              <w:fldChar w:fldCharType="end"/>
            </w:r>
          </w:hyperlink>
        </w:p>
        <w:p w:rsidR="00C64790" w:rsidRDefault="00256699">
          <w:pPr>
            <w:pStyle w:val="20"/>
            <w:tabs>
              <w:tab w:val="right" w:leader="dot" w:pos="9061"/>
            </w:tabs>
            <w:bidi/>
            <w:rPr>
              <w:noProof/>
              <w:rtl/>
            </w:rPr>
          </w:pPr>
          <w:hyperlink w:anchor="_Toc413079526"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الأول</w:t>
            </w:r>
            <w:r w:rsidR="00C64790" w:rsidRPr="00D9709B">
              <w:rPr>
                <w:rStyle w:val="Hyperlink"/>
                <w:noProof/>
                <w:rtl/>
                <w:lang w:bidi="ar-EG"/>
              </w:rPr>
              <w:t>: (</w:t>
            </w:r>
            <w:r w:rsidR="00C64790" w:rsidRPr="00D9709B">
              <w:rPr>
                <w:rStyle w:val="Hyperlink"/>
                <w:rFonts w:hint="eastAsia"/>
                <w:noProof/>
                <w:rtl/>
                <w:lang w:bidi="ar-EG"/>
              </w:rPr>
              <w:t>الموسيقى</w:t>
            </w:r>
            <w:r w:rsidR="00C64790" w:rsidRPr="00D9709B">
              <w:rPr>
                <w:rStyle w:val="Hyperlink"/>
                <w:noProof/>
                <w:rtl/>
                <w:lang w:bidi="ar-EG"/>
              </w:rPr>
              <w:t xml:space="preserve"> </w:t>
            </w:r>
            <w:r w:rsidR="00C64790" w:rsidRPr="00D9709B">
              <w:rPr>
                <w:rStyle w:val="Hyperlink"/>
                <w:rFonts w:hint="eastAsia"/>
                <w:noProof/>
                <w:rtl/>
                <w:lang w:bidi="ar-EG"/>
              </w:rPr>
              <w:t>الخارجية</w:t>
            </w:r>
            <w:r w:rsidR="00C64790" w:rsidRPr="00D9709B">
              <w:rPr>
                <w:rStyle w:val="Hyperlink"/>
                <w:noProof/>
                <w:rtl/>
                <w:lang w:bidi="ar-EG"/>
              </w:rPr>
              <w:t xml:space="preserve">) </w:t>
            </w:r>
            <w:r w:rsidR="00C64790" w:rsidRPr="00D9709B">
              <w:rPr>
                <w:rStyle w:val="Hyperlink"/>
                <w:rFonts w:hint="eastAsia"/>
                <w:noProof/>
                <w:rtl/>
                <w:lang w:bidi="ar-EG"/>
              </w:rPr>
              <w:t>الأوزان</w:t>
            </w:r>
            <w:r w:rsidR="00C64790" w:rsidRPr="00D9709B">
              <w:rPr>
                <w:rStyle w:val="Hyperlink"/>
                <w:noProof/>
                <w:rtl/>
                <w:lang w:bidi="ar-EG"/>
              </w:rPr>
              <w:t xml:space="preserve"> </w:t>
            </w:r>
            <w:r w:rsidR="00C64790" w:rsidRPr="00D9709B">
              <w:rPr>
                <w:rStyle w:val="Hyperlink"/>
                <w:rFonts w:hint="eastAsia"/>
                <w:noProof/>
                <w:rtl/>
                <w:lang w:bidi="ar-EG"/>
              </w:rPr>
              <w:t>والقوافي</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Toc413079526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234</w:t>
            </w:r>
            <w:r w:rsidR="00C64790">
              <w:rPr>
                <w:noProof/>
                <w:webHidden/>
                <w:rtl/>
              </w:rPr>
              <w:fldChar w:fldCharType="end"/>
            </w:r>
          </w:hyperlink>
        </w:p>
        <w:p w:rsidR="00C64790" w:rsidRDefault="00256699">
          <w:pPr>
            <w:pStyle w:val="30"/>
            <w:tabs>
              <w:tab w:val="right" w:leader="dot" w:pos="9061"/>
            </w:tabs>
            <w:bidi/>
            <w:rPr>
              <w:noProof/>
              <w:rtl/>
            </w:rPr>
          </w:pPr>
          <w:hyperlink w:anchor="_Toc413079527" w:history="1">
            <w:r w:rsidR="00C64790" w:rsidRPr="00D9709B">
              <w:rPr>
                <w:rStyle w:val="Hyperlink"/>
                <w:rFonts w:hint="eastAsia"/>
                <w:noProof/>
                <w:rtl/>
              </w:rPr>
              <w:t>أولا</w:t>
            </w:r>
            <w:r w:rsidR="00C64790" w:rsidRPr="00D9709B">
              <w:rPr>
                <w:rStyle w:val="Hyperlink"/>
                <w:noProof/>
                <w:rtl/>
              </w:rPr>
              <w:t>:</w:t>
            </w:r>
            <w:r w:rsidR="00C64790" w:rsidRPr="00D9709B">
              <w:rPr>
                <w:rStyle w:val="Hyperlink"/>
                <w:rFonts w:hint="eastAsia"/>
                <w:noProof/>
                <w:rtl/>
              </w:rPr>
              <w:t>الوزن</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Toc413079527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234</w:t>
            </w:r>
            <w:r w:rsidR="00C64790">
              <w:rPr>
                <w:noProof/>
                <w:webHidden/>
                <w:rtl/>
              </w:rPr>
              <w:fldChar w:fldCharType="end"/>
            </w:r>
          </w:hyperlink>
        </w:p>
        <w:p w:rsidR="00C64790" w:rsidRDefault="00256699">
          <w:pPr>
            <w:pStyle w:val="30"/>
            <w:tabs>
              <w:tab w:val="right" w:leader="dot" w:pos="9061"/>
            </w:tabs>
            <w:bidi/>
            <w:rPr>
              <w:noProof/>
              <w:rtl/>
            </w:rPr>
          </w:pPr>
          <w:hyperlink w:anchor="_Toc413079528" w:history="1">
            <w:r w:rsidR="00C64790" w:rsidRPr="00D9709B">
              <w:rPr>
                <w:rStyle w:val="Hyperlink"/>
                <w:rFonts w:hint="eastAsia"/>
                <w:noProof/>
                <w:rtl/>
              </w:rPr>
              <w:t>ثانيا</w:t>
            </w:r>
            <w:r w:rsidR="00C64790" w:rsidRPr="00D9709B">
              <w:rPr>
                <w:rStyle w:val="Hyperlink"/>
                <w:noProof/>
                <w:rtl/>
              </w:rPr>
              <w:t xml:space="preserve">: </w:t>
            </w:r>
            <w:r w:rsidR="00C64790" w:rsidRPr="00D9709B">
              <w:rPr>
                <w:rStyle w:val="Hyperlink"/>
                <w:rFonts w:hint="eastAsia"/>
                <w:noProof/>
                <w:rtl/>
              </w:rPr>
              <w:t>القافية</w:t>
            </w:r>
            <w:r w:rsidR="00C64790" w:rsidRPr="00D9709B">
              <w:rPr>
                <w:rStyle w:val="Hyperlink"/>
                <w:noProof/>
                <w:rtl/>
              </w:rPr>
              <w:t xml:space="preserve"> </w:t>
            </w:r>
            <w:r w:rsidR="00C64790" w:rsidRPr="00D9709B">
              <w:rPr>
                <w:rStyle w:val="Hyperlink"/>
                <w:rFonts w:hint="eastAsia"/>
                <w:noProof/>
                <w:rtl/>
              </w:rPr>
              <w:t>والروي</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Toc413079528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242</w:t>
            </w:r>
            <w:r w:rsidR="00C64790">
              <w:rPr>
                <w:noProof/>
                <w:webHidden/>
                <w:rtl/>
              </w:rPr>
              <w:fldChar w:fldCharType="end"/>
            </w:r>
          </w:hyperlink>
        </w:p>
        <w:p w:rsidR="00C64790" w:rsidRDefault="00256699">
          <w:pPr>
            <w:pStyle w:val="20"/>
            <w:tabs>
              <w:tab w:val="right" w:leader="dot" w:pos="9061"/>
            </w:tabs>
            <w:bidi/>
            <w:rPr>
              <w:noProof/>
              <w:rtl/>
            </w:rPr>
          </w:pPr>
          <w:hyperlink w:anchor="_Toc413079529"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الثاني</w:t>
            </w:r>
            <w:r w:rsidR="00C64790" w:rsidRPr="00D9709B">
              <w:rPr>
                <w:rStyle w:val="Hyperlink"/>
                <w:noProof/>
                <w:rtl/>
                <w:lang w:bidi="ar-EG"/>
              </w:rPr>
              <w:t xml:space="preserve">: </w:t>
            </w:r>
            <w:r w:rsidR="00C64790" w:rsidRPr="00D9709B">
              <w:rPr>
                <w:rStyle w:val="Hyperlink"/>
                <w:rFonts w:hint="eastAsia"/>
                <w:noProof/>
                <w:rtl/>
                <w:lang w:bidi="ar-EG"/>
              </w:rPr>
              <w:t>الموسيقى</w:t>
            </w:r>
            <w:r w:rsidR="00C64790" w:rsidRPr="00D9709B">
              <w:rPr>
                <w:rStyle w:val="Hyperlink"/>
                <w:noProof/>
                <w:rtl/>
                <w:lang w:bidi="ar-EG"/>
              </w:rPr>
              <w:t xml:space="preserve"> </w:t>
            </w:r>
            <w:r w:rsidR="00C64790" w:rsidRPr="00D9709B">
              <w:rPr>
                <w:rStyle w:val="Hyperlink"/>
                <w:rFonts w:hint="eastAsia"/>
                <w:noProof/>
                <w:rtl/>
                <w:lang w:bidi="ar-EG"/>
              </w:rPr>
              <w:t>الداخلية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Toc413079529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251</w:t>
            </w:r>
            <w:r w:rsidR="00C64790">
              <w:rPr>
                <w:noProof/>
                <w:webHidden/>
                <w:rtl/>
              </w:rPr>
              <w:fldChar w:fldCharType="end"/>
            </w:r>
          </w:hyperlink>
        </w:p>
        <w:p w:rsidR="00C64790" w:rsidRDefault="00256699">
          <w:pPr>
            <w:pStyle w:val="30"/>
            <w:tabs>
              <w:tab w:val="right" w:leader="dot" w:pos="9061"/>
            </w:tabs>
            <w:bidi/>
            <w:rPr>
              <w:noProof/>
              <w:rtl/>
            </w:rPr>
          </w:pPr>
          <w:hyperlink w:anchor="_Toc413079530" w:history="1">
            <w:r w:rsidR="00C64790" w:rsidRPr="00D9709B">
              <w:rPr>
                <w:rStyle w:val="Hyperlink"/>
                <w:rFonts w:hint="eastAsia"/>
                <w:noProof/>
                <w:rtl/>
              </w:rPr>
              <w:t>موسيقى</w:t>
            </w:r>
            <w:r w:rsidR="00C64790" w:rsidRPr="00D9709B">
              <w:rPr>
                <w:rStyle w:val="Hyperlink"/>
                <w:noProof/>
                <w:rtl/>
              </w:rPr>
              <w:t xml:space="preserve"> </w:t>
            </w:r>
            <w:r w:rsidR="00C64790" w:rsidRPr="00D9709B">
              <w:rPr>
                <w:rStyle w:val="Hyperlink"/>
                <w:rFonts w:hint="eastAsia"/>
                <w:noProof/>
                <w:rtl/>
              </w:rPr>
              <w:t>الحرف</w:t>
            </w:r>
            <w:r w:rsidR="00C64790" w:rsidRPr="00D9709B">
              <w:rPr>
                <w:rStyle w:val="Hyperlink"/>
                <w:noProof/>
                <w:rtl/>
              </w:rPr>
              <w:t xml:space="preserve"> </w:t>
            </w:r>
            <w:r w:rsidR="00C64790" w:rsidRPr="00D9709B">
              <w:rPr>
                <w:rStyle w:val="Hyperlink"/>
                <w:rFonts w:hint="eastAsia"/>
                <w:noProof/>
                <w:rtl/>
              </w:rPr>
              <w:t>والكلمة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Toc413079530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251</w:t>
            </w:r>
            <w:r w:rsidR="00C64790">
              <w:rPr>
                <w:noProof/>
                <w:webHidden/>
                <w:rtl/>
              </w:rPr>
              <w:fldChar w:fldCharType="end"/>
            </w:r>
          </w:hyperlink>
        </w:p>
        <w:p w:rsidR="00C64790" w:rsidRDefault="00256699">
          <w:pPr>
            <w:pStyle w:val="30"/>
            <w:tabs>
              <w:tab w:val="right" w:leader="dot" w:pos="9061"/>
            </w:tabs>
            <w:bidi/>
            <w:rPr>
              <w:noProof/>
              <w:rtl/>
            </w:rPr>
          </w:pPr>
          <w:hyperlink w:anchor="_Toc413079531" w:history="1">
            <w:r w:rsidR="00C64790" w:rsidRPr="00D9709B">
              <w:rPr>
                <w:rStyle w:val="Hyperlink"/>
                <w:rFonts w:hint="eastAsia"/>
                <w:noProof/>
                <w:rtl/>
              </w:rPr>
              <w:t>حسن</w:t>
            </w:r>
            <w:r w:rsidR="00C64790" w:rsidRPr="00D9709B">
              <w:rPr>
                <w:rStyle w:val="Hyperlink"/>
                <w:noProof/>
                <w:rtl/>
              </w:rPr>
              <w:t xml:space="preserve"> </w:t>
            </w:r>
            <w:r w:rsidR="00C64790" w:rsidRPr="00D9709B">
              <w:rPr>
                <w:rStyle w:val="Hyperlink"/>
                <w:rFonts w:hint="eastAsia"/>
                <w:noProof/>
                <w:rtl/>
              </w:rPr>
              <w:t>التقسيم</w:t>
            </w:r>
            <w:r w:rsidR="00C64790" w:rsidRPr="00D9709B">
              <w:rPr>
                <w:rStyle w:val="Hyperlink"/>
                <w:noProof/>
                <w:rtl/>
              </w:rPr>
              <w:t xml:space="preserve"> </w:t>
            </w:r>
            <w:r w:rsidR="00C64790" w:rsidRPr="00D9709B">
              <w:rPr>
                <w:rStyle w:val="Hyperlink"/>
                <w:rFonts w:hint="eastAsia"/>
                <w:noProof/>
                <w:rtl/>
              </w:rPr>
              <w:t>الموسيقي</w:t>
            </w:r>
            <w:r w:rsidR="00C64790" w:rsidRPr="00D9709B">
              <w:rPr>
                <w:rStyle w:val="Hyperlink"/>
                <w:noProof/>
                <w:rtl/>
              </w:rPr>
              <w:t>:</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Toc413079531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257</w:t>
            </w:r>
            <w:r w:rsidR="00C64790">
              <w:rPr>
                <w:noProof/>
                <w:webHidden/>
                <w:rtl/>
              </w:rPr>
              <w:fldChar w:fldCharType="end"/>
            </w:r>
          </w:hyperlink>
        </w:p>
        <w:p w:rsidR="00C64790" w:rsidRDefault="00256699">
          <w:pPr>
            <w:pStyle w:val="30"/>
            <w:tabs>
              <w:tab w:val="right" w:leader="dot" w:pos="9061"/>
            </w:tabs>
            <w:bidi/>
            <w:rPr>
              <w:noProof/>
              <w:rtl/>
            </w:rPr>
          </w:pPr>
          <w:hyperlink w:anchor="_Toc413079532" w:history="1">
            <w:r w:rsidR="00C64790" w:rsidRPr="00D9709B">
              <w:rPr>
                <w:rStyle w:val="Hyperlink"/>
                <w:rFonts w:hint="eastAsia"/>
                <w:noProof/>
                <w:rtl/>
              </w:rPr>
              <w:t>التصريع</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Toc413079532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258</w:t>
            </w:r>
            <w:r w:rsidR="00C64790">
              <w:rPr>
                <w:noProof/>
                <w:webHidden/>
                <w:rtl/>
              </w:rPr>
              <w:fldChar w:fldCharType="end"/>
            </w:r>
          </w:hyperlink>
        </w:p>
        <w:p w:rsidR="00C64790" w:rsidRDefault="00256699">
          <w:pPr>
            <w:pStyle w:val="30"/>
            <w:tabs>
              <w:tab w:val="right" w:leader="dot" w:pos="9061"/>
            </w:tabs>
            <w:bidi/>
            <w:rPr>
              <w:noProof/>
              <w:rtl/>
            </w:rPr>
          </w:pPr>
          <w:hyperlink w:anchor="_Toc413079533" w:history="1">
            <w:r w:rsidR="00C64790" w:rsidRPr="00D9709B">
              <w:rPr>
                <w:rStyle w:val="Hyperlink"/>
                <w:rFonts w:hint="eastAsia"/>
                <w:noProof/>
                <w:rtl/>
                <w:lang w:bidi="ar-EG"/>
              </w:rPr>
              <w:t>التوازي</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Toc413079533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262</w:t>
            </w:r>
            <w:r w:rsidR="00C64790">
              <w:rPr>
                <w:noProof/>
                <w:webHidden/>
                <w:rtl/>
              </w:rPr>
              <w:fldChar w:fldCharType="end"/>
            </w:r>
          </w:hyperlink>
        </w:p>
        <w:p w:rsidR="00C64790" w:rsidRDefault="00256699">
          <w:pPr>
            <w:pStyle w:val="20"/>
            <w:tabs>
              <w:tab w:val="right" w:leader="dot" w:pos="9061"/>
            </w:tabs>
            <w:bidi/>
            <w:rPr>
              <w:noProof/>
              <w:rtl/>
            </w:rPr>
          </w:pPr>
          <w:hyperlink w:anchor="_Toc413079534" w:history="1">
            <w:r w:rsidR="00C64790" w:rsidRPr="00D9709B">
              <w:rPr>
                <w:rStyle w:val="Hyperlink"/>
                <w:rFonts w:hint="eastAsia"/>
                <w:noProof/>
                <w:rtl/>
                <w:lang w:bidi="ar-EG"/>
              </w:rPr>
              <w:t>المبحث</w:t>
            </w:r>
            <w:r w:rsidR="00C64790" w:rsidRPr="00D9709B">
              <w:rPr>
                <w:rStyle w:val="Hyperlink"/>
                <w:noProof/>
                <w:rtl/>
                <w:lang w:bidi="ar-EG"/>
              </w:rPr>
              <w:t xml:space="preserve"> </w:t>
            </w:r>
            <w:r w:rsidR="00C64790" w:rsidRPr="00D9709B">
              <w:rPr>
                <w:rStyle w:val="Hyperlink"/>
                <w:rFonts w:hint="eastAsia"/>
                <w:noProof/>
                <w:rtl/>
                <w:lang w:bidi="ar-EG"/>
              </w:rPr>
              <w:t>الثالث</w:t>
            </w:r>
            <w:r w:rsidR="00C64790" w:rsidRPr="00D9709B">
              <w:rPr>
                <w:rStyle w:val="Hyperlink"/>
                <w:noProof/>
                <w:rtl/>
                <w:lang w:bidi="ar-EG"/>
              </w:rPr>
              <w:t xml:space="preserve">: </w:t>
            </w:r>
            <w:r w:rsidR="00C64790" w:rsidRPr="00D9709B">
              <w:rPr>
                <w:rStyle w:val="Hyperlink"/>
                <w:rFonts w:hint="eastAsia"/>
                <w:noProof/>
                <w:rtl/>
                <w:lang w:bidi="ar-EG"/>
              </w:rPr>
              <w:t>الموشحات</w:t>
            </w:r>
            <w:r w:rsidR="00C64790" w:rsidRPr="00D9709B">
              <w:rPr>
                <w:rStyle w:val="Hyperlink"/>
                <w:noProof/>
                <w:rtl/>
                <w:lang w:bidi="ar-EG"/>
              </w:rPr>
              <w:t xml:space="preserve"> </w:t>
            </w:r>
            <w:r w:rsidR="00C64790" w:rsidRPr="00D9709B">
              <w:rPr>
                <w:rStyle w:val="Hyperlink"/>
                <w:rFonts w:hint="eastAsia"/>
                <w:noProof/>
                <w:rtl/>
                <w:lang w:bidi="ar-EG"/>
              </w:rPr>
              <w:t>الشعرية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Toc413079534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270</w:t>
            </w:r>
            <w:r w:rsidR="00C64790">
              <w:rPr>
                <w:noProof/>
                <w:webHidden/>
                <w:rtl/>
              </w:rPr>
              <w:fldChar w:fldCharType="end"/>
            </w:r>
          </w:hyperlink>
        </w:p>
        <w:p w:rsidR="00C64790" w:rsidRDefault="00256699">
          <w:pPr>
            <w:pStyle w:val="30"/>
            <w:tabs>
              <w:tab w:val="right" w:leader="dot" w:pos="9061"/>
            </w:tabs>
            <w:bidi/>
            <w:rPr>
              <w:noProof/>
              <w:rtl/>
            </w:rPr>
          </w:pPr>
          <w:hyperlink w:anchor="_Toc413079535" w:history="1">
            <w:r w:rsidR="00C64790" w:rsidRPr="00D9709B">
              <w:rPr>
                <w:rStyle w:val="Hyperlink"/>
                <w:rFonts w:hint="eastAsia"/>
                <w:noProof/>
                <w:rtl/>
              </w:rPr>
              <w:t>بناء</w:t>
            </w:r>
            <w:r w:rsidR="00C64790" w:rsidRPr="00D9709B">
              <w:rPr>
                <w:rStyle w:val="Hyperlink"/>
                <w:noProof/>
                <w:rtl/>
              </w:rPr>
              <w:t xml:space="preserve"> </w:t>
            </w:r>
            <w:r w:rsidR="00C64790" w:rsidRPr="00D9709B">
              <w:rPr>
                <w:rStyle w:val="Hyperlink"/>
                <w:rFonts w:hint="eastAsia"/>
                <w:noProof/>
                <w:rtl/>
              </w:rPr>
              <w:t>الموشحة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Toc413079535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272</w:t>
            </w:r>
            <w:r w:rsidR="00C64790">
              <w:rPr>
                <w:noProof/>
                <w:webHidden/>
                <w:rtl/>
              </w:rPr>
              <w:fldChar w:fldCharType="end"/>
            </w:r>
          </w:hyperlink>
        </w:p>
        <w:p w:rsidR="00C64790" w:rsidRDefault="00256699">
          <w:pPr>
            <w:pStyle w:val="30"/>
            <w:tabs>
              <w:tab w:val="right" w:leader="dot" w:pos="9061"/>
            </w:tabs>
            <w:bidi/>
            <w:rPr>
              <w:noProof/>
              <w:rtl/>
            </w:rPr>
          </w:pPr>
          <w:hyperlink w:anchor="_Toc413079536" w:history="1">
            <w:r w:rsidR="00C64790" w:rsidRPr="00D9709B">
              <w:rPr>
                <w:rStyle w:val="Hyperlink"/>
                <w:rFonts w:hint="eastAsia"/>
                <w:noProof/>
                <w:rtl/>
              </w:rPr>
              <w:t>القفل</w:t>
            </w:r>
            <w:r w:rsidR="00C64790" w:rsidRPr="00D9709B">
              <w:rPr>
                <w:rStyle w:val="Hyperlink"/>
                <w:noProof/>
                <w:rtl/>
              </w:rPr>
              <w:t xml:space="preserve"> </w:t>
            </w:r>
            <w:r w:rsidR="00C64790" w:rsidRPr="00D9709B">
              <w:rPr>
                <w:rStyle w:val="Hyperlink"/>
                <w:rFonts w:hint="eastAsia"/>
                <w:noProof/>
                <w:rtl/>
              </w:rPr>
              <w:t>أو</w:t>
            </w:r>
            <w:r w:rsidR="00C64790" w:rsidRPr="00D9709B">
              <w:rPr>
                <w:rStyle w:val="Hyperlink"/>
                <w:noProof/>
                <w:rtl/>
              </w:rPr>
              <w:t xml:space="preserve"> </w:t>
            </w:r>
            <w:r w:rsidR="00C64790" w:rsidRPr="00D9709B">
              <w:rPr>
                <w:rStyle w:val="Hyperlink"/>
                <w:rFonts w:hint="eastAsia"/>
                <w:noProof/>
                <w:rtl/>
              </w:rPr>
              <w:t>المطلع</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Toc413079536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274</w:t>
            </w:r>
            <w:r w:rsidR="00C64790">
              <w:rPr>
                <w:noProof/>
                <w:webHidden/>
                <w:rtl/>
              </w:rPr>
              <w:fldChar w:fldCharType="end"/>
            </w:r>
          </w:hyperlink>
        </w:p>
        <w:p w:rsidR="00C64790" w:rsidRDefault="00256699">
          <w:pPr>
            <w:pStyle w:val="30"/>
            <w:tabs>
              <w:tab w:val="right" w:leader="dot" w:pos="9061"/>
            </w:tabs>
            <w:bidi/>
            <w:rPr>
              <w:noProof/>
              <w:rtl/>
            </w:rPr>
          </w:pPr>
          <w:hyperlink w:anchor="_Toc413079537" w:history="1">
            <w:r w:rsidR="00C64790" w:rsidRPr="00D9709B">
              <w:rPr>
                <w:rStyle w:val="Hyperlink"/>
                <w:rFonts w:hint="eastAsia"/>
                <w:noProof/>
                <w:rtl/>
              </w:rPr>
              <w:t>الغصن</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Toc413079537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275</w:t>
            </w:r>
            <w:r w:rsidR="00C64790">
              <w:rPr>
                <w:noProof/>
                <w:webHidden/>
                <w:rtl/>
              </w:rPr>
              <w:fldChar w:fldCharType="end"/>
            </w:r>
          </w:hyperlink>
        </w:p>
        <w:p w:rsidR="00C64790" w:rsidRDefault="00256699">
          <w:pPr>
            <w:pStyle w:val="30"/>
            <w:tabs>
              <w:tab w:val="right" w:leader="dot" w:pos="9061"/>
            </w:tabs>
            <w:bidi/>
            <w:rPr>
              <w:noProof/>
              <w:rtl/>
            </w:rPr>
          </w:pPr>
          <w:hyperlink w:anchor="_Toc413079538" w:history="1">
            <w:r w:rsidR="00C64790" w:rsidRPr="00D9709B">
              <w:rPr>
                <w:rStyle w:val="Hyperlink"/>
                <w:rFonts w:hint="eastAsia"/>
                <w:noProof/>
                <w:rtl/>
              </w:rPr>
              <w:t>البيت</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Toc413079538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275</w:t>
            </w:r>
            <w:r w:rsidR="00C64790">
              <w:rPr>
                <w:noProof/>
                <w:webHidden/>
                <w:rtl/>
              </w:rPr>
              <w:fldChar w:fldCharType="end"/>
            </w:r>
          </w:hyperlink>
        </w:p>
        <w:p w:rsidR="00C64790" w:rsidRDefault="00256699">
          <w:pPr>
            <w:pStyle w:val="30"/>
            <w:tabs>
              <w:tab w:val="right" w:leader="dot" w:pos="9061"/>
            </w:tabs>
            <w:bidi/>
            <w:rPr>
              <w:noProof/>
              <w:rtl/>
            </w:rPr>
          </w:pPr>
          <w:hyperlink w:anchor="_Toc413079539" w:history="1">
            <w:r w:rsidR="00C64790" w:rsidRPr="00D9709B">
              <w:rPr>
                <w:rStyle w:val="Hyperlink"/>
                <w:rFonts w:hint="eastAsia"/>
                <w:noProof/>
                <w:rtl/>
              </w:rPr>
              <w:t>السمط</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Toc413079539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276</w:t>
            </w:r>
            <w:r w:rsidR="00C64790">
              <w:rPr>
                <w:noProof/>
                <w:webHidden/>
                <w:rtl/>
              </w:rPr>
              <w:fldChar w:fldCharType="end"/>
            </w:r>
          </w:hyperlink>
        </w:p>
        <w:p w:rsidR="00C64790" w:rsidRDefault="00256699">
          <w:pPr>
            <w:pStyle w:val="30"/>
            <w:tabs>
              <w:tab w:val="right" w:leader="dot" w:pos="9061"/>
            </w:tabs>
            <w:bidi/>
            <w:rPr>
              <w:noProof/>
              <w:rtl/>
            </w:rPr>
          </w:pPr>
          <w:hyperlink w:anchor="_Toc413079540" w:history="1">
            <w:r w:rsidR="00C64790" w:rsidRPr="00D9709B">
              <w:rPr>
                <w:rStyle w:val="Hyperlink"/>
                <w:rFonts w:hint="eastAsia"/>
                <w:noProof/>
                <w:rtl/>
              </w:rPr>
              <w:t>الخرجة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Toc413079540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277</w:t>
            </w:r>
            <w:r w:rsidR="00C64790">
              <w:rPr>
                <w:noProof/>
                <w:webHidden/>
                <w:rtl/>
              </w:rPr>
              <w:fldChar w:fldCharType="end"/>
            </w:r>
          </w:hyperlink>
        </w:p>
        <w:p w:rsidR="00C64790" w:rsidRDefault="00256699">
          <w:pPr>
            <w:pStyle w:val="30"/>
            <w:tabs>
              <w:tab w:val="right" w:leader="dot" w:pos="9061"/>
            </w:tabs>
            <w:bidi/>
            <w:rPr>
              <w:noProof/>
              <w:rtl/>
            </w:rPr>
          </w:pPr>
          <w:hyperlink w:anchor="_Toc413079541" w:history="1">
            <w:r w:rsidR="00C64790" w:rsidRPr="00D9709B">
              <w:rPr>
                <w:rStyle w:val="Hyperlink"/>
                <w:rFonts w:hint="eastAsia"/>
                <w:noProof/>
                <w:rtl/>
              </w:rPr>
              <w:t>شكل</w:t>
            </w:r>
            <w:r w:rsidR="00C64790" w:rsidRPr="00D9709B">
              <w:rPr>
                <w:rStyle w:val="Hyperlink"/>
                <w:noProof/>
                <w:rtl/>
              </w:rPr>
              <w:t xml:space="preserve"> </w:t>
            </w:r>
            <w:r w:rsidR="00C64790" w:rsidRPr="00D9709B">
              <w:rPr>
                <w:rStyle w:val="Hyperlink"/>
                <w:rFonts w:hint="eastAsia"/>
                <w:noProof/>
                <w:rtl/>
              </w:rPr>
              <w:t>الموشح</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Toc413079541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277</w:t>
            </w:r>
            <w:r w:rsidR="00C64790">
              <w:rPr>
                <w:noProof/>
                <w:webHidden/>
                <w:rtl/>
              </w:rPr>
              <w:fldChar w:fldCharType="end"/>
            </w:r>
          </w:hyperlink>
        </w:p>
        <w:p w:rsidR="00C64790" w:rsidRDefault="00256699">
          <w:pPr>
            <w:pStyle w:val="30"/>
            <w:tabs>
              <w:tab w:val="right" w:leader="dot" w:pos="9061"/>
            </w:tabs>
            <w:bidi/>
            <w:rPr>
              <w:noProof/>
              <w:rtl/>
            </w:rPr>
          </w:pPr>
          <w:hyperlink w:anchor="_Toc413079542" w:history="1">
            <w:r w:rsidR="00C64790" w:rsidRPr="00D9709B">
              <w:rPr>
                <w:rStyle w:val="Hyperlink"/>
                <w:rFonts w:hint="eastAsia"/>
                <w:noProof/>
                <w:rtl/>
              </w:rPr>
              <w:t>الموسيقى</w:t>
            </w:r>
            <w:r w:rsidR="00C64790" w:rsidRPr="00D9709B">
              <w:rPr>
                <w:rStyle w:val="Hyperlink"/>
                <w:noProof/>
                <w:rtl/>
              </w:rPr>
              <w:t xml:space="preserve"> </w:t>
            </w:r>
            <w:r w:rsidR="00C64790" w:rsidRPr="00D9709B">
              <w:rPr>
                <w:rStyle w:val="Hyperlink"/>
                <w:rFonts w:hint="eastAsia"/>
                <w:noProof/>
                <w:rtl/>
              </w:rPr>
              <w:t>في</w:t>
            </w:r>
            <w:r w:rsidR="00C64790" w:rsidRPr="00D9709B">
              <w:rPr>
                <w:rStyle w:val="Hyperlink"/>
                <w:noProof/>
                <w:rtl/>
              </w:rPr>
              <w:t xml:space="preserve"> </w:t>
            </w:r>
            <w:r w:rsidR="00C64790" w:rsidRPr="00D9709B">
              <w:rPr>
                <w:rStyle w:val="Hyperlink"/>
                <w:rFonts w:hint="eastAsia"/>
                <w:noProof/>
                <w:rtl/>
              </w:rPr>
              <w:t>الموشحات</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Toc413079542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278</w:t>
            </w:r>
            <w:r w:rsidR="00C64790">
              <w:rPr>
                <w:noProof/>
                <w:webHidden/>
                <w:rtl/>
              </w:rPr>
              <w:fldChar w:fldCharType="end"/>
            </w:r>
          </w:hyperlink>
        </w:p>
        <w:p w:rsidR="00C64790" w:rsidRDefault="00256699">
          <w:pPr>
            <w:pStyle w:val="30"/>
            <w:tabs>
              <w:tab w:val="right" w:leader="dot" w:pos="9061"/>
            </w:tabs>
            <w:bidi/>
            <w:rPr>
              <w:noProof/>
              <w:rtl/>
            </w:rPr>
          </w:pPr>
          <w:hyperlink w:anchor="_Toc413079543" w:history="1">
            <w:r w:rsidR="00C64790" w:rsidRPr="00D9709B">
              <w:rPr>
                <w:rStyle w:val="Hyperlink"/>
                <w:rFonts w:hint="eastAsia"/>
                <w:noProof/>
                <w:rtl/>
              </w:rPr>
              <w:t>الموشحات</w:t>
            </w:r>
            <w:r w:rsidR="00C64790" w:rsidRPr="00D9709B">
              <w:rPr>
                <w:rStyle w:val="Hyperlink"/>
                <w:noProof/>
                <w:rtl/>
              </w:rPr>
              <w:t xml:space="preserve"> </w:t>
            </w:r>
            <w:r w:rsidR="00C64790" w:rsidRPr="00D9709B">
              <w:rPr>
                <w:rStyle w:val="Hyperlink"/>
                <w:rFonts w:hint="eastAsia"/>
                <w:noProof/>
                <w:rtl/>
              </w:rPr>
              <w:t>في</w:t>
            </w:r>
            <w:r w:rsidR="00C64790" w:rsidRPr="00D9709B">
              <w:rPr>
                <w:rStyle w:val="Hyperlink"/>
                <w:noProof/>
                <w:rtl/>
              </w:rPr>
              <w:t xml:space="preserve"> </w:t>
            </w:r>
            <w:r w:rsidR="00C64790" w:rsidRPr="00D9709B">
              <w:rPr>
                <w:rStyle w:val="Hyperlink"/>
                <w:rFonts w:hint="eastAsia"/>
                <w:noProof/>
                <w:rtl/>
              </w:rPr>
              <w:t>ديوان</w:t>
            </w:r>
            <w:r w:rsidR="00C64790" w:rsidRPr="00D9709B">
              <w:rPr>
                <w:rStyle w:val="Hyperlink"/>
                <w:noProof/>
                <w:rtl/>
              </w:rPr>
              <w:t xml:space="preserve"> </w:t>
            </w:r>
            <w:r w:rsidR="00C64790" w:rsidRPr="00D9709B">
              <w:rPr>
                <w:rStyle w:val="Hyperlink"/>
                <w:rFonts w:hint="eastAsia"/>
                <w:noProof/>
                <w:rtl/>
              </w:rPr>
              <w:t>يوسف</w:t>
            </w:r>
            <w:r w:rsidR="00C64790" w:rsidRPr="00D9709B">
              <w:rPr>
                <w:rStyle w:val="Hyperlink"/>
                <w:noProof/>
                <w:rtl/>
              </w:rPr>
              <w:t xml:space="preserve"> </w:t>
            </w:r>
            <w:r w:rsidR="00C64790" w:rsidRPr="00D9709B">
              <w:rPr>
                <w:rStyle w:val="Hyperlink"/>
                <w:rFonts w:hint="eastAsia"/>
                <w:noProof/>
                <w:rtl/>
              </w:rPr>
              <w:t>الثالث</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Toc413079543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278</w:t>
            </w:r>
            <w:r w:rsidR="00C64790">
              <w:rPr>
                <w:noProof/>
                <w:webHidden/>
                <w:rtl/>
              </w:rPr>
              <w:fldChar w:fldCharType="end"/>
            </w:r>
          </w:hyperlink>
        </w:p>
        <w:p w:rsidR="00C64790" w:rsidRDefault="00256699">
          <w:pPr>
            <w:pStyle w:val="20"/>
            <w:tabs>
              <w:tab w:val="right" w:leader="dot" w:pos="9061"/>
            </w:tabs>
            <w:bidi/>
            <w:rPr>
              <w:noProof/>
              <w:rtl/>
            </w:rPr>
          </w:pPr>
          <w:hyperlink w:anchor="_Toc413079544" w:history="1">
            <w:r w:rsidR="00C64790" w:rsidRPr="00D9709B">
              <w:rPr>
                <w:rStyle w:val="Hyperlink"/>
                <w:rFonts w:hint="eastAsia"/>
                <w:noProof/>
                <w:rtl/>
                <w:lang w:bidi="ar-EG"/>
              </w:rPr>
              <w:t>الخاتمة</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Toc413079544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283</w:t>
            </w:r>
            <w:r w:rsidR="00C64790">
              <w:rPr>
                <w:noProof/>
                <w:webHidden/>
                <w:rtl/>
              </w:rPr>
              <w:fldChar w:fldCharType="end"/>
            </w:r>
          </w:hyperlink>
        </w:p>
        <w:p w:rsidR="00C64790" w:rsidRDefault="00256699">
          <w:pPr>
            <w:pStyle w:val="20"/>
            <w:tabs>
              <w:tab w:val="right" w:leader="dot" w:pos="9061"/>
            </w:tabs>
            <w:bidi/>
            <w:rPr>
              <w:noProof/>
              <w:rtl/>
            </w:rPr>
          </w:pPr>
          <w:hyperlink w:anchor="_Toc413079545" w:history="1">
            <w:r w:rsidR="00C64790" w:rsidRPr="00D9709B">
              <w:rPr>
                <w:rStyle w:val="Hyperlink"/>
                <w:rFonts w:hint="eastAsia"/>
                <w:noProof/>
                <w:rtl/>
                <w:lang w:bidi="ar-EG"/>
              </w:rPr>
              <w:t>فهرس</w:t>
            </w:r>
            <w:r w:rsidR="00C64790" w:rsidRPr="00D9709B">
              <w:rPr>
                <w:rStyle w:val="Hyperlink"/>
                <w:noProof/>
                <w:rtl/>
                <w:lang w:bidi="ar-EG"/>
              </w:rPr>
              <w:t xml:space="preserve"> </w:t>
            </w:r>
            <w:r w:rsidR="00C64790" w:rsidRPr="00D9709B">
              <w:rPr>
                <w:rStyle w:val="Hyperlink"/>
                <w:rFonts w:hint="eastAsia"/>
                <w:noProof/>
                <w:rtl/>
                <w:lang w:bidi="ar-EG"/>
              </w:rPr>
              <w:t>الآيات</w:t>
            </w:r>
            <w:r w:rsidR="00C64790" w:rsidRPr="00D9709B">
              <w:rPr>
                <w:rStyle w:val="Hyperlink"/>
                <w:noProof/>
                <w:rtl/>
                <w:lang w:bidi="ar-EG"/>
              </w:rPr>
              <w:t xml:space="preserve"> </w:t>
            </w:r>
            <w:r w:rsidR="00C64790" w:rsidRPr="00D9709B">
              <w:rPr>
                <w:rStyle w:val="Hyperlink"/>
                <w:rFonts w:hint="eastAsia"/>
                <w:noProof/>
                <w:rtl/>
                <w:lang w:bidi="ar-EG"/>
              </w:rPr>
              <w:t>القرآنية،</w:t>
            </w:r>
            <w:r w:rsidR="00C64790" w:rsidRPr="00D9709B">
              <w:rPr>
                <w:rStyle w:val="Hyperlink"/>
                <w:noProof/>
                <w:rtl/>
                <w:lang w:bidi="ar-EG"/>
              </w:rPr>
              <w:t xml:space="preserve"> </w:t>
            </w:r>
            <w:r w:rsidR="00C64790" w:rsidRPr="00D9709B">
              <w:rPr>
                <w:rStyle w:val="Hyperlink"/>
                <w:rFonts w:hint="eastAsia"/>
                <w:noProof/>
                <w:rtl/>
                <w:lang w:bidi="ar-EG"/>
              </w:rPr>
              <w:t>والأحاديث</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Toc413079545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286</w:t>
            </w:r>
            <w:r w:rsidR="00C64790">
              <w:rPr>
                <w:noProof/>
                <w:webHidden/>
                <w:rtl/>
              </w:rPr>
              <w:fldChar w:fldCharType="end"/>
            </w:r>
          </w:hyperlink>
        </w:p>
        <w:p w:rsidR="00C64790" w:rsidRDefault="00256699">
          <w:pPr>
            <w:pStyle w:val="20"/>
            <w:tabs>
              <w:tab w:val="right" w:leader="dot" w:pos="9061"/>
            </w:tabs>
            <w:bidi/>
            <w:rPr>
              <w:noProof/>
              <w:rtl/>
            </w:rPr>
          </w:pPr>
          <w:hyperlink w:anchor="_Toc413079546" w:history="1">
            <w:r w:rsidR="00C64790" w:rsidRPr="00D9709B">
              <w:rPr>
                <w:rStyle w:val="Hyperlink"/>
                <w:rFonts w:hint="eastAsia"/>
                <w:noProof/>
                <w:rtl/>
                <w:lang w:bidi="ar-EG"/>
              </w:rPr>
              <w:t>المراجع</w:t>
            </w:r>
            <w:r w:rsidR="00C64790" w:rsidRPr="00D9709B">
              <w:rPr>
                <w:rStyle w:val="Hyperlink"/>
                <w:noProof/>
                <w:rtl/>
                <w:lang w:bidi="ar-EG"/>
              </w:rPr>
              <w:t xml:space="preserve"> </w:t>
            </w:r>
            <w:r w:rsidR="00C64790" w:rsidRPr="00D9709B">
              <w:rPr>
                <w:rStyle w:val="Hyperlink"/>
                <w:rFonts w:hint="eastAsia"/>
                <w:noProof/>
                <w:rtl/>
                <w:lang w:bidi="ar-EG"/>
              </w:rPr>
              <w:t>والمصادر</w:t>
            </w:r>
            <w:r w:rsidR="00C64790">
              <w:rPr>
                <w:noProof/>
                <w:webHidden/>
                <w:rtl/>
              </w:rPr>
              <w:tab/>
            </w:r>
            <w:r w:rsidR="00C64790">
              <w:rPr>
                <w:noProof/>
                <w:webHidden/>
                <w:rtl/>
              </w:rPr>
              <w:fldChar w:fldCharType="begin"/>
            </w:r>
            <w:r w:rsidR="00C64790">
              <w:rPr>
                <w:noProof/>
                <w:webHidden/>
                <w:rtl/>
              </w:rPr>
              <w:instrText xml:space="preserve"> </w:instrText>
            </w:r>
            <w:r w:rsidR="00C64790">
              <w:rPr>
                <w:noProof/>
                <w:webHidden/>
              </w:rPr>
              <w:instrText>PAGEREF</w:instrText>
            </w:r>
            <w:r w:rsidR="00C64790">
              <w:rPr>
                <w:noProof/>
                <w:webHidden/>
                <w:rtl/>
              </w:rPr>
              <w:instrText xml:space="preserve"> _</w:instrText>
            </w:r>
            <w:r w:rsidR="00C64790">
              <w:rPr>
                <w:noProof/>
                <w:webHidden/>
              </w:rPr>
              <w:instrText>Toc413079546 \h</w:instrText>
            </w:r>
            <w:r w:rsidR="00C64790">
              <w:rPr>
                <w:noProof/>
                <w:webHidden/>
                <w:rtl/>
              </w:rPr>
              <w:instrText xml:space="preserve"> </w:instrText>
            </w:r>
            <w:r w:rsidR="00C64790">
              <w:rPr>
                <w:noProof/>
                <w:webHidden/>
                <w:rtl/>
              </w:rPr>
            </w:r>
            <w:r w:rsidR="00C64790">
              <w:rPr>
                <w:noProof/>
                <w:webHidden/>
                <w:rtl/>
              </w:rPr>
              <w:fldChar w:fldCharType="separate"/>
            </w:r>
            <w:r w:rsidR="00C64790">
              <w:rPr>
                <w:noProof/>
                <w:webHidden/>
                <w:rtl/>
              </w:rPr>
              <w:t>288</w:t>
            </w:r>
            <w:r w:rsidR="00C64790">
              <w:rPr>
                <w:noProof/>
                <w:webHidden/>
                <w:rtl/>
              </w:rPr>
              <w:fldChar w:fldCharType="end"/>
            </w:r>
          </w:hyperlink>
        </w:p>
        <w:p w:rsidR="00673DEA" w:rsidRPr="00676691" w:rsidRDefault="006A7582" w:rsidP="00627D7A">
          <w:pPr>
            <w:bidi/>
            <w:rPr>
              <w:rFonts w:ascii="Traditional Arabic" w:hAnsi="Traditional Arabic" w:cs="Traditional Arabic"/>
              <w:sz w:val="36"/>
              <w:szCs w:val="36"/>
            </w:rPr>
          </w:pPr>
          <w:r w:rsidRPr="0082433B">
            <w:rPr>
              <w:rFonts w:ascii="Traditional Arabic" w:eastAsia="Times New Roman" w:hAnsi="Traditional Arabic" w:cs="Traditional Arabic"/>
              <w:sz w:val="36"/>
              <w:szCs w:val="36"/>
              <w:shd w:val="clear" w:color="auto" w:fill="FFFFFF"/>
            </w:rPr>
            <w:fldChar w:fldCharType="end"/>
          </w:r>
        </w:p>
      </w:sdtContent>
    </w:sdt>
    <w:p w:rsidR="00B43275" w:rsidRPr="00B43275" w:rsidRDefault="00B43275" w:rsidP="00B43275">
      <w:pPr>
        <w:rPr>
          <w:rtl/>
          <w:lang w:bidi="ar-EG"/>
        </w:rPr>
      </w:pPr>
    </w:p>
    <w:p w:rsidR="00B43275" w:rsidRDefault="00B43275" w:rsidP="00B43275">
      <w:pPr>
        <w:pStyle w:val="2"/>
        <w:rPr>
          <w:rtl/>
        </w:rPr>
        <w:sectPr w:rsidR="00B43275" w:rsidSect="00B43275">
          <w:footerReference w:type="default" r:id="rId14"/>
          <w:footnotePr>
            <w:numRestart w:val="eachPage"/>
          </w:footnotePr>
          <w:pgSz w:w="11907" w:h="16840" w:code="9"/>
          <w:pgMar w:top="1418" w:right="1985" w:bottom="1701" w:left="851" w:header="709" w:footer="709" w:gutter="0"/>
          <w:pgNumType w:fmt="arabicAbjad" w:start="1"/>
          <w:cols w:space="708"/>
          <w:bidi/>
          <w:rtlGutter/>
          <w:docGrid w:linePitch="360"/>
        </w:sectPr>
      </w:pPr>
    </w:p>
    <w:p w:rsidR="001670FF" w:rsidRPr="00DC4226" w:rsidRDefault="00C42BA0" w:rsidP="00DC4226">
      <w:pPr>
        <w:pStyle w:val="2"/>
        <w:jc w:val="center"/>
        <w:rPr>
          <w:rtl/>
        </w:rPr>
      </w:pPr>
      <w:bookmarkStart w:id="1" w:name="_Toc413079454"/>
      <w:r w:rsidRPr="00DC4226">
        <w:rPr>
          <w:rtl/>
        </w:rPr>
        <w:lastRenderedPageBreak/>
        <w:t>مقدمة</w:t>
      </w:r>
      <w:bookmarkEnd w:id="1"/>
    </w:p>
    <w:p w:rsidR="001670FF" w:rsidRPr="001670FF" w:rsidRDefault="001670FF" w:rsidP="00981568">
      <w:pPr>
        <w:bidi/>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sz w:val="36"/>
          <w:szCs w:val="36"/>
          <w:shd w:val="clear" w:color="auto" w:fill="FFFFFF"/>
          <w:rtl/>
          <w:lang w:bidi="ar-EG"/>
        </w:rPr>
        <w:t>إنَّ الناظر في تراث</w:t>
      </w:r>
      <w:r w:rsidR="007059D5">
        <w:rPr>
          <w:rFonts w:ascii="Traditional Arabic" w:eastAsia="Times New Roman" w:hAnsi="Traditional Arabic" w:cs="Traditional Arabic"/>
          <w:sz w:val="36"/>
          <w:szCs w:val="36"/>
          <w:shd w:val="clear" w:color="auto" w:fill="FFFFFF"/>
          <w:rtl/>
          <w:lang w:bidi="ar-EG"/>
        </w:rPr>
        <w:t xml:space="preserve"> الأندلُس ليقف مشدوها أمام ما ي</w:t>
      </w:r>
      <w:r w:rsidR="007059D5">
        <w:rPr>
          <w:rFonts w:ascii="Traditional Arabic" w:eastAsia="Times New Roman" w:hAnsi="Traditional Arabic" w:cs="Traditional Arabic" w:hint="cs"/>
          <w:sz w:val="36"/>
          <w:szCs w:val="36"/>
          <w:shd w:val="clear" w:color="auto" w:fill="FFFFFF"/>
          <w:rtl/>
          <w:lang w:bidi="ar-EG"/>
        </w:rPr>
        <w:t>ز</w:t>
      </w:r>
      <w:r w:rsidRPr="001670FF">
        <w:rPr>
          <w:rFonts w:ascii="Traditional Arabic" w:eastAsia="Times New Roman" w:hAnsi="Traditional Arabic" w:cs="Traditional Arabic"/>
          <w:sz w:val="36"/>
          <w:szCs w:val="36"/>
          <w:shd w:val="clear" w:color="auto" w:fill="FFFFFF"/>
          <w:rtl/>
          <w:lang w:bidi="ar-EG"/>
        </w:rPr>
        <w:t>خر به من ثقافة وحضارة وعمران، مما جعل من الأندلس على مرِّ التَّاريخ معينًا لا ينضب، يُقبِل</w:t>
      </w:r>
      <w:r w:rsidRPr="001670FF">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 xml:space="preserve"> عليه أهل</w:t>
      </w:r>
      <w:r w:rsidRPr="001670FF">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 xml:space="preserve"> الشرق </w:t>
      </w:r>
      <w:r w:rsidRPr="001670FF">
        <w:rPr>
          <w:rFonts w:ascii="Traditional Arabic" w:eastAsia="Times New Roman" w:hAnsi="Traditional Arabic" w:cs="Traditional Arabic" w:hint="cs"/>
          <w:sz w:val="36"/>
          <w:szCs w:val="36"/>
          <w:shd w:val="clear" w:color="auto" w:fill="FFFFFF"/>
          <w:rtl/>
          <w:lang w:bidi="ar-EG"/>
        </w:rPr>
        <w:t>والغرب</w:t>
      </w:r>
      <w:r w:rsidR="00266431">
        <w:rPr>
          <w:rFonts w:ascii="Traditional Arabic" w:eastAsia="Times New Roman" w:hAnsi="Traditional Arabic" w:cs="Traditional Arabic"/>
          <w:sz w:val="36"/>
          <w:szCs w:val="36"/>
          <w:shd w:val="clear" w:color="auto" w:fill="FFFFFF"/>
          <w:rtl/>
          <w:lang w:bidi="ar-EG"/>
        </w:rPr>
        <w:t xml:space="preserve"> على حد</w:t>
      </w:r>
      <w:r w:rsidR="00266431">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 xml:space="preserve"> </w:t>
      </w:r>
      <w:r w:rsidRPr="001670FF">
        <w:rPr>
          <w:rFonts w:ascii="Traditional Arabic" w:eastAsia="Times New Roman" w:hAnsi="Traditional Arabic" w:cs="Traditional Arabic" w:hint="cs"/>
          <w:sz w:val="36"/>
          <w:szCs w:val="36"/>
          <w:shd w:val="clear" w:color="auto" w:fill="FFFFFF"/>
          <w:rtl/>
          <w:lang w:bidi="ar-EG"/>
        </w:rPr>
        <w:t>سواء</w:t>
      </w:r>
      <w:r w:rsidRPr="001670FF">
        <w:rPr>
          <w:rFonts w:ascii="Traditional Arabic" w:eastAsia="Times New Roman" w:hAnsi="Traditional Arabic" w:cs="Traditional Arabic"/>
          <w:sz w:val="36"/>
          <w:szCs w:val="36"/>
          <w:shd w:val="clear" w:color="auto" w:fill="FFFFFF"/>
          <w:rtl/>
          <w:lang w:bidi="ar-EG"/>
        </w:rPr>
        <w:t>، بدراسات وأبحاث</w:t>
      </w:r>
      <w:r w:rsidRPr="001670FF">
        <w:rPr>
          <w:rFonts w:ascii="Traditional Arabic" w:eastAsia="Times New Roman" w:hAnsi="Traditional Arabic" w:cs="Traditional Arabic" w:hint="cs"/>
          <w:sz w:val="36"/>
          <w:szCs w:val="36"/>
          <w:shd w:val="clear" w:color="auto" w:fill="FFFFFF"/>
          <w:rtl/>
          <w:lang w:bidi="ar-EG"/>
        </w:rPr>
        <w:t xml:space="preserve"> ل</w:t>
      </w:r>
      <w:r w:rsidRPr="001670FF">
        <w:rPr>
          <w:rFonts w:ascii="Traditional Arabic" w:eastAsia="Times New Roman" w:hAnsi="Traditional Arabic" w:cs="Traditional Arabic"/>
          <w:sz w:val="36"/>
          <w:szCs w:val="36"/>
          <w:shd w:val="clear" w:color="auto" w:fill="FFFFFF"/>
          <w:rtl/>
          <w:lang w:bidi="ar-EG"/>
        </w:rPr>
        <w:t>م تنقطع يومًا، ولعلَّ ذلك راجع بالأساس إلى الحضارة الإسلاميَّة التي سادت لقرون عدَّة في هذه البقعة، هذا</w:t>
      </w:r>
      <w:r w:rsidRPr="001670FF">
        <w:rPr>
          <w:rFonts w:ascii="Traditional Arabic" w:eastAsia="Times New Roman" w:hAnsi="Traditional Arabic" w:cs="Traditional Arabic"/>
          <w:sz w:val="36"/>
          <w:szCs w:val="36"/>
          <w:shd w:val="clear" w:color="auto" w:fill="FFFFFF"/>
        </w:rPr>
        <w:t> </w:t>
      </w:r>
      <w:r w:rsidR="00266431">
        <w:rPr>
          <w:rFonts w:ascii="Traditional Arabic" w:eastAsia="Times New Roman" w:hAnsi="Traditional Arabic" w:cs="Traditional Arabic"/>
          <w:sz w:val="36"/>
          <w:szCs w:val="36"/>
          <w:shd w:val="clear" w:color="auto" w:fill="FFFFFF"/>
          <w:rtl/>
          <w:lang w:bidi="ar-EG"/>
        </w:rPr>
        <w:t>أوَّلا</w:t>
      </w:r>
      <w:r w:rsidRPr="001670FF">
        <w:rPr>
          <w:rFonts w:ascii="Traditional Arabic" w:eastAsia="Times New Roman" w:hAnsi="Traditional Arabic" w:cs="Traditional Arabic" w:hint="cs"/>
          <w:sz w:val="36"/>
          <w:szCs w:val="36"/>
          <w:shd w:val="clear" w:color="auto" w:fill="FFFFFF"/>
          <w:rtl/>
          <w:lang w:bidi="ar-EG"/>
        </w:rPr>
        <w:t xml:space="preserve">؛ </w:t>
      </w:r>
      <w:r w:rsidRPr="001670FF">
        <w:rPr>
          <w:rFonts w:ascii="Traditional Arabic" w:eastAsia="Times New Roman" w:hAnsi="Traditional Arabic" w:cs="Traditional Arabic"/>
          <w:sz w:val="36"/>
          <w:szCs w:val="36"/>
          <w:shd w:val="clear" w:color="auto" w:fill="FFFFFF"/>
          <w:rtl/>
          <w:lang w:bidi="ar-EG"/>
        </w:rPr>
        <w:t>وثانيًا</w:t>
      </w:r>
      <w:r w:rsidRPr="001670FF">
        <w:rPr>
          <w:rFonts w:ascii="Traditional Arabic" w:eastAsia="Times New Roman" w:hAnsi="Traditional Arabic" w:cs="Traditional Arabic" w:hint="cs"/>
          <w:sz w:val="36"/>
          <w:szCs w:val="36"/>
          <w:shd w:val="clear" w:color="auto" w:fill="FFFFFF"/>
          <w:rtl/>
          <w:lang w:bidi="ar-EG"/>
        </w:rPr>
        <w:t xml:space="preserve">: </w:t>
      </w:r>
      <w:r w:rsidRPr="001670FF">
        <w:rPr>
          <w:rFonts w:ascii="Traditional Arabic" w:eastAsia="Times New Roman" w:hAnsi="Traditional Arabic" w:cs="Traditional Arabic"/>
          <w:sz w:val="36"/>
          <w:szCs w:val="36"/>
          <w:shd w:val="clear" w:color="auto" w:fill="FFFFFF"/>
          <w:rtl/>
          <w:lang w:bidi="ar-EG"/>
        </w:rPr>
        <w:t>لما اتَّسم به أهلُها من مميِّزات وصفات جعلتْهم أحرَصَ النَّاس على التفرُّد والتميُّز، وفي هذا الصَّدد يقول المقري: "حال أهل الأندلس في فنون العلوم، فتحقيق الإنصاف في شأنِهم في هذا الباب أنَّهم أحْرَص النَّاس على التميُّز، فالجاهل الذي لم يوفِّقْه الله للعِلْم يَجهد أن يتميَّز بصنعة ويربأ بنفسه أن يُرى فارغًا عالة</w:t>
      </w:r>
      <w:r w:rsidRPr="001670FF">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 xml:space="preserve"> على الناس؛ </w:t>
      </w:r>
      <w:r w:rsidR="00266431">
        <w:rPr>
          <w:rFonts w:ascii="Traditional Arabic" w:eastAsia="Times New Roman" w:hAnsi="Traditional Arabic" w:cs="Traditional Arabic"/>
          <w:sz w:val="36"/>
          <w:szCs w:val="36"/>
          <w:shd w:val="clear" w:color="auto" w:fill="FFFFFF"/>
          <w:rtl/>
          <w:lang w:bidi="ar-EG"/>
        </w:rPr>
        <w:t>لأنَّ هذا عندهم في نهاية القُبح</w:t>
      </w:r>
      <w:r w:rsidR="00266431">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 xml:space="preserve"> والعالِم</w:t>
      </w:r>
      <w:r w:rsidRPr="001670FF">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 xml:space="preserve"> عندهم معظَّم</w:t>
      </w:r>
      <w:r w:rsidRPr="001670FF">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 xml:space="preserve"> من الخاصَّة والعامَّة، يُشار إليْه ويُحال عليْه، وينبه قدره وذكْرُه عند الناس"</w:t>
      </w:r>
      <w:r w:rsidRPr="001670FF">
        <w:rPr>
          <w:rFonts w:ascii="Traditional Arabic" w:eastAsia="Times New Roman" w:hAnsi="Traditional Arabic" w:cs="Traditional Arabic" w:hint="cs"/>
          <w:sz w:val="36"/>
          <w:szCs w:val="36"/>
          <w:shd w:val="clear" w:color="auto" w:fill="FFFFFF"/>
          <w:rtl/>
          <w:lang w:bidi="ar-EG"/>
        </w:rPr>
        <w:t>.</w:t>
      </w:r>
    </w:p>
    <w:p w:rsidR="001670FF" w:rsidRPr="001670FF" w:rsidRDefault="001670FF" w:rsidP="00981568">
      <w:pPr>
        <w:bidi/>
        <w:rPr>
          <w:rFonts w:ascii="Traditional Arabic" w:eastAsia="Times New Roman" w:hAnsi="Traditional Arabic" w:cs="Traditional Arabic"/>
          <w:sz w:val="36"/>
          <w:szCs w:val="36"/>
          <w:shd w:val="clear" w:color="auto" w:fill="FFFFFF"/>
          <w:rtl/>
        </w:rPr>
      </w:pPr>
      <w:r w:rsidRPr="001670FF">
        <w:rPr>
          <w:rFonts w:ascii="Traditional Arabic" w:eastAsia="Times New Roman" w:hAnsi="Traditional Arabic" w:cs="Traditional Arabic"/>
          <w:sz w:val="36"/>
          <w:szCs w:val="36"/>
          <w:shd w:val="clear" w:color="auto" w:fill="FFFFFF"/>
          <w:rtl/>
        </w:rPr>
        <w:t>وطالما كان الشعر الأندلسي مقصد الدارسين وقبلة الباحثين لكونه الأكثر ذيوعًا من أي جنس أدبي آخر؛ ولأنَّه كان يمثل أهم مظاهر الحياة العقليَّة العربيَّة في الأندلس آنذاك.</w:t>
      </w:r>
    </w:p>
    <w:p w:rsidR="00C10143" w:rsidRPr="00C10143" w:rsidRDefault="00C10143" w:rsidP="00750E79">
      <w:pPr>
        <w:bidi/>
        <w:rPr>
          <w:rFonts w:ascii="Traditional Arabic" w:eastAsia="Times New Roman" w:hAnsi="Traditional Arabic" w:cs="Traditional Arabic"/>
          <w:b/>
          <w:bCs/>
          <w:sz w:val="36"/>
          <w:szCs w:val="36"/>
          <w:u w:val="single"/>
          <w:shd w:val="clear" w:color="auto" w:fill="FFFFFF"/>
          <w:rtl/>
        </w:rPr>
      </w:pPr>
      <w:r w:rsidRPr="00C10143">
        <w:rPr>
          <w:rFonts w:ascii="Traditional Arabic" w:eastAsia="Times New Roman" w:hAnsi="Traditional Arabic" w:cs="Traditional Arabic" w:hint="cs"/>
          <w:b/>
          <w:bCs/>
          <w:sz w:val="36"/>
          <w:szCs w:val="36"/>
          <w:u w:val="single"/>
          <w:shd w:val="clear" w:color="auto" w:fill="FFFFFF"/>
          <w:rtl/>
        </w:rPr>
        <w:t>الدراسات السابقة:</w:t>
      </w:r>
    </w:p>
    <w:p w:rsidR="00750E79" w:rsidRDefault="00BD056C" w:rsidP="00C10143">
      <w:pPr>
        <w:bidi/>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sz w:val="36"/>
          <w:szCs w:val="36"/>
          <w:shd w:val="clear" w:color="auto" w:fill="FFFFFF"/>
          <w:rtl/>
        </w:rPr>
        <w:t xml:space="preserve"> وبالرغم م</w:t>
      </w:r>
      <w:r>
        <w:rPr>
          <w:rFonts w:ascii="Traditional Arabic" w:eastAsia="Times New Roman" w:hAnsi="Traditional Arabic" w:cs="Traditional Arabic" w:hint="cs"/>
          <w:sz w:val="36"/>
          <w:szCs w:val="36"/>
          <w:shd w:val="clear" w:color="auto" w:fill="FFFFFF"/>
          <w:rtl/>
        </w:rPr>
        <w:t>ما سبق</w:t>
      </w:r>
      <w:r w:rsidR="001670FF" w:rsidRPr="001670FF">
        <w:rPr>
          <w:rFonts w:ascii="Traditional Arabic" w:eastAsia="Times New Roman" w:hAnsi="Traditional Arabic" w:cs="Traditional Arabic" w:hint="cs"/>
          <w:sz w:val="36"/>
          <w:szCs w:val="36"/>
          <w:shd w:val="clear" w:color="auto" w:fill="FFFFFF"/>
          <w:rtl/>
        </w:rPr>
        <w:t xml:space="preserve">، </w:t>
      </w:r>
      <w:r w:rsidR="001670FF" w:rsidRPr="001670FF">
        <w:rPr>
          <w:rFonts w:ascii="Traditional Arabic" w:eastAsia="Times New Roman" w:hAnsi="Traditional Arabic" w:cs="Traditional Arabic"/>
          <w:sz w:val="36"/>
          <w:szCs w:val="36"/>
          <w:shd w:val="clear" w:color="auto" w:fill="FFFFFF"/>
          <w:rtl/>
        </w:rPr>
        <w:t>ندرت الدراسات التي أولت اهتماما للشاعر يوسف الثالث ملك غرناطة</w:t>
      </w:r>
      <w:r w:rsidR="001670FF" w:rsidRPr="001670FF">
        <w:rPr>
          <w:rFonts w:ascii="Traditional Arabic" w:eastAsia="Times New Roman" w:hAnsi="Traditional Arabic" w:cs="Traditional Arabic" w:hint="cs"/>
          <w:sz w:val="36"/>
          <w:szCs w:val="36"/>
          <w:shd w:val="clear" w:color="auto" w:fill="FFFFFF"/>
          <w:rtl/>
        </w:rPr>
        <w:t>،</w:t>
      </w:r>
      <w:r w:rsidR="001670FF" w:rsidRPr="001670FF">
        <w:rPr>
          <w:rFonts w:ascii="Traditional Arabic" w:eastAsia="Times New Roman" w:hAnsi="Traditional Arabic" w:cs="Traditional Arabic"/>
          <w:sz w:val="36"/>
          <w:szCs w:val="36"/>
          <w:shd w:val="clear" w:color="auto" w:fill="FFFFFF"/>
          <w:rtl/>
        </w:rPr>
        <w:t xml:space="preserve"> بل </w:t>
      </w:r>
      <w:r w:rsidR="001670FF" w:rsidRPr="001670FF">
        <w:rPr>
          <w:rFonts w:ascii="Traditional Arabic" w:eastAsia="Times New Roman" w:hAnsi="Traditional Arabic" w:cs="Traditional Arabic" w:hint="cs"/>
          <w:sz w:val="36"/>
          <w:szCs w:val="36"/>
          <w:shd w:val="clear" w:color="auto" w:fill="FFFFFF"/>
          <w:rtl/>
          <w:lang w:bidi="ar-EG"/>
        </w:rPr>
        <w:t>لم توجد أي</w:t>
      </w:r>
      <w:r w:rsidR="006A3469">
        <w:rPr>
          <w:rFonts w:ascii="Traditional Arabic" w:eastAsia="Times New Roman" w:hAnsi="Traditional Arabic" w:cs="Traditional Arabic" w:hint="cs"/>
          <w:sz w:val="36"/>
          <w:szCs w:val="36"/>
          <w:shd w:val="clear" w:color="auto" w:fill="FFFFFF"/>
          <w:rtl/>
          <w:lang w:bidi="ar-EG"/>
        </w:rPr>
        <w:t>ة</w:t>
      </w:r>
      <w:r w:rsidR="00981568">
        <w:rPr>
          <w:rFonts w:ascii="Traditional Arabic" w:eastAsia="Times New Roman" w:hAnsi="Traditional Arabic" w:cs="Traditional Arabic" w:hint="cs"/>
          <w:sz w:val="36"/>
          <w:szCs w:val="36"/>
          <w:shd w:val="clear" w:color="auto" w:fill="FFFFFF"/>
          <w:rtl/>
          <w:lang w:bidi="ar-EG"/>
        </w:rPr>
        <w:t xml:space="preserve"> دراسة تناولت ديوانه بالشرح أو </w:t>
      </w:r>
      <w:r w:rsidR="001670FF" w:rsidRPr="001670FF">
        <w:rPr>
          <w:rFonts w:ascii="Traditional Arabic" w:eastAsia="Times New Roman" w:hAnsi="Traditional Arabic" w:cs="Traditional Arabic" w:hint="cs"/>
          <w:sz w:val="36"/>
          <w:szCs w:val="36"/>
          <w:shd w:val="clear" w:color="auto" w:fill="FFFFFF"/>
          <w:rtl/>
          <w:lang w:bidi="ar-EG"/>
        </w:rPr>
        <w:t>التحليل والنقد</w:t>
      </w:r>
      <w:r w:rsidR="001670FF" w:rsidRPr="001670FF">
        <w:rPr>
          <w:rFonts w:ascii="Traditional Arabic" w:eastAsia="Times New Roman" w:hAnsi="Traditional Arabic" w:cs="Traditional Arabic" w:hint="cs"/>
          <w:sz w:val="36"/>
          <w:szCs w:val="36"/>
          <w:shd w:val="clear" w:color="auto" w:fill="FFFFFF"/>
          <w:rtl/>
        </w:rPr>
        <w:t>،</w:t>
      </w:r>
      <w:r w:rsidR="001670FF" w:rsidRPr="001670FF">
        <w:rPr>
          <w:rFonts w:ascii="Traditional Arabic" w:eastAsia="Times New Roman" w:hAnsi="Traditional Arabic" w:cs="Traditional Arabic" w:hint="cs"/>
          <w:sz w:val="36"/>
          <w:szCs w:val="36"/>
          <w:shd w:val="clear" w:color="auto" w:fill="FFFFFF"/>
          <w:rtl/>
          <w:lang w:bidi="ar-EG"/>
        </w:rPr>
        <w:t xml:space="preserve"> رغم كونه شاعرا فذا مُجيدا؛ فلم </w:t>
      </w:r>
      <w:r w:rsidR="00266431">
        <w:rPr>
          <w:rFonts w:ascii="Traditional Arabic" w:eastAsia="Times New Roman" w:hAnsi="Traditional Arabic" w:cs="Traditional Arabic" w:hint="cs"/>
          <w:sz w:val="36"/>
          <w:szCs w:val="36"/>
          <w:shd w:val="clear" w:color="auto" w:fill="FFFFFF"/>
          <w:rtl/>
          <w:lang w:bidi="ar-EG"/>
        </w:rPr>
        <w:t>أ</w:t>
      </w:r>
      <w:r w:rsidR="001670FF" w:rsidRPr="001670FF">
        <w:rPr>
          <w:rFonts w:ascii="Traditional Arabic" w:eastAsia="Times New Roman" w:hAnsi="Traditional Arabic" w:cs="Traditional Arabic" w:hint="cs"/>
          <w:sz w:val="36"/>
          <w:szCs w:val="36"/>
          <w:shd w:val="clear" w:color="auto" w:fill="FFFFFF"/>
          <w:rtl/>
          <w:lang w:bidi="ar-EG"/>
        </w:rPr>
        <w:t xml:space="preserve">جد إلا دراستين </w:t>
      </w:r>
      <w:r w:rsidR="001670FF" w:rsidRPr="001670FF">
        <w:rPr>
          <w:rFonts w:ascii="Traditional Arabic" w:eastAsia="Times New Roman" w:hAnsi="Traditional Arabic" w:cs="Traditional Arabic"/>
          <w:sz w:val="36"/>
          <w:szCs w:val="36"/>
          <w:shd w:val="clear" w:color="auto" w:fill="FFFFFF"/>
          <w:rtl/>
          <w:lang w:bidi="ar-EG"/>
        </w:rPr>
        <w:t>–</w:t>
      </w:r>
      <w:r w:rsidR="00981568">
        <w:rPr>
          <w:rFonts w:ascii="Traditional Arabic" w:eastAsia="Times New Roman" w:hAnsi="Traditional Arabic" w:cs="Traditional Arabic" w:hint="cs"/>
          <w:sz w:val="36"/>
          <w:szCs w:val="36"/>
          <w:shd w:val="clear" w:color="auto" w:fill="FFFFFF"/>
          <w:rtl/>
          <w:lang w:bidi="ar-EG"/>
        </w:rPr>
        <w:t xml:space="preserve"> بحثي ماجستير -</w:t>
      </w:r>
      <w:r w:rsidR="006B6963">
        <w:rPr>
          <w:rFonts w:ascii="Traditional Arabic" w:eastAsia="Times New Roman" w:hAnsi="Traditional Arabic" w:cs="Traditional Arabic" w:hint="cs"/>
          <w:sz w:val="36"/>
          <w:szCs w:val="36"/>
          <w:shd w:val="clear" w:color="auto" w:fill="FFFFFF"/>
          <w:rtl/>
          <w:lang w:bidi="ar-EG"/>
        </w:rPr>
        <w:t xml:space="preserve"> الأولى كانت بعنوان</w:t>
      </w:r>
      <w:r w:rsidR="0017500A">
        <w:rPr>
          <w:rFonts w:ascii="Traditional Arabic" w:eastAsia="Times New Roman" w:hAnsi="Traditional Arabic" w:cs="Traditional Arabic" w:hint="cs"/>
          <w:sz w:val="36"/>
          <w:szCs w:val="36"/>
          <w:shd w:val="clear" w:color="auto" w:fill="FFFFFF"/>
          <w:rtl/>
          <w:lang w:bidi="ar-EG"/>
        </w:rPr>
        <w:t xml:space="preserve">: </w:t>
      </w:r>
      <w:r w:rsidR="006B6963">
        <w:rPr>
          <w:rFonts w:ascii="Traditional Arabic" w:eastAsia="Times New Roman" w:hAnsi="Traditional Arabic" w:cs="Traditional Arabic" w:hint="cs"/>
          <w:sz w:val="36"/>
          <w:szCs w:val="36"/>
          <w:shd w:val="clear" w:color="auto" w:fill="FFFFFF"/>
          <w:rtl/>
          <w:lang w:bidi="ar-EG"/>
        </w:rPr>
        <w:t>"الفخر عنديوسف الثالث"</w:t>
      </w:r>
      <w:r w:rsidR="00981568">
        <w:rPr>
          <w:rStyle w:val="a5"/>
          <w:rFonts w:ascii="Traditional Arabic" w:eastAsia="Times New Roman" w:hAnsi="Traditional Arabic" w:cs="Traditional Arabic"/>
          <w:sz w:val="36"/>
          <w:szCs w:val="36"/>
          <w:shd w:val="clear" w:color="auto" w:fill="FFFFFF"/>
          <w:rtl/>
          <w:lang w:bidi="ar-EG"/>
        </w:rPr>
        <w:footnoteReference w:id="1"/>
      </w:r>
      <w:r w:rsidR="00981568">
        <w:rPr>
          <w:rFonts w:ascii="Traditional Arabic" w:eastAsia="Times New Roman" w:hAnsi="Traditional Arabic" w:cs="Traditional Arabic" w:hint="cs"/>
          <w:sz w:val="36"/>
          <w:szCs w:val="36"/>
          <w:shd w:val="clear" w:color="auto" w:fill="FFFFFF"/>
          <w:rtl/>
          <w:lang w:bidi="ar-EG"/>
        </w:rPr>
        <w:t>،</w:t>
      </w:r>
      <w:r w:rsidR="00981568" w:rsidRPr="00981568">
        <w:rPr>
          <w:rFonts w:ascii="Traditional Arabic" w:eastAsia="Times New Roman" w:hAnsi="Traditional Arabic" w:cs="Traditional Arabic" w:hint="cs"/>
          <w:sz w:val="36"/>
          <w:szCs w:val="36"/>
          <w:shd w:val="clear" w:color="auto" w:fill="FFFFFF"/>
          <w:rtl/>
          <w:lang w:bidi="ar-EG"/>
        </w:rPr>
        <w:t xml:space="preserve"> </w:t>
      </w:r>
      <w:r w:rsidR="00981568">
        <w:rPr>
          <w:rFonts w:ascii="Traditional Arabic" w:eastAsia="Times New Roman" w:hAnsi="Traditional Arabic" w:cs="Traditional Arabic" w:hint="cs"/>
          <w:sz w:val="36"/>
          <w:szCs w:val="36"/>
          <w:shd w:val="clear" w:color="auto" w:fill="FFFFFF"/>
          <w:rtl/>
          <w:lang w:bidi="ar-EG"/>
        </w:rPr>
        <w:t xml:space="preserve">قد </w:t>
      </w:r>
      <w:r w:rsidR="00F1075A">
        <w:rPr>
          <w:rFonts w:ascii="Traditional Arabic" w:eastAsia="Times New Roman" w:hAnsi="Traditional Arabic" w:cs="Traditional Arabic" w:hint="cs"/>
          <w:sz w:val="36"/>
          <w:szCs w:val="36"/>
          <w:shd w:val="clear" w:color="auto" w:fill="FFFFFF"/>
          <w:rtl/>
          <w:lang w:bidi="ar-EG"/>
        </w:rPr>
        <w:t>تناولت غرض الفخر فقط متحدثة عن أ</w:t>
      </w:r>
      <w:r w:rsidR="00981568">
        <w:rPr>
          <w:rFonts w:ascii="Traditional Arabic" w:eastAsia="Times New Roman" w:hAnsi="Traditional Arabic" w:cs="Traditional Arabic" w:hint="cs"/>
          <w:sz w:val="36"/>
          <w:szCs w:val="36"/>
          <w:shd w:val="clear" w:color="auto" w:fill="FFFFFF"/>
          <w:rtl/>
          <w:lang w:bidi="ar-EG"/>
        </w:rPr>
        <w:t>نواع الفخر في الديوان</w:t>
      </w:r>
      <w:r w:rsidR="00F1075A">
        <w:rPr>
          <w:rFonts w:ascii="Traditional Arabic" w:eastAsia="Times New Roman" w:hAnsi="Traditional Arabic" w:cs="Traditional Arabic" w:hint="cs"/>
          <w:sz w:val="36"/>
          <w:szCs w:val="36"/>
          <w:shd w:val="clear" w:color="auto" w:fill="FFFFFF"/>
          <w:rtl/>
          <w:lang w:bidi="ar-EG"/>
        </w:rPr>
        <w:t>، ثم الدراسة الفنية في شعر الفخر عند الشاعر؛</w:t>
      </w:r>
      <w:r w:rsidR="0017500A">
        <w:rPr>
          <w:rFonts w:ascii="Traditional Arabic" w:eastAsia="Times New Roman" w:hAnsi="Traditional Arabic" w:cs="Traditional Arabic" w:hint="cs"/>
          <w:sz w:val="36"/>
          <w:szCs w:val="36"/>
          <w:shd w:val="clear" w:color="auto" w:fill="FFFFFF"/>
          <w:rtl/>
          <w:lang w:bidi="ar-EG"/>
        </w:rPr>
        <w:t xml:space="preserve"> </w:t>
      </w:r>
      <w:r w:rsidR="00F1075A">
        <w:rPr>
          <w:rFonts w:ascii="Traditional Arabic" w:eastAsia="Times New Roman" w:hAnsi="Traditional Arabic" w:cs="Traditional Arabic" w:hint="cs"/>
          <w:sz w:val="36"/>
          <w:szCs w:val="36"/>
          <w:shd w:val="clear" w:color="auto" w:fill="FFFFFF"/>
          <w:rtl/>
          <w:lang w:bidi="ar-EG"/>
        </w:rPr>
        <w:t>ومما</w:t>
      </w:r>
      <w:r w:rsidR="00981568">
        <w:rPr>
          <w:rFonts w:ascii="Traditional Arabic" w:eastAsia="Times New Roman" w:hAnsi="Traditional Arabic" w:cs="Traditional Arabic" w:hint="cs"/>
          <w:sz w:val="36"/>
          <w:szCs w:val="36"/>
          <w:shd w:val="clear" w:color="auto" w:fill="FFFFFF"/>
          <w:rtl/>
          <w:lang w:bidi="ar-EG"/>
        </w:rPr>
        <w:t xml:space="preserve"> خلصت </w:t>
      </w:r>
      <w:r w:rsidR="00F1075A">
        <w:rPr>
          <w:rFonts w:ascii="Traditional Arabic" w:eastAsia="Times New Roman" w:hAnsi="Traditional Arabic" w:cs="Traditional Arabic" w:hint="cs"/>
          <w:sz w:val="36"/>
          <w:szCs w:val="36"/>
          <w:shd w:val="clear" w:color="auto" w:fill="FFFFFF"/>
          <w:rtl/>
          <w:lang w:bidi="ar-EG"/>
        </w:rPr>
        <w:t xml:space="preserve">إليه </w:t>
      </w:r>
      <w:r w:rsidR="00981568">
        <w:rPr>
          <w:rFonts w:ascii="Traditional Arabic" w:eastAsia="Times New Roman" w:hAnsi="Traditional Arabic" w:cs="Traditional Arabic" w:hint="cs"/>
          <w:sz w:val="36"/>
          <w:szCs w:val="36"/>
          <w:shd w:val="clear" w:color="auto" w:fill="FFFFFF"/>
          <w:rtl/>
          <w:lang w:bidi="ar-EG"/>
        </w:rPr>
        <w:t>تلك الدراسة أن يوسف الثالث قد قال في أنواع الفخر الأربعة (الذاتي، الحزبي، الديني،</w:t>
      </w:r>
      <w:r w:rsidR="0017500A">
        <w:rPr>
          <w:rFonts w:ascii="Traditional Arabic" w:eastAsia="Times New Roman" w:hAnsi="Traditional Arabic" w:cs="Traditional Arabic" w:hint="cs"/>
          <w:sz w:val="36"/>
          <w:szCs w:val="36"/>
          <w:shd w:val="clear" w:color="auto" w:fill="FFFFFF"/>
          <w:rtl/>
          <w:lang w:bidi="ar-EG"/>
        </w:rPr>
        <w:t xml:space="preserve"> الحربي</w:t>
      </w:r>
      <w:r w:rsidR="00981568">
        <w:rPr>
          <w:rFonts w:ascii="Traditional Arabic" w:eastAsia="Times New Roman" w:hAnsi="Traditional Arabic" w:cs="Traditional Arabic" w:hint="cs"/>
          <w:sz w:val="36"/>
          <w:szCs w:val="36"/>
          <w:shd w:val="clear" w:color="auto" w:fill="FFFFFF"/>
          <w:rtl/>
          <w:lang w:bidi="ar-EG"/>
        </w:rPr>
        <w:t>)</w:t>
      </w:r>
      <w:r w:rsidR="00750E79">
        <w:rPr>
          <w:rFonts w:ascii="Traditional Arabic" w:eastAsia="Times New Roman" w:hAnsi="Traditional Arabic" w:cs="Traditional Arabic" w:hint="cs"/>
          <w:sz w:val="36"/>
          <w:szCs w:val="36"/>
          <w:shd w:val="clear" w:color="auto" w:fill="FFFFFF"/>
          <w:rtl/>
          <w:lang w:bidi="ar-EG"/>
        </w:rPr>
        <w:t>.</w:t>
      </w:r>
    </w:p>
    <w:p w:rsidR="0017500A" w:rsidRDefault="00750E79" w:rsidP="00750E79">
      <w:pPr>
        <w:bidi/>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lastRenderedPageBreak/>
        <w:t>والدراسة الثانية بعنوان: "</w:t>
      </w:r>
      <w:r w:rsidR="0017500A">
        <w:rPr>
          <w:rFonts w:ascii="Traditional Arabic" w:eastAsia="Times New Roman" w:hAnsi="Traditional Arabic" w:cs="Traditional Arabic" w:hint="cs"/>
          <w:sz w:val="36"/>
          <w:szCs w:val="36"/>
          <w:shd w:val="clear" w:color="auto" w:fill="FFFFFF"/>
          <w:rtl/>
          <w:lang w:bidi="ar-EG"/>
        </w:rPr>
        <w:t>الوصف في شعر الملك الأندلسي يوسف الثالث"</w:t>
      </w:r>
      <w:r w:rsidR="0017500A">
        <w:rPr>
          <w:rStyle w:val="a5"/>
          <w:rFonts w:ascii="Traditional Arabic" w:eastAsia="Times New Roman" w:hAnsi="Traditional Arabic" w:cs="Traditional Arabic"/>
          <w:sz w:val="36"/>
          <w:szCs w:val="36"/>
          <w:shd w:val="clear" w:color="auto" w:fill="FFFFFF"/>
          <w:rtl/>
          <w:lang w:bidi="ar-EG"/>
        </w:rPr>
        <w:footnoteReference w:id="2"/>
      </w:r>
      <w:r w:rsidR="0017500A">
        <w:rPr>
          <w:rFonts w:ascii="Traditional Arabic" w:eastAsia="Times New Roman" w:hAnsi="Traditional Arabic" w:cs="Traditional Arabic" w:hint="cs"/>
          <w:sz w:val="36"/>
          <w:szCs w:val="36"/>
          <w:shd w:val="clear" w:color="auto" w:fill="FFFFFF"/>
          <w:rtl/>
          <w:lang w:bidi="ar-EG"/>
        </w:rPr>
        <w:t xml:space="preserve">، </w:t>
      </w:r>
      <w:r w:rsidR="00F1075A">
        <w:rPr>
          <w:rFonts w:ascii="Traditional Arabic" w:eastAsia="Times New Roman" w:hAnsi="Traditional Arabic" w:cs="Traditional Arabic" w:hint="cs"/>
          <w:sz w:val="36"/>
          <w:szCs w:val="36"/>
          <w:shd w:val="clear" w:color="auto" w:fill="FFFFFF"/>
          <w:rtl/>
          <w:lang w:bidi="ar-EG"/>
        </w:rPr>
        <w:t>وجاءت الدراسة في ثلاثة فصول: "</w:t>
      </w:r>
      <w:r w:rsidR="0017500A">
        <w:rPr>
          <w:rFonts w:ascii="Traditional Arabic" w:eastAsia="Times New Roman" w:hAnsi="Traditional Arabic" w:cs="Traditional Arabic" w:hint="cs"/>
          <w:sz w:val="36"/>
          <w:szCs w:val="36"/>
          <w:shd w:val="clear" w:color="auto" w:fill="FFFFFF"/>
          <w:rtl/>
          <w:lang w:bidi="ar-EG"/>
        </w:rPr>
        <w:t>الوصف</w:t>
      </w:r>
      <w:r w:rsidR="00F1075A">
        <w:rPr>
          <w:rFonts w:ascii="Traditional Arabic" w:eastAsia="Times New Roman" w:hAnsi="Traditional Arabic" w:cs="Traditional Arabic" w:hint="cs"/>
          <w:sz w:val="36"/>
          <w:szCs w:val="36"/>
          <w:shd w:val="clear" w:color="auto" w:fill="FFFFFF"/>
          <w:rtl/>
          <w:lang w:bidi="ar-EG"/>
        </w:rPr>
        <w:t xml:space="preserve"> وتطوره عبر العصور، وموضوعات الوصف في الديوان، ثم الدراسة الفنية</w:t>
      </w:r>
      <w:r w:rsidR="00825C05">
        <w:rPr>
          <w:rFonts w:ascii="Traditional Arabic" w:eastAsia="Times New Roman" w:hAnsi="Traditional Arabic" w:cs="Traditional Arabic" w:hint="cs"/>
          <w:sz w:val="36"/>
          <w:szCs w:val="36"/>
          <w:shd w:val="clear" w:color="auto" w:fill="FFFFFF"/>
          <w:rtl/>
          <w:lang w:bidi="ar-EG"/>
        </w:rPr>
        <w:t>"، وكان من نتائج تلك الدراسة</w:t>
      </w:r>
      <w:r>
        <w:rPr>
          <w:rFonts w:ascii="Traditional Arabic" w:eastAsia="Times New Roman" w:hAnsi="Traditional Arabic" w:cs="Traditional Arabic" w:hint="cs"/>
          <w:sz w:val="36"/>
          <w:szCs w:val="36"/>
          <w:shd w:val="clear" w:color="auto" w:fill="FFFFFF"/>
          <w:rtl/>
          <w:lang w:bidi="ar-EG"/>
        </w:rPr>
        <w:t xml:space="preserve">: ان الوصف يدخل في جميع اغراض الشعر عنده، وأنه متفاوت في تناوله </w:t>
      </w:r>
      <w:r w:rsidR="00C829C3">
        <w:rPr>
          <w:rFonts w:ascii="Traditional Arabic" w:eastAsia="Times New Roman" w:hAnsi="Traditional Arabic" w:cs="Traditional Arabic" w:hint="cs"/>
          <w:sz w:val="36"/>
          <w:szCs w:val="36"/>
          <w:shd w:val="clear" w:color="auto" w:fill="FFFFFF"/>
          <w:rtl/>
          <w:lang w:bidi="ar-EG"/>
        </w:rPr>
        <w:t>ك</w:t>
      </w:r>
      <w:r>
        <w:rPr>
          <w:rFonts w:ascii="Traditional Arabic" w:eastAsia="Times New Roman" w:hAnsi="Traditional Arabic" w:cs="Traditional Arabic" w:hint="cs"/>
          <w:sz w:val="36"/>
          <w:szCs w:val="36"/>
          <w:shd w:val="clear" w:color="auto" w:fill="FFFFFF"/>
          <w:rtl/>
          <w:lang w:bidi="ar-EG"/>
        </w:rPr>
        <w:t>وصف الخمر أو الطبيعة أو الغزل.</w:t>
      </w:r>
    </w:p>
    <w:p w:rsidR="001E6E3A" w:rsidRDefault="008B3DAF" w:rsidP="008B3DAF">
      <w:pPr>
        <w:bidi/>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t>كما وقفت على دراستين</w:t>
      </w:r>
      <w:r w:rsidR="001E6E3A">
        <w:rPr>
          <w:rFonts w:ascii="Traditional Arabic" w:eastAsia="Times New Roman" w:hAnsi="Traditional Arabic" w:cs="Traditional Arabic" w:hint="cs"/>
          <w:sz w:val="36"/>
          <w:szCs w:val="36"/>
          <w:shd w:val="clear" w:color="auto" w:fill="FFFFFF"/>
          <w:rtl/>
          <w:lang w:bidi="ar-EG"/>
        </w:rPr>
        <w:t xml:space="preserve"> </w:t>
      </w:r>
      <w:r>
        <w:rPr>
          <w:rFonts w:ascii="Traditional Arabic" w:eastAsia="Times New Roman" w:hAnsi="Traditional Arabic" w:cs="Traditional Arabic" w:hint="cs"/>
          <w:sz w:val="36"/>
          <w:szCs w:val="36"/>
          <w:shd w:val="clear" w:color="auto" w:fill="FFFFFF"/>
          <w:rtl/>
          <w:lang w:bidi="ar-EG"/>
        </w:rPr>
        <w:t>استشهد فيهما الباحثان بأبيات</w:t>
      </w:r>
      <w:r w:rsidR="00670E2F">
        <w:rPr>
          <w:rFonts w:ascii="Traditional Arabic" w:eastAsia="Times New Roman" w:hAnsi="Traditional Arabic" w:cs="Traditional Arabic" w:hint="cs"/>
          <w:sz w:val="36"/>
          <w:szCs w:val="36"/>
          <w:shd w:val="clear" w:color="auto" w:fill="FFFFFF"/>
          <w:rtl/>
          <w:lang w:bidi="ar-EG"/>
        </w:rPr>
        <w:t xml:space="preserve"> من ديوان</w:t>
      </w:r>
      <w:r w:rsidR="001E6E3A">
        <w:rPr>
          <w:rFonts w:ascii="Traditional Arabic" w:eastAsia="Times New Roman" w:hAnsi="Traditional Arabic" w:cs="Traditional Arabic" w:hint="cs"/>
          <w:sz w:val="36"/>
          <w:szCs w:val="36"/>
          <w:shd w:val="clear" w:color="auto" w:fill="FFFFFF"/>
          <w:rtl/>
          <w:lang w:bidi="ar-EG"/>
        </w:rPr>
        <w:t xml:space="preserve"> يوسف الثالث</w:t>
      </w:r>
      <w:r w:rsidR="00670E2F">
        <w:rPr>
          <w:rFonts w:ascii="Traditional Arabic" w:eastAsia="Times New Roman" w:hAnsi="Traditional Arabic" w:cs="Traditional Arabic" w:hint="cs"/>
          <w:sz w:val="36"/>
          <w:szCs w:val="36"/>
          <w:shd w:val="clear" w:color="auto" w:fill="FFFFFF"/>
          <w:rtl/>
          <w:lang w:bidi="ar-EG"/>
        </w:rPr>
        <w:t>،</w:t>
      </w:r>
      <w:r>
        <w:rPr>
          <w:rFonts w:ascii="Traditional Arabic" w:eastAsia="Times New Roman" w:hAnsi="Traditional Arabic" w:cs="Traditional Arabic" w:hint="cs"/>
          <w:sz w:val="36"/>
          <w:szCs w:val="36"/>
          <w:shd w:val="clear" w:color="auto" w:fill="FFFFFF"/>
          <w:rtl/>
          <w:lang w:bidi="ar-EG"/>
        </w:rPr>
        <w:t xml:space="preserve"> دون الحديث عن</w:t>
      </w:r>
      <w:r w:rsidR="00750E79">
        <w:rPr>
          <w:rFonts w:ascii="Traditional Arabic" w:eastAsia="Times New Roman" w:hAnsi="Traditional Arabic" w:cs="Traditional Arabic" w:hint="cs"/>
          <w:sz w:val="36"/>
          <w:szCs w:val="36"/>
          <w:shd w:val="clear" w:color="auto" w:fill="FFFFFF"/>
          <w:rtl/>
          <w:lang w:bidi="ar-EG"/>
        </w:rPr>
        <w:t xml:space="preserve"> الشاعر</w:t>
      </w:r>
      <w:r>
        <w:rPr>
          <w:rFonts w:ascii="Traditional Arabic" w:eastAsia="Times New Roman" w:hAnsi="Traditional Arabic" w:cs="Traditional Arabic" w:hint="cs"/>
          <w:sz w:val="36"/>
          <w:szCs w:val="36"/>
          <w:shd w:val="clear" w:color="auto" w:fill="FFFFFF"/>
          <w:rtl/>
          <w:lang w:bidi="ar-EG"/>
        </w:rPr>
        <w:t xml:space="preserve"> بقليل </w:t>
      </w:r>
      <w:r w:rsidR="00750E79">
        <w:rPr>
          <w:rFonts w:ascii="Traditional Arabic" w:eastAsia="Times New Roman" w:hAnsi="Traditional Arabic" w:cs="Traditional Arabic" w:hint="cs"/>
          <w:sz w:val="36"/>
          <w:szCs w:val="36"/>
          <w:shd w:val="clear" w:color="auto" w:fill="FFFFFF"/>
          <w:rtl/>
          <w:lang w:bidi="ar-EG"/>
        </w:rPr>
        <w:t xml:space="preserve">كلام أو </w:t>
      </w:r>
      <w:r>
        <w:rPr>
          <w:rFonts w:ascii="Traditional Arabic" w:eastAsia="Times New Roman" w:hAnsi="Traditional Arabic" w:cs="Traditional Arabic" w:hint="cs"/>
          <w:sz w:val="36"/>
          <w:szCs w:val="36"/>
          <w:shd w:val="clear" w:color="auto" w:fill="FFFFFF"/>
          <w:rtl/>
          <w:lang w:bidi="ar-EG"/>
        </w:rPr>
        <w:t>كثير</w:t>
      </w:r>
      <w:r w:rsidR="00750E79">
        <w:rPr>
          <w:rFonts w:ascii="Traditional Arabic" w:eastAsia="Times New Roman" w:hAnsi="Traditional Arabic" w:cs="Traditional Arabic" w:hint="cs"/>
          <w:sz w:val="36"/>
          <w:szCs w:val="36"/>
          <w:shd w:val="clear" w:color="auto" w:fill="FFFFFF"/>
          <w:rtl/>
          <w:lang w:bidi="ar-EG"/>
        </w:rPr>
        <w:t>ه</w:t>
      </w:r>
      <w:r>
        <w:rPr>
          <w:rFonts w:ascii="Traditional Arabic" w:eastAsia="Times New Roman" w:hAnsi="Traditional Arabic" w:cs="Traditional Arabic" w:hint="cs"/>
          <w:sz w:val="36"/>
          <w:szCs w:val="36"/>
          <w:shd w:val="clear" w:color="auto" w:fill="FFFFFF"/>
          <w:rtl/>
          <w:lang w:bidi="ar-EG"/>
        </w:rPr>
        <w:t>؛ وكانت</w:t>
      </w:r>
      <w:r w:rsidR="00670E2F">
        <w:rPr>
          <w:rFonts w:ascii="Traditional Arabic" w:eastAsia="Times New Roman" w:hAnsi="Traditional Arabic" w:cs="Traditional Arabic" w:hint="cs"/>
          <w:sz w:val="36"/>
          <w:szCs w:val="36"/>
          <w:shd w:val="clear" w:color="auto" w:fill="FFFFFF"/>
          <w:rtl/>
          <w:lang w:bidi="ar-EG"/>
        </w:rPr>
        <w:t xml:space="preserve"> احداهما</w:t>
      </w:r>
      <w:r>
        <w:rPr>
          <w:rFonts w:ascii="Traditional Arabic" w:eastAsia="Times New Roman" w:hAnsi="Traditional Arabic" w:cs="Traditional Arabic" w:hint="cs"/>
          <w:sz w:val="36"/>
          <w:szCs w:val="36"/>
          <w:shd w:val="clear" w:color="auto" w:fill="FFFFFF"/>
          <w:rtl/>
          <w:lang w:bidi="ar-EG"/>
        </w:rPr>
        <w:t xml:space="preserve"> بعنوان "الحركة الشعرية في الأندلس- عصر بني الأحمر"</w:t>
      </w:r>
      <w:r>
        <w:rPr>
          <w:rStyle w:val="a5"/>
          <w:rFonts w:ascii="Traditional Arabic" w:eastAsia="Times New Roman" w:hAnsi="Traditional Arabic" w:cs="Traditional Arabic"/>
          <w:sz w:val="36"/>
          <w:szCs w:val="36"/>
          <w:shd w:val="clear" w:color="auto" w:fill="FFFFFF"/>
          <w:rtl/>
          <w:lang w:bidi="ar-EG"/>
        </w:rPr>
        <w:footnoteReference w:id="3"/>
      </w:r>
      <w:r w:rsidR="00670E2F">
        <w:rPr>
          <w:rFonts w:ascii="Traditional Arabic" w:eastAsia="Times New Roman" w:hAnsi="Traditional Arabic" w:cs="Traditional Arabic" w:hint="cs"/>
          <w:sz w:val="36"/>
          <w:szCs w:val="36"/>
          <w:shd w:val="clear" w:color="auto" w:fill="FFFFFF"/>
          <w:rtl/>
          <w:lang w:bidi="ar-EG"/>
        </w:rPr>
        <w:t>، والثانية بعنوان: "شعر الحروب والفتن في الأندلس- عصر بني الأحمر"</w:t>
      </w:r>
      <w:r w:rsidR="00670E2F">
        <w:rPr>
          <w:rStyle w:val="a5"/>
          <w:rFonts w:ascii="Traditional Arabic" w:eastAsia="Times New Roman" w:hAnsi="Traditional Arabic" w:cs="Traditional Arabic"/>
          <w:sz w:val="36"/>
          <w:szCs w:val="36"/>
          <w:shd w:val="clear" w:color="auto" w:fill="FFFFFF"/>
          <w:rtl/>
          <w:lang w:bidi="ar-EG"/>
        </w:rPr>
        <w:footnoteReference w:id="4"/>
      </w:r>
      <w:r w:rsidR="0042645D">
        <w:rPr>
          <w:rFonts w:ascii="Traditional Arabic" w:eastAsia="Times New Roman" w:hAnsi="Traditional Arabic" w:cs="Traditional Arabic" w:hint="cs"/>
          <w:sz w:val="36"/>
          <w:szCs w:val="36"/>
          <w:shd w:val="clear" w:color="auto" w:fill="FFFFFF"/>
          <w:rtl/>
          <w:lang w:bidi="ar-EG"/>
        </w:rPr>
        <w:t>.</w:t>
      </w:r>
    </w:p>
    <w:p w:rsidR="0042645D" w:rsidRDefault="0042645D" w:rsidP="002C047A">
      <w:pPr>
        <w:bidi/>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t xml:space="preserve">كما وقفت على كتاب </w:t>
      </w:r>
      <w:r w:rsidR="00C44CE9">
        <w:rPr>
          <w:rFonts w:ascii="Traditional Arabic" w:eastAsia="Times New Roman" w:hAnsi="Traditional Arabic" w:cs="Traditional Arabic" w:hint="cs"/>
          <w:sz w:val="36"/>
          <w:szCs w:val="36"/>
          <w:shd w:val="clear" w:color="auto" w:fill="FFFFFF"/>
          <w:rtl/>
          <w:lang w:bidi="ar-EG"/>
        </w:rPr>
        <w:t xml:space="preserve">"المختار في الشعر الأندلسي" </w:t>
      </w:r>
      <w:r>
        <w:rPr>
          <w:rFonts w:ascii="Traditional Arabic" w:eastAsia="Times New Roman" w:hAnsi="Traditional Arabic" w:cs="Traditional Arabic" w:hint="cs"/>
          <w:sz w:val="36"/>
          <w:szCs w:val="36"/>
          <w:shd w:val="clear" w:color="auto" w:fill="FFFFFF"/>
          <w:rtl/>
          <w:lang w:bidi="ar-EG"/>
        </w:rPr>
        <w:t>للدكتور الداية</w:t>
      </w:r>
      <w:r>
        <w:rPr>
          <w:rStyle w:val="a5"/>
          <w:rFonts w:ascii="Traditional Arabic" w:eastAsia="Times New Roman" w:hAnsi="Traditional Arabic" w:cs="Traditional Arabic"/>
          <w:sz w:val="36"/>
          <w:szCs w:val="36"/>
          <w:shd w:val="clear" w:color="auto" w:fill="FFFFFF"/>
          <w:rtl/>
          <w:lang w:bidi="ar-EG"/>
        </w:rPr>
        <w:footnoteReference w:id="5"/>
      </w:r>
      <w:r w:rsidR="00C44CE9">
        <w:rPr>
          <w:rFonts w:ascii="Traditional Arabic" w:eastAsia="Times New Roman" w:hAnsi="Traditional Arabic" w:cs="Traditional Arabic" w:hint="cs"/>
          <w:sz w:val="36"/>
          <w:szCs w:val="36"/>
          <w:shd w:val="clear" w:color="auto" w:fill="FFFFFF"/>
          <w:rtl/>
          <w:lang w:bidi="ar-EG"/>
        </w:rPr>
        <w:t xml:space="preserve">، </w:t>
      </w:r>
      <w:r w:rsidR="002C047A">
        <w:rPr>
          <w:rFonts w:ascii="Traditional Arabic" w:eastAsia="Times New Roman" w:hAnsi="Traditional Arabic" w:cs="Traditional Arabic" w:hint="cs"/>
          <w:sz w:val="36"/>
          <w:szCs w:val="36"/>
          <w:shd w:val="clear" w:color="auto" w:fill="FFFFFF"/>
          <w:rtl/>
          <w:lang w:bidi="ar-EG"/>
        </w:rPr>
        <w:t>تحدث</w:t>
      </w:r>
      <w:r w:rsidR="00C829C3">
        <w:rPr>
          <w:rFonts w:ascii="Traditional Arabic" w:eastAsia="Times New Roman" w:hAnsi="Traditional Arabic" w:cs="Traditional Arabic" w:hint="cs"/>
          <w:sz w:val="36"/>
          <w:szCs w:val="36"/>
          <w:shd w:val="clear" w:color="auto" w:fill="FFFFFF"/>
          <w:rtl/>
          <w:lang w:bidi="ar-EG"/>
        </w:rPr>
        <w:t xml:space="preserve"> </w:t>
      </w:r>
      <w:r w:rsidR="002C047A">
        <w:rPr>
          <w:rFonts w:ascii="Traditional Arabic" w:eastAsia="Times New Roman" w:hAnsi="Traditional Arabic" w:cs="Traditional Arabic" w:hint="cs"/>
          <w:sz w:val="36"/>
          <w:szCs w:val="36"/>
          <w:shd w:val="clear" w:color="auto" w:fill="FFFFFF"/>
          <w:rtl/>
          <w:lang w:bidi="ar-EG"/>
        </w:rPr>
        <w:t>ملخ</w:t>
      </w:r>
      <w:r w:rsidR="00E67B2F">
        <w:rPr>
          <w:rFonts w:ascii="Traditional Arabic" w:eastAsia="Times New Roman" w:hAnsi="Traditional Arabic" w:cs="Traditional Arabic" w:hint="cs"/>
          <w:sz w:val="36"/>
          <w:szCs w:val="36"/>
          <w:shd w:val="clear" w:color="auto" w:fill="FFFFFF"/>
          <w:rtl/>
          <w:lang w:bidi="ar-EG"/>
        </w:rPr>
        <w:t>صا</w:t>
      </w:r>
      <w:r w:rsidR="00C829C3">
        <w:rPr>
          <w:rFonts w:ascii="Traditional Arabic" w:eastAsia="Times New Roman" w:hAnsi="Traditional Arabic" w:cs="Traditional Arabic" w:hint="cs"/>
          <w:sz w:val="36"/>
          <w:szCs w:val="36"/>
          <w:shd w:val="clear" w:color="auto" w:fill="FFFFFF"/>
          <w:rtl/>
          <w:lang w:bidi="ar-EG"/>
        </w:rPr>
        <w:t xml:space="preserve"> حياة يوسف الثالث، ثم ذكر بعضا من أبيات الديوان.</w:t>
      </w:r>
    </w:p>
    <w:p w:rsidR="00825C05" w:rsidRDefault="00825C05" w:rsidP="00825C05">
      <w:pPr>
        <w:bidi/>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t xml:space="preserve">ومما تميزت </w:t>
      </w:r>
      <w:r w:rsidR="00750E79">
        <w:rPr>
          <w:rFonts w:ascii="Traditional Arabic" w:eastAsia="Times New Roman" w:hAnsi="Traditional Arabic" w:cs="Traditional Arabic" w:hint="cs"/>
          <w:sz w:val="36"/>
          <w:szCs w:val="36"/>
          <w:shd w:val="clear" w:color="auto" w:fill="FFFFFF"/>
          <w:rtl/>
          <w:lang w:bidi="ar-EG"/>
        </w:rPr>
        <w:t xml:space="preserve">به </w:t>
      </w:r>
      <w:r>
        <w:rPr>
          <w:rFonts w:ascii="Traditional Arabic" w:eastAsia="Times New Roman" w:hAnsi="Traditional Arabic" w:cs="Traditional Arabic" w:hint="cs"/>
          <w:sz w:val="36"/>
          <w:szCs w:val="36"/>
          <w:shd w:val="clear" w:color="auto" w:fill="FFFFFF"/>
          <w:rtl/>
          <w:lang w:bidi="ar-EG"/>
        </w:rPr>
        <w:t>دراستي:</w:t>
      </w:r>
    </w:p>
    <w:p w:rsidR="00825C05" w:rsidRDefault="00825C05" w:rsidP="00825C05">
      <w:pPr>
        <w:bidi/>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t>1- التأريخ لمملكة غرناطة التي أسستها أسرة الملك يوسف الثالث</w:t>
      </w:r>
      <w:r w:rsidR="00750E79">
        <w:rPr>
          <w:rFonts w:ascii="Traditional Arabic" w:eastAsia="Times New Roman" w:hAnsi="Traditional Arabic" w:cs="Traditional Arabic" w:hint="cs"/>
          <w:sz w:val="36"/>
          <w:szCs w:val="36"/>
          <w:shd w:val="clear" w:color="auto" w:fill="FFFFFF"/>
          <w:rtl/>
          <w:lang w:bidi="ar-EG"/>
        </w:rPr>
        <w:t>، تأسيسا على مبدأ تكامل العلوم، وألا يكون البحث مبتورا أو بغير جذور.</w:t>
      </w:r>
    </w:p>
    <w:p w:rsidR="00825C05" w:rsidRDefault="00825C05" w:rsidP="00825C05">
      <w:pPr>
        <w:bidi/>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t xml:space="preserve">2- التعريف </w:t>
      </w:r>
      <w:r w:rsidR="00EE1CD4">
        <w:rPr>
          <w:rFonts w:ascii="Traditional Arabic" w:eastAsia="Times New Roman" w:hAnsi="Traditional Arabic" w:cs="Traditional Arabic" w:hint="cs"/>
          <w:sz w:val="36"/>
          <w:szCs w:val="36"/>
          <w:shd w:val="clear" w:color="auto" w:fill="FFFFFF"/>
          <w:rtl/>
          <w:lang w:bidi="ar-EG"/>
        </w:rPr>
        <w:t xml:space="preserve">الشامل </w:t>
      </w:r>
      <w:r w:rsidR="003D3954">
        <w:rPr>
          <w:rFonts w:ascii="Traditional Arabic" w:eastAsia="Times New Roman" w:hAnsi="Traditional Arabic" w:cs="Traditional Arabic" w:hint="cs"/>
          <w:sz w:val="36"/>
          <w:szCs w:val="36"/>
          <w:shd w:val="clear" w:color="auto" w:fill="FFFFFF"/>
          <w:rtl/>
          <w:lang w:bidi="ar-EG"/>
        </w:rPr>
        <w:t>بالملك يوسف الثالث وشرح ملاب</w:t>
      </w:r>
      <w:r w:rsidR="00750E79">
        <w:rPr>
          <w:rFonts w:ascii="Traditional Arabic" w:eastAsia="Times New Roman" w:hAnsi="Traditional Arabic" w:cs="Traditional Arabic" w:hint="cs"/>
          <w:sz w:val="36"/>
          <w:szCs w:val="36"/>
          <w:shd w:val="clear" w:color="auto" w:fill="FFFFFF"/>
          <w:rtl/>
          <w:lang w:bidi="ar-EG"/>
        </w:rPr>
        <w:t>سات الانقلاب عليه وسجنه، حتى خرو</w:t>
      </w:r>
      <w:r w:rsidR="003D3954">
        <w:rPr>
          <w:rFonts w:ascii="Traditional Arabic" w:eastAsia="Times New Roman" w:hAnsi="Traditional Arabic" w:cs="Traditional Arabic" w:hint="cs"/>
          <w:sz w:val="36"/>
          <w:szCs w:val="36"/>
          <w:shd w:val="clear" w:color="auto" w:fill="FFFFFF"/>
          <w:rtl/>
          <w:lang w:bidi="ar-EG"/>
        </w:rPr>
        <w:t>جه وتنصيبه ملكا</w:t>
      </w:r>
      <w:r w:rsidR="00C829C3">
        <w:rPr>
          <w:rFonts w:ascii="Traditional Arabic" w:eastAsia="Times New Roman" w:hAnsi="Traditional Arabic" w:cs="Traditional Arabic" w:hint="cs"/>
          <w:sz w:val="36"/>
          <w:szCs w:val="36"/>
          <w:shd w:val="clear" w:color="auto" w:fill="FFFFFF"/>
          <w:rtl/>
          <w:lang w:bidi="ar-EG"/>
        </w:rPr>
        <w:t>، وسيرته في الملك، إلى وفاته.</w:t>
      </w:r>
    </w:p>
    <w:p w:rsidR="003D3954" w:rsidRDefault="003D3954" w:rsidP="003D3954">
      <w:pPr>
        <w:bidi/>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t>3- احصاء الأغراض الشعرية التي نظم فيها يوسف الثالث</w:t>
      </w:r>
    </w:p>
    <w:p w:rsidR="003D3954" w:rsidRPr="003D3954" w:rsidRDefault="003D3954" w:rsidP="00EE1CD4">
      <w:pPr>
        <w:bidi/>
        <w:rPr>
          <w:rFonts w:ascii="Traditional Arabic" w:eastAsia="Times New Roman" w:hAnsi="Traditional Arabic" w:cs="Traditional Arabic"/>
          <w:sz w:val="36"/>
          <w:szCs w:val="36"/>
          <w:shd w:val="clear" w:color="auto" w:fill="FFFFFF"/>
          <w:lang w:bidi="ar-EG"/>
        </w:rPr>
      </w:pPr>
      <w:r>
        <w:rPr>
          <w:rFonts w:ascii="Traditional Arabic" w:eastAsia="Times New Roman" w:hAnsi="Traditional Arabic" w:cs="Traditional Arabic" w:hint="cs"/>
          <w:sz w:val="36"/>
          <w:szCs w:val="36"/>
          <w:shd w:val="clear" w:color="auto" w:fill="FFFFFF"/>
          <w:rtl/>
          <w:lang w:bidi="ar-EG"/>
        </w:rPr>
        <w:lastRenderedPageBreak/>
        <w:t xml:space="preserve">4- </w:t>
      </w:r>
      <w:r w:rsidRPr="003D3954">
        <w:rPr>
          <w:rFonts w:ascii="Traditional Arabic" w:eastAsia="Times New Roman" w:hAnsi="Traditional Arabic" w:cs="Traditional Arabic" w:hint="cs"/>
          <w:sz w:val="36"/>
          <w:szCs w:val="36"/>
          <w:shd w:val="clear" w:color="auto" w:fill="FFFFFF"/>
          <w:rtl/>
          <w:lang w:bidi="ar-EG"/>
        </w:rPr>
        <w:t>وقعت الدراسات السابقة في خطأ تفسير بعض من ذكرهم الشاعر في ديوانه؛ من أشخاص وأماكن</w:t>
      </w:r>
      <w:r w:rsidR="001E6E3A">
        <w:rPr>
          <w:rFonts w:ascii="Traditional Arabic" w:eastAsia="Times New Roman" w:hAnsi="Traditional Arabic" w:cs="Traditional Arabic" w:hint="cs"/>
          <w:sz w:val="36"/>
          <w:szCs w:val="36"/>
          <w:shd w:val="clear" w:color="auto" w:fill="FFFFFF"/>
          <w:rtl/>
          <w:lang w:bidi="ar-EG"/>
        </w:rPr>
        <w:t>، وقمت بتصحيح ذلك وتوثيقه من مصادره.</w:t>
      </w:r>
    </w:p>
    <w:p w:rsidR="003D3954" w:rsidRDefault="003D3954" w:rsidP="003D3954">
      <w:pPr>
        <w:bidi/>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t>5- احصاء البحور الشعرية التي نظم عليها يوسف الثالث ديوانه</w:t>
      </w:r>
      <w:r w:rsidR="001E6E3A">
        <w:rPr>
          <w:rFonts w:ascii="Traditional Arabic" w:eastAsia="Times New Roman" w:hAnsi="Traditional Arabic" w:cs="Traditional Arabic" w:hint="cs"/>
          <w:sz w:val="36"/>
          <w:szCs w:val="36"/>
          <w:shd w:val="clear" w:color="auto" w:fill="FFFFFF"/>
          <w:rtl/>
          <w:lang w:bidi="ar-EG"/>
        </w:rPr>
        <w:t>، وكذا حروف الروي وترتيبها بحسب نسبة الشيوع في الديوان</w:t>
      </w:r>
    </w:p>
    <w:p w:rsidR="003D3954" w:rsidRDefault="003D3954" w:rsidP="003D3954">
      <w:pPr>
        <w:bidi/>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t>6- السبق في اثبات أن يوسف الثالث كان ناقدا وأديبا، ومحققا</w:t>
      </w:r>
      <w:r w:rsidR="00750E79">
        <w:rPr>
          <w:rFonts w:ascii="Traditional Arabic" w:eastAsia="Times New Roman" w:hAnsi="Traditional Arabic" w:cs="Traditional Arabic" w:hint="cs"/>
          <w:sz w:val="36"/>
          <w:szCs w:val="36"/>
          <w:shd w:val="clear" w:color="auto" w:fill="FFFFFF"/>
          <w:rtl/>
          <w:lang w:bidi="ar-EG"/>
        </w:rPr>
        <w:t>، واثبات أعماله الأدبية الأخرى سوى ديوان شعره.</w:t>
      </w:r>
    </w:p>
    <w:p w:rsidR="003D3954" w:rsidRPr="003D3954" w:rsidRDefault="003D3954" w:rsidP="001E6E3A">
      <w:pPr>
        <w:bidi/>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t>7-</w:t>
      </w:r>
      <w:r w:rsidR="001E6E3A">
        <w:rPr>
          <w:rFonts w:ascii="Traditional Arabic" w:eastAsia="Times New Roman" w:hAnsi="Traditional Arabic" w:cs="Traditional Arabic" w:hint="cs"/>
          <w:sz w:val="36"/>
          <w:szCs w:val="36"/>
          <w:shd w:val="clear" w:color="auto" w:fill="FFFFFF"/>
          <w:rtl/>
          <w:lang w:bidi="ar-EG"/>
        </w:rPr>
        <w:t xml:space="preserve"> ومما تميز به هذا البحث دراسة الديوان دراسة أفقية شاملة </w:t>
      </w:r>
    </w:p>
    <w:p w:rsidR="001670FF" w:rsidRPr="001670FF" w:rsidRDefault="001670FF" w:rsidP="00981568">
      <w:pPr>
        <w:bidi/>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hint="cs"/>
          <w:sz w:val="36"/>
          <w:szCs w:val="36"/>
          <w:shd w:val="clear" w:color="auto" w:fill="FFFFFF"/>
          <w:rtl/>
          <w:lang w:bidi="ar-EG"/>
        </w:rPr>
        <w:t xml:space="preserve">ولم </w:t>
      </w:r>
      <w:r w:rsidR="006B6963">
        <w:rPr>
          <w:rFonts w:ascii="Traditional Arabic" w:eastAsia="Times New Roman" w:hAnsi="Traditional Arabic" w:cs="Traditional Arabic" w:hint="cs"/>
          <w:sz w:val="36"/>
          <w:szCs w:val="36"/>
          <w:shd w:val="clear" w:color="auto" w:fill="FFFFFF"/>
          <w:rtl/>
          <w:lang w:bidi="ar-EG"/>
        </w:rPr>
        <w:t>يظهر</w:t>
      </w:r>
      <w:r w:rsidRPr="001670FF">
        <w:rPr>
          <w:rFonts w:ascii="Traditional Arabic" w:eastAsia="Times New Roman" w:hAnsi="Traditional Arabic" w:cs="Traditional Arabic" w:hint="cs"/>
          <w:sz w:val="36"/>
          <w:szCs w:val="36"/>
          <w:shd w:val="clear" w:color="auto" w:fill="FFFFFF"/>
          <w:rtl/>
          <w:lang w:bidi="ar-EG"/>
        </w:rPr>
        <w:t xml:space="preserve"> شعر يوسف الثالث إلا </w:t>
      </w:r>
      <w:r w:rsidR="006B6963">
        <w:rPr>
          <w:rFonts w:ascii="Traditional Arabic" w:eastAsia="Times New Roman" w:hAnsi="Traditional Arabic" w:cs="Traditional Arabic" w:hint="cs"/>
          <w:sz w:val="36"/>
          <w:szCs w:val="36"/>
          <w:shd w:val="clear" w:color="auto" w:fill="FFFFFF"/>
          <w:rtl/>
          <w:lang w:bidi="ar-EG"/>
        </w:rPr>
        <w:t xml:space="preserve">في كتاب </w:t>
      </w:r>
      <w:r w:rsidRPr="001670FF">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ديوان ملك غرناطة يوسف الثالث</w:t>
      </w:r>
      <w:r w:rsidR="006B6963">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hint="cs"/>
          <w:sz w:val="36"/>
          <w:szCs w:val="36"/>
          <w:shd w:val="clear" w:color="auto" w:fill="FFFFFF"/>
          <w:rtl/>
          <w:lang w:bidi="ar-EG"/>
        </w:rPr>
        <w:t xml:space="preserve"> </w:t>
      </w:r>
      <w:r w:rsidR="006B6963">
        <w:rPr>
          <w:rFonts w:ascii="Traditional Arabic" w:eastAsia="Times New Roman" w:hAnsi="Traditional Arabic" w:cs="Traditional Arabic" w:hint="cs"/>
          <w:sz w:val="36"/>
          <w:szCs w:val="36"/>
          <w:shd w:val="clear" w:color="auto" w:fill="FFFFFF"/>
          <w:rtl/>
          <w:lang w:bidi="ar-EG"/>
        </w:rPr>
        <w:t xml:space="preserve">وهو </w:t>
      </w:r>
      <w:r w:rsidR="006B6963" w:rsidRPr="001670FF">
        <w:rPr>
          <w:rFonts w:ascii="Traditional Arabic" w:eastAsia="Times New Roman" w:hAnsi="Traditional Arabic" w:cs="Traditional Arabic" w:hint="cs"/>
          <w:sz w:val="36"/>
          <w:szCs w:val="36"/>
          <w:shd w:val="clear" w:color="auto" w:fill="FFFFFF"/>
          <w:rtl/>
          <w:lang w:bidi="ar-EG"/>
        </w:rPr>
        <w:t xml:space="preserve">مخطوطة بقلم </w:t>
      </w:r>
      <w:r w:rsidR="006B6963">
        <w:rPr>
          <w:rFonts w:ascii="Traditional Arabic" w:eastAsia="Times New Roman" w:hAnsi="Traditional Arabic" w:cs="Traditional Arabic" w:hint="cs"/>
          <w:sz w:val="36"/>
          <w:szCs w:val="36"/>
          <w:shd w:val="clear" w:color="auto" w:fill="FFFFFF"/>
          <w:rtl/>
          <w:lang w:bidi="ar-EG"/>
        </w:rPr>
        <w:t xml:space="preserve">يوسف الثالث نفسه </w:t>
      </w:r>
      <w:r w:rsidRPr="001670FF">
        <w:rPr>
          <w:rFonts w:ascii="Traditional Arabic" w:eastAsia="Times New Roman" w:hAnsi="Traditional Arabic" w:cs="Traditional Arabic" w:hint="cs"/>
          <w:sz w:val="36"/>
          <w:szCs w:val="36"/>
          <w:shd w:val="clear" w:color="auto" w:fill="FFFFFF"/>
          <w:rtl/>
          <w:lang w:bidi="ar-EG"/>
        </w:rPr>
        <w:t>ح</w:t>
      </w:r>
      <w:r w:rsidRPr="001670FF">
        <w:rPr>
          <w:rFonts w:ascii="Traditional Arabic" w:eastAsia="Times New Roman" w:hAnsi="Traditional Arabic" w:cs="Traditional Arabic"/>
          <w:sz w:val="36"/>
          <w:szCs w:val="36"/>
          <w:shd w:val="clear" w:color="auto" w:fill="FFFFFF"/>
          <w:rtl/>
          <w:lang w:bidi="ar-EG"/>
        </w:rPr>
        <w:t>ققه</w:t>
      </w:r>
      <w:r w:rsidR="006B6963">
        <w:rPr>
          <w:rFonts w:ascii="Traditional Arabic" w:eastAsia="Times New Roman" w:hAnsi="Traditional Arabic" w:cs="Traditional Arabic" w:hint="cs"/>
          <w:sz w:val="36"/>
          <w:szCs w:val="36"/>
          <w:shd w:val="clear" w:color="auto" w:fill="FFFFFF"/>
          <w:rtl/>
          <w:lang w:bidi="ar-EG"/>
        </w:rPr>
        <w:t>ا</w:t>
      </w:r>
      <w:r w:rsidRPr="001670FF">
        <w:rPr>
          <w:rFonts w:ascii="Traditional Arabic" w:eastAsia="Times New Roman" w:hAnsi="Traditional Arabic" w:cs="Traditional Arabic"/>
          <w:sz w:val="36"/>
          <w:szCs w:val="36"/>
          <w:shd w:val="clear" w:color="auto" w:fill="FFFFFF"/>
          <w:rtl/>
          <w:lang w:bidi="ar-EG"/>
        </w:rPr>
        <w:t xml:space="preserve"> ونشره</w:t>
      </w:r>
      <w:r w:rsidR="006B6963">
        <w:rPr>
          <w:rFonts w:ascii="Traditional Arabic" w:eastAsia="Times New Roman" w:hAnsi="Traditional Arabic" w:cs="Traditional Arabic" w:hint="cs"/>
          <w:sz w:val="36"/>
          <w:szCs w:val="36"/>
          <w:shd w:val="clear" w:color="auto" w:fill="FFFFFF"/>
          <w:rtl/>
          <w:lang w:bidi="ar-EG"/>
        </w:rPr>
        <w:t>ا</w:t>
      </w:r>
      <w:r w:rsidRPr="001670FF">
        <w:rPr>
          <w:rFonts w:ascii="Traditional Arabic" w:eastAsia="Times New Roman" w:hAnsi="Traditional Arabic" w:cs="Traditional Arabic"/>
          <w:sz w:val="36"/>
          <w:szCs w:val="36"/>
          <w:shd w:val="clear" w:color="auto" w:fill="FFFFFF"/>
          <w:rtl/>
          <w:lang w:bidi="ar-EG"/>
        </w:rPr>
        <w:t xml:space="preserve"> عبد الله كنون سنة 1959 وصدر ضمن مطبوعات معهد مولاي الحسن بتطوان،</w:t>
      </w:r>
      <w:r w:rsidRPr="001670FF">
        <w:rPr>
          <w:rFonts w:ascii="Traditional Arabic" w:eastAsia="Times New Roman" w:hAnsi="Traditional Arabic" w:cs="Traditional Arabic" w:hint="cs"/>
          <w:sz w:val="36"/>
          <w:szCs w:val="36"/>
          <w:shd w:val="clear" w:color="auto" w:fill="FFFFFF"/>
          <w:rtl/>
          <w:lang w:bidi="ar-EG"/>
        </w:rPr>
        <w:t xml:space="preserve"> و</w:t>
      </w:r>
      <w:r w:rsidRPr="001670FF">
        <w:rPr>
          <w:rFonts w:ascii="Traditional Arabic" w:eastAsia="Times New Roman" w:hAnsi="Traditional Arabic" w:cs="Traditional Arabic"/>
          <w:sz w:val="36"/>
          <w:szCs w:val="36"/>
          <w:shd w:val="clear" w:color="auto" w:fill="FFFFFF"/>
          <w:rtl/>
          <w:lang w:bidi="ar-EG"/>
        </w:rPr>
        <w:t>أعيد طبعه بمصر سنة 1965</w:t>
      </w:r>
      <w:r w:rsidRPr="001670FF">
        <w:rPr>
          <w:rFonts w:ascii="Traditional Arabic" w:eastAsia="Times New Roman" w:hAnsi="Traditional Arabic" w:cs="Traditional Arabic" w:hint="cs"/>
          <w:sz w:val="36"/>
          <w:szCs w:val="36"/>
          <w:shd w:val="clear" w:color="auto" w:fill="FFFFFF"/>
          <w:rtl/>
          <w:lang w:bidi="ar-EG"/>
        </w:rPr>
        <w:t>"</w:t>
      </w:r>
      <w:r w:rsidR="00B43275">
        <w:rPr>
          <w:rFonts w:ascii="Traditional Arabic" w:eastAsia="Times New Roman" w:hAnsi="Traditional Arabic" w:cs="Traditional Arabic" w:hint="cs"/>
          <w:sz w:val="36"/>
          <w:szCs w:val="36"/>
          <w:shd w:val="clear" w:color="auto" w:fill="FFFFFF"/>
          <w:rtl/>
          <w:lang w:bidi="ar-EG"/>
        </w:rPr>
        <w:t>.</w:t>
      </w:r>
    </w:p>
    <w:p w:rsidR="00C73288" w:rsidRPr="00C73288" w:rsidRDefault="001670FF" w:rsidP="001670FF">
      <w:pPr>
        <w:bidi/>
        <w:jc w:val="mediumKashida"/>
        <w:rPr>
          <w:rFonts w:ascii="Traditional Arabic" w:eastAsia="Times New Roman" w:hAnsi="Traditional Arabic" w:cs="Traditional Arabic"/>
          <w:b/>
          <w:bCs/>
          <w:sz w:val="36"/>
          <w:szCs w:val="36"/>
          <w:u w:val="single"/>
          <w:shd w:val="clear" w:color="auto" w:fill="FFFFFF"/>
          <w:rtl/>
          <w:lang w:bidi="ar-EG"/>
        </w:rPr>
      </w:pPr>
      <w:r w:rsidRPr="00C73288">
        <w:rPr>
          <w:rFonts w:ascii="Traditional Arabic" w:eastAsia="Times New Roman" w:hAnsi="Traditional Arabic" w:cs="Traditional Arabic" w:hint="cs"/>
          <w:b/>
          <w:bCs/>
          <w:sz w:val="36"/>
          <w:szCs w:val="36"/>
          <w:u w:val="single"/>
          <w:shd w:val="clear" w:color="auto" w:fill="FFFFFF"/>
          <w:rtl/>
          <w:lang w:bidi="ar-EG"/>
        </w:rPr>
        <w:t xml:space="preserve"> </w:t>
      </w:r>
      <w:r w:rsidR="00C73288" w:rsidRPr="00C73288">
        <w:rPr>
          <w:rFonts w:ascii="Traditional Arabic" w:eastAsia="Times New Roman" w:hAnsi="Traditional Arabic" w:cs="Traditional Arabic" w:hint="cs"/>
          <w:b/>
          <w:bCs/>
          <w:sz w:val="36"/>
          <w:szCs w:val="36"/>
          <w:u w:val="single"/>
          <w:shd w:val="clear" w:color="auto" w:fill="FFFFFF"/>
          <w:rtl/>
          <w:lang w:bidi="ar-EG"/>
        </w:rPr>
        <w:t>هدف الدراسة:</w:t>
      </w:r>
    </w:p>
    <w:p w:rsidR="001670FF" w:rsidRPr="001670FF" w:rsidRDefault="001670FF" w:rsidP="00C73288">
      <w:pPr>
        <w:bidi/>
        <w:jc w:val="mediumKashida"/>
        <w:rPr>
          <w:rFonts w:ascii="Traditional Arabic" w:eastAsia="Times New Roman" w:hAnsi="Traditional Arabic" w:cs="Traditional Arabic"/>
          <w:sz w:val="36"/>
          <w:szCs w:val="36"/>
          <w:shd w:val="clear" w:color="auto" w:fill="FFFFFF"/>
          <w:rtl/>
        </w:rPr>
      </w:pPr>
      <w:r w:rsidRPr="001670FF">
        <w:rPr>
          <w:rFonts w:ascii="Traditional Arabic" w:eastAsia="Times New Roman" w:hAnsi="Traditional Arabic" w:cs="Traditional Arabic"/>
          <w:sz w:val="36"/>
          <w:szCs w:val="36"/>
          <w:shd w:val="clear" w:color="auto" w:fill="FFFFFF"/>
          <w:rtl/>
        </w:rPr>
        <w:t>لكوني مدرسا للغة العربية محبا للأدب وفي القلب منه الأدب الأندلسي،</w:t>
      </w:r>
      <w:r w:rsidRPr="001670FF">
        <w:rPr>
          <w:rFonts w:ascii="Traditional Arabic" w:eastAsia="Times New Roman" w:hAnsi="Traditional Arabic" w:cs="Traditional Arabic" w:hint="cs"/>
          <w:sz w:val="36"/>
          <w:szCs w:val="36"/>
          <w:shd w:val="clear" w:color="auto" w:fill="FFFFFF"/>
          <w:rtl/>
        </w:rPr>
        <w:t xml:space="preserve"> </w:t>
      </w:r>
      <w:r w:rsidRPr="001670FF">
        <w:rPr>
          <w:rFonts w:ascii="Traditional Arabic" w:eastAsia="Times New Roman" w:hAnsi="Traditional Arabic" w:cs="Traditional Arabic"/>
          <w:sz w:val="36"/>
          <w:szCs w:val="36"/>
          <w:shd w:val="clear" w:color="auto" w:fill="FFFFFF"/>
          <w:rtl/>
        </w:rPr>
        <w:t>آثرت العمل على إعطاء شاعرنا حقه من الذكر وإبراز إنتاجه الأدبي</w:t>
      </w:r>
      <w:r w:rsidRPr="001670FF">
        <w:rPr>
          <w:rFonts w:ascii="Traditional Arabic" w:eastAsia="Times New Roman" w:hAnsi="Traditional Arabic" w:cs="Traditional Arabic" w:hint="cs"/>
          <w:sz w:val="36"/>
          <w:szCs w:val="36"/>
          <w:shd w:val="clear" w:color="auto" w:fill="FFFFFF"/>
          <w:rtl/>
        </w:rPr>
        <w:t xml:space="preserve"> والمتمثل في ديوانه والوقوف على موضوعات شعره ودراستها دراسة أدبية فنية</w:t>
      </w:r>
      <w:r w:rsidRPr="001670FF">
        <w:rPr>
          <w:rFonts w:ascii="Traditional Arabic" w:eastAsia="Times New Roman" w:hAnsi="Traditional Arabic" w:cs="Traditional Arabic"/>
          <w:sz w:val="36"/>
          <w:szCs w:val="36"/>
          <w:shd w:val="clear" w:color="auto" w:fill="FFFFFF"/>
          <w:rtl/>
        </w:rPr>
        <w:t>.</w:t>
      </w:r>
    </w:p>
    <w:p w:rsidR="001670FF" w:rsidRPr="001670FF" w:rsidRDefault="001670FF" w:rsidP="001670FF">
      <w:pPr>
        <w:bidi/>
        <w:jc w:val="mediumKashida"/>
        <w:rPr>
          <w:rFonts w:ascii="Traditional Arabic" w:eastAsia="Times New Roman" w:hAnsi="Traditional Arabic" w:cs="Traditional Arabic"/>
          <w:b/>
          <w:bCs/>
          <w:sz w:val="36"/>
          <w:szCs w:val="36"/>
          <w:u w:val="single"/>
          <w:shd w:val="clear" w:color="auto" w:fill="FFFFFF"/>
          <w:rtl/>
          <w:lang w:bidi="ar-EG"/>
        </w:rPr>
      </w:pPr>
      <w:r w:rsidRPr="001670FF">
        <w:rPr>
          <w:rFonts w:ascii="Traditional Arabic" w:eastAsia="Times New Roman" w:hAnsi="Traditional Arabic" w:cs="Traditional Arabic"/>
          <w:b/>
          <w:bCs/>
          <w:sz w:val="36"/>
          <w:szCs w:val="36"/>
          <w:u w:val="single"/>
          <w:shd w:val="clear" w:color="auto" w:fill="FFFFFF"/>
          <w:rtl/>
          <w:lang w:bidi="ar-EG"/>
        </w:rPr>
        <w:t xml:space="preserve">مشكلة </w:t>
      </w:r>
      <w:r w:rsidRPr="001670FF">
        <w:rPr>
          <w:rFonts w:ascii="Traditional Arabic" w:eastAsia="Times New Roman" w:hAnsi="Traditional Arabic" w:cs="Traditional Arabic" w:hint="cs"/>
          <w:b/>
          <w:bCs/>
          <w:sz w:val="36"/>
          <w:szCs w:val="36"/>
          <w:u w:val="single"/>
          <w:shd w:val="clear" w:color="auto" w:fill="FFFFFF"/>
          <w:rtl/>
          <w:lang w:bidi="ar-EG"/>
        </w:rPr>
        <w:t>الدراسة</w:t>
      </w:r>
      <w:r w:rsidRPr="001670FF">
        <w:rPr>
          <w:rFonts w:ascii="Traditional Arabic" w:eastAsia="Times New Roman" w:hAnsi="Traditional Arabic" w:cs="Traditional Arabic"/>
          <w:b/>
          <w:bCs/>
          <w:sz w:val="36"/>
          <w:szCs w:val="36"/>
          <w:u w:val="single"/>
          <w:shd w:val="clear" w:color="auto" w:fill="FFFFFF"/>
          <w:rtl/>
          <w:lang w:bidi="ar-EG"/>
        </w:rPr>
        <w:t xml:space="preserve"> :</w:t>
      </w:r>
    </w:p>
    <w:p w:rsidR="001670FF" w:rsidRPr="001670FF" w:rsidRDefault="001670FF" w:rsidP="005A6A5E">
      <w:pPr>
        <w:bidi/>
        <w:jc w:val="mediumKashida"/>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sz w:val="36"/>
          <w:szCs w:val="36"/>
          <w:shd w:val="clear" w:color="auto" w:fill="FFFFFF"/>
          <w:rtl/>
          <w:lang w:bidi="ar-EG"/>
        </w:rPr>
        <w:t xml:space="preserve">قد يكون عنوان البحث </w:t>
      </w:r>
      <w:r w:rsidR="005A6A5E">
        <w:rPr>
          <w:rFonts w:ascii="Traditional Arabic" w:eastAsia="Times New Roman" w:hAnsi="Traditional Arabic" w:cs="Traditional Arabic" w:hint="cs"/>
          <w:sz w:val="36"/>
          <w:szCs w:val="36"/>
          <w:shd w:val="clear" w:color="auto" w:fill="FFFFFF"/>
          <w:rtl/>
          <w:lang w:bidi="ar-EG"/>
        </w:rPr>
        <w:t>دالا على ا</w:t>
      </w:r>
      <w:r w:rsidRPr="001670FF">
        <w:rPr>
          <w:rFonts w:ascii="Traditional Arabic" w:eastAsia="Times New Roman" w:hAnsi="Traditional Arabic" w:cs="Traditional Arabic"/>
          <w:sz w:val="36"/>
          <w:szCs w:val="36"/>
          <w:shd w:val="clear" w:color="auto" w:fill="FFFFFF"/>
          <w:rtl/>
          <w:lang w:bidi="ar-EG"/>
        </w:rPr>
        <w:t xml:space="preserve">لمشكلة التي يتناولها </w:t>
      </w:r>
      <w:r w:rsidRPr="001670FF">
        <w:rPr>
          <w:rFonts w:ascii="Traditional Arabic" w:eastAsia="Times New Roman" w:hAnsi="Traditional Arabic" w:cs="Traditional Arabic" w:hint="cs"/>
          <w:sz w:val="36"/>
          <w:szCs w:val="36"/>
          <w:shd w:val="clear" w:color="auto" w:fill="FFFFFF"/>
          <w:rtl/>
          <w:lang w:bidi="ar-EG"/>
        </w:rPr>
        <w:t xml:space="preserve">ألا </w:t>
      </w:r>
      <w:r w:rsidRPr="001670FF">
        <w:rPr>
          <w:rFonts w:ascii="Traditional Arabic" w:eastAsia="Times New Roman" w:hAnsi="Traditional Arabic" w:cs="Traditional Arabic"/>
          <w:sz w:val="36"/>
          <w:szCs w:val="36"/>
          <w:shd w:val="clear" w:color="auto" w:fill="FFFFFF"/>
          <w:rtl/>
          <w:lang w:bidi="ar-EG"/>
        </w:rPr>
        <w:t>وهي</w:t>
      </w:r>
      <w:r w:rsidR="00EE1CD4">
        <w:rPr>
          <w:rFonts w:ascii="Traditional Arabic" w:eastAsia="Times New Roman" w:hAnsi="Traditional Arabic" w:cs="Traditional Arabic" w:hint="cs"/>
          <w:sz w:val="36"/>
          <w:szCs w:val="36"/>
          <w:shd w:val="clear" w:color="auto" w:fill="FFFFFF"/>
          <w:rtl/>
          <w:lang w:bidi="ar-EG"/>
        </w:rPr>
        <w:t xml:space="preserve"> دراسة ديوان شعر يوسف الثالث </w:t>
      </w:r>
      <w:r w:rsidRPr="001670FF">
        <w:rPr>
          <w:rFonts w:ascii="Traditional Arabic" w:eastAsia="Times New Roman" w:hAnsi="Traditional Arabic" w:cs="Traditional Arabic"/>
          <w:sz w:val="36"/>
          <w:szCs w:val="36"/>
          <w:shd w:val="clear" w:color="auto" w:fill="FFFFFF"/>
          <w:rtl/>
          <w:lang w:bidi="ar-EG"/>
        </w:rPr>
        <w:t xml:space="preserve">دراسة </w:t>
      </w:r>
      <w:r w:rsidR="00EE1CD4">
        <w:rPr>
          <w:rFonts w:ascii="Traditional Arabic" w:eastAsia="Times New Roman" w:hAnsi="Traditional Arabic" w:cs="Traditional Arabic" w:hint="cs"/>
          <w:sz w:val="36"/>
          <w:szCs w:val="36"/>
          <w:shd w:val="clear" w:color="auto" w:fill="FFFFFF"/>
          <w:rtl/>
          <w:lang w:bidi="ar-EG"/>
        </w:rPr>
        <w:t>موضوعية</w:t>
      </w:r>
      <w:r w:rsidRPr="001670FF">
        <w:rPr>
          <w:rFonts w:ascii="Traditional Arabic" w:eastAsia="Times New Roman" w:hAnsi="Traditional Arabic" w:cs="Traditional Arabic" w:hint="cs"/>
          <w:sz w:val="36"/>
          <w:szCs w:val="36"/>
          <w:shd w:val="clear" w:color="auto" w:fill="FFFFFF"/>
          <w:rtl/>
          <w:lang w:bidi="ar-EG"/>
        </w:rPr>
        <w:t xml:space="preserve"> </w:t>
      </w:r>
      <w:r w:rsidR="00EE1CD4">
        <w:rPr>
          <w:rFonts w:ascii="Traditional Arabic" w:eastAsia="Times New Roman" w:hAnsi="Traditional Arabic" w:cs="Traditional Arabic" w:hint="cs"/>
          <w:sz w:val="36"/>
          <w:szCs w:val="36"/>
          <w:shd w:val="clear" w:color="auto" w:fill="FFFFFF"/>
          <w:rtl/>
          <w:lang w:bidi="ar-EG"/>
        </w:rPr>
        <w:t>و</w:t>
      </w:r>
      <w:r w:rsidRPr="001670FF">
        <w:rPr>
          <w:rFonts w:ascii="Traditional Arabic" w:eastAsia="Times New Roman" w:hAnsi="Traditional Arabic" w:cs="Traditional Arabic"/>
          <w:sz w:val="36"/>
          <w:szCs w:val="36"/>
          <w:shd w:val="clear" w:color="auto" w:fill="FFFFFF"/>
          <w:rtl/>
          <w:lang w:bidi="ar-EG"/>
        </w:rPr>
        <w:t>فنية</w:t>
      </w:r>
      <w:r w:rsidRPr="001670FF">
        <w:rPr>
          <w:rFonts w:ascii="Traditional Arabic" w:eastAsia="Times New Roman" w:hAnsi="Traditional Arabic" w:cs="Traditional Arabic" w:hint="cs"/>
          <w:sz w:val="36"/>
          <w:szCs w:val="36"/>
          <w:shd w:val="clear" w:color="auto" w:fill="FFFFFF"/>
          <w:rtl/>
          <w:lang w:bidi="ar-EG"/>
        </w:rPr>
        <w:t xml:space="preserve">؛ ولما لم يتناول باحث أو أديب أو ناقد </w:t>
      </w:r>
      <w:r w:rsidR="005A6A5E">
        <w:rPr>
          <w:rFonts w:ascii="Traditional Arabic" w:eastAsia="Times New Roman" w:hAnsi="Traditional Arabic" w:cs="Traditional Arabic" w:hint="cs"/>
          <w:sz w:val="36"/>
          <w:szCs w:val="36"/>
          <w:shd w:val="clear" w:color="auto" w:fill="FFFFFF"/>
          <w:rtl/>
          <w:lang w:bidi="ar-EG"/>
        </w:rPr>
        <w:t>ال</w:t>
      </w:r>
      <w:r w:rsidRPr="001670FF">
        <w:rPr>
          <w:rFonts w:ascii="Traditional Arabic" w:eastAsia="Times New Roman" w:hAnsi="Traditional Arabic" w:cs="Traditional Arabic" w:hint="cs"/>
          <w:sz w:val="36"/>
          <w:szCs w:val="36"/>
          <w:shd w:val="clear" w:color="auto" w:fill="FFFFFF"/>
          <w:rtl/>
          <w:lang w:bidi="ar-EG"/>
        </w:rPr>
        <w:t>ديوان بالبحث الشامل المدقق؛ ولما لم أجد أيضا الدراسة الأفقية لشعر</w:t>
      </w:r>
      <w:r w:rsidR="005A6A5E">
        <w:rPr>
          <w:rFonts w:ascii="Traditional Arabic" w:eastAsia="Times New Roman" w:hAnsi="Traditional Arabic" w:cs="Traditional Arabic" w:hint="cs"/>
          <w:sz w:val="36"/>
          <w:szCs w:val="36"/>
          <w:shd w:val="clear" w:color="auto" w:fill="FFFFFF"/>
          <w:rtl/>
          <w:lang w:bidi="ar-EG"/>
        </w:rPr>
        <w:t>ه</w:t>
      </w:r>
      <w:r w:rsidRPr="001670FF">
        <w:rPr>
          <w:rFonts w:ascii="Traditional Arabic" w:eastAsia="Times New Roman" w:hAnsi="Traditional Arabic" w:cs="Traditional Arabic" w:hint="cs"/>
          <w:sz w:val="36"/>
          <w:szCs w:val="36"/>
          <w:shd w:val="clear" w:color="auto" w:fill="FFFFFF"/>
          <w:rtl/>
          <w:lang w:bidi="ar-EG"/>
        </w:rPr>
        <w:t xml:space="preserve">؛ أردت في دراستي هذه </w:t>
      </w:r>
      <w:r w:rsidRPr="001670FF">
        <w:rPr>
          <w:rFonts w:ascii="Traditional Arabic" w:eastAsia="Times New Roman" w:hAnsi="Traditional Arabic" w:cs="Traditional Arabic" w:hint="cs"/>
          <w:sz w:val="36"/>
          <w:szCs w:val="36"/>
          <w:shd w:val="clear" w:color="auto" w:fill="FFFFFF"/>
          <w:rtl/>
          <w:lang w:bidi="ar-EG"/>
        </w:rPr>
        <w:lastRenderedPageBreak/>
        <w:t xml:space="preserve">أن تكون دراسة أفقية في أشعار يوسف الثالث ومن ثم </w:t>
      </w:r>
      <w:r w:rsidRPr="001670FF">
        <w:rPr>
          <w:rFonts w:ascii="Traditional Arabic" w:eastAsia="Times New Roman" w:hAnsi="Traditional Arabic" w:cs="Traditional Arabic"/>
          <w:sz w:val="36"/>
          <w:szCs w:val="36"/>
          <w:shd w:val="clear" w:color="auto" w:fill="FFFFFF"/>
          <w:rtl/>
          <w:lang w:bidi="ar-EG"/>
        </w:rPr>
        <w:t xml:space="preserve">الوصول </w:t>
      </w:r>
      <w:r w:rsidR="00B44DEC">
        <w:rPr>
          <w:rFonts w:ascii="Traditional Arabic" w:eastAsia="Times New Roman" w:hAnsi="Traditional Arabic" w:cs="Traditional Arabic" w:hint="cs"/>
          <w:sz w:val="36"/>
          <w:szCs w:val="36"/>
          <w:shd w:val="clear" w:color="auto" w:fill="FFFFFF"/>
          <w:rtl/>
          <w:lang w:bidi="ar-EG"/>
        </w:rPr>
        <w:t xml:space="preserve">- </w:t>
      </w:r>
      <w:r w:rsidR="005A6A5E">
        <w:rPr>
          <w:rFonts w:ascii="Traditional Arabic" w:eastAsia="Times New Roman" w:hAnsi="Traditional Arabic" w:cs="Traditional Arabic" w:hint="cs"/>
          <w:sz w:val="36"/>
          <w:szCs w:val="36"/>
          <w:shd w:val="clear" w:color="auto" w:fill="FFFFFF"/>
          <w:rtl/>
          <w:lang w:bidi="ar-EG"/>
        </w:rPr>
        <w:t>بعد الدراسة</w:t>
      </w:r>
      <w:r w:rsidR="00B44DEC">
        <w:rPr>
          <w:rFonts w:ascii="Traditional Arabic" w:eastAsia="Times New Roman" w:hAnsi="Traditional Arabic" w:cs="Traditional Arabic" w:hint="cs"/>
          <w:sz w:val="36"/>
          <w:szCs w:val="36"/>
          <w:shd w:val="clear" w:color="auto" w:fill="FFFFFF"/>
          <w:rtl/>
          <w:lang w:bidi="ar-EG"/>
        </w:rPr>
        <w:t xml:space="preserve"> -</w:t>
      </w:r>
      <w:r w:rsidR="005A6A5E">
        <w:rPr>
          <w:rFonts w:ascii="Traditional Arabic" w:eastAsia="Times New Roman" w:hAnsi="Traditional Arabic" w:cs="Traditional Arabic" w:hint="cs"/>
          <w:sz w:val="36"/>
          <w:szCs w:val="36"/>
          <w:shd w:val="clear" w:color="auto" w:fill="FFFFFF"/>
          <w:rtl/>
          <w:lang w:bidi="ar-EG"/>
        </w:rPr>
        <w:t xml:space="preserve"> </w:t>
      </w:r>
      <w:r w:rsidR="005A6A5E">
        <w:rPr>
          <w:rFonts w:ascii="Traditional Arabic" w:eastAsia="Times New Roman" w:hAnsi="Traditional Arabic" w:cs="Traditional Arabic"/>
          <w:sz w:val="36"/>
          <w:szCs w:val="36"/>
          <w:shd w:val="clear" w:color="auto" w:fill="FFFFFF"/>
          <w:rtl/>
          <w:lang w:bidi="ar-EG"/>
        </w:rPr>
        <w:t>إلى إجاب</w:t>
      </w:r>
      <w:r w:rsidR="005A6A5E">
        <w:rPr>
          <w:rFonts w:ascii="Traditional Arabic" w:eastAsia="Times New Roman" w:hAnsi="Traditional Arabic" w:cs="Traditional Arabic" w:hint="cs"/>
          <w:sz w:val="36"/>
          <w:szCs w:val="36"/>
          <w:shd w:val="clear" w:color="auto" w:fill="FFFFFF"/>
          <w:rtl/>
          <w:lang w:bidi="ar-EG"/>
        </w:rPr>
        <w:t>ات</w:t>
      </w:r>
      <w:r w:rsidRPr="001670FF">
        <w:rPr>
          <w:rFonts w:ascii="Traditional Arabic" w:eastAsia="Times New Roman" w:hAnsi="Traditional Arabic" w:cs="Traditional Arabic"/>
          <w:sz w:val="36"/>
          <w:szCs w:val="36"/>
          <w:shd w:val="clear" w:color="auto" w:fill="FFFFFF"/>
          <w:rtl/>
          <w:lang w:bidi="ar-EG"/>
        </w:rPr>
        <w:t xml:space="preserve"> على </w:t>
      </w:r>
      <w:r w:rsidR="005A6A5E">
        <w:rPr>
          <w:rFonts w:ascii="Traditional Arabic" w:eastAsia="Times New Roman" w:hAnsi="Traditional Arabic" w:cs="Traditional Arabic" w:hint="cs"/>
          <w:sz w:val="36"/>
          <w:szCs w:val="36"/>
          <w:shd w:val="clear" w:color="auto" w:fill="FFFFFF"/>
          <w:rtl/>
          <w:lang w:bidi="ar-EG"/>
        </w:rPr>
        <w:t>هذه</w:t>
      </w:r>
      <w:r w:rsidRPr="001670FF">
        <w:rPr>
          <w:rFonts w:ascii="Traditional Arabic" w:eastAsia="Times New Roman" w:hAnsi="Traditional Arabic" w:cs="Traditional Arabic"/>
          <w:sz w:val="36"/>
          <w:szCs w:val="36"/>
          <w:shd w:val="clear" w:color="auto" w:fill="FFFFFF"/>
          <w:rtl/>
          <w:lang w:bidi="ar-EG"/>
        </w:rPr>
        <w:t xml:space="preserve"> </w:t>
      </w:r>
      <w:r w:rsidR="005A6A5E">
        <w:rPr>
          <w:rFonts w:ascii="Traditional Arabic" w:eastAsia="Times New Roman" w:hAnsi="Traditional Arabic" w:cs="Traditional Arabic" w:hint="cs"/>
          <w:sz w:val="36"/>
          <w:szCs w:val="36"/>
          <w:shd w:val="clear" w:color="auto" w:fill="FFFFFF"/>
          <w:rtl/>
          <w:lang w:bidi="ar-EG"/>
        </w:rPr>
        <w:t>ال</w:t>
      </w:r>
      <w:r w:rsidRPr="001670FF">
        <w:rPr>
          <w:rFonts w:ascii="Traditional Arabic" w:eastAsia="Times New Roman" w:hAnsi="Traditional Arabic" w:cs="Traditional Arabic"/>
          <w:sz w:val="36"/>
          <w:szCs w:val="36"/>
          <w:shd w:val="clear" w:color="auto" w:fill="FFFFFF"/>
          <w:rtl/>
          <w:lang w:bidi="ar-EG"/>
        </w:rPr>
        <w:t>تساؤلات</w:t>
      </w:r>
      <w:r w:rsidRPr="001670FF">
        <w:rPr>
          <w:rFonts w:ascii="Traditional Arabic" w:eastAsia="Times New Roman" w:hAnsi="Traditional Arabic" w:cs="Traditional Arabic" w:hint="cs"/>
          <w:sz w:val="36"/>
          <w:szCs w:val="36"/>
          <w:shd w:val="clear" w:color="auto" w:fill="FFFFFF"/>
          <w:rtl/>
          <w:lang w:bidi="ar-EG"/>
        </w:rPr>
        <w:t>:</w:t>
      </w:r>
    </w:p>
    <w:p w:rsidR="001670FF" w:rsidRPr="001670FF" w:rsidRDefault="001670FF" w:rsidP="001670FF">
      <w:pPr>
        <w:numPr>
          <w:ilvl w:val="0"/>
          <w:numId w:val="7"/>
        </w:numPr>
        <w:bidi/>
        <w:jc w:val="mediumKashida"/>
        <w:rPr>
          <w:rFonts w:ascii="Traditional Arabic" w:eastAsia="Times New Roman" w:hAnsi="Traditional Arabic" w:cs="Traditional Arabic"/>
          <w:sz w:val="36"/>
          <w:szCs w:val="36"/>
          <w:shd w:val="clear" w:color="auto" w:fill="FFFFFF"/>
        </w:rPr>
      </w:pPr>
      <w:r w:rsidRPr="001670FF">
        <w:rPr>
          <w:rFonts w:ascii="Traditional Arabic" w:eastAsia="Times New Roman" w:hAnsi="Traditional Arabic" w:cs="Traditional Arabic" w:hint="cs"/>
          <w:sz w:val="36"/>
          <w:szCs w:val="36"/>
          <w:shd w:val="clear" w:color="auto" w:fill="FFFFFF"/>
          <w:rtl/>
          <w:lang w:bidi="ar-EG"/>
        </w:rPr>
        <w:t>ما الموضوعات والأغراض الشعرية التي تناولها الديوان؟</w:t>
      </w:r>
    </w:p>
    <w:p w:rsidR="001670FF" w:rsidRPr="001670FF" w:rsidRDefault="00B44DEC" w:rsidP="00B44DEC">
      <w:pPr>
        <w:numPr>
          <w:ilvl w:val="0"/>
          <w:numId w:val="7"/>
        </w:numPr>
        <w:bidi/>
        <w:jc w:val="mediumKashida"/>
        <w:rPr>
          <w:rFonts w:ascii="Traditional Arabic" w:eastAsia="Times New Roman" w:hAnsi="Traditional Arabic" w:cs="Traditional Arabic"/>
          <w:sz w:val="36"/>
          <w:szCs w:val="36"/>
          <w:shd w:val="clear" w:color="auto" w:fill="FFFFFF"/>
        </w:rPr>
      </w:pPr>
      <w:r>
        <w:rPr>
          <w:rFonts w:ascii="Traditional Arabic" w:eastAsia="Times New Roman" w:hAnsi="Traditional Arabic" w:cs="Traditional Arabic" w:hint="cs"/>
          <w:sz w:val="36"/>
          <w:szCs w:val="36"/>
          <w:shd w:val="clear" w:color="auto" w:fill="FFFFFF"/>
          <w:rtl/>
          <w:lang w:bidi="ar-EG"/>
        </w:rPr>
        <w:t>ما صحة القول بأن</w:t>
      </w:r>
      <w:r w:rsidR="001670FF" w:rsidRPr="001670FF">
        <w:rPr>
          <w:rFonts w:ascii="Traditional Arabic" w:eastAsia="Times New Roman" w:hAnsi="Traditional Arabic" w:cs="Traditional Arabic" w:hint="cs"/>
          <w:sz w:val="36"/>
          <w:szCs w:val="36"/>
          <w:shd w:val="clear" w:color="auto" w:fill="FFFFFF"/>
          <w:rtl/>
          <w:lang w:bidi="ar-EG"/>
        </w:rPr>
        <w:t xml:space="preserve"> يوسف الثالث</w:t>
      </w:r>
      <w:r w:rsidRPr="00B44DEC">
        <w:rPr>
          <w:rFonts w:ascii="Traditional Arabic" w:eastAsia="Times New Roman" w:hAnsi="Traditional Arabic" w:cs="Traditional Arabic" w:hint="cs"/>
          <w:sz w:val="36"/>
          <w:szCs w:val="36"/>
          <w:shd w:val="clear" w:color="auto" w:fill="FFFFFF"/>
          <w:rtl/>
          <w:lang w:bidi="ar-EG"/>
        </w:rPr>
        <w:t xml:space="preserve"> </w:t>
      </w:r>
      <w:r>
        <w:rPr>
          <w:rFonts w:ascii="Traditional Arabic" w:eastAsia="Times New Roman" w:hAnsi="Traditional Arabic" w:cs="Traditional Arabic" w:hint="cs"/>
          <w:sz w:val="36"/>
          <w:szCs w:val="36"/>
          <w:shd w:val="clear" w:color="auto" w:fill="FFFFFF"/>
          <w:rtl/>
          <w:lang w:bidi="ar-EG"/>
        </w:rPr>
        <w:t xml:space="preserve">قد </w:t>
      </w:r>
      <w:r w:rsidRPr="001670FF">
        <w:rPr>
          <w:rFonts w:ascii="Traditional Arabic" w:eastAsia="Times New Roman" w:hAnsi="Traditional Arabic" w:cs="Traditional Arabic" w:hint="cs"/>
          <w:sz w:val="36"/>
          <w:szCs w:val="36"/>
          <w:shd w:val="clear" w:color="auto" w:fill="FFFFFF"/>
          <w:rtl/>
          <w:lang w:bidi="ar-EG"/>
        </w:rPr>
        <w:t>تناول</w:t>
      </w:r>
      <w:r w:rsidR="001670FF" w:rsidRPr="001670FF">
        <w:rPr>
          <w:rFonts w:ascii="Traditional Arabic" w:eastAsia="Times New Roman" w:hAnsi="Traditional Arabic" w:cs="Traditional Arabic" w:hint="cs"/>
          <w:sz w:val="36"/>
          <w:szCs w:val="36"/>
          <w:shd w:val="clear" w:color="auto" w:fill="FFFFFF"/>
          <w:rtl/>
          <w:lang w:bidi="ar-EG"/>
        </w:rPr>
        <w:t xml:space="preserve"> في شعره أغراضا جديدة غير التي تناولها المشرقيون القدماء؟</w:t>
      </w:r>
    </w:p>
    <w:p w:rsidR="001670FF" w:rsidRPr="001670FF" w:rsidRDefault="001670FF" w:rsidP="001670FF">
      <w:pPr>
        <w:numPr>
          <w:ilvl w:val="0"/>
          <w:numId w:val="7"/>
        </w:numPr>
        <w:bidi/>
        <w:jc w:val="mediumKashida"/>
        <w:rPr>
          <w:rFonts w:ascii="Traditional Arabic" w:eastAsia="Times New Roman" w:hAnsi="Traditional Arabic" w:cs="Traditional Arabic"/>
          <w:sz w:val="36"/>
          <w:szCs w:val="36"/>
          <w:shd w:val="clear" w:color="auto" w:fill="FFFFFF"/>
        </w:rPr>
      </w:pPr>
      <w:r w:rsidRPr="001670FF">
        <w:rPr>
          <w:rFonts w:ascii="Traditional Arabic" w:eastAsia="Times New Roman" w:hAnsi="Traditional Arabic" w:cs="Traditional Arabic" w:hint="cs"/>
          <w:sz w:val="36"/>
          <w:szCs w:val="36"/>
          <w:shd w:val="clear" w:color="auto" w:fill="FFFFFF"/>
          <w:rtl/>
          <w:lang w:bidi="ar-EG"/>
        </w:rPr>
        <w:t>ما الأغراض الشعرية الأكثر ذيوعا وانتشارا في ديوان يوسف الثالث؟</w:t>
      </w:r>
    </w:p>
    <w:p w:rsidR="001670FF" w:rsidRPr="001670FF" w:rsidRDefault="001670FF" w:rsidP="001670FF">
      <w:pPr>
        <w:numPr>
          <w:ilvl w:val="0"/>
          <w:numId w:val="7"/>
        </w:numPr>
        <w:bidi/>
        <w:jc w:val="mediumKashida"/>
        <w:rPr>
          <w:rFonts w:ascii="Traditional Arabic" w:eastAsia="Times New Roman" w:hAnsi="Traditional Arabic" w:cs="Traditional Arabic"/>
          <w:sz w:val="36"/>
          <w:szCs w:val="36"/>
          <w:shd w:val="clear" w:color="auto" w:fill="FFFFFF"/>
        </w:rPr>
      </w:pPr>
      <w:r w:rsidRPr="001670FF">
        <w:rPr>
          <w:rFonts w:ascii="Traditional Arabic" w:eastAsia="Times New Roman" w:hAnsi="Traditional Arabic" w:cs="Traditional Arabic" w:hint="cs"/>
          <w:sz w:val="36"/>
          <w:szCs w:val="36"/>
          <w:shd w:val="clear" w:color="auto" w:fill="FFFFFF"/>
          <w:rtl/>
          <w:lang w:bidi="ar-EG"/>
        </w:rPr>
        <w:t>ما مدى تأثير نشأة يوسف الثالث الدينية في أشعاره ؟</w:t>
      </w:r>
    </w:p>
    <w:p w:rsidR="001670FF" w:rsidRPr="001670FF" w:rsidRDefault="001670FF" w:rsidP="001670FF">
      <w:pPr>
        <w:numPr>
          <w:ilvl w:val="0"/>
          <w:numId w:val="7"/>
        </w:numPr>
        <w:bidi/>
        <w:jc w:val="mediumKashida"/>
        <w:rPr>
          <w:rFonts w:ascii="Traditional Arabic" w:eastAsia="Times New Roman" w:hAnsi="Traditional Arabic" w:cs="Traditional Arabic"/>
          <w:sz w:val="36"/>
          <w:szCs w:val="36"/>
          <w:shd w:val="clear" w:color="auto" w:fill="FFFFFF"/>
        </w:rPr>
      </w:pPr>
      <w:r w:rsidRPr="001670FF">
        <w:rPr>
          <w:rFonts w:ascii="Traditional Arabic" w:eastAsia="Times New Roman" w:hAnsi="Traditional Arabic" w:cs="Traditional Arabic" w:hint="cs"/>
          <w:sz w:val="36"/>
          <w:szCs w:val="36"/>
          <w:shd w:val="clear" w:color="auto" w:fill="FFFFFF"/>
          <w:rtl/>
          <w:lang w:bidi="ar-EG"/>
        </w:rPr>
        <w:t xml:space="preserve">ما مدى تأثير طبيعة حياته في شعره (أميرا </w:t>
      </w:r>
      <w:r w:rsidRPr="001670FF">
        <w:rPr>
          <w:rFonts w:ascii="Traditional Arabic" w:eastAsia="Times New Roman" w:hAnsi="Traditional Arabic" w:cs="Traditional Arabic"/>
          <w:sz w:val="36"/>
          <w:szCs w:val="36"/>
          <w:shd w:val="clear" w:color="auto" w:fill="FFFFFF"/>
          <w:rtl/>
          <w:lang w:bidi="ar-EG"/>
        </w:rPr>
        <w:t>–</w:t>
      </w:r>
      <w:r w:rsidRPr="001670FF">
        <w:rPr>
          <w:rFonts w:ascii="Traditional Arabic" w:eastAsia="Times New Roman" w:hAnsi="Traditional Arabic" w:cs="Traditional Arabic" w:hint="cs"/>
          <w:sz w:val="36"/>
          <w:szCs w:val="36"/>
          <w:shd w:val="clear" w:color="auto" w:fill="FFFFFF"/>
          <w:rtl/>
          <w:lang w:bidi="ar-EG"/>
        </w:rPr>
        <w:t xml:space="preserve"> سجينا </w:t>
      </w:r>
      <w:r w:rsidRPr="001670FF">
        <w:rPr>
          <w:rFonts w:ascii="Traditional Arabic" w:eastAsia="Times New Roman" w:hAnsi="Traditional Arabic" w:cs="Traditional Arabic"/>
          <w:sz w:val="36"/>
          <w:szCs w:val="36"/>
          <w:shd w:val="clear" w:color="auto" w:fill="FFFFFF"/>
          <w:rtl/>
          <w:lang w:bidi="ar-EG"/>
        </w:rPr>
        <w:t>–</w:t>
      </w:r>
      <w:r w:rsidRPr="001670FF">
        <w:rPr>
          <w:rFonts w:ascii="Traditional Arabic" w:eastAsia="Times New Roman" w:hAnsi="Traditional Arabic" w:cs="Traditional Arabic" w:hint="cs"/>
          <w:sz w:val="36"/>
          <w:szCs w:val="36"/>
          <w:shd w:val="clear" w:color="auto" w:fill="FFFFFF"/>
          <w:rtl/>
          <w:lang w:bidi="ar-EG"/>
        </w:rPr>
        <w:t xml:space="preserve"> ملكا )؟</w:t>
      </w:r>
    </w:p>
    <w:p w:rsidR="001670FF" w:rsidRPr="001670FF" w:rsidRDefault="00B44DEC" w:rsidP="00B44DEC">
      <w:pPr>
        <w:numPr>
          <w:ilvl w:val="0"/>
          <w:numId w:val="7"/>
        </w:numPr>
        <w:bidi/>
        <w:jc w:val="mediumKashida"/>
        <w:rPr>
          <w:rFonts w:ascii="Traditional Arabic" w:eastAsia="Times New Roman" w:hAnsi="Traditional Arabic" w:cs="Traditional Arabic"/>
          <w:sz w:val="36"/>
          <w:szCs w:val="36"/>
          <w:shd w:val="clear" w:color="auto" w:fill="FFFFFF"/>
        </w:rPr>
      </w:pPr>
      <w:r>
        <w:rPr>
          <w:rFonts w:ascii="Traditional Arabic" w:eastAsia="Times New Roman" w:hAnsi="Traditional Arabic" w:cs="Traditional Arabic" w:hint="cs"/>
          <w:sz w:val="36"/>
          <w:szCs w:val="36"/>
          <w:shd w:val="clear" w:color="auto" w:fill="FFFFFF"/>
          <w:rtl/>
          <w:lang w:bidi="ar-EG"/>
        </w:rPr>
        <w:t>كيف سار يوسف الثالث في بناء القصيدة، والموسيقى</w:t>
      </w:r>
      <w:r w:rsidR="001670FF" w:rsidRPr="001670FF">
        <w:rPr>
          <w:rFonts w:ascii="Traditional Arabic" w:eastAsia="Times New Roman" w:hAnsi="Traditional Arabic" w:cs="Traditional Arabic" w:hint="cs"/>
          <w:sz w:val="36"/>
          <w:szCs w:val="36"/>
          <w:shd w:val="clear" w:color="auto" w:fill="FFFFFF"/>
          <w:rtl/>
          <w:lang w:bidi="ar-EG"/>
        </w:rPr>
        <w:t>، والصور الشعرية</w:t>
      </w:r>
      <w:r>
        <w:rPr>
          <w:rFonts w:ascii="Traditional Arabic" w:eastAsia="Times New Roman" w:hAnsi="Traditional Arabic" w:cs="Traditional Arabic" w:hint="cs"/>
          <w:sz w:val="36"/>
          <w:szCs w:val="36"/>
          <w:shd w:val="clear" w:color="auto" w:fill="FFFFFF"/>
          <w:rtl/>
          <w:lang w:bidi="ar-EG"/>
        </w:rPr>
        <w:t>،</w:t>
      </w:r>
      <w:r w:rsidR="001670FF" w:rsidRPr="001670FF">
        <w:rPr>
          <w:rFonts w:ascii="Traditional Arabic" w:eastAsia="Times New Roman" w:hAnsi="Traditional Arabic" w:cs="Traditional Arabic" w:hint="cs"/>
          <w:sz w:val="36"/>
          <w:szCs w:val="36"/>
          <w:shd w:val="clear" w:color="auto" w:fill="FFFFFF"/>
          <w:rtl/>
          <w:lang w:bidi="ar-EG"/>
        </w:rPr>
        <w:t xml:space="preserve"> </w:t>
      </w:r>
      <w:r>
        <w:rPr>
          <w:rFonts w:ascii="Traditional Arabic" w:eastAsia="Times New Roman" w:hAnsi="Traditional Arabic" w:cs="Traditional Arabic" w:hint="cs"/>
          <w:sz w:val="36"/>
          <w:szCs w:val="36"/>
          <w:shd w:val="clear" w:color="auto" w:fill="FFFFFF"/>
          <w:rtl/>
          <w:lang w:bidi="ar-EG"/>
        </w:rPr>
        <w:t xml:space="preserve">هل كان </w:t>
      </w:r>
      <w:r w:rsidR="001670FF" w:rsidRPr="001670FF">
        <w:rPr>
          <w:rFonts w:ascii="Traditional Arabic" w:eastAsia="Times New Roman" w:hAnsi="Traditional Arabic" w:cs="Traditional Arabic" w:hint="cs"/>
          <w:sz w:val="36"/>
          <w:szCs w:val="36"/>
          <w:shd w:val="clear" w:color="auto" w:fill="FFFFFF"/>
          <w:rtl/>
          <w:lang w:bidi="ar-EG"/>
        </w:rPr>
        <w:t>تابعا مقلدا، أم مبتدعا مجددا؟</w:t>
      </w:r>
    </w:p>
    <w:p w:rsidR="001670FF" w:rsidRPr="001670FF" w:rsidRDefault="001670FF" w:rsidP="001670FF">
      <w:pPr>
        <w:numPr>
          <w:ilvl w:val="0"/>
          <w:numId w:val="7"/>
        </w:numPr>
        <w:bidi/>
        <w:jc w:val="mediumKashida"/>
        <w:rPr>
          <w:rFonts w:ascii="Traditional Arabic" w:eastAsia="Times New Roman" w:hAnsi="Traditional Arabic" w:cs="Traditional Arabic"/>
          <w:sz w:val="36"/>
          <w:szCs w:val="36"/>
          <w:shd w:val="clear" w:color="auto" w:fill="FFFFFF"/>
        </w:rPr>
      </w:pPr>
      <w:r w:rsidRPr="001670FF">
        <w:rPr>
          <w:rFonts w:ascii="Traditional Arabic" w:eastAsia="Times New Roman" w:hAnsi="Traditional Arabic" w:cs="Traditional Arabic" w:hint="cs"/>
          <w:sz w:val="36"/>
          <w:szCs w:val="36"/>
          <w:shd w:val="clear" w:color="auto" w:fill="FFFFFF"/>
          <w:rtl/>
          <w:lang w:bidi="ar-EG"/>
        </w:rPr>
        <w:t xml:space="preserve">ما مدى موافقة أشعار يوسف الثالث لشروط النقاد وضوابطهم في نقد الشعر؟ </w:t>
      </w:r>
    </w:p>
    <w:p w:rsidR="001670FF" w:rsidRPr="001670FF" w:rsidRDefault="001670FF" w:rsidP="001670FF">
      <w:pPr>
        <w:numPr>
          <w:ilvl w:val="0"/>
          <w:numId w:val="7"/>
        </w:numPr>
        <w:bidi/>
        <w:jc w:val="mediumKashida"/>
        <w:rPr>
          <w:rFonts w:ascii="Traditional Arabic" w:eastAsia="Times New Roman" w:hAnsi="Traditional Arabic" w:cs="Traditional Arabic"/>
          <w:sz w:val="36"/>
          <w:szCs w:val="36"/>
          <w:shd w:val="clear" w:color="auto" w:fill="FFFFFF"/>
        </w:rPr>
      </w:pPr>
      <w:r w:rsidRPr="001670FF">
        <w:rPr>
          <w:rFonts w:ascii="Traditional Arabic" w:eastAsia="Times New Roman" w:hAnsi="Traditional Arabic" w:cs="Traditional Arabic" w:hint="cs"/>
          <w:sz w:val="36"/>
          <w:szCs w:val="36"/>
          <w:shd w:val="clear" w:color="auto" w:fill="FFFFFF"/>
          <w:rtl/>
          <w:lang w:bidi="ar-EG"/>
        </w:rPr>
        <w:t>ما مدى دقة القول أن شعر يوسف الثالث يصل إلى طبقة ابن عباد إن لم يفقه؟</w:t>
      </w:r>
    </w:p>
    <w:p w:rsidR="001670FF" w:rsidRPr="001670FF" w:rsidRDefault="001670FF" w:rsidP="001670FF">
      <w:pPr>
        <w:numPr>
          <w:ilvl w:val="0"/>
          <w:numId w:val="7"/>
        </w:numPr>
        <w:bidi/>
        <w:jc w:val="mediumKashida"/>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hint="cs"/>
          <w:sz w:val="36"/>
          <w:szCs w:val="36"/>
          <w:shd w:val="clear" w:color="auto" w:fill="FFFFFF"/>
          <w:rtl/>
          <w:lang w:bidi="ar-EG"/>
        </w:rPr>
        <w:t xml:space="preserve">ما </w:t>
      </w:r>
      <w:r w:rsidRPr="001670FF">
        <w:rPr>
          <w:rFonts w:ascii="Traditional Arabic" w:eastAsia="Times New Roman" w:hAnsi="Traditional Arabic" w:cs="Traditional Arabic"/>
          <w:sz w:val="36"/>
          <w:szCs w:val="36"/>
          <w:shd w:val="clear" w:color="auto" w:fill="FFFFFF"/>
          <w:rtl/>
          <w:lang w:bidi="ar-EG"/>
        </w:rPr>
        <w:t>مدى إثرائه للحركة الأدبية ورعايته لها</w:t>
      </w:r>
      <w:r w:rsidRPr="001670FF">
        <w:rPr>
          <w:rFonts w:ascii="Traditional Arabic" w:eastAsia="Times New Roman" w:hAnsi="Traditional Arabic" w:cs="Traditional Arabic" w:hint="cs"/>
          <w:sz w:val="36"/>
          <w:szCs w:val="36"/>
          <w:shd w:val="clear" w:color="auto" w:fill="FFFFFF"/>
          <w:rtl/>
          <w:lang w:bidi="ar-EG"/>
        </w:rPr>
        <w:t>؟</w:t>
      </w:r>
    </w:p>
    <w:p w:rsidR="001670FF" w:rsidRPr="001670FF" w:rsidRDefault="001670FF" w:rsidP="001670FF">
      <w:pPr>
        <w:bidi/>
        <w:jc w:val="mediumKashida"/>
        <w:rPr>
          <w:rFonts w:ascii="Traditional Arabic" w:eastAsia="Times New Roman" w:hAnsi="Traditional Arabic" w:cs="Traditional Arabic"/>
          <w:b/>
          <w:bCs/>
          <w:sz w:val="36"/>
          <w:szCs w:val="36"/>
          <w:u w:val="single"/>
          <w:shd w:val="clear" w:color="auto" w:fill="FFFFFF"/>
          <w:rtl/>
          <w:lang w:bidi="ar-EG"/>
        </w:rPr>
      </w:pPr>
      <w:r w:rsidRPr="001670FF">
        <w:rPr>
          <w:rFonts w:ascii="Traditional Arabic" w:eastAsia="Times New Roman" w:hAnsi="Traditional Arabic" w:cs="Traditional Arabic"/>
          <w:b/>
          <w:bCs/>
          <w:sz w:val="36"/>
          <w:szCs w:val="36"/>
          <w:u w:val="single"/>
          <w:shd w:val="clear" w:color="auto" w:fill="FFFFFF"/>
          <w:rtl/>
          <w:lang w:bidi="ar-EG"/>
        </w:rPr>
        <w:t xml:space="preserve">أهمية </w:t>
      </w:r>
      <w:r w:rsidRPr="001670FF">
        <w:rPr>
          <w:rFonts w:ascii="Traditional Arabic" w:eastAsia="Times New Roman" w:hAnsi="Traditional Arabic" w:cs="Traditional Arabic" w:hint="cs"/>
          <w:b/>
          <w:bCs/>
          <w:sz w:val="36"/>
          <w:szCs w:val="36"/>
          <w:u w:val="single"/>
          <w:shd w:val="clear" w:color="auto" w:fill="FFFFFF"/>
          <w:rtl/>
          <w:lang w:bidi="ar-EG"/>
        </w:rPr>
        <w:t>الدراسة</w:t>
      </w:r>
      <w:r w:rsidRPr="001670FF">
        <w:rPr>
          <w:rFonts w:ascii="Traditional Arabic" w:eastAsia="Times New Roman" w:hAnsi="Traditional Arabic" w:cs="Traditional Arabic"/>
          <w:b/>
          <w:bCs/>
          <w:sz w:val="36"/>
          <w:szCs w:val="36"/>
          <w:u w:val="single"/>
          <w:shd w:val="clear" w:color="auto" w:fill="FFFFFF"/>
          <w:rtl/>
          <w:lang w:bidi="ar-EG"/>
        </w:rPr>
        <w:t xml:space="preserve"> :</w:t>
      </w:r>
    </w:p>
    <w:p w:rsidR="001670FF" w:rsidRPr="001670FF" w:rsidRDefault="001670FF" w:rsidP="001670FF">
      <w:pPr>
        <w:bidi/>
        <w:jc w:val="mediumKashida"/>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sz w:val="36"/>
          <w:szCs w:val="36"/>
          <w:shd w:val="clear" w:color="auto" w:fill="FFFFFF"/>
          <w:rtl/>
          <w:lang w:bidi="ar-EG"/>
        </w:rPr>
        <w:t>الملك الأندلسي يوسف الثالث ابن يوسف ال</w:t>
      </w:r>
      <w:r w:rsidRPr="001670FF">
        <w:rPr>
          <w:rFonts w:ascii="Traditional Arabic" w:eastAsia="Times New Roman" w:hAnsi="Traditional Arabic" w:cs="Traditional Arabic" w:hint="cs"/>
          <w:sz w:val="36"/>
          <w:szCs w:val="36"/>
          <w:shd w:val="clear" w:color="auto" w:fill="FFFFFF"/>
          <w:rtl/>
          <w:lang w:bidi="ar-EG"/>
        </w:rPr>
        <w:t>مست</w:t>
      </w:r>
      <w:r w:rsidRPr="001670FF">
        <w:rPr>
          <w:rFonts w:ascii="Traditional Arabic" w:eastAsia="Times New Roman" w:hAnsi="Traditional Arabic" w:cs="Traditional Arabic"/>
          <w:sz w:val="36"/>
          <w:szCs w:val="36"/>
          <w:shd w:val="clear" w:color="auto" w:fill="FFFFFF"/>
          <w:rtl/>
          <w:lang w:bidi="ar-EG"/>
        </w:rPr>
        <w:t xml:space="preserve">غني بالله بن محمد </w:t>
      </w:r>
      <w:r w:rsidRPr="001670FF">
        <w:rPr>
          <w:rFonts w:ascii="Traditional Arabic" w:eastAsia="Times New Roman" w:hAnsi="Traditional Arabic" w:cs="Traditional Arabic" w:hint="cs"/>
          <w:sz w:val="36"/>
          <w:szCs w:val="36"/>
          <w:shd w:val="clear" w:color="auto" w:fill="FFFFFF"/>
          <w:rtl/>
          <w:lang w:bidi="ar-EG"/>
        </w:rPr>
        <w:t xml:space="preserve">الغني بالله </w:t>
      </w:r>
      <w:r w:rsidRPr="001670FF">
        <w:rPr>
          <w:rFonts w:ascii="Traditional Arabic" w:eastAsia="Times New Roman" w:hAnsi="Traditional Arabic" w:cs="Traditional Arabic"/>
          <w:sz w:val="36"/>
          <w:szCs w:val="36"/>
          <w:shd w:val="clear" w:color="auto" w:fill="FFFFFF"/>
          <w:rtl/>
          <w:lang w:bidi="ar-EG"/>
        </w:rPr>
        <w:t>كنيته أبو الحجاج ولقبه الناصر</w:t>
      </w:r>
      <w:r w:rsidRPr="001670FF">
        <w:rPr>
          <w:rFonts w:ascii="Traditional Arabic" w:eastAsia="Times New Roman" w:hAnsi="Traditional Arabic" w:cs="Traditional Arabic" w:hint="cs"/>
          <w:sz w:val="36"/>
          <w:szCs w:val="36"/>
          <w:shd w:val="clear" w:color="auto" w:fill="FFFFFF"/>
          <w:rtl/>
          <w:lang w:bidi="ar-EG"/>
        </w:rPr>
        <w:t xml:space="preserve"> لدين الله</w:t>
      </w:r>
      <w:r w:rsidRPr="001670FF">
        <w:rPr>
          <w:rFonts w:ascii="Traditional Arabic" w:eastAsia="Times New Roman" w:hAnsi="Traditional Arabic" w:cs="Traditional Arabic"/>
          <w:sz w:val="36"/>
          <w:szCs w:val="36"/>
          <w:shd w:val="clear" w:color="auto" w:fill="FFFFFF"/>
          <w:rtl/>
          <w:lang w:bidi="ar-EG"/>
        </w:rPr>
        <w:t xml:space="preserve"> (ت820هـ)، قد اشتهر أميراً ثم ملكاً شجاعاً، وشاعراً </w:t>
      </w:r>
      <w:r w:rsidRPr="001670FF">
        <w:rPr>
          <w:rFonts w:ascii="Traditional Arabic" w:eastAsia="Times New Roman" w:hAnsi="Traditional Arabic" w:cs="Traditional Arabic"/>
          <w:sz w:val="36"/>
          <w:szCs w:val="36"/>
          <w:shd w:val="clear" w:color="auto" w:fill="FFFFFF"/>
          <w:rtl/>
          <w:lang w:bidi="ar-EG"/>
        </w:rPr>
        <w:lastRenderedPageBreak/>
        <w:t>أصيلاً تبدو في أشعاره الحماسة العارمة والروح الدينية الوثابة</w:t>
      </w:r>
      <w:r w:rsidRPr="001670FF">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 xml:space="preserve"> ويعتبر ديوانه </w:t>
      </w:r>
      <w:r w:rsidRPr="001670FF">
        <w:rPr>
          <w:rFonts w:ascii="Traditional Arabic" w:eastAsia="Times New Roman" w:hAnsi="Traditional Arabic" w:cs="Traditional Arabic" w:hint="cs"/>
          <w:sz w:val="36"/>
          <w:szCs w:val="36"/>
          <w:shd w:val="clear" w:color="auto" w:fill="FFFFFF"/>
          <w:rtl/>
          <w:lang w:bidi="ar-EG"/>
        </w:rPr>
        <w:t xml:space="preserve">كنز </w:t>
      </w:r>
      <w:r w:rsidRPr="001670FF">
        <w:rPr>
          <w:rFonts w:ascii="Traditional Arabic" w:eastAsia="Times New Roman" w:hAnsi="Traditional Arabic" w:cs="Traditional Arabic"/>
          <w:sz w:val="36"/>
          <w:szCs w:val="36"/>
          <w:shd w:val="clear" w:color="auto" w:fill="FFFFFF"/>
          <w:rtl/>
          <w:lang w:bidi="ar-EG"/>
        </w:rPr>
        <w:t xml:space="preserve">نادر </w:t>
      </w:r>
      <w:r w:rsidRPr="001670FF">
        <w:rPr>
          <w:rFonts w:ascii="Traditional Arabic" w:eastAsia="Times New Roman" w:hAnsi="Traditional Arabic" w:cs="Traditional Arabic" w:hint="cs"/>
          <w:sz w:val="36"/>
          <w:szCs w:val="36"/>
          <w:shd w:val="clear" w:color="auto" w:fill="FFFFFF"/>
          <w:rtl/>
          <w:lang w:bidi="ar-EG"/>
        </w:rPr>
        <w:t>فريد؛ فتتمثل أهمية هذا البحث فيما يلي:</w:t>
      </w:r>
    </w:p>
    <w:p w:rsidR="001670FF" w:rsidRPr="001670FF" w:rsidRDefault="001670FF" w:rsidP="00CF3B56">
      <w:pPr>
        <w:bidi/>
        <w:jc w:val="mediumKashida"/>
        <w:rPr>
          <w:rFonts w:ascii="Traditional Arabic" w:eastAsia="Times New Roman" w:hAnsi="Traditional Arabic" w:cs="Traditional Arabic"/>
          <w:sz w:val="36"/>
          <w:szCs w:val="36"/>
          <w:shd w:val="clear" w:color="auto" w:fill="FFFFFF"/>
        </w:rPr>
      </w:pPr>
      <w:r w:rsidRPr="001670FF">
        <w:rPr>
          <w:rFonts w:ascii="Traditional Arabic" w:eastAsia="Times New Roman" w:hAnsi="Traditional Arabic" w:cs="Traditional Arabic"/>
          <w:sz w:val="36"/>
          <w:szCs w:val="36"/>
          <w:shd w:val="clear" w:color="auto" w:fill="FFFFFF"/>
          <w:rtl/>
          <w:lang w:bidi="ar-EG"/>
        </w:rPr>
        <w:t xml:space="preserve">تفرد هذا البحث بدراسة </w:t>
      </w:r>
      <w:r w:rsidRPr="001670FF">
        <w:rPr>
          <w:rFonts w:ascii="Traditional Arabic" w:eastAsia="Times New Roman" w:hAnsi="Traditional Arabic" w:cs="Traditional Arabic" w:hint="cs"/>
          <w:sz w:val="36"/>
          <w:szCs w:val="36"/>
          <w:shd w:val="clear" w:color="auto" w:fill="FFFFFF"/>
          <w:rtl/>
          <w:lang w:bidi="ar-EG"/>
        </w:rPr>
        <w:t>أفقية</w:t>
      </w:r>
      <w:r w:rsidRPr="001670FF">
        <w:rPr>
          <w:rFonts w:ascii="Traditional Arabic" w:eastAsia="Times New Roman" w:hAnsi="Traditional Arabic" w:cs="Traditional Arabic"/>
          <w:sz w:val="36"/>
          <w:szCs w:val="36"/>
          <w:shd w:val="clear" w:color="auto" w:fill="FFFFFF"/>
          <w:rtl/>
          <w:lang w:bidi="ar-EG"/>
        </w:rPr>
        <w:t xml:space="preserve"> </w:t>
      </w:r>
      <w:r w:rsidRPr="001670FF">
        <w:rPr>
          <w:rFonts w:ascii="Traditional Arabic" w:eastAsia="Times New Roman" w:hAnsi="Traditional Arabic" w:cs="Traditional Arabic" w:hint="cs"/>
          <w:sz w:val="36"/>
          <w:szCs w:val="36"/>
          <w:shd w:val="clear" w:color="auto" w:fill="FFFFFF"/>
          <w:rtl/>
          <w:lang w:bidi="ar-EG"/>
        </w:rPr>
        <w:t>لديوان شعر</w:t>
      </w:r>
      <w:r w:rsidRPr="001670FF">
        <w:rPr>
          <w:rFonts w:ascii="Traditional Arabic" w:eastAsia="Times New Roman" w:hAnsi="Traditional Arabic" w:cs="Traditional Arabic"/>
          <w:sz w:val="36"/>
          <w:szCs w:val="36"/>
          <w:shd w:val="clear" w:color="auto" w:fill="FFFFFF"/>
          <w:rtl/>
          <w:lang w:bidi="ar-EG"/>
        </w:rPr>
        <w:t xml:space="preserve"> ملك غرناطة يوسف الثالث</w:t>
      </w:r>
      <w:r w:rsidRPr="001670FF">
        <w:rPr>
          <w:rFonts w:ascii="Traditional Arabic" w:eastAsia="Times New Roman" w:hAnsi="Traditional Arabic" w:cs="Traditional Arabic" w:hint="cs"/>
          <w:sz w:val="36"/>
          <w:szCs w:val="36"/>
          <w:shd w:val="clear" w:color="auto" w:fill="FFFFFF"/>
          <w:rtl/>
          <w:lang w:bidi="ar-EG"/>
        </w:rPr>
        <w:t>؛ أظهرت</w:t>
      </w:r>
      <w:r w:rsidRPr="001670FF">
        <w:rPr>
          <w:rFonts w:ascii="Traditional Arabic" w:eastAsia="Times New Roman" w:hAnsi="Traditional Arabic" w:cs="Traditional Arabic"/>
          <w:sz w:val="36"/>
          <w:szCs w:val="36"/>
          <w:shd w:val="clear" w:color="auto" w:fill="FFFFFF"/>
          <w:rtl/>
          <w:lang w:bidi="ar-EG"/>
        </w:rPr>
        <w:t xml:space="preserve"> أغراض الشعر </w:t>
      </w:r>
      <w:r w:rsidRPr="001670FF">
        <w:rPr>
          <w:rFonts w:ascii="Traditional Arabic" w:eastAsia="Times New Roman" w:hAnsi="Traditional Arabic" w:cs="Traditional Arabic" w:hint="cs"/>
          <w:sz w:val="36"/>
          <w:szCs w:val="36"/>
          <w:shd w:val="clear" w:color="auto" w:fill="FFFFFF"/>
          <w:rtl/>
          <w:lang w:bidi="ar-EG"/>
        </w:rPr>
        <w:t xml:space="preserve">المتعددة </w:t>
      </w:r>
      <w:r w:rsidRPr="001670FF">
        <w:rPr>
          <w:rFonts w:ascii="Traditional Arabic" w:eastAsia="Times New Roman" w:hAnsi="Traditional Arabic" w:cs="Traditional Arabic"/>
          <w:sz w:val="36"/>
          <w:szCs w:val="36"/>
          <w:shd w:val="clear" w:color="auto" w:fill="FFFFFF"/>
          <w:rtl/>
          <w:lang w:bidi="ar-EG"/>
        </w:rPr>
        <w:t xml:space="preserve">عند شاعر </w:t>
      </w:r>
      <w:r w:rsidRPr="001670FF">
        <w:rPr>
          <w:rFonts w:ascii="Traditional Arabic" w:eastAsia="Times New Roman" w:hAnsi="Traditional Arabic" w:cs="Traditional Arabic" w:hint="cs"/>
          <w:sz w:val="36"/>
          <w:szCs w:val="36"/>
          <w:shd w:val="clear" w:color="auto" w:fill="FFFFFF"/>
          <w:rtl/>
        </w:rPr>
        <w:t xml:space="preserve">مجيد </w:t>
      </w:r>
      <w:r w:rsidR="00CF3B56">
        <w:rPr>
          <w:rFonts w:ascii="Traditional Arabic" w:eastAsia="Times New Roman" w:hAnsi="Traditional Arabic" w:cs="Traditional Arabic" w:hint="cs"/>
          <w:sz w:val="36"/>
          <w:szCs w:val="36"/>
          <w:shd w:val="clear" w:color="auto" w:fill="FFFFFF"/>
          <w:rtl/>
        </w:rPr>
        <w:t>أسهم</w:t>
      </w:r>
      <w:r w:rsidRPr="001670FF">
        <w:rPr>
          <w:rFonts w:ascii="Traditional Arabic" w:eastAsia="Times New Roman" w:hAnsi="Traditional Arabic" w:cs="Traditional Arabic" w:hint="cs"/>
          <w:sz w:val="36"/>
          <w:szCs w:val="36"/>
          <w:shd w:val="clear" w:color="auto" w:fill="FFFFFF"/>
          <w:rtl/>
        </w:rPr>
        <w:t xml:space="preserve"> في جميع ميادين الشعر العربي؛</w:t>
      </w:r>
      <w:r w:rsidRPr="001670FF">
        <w:rPr>
          <w:rFonts w:ascii="Traditional Arabic" w:eastAsia="Times New Roman" w:hAnsi="Traditional Arabic" w:cs="Traditional Arabic"/>
          <w:sz w:val="36"/>
          <w:szCs w:val="36"/>
          <w:shd w:val="clear" w:color="auto" w:fill="FFFFFF"/>
          <w:rtl/>
          <w:lang w:bidi="ar-EG"/>
        </w:rPr>
        <w:t xml:space="preserve"> </w:t>
      </w:r>
      <w:r w:rsidRPr="001670FF">
        <w:rPr>
          <w:rFonts w:ascii="Traditional Arabic" w:eastAsia="Times New Roman" w:hAnsi="Traditional Arabic" w:cs="Traditional Arabic" w:hint="cs"/>
          <w:sz w:val="36"/>
          <w:szCs w:val="36"/>
          <w:shd w:val="clear" w:color="auto" w:fill="FFFFFF"/>
          <w:rtl/>
          <w:lang w:bidi="ar-EG"/>
        </w:rPr>
        <w:t>م</w:t>
      </w:r>
      <w:r w:rsidRPr="001670FF">
        <w:rPr>
          <w:rFonts w:ascii="Traditional Arabic" w:eastAsia="Times New Roman" w:hAnsi="Traditional Arabic" w:cs="Traditional Arabic"/>
          <w:sz w:val="36"/>
          <w:szCs w:val="36"/>
          <w:shd w:val="clear" w:color="auto" w:fill="FFFFFF"/>
          <w:rtl/>
          <w:lang w:bidi="ar-EG"/>
        </w:rPr>
        <w:t xml:space="preserve">ستحق </w:t>
      </w:r>
      <w:r w:rsidRPr="001670FF">
        <w:rPr>
          <w:rFonts w:ascii="Traditional Arabic" w:eastAsia="Times New Roman" w:hAnsi="Traditional Arabic" w:cs="Traditional Arabic" w:hint="cs"/>
          <w:sz w:val="36"/>
          <w:szCs w:val="36"/>
          <w:shd w:val="clear" w:color="auto" w:fill="FFFFFF"/>
          <w:rtl/>
          <w:lang w:bidi="ar-EG"/>
        </w:rPr>
        <w:t>ل</w:t>
      </w:r>
      <w:r w:rsidRPr="001670FF">
        <w:rPr>
          <w:rFonts w:ascii="Traditional Arabic" w:eastAsia="Times New Roman" w:hAnsi="Traditional Arabic" w:cs="Traditional Arabic"/>
          <w:sz w:val="36"/>
          <w:szCs w:val="36"/>
          <w:shd w:val="clear" w:color="auto" w:fill="FFFFFF"/>
          <w:rtl/>
          <w:lang w:bidi="ar-EG"/>
        </w:rPr>
        <w:t>لاهتمام، والإفراد بالدراسة</w:t>
      </w:r>
      <w:r w:rsidRPr="001670FF">
        <w:rPr>
          <w:rFonts w:ascii="Traditional Arabic" w:eastAsia="Times New Roman" w:hAnsi="Traditional Arabic" w:cs="Traditional Arabic" w:hint="cs"/>
          <w:sz w:val="36"/>
          <w:szCs w:val="36"/>
          <w:shd w:val="clear" w:color="auto" w:fill="FFFFFF"/>
          <w:rtl/>
          <w:lang w:bidi="ar-EG"/>
        </w:rPr>
        <w:t>؛ ومن ثم</w:t>
      </w:r>
      <w:r w:rsidRPr="001670FF">
        <w:rPr>
          <w:rFonts w:ascii="Traditional Arabic" w:eastAsia="Times New Roman" w:hAnsi="Traditional Arabic" w:cs="Traditional Arabic"/>
          <w:sz w:val="36"/>
          <w:szCs w:val="36"/>
          <w:shd w:val="clear" w:color="auto" w:fill="FFFFFF"/>
          <w:rtl/>
          <w:lang w:bidi="ar-EG"/>
        </w:rPr>
        <w:t xml:space="preserve"> </w:t>
      </w:r>
      <w:r w:rsidRPr="001670FF">
        <w:rPr>
          <w:rFonts w:ascii="Traditional Arabic" w:eastAsia="Times New Roman" w:hAnsi="Traditional Arabic" w:cs="Traditional Arabic" w:hint="cs"/>
          <w:sz w:val="36"/>
          <w:szCs w:val="36"/>
          <w:shd w:val="clear" w:color="auto" w:fill="FFFFFF"/>
          <w:rtl/>
          <w:lang w:bidi="ar-EG"/>
        </w:rPr>
        <w:t>تحليل</w:t>
      </w:r>
      <w:r w:rsidRPr="001670FF">
        <w:rPr>
          <w:rFonts w:ascii="Traditional Arabic" w:eastAsia="Times New Roman" w:hAnsi="Traditional Arabic" w:cs="Traditional Arabic"/>
          <w:sz w:val="36"/>
          <w:szCs w:val="36"/>
          <w:shd w:val="clear" w:color="auto" w:fill="FFFFFF"/>
          <w:rtl/>
          <w:lang w:bidi="ar-EG"/>
        </w:rPr>
        <w:t xml:space="preserve"> الجانب الفني في شعر</w:t>
      </w:r>
      <w:r w:rsidRPr="001670FF">
        <w:rPr>
          <w:rFonts w:ascii="Traditional Arabic" w:eastAsia="Times New Roman" w:hAnsi="Traditional Arabic" w:cs="Traditional Arabic" w:hint="cs"/>
          <w:sz w:val="36"/>
          <w:szCs w:val="36"/>
          <w:shd w:val="clear" w:color="auto" w:fill="FFFFFF"/>
          <w:rtl/>
          <w:lang w:bidi="ar-EG"/>
        </w:rPr>
        <w:t>ه.</w:t>
      </w:r>
    </w:p>
    <w:p w:rsidR="001670FF" w:rsidRPr="001670FF" w:rsidRDefault="0015404F" w:rsidP="001670FF">
      <w:pPr>
        <w:bidi/>
        <w:jc w:val="mediumKashida"/>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t>و</w:t>
      </w:r>
      <w:r w:rsidR="001670FF" w:rsidRPr="001670FF">
        <w:rPr>
          <w:rFonts w:ascii="Traditional Arabic" w:eastAsia="Times New Roman" w:hAnsi="Traditional Arabic" w:cs="Traditional Arabic"/>
          <w:sz w:val="36"/>
          <w:szCs w:val="36"/>
          <w:shd w:val="clear" w:color="auto" w:fill="FFFFFF"/>
          <w:rtl/>
          <w:lang w:bidi="ar-EG"/>
        </w:rPr>
        <w:t xml:space="preserve">مما يزيد من أهمية هذه الدراسة تناولها لشاعر </w:t>
      </w:r>
      <w:r w:rsidR="001670FF" w:rsidRPr="001670FF">
        <w:rPr>
          <w:rFonts w:ascii="Traditional Arabic" w:eastAsia="Times New Roman" w:hAnsi="Traditional Arabic" w:cs="Traditional Arabic" w:hint="cs"/>
          <w:sz w:val="36"/>
          <w:szCs w:val="36"/>
          <w:shd w:val="clear" w:color="auto" w:fill="FFFFFF"/>
          <w:rtl/>
        </w:rPr>
        <w:t xml:space="preserve">في عصر تنكرت فيه الأندلس للعروبة وكادت اللغة العربية تلفظ نَفَسها الأخير هناك؛ </w:t>
      </w:r>
      <w:r w:rsidR="001670FF" w:rsidRPr="001670FF">
        <w:rPr>
          <w:rFonts w:ascii="Traditional Arabic" w:eastAsia="Times New Roman" w:hAnsi="Traditional Arabic" w:cs="Traditional Arabic" w:hint="cs"/>
          <w:sz w:val="36"/>
          <w:szCs w:val="36"/>
          <w:shd w:val="clear" w:color="auto" w:fill="FFFFFF"/>
          <w:rtl/>
          <w:lang w:bidi="ar-EG"/>
        </w:rPr>
        <w:t>وجاءت الدراسة في ستة فصول:</w:t>
      </w:r>
    </w:p>
    <w:p w:rsidR="001670FF" w:rsidRPr="001670FF" w:rsidRDefault="001670FF" w:rsidP="001670FF">
      <w:pPr>
        <w:bidi/>
        <w:jc w:val="mediumKashida"/>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hint="cs"/>
          <w:b/>
          <w:bCs/>
          <w:sz w:val="36"/>
          <w:szCs w:val="36"/>
          <w:shd w:val="clear" w:color="auto" w:fill="FFFFFF"/>
          <w:rtl/>
          <w:lang w:bidi="ar-EG"/>
        </w:rPr>
        <w:t>الفصل الأول</w:t>
      </w:r>
      <w:r w:rsidRPr="001670FF">
        <w:rPr>
          <w:rFonts w:ascii="Traditional Arabic" w:eastAsia="Times New Roman" w:hAnsi="Traditional Arabic" w:cs="Traditional Arabic" w:hint="cs"/>
          <w:sz w:val="36"/>
          <w:szCs w:val="36"/>
          <w:shd w:val="clear" w:color="auto" w:fill="FFFFFF"/>
          <w:rtl/>
          <w:lang w:bidi="ar-EG"/>
        </w:rPr>
        <w:t>: بعنوان عصر بني الأحمر(آخر عصر إسلامي في الأندلس) وتحدثت فيه عن دولة بني الأحمر من حيث المؤسس، وتأسيس دولتهم، ثم عن مدينة غرناطة ووصفها، ثم سقوطها في يد القشتاليين؛ ثم تحدثت عن أعمال بني الأحمر الثقافية من فنون وآداب.</w:t>
      </w:r>
    </w:p>
    <w:p w:rsidR="001670FF" w:rsidRPr="001670FF" w:rsidRDefault="001670FF" w:rsidP="001670FF">
      <w:pPr>
        <w:bidi/>
        <w:jc w:val="mediumKashida"/>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hint="cs"/>
          <w:b/>
          <w:bCs/>
          <w:sz w:val="36"/>
          <w:szCs w:val="36"/>
          <w:shd w:val="clear" w:color="auto" w:fill="FFFFFF"/>
          <w:rtl/>
          <w:lang w:bidi="ar-EG"/>
        </w:rPr>
        <w:t>الفصل الثاني</w:t>
      </w:r>
      <w:r w:rsidRPr="001670FF">
        <w:rPr>
          <w:rFonts w:ascii="Traditional Arabic" w:eastAsia="Times New Roman" w:hAnsi="Traditional Arabic" w:cs="Traditional Arabic" w:hint="cs"/>
          <w:sz w:val="36"/>
          <w:szCs w:val="36"/>
          <w:shd w:val="clear" w:color="auto" w:fill="FFFFFF"/>
          <w:rtl/>
          <w:lang w:bidi="ar-EG"/>
        </w:rPr>
        <w:t xml:space="preserve"> جاء بعنوان: الملك يوسف الثالث؛ تحدثت فيه معرفا به؛ اسمه ولقبه ومولده، ثم ثقافته، مرورا بفترة سجنه ثم خروجه وتوليه عرش غرناطة.</w:t>
      </w:r>
    </w:p>
    <w:p w:rsidR="001670FF" w:rsidRPr="001670FF" w:rsidRDefault="001670FF" w:rsidP="001670FF">
      <w:pPr>
        <w:bidi/>
        <w:jc w:val="mediumKashida"/>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hint="cs"/>
          <w:b/>
          <w:bCs/>
          <w:sz w:val="36"/>
          <w:szCs w:val="36"/>
          <w:shd w:val="clear" w:color="auto" w:fill="FFFFFF"/>
          <w:rtl/>
          <w:lang w:bidi="ar-EG"/>
        </w:rPr>
        <w:t>الفصل الثالث</w:t>
      </w:r>
      <w:r w:rsidRPr="001670FF">
        <w:rPr>
          <w:rFonts w:ascii="Traditional Arabic" w:eastAsia="Times New Roman" w:hAnsi="Traditional Arabic" w:cs="Traditional Arabic" w:hint="cs"/>
          <w:sz w:val="36"/>
          <w:szCs w:val="36"/>
          <w:shd w:val="clear" w:color="auto" w:fill="FFFFFF"/>
          <w:rtl/>
          <w:lang w:bidi="ar-EG"/>
        </w:rPr>
        <w:t>: جاء في خمسة عشر مبحثا هي أغراض شعر يوسف الثالث؛ كان على رأسها(الغزل والوصف والفخر).</w:t>
      </w:r>
    </w:p>
    <w:p w:rsidR="001670FF" w:rsidRPr="001670FF" w:rsidRDefault="001670FF" w:rsidP="001670FF">
      <w:pPr>
        <w:bidi/>
        <w:jc w:val="mediumKashida"/>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hint="cs"/>
          <w:b/>
          <w:bCs/>
          <w:sz w:val="36"/>
          <w:szCs w:val="36"/>
          <w:shd w:val="clear" w:color="auto" w:fill="FFFFFF"/>
          <w:rtl/>
          <w:lang w:bidi="ar-EG"/>
        </w:rPr>
        <w:t>الفصل الرابع:</w:t>
      </w:r>
      <w:r w:rsidRPr="001670FF">
        <w:rPr>
          <w:rFonts w:ascii="Traditional Arabic" w:eastAsia="Times New Roman" w:hAnsi="Traditional Arabic" w:cs="Traditional Arabic" w:hint="cs"/>
          <w:sz w:val="36"/>
          <w:szCs w:val="36"/>
          <w:shd w:val="clear" w:color="auto" w:fill="FFFFFF"/>
          <w:rtl/>
          <w:lang w:bidi="ar-EG"/>
        </w:rPr>
        <w:t xml:space="preserve"> عن البناء اللغوي في قصائد الديوان، وتناول أحد عشر مبحثا حللت الديوان فنيا بدءا من البناء اللغوي، واللغة الشعرية، إلى المحسنات البديعية، والاقتباس والتضمين..إلخ</w:t>
      </w:r>
      <w:r w:rsidR="0015404F">
        <w:rPr>
          <w:rFonts w:ascii="Traditional Arabic" w:eastAsia="Times New Roman" w:hAnsi="Traditional Arabic" w:cs="Traditional Arabic" w:hint="cs"/>
          <w:sz w:val="36"/>
          <w:szCs w:val="36"/>
          <w:shd w:val="clear" w:color="auto" w:fill="FFFFFF"/>
          <w:rtl/>
          <w:lang w:bidi="ar-EG"/>
        </w:rPr>
        <w:t>.</w:t>
      </w:r>
    </w:p>
    <w:p w:rsidR="001670FF" w:rsidRPr="001670FF" w:rsidRDefault="001670FF" w:rsidP="001670FF">
      <w:pPr>
        <w:bidi/>
        <w:jc w:val="mediumKashida"/>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hint="cs"/>
          <w:b/>
          <w:bCs/>
          <w:sz w:val="36"/>
          <w:szCs w:val="36"/>
          <w:shd w:val="clear" w:color="auto" w:fill="FFFFFF"/>
          <w:rtl/>
          <w:lang w:bidi="ar-EG"/>
        </w:rPr>
        <w:t>الفصل الخامس</w:t>
      </w:r>
      <w:r w:rsidRPr="001670FF">
        <w:rPr>
          <w:rFonts w:ascii="Traditional Arabic" w:eastAsia="Times New Roman" w:hAnsi="Traditional Arabic" w:cs="Traditional Arabic" w:hint="cs"/>
          <w:sz w:val="36"/>
          <w:szCs w:val="36"/>
          <w:shd w:val="clear" w:color="auto" w:fill="FFFFFF"/>
          <w:rtl/>
          <w:lang w:bidi="ar-EG"/>
        </w:rPr>
        <w:t>: عن بناء الصورة الشعرية، وقد احتوى على خمسة مباحث تناولت بالدراسة التشبيه والاستعارة والكناية، وتوظيف الحواس، وصور الطبيعة في الديوان</w:t>
      </w:r>
    </w:p>
    <w:p w:rsidR="001670FF" w:rsidRPr="001670FF" w:rsidRDefault="001670FF" w:rsidP="001670FF">
      <w:pPr>
        <w:bidi/>
        <w:jc w:val="mediumKashida"/>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hint="cs"/>
          <w:b/>
          <w:bCs/>
          <w:sz w:val="36"/>
          <w:szCs w:val="36"/>
          <w:shd w:val="clear" w:color="auto" w:fill="FFFFFF"/>
          <w:rtl/>
          <w:lang w:bidi="ar-EG"/>
        </w:rPr>
        <w:lastRenderedPageBreak/>
        <w:t>الفصل السادس</w:t>
      </w:r>
      <w:r w:rsidRPr="001670FF">
        <w:rPr>
          <w:rFonts w:ascii="Traditional Arabic" w:eastAsia="Times New Roman" w:hAnsi="Traditional Arabic" w:cs="Traditional Arabic" w:hint="cs"/>
          <w:sz w:val="36"/>
          <w:szCs w:val="36"/>
          <w:shd w:val="clear" w:color="auto" w:fill="FFFFFF"/>
          <w:rtl/>
          <w:lang w:bidi="ar-EG"/>
        </w:rPr>
        <w:t>: عن الموسيقا والبناء الصوتي، وفيه قمت ببحث ثلاثة مباحث هي: الموسيقا الخارجية، ثم الموسيقى الداخلية، ثم الموشحات الأندلسية، وما بالديوان من موشحات.</w:t>
      </w:r>
    </w:p>
    <w:p w:rsidR="001670FF" w:rsidRPr="001670FF" w:rsidRDefault="0015404F" w:rsidP="001670FF">
      <w:pPr>
        <w:bidi/>
        <w:jc w:val="mediumKashida"/>
        <w:rPr>
          <w:rFonts w:ascii="Traditional Arabic" w:eastAsia="Times New Roman" w:hAnsi="Traditional Arabic" w:cs="Traditional Arabic"/>
          <w:sz w:val="36"/>
          <w:szCs w:val="36"/>
          <w:shd w:val="clear" w:color="auto" w:fill="FFFFFF"/>
          <w:rtl/>
          <w:lang w:bidi="ar-EG"/>
        </w:rPr>
      </w:pPr>
      <w:r>
        <w:rPr>
          <w:rFonts w:ascii="Traditional Arabic" w:eastAsia="Times New Roman" w:hAnsi="Traditional Arabic" w:cs="Traditional Arabic" w:hint="cs"/>
          <w:sz w:val="36"/>
          <w:szCs w:val="36"/>
          <w:shd w:val="clear" w:color="auto" w:fill="FFFFFF"/>
          <w:rtl/>
          <w:lang w:bidi="ar-EG"/>
        </w:rPr>
        <w:t>ثم الخاتمة وأ</w:t>
      </w:r>
      <w:r w:rsidR="001670FF" w:rsidRPr="001670FF">
        <w:rPr>
          <w:rFonts w:ascii="Traditional Arabic" w:eastAsia="Times New Roman" w:hAnsi="Traditional Arabic" w:cs="Traditional Arabic" w:hint="cs"/>
          <w:sz w:val="36"/>
          <w:szCs w:val="36"/>
          <w:shd w:val="clear" w:color="auto" w:fill="FFFFFF"/>
          <w:rtl/>
          <w:lang w:bidi="ar-EG"/>
        </w:rPr>
        <w:t>هم النتائج، ثم الفهارس فالمراجع والمصادر.</w:t>
      </w:r>
    </w:p>
    <w:p w:rsidR="00020C23" w:rsidRDefault="00020C23" w:rsidP="001670FF">
      <w:pPr>
        <w:bidi/>
        <w:jc w:val="mediumKashida"/>
        <w:rPr>
          <w:rFonts w:ascii="Traditional Arabic" w:eastAsia="Times New Roman" w:hAnsi="Traditional Arabic" w:cs="Traditional Arabic"/>
          <w:b/>
          <w:bCs/>
          <w:sz w:val="36"/>
          <w:szCs w:val="36"/>
          <w:u w:val="single"/>
          <w:shd w:val="clear" w:color="auto" w:fill="FFFFFF"/>
          <w:rtl/>
          <w:lang w:bidi="ar-EG"/>
        </w:rPr>
      </w:pPr>
    </w:p>
    <w:p w:rsidR="001670FF" w:rsidRPr="001670FF" w:rsidRDefault="001670FF" w:rsidP="00020C23">
      <w:pPr>
        <w:bidi/>
        <w:jc w:val="mediumKashida"/>
        <w:rPr>
          <w:rFonts w:ascii="Traditional Arabic" w:eastAsia="Times New Roman" w:hAnsi="Traditional Arabic" w:cs="Traditional Arabic"/>
          <w:b/>
          <w:bCs/>
          <w:sz w:val="36"/>
          <w:szCs w:val="36"/>
          <w:u w:val="single"/>
          <w:shd w:val="clear" w:color="auto" w:fill="FFFFFF"/>
          <w:rtl/>
          <w:lang w:bidi="ar-EG"/>
        </w:rPr>
      </w:pPr>
      <w:r w:rsidRPr="001670FF">
        <w:rPr>
          <w:rFonts w:ascii="Traditional Arabic" w:eastAsia="Times New Roman" w:hAnsi="Traditional Arabic" w:cs="Traditional Arabic"/>
          <w:b/>
          <w:bCs/>
          <w:sz w:val="36"/>
          <w:szCs w:val="36"/>
          <w:u w:val="single"/>
          <w:shd w:val="clear" w:color="auto" w:fill="FFFFFF"/>
          <w:rtl/>
          <w:lang w:bidi="ar-EG"/>
        </w:rPr>
        <w:t>منهج الدراسة</w:t>
      </w:r>
      <w:r w:rsidRPr="001670FF">
        <w:rPr>
          <w:rFonts w:ascii="Traditional Arabic" w:eastAsia="Times New Roman" w:hAnsi="Traditional Arabic" w:cs="Traditional Arabic" w:hint="cs"/>
          <w:b/>
          <w:bCs/>
          <w:sz w:val="36"/>
          <w:szCs w:val="36"/>
          <w:u w:val="single"/>
          <w:shd w:val="clear" w:color="auto" w:fill="FFFFFF"/>
          <w:rtl/>
          <w:lang w:bidi="ar-EG"/>
        </w:rPr>
        <w:t xml:space="preserve"> والمراجع</w:t>
      </w:r>
      <w:r w:rsidRPr="001670FF">
        <w:rPr>
          <w:rFonts w:ascii="Traditional Arabic" w:eastAsia="Times New Roman" w:hAnsi="Traditional Arabic" w:cs="Traditional Arabic"/>
          <w:b/>
          <w:bCs/>
          <w:sz w:val="36"/>
          <w:szCs w:val="36"/>
          <w:u w:val="single"/>
          <w:shd w:val="clear" w:color="auto" w:fill="FFFFFF"/>
          <w:rtl/>
          <w:lang w:bidi="ar-EG"/>
        </w:rPr>
        <w:t>:</w:t>
      </w:r>
    </w:p>
    <w:p w:rsidR="001670FF" w:rsidRPr="001670FF" w:rsidRDefault="001670FF" w:rsidP="001670FF">
      <w:pPr>
        <w:bidi/>
        <w:jc w:val="mediumKashida"/>
        <w:rPr>
          <w:rFonts w:ascii="Traditional Arabic" w:eastAsia="Times New Roman" w:hAnsi="Traditional Arabic" w:cs="Traditional Arabic"/>
          <w:sz w:val="36"/>
          <w:szCs w:val="36"/>
          <w:shd w:val="clear" w:color="auto" w:fill="FFFFFF"/>
          <w:rtl/>
          <w:lang w:bidi="ar-EG"/>
        </w:rPr>
      </w:pPr>
      <w:r w:rsidRPr="001670FF">
        <w:rPr>
          <w:rFonts w:ascii="Traditional Arabic" w:eastAsia="Times New Roman" w:hAnsi="Traditional Arabic" w:cs="Traditional Arabic"/>
          <w:sz w:val="36"/>
          <w:szCs w:val="36"/>
          <w:shd w:val="clear" w:color="auto" w:fill="FFFFFF"/>
          <w:rtl/>
          <w:lang w:bidi="ar-EG"/>
        </w:rPr>
        <w:t xml:space="preserve">وقفت أمام مناهج البحث المختلفة لانتقاء المنهج المناسب لهذا الموضوع الهام، وقد وجدت هذا التناسب في </w:t>
      </w:r>
      <w:r w:rsidRPr="001670FF">
        <w:rPr>
          <w:rFonts w:ascii="Traditional Arabic" w:eastAsia="Times New Roman" w:hAnsi="Traditional Arabic" w:cs="Traditional Arabic" w:hint="cs"/>
          <w:sz w:val="36"/>
          <w:szCs w:val="36"/>
          <w:shd w:val="clear" w:color="auto" w:fill="FFFFFF"/>
          <w:rtl/>
          <w:lang w:bidi="ar-EG"/>
        </w:rPr>
        <w:t>ثلاثة مناهج استعنت بهم وسرت عليهم</w:t>
      </w:r>
      <w:r w:rsidRPr="001670FF">
        <w:rPr>
          <w:rFonts w:ascii="Traditional Arabic" w:eastAsia="Times New Roman" w:hAnsi="Traditional Arabic" w:cs="Traditional Arabic"/>
          <w:sz w:val="36"/>
          <w:szCs w:val="36"/>
          <w:shd w:val="clear" w:color="auto" w:fill="FFFFFF"/>
          <w:rtl/>
          <w:lang w:bidi="ar-EG"/>
        </w:rPr>
        <w:t xml:space="preserve"> أثناء تلك الدراسة وهم:</w:t>
      </w:r>
      <w:r w:rsidRPr="001670FF">
        <w:rPr>
          <w:rFonts w:ascii="Traditional Arabic" w:eastAsia="Times New Roman" w:hAnsi="Traditional Arabic" w:cs="Traditional Arabic" w:hint="cs"/>
          <w:sz w:val="36"/>
          <w:szCs w:val="36"/>
          <w:shd w:val="clear" w:color="auto" w:fill="FFFFFF"/>
          <w:rtl/>
          <w:lang w:bidi="ar-EG"/>
        </w:rPr>
        <w:t xml:space="preserve"> المنهج التاريخي، و</w:t>
      </w:r>
      <w:r w:rsidRPr="001670FF">
        <w:rPr>
          <w:rFonts w:ascii="Traditional Arabic" w:eastAsia="Times New Roman" w:hAnsi="Traditional Arabic" w:cs="Traditional Arabic"/>
          <w:sz w:val="36"/>
          <w:szCs w:val="36"/>
          <w:shd w:val="clear" w:color="auto" w:fill="FFFFFF"/>
          <w:rtl/>
          <w:lang w:bidi="ar-EG"/>
        </w:rPr>
        <w:t>المنهج الاستقرائي الاستدلالي</w:t>
      </w:r>
      <w:r w:rsidRPr="001670FF">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 xml:space="preserve"> والمنهج التحليلي الوصفي</w:t>
      </w:r>
      <w:r w:rsidRPr="001670FF">
        <w:rPr>
          <w:rFonts w:ascii="Traditional Arabic" w:eastAsia="Times New Roman" w:hAnsi="Traditional Arabic" w:cs="Traditional Arabic" w:hint="cs"/>
          <w:sz w:val="36"/>
          <w:szCs w:val="36"/>
          <w:shd w:val="clear" w:color="auto" w:fill="FFFFFF"/>
          <w:rtl/>
          <w:lang w:bidi="ar-EG"/>
        </w:rPr>
        <w:t>.</w:t>
      </w:r>
    </w:p>
    <w:p w:rsidR="00672F17" w:rsidRPr="00C44CE9" w:rsidRDefault="001670FF" w:rsidP="00C44CE9">
      <w:pPr>
        <w:bidi/>
        <w:jc w:val="mediumKashida"/>
        <w:rPr>
          <w:rFonts w:ascii="Traditional Arabic" w:eastAsia="Times New Roman" w:hAnsi="Traditional Arabic" w:cs="Traditional Arabic"/>
          <w:sz w:val="36"/>
          <w:szCs w:val="36"/>
          <w:shd w:val="clear" w:color="auto" w:fill="FFFFFF"/>
          <w:rtl/>
        </w:rPr>
      </w:pPr>
      <w:r w:rsidRPr="001670FF">
        <w:rPr>
          <w:rFonts w:ascii="Traditional Arabic" w:eastAsia="Times New Roman" w:hAnsi="Traditional Arabic" w:cs="Traditional Arabic" w:hint="cs"/>
          <w:sz w:val="36"/>
          <w:szCs w:val="36"/>
          <w:shd w:val="clear" w:color="auto" w:fill="FFFFFF"/>
          <w:rtl/>
          <w:lang w:bidi="ar-EG"/>
        </w:rPr>
        <w:t xml:space="preserve">وكان من المراجع التي اعتمدت عليها: </w:t>
      </w:r>
      <w:r w:rsidR="0015404F">
        <w:rPr>
          <w:rFonts w:ascii="Traditional Arabic" w:eastAsia="Times New Roman" w:hAnsi="Traditional Arabic" w:cs="Traditional Arabic" w:hint="cs"/>
          <w:sz w:val="36"/>
          <w:szCs w:val="36"/>
          <w:shd w:val="clear" w:color="auto" w:fill="FFFFFF"/>
          <w:rtl/>
          <w:lang w:bidi="ar-EG"/>
        </w:rPr>
        <w:t xml:space="preserve">"أزهار الرياض"، </w:t>
      </w:r>
      <w:r w:rsidRPr="001670FF">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نف</w:t>
      </w:r>
      <w:r w:rsidRPr="001670FF">
        <w:rPr>
          <w:rFonts w:ascii="Traditional Arabic" w:eastAsia="Times New Roman" w:hAnsi="Traditional Arabic" w:cs="Traditional Arabic" w:hint="cs"/>
          <w:sz w:val="36"/>
          <w:szCs w:val="36"/>
          <w:shd w:val="clear" w:color="auto" w:fill="FFFFFF"/>
          <w:rtl/>
          <w:lang w:bidi="ar-EG"/>
        </w:rPr>
        <w:t>ح</w:t>
      </w:r>
      <w:r w:rsidRPr="001670FF">
        <w:rPr>
          <w:rFonts w:ascii="Traditional Arabic" w:eastAsia="Times New Roman" w:hAnsi="Traditional Arabic" w:cs="Traditional Arabic"/>
          <w:sz w:val="36"/>
          <w:szCs w:val="36"/>
          <w:shd w:val="clear" w:color="auto" w:fill="FFFFFF"/>
          <w:rtl/>
          <w:lang w:bidi="ar-EG"/>
        </w:rPr>
        <w:t xml:space="preserve"> الطيب من غصن الأندلس الرطيب</w:t>
      </w:r>
      <w:r w:rsidRPr="001670FF">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sz w:val="36"/>
          <w:szCs w:val="36"/>
          <w:shd w:val="clear" w:color="auto" w:fill="FFFFFF"/>
          <w:rtl/>
          <w:lang w:bidi="ar-EG"/>
        </w:rPr>
        <w:t xml:space="preserve"> </w:t>
      </w:r>
      <w:r w:rsidR="0015404F">
        <w:rPr>
          <w:rFonts w:ascii="Traditional Arabic" w:eastAsia="Times New Roman" w:hAnsi="Traditional Arabic" w:cs="Traditional Arabic" w:hint="cs"/>
          <w:sz w:val="36"/>
          <w:szCs w:val="36"/>
          <w:shd w:val="clear" w:color="auto" w:fill="FFFFFF"/>
          <w:rtl/>
          <w:lang w:bidi="ar-EG"/>
        </w:rPr>
        <w:t>ل</w:t>
      </w:r>
      <w:r w:rsidRPr="001670FF">
        <w:rPr>
          <w:rFonts w:ascii="Traditional Arabic" w:eastAsia="Times New Roman" w:hAnsi="Traditional Arabic" w:cs="Traditional Arabic"/>
          <w:sz w:val="36"/>
          <w:szCs w:val="36"/>
          <w:shd w:val="clear" w:color="auto" w:fill="FFFFFF"/>
          <w:rtl/>
          <w:lang w:bidi="ar-EG"/>
        </w:rPr>
        <w:t>لمقري</w:t>
      </w:r>
      <w:r w:rsidR="0015404F">
        <w:rPr>
          <w:rFonts w:ascii="Traditional Arabic" w:eastAsia="Times New Roman" w:hAnsi="Traditional Arabic" w:cs="Traditional Arabic" w:hint="cs"/>
          <w:sz w:val="36"/>
          <w:szCs w:val="36"/>
          <w:shd w:val="clear" w:color="auto" w:fill="FFFFFF"/>
          <w:rtl/>
          <w:lang w:bidi="ar-EG"/>
        </w:rPr>
        <w:t>؛</w:t>
      </w:r>
      <w:r w:rsidRPr="001670FF">
        <w:rPr>
          <w:rFonts w:ascii="Traditional Arabic" w:eastAsia="Times New Roman" w:hAnsi="Traditional Arabic" w:cs="Traditional Arabic" w:hint="cs"/>
          <w:sz w:val="36"/>
          <w:szCs w:val="36"/>
          <w:shd w:val="clear" w:color="auto" w:fill="FFFFFF"/>
          <w:rtl/>
          <w:lang w:bidi="ar-EG"/>
        </w:rPr>
        <w:t xml:space="preserve"> </w:t>
      </w:r>
      <w:r w:rsidR="0015404F">
        <w:rPr>
          <w:rFonts w:ascii="Traditional Arabic" w:eastAsia="Times New Roman" w:hAnsi="Traditional Arabic" w:cs="Traditional Arabic" w:hint="cs"/>
          <w:sz w:val="36"/>
          <w:szCs w:val="36"/>
          <w:shd w:val="clear" w:color="auto" w:fill="FFFFFF"/>
          <w:rtl/>
          <w:lang w:bidi="ar-EG"/>
        </w:rPr>
        <w:t>و</w:t>
      </w:r>
      <w:r w:rsidRPr="001670FF">
        <w:rPr>
          <w:rFonts w:ascii="Traditional Arabic" w:eastAsia="Times New Roman" w:hAnsi="Traditional Arabic" w:cs="Traditional Arabic" w:hint="cs"/>
          <w:sz w:val="36"/>
          <w:szCs w:val="36"/>
          <w:shd w:val="clear" w:color="auto" w:fill="FFFFFF"/>
          <w:rtl/>
          <w:lang w:bidi="ar-EG"/>
        </w:rPr>
        <w:t xml:space="preserve">"ديوان </w:t>
      </w:r>
      <w:r w:rsidRPr="001670FF">
        <w:rPr>
          <w:rFonts w:ascii="Traditional Arabic" w:eastAsia="Times New Roman" w:hAnsi="Traditional Arabic" w:cs="Traditional Arabic"/>
          <w:sz w:val="36"/>
          <w:szCs w:val="36"/>
          <w:shd w:val="clear" w:color="auto" w:fill="FFFFFF"/>
          <w:rtl/>
          <w:lang w:bidi="ar-EG"/>
        </w:rPr>
        <w:t>ابن فركون</w:t>
      </w:r>
      <w:r w:rsidRPr="001670FF">
        <w:rPr>
          <w:rFonts w:ascii="Traditional Arabic" w:eastAsia="Times New Roman" w:hAnsi="Traditional Arabic" w:cs="Traditional Arabic" w:hint="cs"/>
          <w:sz w:val="36"/>
          <w:szCs w:val="36"/>
          <w:shd w:val="clear" w:color="auto" w:fill="FFFFFF"/>
          <w:rtl/>
          <w:lang w:bidi="ar-EG"/>
        </w:rPr>
        <w:t>"، "اللمحة البدرية" لابن الخطيب، "المغرب في حلى المغرب"</w:t>
      </w:r>
      <w:r w:rsidRPr="001670FF">
        <w:rPr>
          <w:rFonts w:ascii="Traditional Arabic" w:eastAsia="Times New Roman" w:hAnsi="Traditional Arabic" w:cs="Traditional Arabic"/>
          <w:sz w:val="36"/>
          <w:szCs w:val="36"/>
          <w:shd w:val="clear" w:color="auto" w:fill="FFFFFF"/>
          <w:rtl/>
          <w:lang w:bidi="ar-EG"/>
        </w:rPr>
        <w:t xml:space="preserve"> </w:t>
      </w:r>
      <w:r w:rsidRPr="001670FF">
        <w:rPr>
          <w:rFonts w:ascii="Traditional Arabic" w:eastAsia="Times New Roman" w:hAnsi="Traditional Arabic" w:cs="Traditional Arabic" w:hint="cs"/>
          <w:sz w:val="36"/>
          <w:szCs w:val="36"/>
          <w:shd w:val="clear" w:color="auto" w:fill="FFFFFF"/>
          <w:rtl/>
          <w:lang w:bidi="ar-EG"/>
        </w:rPr>
        <w:t>ﻻﺑـﻦ</w:t>
      </w:r>
      <w:r w:rsidRPr="001670FF">
        <w:rPr>
          <w:rFonts w:ascii="Traditional Arabic" w:eastAsia="Times New Roman" w:hAnsi="Traditional Arabic" w:cs="Traditional Arabic"/>
          <w:sz w:val="36"/>
          <w:szCs w:val="36"/>
          <w:shd w:val="clear" w:color="auto" w:fill="FFFFFF"/>
          <w:rtl/>
          <w:lang w:bidi="ar-EG"/>
        </w:rPr>
        <w:t xml:space="preserve"> </w:t>
      </w:r>
      <w:r w:rsidRPr="001670FF">
        <w:rPr>
          <w:rFonts w:ascii="Traditional Arabic" w:eastAsia="Times New Roman" w:hAnsi="Traditional Arabic" w:cs="Traditional Arabic" w:hint="cs"/>
          <w:sz w:val="36"/>
          <w:szCs w:val="36"/>
          <w:shd w:val="clear" w:color="auto" w:fill="FFFFFF"/>
          <w:rtl/>
          <w:lang w:bidi="ar-EG"/>
        </w:rPr>
        <w:t>ﺳـﻌﻴﺪ</w:t>
      </w:r>
      <w:r w:rsidRPr="001670FF">
        <w:rPr>
          <w:rFonts w:ascii="Traditional Arabic" w:eastAsia="Times New Roman" w:hAnsi="Traditional Arabic" w:cs="Traditional Arabic"/>
          <w:sz w:val="36"/>
          <w:szCs w:val="36"/>
          <w:shd w:val="clear" w:color="auto" w:fill="FFFFFF"/>
          <w:rtl/>
          <w:lang w:bidi="ar-EG"/>
        </w:rPr>
        <w:t xml:space="preserve"> </w:t>
      </w:r>
      <w:r w:rsidRPr="001670FF">
        <w:rPr>
          <w:rFonts w:ascii="Traditional Arabic" w:eastAsia="Times New Roman" w:hAnsi="Traditional Arabic" w:cs="Traditional Arabic" w:hint="cs"/>
          <w:sz w:val="36"/>
          <w:szCs w:val="36"/>
          <w:shd w:val="clear" w:color="auto" w:fill="FFFFFF"/>
          <w:rtl/>
          <w:lang w:bidi="ar-EG"/>
        </w:rPr>
        <w:t>ﺍﳌﻐﺮﺑـﻲ، "أسرار البلاغة" للجرجاني، "العمدة" لابن رشيق وغيرها مما أثبته في نهاية الدراسة</w:t>
      </w:r>
    </w:p>
    <w:p w:rsidR="00672F17" w:rsidRDefault="00672F17" w:rsidP="00672F17">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672F17" w:rsidRDefault="00672F17" w:rsidP="00672F17">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672F17" w:rsidRDefault="00672F17" w:rsidP="00672F17">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672F17" w:rsidRDefault="00672F17" w:rsidP="00672F17">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672F17" w:rsidRDefault="00672F17" w:rsidP="00672F17">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672F17" w:rsidRDefault="00672F17" w:rsidP="00672F17">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672F17" w:rsidRDefault="00672F17" w:rsidP="00672F17">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521408" w:rsidRDefault="00521408" w:rsidP="00521408">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C44CE9" w:rsidRDefault="00C44CE9" w:rsidP="00C44CE9">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521408" w:rsidRDefault="00521408" w:rsidP="00521408">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521408" w:rsidRDefault="00521408" w:rsidP="00521408">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521408" w:rsidRDefault="00521408" w:rsidP="00521408">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521408" w:rsidRPr="00676691" w:rsidRDefault="00521408" w:rsidP="00521408">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642219" w:rsidRPr="00521408" w:rsidRDefault="00521408" w:rsidP="00521408">
      <w:pPr>
        <w:pStyle w:val="1"/>
        <w:bidi/>
        <w:jc w:val="center"/>
        <w:rPr>
          <w:rFonts w:ascii="Andalus" w:hAnsi="Andalus" w:cs="Andalus"/>
          <w:b w:val="0"/>
          <w:bCs w:val="0"/>
          <w:color w:val="auto"/>
          <w:sz w:val="88"/>
          <w:szCs w:val="88"/>
          <w:rtl/>
        </w:rPr>
      </w:pPr>
      <w:bookmarkStart w:id="2" w:name="_Toc413079455"/>
      <w:r>
        <w:rPr>
          <w:rFonts w:ascii="Andalus" w:hAnsi="Andalus" w:cs="Andalus" w:hint="cs"/>
          <w:b w:val="0"/>
          <w:bCs w:val="0"/>
          <w:color w:val="auto"/>
          <w:sz w:val="88"/>
          <w:szCs w:val="88"/>
          <w:rtl/>
          <w:lang w:bidi="ar-EG"/>
        </w:rPr>
        <w:t>ال</w:t>
      </w:r>
      <w:r w:rsidR="003733B1" w:rsidRPr="003733B1">
        <w:rPr>
          <w:rFonts w:ascii="Andalus" w:hAnsi="Andalus" w:cs="Andalus" w:hint="cs"/>
          <w:b w:val="0"/>
          <w:bCs w:val="0"/>
          <w:color w:val="auto"/>
          <w:sz w:val="88"/>
          <w:szCs w:val="88"/>
          <w:rtl/>
          <w:lang w:bidi="ar-EG"/>
        </w:rPr>
        <w:t>تمهيد</w:t>
      </w:r>
      <w:r w:rsidR="007B011A" w:rsidRPr="003733B1">
        <w:rPr>
          <w:rFonts w:ascii="Andalus" w:hAnsi="Andalus" w:cs="Andalus"/>
          <w:b w:val="0"/>
          <w:bCs w:val="0"/>
          <w:color w:val="auto"/>
          <w:sz w:val="88"/>
          <w:szCs w:val="88"/>
          <w:rtl/>
        </w:rPr>
        <w:t>:</w:t>
      </w:r>
      <w:bookmarkStart w:id="3" w:name="_Toc405321350"/>
      <w:r>
        <w:rPr>
          <w:rFonts w:ascii="Andalus" w:hAnsi="Andalus" w:cs="Andalus" w:hint="cs"/>
          <w:b w:val="0"/>
          <w:bCs w:val="0"/>
          <w:color w:val="auto"/>
          <w:sz w:val="88"/>
          <w:szCs w:val="88"/>
          <w:rtl/>
        </w:rPr>
        <w:t xml:space="preserve"> </w:t>
      </w:r>
      <w:r w:rsidR="00EE096E" w:rsidRPr="003733B1">
        <w:rPr>
          <w:rFonts w:ascii="Andalus" w:hAnsi="Andalus" w:cs="Andalus"/>
          <w:b w:val="0"/>
          <w:bCs w:val="0"/>
          <w:color w:val="auto"/>
          <w:sz w:val="98"/>
          <w:szCs w:val="98"/>
          <w:rtl/>
        </w:rPr>
        <w:t>عصر بني الأحمر</w:t>
      </w:r>
      <w:bookmarkEnd w:id="3"/>
      <w:r>
        <w:rPr>
          <w:rFonts w:ascii="Andalus" w:hAnsi="Andalus" w:cs="Andalus" w:hint="cs"/>
          <w:b w:val="0"/>
          <w:bCs w:val="0"/>
          <w:color w:val="auto"/>
          <w:sz w:val="98"/>
          <w:szCs w:val="98"/>
          <w:rtl/>
        </w:rPr>
        <w:t xml:space="preserve">        </w:t>
      </w:r>
      <w:r w:rsidR="00DC422A" w:rsidRPr="003733B1">
        <w:rPr>
          <w:rFonts w:ascii="Andalus" w:hAnsi="Andalus" w:cs="Andalus" w:hint="cs"/>
          <w:color w:val="000000" w:themeColor="text1"/>
          <w:sz w:val="66"/>
          <w:szCs w:val="66"/>
          <w:rtl/>
        </w:rPr>
        <w:t>(</w:t>
      </w:r>
      <w:bookmarkStart w:id="4" w:name="_Toc405321351"/>
      <w:r w:rsidR="00EE096E" w:rsidRPr="003733B1">
        <w:rPr>
          <w:rFonts w:ascii="Andalus" w:hAnsi="Andalus" w:cs="Andalus"/>
          <w:color w:val="000000" w:themeColor="text1"/>
          <w:sz w:val="66"/>
          <w:szCs w:val="66"/>
          <w:rtl/>
        </w:rPr>
        <w:t>آخر عصر إسلامي في الأندلس</w:t>
      </w:r>
      <w:bookmarkEnd w:id="4"/>
      <w:r w:rsidR="00DC422A" w:rsidRPr="003733B1">
        <w:rPr>
          <w:rFonts w:ascii="Andalus" w:hAnsi="Andalus" w:cs="Andalus" w:hint="cs"/>
          <w:color w:val="000000" w:themeColor="text1"/>
          <w:sz w:val="66"/>
          <w:szCs w:val="66"/>
          <w:rtl/>
        </w:rPr>
        <w:t>)</w:t>
      </w:r>
      <w:bookmarkEnd w:id="2"/>
    </w:p>
    <w:p w:rsidR="003B7076" w:rsidRPr="00676691" w:rsidRDefault="003B7076"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3D4188" w:rsidRDefault="003D4188" w:rsidP="00627D7A">
      <w:pPr>
        <w:bidi/>
        <w:rPr>
          <w:rFonts w:ascii="Traditional Arabic" w:hAnsi="Traditional Arabic" w:cs="Traditional Arabic"/>
          <w:sz w:val="36"/>
          <w:szCs w:val="36"/>
          <w:rtl/>
          <w:lang w:bidi="ar-EG"/>
        </w:rPr>
      </w:pPr>
    </w:p>
    <w:p w:rsidR="00020C23" w:rsidRPr="00676691" w:rsidRDefault="00020C23" w:rsidP="00020C23">
      <w:pPr>
        <w:bidi/>
        <w:rPr>
          <w:rFonts w:ascii="Traditional Arabic" w:hAnsi="Traditional Arabic" w:cs="Traditional Arabic"/>
          <w:sz w:val="36"/>
          <w:szCs w:val="36"/>
          <w:rtl/>
          <w:lang w:bidi="ar-EG"/>
        </w:rPr>
      </w:pPr>
    </w:p>
    <w:p w:rsidR="007B4F89" w:rsidRDefault="007B4F89" w:rsidP="00627D7A">
      <w:pPr>
        <w:bidi/>
        <w:rPr>
          <w:rFonts w:ascii="Traditional Arabic" w:hAnsi="Traditional Arabic" w:cs="Traditional Arabic"/>
          <w:sz w:val="36"/>
          <w:szCs w:val="36"/>
          <w:rtl/>
          <w:lang w:bidi="ar-EG"/>
        </w:rPr>
      </w:pPr>
    </w:p>
    <w:p w:rsidR="003733B1" w:rsidRPr="00676691" w:rsidRDefault="003733B1" w:rsidP="003733B1">
      <w:pPr>
        <w:bidi/>
        <w:rPr>
          <w:rFonts w:ascii="Traditional Arabic" w:hAnsi="Traditional Arabic" w:cs="Traditional Arabic"/>
          <w:sz w:val="36"/>
          <w:szCs w:val="36"/>
          <w:rtl/>
          <w:lang w:bidi="ar-EG"/>
        </w:rPr>
      </w:pPr>
    </w:p>
    <w:p w:rsidR="001670FF" w:rsidRDefault="001670FF">
      <w:pPr>
        <w:rPr>
          <w:rFonts w:ascii="Traditional Arabic" w:hAnsi="Traditional Arabic" w:cs="Traditional Arabic"/>
          <w:sz w:val="36"/>
          <w:szCs w:val="36"/>
          <w:rtl/>
          <w:lang w:bidi="ar-EG"/>
        </w:rPr>
      </w:pPr>
    </w:p>
    <w:p w:rsidR="00C44CE9" w:rsidRDefault="00C44CE9">
      <w:pPr>
        <w:rPr>
          <w:rFonts w:ascii="Traditional Arabic" w:hAnsi="Traditional Arabic" w:cs="Traditional Arabic"/>
          <w:sz w:val="36"/>
          <w:szCs w:val="36"/>
          <w:lang w:bidi="ar-EG"/>
        </w:rPr>
      </w:pPr>
    </w:p>
    <w:p w:rsidR="00991368" w:rsidRPr="00676691" w:rsidRDefault="0070459B" w:rsidP="00F974D5">
      <w:pPr>
        <w:pStyle w:val="2"/>
        <w:rPr>
          <w:rtl/>
        </w:rPr>
      </w:pPr>
      <w:bookmarkStart w:id="5" w:name="_Toc413079456"/>
      <w:r>
        <w:rPr>
          <w:rFonts w:hint="cs"/>
          <w:rtl/>
        </w:rPr>
        <w:lastRenderedPageBreak/>
        <w:t xml:space="preserve">المبحث الأول: </w:t>
      </w:r>
      <w:r w:rsidR="00991368" w:rsidRPr="00676691">
        <w:rPr>
          <w:rtl/>
        </w:rPr>
        <w:t xml:space="preserve">دولة </w:t>
      </w:r>
      <w:r w:rsidR="003B57B9" w:rsidRPr="00676691">
        <w:rPr>
          <w:rtl/>
        </w:rPr>
        <w:t>بن</w:t>
      </w:r>
      <w:r w:rsidR="004E0409" w:rsidRPr="00676691">
        <w:rPr>
          <w:rtl/>
        </w:rPr>
        <w:t xml:space="preserve">ي </w:t>
      </w:r>
      <w:r w:rsidR="009209CB" w:rsidRPr="00676691">
        <w:rPr>
          <w:rtl/>
        </w:rPr>
        <w:t>الأحمر</w:t>
      </w:r>
      <w:r w:rsidR="008D1BB6">
        <w:rPr>
          <w:rFonts w:hint="cs"/>
          <w:rtl/>
        </w:rPr>
        <w:t xml:space="preserve"> </w:t>
      </w:r>
      <w:r w:rsidR="00F974D5">
        <w:rPr>
          <w:rFonts w:hint="cs"/>
          <w:rtl/>
        </w:rPr>
        <w:t xml:space="preserve">في </w:t>
      </w:r>
      <w:r w:rsidR="008D1BB6">
        <w:rPr>
          <w:rFonts w:hint="cs"/>
          <w:rtl/>
        </w:rPr>
        <w:t>غرناطة</w:t>
      </w:r>
      <w:bookmarkEnd w:id="5"/>
    </w:p>
    <w:p w:rsidR="00D43C97" w:rsidRPr="00676691" w:rsidRDefault="00D43C97" w:rsidP="00627D7A">
      <w:pPr>
        <w:pStyle w:val="3"/>
        <w:rPr>
          <w:shd w:val="clear" w:color="auto" w:fill="FFFFFF"/>
          <w:rtl/>
        </w:rPr>
      </w:pPr>
      <w:r w:rsidRPr="00676691">
        <w:rPr>
          <w:shd w:val="clear" w:color="auto" w:fill="FFFFFF"/>
          <w:rtl/>
        </w:rPr>
        <w:t xml:space="preserve"> </w:t>
      </w:r>
      <w:bookmarkStart w:id="6" w:name="_Toc413079457"/>
      <w:r w:rsidRPr="00676691">
        <w:rPr>
          <w:shd w:val="clear" w:color="auto" w:fill="FFFFFF"/>
          <w:rtl/>
        </w:rPr>
        <w:t>المؤسس</w:t>
      </w:r>
      <w:bookmarkEnd w:id="6"/>
    </w:p>
    <w:p w:rsidR="00185282" w:rsidRPr="00676691" w:rsidRDefault="008113C8" w:rsidP="00995D41">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r w:rsidRPr="00676691">
        <w:rPr>
          <w:rFonts w:ascii="Traditional Arabic" w:hAnsi="Traditional Arabic" w:cs="Traditional Arabic"/>
          <w:sz w:val="36"/>
          <w:szCs w:val="36"/>
          <w:shd w:val="clear" w:color="auto" w:fill="FFFFFF"/>
          <w:rtl/>
        </w:rPr>
        <w:t xml:space="preserve">المؤسس وأول ملوك بني الأحمر؛ </w:t>
      </w:r>
      <w:r w:rsidR="00991368" w:rsidRPr="00676691">
        <w:rPr>
          <w:rFonts w:ascii="Traditional Arabic" w:hAnsi="Traditional Arabic" w:cs="Traditional Arabic"/>
          <w:sz w:val="36"/>
          <w:szCs w:val="36"/>
          <w:shd w:val="clear" w:color="auto" w:fill="FFFFFF"/>
          <w:rtl/>
        </w:rPr>
        <w:t xml:space="preserve">محمد بن </w:t>
      </w:r>
      <w:r w:rsidR="00911874" w:rsidRPr="00676691">
        <w:rPr>
          <w:rFonts w:ascii="Traditional Arabic" w:hAnsi="Traditional Arabic" w:cs="Traditional Arabic"/>
          <w:sz w:val="36"/>
          <w:szCs w:val="36"/>
          <w:shd w:val="clear" w:color="auto" w:fill="FFFFFF"/>
          <w:rtl/>
        </w:rPr>
        <w:t>يوسف بن محمد</w:t>
      </w:r>
      <w:r w:rsidR="00D43C97" w:rsidRPr="00676691">
        <w:rPr>
          <w:rFonts w:ascii="Traditional Arabic" w:hAnsi="Traditional Arabic" w:cs="Traditional Arabic"/>
          <w:sz w:val="36"/>
          <w:szCs w:val="36"/>
          <w:shd w:val="clear" w:color="auto" w:fill="FFFFFF"/>
          <w:rtl/>
        </w:rPr>
        <w:t xml:space="preserve"> بن أحمد بن خميس بن </w:t>
      </w:r>
      <w:r w:rsidR="00991368" w:rsidRPr="00676691">
        <w:rPr>
          <w:rFonts w:ascii="Traditional Arabic" w:hAnsi="Traditional Arabic" w:cs="Traditional Arabic"/>
          <w:sz w:val="36"/>
          <w:szCs w:val="36"/>
          <w:shd w:val="clear" w:color="auto" w:fill="FFFFFF"/>
          <w:rtl/>
        </w:rPr>
        <w:t xml:space="preserve">نصر </w:t>
      </w:r>
      <w:r w:rsidR="00D43C97" w:rsidRPr="00676691">
        <w:rPr>
          <w:rFonts w:ascii="Traditional Arabic" w:hAnsi="Traditional Arabic" w:cs="Traditional Arabic"/>
          <w:sz w:val="36"/>
          <w:szCs w:val="36"/>
          <w:shd w:val="clear" w:color="auto" w:fill="FFFFFF"/>
          <w:rtl/>
        </w:rPr>
        <w:t xml:space="preserve">بن قيس </w:t>
      </w:r>
      <w:r w:rsidR="00606095" w:rsidRPr="00676691">
        <w:rPr>
          <w:rFonts w:ascii="Traditional Arabic" w:hAnsi="Traditional Arabic" w:cs="Traditional Arabic"/>
          <w:sz w:val="36"/>
          <w:szCs w:val="36"/>
          <w:shd w:val="clear" w:color="auto" w:fill="FFFFFF"/>
          <w:rtl/>
        </w:rPr>
        <w:t>الخزرجي الأنصاري</w:t>
      </w:r>
      <w:r w:rsidR="00965DE0" w:rsidRPr="00676691">
        <w:rPr>
          <w:rFonts w:ascii="Traditional Arabic" w:hAnsi="Traditional Arabic" w:cs="Traditional Arabic"/>
          <w:sz w:val="36"/>
          <w:szCs w:val="36"/>
          <w:shd w:val="clear" w:color="auto" w:fill="FFFFFF"/>
          <w:rtl/>
        </w:rPr>
        <w:t>،</w:t>
      </w:r>
      <w:r w:rsidR="00185282" w:rsidRPr="00676691">
        <w:rPr>
          <w:rFonts w:ascii="Traditional Arabic" w:hAnsi="Traditional Arabic" w:cs="Traditional Arabic"/>
          <w:sz w:val="36"/>
          <w:szCs w:val="36"/>
          <w:shd w:val="clear" w:color="auto" w:fill="FFFFFF"/>
          <w:rtl/>
        </w:rPr>
        <w:t xml:space="preserve"> الذي ينتهي </w:t>
      </w:r>
      <w:r w:rsidR="004D50A9" w:rsidRPr="00676691">
        <w:rPr>
          <w:rFonts w:ascii="Traditional Arabic" w:hAnsi="Traditional Arabic" w:cs="Traditional Arabic"/>
          <w:sz w:val="36"/>
          <w:szCs w:val="36"/>
          <w:shd w:val="clear" w:color="auto" w:fill="FFFFFF"/>
          <w:rtl/>
        </w:rPr>
        <w:t>ن</w:t>
      </w:r>
      <w:r w:rsidR="00185282" w:rsidRPr="00676691">
        <w:rPr>
          <w:rFonts w:ascii="Traditional Arabic" w:hAnsi="Traditional Arabic" w:cs="Traditional Arabic"/>
          <w:sz w:val="36"/>
          <w:szCs w:val="36"/>
          <w:shd w:val="clear" w:color="auto" w:fill="FFFFFF"/>
          <w:rtl/>
        </w:rPr>
        <w:t>سبه إلى سيدنا سعد بن عباد</w:t>
      </w:r>
      <w:r w:rsidR="00AF1C0A" w:rsidRPr="00676691">
        <w:rPr>
          <w:rFonts w:ascii="Traditional Arabic" w:hAnsi="Traditional Arabic" w:cs="Traditional Arabic"/>
          <w:sz w:val="36"/>
          <w:szCs w:val="36"/>
          <w:shd w:val="clear" w:color="auto" w:fill="FFFFFF"/>
          <w:rtl/>
        </w:rPr>
        <w:t>ة</w:t>
      </w:r>
      <w:r w:rsidR="00165ADC">
        <w:rPr>
          <w:rStyle w:val="a5"/>
          <w:rFonts w:ascii="Traditional Arabic" w:hAnsi="Traditional Arabic" w:cs="Traditional Arabic"/>
          <w:sz w:val="36"/>
          <w:szCs w:val="36"/>
          <w:shd w:val="clear" w:color="auto" w:fill="FFFFFF"/>
          <w:rtl/>
        </w:rPr>
        <w:footnoteReference w:id="6"/>
      </w:r>
      <w:r w:rsidR="00185282" w:rsidRPr="00676691">
        <w:rPr>
          <w:rFonts w:ascii="Traditional Arabic" w:hAnsi="Traditional Arabic" w:cs="Traditional Arabic"/>
          <w:sz w:val="36"/>
          <w:szCs w:val="36"/>
          <w:shd w:val="clear" w:color="auto" w:fill="FFFFFF"/>
          <w:rtl/>
        </w:rPr>
        <w:t xml:space="preserve"> </w:t>
      </w:r>
      <w:r w:rsidR="003838CC" w:rsidRPr="003838CC">
        <w:rPr>
          <w:rFonts w:ascii="Traditional Arabic" w:hAnsi="Traditional Arabic" w:cs="CTraditional Arabic" w:hint="cs"/>
          <w:sz w:val="48"/>
          <w:szCs w:val="48"/>
          <w:shd w:val="clear" w:color="auto" w:fill="FFFFFF"/>
          <w:rtl/>
        </w:rPr>
        <w:t>ت</w:t>
      </w:r>
      <w:r w:rsidR="00185282" w:rsidRPr="00676691">
        <w:rPr>
          <w:rFonts w:ascii="Traditional Arabic" w:hAnsi="Traditional Arabic" w:cs="Traditional Arabic"/>
          <w:sz w:val="36"/>
          <w:szCs w:val="36"/>
          <w:shd w:val="clear" w:color="auto" w:fill="FFFFFF"/>
          <w:rtl/>
        </w:rPr>
        <w:t xml:space="preserve">سيد أنصار رسول الله </w:t>
      </w:r>
      <w:r w:rsidR="003838CC" w:rsidRPr="003838CC">
        <w:rPr>
          <w:rFonts w:ascii="Traditional Arabic" w:hAnsi="Traditional Arabic" w:cs="CTraditional Arabic" w:hint="cs"/>
          <w:sz w:val="40"/>
          <w:szCs w:val="40"/>
          <w:shd w:val="clear" w:color="auto" w:fill="FFFFFF"/>
          <w:rtl/>
        </w:rPr>
        <w:t>ج</w:t>
      </w:r>
      <w:r w:rsidR="003D52B0" w:rsidRPr="00676691">
        <w:rPr>
          <w:rFonts w:ascii="Traditional Arabic" w:hAnsi="Traditional Arabic" w:cs="Traditional Arabic"/>
          <w:sz w:val="36"/>
          <w:szCs w:val="36"/>
          <w:shd w:val="clear" w:color="auto" w:fill="FFFFFF"/>
          <w:rtl/>
        </w:rPr>
        <w:t xml:space="preserve">؛ عاش محمد بن الأحمر ما بين عامي </w:t>
      </w:r>
      <w:r w:rsidR="00E30DFA" w:rsidRPr="00676691">
        <w:rPr>
          <w:rFonts w:ascii="Traditional Arabic" w:hAnsi="Traditional Arabic" w:cs="Traditional Arabic"/>
          <w:sz w:val="36"/>
          <w:szCs w:val="36"/>
          <w:shd w:val="clear" w:color="auto" w:fill="FFFFFF"/>
          <w:rtl/>
        </w:rPr>
        <w:t>(591 هـ-671</w:t>
      </w:r>
      <w:r w:rsidR="003D52B0" w:rsidRPr="00676691">
        <w:rPr>
          <w:rFonts w:ascii="Traditional Arabic" w:hAnsi="Traditional Arabic" w:cs="Traditional Arabic"/>
          <w:sz w:val="36"/>
          <w:szCs w:val="36"/>
          <w:shd w:val="clear" w:color="auto" w:fill="FFFFFF"/>
          <w:rtl/>
        </w:rPr>
        <w:t>ه</w:t>
      </w:r>
      <w:r w:rsidR="00FA44CA">
        <w:rPr>
          <w:rFonts w:ascii="Traditional Arabic" w:hAnsi="Traditional Arabic" w:cs="Traditional Arabic"/>
          <w:sz w:val="36"/>
          <w:szCs w:val="36"/>
          <w:shd w:val="clear" w:color="auto" w:fill="FFFFFF"/>
          <w:rtl/>
        </w:rPr>
        <w:t>)</w:t>
      </w:r>
      <w:r w:rsidR="007B5002">
        <w:rPr>
          <w:rFonts w:ascii="Traditional Arabic" w:hAnsi="Traditional Arabic" w:cs="Traditional Arabic" w:hint="cs"/>
          <w:sz w:val="36"/>
          <w:szCs w:val="36"/>
          <w:shd w:val="clear" w:color="auto" w:fill="FFFFFF"/>
          <w:rtl/>
        </w:rPr>
        <w:t>-</w:t>
      </w:r>
      <w:r w:rsidR="007B5002" w:rsidRPr="00676691">
        <w:rPr>
          <w:rFonts w:ascii="Traditional Arabic" w:hAnsi="Traditional Arabic" w:cs="Traditional Arabic"/>
          <w:sz w:val="36"/>
          <w:szCs w:val="36"/>
          <w:rtl/>
        </w:rPr>
        <w:t>(1195م- 1274م)</w:t>
      </w:r>
      <w:r w:rsidR="0070415F" w:rsidRPr="00676691">
        <w:rPr>
          <w:rStyle w:val="a5"/>
          <w:rFonts w:ascii="Traditional Arabic" w:hAnsi="Traditional Arabic" w:cs="Traditional Arabic"/>
          <w:sz w:val="36"/>
          <w:szCs w:val="36"/>
          <w:shd w:val="clear" w:color="auto" w:fill="FFFFFF"/>
          <w:rtl/>
        </w:rPr>
        <w:footnoteReference w:id="7"/>
      </w:r>
      <w:r w:rsidR="007B5002">
        <w:rPr>
          <w:rFonts w:ascii="Traditional Arabic" w:hAnsi="Traditional Arabic" w:cs="Traditional Arabic" w:hint="cs"/>
          <w:sz w:val="36"/>
          <w:szCs w:val="36"/>
          <w:rtl/>
        </w:rPr>
        <w:t>.</w:t>
      </w:r>
      <w:r w:rsidR="003D52B0" w:rsidRPr="00676691">
        <w:rPr>
          <w:rFonts w:ascii="Traditional Arabic" w:hAnsi="Traditional Arabic" w:cs="Traditional Arabic"/>
          <w:sz w:val="36"/>
          <w:szCs w:val="36"/>
          <w:shd w:val="clear" w:color="auto" w:fill="FFFFFF"/>
          <w:rtl/>
        </w:rPr>
        <w:t xml:space="preserve"> </w:t>
      </w:r>
    </w:p>
    <w:p w:rsidR="0024077F" w:rsidRDefault="002F1015" w:rsidP="00995D41">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r w:rsidRPr="00676691">
        <w:rPr>
          <w:rFonts w:ascii="Traditional Arabic" w:hAnsi="Traditional Arabic" w:cs="Traditional Arabic"/>
          <w:sz w:val="36"/>
          <w:szCs w:val="36"/>
          <w:shd w:val="clear" w:color="auto" w:fill="FFFFFF"/>
          <w:rtl/>
        </w:rPr>
        <w:t>و</w:t>
      </w:r>
      <w:r w:rsidR="00AF1C0A" w:rsidRPr="00676691">
        <w:rPr>
          <w:rFonts w:ascii="Traditional Arabic" w:hAnsi="Traditional Arabic" w:cs="Traditional Arabic"/>
          <w:sz w:val="36"/>
          <w:szCs w:val="36"/>
          <w:shd w:val="clear" w:color="auto" w:fill="FFFFFF"/>
          <w:rtl/>
        </w:rPr>
        <w:t xml:space="preserve">في هذا </w:t>
      </w:r>
      <w:r w:rsidRPr="00676691">
        <w:rPr>
          <w:rFonts w:ascii="Traditional Arabic" w:hAnsi="Traditional Arabic" w:cs="Traditional Arabic"/>
          <w:sz w:val="36"/>
          <w:szCs w:val="36"/>
          <w:shd w:val="clear" w:color="auto" w:fill="FFFFFF"/>
          <w:rtl/>
        </w:rPr>
        <w:t xml:space="preserve">يفتخر </w:t>
      </w:r>
      <w:r w:rsidR="004D50A9" w:rsidRPr="00676691">
        <w:rPr>
          <w:rFonts w:ascii="Traditional Arabic" w:hAnsi="Traditional Arabic" w:cs="Traditional Arabic"/>
          <w:sz w:val="36"/>
          <w:szCs w:val="36"/>
          <w:shd w:val="clear" w:color="auto" w:fill="FFFFFF"/>
          <w:rtl/>
        </w:rPr>
        <w:t xml:space="preserve">يوسف الثالث </w:t>
      </w:r>
      <w:r w:rsidR="001F713D" w:rsidRPr="00676691">
        <w:rPr>
          <w:rFonts w:ascii="Traditional Arabic" w:hAnsi="Traditional Arabic" w:cs="Traditional Arabic"/>
          <w:sz w:val="36"/>
          <w:szCs w:val="36"/>
          <w:shd w:val="clear" w:color="auto" w:fill="FFFFFF"/>
          <w:rtl/>
        </w:rPr>
        <w:t xml:space="preserve">في ديوانه </w:t>
      </w:r>
      <w:r w:rsidRPr="00676691">
        <w:rPr>
          <w:rFonts w:ascii="Traditional Arabic" w:hAnsi="Traditional Arabic" w:cs="Traditional Arabic"/>
          <w:sz w:val="36"/>
          <w:szCs w:val="36"/>
          <w:shd w:val="clear" w:color="auto" w:fill="FFFFFF"/>
          <w:rtl/>
        </w:rPr>
        <w:t>بنسبه الشريف</w:t>
      </w:r>
      <w:r w:rsidR="001F713D" w:rsidRPr="00676691">
        <w:rPr>
          <w:rFonts w:ascii="Traditional Arabic" w:hAnsi="Traditional Arabic" w:cs="Traditional Arabic"/>
          <w:sz w:val="36"/>
          <w:szCs w:val="36"/>
          <w:shd w:val="clear" w:color="auto" w:fill="FFFFFF"/>
          <w:rtl/>
        </w:rPr>
        <w:t xml:space="preserve"> </w:t>
      </w:r>
      <w:r w:rsidRPr="00676691">
        <w:rPr>
          <w:rFonts w:ascii="Traditional Arabic" w:hAnsi="Traditional Arabic" w:cs="Traditional Arabic"/>
          <w:sz w:val="36"/>
          <w:szCs w:val="36"/>
          <w:shd w:val="clear" w:color="auto" w:fill="FFFFFF"/>
          <w:rtl/>
        </w:rPr>
        <w:t xml:space="preserve">الذي ينتهي </w:t>
      </w:r>
      <w:r w:rsidR="001F713D" w:rsidRPr="00676691">
        <w:rPr>
          <w:rFonts w:ascii="Traditional Arabic" w:hAnsi="Traditional Arabic" w:cs="Traditional Arabic"/>
          <w:sz w:val="36"/>
          <w:szCs w:val="36"/>
          <w:shd w:val="clear" w:color="auto" w:fill="FFFFFF"/>
          <w:rtl/>
        </w:rPr>
        <w:t>إ</w:t>
      </w:r>
      <w:r w:rsidRPr="00676691">
        <w:rPr>
          <w:rFonts w:ascii="Traditional Arabic" w:hAnsi="Traditional Arabic" w:cs="Traditional Arabic"/>
          <w:sz w:val="36"/>
          <w:szCs w:val="36"/>
          <w:shd w:val="clear" w:color="auto" w:fill="FFFFFF"/>
          <w:rtl/>
        </w:rPr>
        <w:t>لى الصحابي الجليل سيدنا سعد بن عباد</w:t>
      </w:r>
      <w:r w:rsidR="00AF1C0A" w:rsidRPr="00676691">
        <w:rPr>
          <w:rFonts w:ascii="Traditional Arabic" w:hAnsi="Traditional Arabic" w:cs="Traditional Arabic"/>
          <w:sz w:val="36"/>
          <w:szCs w:val="36"/>
          <w:shd w:val="clear" w:color="auto" w:fill="FFFFFF"/>
          <w:rtl/>
        </w:rPr>
        <w:t>ة</w:t>
      </w:r>
      <w:r w:rsidR="001F713D" w:rsidRPr="00676691">
        <w:rPr>
          <w:rFonts w:ascii="Traditional Arabic" w:hAnsi="Traditional Arabic" w:cs="Traditional Arabic"/>
          <w:sz w:val="36"/>
          <w:szCs w:val="36"/>
          <w:shd w:val="clear" w:color="auto" w:fill="FFFFFF"/>
          <w:rtl/>
        </w:rPr>
        <w:t xml:space="preserve"> وابنه سيدنا قيس</w:t>
      </w:r>
      <w:r w:rsidR="00FB4CA2">
        <w:rPr>
          <w:rStyle w:val="a5"/>
          <w:rFonts w:ascii="Traditional Arabic" w:hAnsi="Traditional Arabic" w:cs="Traditional Arabic"/>
          <w:sz w:val="36"/>
          <w:szCs w:val="36"/>
          <w:shd w:val="clear" w:color="auto" w:fill="FFFFFF"/>
          <w:rtl/>
        </w:rPr>
        <w:footnoteReference w:id="8"/>
      </w:r>
      <w:r w:rsidR="001F713D" w:rsidRPr="00676691">
        <w:rPr>
          <w:rFonts w:ascii="Traditional Arabic" w:hAnsi="Traditional Arabic" w:cs="Traditional Arabic"/>
          <w:sz w:val="36"/>
          <w:szCs w:val="36"/>
          <w:shd w:val="clear" w:color="auto" w:fill="FFFFFF"/>
          <w:rtl/>
        </w:rPr>
        <w:t xml:space="preserve"> بن سعد</w:t>
      </w:r>
      <w:r w:rsidR="00AF1C0A" w:rsidRPr="00676691">
        <w:rPr>
          <w:rFonts w:ascii="Traditional Arabic" w:hAnsi="Traditional Arabic" w:cs="Traditional Arabic"/>
          <w:sz w:val="36"/>
          <w:szCs w:val="36"/>
          <w:shd w:val="clear" w:color="auto" w:fill="FFFFFF"/>
          <w:rtl/>
        </w:rPr>
        <w:t xml:space="preserve"> بن عبادة</w:t>
      </w:r>
      <w:r w:rsidR="00FC4E79">
        <w:rPr>
          <w:rFonts w:ascii="Traditional Arabic" w:hAnsi="Traditional Arabic" w:cs="Traditional Arabic" w:hint="cs"/>
          <w:sz w:val="36"/>
          <w:szCs w:val="36"/>
          <w:shd w:val="clear" w:color="auto" w:fill="FFFFFF"/>
          <w:rtl/>
        </w:rPr>
        <w:t xml:space="preserve">، </w:t>
      </w:r>
      <w:r w:rsidR="003838CC" w:rsidRPr="003838CC">
        <w:rPr>
          <w:rFonts w:ascii="Traditional Arabic" w:hAnsi="Traditional Arabic" w:cs="CTraditional Arabic" w:hint="cs"/>
          <w:sz w:val="48"/>
          <w:szCs w:val="48"/>
          <w:shd w:val="clear" w:color="auto" w:fill="FFFFFF"/>
          <w:rtl/>
        </w:rPr>
        <w:t>ب</w:t>
      </w:r>
      <w:r w:rsidR="003838CC">
        <w:rPr>
          <w:rFonts w:ascii="Traditional Arabic" w:hAnsi="Traditional Arabic" w:cs="CTraditional Arabic" w:hint="cs"/>
          <w:sz w:val="36"/>
          <w:szCs w:val="36"/>
          <w:shd w:val="clear" w:color="auto" w:fill="FFFFFF"/>
          <w:rtl/>
        </w:rPr>
        <w:t xml:space="preserve"> </w:t>
      </w:r>
      <w:r w:rsidR="001F713D" w:rsidRPr="00676691">
        <w:rPr>
          <w:rFonts w:ascii="Traditional Arabic" w:hAnsi="Traditional Arabic" w:cs="Traditional Arabic"/>
          <w:sz w:val="36"/>
          <w:szCs w:val="36"/>
          <w:shd w:val="clear" w:color="auto" w:fill="FFFFFF"/>
          <w:rtl/>
        </w:rPr>
        <w:t>ضمن قصيدته</w:t>
      </w:r>
      <w:r w:rsidR="001F713D" w:rsidRPr="00676691">
        <w:rPr>
          <w:rFonts w:ascii="Traditional Arabic" w:hAnsi="Traditional Arabic" w:cs="Traditional Arabic"/>
          <w:b/>
          <w:bCs/>
          <w:sz w:val="36"/>
          <w:szCs w:val="36"/>
          <w:rtl/>
        </w:rPr>
        <w:t xml:space="preserve"> </w:t>
      </w:r>
      <w:r w:rsidR="00E02BDD" w:rsidRPr="00995D41">
        <w:rPr>
          <w:rFonts w:ascii="Traditional Arabic" w:hAnsi="Traditional Arabic" w:cs="Traditional Arabic"/>
          <w:sz w:val="36"/>
          <w:szCs w:val="36"/>
          <w:shd w:val="clear" w:color="auto" w:fill="FFFFFF"/>
          <w:rtl/>
        </w:rPr>
        <w:t>"</w:t>
      </w:r>
      <w:r w:rsidR="001F713D" w:rsidRPr="00995D41">
        <w:rPr>
          <w:rFonts w:ascii="Traditional Arabic" w:hAnsi="Traditional Arabic" w:cs="Traditional Arabic"/>
          <w:b/>
          <w:bCs/>
          <w:sz w:val="36"/>
          <w:szCs w:val="36"/>
          <w:shd w:val="clear" w:color="auto" w:fill="FFFFFF"/>
          <w:rtl/>
        </w:rPr>
        <w:t>خطرتْ فأزرت بالغصون الميد</w:t>
      </w:r>
      <w:r w:rsidR="001F713D" w:rsidRPr="00995D41">
        <w:rPr>
          <w:rFonts w:ascii="Traditional Arabic" w:hAnsi="Traditional Arabic" w:cs="Traditional Arabic"/>
          <w:sz w:val="36"/>
          <w:szCs w:val="36"/>
          <w:shd w:val="clear" w:color="auto" w:fill="FFFFFF"/>
          <w:rtl/>
        </w:rPr>
        <w:t>"</w:t>
      </w:r>
      <w:r w:rsidR="00137CD9" w:rsidRPr="00676691">
        <w:rPr>
          <w:rFonts w:ascii="Traditional Arabic" w:hAnsi="Traditional Arabic" w:cs="Traditional Arabic"/>
          <w:b/>
          <w:bCs/>
          <w:sz w:val="36"/>
          <w:szCs w:val="36"/>
          <w:shd w:val="clear" w:color="auto" w:fill="FFFFFF"/>
          <w:rtl/>
        </w:rPr>
        <w:t>:</w:t>
      </w:r>
      <w:r w:rsidR="00E02BDD">
        <w:rPr>
          <w:rFonts w:ascii="Traditional Arabic" w:hAnsi="Traditional Arabic" w:cs="Traditional Arabic" w:hint="cs"/>
          <w:b/>
          <w:bCs/>
          <w:sz w:val="36"/>
          <w:szCs w:val="36"/>
          <w:shd w:val="clear" w:color="auto" w:fill="FFFFFF"/>
          <w:rtl/>
        </w:rPr>
        <w:t xml:space="preserve"> </w:t>
      </w:r>
      <w:r w:rsidR="00650ABB" w:rsidRPr="00676691">
        <w:rPr>
          <w:rFonts w:ascii="Traditional Arabic" w:hAnsi="Traditional Arabic" w:cs="Traditional Arabic"/>
          <w:sz w:val="36"/>
          <w:szCs w:val="36"/>
          <w:shd w:val="clear" w:color="auto" w:fill="FFFFFF"/>
          <w:rtl/>
        </w:rPr>
        <w:t>ف</w:t>
      </w:r>
      <w:r w:rsidR="00AF1C0A" w:rsidRPr="00676691">
        <w:rPr>
          <w:rFonts w:ascii="Traditional Arabic" w:hAnsi="Traditional Arabic" w:cs="Traditional Arabic"/>
          <w:sz w:val="36"/>
          <w:szCs w:val="36"/>
          <w:shd w:val="clear" w:color="auto" w:fill="FFFFFF"/>
          <w:rtl/>
        </w:rPr>
        <w:t xml:space="preserve">يشير إلى </w:t>
      </w:r>
      <w:r w:rsidR="00650ABB" w:rsidRPr="00676691">
        <w:rPr>
          <w:rFonts w:ascii="Traditional Arabic" w:hAnsi="Traditional Arabic" w:cs="Traditional Arabic"/>
          <w:sz w:val="36"/>
          <w:szCs w:val="36"/>
          <w:shd w:val="clear" w:color="auto" w:fill="FFFFFF"/>
          <w:rtl/>
        </w:rPr>
        <w:t>أحاديث</w:t>
      </w:r>
      <w:r w:rsidR="00387473">
        <w:rPr>
          <w:rFonts w:ascii="Traditional Arabic" w:hAnsi="Traditional Arabic" w:cs="Traditional Arabic" w:hint="cs"/>
          <w:sz w:val="36"/>
          <w:szCs w:val="36"/>
          <w:shd w:val="clear" w:color="auto" w:fill="FFFFFF"/>
          <w:rtl/>
        </w:rPr>
        <w:t>هما</w:t>
      </w:r>
      <w:r w:rsidR="00650ABB" w:rsidRPr="00676691">
        <w:rPr>
          <w:rFonts w:ascii="Traditional Arabic" w:hAnsi="Traditional Arabic" w:cs="Traditional Arabic"/>
          <w:sz w:val="36"/>
          <w:szCs w:val="36"/>
          <w:shd w:val="clear" w:color="auto" w:fill="FFFFFF"/>
          <w:rtl/>
        </w:rPr>
        <w:t xml:space="preserve"> وح</w:t>
      </w:r>
      <w:r w:rsidR="00906E3B" w:rsidRPr="00676691">
        <w:rPr>
          <w:rFonts w:ascii="Traditional Arabic" w:hAnsi="Traditional Arabic" w:cs="Traditional Arabic"/>
          <w:sz w:val="36"/>
          <w:szCs w:val="36"/>
          <w:shd w:val="clear" w:color="auto" w:fill="FFFFFF"/>
          <w:rtl/>
        </w:rPr>
        <w:t>ِ</w:t>
      </w:r>
      <w:r w:rsidR="00650ABB" w:rsidRPr="00676691">
        <w:rPr>
          <w:rFonts w:ascii="Traditional Arabic" w:hAnsi="Traditional Arabic" w:cs="Traditional Arabic"/>
          <w:sz w:val="36"/>
          <w:szCs w:val="36"/>
          <w:shd w:val="clear" w:color="auto" w:fill="FFFFFF"/>
          <w:rtl/>
        </w:rPr>
        <w:t>ك</w:t>
      </w:r>
      <w:r w:rsidR="00906E3B" w:rsidRPr="00676691">
        <w:rPr>
          <w:rFonts w:ascii="Traditional Arabic" w:hAnsi="Traditional Arabic" w:cs="Traditional Arabic"/>
          <w:sz w:val="36"/>
          <w:szCs w:val="36"/>
          <w:shd w:val="clear" w:color="auto" w:fill="FFFFFF"/>
          <w:rtl/>
        </w:rPr>
        <w:t>َ</w:t>
      </w:r>
      <w:r w:rsidR="00650ABB" w:rsidRPr="00676691">
        <w:rPr>
          <w:rFonts w:ascii="Traditional Arabic" w:hAnsi="Traditional Arabic" w:cs="Traditional Arabic"/>
          <w:sz w:val="36"/>
          <w:szCs w:val="36"/>
          <w:shd w:val="clear" w:color="auto" w:fill="FFFFFF"/>
          <w:rtl/>
        </w:rPr>
        <w:t>م</w:t>
      </w:r>
      <w:r w:rsidR="00387473">
        <w:rPr>
          <w:rFonts w:ascii="Traditional Arabic" w:hAnsi="Traditional Arabic" w:cs="Traditional Arabic" w:hint="cs"/>
          <w:sz w:val="36"/>
          <w:szCs w:val="36"/>
          <w:shd w:val="clear" w:color="auto" w:fill="FFFFFF"/>
          <w:rtl/>
        </w:rPr>
        <w:t>هما</w:t>
      </w:r>
      <w:r w:rsidR="00650ABB" w:rsidRPr="00676691">
        <w:rPr>
          <w:rFonts w:ascii="Traditional Arabic" w:hAnsi="Traditional Arabic" w:cs="Traditional Arabic"/>
          <w:sz w:val="36"/>
          <w:szCs w:val="36"/>
          <w:shd w:val="clear" w:color="auto" w:fill="FFFFFF"/>
          <w:rtl/>
        </w:rPr>
        <w:t xml:space="preserve"> </w:t>
      </w:r>
      <w:r w:rsidR="00106C30" w:rsidRPr="00676691">
        <w:rPr>
          <w:rFonts w:ascii="Traditional Arabic" w:hAnsi="Traditional Arabic" w:cs="Traditional Arabic"/>
          <w:sz w:val="36"/>
          <w:szCs w:val="36"/>
          <w:shd w:val="clear" w:color="auto" w:fill="FFFFFF"/>
          <w:rtl/>
        </w:rPr>
        <w:t xml:space="preserve">وما في تلك الأحاديث </w:t>
      </w:r>
      <w:r w:rsidR="00650ABB" w:rsidRPr="00676691">
        <w:rPr>
          <w:rFonts w:ascii="Traditional Arabic" w:hAnsi="Traditional Arabic" w:cs="Traditional Arabic"/>
          <w:sz w:val="36"/>
          <w:szCs w:val="36"/>
          <w:shd w:val="clear" w:color="auto" w:fill="FFFFFF"/>
          <w:rtl/>
        </w:rPr>
        <w:t>من روعة البيان</w:t>
      </w:r>
      <w:r w:rsidR="009C0F26" w:rsidRPr="00676691">
        <w:rPr>
          <w:rFonts w:ascii="Traditional Arabic" w:hAnsi="Traditional Arabic" w:cs="Traditional Arabic"/>
          <w:sz w:val="36"/>
          <w:szCs w:val="36"/>
          <w:shd w:val="clear" w:color="auto" w:fill="FFFFFF"/>
          <w:rtl/>
        </w:rPr>
        <w:t>،</w:t>
      </w:r>
      <w:r w:rsidR="00650ABB" w:rsidRPr="00676691">
        <w:rPr>
          <w:rFonts w:ascii="Traditional Arabic" w:hAnsi="Traditional Arabic" w:cs="Traditional Arabic"/>
          <w:sz w:val="36"/>
          <w:szCs w:val="36"/>
          <w:shd w:val="clear" w:color="auto" w:fill="FFFFFF"/>
          <w:rtl/>
        </w:rPr>
        <w:t xml:space="preserve"> وجمال العبارة ودقة المعنى</w:t>
      </w:r>
      <w:r w:rsidR="00387473">
        <w:rPr>
          <w:rFonts w:ascii="Traditional Arabic" w:hAnsi="Traditional Arabic" w:cs="Traditional Arabic" w:hint="cs"/>
          <w:sz w:val="36"/>
          <w:szCs w:val="36"/>
          <w:shd w:val="clear" w:color="auto" w:fill="FFFFFF"/>
          <w:rtl/>
        </w:rPr>
        <w:t>،</w:t>
      </w:r>
      <w:r w:rsidR="00650ABB" w:rsidRPr="00676691">
        <w:rPr>
          <w:rFonts w:ascii="Traditional Arabic" w:hAnsi="Traditional Arabic" w:cs="Traditional Arabic"/>
          <w:sz w:val="36"/>
          <w:szCs w:val="36"/>
          <w:shd w:val="clear" w:color="auto" w:fill="FFFFFF"/>
          <w:rtl/>
        </w:rPr>
        <w:t xml:space="preserve"> </w:t>
      </w:r>
      <w:r w:rsidR="00387473">
        <w:rPr>
          <w:rFonts w:ascii="Traditional Arabic" w:hAnsi="Traditional Arabic" w:cs="Traditional Arabic" w:hint="cs"/>
          <w:sz w:val="36"/>
          <w:szCs w:val="36"/>
          <w:shd w:val="clear" w:color="auto" w:fill="FFFFFF"/>
          <w:rtl/>
        </w:rPr>
        <w:t>و</w:t>
      </w:r>
      <w:r w:rsidR="00650ABB" w:rsidRPr="00676691">
        <w:rPr>
          <w:rFonts w:ascii="Traditional Arabic" w:hAnsi="Traditional Arabic" w:cs="Traditional Arabic"/>
          <w:sz w:val="36"/>
          <w:szCs w:val="36"/>
          <w:shd w:val="clear" w:color="auto" w:fill="FFFFFF"/>
          <w:rtl/>
        </w:rPr>
        <w:t>يصفها باللؤلؤ النفيس الذي ي</w:t>
      </w:r>
      <w:r w:rsidR="00106C30" w:rsidRPr="00676691">
        <w:rPr>
          <w:rFonts w:ascii="Traditional Arabic" w:hAnsi="Traditional Arabic" w:cs="Traditional Arabic"/>
          <w:sz w:val="36"/>
          <w:szCs w:val="36"/>
          <w:shd w:val="clear" w:color="auto" w:fill="FFFFFF"/>
          <w:rtl/>
        </w:rPr>
        <w:t>َ</w:t>
      </w:r>
      <w:r w:rsidR="00650ABB" w:rsidRPr="00676691">
        <w:rPr>
          <w:rFonts w:ascii="Traditional Arabic" w:hAnsi="Traditional Arabic" w:cs="Traditional Arabic"/>
          <w:sz w:val="36"/>
          <w:szCs w:val="36"/>
          <w:shd w:val="clear" w:color="auto" w:fill="FFFFFF"/>
          <w:rtl/>
        </w:rPr>
        <w:t>ظهر</w:t>
      </w:r>
      <w:r w:rsidR="00106C30" w:rsidRPr="00676691">
        <w:rPr>
          <w:rFonts w:ascii="Traditional Arabic" w:hAnsi="Traditional Arabic" w:cs="Traditional Arabic"/>
          <w:sz w:val="36"/>
          <w:szCs w:val="36"/>
          <w:shd w:val="clear" w:color="auto" w:fill="FFFFFF"/>
          <w:rtl/>
        </w:rPr>
        <w:t>ُ</w:t>
      </w:r>
      <w:r w:rsidR="00650ABB" w:rsidRPr="00676691">
        <w:rPr>
          <w:rFonts w:ascii="Traditional Arabic" w:hAnsi="Traditional Arabic" w:cs="Traditional Arabic"/>
          <w:sz w:val="36"/>
          <w:szCs w:val="36"/>
          <w:shd w:val="clear" w:color="auto" w:fill="FFFFFF"/>
          <w:rtl/>
        </w:rPr>
        <w:t xml:space="preserve"> جماله وبريقه من </w:t>
      </w:r>
      <w:r w:rsidR="0021233E" w:rsidRPr="00676691">
        <w:rPr>
          <w:rFonts w:ascii="Traditional Arabic" w:hAnsi="Traditional Arabic" w:cs="Traditional Arabic"/>
          <w:sz w:val="36"/>
          <w:szCs w:val="36"/>
          <w:shd w:val="clear" w:color="auto" w:fill="FFFFFF"/>
          <w:rtl/>
        </w:rPr>
        <w:t>إ</w:t>
      </w:r>
      <w:r w:rsidR="00650ABB" w:rsidRPr="00676691">
        <w:rPr>
          <w:rFonts w:ascii="Traditional Arabic" w:hAnsi="Traditional Arabic" w:cs="Traditional Arabic"/>
          <w:sz w:val="36"/>
          <w:szCs w:val="36"/>
          <w:shd w:val="clear" w:color="auto" w:fill="FFFFFF"/>
          <w:rtl/>
        </w:rPr>
        <w:t>بداع اتساقه وترتيبه</w:t>
      </w:r>
      <w:r w:rsidR="008113C8" w:rsidRPr="00676691">
        <w:rPr>
          <w:rFonts w:ascii="Traditional Arabic" w:hAnsi="Traditional Arabic" w:cs="Traditional Arabic"/>
          <w:sz w:val="36"/>
          <w:szCs w:val="36"/>
          <w:shd w:val="clear" w:color="auto" w:fill="FFFFFF"/>
          <w:rtl/>
        </w:rPr>
        <w:t xml:space="preserve">؛ </w:t>
      </w:r>
      <w:r w:rsidR="00AF1C0A" w:rsidRPr="00676691">
        <w:rPr>
          <w:rFonts w:ascii="Traditional Arabic" w:hAnsi="Traditional Arabic" w:cs="Traditional Arabic"/>
          <w:sz w:val="36"/>
          <w:szCs w:val="36"/>
          <w:shd w:val="clear" w:color="auto" w:fill="FFFFFF"/>
          <w:rtl/>
        </w:rPr>
        <w:t>فيقول</w:t>
      </w:r>
      <w:r w:rsidR="0082433B">
        <w:rPr>
          <w:rFonts w:ascii="Traditional Arabic" w:hAnsi="Traditional Arabic" w:cs="Traditional Arabic" w:hint="cs"/>
          <w:sz w:val="36"/>
          <w:szCs w:val="36"/>
          <w:shd w:val="clear" w:color="auto" w:fill="FFFFFF"/>
          <w:rtl/>
        </w:rPr>
        <w:t>:</w:t>
      </w:r>
    </w:p>
    <w:p w:rsidR="0082433B" w:rsidRDefault="0082433B" w:rsidP="0082433B">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shd w:val="clear" w:color="auto" w:fill="FFFFFF"/>
          <w:rtl/>
        </w:rPr>
      </w:pPr>
      <w:r w:rsidRPr="00676691">
        <w:rPr>
          <w:rFonts w:ascii="Traditional Arabic" w:hAnsi="Traditional Arabic" w:cs="Traditional Arabic"/>
          <w:b/>
          <w:bCs/>
          <w:sz w:val="36"/>
          <w:szCs w:val="36"/>
          <w:shd w:val="clear" w:color="auto" w:fill="FFFFFF"/>
          <w:rtl/>
        </w:rPr>
        <w:t>الكامل</w:t>
      </w:r>
      <w:r>
        <w:rPr>
          <w:rFonts w:ascii="Traditional Arabic" w:hAnsi="Traditional Arabic" w:cs="Traditional Arabic" w:hint="cs"/>
          <w:b/>
          <w:bCs/>
          <w:sz w:val="36"/>
          <w:szCs w:val="36"/>
          <w:shd w:val="clear" w:color="auto" w:fill="FFFFFF"/>
          <w:rtl/>
        </w:rPr>
        <w:t xml:space="preserve"> </w:t>
      </w:r>
    </w:p>
    <w:p w:rsidR="00A84104" w:rsidRPr="00676691" w:rsidRDefault="002F1015" w:rsidP="00011576">
      <w:pPr>
        <w:pStyle w:val="a0"/>
        <w:shd w:val="clear" w:color="auto" w:fill="FFFFFF"/>
        <w:bidi/>
        <w:spacing w:before="96" w:beforeAutospacing="0" w:after="120" w:afterAutospacing="0" w:line="360" w:lineRule="auto"/>
        <w:jc w:val="both"/>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سعد وقيس في القديم حديثهم</w:t>
      </w:r>
      <w:r w:rsidR="00011576">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در أناف بسلكه المتنضد</w:t>
      </w:r>
      <w:r w:rsidRPr="00676691">
        <w:rPr>
          <w:rStyle w:val="a5"/>
          <w:rFonts w:ascii="Traditional Arabic" w:hAnsi="Traditional Arabic" w:cs="Traditional Arabic"/>
          <w:b/>
          <w:bCs/>
          <w:sz w:val="36"/>
          <w:szCs w:val="36"/>
          <w:rtl/>
        </w:rPr>
        <w:footnoteReference w:id="9"/>
      </w:r>
    </w:p>
    <w:p w:rsidR="00DF4CB7" w:rsidRDefault="00DF4CB7"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p>
    <w:p w:rsidR="00D969DC" w:rsidRPr="00676691" w:rsidRDefault="009C0F26" w:rsidP="00DF4CB7">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lang w:bidi="ar-EG"/>
        </w:rPr>
      </w:pPr>
      <w:r w:rsidRPr="00676691">
        <w:rPr>
          <w:rFonts w:ascii="Traditional Arabic" w:hAnsi="Traditional Arabic" w:cs="Traditional Arabic"/>
          <w:sz w:val="36"/>
          <w:szCs w:val="36"/>
          <w:shd w:val="clear" w:color="auto" w:fill="FFFFFF"/>
          <w:rtl/>
        </w:rPr>
        <w:lastRenderedPageBreak/>
        <w:t xml:space="preserve">ومن صفات </w:t>
      </w:r>
      <w:r w:rsidR="007F25A0" w:rsidRPr="00676691">
        <w:rPr>
          <w:rFonts w:ascii="Traditional Arabic" w:hAnsi="Traditional Arabic" w:cs="Traditional Arabic"/>
          <w:sz w:val="36"/>
          <w:szCs w:val="36"/>
          <w:shd w:val="clear" w:color="auto" w:fill="FFFFFF"/>
          <w:rtl/>
        </w:rPr>
        <w:t xml:space="preserve">محمد بن يوسف بن </w:t>
      </w:r>
      <w:r w:rsidR="00B92834" w:rsidRPr="00676691">
        <w:rPr>
          <w:rFonts w:ascii="Traditional Arabic" w:hAnsi="Traditional Arabic" w:cs="Traditional Arabic"/>
          <w:sz w:val="36"/>
          <w:szCs w:val="36"/>
          <w:shd w:val="clear" w:color="auto" w:fill="FFFFFF"/>
          <w:rtl/>
        </w:rPr>
        <w:t>نصر</w:t>
      </w:r>
      <w:r w:rsidR="007F25A0" w:rsidRPr="00676691">
        <w:rPr>
          <w:rFonts w:ascii="Traditional Arabic" w:hAnsi="Traditional Arabic" w:cs="Traditional Arabic"/>
          <w:sz w:val="36"/>
          <w:szCs w:val="36"/>
          <w:shd w:val="clear" w:color="auto" w:fill="FFFFFF"/>
          <w:rtl/>
        </w:rPr>
        <w:t xml:space="preserve"> مؤس</w:t>
      </w:r>
      <w:r w:rsidRPr="00676691">
        <w:rPr>
          <w:rFonts w:ascii="Traditional Arabic" w:hAnsi="Traditional Arabic" w:cs="Traditional Arabic"/>
          <w:sz w:val="36"/>
          <w:szCs w:val="36"/>
          <w:shd w:val="clear" w:color="auto" w:fill="FFFFFF"/>
          <w:rtl/>
        </w:rPr>
        <w:t>س دولة العرب والإسلام في غرناطة أنه كان</w:t>
      </w:r>
      <w:r w:rsidR="007F25A0" w:rsidRPr="00676691">
        <w:rPr>
          <w:rFonts w:ascii="Traditional Arabic" w:hAnsi="Traditional Arabic" w:cs="Traditional Arabic"/>
          <w:sz w:val="36"/>
          <w:szCs w:val="36"/>
          <w:shd w:val="clear" w:color="auto" w:fill="FFFFFF"/>
          <w:rtl/>
        </w:rPr>
        <w:t xml:space="preserve"> </w:t>
      </w:r>
      <w:r w:rsidRPr="00676691">
        <w:rPr>
          <w:rFonts w:ascii="Traditional Arabic" w:hAnsi="Traditional Arabic" w:cs="Traditional Arabic"/>
          <w:sz w:val="36"/>
          <w:szCs w:val="36"/>
          <w:shd w:val="clear" w:color="auto" w:fill="FFFFFF"/>
          <w:rtl/>
        </w:rPr>
        <w:t>"</w:t>
      </w:r>
      <w:r w:rsidR="007F25A0" w:rsidRPr="00676691">
        <w:rPr>
          <w:rFonts w:ascii="Traditional Arabic" w:hAnsi="Traditional Arabic" w:cs="Traditional Arabic"/>
          <w:sz w:val="36"/>
          <w:szCs w:val="36"/>
          <w:shd w:val="clear" w:color="auto" w:fill="FFFFFF"/>
          <w:rtl/>
        </w:rPr>
        <w:t>قوي الشخصية، عالي الهمة، واسع القدرات، يمتاز بقدر عال من الفطنة</w:t>
      </w:r>
      <w:r w:rsidR="003838CC">
        <w:rPr>
          <w:rFonts w:ascii="Traditional Arabic" w:hAnsi="Traditional Arabic" w:cs="Traditional Arabic" w:hint="cs"/>
          <w:sz w:val="36"/>
          <w:szCs w:val="36"/>
          <w:shd w:val="clear" w:color="auto" w:fill="FFFFFF"/>
          <w:rtl/>
        </w:rPr>
        <w:t>؛</w:t>
      </w:r>
      <w:r w:rsidR="007F25A0" w:rsidRPr="00676691">
        <w:rPr>
          <w:rFonts w:ascii="Traditional Arabic" w:hAnsi="Traditional Arabic" w:cs="Traditional Arabic"/>
          <w:sz w:val="36"/>
          <w:szCs w:val="36"/>
          <w:shd w:val="clear" w:color="auto" w:fill="FFFFFF"/>
          <w:rtl/>
        </w:rPr>
        <w:t>كفاءته كبيرة في مجابهة الأحداث والتحديات والإفادة من الأخطار، وتحويل ذلك كله إلى منطلق للنصر</w:t>
      </w:r>
      <w:r w:rsidRPr="00676691">
        <w:rPr>
          <w:rFonts w:ascii="Traditional Arabic" w:hAnsi="Traditional Arabic" w:cs="Traditional Arabic"/>
          <w:sz w:val="36"/>
          <w:szCs w:val="36"/>
          <w:shd w:val="clear" w:color="auto" w:fill="FFFFFF"/>
          <w:rtl/>
        </w:rPr>
        <w:t>"</w:t>
      </w:r>
      <w:r w:rsidR="007F25A0" w:rsidRPr="00676691">
        <w:rPr>
          <w:rStyle w:val="a5"/>
          <w:rFonts w:ascii="Traditional Arabic" w:hAnsi="Traditional Arabic" w:cs="Traditional Arabic"/>
          <w:sz w:val="36"/>
          <w:szCs w:val="36"/>
          <w:shd w:val="clear" w:color="auto" w:fill="FFFFFF"/>
          <w:rtl/>
        </w:rPr>
        <w:footnoteReference w:id="10"/>
      </w:r>
      <w:r w:rsidR="00D969DC" w:rsidRPr="00676691">
        <w:rPr>
          <w:rFonts w:ascii="Traditional Arabic" w:hAnsi="Traditional Arabic" w:cs="Traditional Arabic"/>
          <w:sz w:val="36"/>
          <w:szCs w:val="36"/>
          <w:shd w:val="clear" w:color="auto" w:fill="FFFFFF"/>
          <w:rtl/>
        </w:rPr>
        <w:t>.</w:t>
      </w:r>
    </w:p>
    <w:p w:rsidR="005A7378" w:rsidRDefault="00B92834"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shd w:val="clear" w:color="auto" w:fill="FFFFFF"/>
          <w:rtl/>
        </w:rPr>
        <w:t xml:space="preserve">وكثيرا ما كان يذكره الشاعر </w:t>
      </w:r>
      <w:r w:rsidR="000C41F3" w:rsidRPr="00676691">
        <w:rPr>
          <w:rFonts w:ascii="Traditional Arabic" w:hAnsi="Traditional Arabic" w:cs="Traditional Arabic"/>
          <w:sz w:val="36"/>
          <w:szCs w:val="36"/>
          <w:shd w:val="clear" w:color="auto" w:fill="FFFFFF"/>
          <w:rtl/>
        </w:rPr>
        <w:t xml:space="preserve">إذا أراد الفخر بنسبه الأشم، </w:t>
      </w:r>
      <w:r w:rsidR="002E270E" w:rsidRPr="00676691">
        <w:rPr>
          <w:rFonts w:ascii="Traditional Arabic" w:hAnsi="Traditional Arabic" w:cs="Traditional Arabic"/>
          <w:sz w:val="36"/>
          <w:szCs w:val="36"/>
          <w:shd w:val="clear" w:color="auto" w:fill="FFFFFF"/>
          <w:rtl/>
        </w:rPr>
        <w:t>و</w:t>
      </w:r>
      <w:r w:rsidR="00137CD9" w:rsidRPr="00676691">
        <w:rPr>
          <w:rFonts w:ascii="Traditional Arabic" w:hAnsi="Traditional Arabic" w:cs="Traditional Arabic"/>
          <w:sz w:val="36"/>
          <w:szCs w:val="36"/>
          <w:shd w:val="clear" w:color="auto" w:fill="FFFFFF"/>
          <w:rtl/>
        </w:rPr>
        <w:t xml:space="preserve">أصالة بيته، </w:t>
      </w:r>
      <w:r w:rsidR="000C41F3" w:rsidRPr="00676691">
        <w:rPr>
          <w:rFonts w:ascii="Traditional Arabic" w:hAnsi="Traditional Arabic" w:cs="Traditional Arabic"/>
          <w:sz w:val="36"/>
          <w:szCs w:val="36"/>
          <w:shd w:val="clear" w:color="auto" w:fill="FFFFFF"/>
          <w:rtl/>
        </w:rPr>
        <w:t>وغزوات أجداده</w:t>
      </w:r>
      <w:r w:rsidR="002E270E" w:rsidRPr="00676691">
        <w:rPr>
          <w:rFonts w:ascii="Traditional Arabic" w:hAnsi="Traditional Arabic" w:cs="Traditional Arabic"/>
          <w:sz w:val="36"/>
          <w:szCs w:val="36"/>
          <w:shd w:val="clear" w:color="auto" w:fill="FFFFFF"/>
          <w:rtl/>
        </w:rPr>
        <w:t xml:space="preserve"> وفتوحاتهم</w:t>
      </w:r>
      <w:r w:rsidR="000C41F3" w:rsidRPr="00676691">
        <w:rPr>
          <w:rFonts w:ascii="Traditional Arabic" w:hAnsi="Traditional Arabic" w:cs="Traditional Arabic"/>
          <w:sz w:val="36"/>
          <w:szCs w:val="36"/>
          <w:shd w:val="clear" w:color="auto" w:fill="FFFFFF"/>
          <w:rtl/>
        </w:rPr>
        <w:t xml:space="preserve"> التي أذاقوا أعداءهم </w:t>
      </w:r>
      <w:r w:rsidR="00106C30" w:rsidRPr="00676691">
        <w:rPr>
          <w:rFonts w:ascii="Traditional Arabic" w:hAnsi="Traditional Arabic" w:cs="Traditional Arabic"/>
          <w:sz w:val="36"/>
          <w:szCs w:val="36"/>
          <w:shd w:val="clear" w:color="auto" w:fill="FFFFFF"/>
          <w:rtl/>
        </w:rPr>
        <w:t xml:space="preserve">فيها </w:t>
      </w:r>
      <w:r w:rsidR="000C41F3" w:rsidRPr="00676691">
        <w:rPr>
          <w:rFonts w:ascii="Traditional Arabic" w:hAnsi="Traditional Arabic" w:cs="Traditional Arabic"/>
          <w:sz w:val="36"/>
          <w:szCs w:val="36"/>
          <w:shd w:val="clear" w:color="auto" w:fill="FFFFFF"/>
          <w:rtl/>
        </w:rPr>
        <w:t>مر</w:t>
      </w:r>
      <w:r w:rsidR="005A7378" w:rsidRPr="00676691">
        <w:rPr>
          <w:rFonts w:ascii="Traditional Arabic" w:hAnsi="Traditional Arabic" w:cs="Traditional Arabic"/>
          <w:sz w:val="36"/>
          <w:szCs w:val="36"/>
          <w:shd w:val="clear" w:color="auto" w:fill="FFFFFF"/>
          <w:rtl/>
        </w:rPr>
        <w:t>ارة</w:t>
      </w:r>
      <w:r w:rsidR="000C41F3" w:rsidRPr="00676691">
        <w:rPr>
          <w:rFonts w:ascii="Traditional Arabic" w:hAnsi="Traditional Arabic" w:cs="Traditional Arabic"/>
          <w:sz w:val="36"/>
          <w:szCs w:val="36"/>
          <w:shd w:val="clear" w:color="auto" w:fill="FFFFFF"/>
          <w:rtl/>
        </w:rPr>
        <w:t xml:space="preserve"> الهزائم</w:t>
      </w:r>
      <w:r w:rsidR="00137CD9" w:rsidRPr="00676691">
        <w:rPr>
          <w:rFonts w:ascii="Traditional Arabic" w:hAnsi="Traditional Arabic" w:cs="Traditional Arabic"/>
          <w:sz w:val="36"/>
          <w:szCs w:val="36"/>
          <w:shd w:val="clear" w:color="auto" w:fill="FFFFFF"/>
          <w:rtl/>
        </w:rPr>
        <w:t>،</w:t>
      </w:r>
      <w:r w:rsidR="000C41F3" w:rsidRPr="00676691">
        <w:rPr>
          <w:rFonts w:ascii="Traditional Arabic" w:hAnsi="Traditional Arabic" w:cs="Traditional Arabic"/>
          <w:sz w:val="36"/>
          <w:szCs w:val="36"/>
          <w:shd w:val="clear" w:color="auto" w:fill="FFFFFF"/>
          <w:rtl/>
        </w:rPr>
        <w:t xml:space="preserve"> ففي قصيدته المسما</w:t>
      </w:r>
      <w:r w:rsidR="00106C30" w:rsidRPr="00676691">
        <w:rPr>
          <w:rFonts w:ascii="Traditional Arabic" w:hAnsi="Traditional Arabic" w:cs="Traditional Arabic"/>
          <w:sz w:val="36"/>
          <w:szCs w:val="36"/>
          <w:shd w:val="clear" w:color="auto" w:fill="FFFFFF"/>
          <w:rtl/>
        </w:rPr>
        <w:t>ة</w:t>
      </w:r>
      <w:r w:rsidR="005A7378" w:rsidRPr="00676691">
        <w:rPr>
          <w:rFonts w:ascii="Traditional Arabic" w:hAnsi="Traditional Arabic" w:cs="Traditional Arabic"/>
          <w:sz w:val="36"/>
          <w:szCs w:val="36"/>
          <w:shd w:val="clear" w:color="auto" w:fill="FFFFFF"/>
          <w:rtl/>
        </w:rPr>
        <w:t xml:space="preserve"> "</w:t>
      </w:r>
      <w:r w:rsidR="003838CC">
        <w:rPr>
          <w:rFonts w:ascii="Traditional Arabic" w:hAnsi="Traditional Arabic" w:cs="Traditional Arabic"/>
          <w:b/>
          <w:bCs/>
          <w:sz w:val="36"/>
          <w:szCs w:val="36"/>
          <w:shd w:val="clear" w:color="auto" w:fill="FFFFFF"/>
          <w:rtl/>
        </w:rPr>
        <w:t>أهلا</w:t>
      </w:r>
      <w:r w:rsidR="005A7378" w:rsidRPr="00676691">
        <w:rPr>
          <w:rFonts w:ascii="Traditional Arabic" w:hAnsi="Traditional Arabic" w:cs="Traditional Arabic"/>
          <w:b/>
          <w:bCs/>
          <w:sz w:val="36"/>
          <w:szCs w:val="36"/>
          <w:shd w:val="clear" w:color="auto" w:fill="FFFFFF"/>
          <w:rtl/>
        </w:rPr>
        <w:t xml:space="preserve"> بيوم الموسم المشهود"</w:t>
      </w:r>
      <w:r w:rsidR="009C0F26" w:rsidRPr="00676691">
        <w:rPr>
          <w:rFonts w:ascii="Traditional Arabic" w:hAnsi="Traditional Arabic" w:cs="Traditional Arabic"/>
          <w:b/>
          <w:bCs/>
          <w:sz w:val="36"/>
          <w:szCs w:val="36"/>
          <w:shd w:val="clear" w:color="auto" w:fill="FFFFFF"/>
          <w:rtl/>
        </w:rPr>
        <w:t xml:space="preserve"> </w:t>
      </w:r>
      <w:r w:rsidR="00137CD9" w:rsidRPr="001912CE">
        <w:rPr>
          <w:rFonts w:ascii="Traditional Arabic" w:hAnsi="Traditional Arabic" w:cs="Traditional Arabic"/>
          <w:sz w:val="36"/>
          <w:szCs w:val="36"/>
          <w:rtl/>
        </w:rPr>
        <w:t>يقول</w:t>
      </w:r>
      <w:r w:rsidR="0024077F">
        <w:rPr>
          <w:rFonts w:ascii="Traditional Arabic" w:hAnsi="Traditional Arabic" w:cs="Traditional Arabic" w:hint="cs"/>
          <w:sz w:val="36"/>
          <w:szCs w:val="36"/>
          <w:rtl/>
        </w:rPr>
        <w:t>:</w:t>
      </w:r>
    </w:p>
    <w:p w:rsidR="0024077F" w:rsidRPr="0024077F" w:rsidRDefault="0024077F" w:rsidP="0082433B">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24077F">
        <w:rPr>
          <w:rFonts w:ascii="Traditional Arabic" w:hAnsi="Traditional Arabic" w:cs="Traditional Arabic" w:hint="cs"/>
          <w:b/>
          <w:bCs/>
          <w:sz w:val="36"/>
          <w:szCs w:val="36"/>
          <w:rtl/>
        </w:rPr>
        <w:t>الكامل</w:t>
      </w:r>
    </w:p>
    <w:p w:rsidR="000C41F3" w:rsidRPr="00676691" w:rsidRDefault="000C41F3" w:rsidP="0098013C">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أنا يوسفيٌّ في اسمه وصفاته   </w:t>
      </w:r>
      <w:r w:rsidR="00106C30"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rtl/>
        </w:rPr>
        <w:t> </w:t>
      </w:r>
      <w:r w:rsidR="009C0F26"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rtl/>
        </w:rPr>
        <w:t>  </w:t>
      </w:r>
      <w:r w:rsidR="00106C30"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rtl/>
        </w:rPr>
        <w:t>  نصريُّ بيت في العلاء مشيد</w:t>
      </w:r>
      <w:r w:rsidR="00DC4226">
        <w:rPr>
          <w:rFonts w:ascii="Traditional Arabic" w:eastAsia="Times New Roman" w:hAnsi="Traditional Arabic" w:cs="Traditional Arabic" w:hint="cs"/>
          <w:b/>
          <w:bCs/>
          <w:sz w:val="36"/>
          <w:szCs w:val="36"/>
          <w:rtl/>
        </w:rPr>
        <w:t>ِ</w:t>
      </w:r>
    </w:p>
    <w:p w:rsidR="000C41F3" w:rsidRPr="00676691" w:rsidRDefault="000C41F3" w:rsidP="00336BB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ويح الأعادي من عزائم جددت </w:t>
      </w:r>
      <w:r w:rsidR="009C0F26"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rtl/>
        </w:rPr>
        <w:t>      أفعال آبائي بهم وجدود</w:t>
      </w:r>
      <w:r w:rsidR="00DC4226">
        <w:rPr>
          <w:rFonts w:ascii="Traditional Arabic" w:hAnsi="Traditional Arabic" w:cs="Traditional Arabic" w:hint="cs"/>
          <w:b/>
          <w:bCs/>
          <w:sz w:val="36"/>
          <w:szCs w:val="36"/>
          <w:rtl/>
        </w:rPr>
        <w:t>ِ</w:t>
      </w:r>
      <w:r w:rsidR="005A7378" w:rsidRPr="00676691">
        <w:rPr>
          <w:rStyle w:val="a5"/>
          <w:rFonts w:ascii="Traditional Arabic" w:hAnsi="Traditional Arabic" w:cs="Traditional Arabic"/>
          <w:b/>
          <w:bCs/>
          <w:sz w:val="36"/>
          <w:szCs w:val="36"/>
          <w:rtl/>
        </w:rPr>
        <w:footnoteReference w:id="11"/>
      </w:r>
    </w:p>
    <w:p w:rsidR="005B6E49" w:rsidRDefault="005B6E49" w:rsidP="008734DB">
      <w:pPr>
        <w:pStyle w:val="3"/>
        <w:rPr>
          <w:rtl/>
        </w:rPr>
      </w:pPr>
    </w:p>
    <w:p w:rsidR="00D969DC" w:rsidRPr="00676691" w:rsidRDefault="00D969DC" w:rsidP="008734DB">
      <w:pPr>
        <w:pStyle w:val="3"/>
        <w:rPr>
          <w:rtl/>
        </w:rPr>
      </w:pPr>
      <w:bookmarkStart w:id="7" w:name="_Toc413079458"/>
      <w:r w:rsidRPr="00676691">
        <w:rPr>
          <w:rtl/>
        </w:rPr>
        <w:t>تأسيس</w:t>
      </w:r>
      <w:r w:rsidR="0070459B">
        <w:rPr>
          <w:rFonts w:hint="cs"/>
          <w:rtl/>
        </w:rPr>
        <w:t xml:space="preserve"> </w:t>
      </w:r>
      <w:r w:rsidR="008D1BB6">
        <w:rPr>
          <w:rFonts w:hint="cs"/>
          <w:rtl/>
        </w:rPr>
        <w:t xml:space="preserve">دولة بني الأحمر في </w:t>
      </w:r>
      <w:r w:rsidR="0070459B">
        <w:rPr>
          <w:rFonts w:hint="cs"/>
          <w:rtl/>
        </w:rPr>
        <w:t>غرناطة</w:t>
      </w:r>
      <w:bookmarkEnd w:id="7"/>
    </w:p>
    <w:p w:rsidR="00991368" w:rsidRDefault="00D969DC" w:rsidP="005B6E49">
      <w:pPr>
        <w:pStyle w:val="a0"/>
        <w:shd w:val="clear" w:color="auto" w:fill="FFFFFF"/>
        <w:bidi/>
        <w:spacing w:before="96" w:beforeAutospacing="0" w:after="120" w:afterAutospacing="0" w:line="304" w:lineRule="atLeast"/>
        <w:rPr>
          <w:rFonts w:ascii="Traditional Arabic" w:hAnsi="Traditional Arabic" w:cs="Traditional Arabic"/>
          <w:sz w:val="36"/>
          <w:szCs w:val="36"/>
          <w:shd w:val="clear" w:color="auto" w:fill="FFFFFF"/>
          <w:rtl/>
        </w:rPr>
      </w:pPr>
      <w:r w:rsidRPr="00676691">
        <w:rPr>
          <w:rFonts w:ascii="Traditional Arabic" w:hAnsi="Traditional Arabic" w:cs="Traditional Arabic"/>
          <w:sz w:val="36"/>
          <w:szCs w:val="36"/>
          <w:rtl/>
        </w:rPr>
        <w:t xml:space="preserve">بعد مجيء أجداد الأسرة إلى منطقة جيان </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شمال</w:t>
      </w:r>
      <w:r w:rsidR="004D50A9" w:rsidRPr="00676691">
        <w:rPr>
          <w:rFonts w:ascii="Traditional Arabic" w:hAnsi="Traditional Arabic" w:cs="Traditional Arabic"/>
          <w:sz w:val="36"/>
          <w:szCs w:val="36"/>
          <w:rtl/>
        </w:rPr>
        <w:t xml:space="preserve"> بلنسيه</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ومع سقوط دولة الموحدين في الأندلس أعلن محمد بن نصر بن الأحمر في سنة </w:t>
      </w:r>
      <w:r w:rsidR="00FA44CA">
        <w:rPr>
          <w:rFonts w:ascii="Traditional Arabic" w:hAnsi="Traditional Arabic" w:cs="Traditional Arabic"/>
          <w:sz w:val="36"/>
          <w:szCs w:val="36"/>
          <w:rtl/>
        </w:rPr>
        <w:t>(1232</w:t>
      </w:r>
      <w:r w:rsidRPr="00676691">
        <w:rPr>
          <w:rFonts w:ascii="Traditional Arabic" w:hAnsi="Traditional Arabic" w:cs="Traditional Arabic"/>
          <w:sz w:val="36"/>
          <w:szCs w:val="36"/>
          <w:rtl/>
        </w:rPr>
        <w:t>م) نفسه سلطانا في أرجونة مسقط رأسه، واستولى بعدها على العديد من المناطق والمدن جنوب الأندلس مثل غرناطة</w:t>
      </w:r>
      <w:r w:rsidRPr="00676691">
        <w:rPr>
          <w:rStyle w:val="apple-converted-space"/>
          <w:rFonts w:ascii="Traditional Arabic" w:hAnsi="Traditional Arabic" w:cs="Traditional Arabic"/>
          <w:sz w:val="36"/>
          <w:szCs w:val="36"/>
        </w:rPr>
        <w:t> </w:t>
      </w:r>
      <w:r w:rsidRPr="00676691">
        <w:rPr>
          <w:rStyle w:val="apple-converted-space"/>
          <w:rFonts w:ascii="Traditional Arabic" w:hAnsi="Traditional Arabic" w:cs="Traditional Arabic"/>
          <w:sz w:val="36"/>
          <w:szCs w:val="36"/>
          <w:rtl/>
        </w:rPr>
        <w:t>ومال</w:t>
      </w:r>
      <w:r w:rsidR="00FA44CA">
        <w:rPr>
          <w:rStyle w:val="apple-converted-space"/>
          <w:rFonts w:ascii="Traditional Arabic" w:hAnsi="Traditional Arabic" w:cs="Traditional Arabic" w:hint="cs"/>
          <w:sz w:val="36"/>
          <w:szCs w:val="36"/>
          <w:rtl/>
        </w:rPr>
        <w:t>ْ</w:t>
      </w:r>
      <w:r w:rsidRPr="00676691">
        <w:rPr>
          <w:rStyle w:val="apple-converted-space"/>
          <w:rFonts w:ascii="Traditional Arabic" w:hAnsi="Traditional Arabic" w:cs="Traditional Arabic"/>
          <w:sz w:val="36"/>
          <w:szCs w:val="36"/>
          <w:rtl/>
        </w:rPr>
        <w:t xml:space="preserve">قة </w:t>
      </w:r>
      <w:r w:rsidR="00FA44CA">
        <w:rPr>
          <w:rStyle w:val="apple-converted-space"/>
          <w:rFonts w:ascii="Traditional Arabic" w:hAnsi="Traditional Arabic" w:cs="Traditional Arabic"/>
          <w:sz w:val="36"/>
          <w:szCs w:val="36"/>
          <w:rtl/>
        </w:rPr>
        <w:t>(</w:t>
      </w:r>
      <w:r w:rsidRPr="00676691">
        <w:rPr>
          <w:rFonts w:ascii="Traditional Arabic" w:hAnsi="Traditional Arabic" w:cs="Traditional Arabic"/>
          <w:sz w:val="36"/>
          <w:szCs w:val="36"/>
        </w:rPr>
        <w:t>1238</w:t>
      </w:r>
      <w:r w:rsidRPr="00676691">
        <w:rPr>
          <w:rFonts w:ascii="Traditional Arabic" w:hAnsi="Traditional Arabic" w:cs="Traditional Arabic"/>
          <w:sz w:val="36"/>
          <w:szCs w:val="36"/>
          <w:rtl/>
        </w:rPr>
        <w:t>م) و</w:t>
      </w:r>
      <w:r w:rsidR="00991368" w:rsidRPr="00676691">
        <w:rPr>
          <w:rFonts w:ascii="Traditional Arabic" w:hAnsi="Traditional Arabic" w:cs="Traditional Arabic"/>
          <w:sz w:val="36"/>
          <w:szCs w:val="36"/>
          <w:shd w:val="clear" w:color="auto" w:fill="FFFFFF"/>
          <w:rtl/>
        </w:rPr>
        <w:t xml:space="preserve">عرف كيف </w:t>
      </w:r>
      <w:r w:rsidR="00465426" w:rsidRPr="00676691">
        <w:rPr>
          <w:rFonts w:ascii="Traditional Arabic" w:hAnsi="Traditional Arabic" w:cs="Traditional Arabic"/>
          <w:sz w:val="36"/>
          <w:szCs w:val="36"/>
          <w:shd w:val="clear" w:color="auto" w:fill="FFFFFF"/>
          <w:rtl/>
        </w:rPr>
        <w:t>ي</w:t>
      </w:r>
      <w:r w:rsidR="00991368" w:rsidRPr="00676691">
        <w:rPr>
          <w:rFonts w:ascii="Traditional Arabic" w:hAnsi="Traditional Arabic" w:cs="Traditional Arabic"/>
          <w:sz w:val="36"/>
          <w:szCs w:val="36"/>
          <w:shd w:val="clear" w:color="auto" w:fill="FFFFFF"/>
          <w:rtl/>
        </w:rPr>
        <w:t>جمع شتات المسلمين فى</w:t>
      </w:r>
      <w:r w:rsidR="00991368" w:rsidRPr="00676691">
        <w:rPr>
          <w:rStyle w:val="apple-converted-space"/>
          <w:rFonts w:ascii="Traditional Arabic" w:hAnsi="Traditional Arabic" w:cs="Traditional Arabic"/>
          <w:sz w:val="36"/>
          <w:szCs w:val="36"/>
          <w:shd w:val="clear" w:color="auto" w:fill="FFFFFF"/>
        </w:rPr>
        <w:t> </w:t>
      </w:r>
      <w:r w:rsidR="00991368" w:rsidRPr="00676691">
        <w:rPr>
          <w:rStyle w:val="apple-converted-space"/>
          <w:rFonts w:ascii="Traditional Arabic" w:hAnsi="Traditional Arabic" w:cs="Traditional Arabic"/>
          <w:sz w:val="36"/>
          <w:szCs w:val="36"/>
          <w:shd w:val="clear" w:color="auto" w:fill="FFFFFF"/>
          <w:rtl/>
        </w:rPr>
        <w:t>الأندلس</w:t>
      </w:r>
      <w:r w:rsidR="00991368" w:rsidRPr="00676691">
        <w:rPr>
          <w:rFonts w:ascii="Traditional Arabic" w:hAnsi="Traditional Arabic" w:cs="Traditional Arabic"/>
          <w:sz w:val="36"/>
          <w:szCs w:val="36"/>
          <w:shd w:val="clear" w:color="auto" w:fill="FFFFFF"/>
          <w:rtl/>
        </w:rPr>
        <w:t xml:space="preserve"> و</w:t>
      </w:r>
      <w:r w:rsidR="00F60A3A" w:rsidRPr="00676691">
        <w:rPr>
          <w:rFonts w:ascii="Traditional Arabic" w:hAnsi="Traditional Arabic" w:cs="Traditional Arabic"/>
          <w:sz w:val="36"/>
          <w:szCs w:val="36"/>
          <w:shd w:val="clear" w:color="auto" w:fill="FFFFFF"/>
          <w:rtl/>
        </w:rPr>
        <w:t>أن يكو</w:t>
      </w:r>
      <w:r w:rsidR="00DB5A13" w:rsidRPr="00676691">
        <w:rPr>
          <w:rFonts w:ascii="Traditional Arabic" w:hAnsi="Traditional Arabic" w:cs="Traditional Arabic"/>
          <w:sz w:val="36"/>
          <w:szCs w:val="36"/>
          <w:shd w:val="clear" w:color="auto" w:fill="FFFFFF"/>
          <w:rtl/>
        </w:rPr>
        <w:t>ِّ</w:t>
      </w:r>
      <w:r w:rsidR="00F60A3A" w:rsidRPr="00676691">
        <w:rPr>
          <w:rFonts w:ascii="Traditional Arabic" w:hAnsi="Traditional Arabic" w:cs="Traditional Arabic"/>
          <w:sz w:val="36"/>
          <w:szCs w:val="36"/>
          <w:shd w:val="clear" w:color="auto" w:fill="FFFFFF"/>
          <w:rtl/>
        </w:rPr>
        <w:t>ن</w:t>
      </w:r>
      <w:r w:rsidR="00991368" w:rsidRPr="00676691">
        <w:rPr>
          <w:rFonts w:ascii="Traditional Arabic" w:hAnsi="Traditional Arabic" w:cs="Traditional Arabic"/>
          <w:sz w:val="36"/>
          <w:szCs w:val="36"/>
          <w:shd w:val="clear" w:color="auto" w:fill="FFFFFF"/>
          <w:rtl/>
        </w:rPr>
        <w:t xml:space="preserve"> منهم جيشًا</w:t>
      </w:r>
      <w:r w:rsidR="005B6E49">
        <w:rPr>
          <w:rFonts w:ascii="Traditional Arabic" w:hAnsi="Traditional Arabic" w:cs="Traditional Arabic" w:hint="cs"/>
          <w:sz w:val="36"/>
          <w:szCs w:val="36"/>
          <w:shd w:val="clear" w:color="auto" w:fill="FFFFFF"/>
          <w:rtl/>
        </w:rPr>
        <w:t>؛</w:t>
      </w:r>
      <w:r w:rsidR="00991368" w:rsidRPr="00676691">
        <w:rPr>
          <w:rFonts w:ascii="Traditional Arabic" w:hAnsi="Traditional Arabic" w:cs="Traditional Arabic"/>
          <w:sz w:val="36"/>
          <w:szCs w:val="36"/>
          <w:shd w:val="clear" w:color="auto" w:fill="FFFFFF"/>
          <w:rtl/>
        </w:rPr>
        <w:t xml:space="preserve"> وبمساعدة</w:t>
      </w:r>
      <w:r w:rsidR="00991368" w:rsidRPr="00676691">
        <w:rPr>
          <w:rStyle w:val="apple-converted-space"/>
          <w:rFonts w:ascii="Traditional Arabic" w:hAnsi="Traditional Arabic" w:cs="Traditional Arabic"/>
          <w:sz w:val="36"/>
          <w:szCs w:val="36"/>
          <w:shd w:val="clear" w:color="auto" w:fill="FFFFFF"/>
        </w:rPr>
        <w:t> </w:t>
      </w:r>
      <w:r w:rsidR="00991368" w:rsidRPr="00676691">
        <w:rPr>
          <w:rStyle w:val="apple-converted-space"/>
          <w:rFonts w:ascii="Traditional Arabic" w:hAnsi="Traditional Arabic" w:cs="Traditional Arabic"/>
          <w:sz w:val="36"/>
          <w:szCs w:val="36"/>
          <w:shd w:val="clear" w:color="auto" w:fill="FFFFFF"/>
          <w:rtl/>
        </w:rPr>
        <w:t>بني م</w:t>
      </w:r>
      <w:r w:rsidR="00995D41">
        <w:rPr>
          <w:rStyle w:val="apple-converted-space"/>
          <w:rFonts w:ascii="Traditional Arabic" w:hAnsi="Traditional Arabic" w:cs="Traditional Arabic" w:hint="cs"/>
          <w:sz w:val="36"/>
          <w:szCs w:val="36"/>
          <w:shd w:val="clear" w:color="auto" w:fill="FFFFFF"/>
          <w:rtl/>
        </w:rPr>
        <w:t>َ</w:t>
      </w:r>
      <w:r w:rsidR="00991368" w:rsidRPr="00676691">
        <w:rPr>
          <w:rStyle w:val="apple-converted-space"/>
          <w:rFonts w:ascii="Traditional Arabic" w:hAnsi="Traditional Arabic" w:cs="Traditional Arabic"/>
          <w:sz w:val="36"/>
          <w:szCs w:val="36"/>
          <w:shd w:val="clear" w:color="auto" w:fill="FFFFFF"/>
          <w:rtl/>
        </w:rPr>
        <w:t>رين</w:t>
      </w:r>
      <w:r w:rsidR="00991368" w:rsidRPr="00676691">
        <w:rPr>
          <w:rStyle w:val="apple-converted-space"/>
          <w:rFonts w:ascii="Traditional Arabic" w:hAnsi="Traditional Arabic" w:cs="Traditional Arabic"/>
          <w:sz w:val="36"/>
          <w:szCs w:val="36"/>
          <w:shd w:val="clear" w:color="auto" w:fill="FFFFFF"/>
        </w:rPr>
        <w:t> </w:t>
      </w:r>
      <w:r w:rsidR="00991368" w:rsidRPr="00676691">
        <w:rPr>
          <w:rFonts w:ascii="Traditional Arabic" w:hAnsi="Traditional Arabic" w:cs="Traditional Arabic"/>
          <w:sz w:val="36"/>
          <w:szCs w:val="36"/>
          <w:shd w:val="clear" w:color="auto" w:fill="FFFFFF"/>
          <w:rtl/>
        </w:rPr>
        <w:t>فى</w:t>
      </w:r>
      <w:r w:rsidR="00991368" w:rsidRPr="00676691">
        <w:rPr>
          <w:rStyle w:val="apple-converted-space"/>
          <w:rFonts w:ascii="Traditional Arabic" w:hAnsi="Traditional Arabic" w:cs="Traditional Arabic"/>
          <w:sz w:val="36"/>
          <w:szCs w:val="36"/>
          <w:shd w:val="clear" w:color="auto" w:fill="FFFFFF"/>
        </w:rPr>
        <w:t> </w:t>
      </w:r>
      <w:r w:rsidR="00991368" w:rsidRPr="00676691">
        <w:rPr>
          <w:rStyle w:val="apple-converted-space"/>
          <w:rFonts w:ascii="Traditional Arabic" w:hAnsi="Traditional Arabic" w:cs="Traditional Arabic"/>
          <w:sz w:val="36"/>
          <w:szCs w:val="36"/>
          <w:shd w:val="clear" w:color="auto" w:fill="FFFFFF"/>
          <w:rtl/>
        </w:rPr>
        <w:t>المغرب</w:t>
      </w:r>
      <w:r w:rsidR="00991368" w:rsidRPr="00676691">
        <w:rPr>
          <w:rFonts w:ascii="Traditional Arabic" w:hAnsi="Traditional Arabic" w:cs="Traditional Arabic"/>
          <w:sz w:val="36"/>
          <w:szCs w:val="36"/>
          <w:shd w:val="clear" w:color="auto" w:fill="FFFFFF"/>
          <w:rtl/>
        </w:rPr>
        <w:t xml:space="preserve"> </w:t>
      </w:r>
      <w:r w:rsidR="007F25A0" w:rsidRPr="00676691">
        <w:rPr>
          <w:rFonts w:ascii="Traditional Arabic" w:hAnsi="Traditional Arabic" w:cs="Traditional Arabic"/>
          <w:sz w:val="36"/>
          <w:szCs w:val="36"/>
          <w:shd w:val="clear" w:color="auto" w:fill="FFFFFF"/>
          <w:rtl/>
        </w:rPr>
        <w:t>استطاع محمد بن الأحمر الاستيلاء ع</w:t>
      </w:r>
      <w:r w:rsidR="00991368" w:rsidRPr="00676691">
        <w:rPr>
          <w:rFonts w:ascii="Traditional Arabic" w:hAnsi="Traditional Arabic" w:cs="Traditional Arabic"/>
          <w:sz w:val="36"/>
          <w:szCs w:val="36"/>
          <w:shd w:val="clear" w:color="auto" w:fill="FFFFFF"/>
          <w:rtl/>
        </w:rPr>
        <w:t>لى</w:t>
      </w:r>
      <w:r w:rsidR="00991368" w:rsidRPr="00676691">
        <w:rPr>
          <w:rStyle w:val="apple-converted-space"/>
          <w:rFonts w:ascii="Traditional Arabic" w:hAnsi="Traditional Arabic" w:cs="Traditional Arabic"/>
          <w:sz w:val="36"/>
          <w:szCs w:val="36"/>
          <w:shd w:val="clear" w:color="auto" w:fill="FFFFFF"/>
        </w:rPr>
        <w:t> </w:t>
      </w:r>
      <w:r w:rsidR="00991368" w:rsidRPr="00676691">
        <w:rPr>
          <w:rFonts w:ascii="Traditional Arabic" w:hAnsi="Traditional Arabic" w:cs="Traditional Arabic"/>
          <w:sz w:val="36"/>
          <w:szCs w:val="36"/>
          <w:rtl/>
        </w:rPr>
        <w:t xml:space="preserve">غرناطة </w:t>
      </w:r>
      <w:r w:rsidR="00991368" w:rsidRPr="00676691">
        <w:rPr>
          <w:rFonts w:ascii="Traditional Arabic" w:hAnsi="Traditional Arabic" w:cs="Traditional Arabic"/>
          <w:sz w:val="36"/>
          <w:szCs w:val="36"/>
          <w:shd w:val="clear" w:color="auto" w:fill="FFFFFF"/>
          <w:rtl/>
        </w:rPr>
        <w:t xml:space="preserve">وتأسيس دولة بنى </w:t>
      </w:r>
      <w:r w:rsidR="009209CB" w:rsidRPr="00676691">
        <w:rPr>
          <w:rFonts w:ascii="Traditional Arabic" w:hAnsi="Traditional Arabic" w:cs="Traditional Arabic"/>
          <w:sz w:val="36"/>
          <w:szCs w:val="36"/>
          <w:shd w:val="clear" w:color="auto" w:fill="FFFFFF"/>
          <w:rtl/>
        </w:rPr>
        <w:t xml:space="preserve">الأحمر </w:t>
      </w:r>
      <w:r w:rsidR="00991368" w:rsidRPr="00676691">
        <w:rPr>
          <w:rFonts w:ascii="Traditional Arabic" w:hAnsi="Traditional Arabic" w:cs="Traditional Arabic"/>
          <w:sz w:val="36"/>
          <w:szCs w:val="36"/>
          <w:shd w:val="clear" w:color="auto" w:fill="FFFFFF"/>
          <w:rtl/>
        </w:rPr>
        <w:t xml:space="preserve">أو بنى </w:t>
      </w:r>
      <w:r w:rsidR="009209CB" w:rsidRPr="00676691">
        <w:rPr>
          <w:rFonts w:ascii="Traditional Arabic" w:hAnsi="Traditional Arabic" w:cs="Traditional Arabic"/>
          <w:sz w:val="36"/>
          <w:szCs w:val="36"/>
          <w:shd w:val="clear" w:color="auto" w:fill="FFFFFF"/>
          <w:rtl/>
        </w:rPr>
        <w:t xml:space="preserve">نصر </w:t>
      </w:r>
      <w:r w:rsidR="00991368" w:rsidRPr="00676691">
        <w:rPr>
          <w:rFonts w:ascii="Traditional Arabic" w:hAnsi="Traditional Arabic" w:cs="Traditional Arabic"/>
          <w:sz w:val="36"/>
          <w:szCs w:val="36"/>
          <w:shd w:val="clear" w:color="auto" w:fill="FFFFFF"/>
          <w:rtl/>
        </w:rPr>
        <w:t>آخر معاقل المسلمين فى الأندلس</w:t>
      </w:r>
      <w:r w:rsidR="00D43C97" w:rsidRPr="00676691">
        <w:rPr>
          <w:rStyle w:val="a5"/>
          <w:rFonts w:ascii="Traditional Arabic" w:hAnsi="Traditional Arabic" w:cs="Traditional Arabic"/>
          <w:sz w:val="36"/>
          <w:szCs w:val="36"/>
          <w:shd w:val="clear" w:color="auto" w:fill="FFFFFF"/>
          <w:rtl/>
        </w:rPr>
        <w:footnoteReference w:id="12"/>
      </w:r>
      <w:r w:rsidR="00513B5A">
        <w:rPr>
          <w:rFonts w:ascii="Traditional Arabic" w:hAnsi="Traditional Arabic" w:cs="Traditional Arabic"/>
          <w:sz w:val="36"/>
          <w:szCs w:val="36"/>
          <w:shd w:val="clear" w:color="auto" w:fill="FFFFFF"/>
          <w:rtl/>
        </w:rPr>
        <w:t>.</w:t>
      </w:r>
    </w:p>
    <w:p w:rsidR="00DD2A78" w:rsidRDefault="00F60A3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lastRenderedPageBreak/>
        <w:t>وهكذا حكمت</w:t>
      </w:r>
      <w:r w:rsidR="00991368" w:rsidRPr="00676691">
        <w:rPr>
          <w:rFonts w:ascii="Traditional Arabic" w:hAnsi="Traditional Arabic" w:cs="Traditional Arabic"/>
          <w:sz w:val="36"/>
          <w:szCs w:val="36"/>
          <w:rtl/>
        </w:rPr>
        <w:t xml:space="preserve"> </w:t>
      </w:r>
      <w:r w:rsidR="003B57B9" w:rsidRPr="00676691">
        <w:rPr>
          <w:rFonts w:ascii="Traditional Arabic" w:hAnsi="Traditional Arabic" w:cs="Traditional Arabic"/>
          <w:sz w:val="36"/>
          <w:szCs w:val="36"/>
          <w:rtl/>
        </w:rPr>
        <w:t>أسرة</w:t>
      </w:r>
      <w:r w:rsidR="00991368" w:rsidRPr="00676691">
        <w:rPr>
          <w:rFonts w:ascii="Traditional Arabic" w:hAnsi="Traditional Arabic" w:cs="Traditional Arabic"/>
          <w:sz w:val="36"/>
          <w:szCs w:val="36"/>
          <w:rtl/>
        </w:rPr>
        <w:t xml:space="preserve"> بني الأحمر</w:t>
      </w:r>
      <w:r w:rsidR="00D969DC" w:rsidRPr="00676691">
        <w:rPr>
          <w:rFonts w:ascii="Traditional Arabic" w:hAnsi="Traditional Arabic" w:cs="Traditional Arabic"/>
          <w:sz w:val="36"/>
          <w:szCs w:val="36"/>
          <w:rtl/>
        </w:rPr>
        <w:t xml:space="preserve"> </w:t>
      </w:r>
      <w:r w:rsidR="009D11ED" w:rsidRPr="00676691">
        <w:rPr>
          <w:rFonts w:ascii="Traditional Arabic" w:hAnsi="Traditional Arabic" w:cs="Traditional Arabic"/>
          <w:sz w:val="36"/>
          <w:szCs w:val="36"/>
          <w:rtl/>
        </w:rPr>
        <w:t>غرناطة</w:t>
      </w:r>
      <w:r w:rsidR="00185282" w:rsidRPr="00676691">
        <w:rPr>
          <w:rFonts w:ascii="Traditional Arabic" w:hAnsi="Traditional Arabic" w:cs="Traditional Arabic"/>
          <w:sz w:val="36"/>
          <w:szCs w:val="36"/>
          <w:rtl/>
        </w:rPr>
        <w:t xml:space="preserve"> لمدة قرنين ونصف القرن</w:t>
      </w:r>
      <w:r w:rsidR="009D11ED" w:rsidRPr="00676691">
        <w:rPr>
          <w:rFonts w:ascii="Traditional Arabic" w:hAnsi="Traditional Arabic" w:cs="Traditional Arabic"/>
          <w:sz w:val="36"/>
          <w:szCs w:val="36"/>
          <w:rtl/>
        </w:rPr>
        <w:t xml:space="preserve"> </w:t>
      </w:r>
      <w:r w:rsidR="00D73172" w:rsidRPr="00676691">
        <w:rPr>
          <w:rFonts w:ascii="Traditional Arabic" w:hAnsi="Traditional Arabic" w:cs="Traditional Arabic"/>
          <w:sz w:val="36"/>
          <w:szCs w:val="36"/>
          <w:rtl/>
        </w:rPr>
        <w:t>في</w:t>
      </w:r>
      <w:r w:rsidR="00991368" w:rsidRPr="00676691">
        <w:rPr>
          <w:rFonts w:ascii="Traditional Arabic" w:hAnsi="Traditional Arabic" w:cs="Traditional Arabic"/>
          <w:sz w:val="36"/>
          <w:szCs w:val="36"/>
          <w:rtl/>
        </w:rPr>
        <w:t>ما بين</w:t>
      </w:r>
      <w:r w:rsidR="00D73172" w:rsidRPr="00676691">
        <w:rPr>
          <w:rFonts w:ascii="Traditional Arabic" w:hAnsi="Traditional Arabic" w:cs="Traditional Arabic"/>
          <w:sz w:val="36"/>
          <w:szCs w:val="36"/>
          <w:rtl/>
        </w:rPr>
        <w:t xml:space="preserve"> </w:t>
      </w:r>
      <w:r w:rsidR="00FA44CA">
        <w:rPr>
          <w:rFonts w:ascii="Traditional Arabic" w:hAnsi="Traditional Arabic" w:cs="Traditional Arabic"/>
          <w:sz w:val="36"/>
          <w:szCs w:val="36"/>
          <w:rtl/>
        </w:rPr>
        <w:t>(1232-1492</w:t>
      </w:r>
      <w:r w:rsidR="00991368" w:rsidRPr="00676691">
        <w:rPr>
          <w:rFonts w:ascii="Traditional Arabic" w:hAnsi="Traditional Arabic" w:cs="Traditional Arabic"/>
          <w:sz w:val="36"/>
          <w:szCs w:val="36"/>
          <w:rtl/>
        </w:rPr>
        <w:t>م</w:t>
      </w:r>
      <w:r w:rsidR="00D73172" w:rsidRPr="00676691">
        <w:rPr>
          <w:rFonts w:ascii="Traditional Arabic" w:hAnsi="Traditional Arabic" w:cs="Traditional Arabic"/>
          <w:sz w:val="36"/>
          <w:szCs w:val="36"/>
          <w:rtl/>
        </w:rPr>
        <w:t xml:space="preserve">) </w:t>
      </w:r>
      <w:r w:rsidR="00991368" w:rsidRPr="00676691">
        <w:rPr>
          <w:rStyle w:val="apple-converted-space"/>
          <w:rFonts w:ascii="Traditional Arabic" w:hAnsi="Traditional Arabic" w:cs="Traditional Arabic"/>
          <w:sz w:val="36"/>
          <w:szCs w:val="36"/>
          <w:rtl/>
        </w:rPr>
        <w:t>من</w:t>
      </w:r>
      <w:r w:rsidR="003B57B9" w:rsidRPr="00676691">
        <w:rPr>
          <w:rFonts w:ascii="Traditional Arabic" w:hAnsi="Traditional Arabic" w:cs="Traditional Arabic"/>
          <w:sz w:val="36"/>
          <w:szCs w:val="36"/>
          <w:rtl/>
        </w:rPr>
        <w:t xml:space="preserve"> أواخر العصر الإسلامي</w:t>
      </w:r>
      <w:r w:rsidR="003B57B9" w:rsidRPr="00676691">
        <w:rPr>
          <w:rStyle w:val="apple-converted-space"/>
          <w:rFonts w:ascii="Traditional Arabic" w:hAnsi="Traditional Arabic" w:cs="Traditional Arabic"/>
          <w:sz w:val="36"/>
          <w:szCs w:val="36"/>
        </w:rPr>
        <w:t> </w:t>
      </w:r>
      <w:r w:rsidR="009D11ED" w:rsidRPr="00676691">
        <w:rPr>
          <w:rStyle w:val="apple-converted-space"/>
          <w:rFonts w:ascii="Traditional Arabic" w:hAnsi="Traditional Arabic" w:cs="Traditional Arabic"/>
          <w:sz w:val="36"/>
          <w:szCs w:val="36"/>
          <w:rtl/>
        </w:rPr>
        <w:t>بالأندلس</w:t>
      </w:r>
      <w:r w:rsidR="009D11ED" w:rsidRPr="00676691">
        <w:rPr>
          <w:rFonts w:ascii="Traditional Arabic" w:hAnsi="Traditional Arabic" w:cs="Traditional Arabic"/>
          <w:sz w:val="36"/>
          <w:szCs w:val="36"/>
          <w:rtl/>
        </w:rPr>
        <w:t xml:space="preserve"> </w:t>
      </w:r>
      <w:r w:rsidR="00991368" w:rsidRPr="00676691">
        <w:rPr>
          <w:rFonts w:ascii="Traditional Arabic" w:hAnsi="Traditional Arabic" w:cs="Traditional Arabic"/>
          <w:sz w:val="36"/>
          <w:szCs w:val="36"/>
          <w:rtl/>
        </w:rPr>
        <w:t>و</w:t>
      </w:r>
      <w:r w:rsidR="003B57B9" w:rsidRPr="00676691">
        <w:rPr>
          <w:rFonts w:ascii="Traditional Arabic" w:hAnsi="Traditional Arabic" w:cs="Traditional Arabic"/>
          <w:sz w:val="36"/>
          <w:szCs w:val="36"/>
          <w:rtl/>
        </w:rPr>
        <w:t>حتى سقوط</w:t>
      </w:r>
      <w:r w:rsidR="00991368" w:rsidRPr="00676691">
        <w:rPr>
          <w:rStyle w:val="apple-converted-space"/>
          <w:rFonts w:ascii="Traditional Arabic" w:hAnsi="Traditional Arabic" w:cs="Traditional Arabic"/>
          <w:sz w:val="36"/>
          <w:szCs w:val="36"/>
          <w:rtl/>
        </w:rPr>
        <w:t>ها</w:t>
      </w:r>
      <w:r w:rsidR="00991368" w:rsidRPr="00676691">
        <w:rPr>
          <w:rFonts w:ascii="Traditional Arabic" w:hAnsi="Traditional Arabic" w:cs="Traditional Arabic"/>
          <w:sz w:val="36"/>
          <w:szCs w:val="36"/>
          <w:rtl/>
        </w:rPr>
        <w:t xml:space="preserve"> </w:t>
      </w:r>
      <w:r w:rsidR="00137CD9" w:rsidRPr="00676691">
        <w:rPr>
          <w:rFonts w:ascii="Traditional Arabic" w:hAnsi="Traditional Arabic" w:cs="Traditional Arabic"/>
          <w:sz w:val="36"/>
          <w:szCs w:val="36"/>
          <w:rtl/>
        </w:rPr>
        <w:t>في عصر آخر ملوك بني الأ</w:t>
      </w:r>
      <w:r w:rsidR="003B57B9" w:rsidRPr="00676691">
        <w:rPr>
          <w:rFonts w:ascii="Traditional Arabic" w:hAnsi="Traditional Arabic" w:cs="Traditional Arabic"/>
          <w:sz w:val="36"/>
          <w:szCs w:val="36"/>
          <w:rtl/>
        </w:rPr>
        <w:t>حمر</w:t>
      </w:r>
      <w:r w:rsidR="009D11ED" w:rsidRPr="00676691">
        <w:rPr>
          <w:rFonts w:ascii="Traditional Arabic" w:hAnsi="Traditional Arabic" w:cs="Traditional Arabic"/>
          <w:sz w:val="36"/>
          <w:szCs w:val="36"/>
          <w:rtl/>
        </w:rPr>
        <w:t xml:space="preserve"> أبوعبد الله محمد</w:t>
      </w:r>
      <w:r w:rsidR="003B57B9" w:rsidRPr="00676691">
        <w:rPr>
          <w:rStyle w:val="apple-converted-space"/>
          <w:rFonts w:ascii="Traditional Arabic" w:hAnsi="Traditional Arabic" w:cs="Traditional Arabic"/>
          <w:sz w:val="36"/>
          <w:szCs w:val="36"/>
        </w:rPr>
        <w:t> </w:t>
      </w:r>
      <w:r w:rsidR="003B57B9" w:rsidRPr="00676691">
        <w:rPr>
          <w:rFonts w:ascii="Traditional Arabic" w:hAnsi="Traditional Arabic" w:cs="Traditional Arabic"/>
          <w:sz w:val="36"/>
          <w:szCs w:val="36"/>
          <w:rtl/>
        </w:rPr>
        <w:t>عام</w:t>
      </w:r>
      <w:r w:rsidR="00DB5A13" w:rsidRPr="00676691">
        <w:rPr>
          <w:rFonts w:ascii="Traditional Arabic" w:hAnsi="Traditional Arabic" w:cs="Traditional Arabic"/>
          <w:sz w:val="36"/>
          <w:szCs w:val="36"/>
          <w:rtl/>
        </w:rPr>
        <w:t xml:space="preserve"> </w:t>
      </w:r>
      <w:r w:rsidR="00FA44CA">
        <w:rPr>
          <w:rFonts w:ascii="Traditional Arabic" w:hAnsi="Traditional Arabic" w:cs="Traditional Arabic"/>
          <w:sz w:val="36"/>
          <w:szCs w:val="36"/>
          <w:rtl/>
        </w:rPr>
        <w:t>(</w:t>
      </w:r>
      <w:r w:rsidR="00FA44CA">
        <w:rPr>
          <w:rStyle w:val="apple-converted-space"/>
          <w:rFonts w:ascii="Traditional Arabic" w:hAnsi="Traditional Arabic" w:cs="Traditional Arabic"/>
          <w:sz w:val="36"/>
          <w:szCs w:val="36"/>
          <w:rtl/>
        </w:rPr>
        <w:t>1492</w:t>
      </w:r>
      <w:r w:rsidR="00DB5A13" w:rsidRPr="00676691">
        <w:rPr>
          <w:rStyle w:val="apple-converted-space"/>
          <w:rFonts w:ascii="Traditional Arabic" w:hAnsi="Traditional Arabic" w:cs="Traditional Arabic"/>
          <w:sz w:val="36"/>
          <w:szCs w:val="36"/>
          <w:rtl/>
        </w:rPr>
        <w:t xml:space="preserve">م) </w:t>
      </w:r>
      <w:r w:rsidR="003B57B9" w:rsidRPr="00676691">
        <w:rPr>
          <w:rFonts w:ascii="Traditional Arabic" w:hAnsi="Traditional Arabic" w:cs="Traditional Arabic"/>
          <w:sz w:val="36"/>
          <w:szCs w:val="36"/>
          <w:rtl/>
        </w:rPr>
        <w:t>وهي آخر أسرة عربية إسلامية حكمت في الأندلس</w:t>
      </w:r>
      <w:r w:rsidR="008E4E44" w:rsidRPr="00676691">
        <w:rPr>
          <w:rStyle w:val="a5"/>
          <w:rFonts w:ascii="Traditional Arabic" w:hAnsi="Traditional Arabic" w:cs="Traditional Arabic"/>
          <w:sz w:val="36"/>
          <w:szCs w:val="36"/>
          <w:rtl/>
        </w:rPr>
        <w:footnoteReference w:id="13"/>
      </w:r>
      <w:r w:rsidR="00137CD9" w:rsidRPr="00676691">
        <w:rPr>
          <w:rFonts w:ascii="Traditional Arabic" w:hAnsi="Traditional Arabic" w:cs="Traditional Arabic"/>
          <w:sz w:val="36"/>
          <w:szCs w:val="36"/>
          <w:rtl/>
        </w:rPr>
        <w:t>.</w:t>
      </w:r>
    </w:p>
    <w:p w:rsidR="005411F2" w:rsidRPr="00676691"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1A4FDC" w:rsidRPr="00676691" w:rsidRDefault="008D1BB6" w:rsidP="00995D41">
      <w:pPr>
        <w:pStyle w:val="3"/>
        <w:spacing w:line="360" w:lineRule="auto"/>
        <w:rPr>
          <w:rtl/>
        </w:rPr>
      </w:pPr>
      <w:bookmarkStart w:id="8" w:name="_Toc413079459"/>
      <w:r>
        <w:rPr>
          <w:rFonts w:hint="cs"/>
          <w:rtl/>
        </w:rPr>
        <w:t xml:space="preserve">مدينة </w:t>
      </w:r>
      <w:r w:rsidR="001A4FDC" w:rsidRPr="00676691">
        <w:rPr>
          <w:rtl/>
        </w:rPr>
        <w:t>غرناطة</w:t>
      </w:r>
      <w:bookmarkEnd w:id="8"/>
      <w:r w:rsidR="00F33D31" w:rsidRPr="00676691">
        <w:rPr>
          <w:rtl/>
        </w:rPr>
        <w:t xml:space="preserve"> </w:t>
      </w:r>
    </w:p>
    <w:p w:rsidR="00F60A3A" w:rsidRPr="00676691" w:rsidRDefault="001A4FDC"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val="en-GB"/>
        </w:rPr>
      </w:pPr>
      <w:r w:rsidRPr="00676691">
        <w:rPr>
          <w:rFonts w:ascii="Traditional Arabic" w:hAnsi="Traditional Arabic" w:cs="Traditional Arabic"/>
          <w:sz w:val="36"/>
          <w:szCs w:val="36"/>
          <w:rtl/>
        </w:rPr>
        <w:t>غَر</w:t>
      </w:r>
      <w:r w:rsidR="0091407A"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ناطة وإغ</w:t>
      </w:r>
      <w:r w:rsidR="00215775"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ر</w:t>
      </w:r>
      <w:r w:rsidR="0091407A" w:rsidRPr="00676691">
        <w:rPr>
          <w:rFonts w:ascii="Traditional Arabic" w:hAnsi="Traditional Arabic" w:cs="Traditional Arabic"/>
          <w:sz w:val="36"/>
          <w:szCs w:val="36"/>
          <w:rtl/>
        </w:rPr>
        <w:t>َ</w:t>
      </w:r>
      <w:r w:rsidR="004306FF" w:rsidRPr="00676691">
        <w:rPr>
          <w:rFonts w:ascii="Traditional Arabic" w:hAnsi="Traditional Arabic" w:cs="Traditional Arabic"/>
          <w:sz w:val="36"/>
          <w:szCs w:val="36"/>
          <w:rtl/>
        </w:rPr>
        <w:t>ناطة، و</w:t>
      </w:r>
      <w:r w:rsidR="00215775" w:rsidRPr="00676691">
        <w:rPr>
          <w:rFonts w:ascii="Traditional Arabic" w:hAnsi="Traditional Arabic" w:cs="Traditional Arabic"/>
          <w:sz w:val="36"/>
          <w:szCs w:val="36"/>
          <w:rtl/>
          <w:lang w:val="en-GB" w:bidi="ar-EG"/>
        </w:rPr>
        <w:t>كلاهما أعجمي</w:t>
      </w:r>
      <w:r w:rsidR="004306FF" w:rsidRPr="00676691">
        <w:rPr>
          <w:rFonts w:ascii="Traditional Arabic" w:hAnsi="Traditional Arabic" w:cs="Traditional Arabic"/>
          <w:sz w:val="36"/>
          <w:szCs w:val="36"/>
          <w:rtl/>
          <w:lang w:val="en-GB" w:bidi="ar-EG"/>
        </w:rPr>
        <w:t xml:space="preserve"> وهي مدينة كورة إلبيرة</w:t>
      </w:r>
      <w:r w:rsidR="00215775" w:rsidRPr="00676691">
        <w:rPr>
          <w:rStyle w:val="a5"/>
          <w:rFonts w:ascii="Traditional Arabic" w:hAnsi="Traditional Arabic" w:cs="Traditional Arabic"/>
          <w:sz w:val="36"/>
          <w:szCs w:val="36"/>
          <w:rtl/>
          <w:lang w:val="en-GB" w:bidi="ar-EG"/>
        </w:rPr>
        <w:footnoteReference w:id="14"/>
      </w:r>
      <w:r w:rsidR="00215775" w:rsidRPr="00676691">
        <w:rPr>
          <w:rFonts w:ascii="Traditional Arabic" w:hAnsi="Traditional Arabic" w:cs="Traditional Arabic"/>
          <w:sz w:val="36"/>
          <w:szCs w:val="36"/>
          <w:rtl/>
          <w:lang w:val="en-GB" w:bidi="ar-EG"/>
        </w:rPr>
        <w:t xml:space="preserve">، </w:t>
      </w:r>
      <w:r w:rsidRPr="00676691">
        <w:rPr>
          <w:rFonts w:ascii="Traditional Arabic" w:hAnsi="Traditional Arabic" w:cs="Traditional Arabic"/>
          <w:sz w:val="36"/>
          <w:szCs w:val="36"/>
          <w:rtl/>
        </w:rPr>
        <w:t xml:space="preserve">اسم قديم قد يرجع إلى عهد الرومان والقوط، </w:t>
      </w:r>
      <w:r w:rsidR="009209CB" w:rsidRPr="00676691">
        <w:rPr>
          <w:rFonts w:ascii="Traditional Arabic" w:hAnsi="Traditional Arabic" w:cs="Traditional Arabic"/>
          <w:sz w:val="36"/>
          <w:szCs w:val="36"/>
          <w:rtl/>
        </w:rPr>
        <w:t>و</w:t>
      </w:r>
      <w:r w:rsidRPr="00676691">
        <w:rPr>
          <w:rFonts w:ascii="Traditional Arabic" w:hAnsi="Traditional Arabic" w:cs="Traditional Arabic"/>
          <w:sz w:val="36"/>
          <w:szCs w:val="36"/>
          <w:rtl/>
        </w:rPr>
        <w:t>اختلف</w:t>
      </w:r>
      <w:r w:rsidR="009209CB" w:rsidRPr="00676691">
        <w:rPr>
          <w:rFonts w:ascii="Traditional Arabic" w:hAnsi="Traditional Arabic" w:cs="Traditional Arabic"/>
          <w:sz w:val="36"/>
          <w:szCs w:val="36"/>
          <w:rtl/>
        </w:rPr>
        <w:t>ت</w:t>
      </w:r>
      <w:r w:rsidRPr="00676691">
        <w:rPr>
          <w:rFonts w:ascii="Traditional Arabic" w:hAnsi="Traditional Arabic" w:cs="Traditional Arabic"/>
          <w:sz w:val="36"/>
          <w:szCs w:val="36"/>
          <w:rtl/>
        </w:rPr>
        <w:t xml:space="preserve"> آراء الباحثين في أصل هذه التسمية، فيرى البعض أنه مشتق من الكلمة الرومانية</w:t>
      </w:r>
      <w:r w:rsidR="00DA3F4D">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lang w:val="en-GB"/>
        </w:rPr>
        <w:t>Granata</w:t>
      </w:r>
      <w:r w:rsidR="00DA3F4D">
        <w:rPr>
          <w:rFonts w:ascii="Traditional Arabic" w:hAnsi="Traditional Arabic" w:cs="Traditional Arabic" w:hint="cs"/>
          <w:sz w:val="36"/>
          <w:szCs w:val="36"/>
          <w:rtl/>
          <w:lang w:val="en-GB"/>
        </w:rPr>
        <w:t>"</w:t>
      </w:r>
      <w:r w:rsidR="002D1A7B">
        <w:rPr>
          <w:rFonts w:ascii="Traditional Arabic" w:hAnsi="Traditional Arabic" w:cs="Traditional Arabic"/>
          <w:sz w:val="36"/>
          <w:szCs w:val="36"/>
          <w:rtl/>
          <w:lang w:val="en-GB"/>
        </w:rPr>
        <w:t xml:space="preserve"> أي الر</w:t>
      </w:r>
      <w:r w:rsidR="00995D41">
        <w:rPr>
          <w:rFonts w:ascii="Traditional Arabic" w:hAnsi="Traditional Arabic" w:cs="Traditional Arabic" w:hint="cs"/>
          <w:sz w:val="36"/>
          <w:szCs w:val="36"/>
          <w:rtl/>
          <w:lang w:val="en-GB"/>
        </w:rPr>
        <w:t>ُّ</w:t>
      </w:r>
      <w:r w:rsidR="002D1A7B">
        <w:rPr>
          <w:rFonts w:ascii="Traditional Arabic" w:hAnsi="Traditional Arabic" w:cs="Traditional Arabic"/>
          <w:sz w:val="36"/>
          <w:szCs w:val="36"/>
          <w:rtl/>
          <w:lang w:val="en-GB"/>
        </w:rPr>
        <w:t>مانة</w:t>
      </w:r>
      <w:r w:rsidRPr="00676691">
        <w:rPr>
          <w:rStyle w:val="a5"/>
          <w:rFonts w:ascii="Traditional Arabic" w:hAnsi="Traditional Arabic" w:cs="Traditional Arabic"/>
          <w:sz w:val="36"/>
          <w:szCs w:val="36"/>
          <w:rtl/>
          <w:lang w:val="en-GB"/>
        </w:rPr>
        <w:footnoteReference w:id="15"/>
      </w:r>
      <w:r w:rsidR="002D1A7B">
        <w:rPr>
          <w:rFonts w:ascii="Traditional Arabic" w:hAnsi="Traditional Arabic" w:cs="Traditional Arabic" w:hint="cs"/>
          <w:sz w:val="36"/>
          <w:szCs w:val="36"/>
          <w:rtl/>
          <w:lang w:val="en-GB"/>
        </w:rPr>
        <w:t xml:space="preserve">؛ </w:t>
      </w:r>
      <w:r w:rsidR="00DA3F4D" w:rsidRPr="00676691">
        <w:rPr>
          <w:rFonts w:ascii="Traditional Arabic" w:hAnsi="Traditional Arabic" w:cs="Traditional Arabic"/>
          <w:sz w:val="36"/>
          <w:szCs w:val="36"/>
          <w:rtl/>
          <w:lang w:val="en-GB"/>
        </w:rPr>
        <w:t>وأنها سميت كذلك لجمالها، ولكثرة حدائق الر</w:t>
      </w:r>
      <w:r w:rsidR="00995D41">
        <w:rPr>
          <w:rFonts w:ascii="Traditional Arabic" w:hAnsi="Traditional Arabic" w:cs="Traditional Arabic" w:hint="cs"/>
          <w:sz w:val="36"/>
          <w:szCs w:val="36"/>
          <w:rtl/>
          <w:lang w:val="en-GB"/>
        </w:rPr>
        <w:t>ُّ</w:t>
      </w:r>
      <w:r w:rsidR="00DA3F4D" w:rsidRPr="00676691">
        <w:rPr>
          <w:rFonts w:ascii="Traditional Arabic" w:hAnsi="Traditional Arabic" w:cs="Traditional Arabic"/>
          <w:sz w:val="36"/>
          <w:szCs w:val="36"/>
          <w:rtl/>
          <w:lang w:val="en-GB"/>
        </w:rPr>
        <w:t xml:space="preserve">مان التي كانت تحيط بها </w:t>
      </w:r>
      <w:r w:rsidR="00F60A3A" w:rsidRPr="00676691">
        <w:rPr>
          <w:rFonts w:ascii="Traditional Arabic" w:hAnsi="Traditional Arabic" w:cs="Traditional Arabic"/>
          <w:sz w:val="36"/>
          <w:szCs w:val="36"/>
          <w:rtl/>
          <w:lang w:val="en-GB"/>
        </w:rPr>
        <w:t xml:space="preserve">وقيل </w:t>
      </w:r>
      <w:r w:rsidR="00DE641C" w:rsidRPr="00676691">
        <w:rPr>
          <w:rFonts w:ascii="Traditional Arabic" w:hAnsi="Traditional Arabic" w:cs="Traditional Arabic"/>
          <w:sz w:val="36"/>
          <w:szCs w:val="36"/>
          <w:rtl/>
          <w:lang w:val="en-GB"/>
        </w:rPr>
        <w:t>إ</w:t>
      </w:r>
      <w:r w:rsidR="00F60A3A" w:rsidRPr="00676691">
        <w:rPr>
          <w:rFonts w:ascii="Traditional Arabic" w:hAnsi="Traditional Arabic" w:cs="Traditional Arabic"/>
          <w:sz w:val="36"/>
          <w:szCs w:val="36"/>
          <w:rtl/>
          <w:lang w:val="en-GB"/>
        </w:rPr>
        <w:t>نها سميت بذلك لكونها ذات طبيعة جمالية عالية لا</w:t>
      </w:r>
      <w:r w:rsidR="00DE641C" w:rsidRPr="00676691">
        <w:rPr>
          <w:rFonts w:ascii="Traditional Arabic" w:hAnsi="Traditional Arabic" w:cs="Traditional Arabic"/>
          <w:sz w:val="36"/>
          <w:szCs w:val="36"/>
          <w:rtl/>
          <w:lang w:val="en-GB"/>
        </w:rPr>
        <w:t xml:space="preserve"> </w:t>
      </w:r>
      <w:r w:rsidR="00F60A3A" w:rsidRPr="00676691">
        <w:rPr>
          <w:rFonts w:ascii="Traditional Arabic" w:hAnsi="Traditional Arabic" w:cs="Traditional Arabic"/>
          <w:sz w:val="36"/>
          <w:szCs w:val="36"/>
          <w:rtl/>
          <w:lang w:val="en-GB"/>
        </w:rPr>
        <w:t>ت</w:t>
      </w:r>
      <w:r w:rsidR="00DE641C" w:rsidRPr="00676691">
        <w:rPr>
          <w:rFonts w:ascii="Traditional Arabic" w:hAnsi="Traditional Arabic" w:cs="Traditional Arabic"/>
          <w:sz w:val="36"/>
          <w:szCs w:val="36"/>
          <w:rtl/>
          <w:lang w:val="en-GB"/>
        </w:rPr>
        <w:t>ُ</w:t>
      </w:r>
      <w:r w:rsidR="00F60A3A" w:rsidRPr="00676691">
        <w:rPr>
          <w:rFonts w:ascii="Traditional Arabic" w:hAnsi="Traditional Arabic" w:cs="Traditional Arabic"/>
          <w:sz w:val="36"/>
          <w:szCs w:val="36"/>
          <w:rtl/>
          <w:lang w:val="en-GB"/>
        </w:rPr>
        <w:t>ق</w:t>
      </w:r>
      <w:r w:rsidR="00DE641C" w:rsidRPr="00676691">
        <w:rPr>
          <w:rFonts w:ascii="Traditional Arabic" w:hAnsi="Traditional Arabic" w:cs="Traditional Arabic"/>
          <w:sz w:val="36"/>
          <w:szCs w:val="36"/>
          <w:rtl/>
          <w:lang w:val="en-GB"/>
        </w:rPr>
        <w:t>َ</w:t>
      </w:r>
      <w:r w:rsidR="00F60A3A" w:rsidRPr="00676691">
        <w:rPr>
          <w:rFonts w:ascii="Traditional Arabic" w:hAnsi="Traditional Arabic" w:cs="Traditional Arabic"/>
          <w:sz w:val="36"/>
          <w:szCs w:val="36"/>
          <w:rtl/>
          <w:lang w:val="en-GB"/>
        </w:rPr>
        <w:t>د</w:t>
      </w:r>
      <w:r w:rsidR="00995D41">
        <w:rPr>
          <w:rFonts w:ascii="Traditional Arabic" w:hAnsi="Traditional Arabic" w:cs="Traditional Arabic" w:hint="cs"/>
          <w:sz w:val="36"/>
          <w:szCs w:val="36"/>
          <w:rtl/>
          <w:lang w:val="en-GB"/>
        </w:rPr>
        <w:t>َّ</w:t>
      </w:r>
      <w:r w:rsidR="00F60A3A" w:rsidRPr="00676691">
        <w:rPr>
          <w:rFonts w:ascii="Traditional Arabic" w:hAnsi="Traditional Arabic" w:cs="Traditional Arabic"/>
          <w:sz w:val="36"/>
          <w:szCs w:val="36"/>
          <w:rtl/>
          <w:lang w:val="en-GB"/>
        </w:rPr>
        <w:t>ر بوصف</w:t>
      </w:r>
      <w:r w:rsidR="002D70AC" w:rsidRPr="00676691">
        <w:rPr>
          <w:rFonts w:ascii="Traditional Arabic" w:hAnsi="Traditional Arabic" w:cs="Traditional Arabic"/>
          <w:sz w:val="36"/>
          <w:szCs w:val="36"/>
          <w:rtl/>
          <w:lang w:val="en-GB"/>
        </w:rPr>
        <w:t>،</w:t>
      </w:r>
      <w:r w:rsidR="00F60A3A" w:rsidRPr="00676691">
        <w:rPr>
          <w:rFonts w:ascii="Traditional Arabic" w:hAnsi="Traditional Arabic" w:cs="Traditional Arabic"/>
          <w:sz w:val="36"/>
          <w:szCs w:val="36"/>
          <w:rtl/>
          <w:lang w:val="en-GB"/>
        </w:rPr>
        <w:t xml:space="preserve"> ت</w:t>
      </w:r>
      <w:r w:rsidR="00995D41">
        <w:rPr>
          <w:rFonts w:ascii="Traditional Arabic" w:hAnsi="Traditional Arabic" w:cs="Traditional Arabic" w:hint="cs"/>
          <w:sz w:val="36"/>
          <w:szCs w:val="36"/>
          <w:rtl/>
          <w:lang w:val="en-GB"/>
        </w:rPr>
        <w:t>ُ</w:t>
      </w:r>
      <w:r w:rsidR="00F60A3A" w:rsidRPr="00676691">
        <w:rPr>
          <w:rFonts w:ascii="Traditional Arabic" w:hAnsi="Traditional Arabic" w:cs="Traditional Arabic"/>
          <w:sz w:val="36"/>
          <w:szCs w:val="36"/>
          <w:rtl/>
          <w:lang w:val="en-GB"/>
        </w:rPr>
        <w:t>حيط بها الحدائق والمروج وبساتين الر</w:t>
      </w:r>
      <w:r w:rsidR="00995D41">
        <w:rPr>
          <w:rFonts w:ascii="Traditional Arabic" w:hAnsi="Traditional Arabic" w:cs="Traditional Arabic" w:hint="cs"/>
          <w:sz w:val="36"/>
          <w:szCs w:val="36"/>
          <w:rtl/>
          <w:lang w:val="en-GB"/>
        </w:rPr>
        <w:t>ُّ</w:t>
      </w:r>
      <w:r w:rsidR="00995D41">
        <w:rPr>
          <w:rFonts w:ascii="Traditional Arabic" w:hAnsi="Traditional Arabic" w:cs="Traditional Arabic"/>
          <w:sz w:val="36"/>
          <w:szCs w:val="36"/>
          <w:rtl/>
          <w:lang w:val="en-GB"/>
        </w:rPr>
        <w:t>مان الكثيرة المنتشرة حولها</w:t>
      </w:r>
      <w:r w:rsidR="00995D41">
        <w:rPr>
          <w:rFonts w:ascii="Traditional Arabic" w:hAnsi="Traditional Arabic" w:cs="Traditional Arabic" w:hint="cs"/>
          <w:sz w:val="36"/>
          <w:szCs w:val="36"/>
          <w:rtl/>
          <w:lang w:val="en-GB"/>
        </w:rPr>
        <w:t>؛</w:t>
      </w:r>
      <w:r w:rsidR="00F60A3A" w:rsidRPr="00676691">
        <w:rPr>
          <w:rFonts w:ascii="Traditional Arabic" w:hAnsi="Traditional Arabic" w:cs="Traditional Arabic"/>
          <w:sz w:val="36"/>
          <w:szCs w:val="36"/>
          <w:rtl/>
          <w:lang w:val="en-GB"/>
        </w:rPr>
        <w:t xml:space="preserve"> وقيل أيضا</w:t>
      </w:r>
      <w:r w:rsidR="00DA3F4D">
        <w:rPr>
          <w:rFonts w:ascii="Traditional Arabic" w:hAnsi="Traditional Arabic" w:cs="Traditional Arabic" w:hint="cs"/>
          <w:sz w:val="36"/>
          <w:szCs w:val="36"/>
          <w:rtl/>
          <w:lang w:val="en-GB"/>
        </w:rPr>
        <w:t>:</w:t>
      </w:r>
      <w:r w:rsidR="00F60A3A" w:rsidRPr="00676691">
        <w:rPr>
          <w:rFonts w:ascii="Traditional Arabic" w:hAnsi="Traditional Arabic" w:cs="Traditional Arabic"/>
          <w:sz w:val="36"/>
          <w:szCs w:val="36"/>
          <w:rtl/>
          <w:lang w:val="en-GB"/>
        </w:rPr>
        <w:t xml:space="preserve"> </w:t>
      </w:r>
      <w:r w:rsidR="00DA3F4D">
        <w:rPr>
          <w:rFonts w:ascii="Traditional Arabic" w:hAnsi="Traditional Arabic" w:cs="Traditional Arabic" w:hint="cs"/>
          <w:sz w:val="36"/>
          <w:szCs w:val="36"/>
          <w:rtl/>
          <w:lang w:val="en-GB"/>
        </w:rPr>
        <w:t>"</w:t>
      </w:r>
      <w:r w:rsidR="00F60A3A" w:rsidRPr="00676691">
        <w:rPr>
          <w:rFonts w:ascii="Traditional Arabic" w:hAnsi="Traditional Arabic" w:cs="Traditional Arabic"/>
          <w:sz w:val="36"/>
          <w:szCs w:val="36"/>
          <w:rtl/>
          <w:lang w:val="en-GB"/>
        </w:rPr>
        <w:t>لأنها تشبه الر</w:t>
      </w:r>
      <w:r w:rsidR="00995D41">
        <w:rPr>
          <w:rFonts w:ascii="Traditional Arabic" w:hAnsi="Traditional Arabic" w:cs="Traditional Arabic" w:hint="cs"/>
          <w:sz w:val="36"/>
          <w:szCs w:val="36"/>
          <w:rtl/>
          <w:lang w:val="en-GB"/>
        </w:rPr>
        <w:t>ُّ</w:t>
      </w:r>
      <w:r w:rsidR="00F60A3A" w:rsidRPr="00676691">
        <w:rPr>
          <w:rFonts w:ascii="Traditional Arabic" w:hAnsi="Traditional Arabic" w:cs="Traditional Arabic"/>
          <w:sz w:val="36"/>
          <w:szCs w:val="36"/>
          <w:rtl/>
          <w:lang w:val="en-GB"/>
        </w:rPr>
        <w:t>مان</w:t>
      </w:r>
      <w:r w:rsidR="00DE641C" w:rsidRPr="00676691">
        <w:rPr>
          <w:rFonts w:ascii="Traditional Arabic" w:hAnsi="Traditional Arabic" w:cs="Traditional Arabic"/>
          <w:sz w:val="36"/>
          <w:szCs w:val="36"/>
          <w:rtl/>
          <w:lang w:val="en-GB"/>
        </w:rPr>
        <w:t>ة</w:t>
      </w:r>
      <w:r w:rsidR="00F60A3A" w:rsidRPr="00676691">
        <w:rPr>
          <w:rFonts w:ascii="Traditional Arabic" w:hAnsi="Traditional Arabic" w:cs="Traditional Arabic"/>
          <w:sz w:val="36"/>
          <w:szCs w:val="36"/>
          <w:rtl/>
          <w:lang w:val="en-GB"/>
        </w:rPr>
        <w:t xml:space="preserve"> المشقوقة</w:t>
      </w:r>
      <w:r w:rsidR="006034AE" w:rsidRPr="00676691">
        <w:rPr>
          <w:rFonts w:ascii="Traditional Arabic" w:hAnsi="Traditional Arabic" w:cs="Traditional Arabic"/>
          <w:sz w:val="36"/>
          <w:szCs w:val="36"/>
          <w:rtl/>
          <w:lang w:val="en-GB"/>
        </w:rPr>
        <w:t xml:space="preserve"> بموقعها وانقسامها على ت</w:t>
      </w:r>
      <w:r w:rsidR="00DE641C" w:rsidRPr="00676691">
        <w:rPr>
          <w:rFonts w:ascii="Traditional Arabic" w:hAnsi="Traditional Arabic" w:cs="Traditional Arabic"/>
          <w:sz w:val="36"/>
          <w:szCs w:val="36"/>
          <w:rtl/>
          <w:lang w:val="en-GB"/>
        </w:rPr>
        <w:t>َ</w:t>
      </w:r>
      <w:r w:rsidR="006034AE" w:rsidRPr="00676691">
        <w:rPr>
          <w:rFonts w:ascii="Traditional Arabic" w:hAnsi="Traditional Arabic" w:cs="Traditional Arabic"/>
          <w:sz w:val="36"/>
          <w:szCs w:val="36"/>
          <w:rtl/>
          <w:lang w:val="en-GB"/>
        </w:rPr>
        <w:t>ل</w:t>
      </w:r>
      <w:r w:rsidR="00DE641C" w:rsidRPr="00676691">
        <w:rPr>
          <w:rFonts w:ascii="Traditional Arabic" w:hAnsi="Traditional Arabic" w:cs="Traditional Arabic"/>
          <w:sz w:val="36"/>
          <w:szCs w:val="36"/>
          <w:rtl/>
          <w:lang w:val="en-GB"/>
        </w:rPr>
        <w:t>َّ</w:t>
      </w:r>
      <w:r w:rsidR="006034AE" w:rsidRPr="00676691">
        <w:rPr>
          <w:rFonts w:ascii="Traditional Arabic" w:hAnsi="Traditional Arabic" w:cs="Traditional Arabic"/>
          <w:sz w:val="36"/>
          <w:szCs w:val="36"/>
          <w:rtl/>
          <w:lang w:val="en-GB"/>
        </w:rPr>
        <w:t>ي</w:t>
      </w:r>
      <w:r w:rsidR="00DE641C" w:rsidRPr="00676691">
        <w:rPr>
          <w:rFonts w:ascii="Traditional Arabic" w:hAnsi="Traditional Arabic" w:cs="Traditional Arabic"/>
          <w:sz w:val="36"/>
          <w:szCs w:val="36"/>
          <w:rtl/>
          <w:lang w:val="en-GB"/>
        </w:rPr>
        <w:t>ْ</w:t>
      </w:r>
      <w:r w:rsidR="006034AE" w:rsidRPr="00676691">
        <w:rPr>
          <w:rFonts w:ascii="Traditional Arabic" w:hAnsi="Traditional Arabic" w:cs="Traditional Arabic"/>
          <w:sz w:val="36"/>
          <w:szCs w:val="36"/>
          <w:rtl/>
          <w:lang w:val="en-GB"/>
        </w:rPr>
        <w:t>ن</w:t>
      </w:r>
      <w:r w:rsidR="00DE641C" w:rsidRPr="00676691">
        <w:rPr>
          <w:rFonts w:ascii="Traditional Arabic" w:hAnsi="Traditional Arabic" w:cs="Traditional Arabic"/>
          <w:sz w:val="36"/>
          <w:szCs w:val="36"/>
          <w:rtl/>
          <w:lang w:val="en-GB"/>
        </w:rPr>
        <w:t>ِ</w:t>
      </w:r>
      <w:r w:rsidR="006034AE" w:rsidRPr="00676691">
        <w:rPr>
          <w:rFonts w:ascii="Traditional Arabic" w:hAnsi="Traditional Arabic" w:cs="Traditional Arabic"/>
          <w:sz w:val="36"/>
          <w:szCs w:val="36"/>
          <w:rtl/>
          <w:lang w:val="en-GB"/>
        </w:rPr>
        <w:t>، فتبدو منازلها الكثيفة وسط هذا المشهد كالر</w:t>
      </w:r>
      <w:r w:rsidR="00995D41">
        <w:rPr>
          <w:rFonts w:ascii="Traditional Arabic" w:hAnsi="Traditional Arabic" w:cs="Traditional Arabic" w:hint="cs"/>
          <w:sz w:val="36"/>
          <w:szCs w:val="36"/>
          <w:rtl/>
          <w:lang w:val="en-GB"/>
        </w:rPr>
        <w:t>ُّ</w:t>
      </w:r>
      <w:r w:rsidR="006034AE" w:rsidRPr="00676691">
        <w:rPr>
          <w:rFonts w:ascii="Traditional Arabic" w:hAnsi="Traditional Arabic" w:cs="Traditional Arabic"/>
          <w:sz w:val="36"/>
          <w:szCs w:val="36"/>
          <w:rtl/>
          <w:lang w:val="en-GB"/>
        </w:rPr>
        <w:t>مانة المشقوقة</w:t>
      </w:r>
      <w:r w:rsidR="00DA3F4D">
        <w:rPr>
          <w:rFonts w:ascii="Traditional Arabic" w:hAnsi="Traditional Arabic" w:cs="Traditional Arabic" w:hint="cs"/>
          <w:sz w:val="36"/>
          <w:szCs w:val="36"/>
          <w:rtl/>
          <w:lang w:val="en-GB"/>
        </w:rPr>
        <w:t>"</w:t>
      </w:r>
      <w:r w:rsidR="006034AE" w:rsidRPr="00676691">
        <w:rPr>
          <w:rStyle w:val="a5"/>
          <w:rFonts w:ascii="Traditional Arabic" w:hAnsi="Traditional Arabic" w:cs="Traditional Arabic"/>
          <w:sz w:val="36"/>
          <w:szCs w:val="36"/>
          <w:rtl/>
          <w:lang w:val="en-GB"/>
        </w:rPr>
        <w:footnoteReference w:id="16"/>
      </w:r>
      <w:r w:rsidR="006034AE" w:rsidRPr="00676691">
        <w:rPr>
          <w:rFonts w:ascii="Traditional Arabic" w:hAnsi="Traditional Arabic" w:cs="Traditional Arabic"/>
          <w:sz w:val="36"/>
          <w:szCs w:val="36"/>
          <w:rtl/>
          <w:lang w:val="en-GB"/>
        </w:rPr>
        <w:t>.</w:t>
      </w:r>
    </w:p>
    <w:p w:rsidR="006034AE" w:rsidRPr="00676691" w:rsidRDefault="006034AE"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val="en-GB" w:bidi="ar-EG"/>
        </w:rPr>
      </w:pPr>
      <w:r w:rsidRPr="00676691">
        <w:rPr>
          <w:rFonts w:ascii="Traditional Arabic" w:hAnsi="Traditional Arabic" w:cs="Traditional Arabic"/>
          <w:sz w:val="36"/>
          <w:szCs w:val="36"/>
          <w:rtl/>
          <w:lang w:val="en-GB"/>
        </w:rPr>
        <w:t xml:space="preserve">اختلفت أسباب التسمية أو اتفقت </w:t>
      </w:r>
      <w:r w:rsidR="004306FF" w:rsidRPr="00676691">
        <w:rPr>
          <w:rFonts w:ascii="Traditional Arabic" w:hAnsi="Traditional Arabic" w:cs="Traditional Arabic"/>
          <w:sz w:val="36"/>
          <w:szCs w:val="36"/>
          <w:rtl/>
          <w:lang w:val="en-GB"/>
        </w:rPr>
        <w:t>إلا أنها</w:t>
      </w:r>
      <w:r w:rsidRPr="00676691">
        <w:rPr>
          <w:rFonts w:ascii="Traditional Arabic" w:hAnsi="Traditional Arabic" w:cs="Traditional Arabic"/>
          <w:sz w:val="36"/>
          <w:szCs w:val="36"/>
          <w:rtl/>
          <w:lang w:val="en-GB"/>
        </w:rPr>
        <w:t xml:space="preserve"> تدل على قدر عظيم من الجمال والروعة </w:t>
      </w:r>
      <w:r w:rsidR="00822E7B" w:rsidRPr="00676691">
        <w:rPr>
          <w:rFonts w:ascii="Traditional Arabic" w:hAnsi="Traditional Arabic" w:cs="Traditional Arabic"/>
          <w:sz w:val="36"/>
          <w:szCs w:val="36"/>
          <w:rtl/>
          <w:lang w:val="en-GB"/>
        </w:rPr>
        <w:t>أ</w:t>
      </w:r>
      <w:r w:rsidRPr="00676691">
        <w:rPr>
          <w:rFonts w:ascii="Traditional Arabic" w:hAnsi="Traditional Arabic" w:cs="Traditional Arabic"/>
          <w:sz w:val="36"/>
          <w:szCs w:val="36"/>
          <w:rtl/>
          <w:lang w:val="en-GB"/>
        </w:rPr>
        <w:t xml:space="preserve">وجدهما الله </w:t>
      </w:r>
      <w:r w:rsidR="00233F33" w:rsidRPr="00676691">
        <w:rPr>
          <w:rFonts w:ascii="Traditional Arabic" w:hAnsi="Traditional Arabic" w:cs="Traditional Arabic"/>
          <w:sz w:val="36"/>
          <w:szCs w:val="36"/>
          <w:rtl/>
          <w:lang w:val="en-GB"/>
        </w:rPr>
        <w:t xml:space="preserve">في </w:t>
      </w:r>
      <w:r w:rsidRPr="00676691">
        <w:rPr>
          <w:rFonts w:ascii="Traditional Arabic" w:hAnsi="Traditional Arabic" w:cs="Traditional Arabic"/>
          <w:sz w:val="36"/>
          <w:szCs w:val="36"/>
          <w:rtl/>
          <w:lang w:val="en-GB"/>
        </w:rPr>
        <w:t>تلك الجنة المسماة غرناطة.</w:t>
      </w:r>
    </w:p>
    <w:p w:rsidR="009D1157" w:rsidRPr="00676691" w:rsidRDefault="001A4FDC"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val="en-GB" w:bidi="ar-EG"/>
        </w:rPr>
      </w:pPr>
      <w:r w:rsidRPr="00676691">
        <w:rPr>
          <w:rFonts w:ascii="Traditional Arabic" w:hAnsi="Traditional Arabic" w:cs="Traditional Arabic"/>
          <w:sz w:val="36"/>
          <w:szCs w:val="36"/>
          <w:rtl/>
          <w:lang w:val="en-GB" w:bidi="ar-EG"/>
        </w:rPr>
        <w:t>كانت غرناطة</w:t>
      </w:r>
      <w:r w:rsidR="00995D41">
        <w:rPr>
          <w:rFonts w:ascii="Traditional Arabic" w:hAnsi="Traditional Arabic" w:cs="Traditional Arabic"/>
          <w:sz w:val="36"/>
          <w:szCs w:val="36"/>
          <w:rtl/>
          <w:lang w:val="en-GB" w:bidi="ar-EG"/>
        </w:rPr>
        <w:t xml:space="preserve"> تتمتع بموقع فائق الحسن</w:t>
      </w:r>
      <w:r w:rsidR="00995D41">
        <w:rPr>
          <w:rFonts w:ascii="Traditional Arabic" w:hAnsi="Traditional Arabic" w:cs="Traditional Arabic" w:hint="cs"/>
          <w:sz w:val="36"/>
          <w:szCs w:val="36"/>
          <w:rtl/>
          <w:lang w:val="en-GB" w:bidi="ar-EG"/>
        </w:rPr>
        <w:t>؛</w:t>
      </w:r>
      <w:r w:rsidR="0050382D" w:rsidRPr="00676691">
        <w:rPr>
          <w:rFonts w:ascii="Traditional Arabic" w:hAnsi="Traditional Arabic" w:cs="Traditional Arabic"/>
          <w:sz w:val="36"/>
          <w:szCs w:val="36"/>
          <w:rtl/>
          <w:lang w:val="en-GB" w:bidi="ar-EG"/>
        </w:rPr>
        <w:t xml:space="preserve"> فهي تقع في واد عميق تظللها الآكام العالية من الشرق والجنوب، </w:t>
      </w:r>
      <w:r w:rsidR="009D1157" w:rsidRPr="00676691">
        <w:rPr>
          <w:rFonts w:ascii="Traditional Arabic" w:hAnsi="Traditional Arabic" w:cs="Traditional Arabic"/>
          <w:sz w:val="36"/>
          <w:szCs w:val="36"/>
          <w:rtl/>
          <w:lang w:val="en-GB" w:bidi="ar-EG"/>
        </w:rPr>
        <w:t xml:space="preserve">وتخترقها الأنهار </w:t>
      </w:r>
      <w:r w:rsidR="00451CC5" w:rsidRPr="00676691">
        <w:rPr>
          <w:rFonts w:ascii="Traditional Arabic" w:hAnsi="Traditional Arabic" w:cs="Traditional Arabic"/>
          <w:sz w:val="36"/>
          <w:szCs w:val="36"/>
          <w:rtl/>
          <w:lang w:val="en-GB" w:bidi="ar-EG"/>
        </w:rPr>
        <w:t xml:space="preserve">التي يتجمع ماؤها من الثلج النقي الذي لم يخالطه </w:t>
      </w:r>
      <w:r w:rsidR="00A734DD" w:rsidRPr="00676691">
        <w:rPr>
          <w:rFonts w:ascii="Traditional Arabic" w:hAnsi="Traditional Arabic" w:cs="Traditional Arabic"/>
          <w:sz w:val="36"/>
          <w:szCs w:val="36"/>
          <w:rtl/>
          <w:lang w:val="en-GB" w:bidi="ar-EG"/>
        </w:rPr>
        <w:t>ال</w:t>
      </w:r>
      <w:r w:rsidR="00451CC5" w:rsidRPr="00676691">
        <w:rPr>
          <w:rFonts w:ascii="Traditional Arabic" w:hAnsi="Traditional Arabic" w:cs="Traditional Arabic"/>
          <w:sz w:val="36"/>
          <w:szCs w:val="36"/>
          <w:rtl/>
          <w:lang w:val="en-GB" w:bidi="ar-EG"/>
        </w:rPr>
        <w:t>تراب،</w:t>
      </w:r>
      <w:r w:rsidR="00A734DD" w:rsidRPr="00676691">
        <w:rPr>
          <w:rFonts w:ascii="Traditional Arabic" w:hAnsi="Traditional Arabic" w:cs="Traditional Arabic"/>
          <w:sz w:val="36"/>
          <w:szCs w:val="36"/>
          <w:rtl/>
          <w:lang w:val="en-GB" w:bidi="ar-EG"/>
        </w:rPr>
        <w:t xml:space="preserve"> وهواء عليل نقي </w:t>
      </w:r>
      <w:r w:rsidR="00BB1C32" w:rsidRPr="00676691">
        <w:rPr>
          <w:rFonts w:ascii="Traditional Arabic" w:hAnsi="Traditional Arabic" w:cs="Traditional Arabic"/>
          <w:sz w:val="36"/>
          <w:szCs w:val="36"/>
          <w:rtl/>
          <w:lang w:val="en-GB" w:bidi="ar-EG"/>
        </w:rPr>
        <w:t>م</w:t>
      </w:r>
      <w:r w:rsidR="00995D41">
        <w:rPr>
          <w:rFonts w:ascii="Traditional Arabic" w:hAnsi="Traditional Arabic" w:cs="Traditional Arabic" w:hint="cs"/>
          <w:sz w:val="36"/>
          <w:szCs w:val="36"/>
          <w:rtl/>
          <w:lang w:val="en-GB" w:bidi="ar-EG"/>
        </w:rPr>
        <w:t>ُ</w:t>
      </w:r>
      <w:r w:rsidR="00BB1C32" w:rsidRPr="00676691">
        <w:rPr>
          <w:rFonts w:ascii="Traditional Arabic" w:hAnsi="Traditional Arabic" w:cs="Traditional Arabic"/>
          <w:sz w:val="36"/>
          <w:szCs w:val="36"/>
          <w:rtl/>
          <w:lang w:val="en-GB" w:bidi="ar-EG"/>
        </w:rPr>
        <w:t>ز</w:t>
      </w:r>
      <w:r w:rsidR="00995D41">
        <w:rPr>
          <w:rFonts w:ascii="Traditional Arabic" w:hAnsi="Traditional Arabic" w:cs="Traditional Arabic" w:hint="cs"/>
          <w:sz w:val="36"/>
          <w:szCs w:val="36"/>
          <w:rtl/>
          <w:lang w:val="en-GB" w:bidi="ar-EG"/>
        </w:rPr>
        <w:t>ِ</w:t>
      </w:r>
      <w:r w:rsidR="00A734DD" w:rsidRPr="00676691">
        <w:rPr>
          <w:rFonts w:ascii="Traditional Arabic" w:hAnsi="Traditional Arabic" w:cs="Traditional Arabic"/>
          <w:sz w:val="36"/>
          <w:szCs w:val="36"/>
          <w:rtl/>
          <w:lang w:val="en-GB" w:bidi="ar-EG"/>
        </w:rPr>
        <w:t>ج بعطر الورد</w:t>
      </w:r>
      <w:r w:rsidR="00BB1C32" w:rsidRPr="00676691">
        <w:rPr>
          <w:rFonts w:ascii="Traditional Arabic" w:hAnsi="Traditional Arabic" w:cs="Traditional Arabic"/>
          <w:sz w:val="36"/>
          <w:szCs w:val="36"/>
          <w:rtl/>
          <w:lang w:val="en-GB" w:bidi="ar-EG"/>
        </w:rPr>
        <w:t xml:space="preserve"> الفواح،</w:t>
      </w:r>
      <w:r w:rsidR="00451CC5" w:rsidRPr="00676691">
        <w:rPr>
          <w:rFonts w:ascii="Traditional Arabic" w:hAnsi="Traditional Arabic" w:cs="Traditional Arabic"/>
          <w:sz w:val="36"/>
          <w:szCs w:val="36"/>
          <w:rtl/>
          <w:lang w:val="en-GB" w:bidi="ar-EG"/>
        </w:rPr>
        <w:t xml:space="preserve"> </w:t>
      </w:r>
      <w:r w:rsidR="0050382D" w:rsidRPr="00676691">
        <w:rPr>
          <w:rFonts w:ascii="Traditional Arabic" w:hAnsi="Traditional Arabic" w:cs="Traditional Arabic"/>
          <w:sz w:val="36"/>
          <w:szCs w:val="36"/>
          <w:rtl/>
          <w:lang w:val="en-GB" w:bidi="ar-EG"/>
        </w:rPr>
        <w:t>فكانت بحق جن</w:t>
      </w:r>
      <w:r w:rsidR="00DE641C" w:rsidRPr="00676691">
        <w:rPr>
          <w:rFonts w:ascii="Traditional Arabic" w:hAnsi="Traditional Arabic" w:cs="Traditional Arabic"/>
          <w:sz w:val="36"/>
          <w:szCs w:val="36"/>
          <w:rtl/>
          <w:lang w:val="en-GB" w:bidi="ar-EG"/>
        </w:rPr>
        <w:t>ّ</w:t>
      </w:r>
      <w:r w:rsidR="0050382D" w:rsidRPr="00676691">
        <w:rPr>
          <w:rFonts w:ascii="Traditional Arabic" w:hAnsi="Traditional Arabic" w:cs="Traditional Arabic"/>
          <w:sz w:val="36"/>
          <w:szCs w:val="36"/>
          <w:rtl/>
          <w:lang w:val="en-GB" w:bidi="ar-EG"/>
        </w:rPr>
        <w:t>ة</w:t>
      </w:r>
      <w:r w:rsidR="00DE641C" w:rsidRPr="00676691">
        <w:rPr>
          <w:rFonts w:ascii="Traditional Arabic" w:hAnsi="Traditional Arabic" w:cs="Traditional Arabic"/>
          <w:sz w:val="36"/>
          <w:szCs w:val="36"/>
          <w:rtl/>
          <w:lang w:val="en-GB" w:bidi="ar-EG"/>
        </w:rPr>
        <w:t>ً</w:t>
      </w:r>
      <w:r w:rsidR="0050382D" w:rsidRPr="00676691">
        <w:rPr>
          <w:rFonts w:ascii="Traditional Arabic" w:hAnsi="Traditional Arabic" w:cs="Traditional Arabic"/>
          <w:sz w:val="36"/>
          <w:szCs w:val="36"/>
          <w:rtl/>
          <w:lang w:val="en-GB" w:bidi="ar-EG"/>
        </w:rPr>
        <w:t xml:space="preserve"> من جنات الدنيا، </w:t>
      </w:r>
      <w:r w:rsidR="00952B00" w:rsidRPr="00676691">
        <w:rPr>
          <w:rFonts w:ascii="Traditional Arabic" w:hAnsi="Traditional Arabic" w:cs="Traditional Arabic"/>
          <w:sz w:val="36"/>
          <w:szCs w:val="36"/>
          <w:rtl/>
          <w:lang w:val="en-GB" w:bidi="ar-EG"/>
        </w:rPr>
        <w:t>"</w:t>
      </w:r>
      <w:r w:rsidR="0050382D" w:rsidRPr="00676691">
        <w:rPr>
          <w:rFonts w:ascii="Traditional Arabic" w:hAnsi="Traditional Arabic" w:cs="Traditional Arabic"/>
          <w:sz w:val="36"/>
          <w:szCs w:val="36"/>
          <w:rtl/>
          <w:lang w:val="en-GB" w:bidi="ar-EG"/>
        </w:rPr>
        <w:t>تغص بال</w:t>
      </w:r>
      <w:r w:rsidR="009209CB" w:rsidRPr="00676691">
        <w:rPr>
          <w:rFonts w:ascii="Traditional Arabic" w:hAnsi="Traditional Arabic" w:cs="Traditional Arabic"/>
          <w:sz w:val="36"/>
          <w:szCs w:val="36"/>
          <w:rtl/>
          <w:lang w:val="en-GB" w:bidi="ar-EG"/>
        </w:rPr>
        <w:t>ر</w:t>
      </w:r>
      <w:r w:rsidR="0050382D" w:rsidRPr="00676691">
        <w:rPr>
          <w:rFonts w:ascii="Traditional Arabic" w:hAnsi="Traditional Arabic" w:cs="Traditional Arabic"/>
          <w:sz w:val="36"/>
          <w:szCs w:val="36"/>
          <w:rtl/>
          <w:lang w:val="en-GB" w:bidi="ar-EG"/>
        </w:rPr>
        <w:t xml:space="preserve">ياض والبساتين </w:t>
      </w:r>
      <w:r w:rsidR="0050382D" w:rsidRPr="00676691">
        <w:rPr>
          <w:rFonts w:ascii="Traditional Arabic" w:hAnsi="Traditional Arabic" w:cs="Traditional Arabic"/>
          <w:sz w:val="36"/>
          <w:szCs w:val="36"/>
          <w:rtl/>
          <w:lang w:val="en-GB" w:bidi="ar-EG"/>
        </w:rPr>
        <w:lastRenderedPageBreak/>
        <w:t>اليانعة، التي كانت لوفرة</w:t>
      </w:r>
      <w:r w:rsidR="00BB1C32" w:rsidRPr="00676691">
        <w:rPr>
          <w:rFonts w:ascii="Traditional Arabic" w:hAnsi="Traditional Arabic" w:cs="Traditional Arabic"/>
          <w:sz w:val="36"/>
          <w:szCs w:val="36"/>
          <w:rtl/>
          <w:lang w:val="en-GB" w:bidi="ar-EG"/>
        </w:rPr>
        <w:t xml:space="preserve"> </w:t>
      </w:r>
      <w:r w:rsidR="0050382D" w:rsidRPr="00676691">
        <w:rPr>
          <w:rFonts w:ascii="Traditional Arabic" w:hAnsi="Traditional Arabic" w:cs="Traditional Arabic"/>
          <w:sz w:val="36"/>
          <w:szCs w:val="36"/>
          <w:rtl/>
          <w:lang w:val="en-GB" w:bidi="ar-EG"/>
        </w:rPr>
        <w:t>خصبها وروعة نضرتها ت</w:t>
      </w:r>
      <w:r w:rsidR="00995D41">
        <w:rPr>
          <w:rFonts w:ascii="Traditional Arabic" w:hAnsi="Traditional Arabic" w:cs="Traditional Arabic" w:hint="cs"/>
          <w:sz w:val="36"/>
          <w:szCs w:val="36"/>
          <w:rtl/>
          <w:lang w:val="en-GB" w:bidi="ar-EG"/>
        </w:rPr>
        <w:t>ُ</w:t>
      </w:r>
      <w:r w:rsidR="0050382D" w:rsidRPr="00676691">
        <w:rPr>
          <w:rFonts w:ascii="Traditional Arabic" w:hAnsi="Traditional Arabic" w:cs="Traditional Arabic"/>
          <w:sz w:val="36"/>
          <w:szCs w:val="36"/>
          <w:rtl/>
          <w:lang w:val="en-GB" w:bidi="ar-EG"/>
        </w:rPr>
        <w:t>عرف "بالجنات"، فيقال للمزرعة أو البستان جنة كذا أو جنة فلان</w:t>
      </w:r>
      <w:r w:rsidR="00952B00" w:rsidRPr="00676691">
        <w:rPr>
          <w:rFonts w:ascii="Traditional Arabic" w:hAnsi="Traditional Arabic" w:cs="Traditional Arabic"/>
          <w:sz w:val="36"/>
          <w:szCs w:val="36"/>
          <w:rtl/>
          <w:lang w:val="en-GB" w:bidi="ar-EG"/>
        </w:rPr>
        <w:t>"</w:t>
      </w:r>
      <w:r w:rsidR="00952B00" w:rsidRPr="00676691">
        <w:rPr>
          <w:rStyle w:val="a5"/>
          <w:rFonts w:ascii="Traditional Arabic" w:hAnsi="Traditional Arabic" w:cs="Traditional Arabic"/>
          <w:sz w:val="36"/>
          <w:szCs w:val="36"/>
          <w:rtl/>
          <w:lang w:val="en-GB" w:bidi="ar-EG"/>
        </w:rPr>
        <w:footnoteReference w:id="17"/>
      </w:r>
      <w:r w:rsidR="009D1157" w:rsidRPr="00676691">
        <w:rPr>
          <w:rFonts w:ascii="Traditional Arabic" w:hAnsi="Traditional Arabic" w:cs="Traditional Arabic"/>
          <w:sz w:val="36"/>
          <w:szCs w:val="36"/>
          <w:rtl/>
          <w:lang w:val="en-GB" w:bidi="ar-EG"/>
        </w:rPr>
        <w:t>.</w:t>
      </w:r>
    </w:p>
    <w:p w:rsidR="00F35BC4" w:rsidRPr="00676691" w:rsidRDefault="00F35BC4"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val="en-GB" w:bidi="ar-EG"/>
        </w:rPr>
      </w:pPr>
      <w:r w:rsidRPr="00676691">
        <w:rPr>
          <w:rFonts w:ascii="Traditional Arabic" w:hAnsi="Traditional Arabic" w:cs="Traditional Arabic"/>
          <w:sz w:val="36"/>
          <w:szCs w:val="36"/>
          <w:rtl/>
          <w:lang w:val="en-GB" w:bidi="ar-EG"/>
        </w:rPr>
        <w:t xml:space="preserve">وفي ذلك نظم </w:t>
      </w:r>
      <w:r w:rsidR="007D0995" w:rsidRPr="00676691">
        <w:rPr>
          <w:rFonts w:ascii="Traditional Arabic" w:hAnsi="Traditional Arabic" w:cs="Traditional Arabic"/>
          <w:sz w:val="36"/>
          <w:szCs w:val="36"/>
          <w:rtl/>
          <w:lang w:val="en-GB" w:bidi="ar-EG"/>
        </w:rPr>
        <w:t xml:space="preserve">الفقيه القاضي أبو القاسم بن أبي العافية </w:t>
      </w:r>
      <w:r w:rsidRPr="00676691">
        <w:rPr>
          <w:rFonts w:ascii="Traditional Arabic" w:hAnsi="Traditional Arabic" w:cs="Traditional Arabic"/>
          <w:sz w:val="36"/>
          <w:szCs w:val="36"/>
          <w:rtl/>
          <w:lang w:val="en-GB" w:bidi="ar-EG"/>
        </w:rPr>
        <w:t>يقول</w:t>
      </w:r>
      <w:r w:rsidR="00513B5A">
        <w:rPr>
          <w:rFonts w:ascii="Traditional Arabic" w:hAnsi="Traditional Arabic" w:cs="Traditional Arabic"/>
          <w:sz w:val="36"/>
          <w:szCs w:val="36"/>
          <w:rtl/>
          <w:lang w:val="en-GB" w:bidi="ar-EG"/>
        </w:rPr>
        <w:t>:</w:t>
      </w:r>
    </w:p>
    <w:p w:rsidR="00F35BC4" w:rsidRPr="00676691" w:rsidRDefault="00AB0366" w:rsidP="00635DD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val="en-GB" w:bidi="ar-EG"/>
        </w:rPr>
      </w:pPr>
      <w:r w:rsidRPr="00676691">
        <w:rPr>
          <w:rFonts w:ascii="Traditional Arabic" w:hAnsi="Traditional Arabic" w:cs="Traditional Arabic"/>
          <w:b/>
          <w:bCs/>
          <w:sz w:val="36"/>
          <w:szCs w:val="36"/>
          <w:rtl/>
          <w:lang w:val="en-GB" w:bidi="ar-EG"/>
        </w:rPr>
        <w:t xml:space="preserve">ورياضُ أُنْس بالمشايخ طارَحَتْ  </w:t>
      </w:r>
      <w:r w:rsidR="006E5BFE" w:rsidRPr="00676691">
        <w:rPr>
          <w:rFonts w:ascii="Traditional Arabic" w:hAnsi="Traditional Arabic" w:cs="Traditional Arabic"/>
          <w:b/>
          <w:bCs/>
          <w:sz w:val="36"/>
          <w:szCs w:val="36"/>
          <w:rtl/>
          <w:lang w:val="en-GB" w:bidi="ar-EG"/>
        </w:rPr>
        <w:t xml:space="preserve"> </w:t>
      </w:r>
      <w:r w:rsidR="002D1A7B">
        <w:rPr>
          <w:rFonts w:ascii="Traditional Arabic" w:hAnsi="Traditional Arabic" w:cs="Traditional Arabic" w:hint="cs"/>
          <w:b/>
          <w:bCs/>
          <w:sz w:val="36"/>
          <w:szCs w:val="36"/>
          <w:rtl/>
          <w:lang w:val="en-GB" w:bidi="ar-EG"/>
        </w:rPr>
        <w:t xml:space="preserve">      </w:t>
      </w:r>
      <w:r w:rsidRPr="00676691">
        <w:rPr>
          <w:rFonts w:ascii="Traditional Arabic" w:hAnsi="Traditional Arabic" w:cs="Traditional Arabic"/>
          <w:b/>
          <w:bCs/>
          <w:sz w:val="36"/>
          <w:szCs w:val="36"/>
          <w:rtl/>
          <w:lang w:val="en-GB" w:bidi="ar-EG"/>
        </w:rPr>
        <w:t xml:space="preserve"> فيه الحمائمُ صوتَ سجْعَ العُودِ</w:t>
      </w:r>
    </w:p>
    <w:p w:rsidR="007D0995" w:rsidRPr="00676691" w:rsidRDefault="00AB0366" w:rsidP="00336BB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val="en-GB" w:bidi="ar-EG"/>
        </w:rPr>
      </w:pPr>
      <w:r w:rsidRPr="00676691">
        <w:rPr>
          <w:rFonts w:ascii="Traditional Arabic" w:hAnsi="Traditional Arabic" w:cs="Traditional Arabic"/>
          <w:b/>
          <w:bCs/>
          <w:sz w:val="36"/>
          <w:szCs w:val="36"/>
          <w:rtl/>
          <w:lang w:val="en-GB" w:bidi="ar-EG"/>
        </w:rPr>
        <w:t xml:space="preserve">والعيشُ أخضرُ </w:t>
      </w:r>
      <w:r w:rsidR="007D0995" w:rsidRPr="00676691">
        <w:rPr>
          <w:rFonts w:ascii="Traditional Arabic" w:hAnsi="Traditional Arabic" w:cs="Traditional Arabic"/>
          <w:b/>
          <w:bCs/>
          <w:sz w:val="36"/>
          <w:szCs w:val="36"/>
          <w:rtl/>
          <w:lang w:val="en-GB" w:bidi="ar-EG"/>
        </w:rPr>
        <w:t>واله</w:t>
      </w:r>
      <w:r w:rsidR="00DE641C" w:rsidRPr="00676691">
        <w:rPr>
          <w:rFonts w:ascii="Traditional Arabic" w:hAnsi="Traditional Arabic" w:cs="Traditional Arabic"/>
          <w:b/>
          <w:bCs/>
          <w:sz w:val="36"/>
          <w:szCs w:val="36"/>
          <w:rtl/>
          <w:lang w:val="en-GB" w:bidi="ar-EG"/>
        </w:rPr>
        <w:t>و</w:t>
      </w:r>
      <w:r w:rsidR="007D0995" w:rsidRPr="00676691">
        <w:rPr>
          <w:rFonts w:ascii="Traditional Arabic" w:hAnsi="Traditional Arabic" w:cs="Traditional Arabic"/>
          <w:b/>
          <w:bCs/>
          <w:sz w:val="36"/>
          <w:szCs w:val="36"/>
          <w:rtl/>
          <w:lang w:val="en-GB" w:bidi="ar-EG"/>
        </w:rPr>
        <w:t xml:space="preserve">ى يُدني جَنَى </w:t>
      </w:r>
      <w:r w:rsidR="006E5BFE" w:rsidRPr="00676691">
        <w:rPr>
          <w:rFonts w:ascii="Traditional Arabic" w:hAnsi="Traditional Arabic" w:cs="Traditional Arabic"/>
          <w:b/>
          <w:bCs/>
          <w:sz w:val="36"/>
          <w:szCs w:val="36"/>
          <w:rtl/>
          <w:lang w:val="en-GB" w:bidi="ar-EG"/>
        </w:rPr>
        <w:t xml:space="preserve"> </w:t>
      </w:r>
      <w:r w:rsidR="002D1A7B">
        <w:rPr>
          <w:rFonts w:ascii="Traditional Arabic" w:hAnsi="Traditional Arabic" w:cs="Traditional Arabic" w:hint="cs"/>
          <w:b/>
          <w:bCs/>
          <w:sz w:val="36"/>
          <w:szCs w:val="36"/>
          <w:rtl/>
          <w:lang w:val="en-GB" w:bidi="ar-EG"/>
        </w:rPr>
        <w:t xml:space="preserve">   </w:t>
      </w:r>
      <w:r w:rsidR="007D0995" w:rsidRPr="00676691">
        <w:rPr>
          <w:rFonts w:ascii="Traditional Arabic" w:hAnsi="Traditional Arabic" w:cs="Traditional Arabic"/>
          <w:b/>
          <w:bCs/>
          <w:sz w:val="36"/>
          <w:szCs w:val="36"/>
          <w:rtl/>
          <w:lang w:val="en-GB" w:bidi="ar-EG"/>
        </w:rPr>
        <w:t xml:space="preserve"> زهرات ثغْرٍ أو ثمار نُهودِ</w:t>
      </w:r>
    </w:p>
    <w:p w:rsidR="00F35BC4" w:rsidRPr="00676691" w:rsidRDefault="007D0995" w:rsidP="00336BB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val="en-GB" w:bidi="ar-EG"/>
        </w:rPr>
      </w:pPr>
      <w:r w:rsidRPr="00676691">
        <w:rPr>
          <w:rFonts w:ascii="Traditional Arabic" w:hAnsi="Traditional Arabic" w:cs="Traditional Arabic"/>
          <w:b/>
          <w:bCs/>
          <w:sz w:val="36"/>
          <w:szCs w:val="36"/>
          <w:rtl/>
          <w:lang w:val="en-GB" w:bidi="ar-EG"/>
        </w:rPr>
        <w:t xml:space="preserve">والقُضْبُ رافلةٌ يُعانق بعضُها  </w:t>
      </w:r>
      <w:r w:rsidR="006E5BFE" w:rsidRPr="00676691">
        <w:rPr>
          <w:rFonts w:ascii="Traditional Arabic" w:hAnsi="Traditional Arabic" w:cs="Traditional Arabic"/>
          <w:b/>
          <w:bCs/>
          <w:sz w:val="36"/>
          <w:szCs w:val="36"/>
          <w:rtl/>
          <w:lang w:val="en-GB" w:bidi="ar-EG"/>
        </w:rPr>
        <w:t xml:space="preserve"> </w:t>
      </w:r>
      <w:r w:rsidRPr="00676691">
        <w:rPr>
          <w:rFonts w:ascii="Traditional Arabic" w:hAnsi="Traditional Arabic" w:cs="Traditional Arabic"/>
          <w:b/>
          <w:bCs/>
          <w:sz w:val="36"/>
          <w:szCs w:val="36"/>
          <w:rtl/>
          <w:lang w:val="en-GB" w:bidi="ar-EG"/>
        </w:rPr>
        <w:t xml:space="preserve">  </w:t>
      </w:r>
      <w:r w:rsidR="002D1A7B">
        <w:rPr>
          <w:rFonts w:ascii="Traditional Arabic" w:hAnsi="Traditional Arabic" w:cs="Traditional Arabic" w:hint="cs"/>
          <w:b/>
          <w:bCs/>
          <w:sz w:val="36"/>
          <w:szCs w:val="36"/>
          <w:rtl/>
          <w:lang w:val="en-GB" w:bidi="ar-EG"/>
        </w:rPr>
        <w:t xml:space="preserve">     </w:t>
      </w:r>
      <w:r w:rsidRPr="00676691">
        <w:rPr>
          <w:rFonts w:ascii="Traditional Arabic" w:hAnsi="Traditional Arabic" w:cs="Traditional Arabic"/>
          <w:b/>
          <w:bCs/>
          <w:sz w:val="36"/>
          <w:szCs w:val="36"/>
          <w:rtl/>
          <w:lang w:val="en-GB" w:bidi="ar-EG"/>
        </w:rPr>
        <w:t>بعضًا إذا اعتنَقت غُصُون قُدُودِ</w:t>
      </w:r>
      <w:r w:rsidR="00F35BC4" w:rsidRPr="00676691">
        <w:rPr>
          <w:rStyle w:val="a5"/>
          <w:rFonts w:ascii="Traditional Arabic" w:hAnsi="Traditional Arabic" w:cs="Traditional Arabic"/>
          <w:b/>
          <w:bCs/>
          <w:sz w:val="36"/>
          <w:szCs w:val="36"/>
          <w:rtl/>
          <w:lang w:val="en-GB" w:bidi="ar-EG"/>
        </w:rPr>
        <w:footnoteReference w:id="18"/>
      </w:r>
    </w:p>
    <w:p w:rsidR="00282790" w:rsidRPr="00676691" w:rsidRDefault="00C847F4"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val="en-GB" w:bidi="ar-EG"/>
        </w:rPr>
      </w:pPr>
      <w:r w:rsidRPr="00676691">
        <w:rPr>
          <w:rFonts w:ascii="Traditional Arabic" w:hAnsi="Traditional Arabic" w:cs="Traditional Arabic"/>
          <w:sz w:val="36"/>
          <w:szCs w:val="36"/>
          <w:rtl/>
        </w:rPr>
        <w:t xml:space="preserve">فكانت </w:t>
      </w:r>
      <w:r w:rsidR="00DA3F4D">
        <w:rPr>
          <w:rFonts w:ascii="Traditional Arabic" w:hAnsi="Traditional Arabic" w:cs="Traditional Arabic" w:hint="cs"/>
          <w:sz w:val="36"/>
          <w:szCs w:val="36"/>
          <w:rtl/>
        </w:rPr>
        <w:t>"</w:t>
      </w:r>
      <w:r w:rsidRPr="00676691">
        <w:rPr>
          <w:rFonts w:ascii="Traditional Arabic" w:hAnsi="Traditional Arabic" w:cs="Traditional Arabic"/>
          <w:sz w:val="36"/>
          <w:szCs w:val="36"/>
          <w:rtl/>
        </w:rPr>
        <w:t>غرناطة وجبالها وبطاحها، حديث الركاب وسمر الليالي، قد دحاه</w:t>
      </w:r>
      <w:r w:rsidR="00DA3F4D">
        <w:rPr>
          <w:rFonts w:ascii="Traditional Arabic" w:hAnsi="Traditional Arabic" w:cs="Traditional Arabic" w:hint="cs"/>
          <w:sz w:val="36"/>
          <w:szCs w:val="36"/>
          <w:rtl/>
        </w:rPr>
        <w:t>ا</w:t>
      </w:r>
      <w:r w:rsidRPr="00676691">
        <w:rPr>
          <w:rFonts w:ascii="Traditional Arabic" w:hAnsi="Traditional Arabic" w:cs="Traditional Arabic"/>
          <w:sz w:val="36"/>
          <w:szCs w:val="36"/>
          <w:rtl/>
        </w:rPr>
        <w:t xml:space="preserve"> الله في بسيط تخترقه الجداول والأنهار، وتتزاحم به القرى والجنات في أحسن الوضع وأجمل البناء تحدق الهضاب والجبال المتطامنة منه بشكل ثلثي دائرة فع</w:t>
      </w:r>
      <w:r w:rsidR="00DA3F4D">
        <w:rPr>
          <w:rFonts w:ascii="Traditional Arabic" w:hAnsi="Traditional Arabic" w:cs="Traditional Arabic" w:hint="cs"/>
          <w:sz w:val="36"/>
          <w:szCs w:val="36"/>
          <w:rtl/>
        </w:rPr>
        <w:t>َ</w:t>
      </w:r>
      <w:r w:rsidRPr="00676691">
        <w:rPr>
          <w:rFonts w:ascii="Traditional Arabic" w:hAnsi="Traditional Arabic" w:cs="Traditional Arabic"/>
          <w:sz w:val="36"/>
          <w:szCs w:val="36"/>
          <w:rtl/>
        </w:rPr>
        <w:t>د</w:t>
      </w:r>
      <w:r w:rsidR="00DA3F4D">
        <w:rPr>
          <w:rFonts w:ascii="Traditional Arabic" w:hAnsi="Traditional Arabic" w:cs="Traditional Arabic" w:hint="cs"/>
          <w:sz w:val="36"/>
          <w:szCs w:val="36"/>
          <w:rtl/>
        </w:rPr>
        <w:t>َ</w:t>
      </w:r>
      <w:r w:rsidRPr="00676691">
        <w:rPr>
          <w:rFonts w:ascii="Traditional Arabic" w:hAnsi="Traditional Arabic" w:cs="Traditional Arabic"/>
          <w:sz w:val="36"/>
          <w:szCs w:val="36"/>
          <w:rtl/>
        </w:rPr>
        <w:t>ت المدينة منه فيما يلي المركز مستندة إلى أطواد سامية وهضاب عالية ومناظر مشرفة، ت</w:t>
      </w:r>
      <w:r w:rsidR="003838CC">
        <w:rPr>
          <w:rFonts w:ascii="Traditional Arabic" w:hAnsi="Traditional Arabic" w:cs="Traditional Arabic" w:hint="cs"/>
          <w:sz w:val="36"/>
          <w:szCs w:val="36"/>
          <w:rtl/>
        </w:rPr>
        <w:t>ُ</w:t>
      </w:r>
      <w:r w:rsidRPr="00676691">
        <w:rPr>
          <w:rFonts w:ascii="Traditional Arabic" w:hAnsi="Traditional Arabic" w:cs="Traditional Arabic"/>
          <w:sz w:val="36"/>
          <w:szCs w:val="36"/>
          <w:rtl/>
        </w:rPr>
        <w:t>غشي العيون وتبهر العقول</w:t>
      </w:r>
      <w:r w:rsidR="00DA3F4D">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19"/>
      </w:r>
      <w:r w:rsidRPr="00676691">
        <w:rPr>
          <w:rFonts w:ascii="Traditional Arabic" w:hAnsi="Traditional Arabic" w:cs="Traditional Arabic"/>
          <w:sz w:val="36"/>
          <w:szCs w:val="36"/>
          <w:rtl/>
        </w:rPr>
        <w:t>،</w:t>
      </w:r>
      <w:r w:rsidR="002D1A7B">
        <w:rPr>
          <w:rFonts w:ascii="Traditional Arabic" w:hAnsi="Traditional Arabic" w:cs="Traditional Arabic" w:hint="cs"/>
          <w:sz w:val="36"/>
          <w:szCs w:val="36"/>
          <w:rtl/>
        </w:rPr>
        <w:t xml:space="preserve"> </w:t>
      </w:r>
      <w:r w:rsidR="00205DB7" w:rsidRPr="00676691">
        <w:rPr>
          <w:rFonts w:ascii="Traditional Arabic" w:hAnsi="Traditional Arabic" w:cs="Traditional Arabic"/>
          <w:sz w:val="36"/>
          <w:szCs w:val="36"/>
          <w:rtl/>
          <w:lang w:val="en-GB" w:bidi="ar-EG"/>
        </w:rPr>
        <w:t>وكانت ت</w:t>
      </w:r>
      <w:r w:rsidR="00282790" w:rsidRPr="00676691">
        <w:rPr>
          <w:rFonts w:ascii="Traditional Arabic" w:hAnsi="Traditional Arabic" w:cs="Traditional Arabic"/>
          <w:sz w:val="36"/>
          <w:szCs w:val="36"/>
          <w:rtl/>
          <w:lang w:val="en-GB" w:bidi="ar-EG"/>
        </w:rPr>
        <w:t>ماثل</w:t>
      </w:r>
      <w:r w:rsidR="00205DB7" w:rsidRPr="00676691">
        <w:rPr>
          <w:rFonts w:ascii="Traditional Arabic" w:hAnsi="Traditional Arabic" w:cs="Traditional Arabic"/>
          <w:sz w:val="36"/>
          <w:szCs w:val="36"/>
          <w:rtl/>
          <w:lang w:val="en-GB" w:bidi="ar-EG"/>
        </w:rPr>
        <w:t xml:space="preserve"> </w:t>
      </w:r>
      <w:r w:rsidR="003838CC">
        <w:rPr>
          <w:rFonts w:ascii="Traditional Arabic" w:hAnsi="Traditional Arabic" w:cs="Traditional Arabic" w:hint="cs"/>
          <w:sz w:val="36"/>
          <w:szCs w:val="36"/>
          <w:rtl/>
          <w:lang w:val="en-GB" w:bidi="ar-EG"/>
        </w:rPr>
        <w:t xml:space="preserve">مدينة </w:t>
      </w:r>
      <w:r w:rsidR="00282790" w:rsidRPr="00676691">
        <w:rPr>
          <w:rFonts w:ascii="Traditional Arabic" w:hAnsi="Traditional Arabic" w:cs="Traditional Arabic"/>
          <w:sz w:val="36"/>
          <w:szCs w:val="36"/>
          <w:rtl/>
          <w:lang w:val="en-GB" w:bidi="ar-EG"/>
        </w:rPr>
        <w:t>د</w:t>
      </w:r>
      <w:r w:rsidR="00205DB7" w:rsidRPr="00676691">
        <w:rPr>
          <w:rFonts w:ascii="Traditional Arabic" w:hAnsi="Traditional Arabic" w:cs="Traditional Arabic"/>
          <w:sz w:val="36"/>
          <w:szCs w:val="36"/>
          <w:rtl/>
          <w:lang w:val="en-GB" w:bidi="ar-EG"/>
        </w:rPr>
        <w:t>مشق في الفنون والعمارة والأدب</w:t>
      </w:r>
      <w:r w:rsidR="00233F33" w:rsidRPr="00676691">
        <w:rPr>
          <w:rFonts w:ascii="Traditional Arabic" w:hAnsi="Traditional Arabic" w:cs="Traditional Arabic"/>
          <w:sz w:val="36"/>
          <w:szCs w:val="36"/>
          <w:rtl/>
          <w:lang w:val="en-GB" w:bidi="ar-EG"/>
        </w:rPr>
        <w:t>،</w:t>
      </w:r>
      <w:r w:rsidR="00205DB7" w:rsidRPr="00676691">
        <w:rPr>
          <w:rFonts w:ascii="Traditional Arabic" w:hAnsi="Traditional Arabic" w:cs="Traditional Arabic"/>
          <w:sz w:val="36"/>
          <w:szCs w:val="36"/>
          <w:rtl/>
          <w:lang w:val="en-GB" w:bidi="ar-EG"/>
        </w:rPr>
        <w:t xml:space="preserve"> </w:t>
      </w:r>
      <w:r w:rsidR="00282790" w:rsidRPr="00676691">
        <w:rPr>
          <w:rFonts w:ascii="Traditional Arabic" w:hAnsi="Traditional Arabic" w:cs="Traditional Arabic"/>
          <w:sz w:val="36"/>
          <w:szCs w:val="36"/>
          <w:rtl/>
          <w:lang w:val="en-GB" w:bidi="ar-EG"/>
        </w:rPr>
        <w:t xml:space="preserve">فكانت غرناطة </w:t>
      </w:r>
      <w:r w:rsidR="00DA3F4D">
        <w:rPr>
          <w:rFonts w:ascii="Traditional Arabic" w:hAnsi="Traditional Arabic" w:cs="Traditional Arabic" w:hint="cs"/>
          <w:sz w:val="36"/>
          <w:szCs w:val="36"/>
          <w:rtl/>
          <w:lang w:val="en-GB" w:bidi="ar-EG"/>
        </w:rPr>
        <w:t>"</w:t>
      </w:r>
      <w:r w:rsidR="00205DB7" w:rsidRPr="00676691">
        <w:rPr>
          <w:rFonts w:ascii="Traditional Arabic" w:hAnsi="Traditional Arabic" w:cs="Traditional Arabic"/>
          <w:sz w:val="36"/>
          <w:szCs w:val="36"/>
          <w:rtl/>
          <w:lang w:val="en-GB" w:bidi="ar-EG"/>
        </w:rPr>
        <w:t>دمشق بلاد الأندلس</w:t>
      </w:r>
      <w:r w:rsidR="00282790" w:rsidRPr="00676691">
        <w:rPr>
          <w:rFonts w:ascii="Traditional Arabic" w:hAnsi="Traditional Arabic" w:cs="Traditional Arabic"/>
          <w:sz w:val="36"/>
          <w:szCs w:val="36"/>
          <w:rtl/>
          <w:lang w:val="en-GB" w:bidi="ar-EG"/>
        </w:rPr>
        <w:t>، ومسرح الأبصار، ومطمح الأنفس، ولم تخلُ من أشراف أماثل، وعلماء أكابر، وشعراء أفاضل</w:t>
      </w:r>
      <w:r w:rsidR="00DA3F4D">
        <w:rPr>
          <w:rFonts w:ascii="Traditional Arabic" w:hAnsi="Traditional Arabic" w:cs="Traditional Arabic" w:hint="cs"/>
          <w:sz w:val="36"/>
          <w:szCs w:val="36"/>
          <w:rtl/>
          <w:lang w:val="en-GB" w:bidi="ar-EG"/>
        </w:rPr>
        <w:t>"</w:t>
      </w:r>
      <w:r w:rsidR="00282790" w:rsidRPr="00676691">
        <w:rPr>
          <w:rStyle w:val="a5"/>
          <w:rFonts w:ascii="Traditional Arabic" w:hAnsi="Traditional Arabic" w:cs="Traditional Arabic"/>
          <w:sz w:val="36"/>
          <w:szCs w:val="36"/>
          <w:rtl/>
          <w:lang w:val="en-GB" w:bidi="ar-EG"/>
        </w:rPr>
        <w:footnoteReference w:id="20"/>
      </w:r>
      <w:r w:rsidR="00282790" w:rsidRPr="00676691">
        <w:rPr>
          <w:rFonts w:ascii="Traditional Arabic" w:hAnsi="Traditional Arabic" w:cs="Traditional Arabic"/>
          <w:sz w:val="36"/>
          <w:szCs w:val="36"/>
          <w:rtl/>
          <w:lang w:val="en-GB" w:bidi="ar-EG"/>
        </w:rPr>
        <w:t>.</w:t>
      </w:r>
    </w:p>
    <w:p w:rsidR="009D1157" w:rsidRPr="00676691" w:rsidRDefault="009D1157"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val="en-GB" w:bidi="ar-EG"/>
        </w:rPr>
      </w:pPr>
      <w:r w:rsidRPr="00676691">
        <w:rPr>
          <w:rFonts w:ascii="Traditional Arabic" w:hAnsi="Traditional Arabic" w:cs="Traditional Arabic"/>
          <w:sz w:val="36"/>
          <w:szCs w:val="36"/>
          <w:rtl/>
          <w:lang w:val="en-GB" w:bidi="ar-EG"/>
        </w:rPr>
        <w:t>كما كانت مدينة غرناطة نموذجا بديعا للعمارة الإسلامية، تغص بالصروح والأبنية الفخمة، وتتخللها الميادين والطرقات الفسيحة</w:t>
      </w:r>
      <w:r w:rsidR="0050382D" w:rsidRPr="00676691">
        <w:rPr>
          <w:rStyle w:val="a5"/>
          <w:rFonts w:ascii="Traditional Arabic" w:hAnsi="Traditional Arabic" w:cs="Traditional Arabic"/>
          <w:sz w:val="36"/>
          <w:szCs w:val="36"/>
          <w:rtl/>
          <w:lang w:val="en-GB" w:bidi="ar-EG"/>
        </w:rPr>
        <w:footnoteReference w:id="21"/>
      </w:r>
      <w:r w:rsidR="002D1A7B">
        <w:rPr>
          <w:rFonts w:ascii="Traditional Arabic" w:hAnsi="Traditional Arabic" w:cs="Traditional Arabic" w:hint="cs"/>
          <w:sz w:val="36"/>
          <w:szCs w:val="36"/>
          <w:rtl/>
          <w:lang w:val="en-GB" w:bidi="ar-EG"/>
        </w:rPr>
        <w:t xml:space="preserve">؛ </w:t>
      </w:r>
      <w:r w:rsidRPr="00676691">
        <w:rPr>
          <w:rFonts w:ascii="Traditional Arabic" w:hAnsi="Traditional Arabic" w:cs="Traditional Arabic"/>
          <w:sz w:val="36"/>
          <w:szCs w:val="36"/>
          <w:rtl/>
          <w:lang w:val="en-GB" w:bidi="ar-EG"/>
        </w:rPr>
        <w:t>وقد أشاد بذكر محاسن غرناطة وفضا</w:t>
      </w:r>
      <w:r w:rsidR="009209CB" w:rsidRPr="00676691">
        <w:rPr>
          <w:rFonts w:ascii="Traditional Arabic" w:hAnsi="Traditional Arabic" w:cs="Traditional Arabic"/>
          <w:sz w:val="36"/>
          <w:szCs w:val="36"/>
          <w:rtl/>
          <w:lang w:val="en-GB" w:bidi="ar-EG"/>
        </w:rPr>
        <w:t>ئ</w:t>
      </w:r>
      <w:r w:rsidRPr="00676691">
        <w:rPr>
          <w:rFonts w:ascii="Traditional Arabic" w:hAnsi="Traditional Arabic" w:cs="Traditional Arabic"/>
          <w:sz w:val="36"/>
          <w:szCs w:val="36"/>
          <w:rtl/>
          <w:lang w:val="en-GB" w:bidi="ar-EG"/>
        </w:rPr>
        <w:t>لها كتّاب الأندلس وشعراؤها، وتركوا من منظومهم ومنثورهم فيها تراث</w:t>
      </w:r>
      <w:r w:rsidR="00C567F4" w:rsidRPr="00676691">
        <w:rPr>
          <w:rFonts w:ascii="Traditional Arabic" w:hAnsi="Traditional Arabic" w:cs="Traditional Arabic"/>
          <w:sz w:val="36"/>
          <w:szCs w:val="36"/>
          <w:rtl/>
          <w:lang w:val="en-GB" w:bidi="ar-EG"/>
        </w:rPr>
        <w:t>ا</w:t>
      </w:r>
      <w:r w:rsidRPr="00676691">
        <w:rPr>
          <w:rFonts w:ascii="Traditional Arabic" w:hAnsi="Traditional Arabic" w:cs="Traditional Arabic"/>
          <w:sz w:val="36"/>
          <w:szCs w:val="36"/>
          <w:rtl/>
          <w:lang w:val="en-GB" w:bidi="ar-EG"/>
        </w:rPr>
        <w:t xml:space="preserve"> حافل</w:t>
      </w:r>
      <w:r w:rsidR="00C567F4" w:rsidRPr="00676691">
        <w:rPr>
          <w:rFonts w:ascii="Traditional Arabic" w:hAnsi="Traditional Arabic" w:cs="Traditional Arabic"/>
          <w:sz w:val="36"/>
          <w:szCs w:val="36"/>
          <w:rtl/>
          <w:lang w:val="en-GB" w:bidi="ar-EG"/>
        </w:rPr>
        <w:t>ا</w:t>
      </w:r>
      <w:r w:rsidR="00011576">
        <w:rPr>
          <w:rFonts w:ascii="Traditional Arabic" w:hAnsi="Traditional Arabic" w:cs="Traditional Arabic"/>
          <w:sz w:val="36"/>
          <w:szCs w:val="36"/>
          <w:rtl/>
          <w:lang w:val="en-GB" w:bidi="ar-EG"/>
        </w:rPr>
        <w:t>، ينم عم</w:t>
      </w:r>
      <w:r w:rsidR="00011576">
        <w:rPr>
          <w:rFonts w:ascii="Traditional Arabic" w:hAnsi="Traditional Arabic" w:cs="Traditional Arabic" w:hint="cs"/>
          <w:sz w:val="36"/>
          <w:szCs w:val="36"/>
          <w:rtl/>
          <w:lang w:val="en-GB" w:bidi="ar-EG"/>
        </w:rPr>
        <w:t>ّا</w:t>
      </w:r>
      <w:r w:rsidRPr="00676691">
        <w:rPr>
          <w:rFonts w:ascii="Traditional Arabic" w:hAnsi="Traditional Arabic" w:cs="Traditional Arabic"/>
          <w:sz w:val="36"/>
          <w:szCs w:val="36"/>
          <w:rtl/>
          <w:lang w:val="en-GB" w:bidi="ar-EG"/>
        </w:rPr>
        <w:t xml:space="preserve"> كانت تثيره غرناطة في نفوسهم من عميق الإعجاب والحب.</w:t>
      </w:r>
    </w:p>
    <w:p w:rsidR="007B4F89" w:rsidRDefault="008F59F8"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val="en-GB" w:bidi="ar-EG"/>
        </w:rPr>
      </w:pPr>
      <w:r w:rsidRPr="00676691">
        <w:rPr>
          <w:rFonts w:ascii="Traditional Arabic" w:hAnsi="Traditional Arabic" w:cs="Traditional Arabic"/>
          <w:sz w:val="36"/>
          <w:szCs w:val="36"/>
          <w:rtl/>
          <w:lang w:val="en-GB" w:bidi="ar-EG"/>
        </w:rPr>
        <w:lastRenderedPageBreak/>
        <w:t>وتحدث</w:t>
      </w:r>
      <w:r w:rsidR="00137CD9" w:rsidRPr="00676691">
        <w:rPr>
          <w:rFonts w:ascii="Traditional Arabic" w:hAnsi="Traditional Arabic" w:cs="Traditional Arabic"/>
          <w:sz w:val="36"/>
          <w:szCs w:val="36"/>
          <w:rtl/>
          <w:lang w:val="en-GB" w:bidi="ar-EG"/>
        </w:rPr>
        <w:t xml:space="preserve"> شاعرنا </w:t>
      </w:r>
      <w:r w:rsidRPr="00676691">
        <w:rPr>
          <w:rFonts w:ascii="Traditional Arabic" w:hAnsi="Traditional Arabic" w:cs="Traditional Arabic"/>
          <w:sz w:val="36"/>
          <w:szCs w:val="36"/>
          <w:rtl/>
          <w:lang w:val="en-GB" w:bidi="ar-EG"/>
        </w:rPr>
        <w:t>واصفا</w:t>
      </w:r>
      <w:r w:rsidR="00137CD9" w:rsidRPr="00676691">
        <w:rPr>
          <w:rFonts w:ascii="Traditional Arabic" w:hAnsi="Traditional Arabic" w:cs="Traditional Arabic"/>
          <w:sz w:val="36"/>
          <w:szCs w:val="36"/>
          <w:rtl/>
          <w:lang w:val="en-GB" w:bidi="ar-EG"/>
        </w:rPr>
        <w:t xml:space="preserve"> </w:t>
      </w:r>
      <w:r w:rsidRPr="00676691">
        <w:rPr>
          <w:rFonts w:ascii="Traditional Arabic" w:hAnsi="Traditional Arabic" w:cs="Traditional Arabic"/>
          <w:sz w:val="36"/>
          <w:szCs w:val="36"/>
          <w:rtl/>
          <w:lang w:val="en-GB" w:bidi="ar-EG"/>
        </w:rPr>
        <w:t xml:space="preserve">هواء غرناطة </w:t>
      </w:r>
      <w:r w:rsidR="00DA43FD" w:rsidRPr="00676691">
        <w:rPr>
          <w:rFonts w:ascii="Traditional Arabic" w:hAnsi="Traditional Arabic" w:cs="Traditional Arabic"/>
          <w:sz w:val="36"/>
          <w:szCs w:val="36"/>
          <w:rtl/>
          <w:lang w:val="en-GB" w:bidi="ar-EG"/>
        </w:rPr>
        <w:t xml:space="preserve">العطر </w:t>
      </w:r>
      <w:r w:rsidRPr="00676691">
        <w:rPr>
          <w:rFonts w:ascii="Traditional Arabic" w:hAnsi="Traditional Arabic" w:cs="Traditional Arabic"/>
          <w:sz w:val="36"/>
          <w:szCs w:val="36"/>
          <w:rtl/>
          <w:lang w:val="en-GB" w:bidi="ar-EG"/>
        </w:rPr>
        <w:t>وتربتها</w:t>
      </w:r>
      <w:r w:rsidR="00DA43FD" w:rsidRPr="00676691">
        <w:rPr>
          <w:rFonts w:ascii="Traditional Arabic" w:hAnsi="Traditional Arabic" w:cs="Traditional Arabic"/>
          <w:sz w:val="36"/>
          <w:szCs w:val="36"/>
          <w:rtl/>
          <w:lang w:val="en-GB" w:bidi="ar-EG"/>
        </w:rPr>
        <w:t xml:space="preserve"> السهلة، </w:t>
      </w:r>
      <w:r w:rsidRPr="00676691">
        <w:rPr>
          <w:rFonts w:ascii="Traditional Arabic" w:hAnsi="Traditional Arabic" w:cs="Traditional Arabic"/>
          <w:sz w:val="36"/>
          <w:szCs w:val="36"/>
          <w:rtl/>
          <w:lang w:val="en-GB" w:bidi="ar-EG"/>
        </w:rPr>
        <w:t>وماءها الرقراق</w:t>
      </w:r>
      <w:r w:rsidR="00DA43FD" w:rsidRPr="00676691">
        <w:rPr>
          <w:rFonts w:ascii="Traditional Arabic" w:hAnsi="Traditional Arabic" w:cs="Traditional Arabic"/>
          <w:sz w:val="36"/>
          <w:szCs w:val="36"/>
          <w:rtl/>
          <w:lang w:val="en-GB" w:bidi="ar-EG"/>
        </w:rPr>
        <w:t>،</w:t>
      </w:r>
      <w:r w:rsidRPr="00676691">
        <w:rPr>
          <w:rFonts w:ascii="Traditional Arabic" w:hAnsi="Traditional Arabic" w:cs="Traditional Arabic"/>
          <w:sz w:val="36"/>
          <w:szCs w:val="36"/>
          <w:rtl/>
          <w:lang w:val="en-GB" w:bidi="ar-EG"/>
        </w:rPr>
        <w:t xml:space="preserve"> وطيب عيشها</w:t>
      </w:r>
      <w:r w:rsidR="0024077F">
        <w:rPr>
          <w:rFonts w:ascii="Traditional Arabic" w:hAnsi="Traditional Arabic" w:cs="Traditional Arabic" w:hint="cs"/>
          <w:sz w:val="36"/>
          <w:szCs w:val="36"/>
          <w:rtl/>
          <w:lang w:val="en-GB" w:bidi="ar-EG"/>
        </w:rPr>
        <w:t xml:space="preserve"> </w:t>
      </w:r>
      <w:r w:rsidRPr="00676691">
        <w:rPr>
          <w:rFonts w:ascii="Traditional Arabic" w:hAnsi="Traditional Arabic" w:cs="Traditional Arabic"/>
          <w:sz w:val="36"/>
          <w:szCs w:val="36"/>
          <w:rtl/>
          <w:lang w:val="en-GB" w:bidi="ar-EG"/>
        </w:rPr>
        <w:t>فقال</w:t>
      </w:r>
      <w:r w:rsidR="0024077F">
        <w:rPr>
          <w:rFonts w:ascii="Traditional Arabic" w:hAnsi="Traditional Arabic" w:cs="Traditional Arabic" w:hint="cs"/>
          <w:sz w:val="36"/>
          <w:szCs w:val="36"/>
          <w:rtl/>
          <w:lang w:val="en-GB" w:bidi="ar-EG"/>
        </w:rPr>
        <w:t>:</w:t>
      </w:r>
    </w:p>
    <w:p w:rsidR="0024077F" w:rsidRPr="0024077F" w:rsidRDefault="0024077F" w:rsidP="00995D41">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val="en-GB" w:bidi="ar-EG"/>
        </w:rPr>
      </w:pPr>
      <w:r w:rsidRPr="0024077F">
        <w:rPr>
          <w:rFonts w:ascii="Traditional Arabic" w:hAnsi="Traditional Arabic" w:cs="Traditional Arabic" w:hint="cs"/>
          <w:b/>
          <w:bCs/>
          <w:sz w:val="36"/>
          <w:szCs w:val="36"/>
          <w:rtl/>
          <w:lang w:val="en-GB" w:bidi="ar-EG"/>
        </w:rPr>
        <w:t>الطويل</w:t>
      </w:r>
    </w:p>
    <w:p w:rsidR="00137CD9" w:rsidRPr="00676691" w:rsidRDefault="006A1F07" w:rsidP="00635DD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هواؤك مِعطار وتربك منتقى        وماؤك س</w:t>
      </w:r>
      <w:r w:rsidR="00C567F4"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لسال وعيشك صالح</w:t>
      </w:r>
      <w:r w:rsidR="008F59F8" w:rsidRPr="00676691">
        <w:rPr>
          <w:rStyle w:val="a5"/>
          <w:rFonts w:ascii="Traditional Arabic" w:hAnsi="Traditional Arabic" w:cs="Traditional Arabic"/>
          <w:b/>
          <w:bCs/>
          <w:sz w:val="36"/>
          <w:szCs w:val="36"/>
          <w:rtl/>
        </w:rPr>
        <w:footnoteReference w:id="22"/>
      </w:r>
    </w:p>
    <w:p w:rsidR="009D1157" w:rsidRPr="00676691" w:rsidRDefault="00DA43FD"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val="en-GB" w:bidi="ar-EG"/>
        </w:rPr>
      </w:pPr>
      <w:r w:rsidRPr="00676691">
        <w:rPr>
          <w:rFonts w:ascii="Traditional Arabic" w:hAnsi="Traditional Arabic" w:cs="Traditional Arabic"/>
          <w:sz w:val="36"/>
          <w:szCs w:val="36"/>
          <w:rtl/>
          <w:lang w:val="en-GB" w:bidi="ar-EG"/>
        </w:rPr>
        <w:t>و</w:t>
      </w:r>
      <w:r w:rsidR="009D1157" w:rsidRPr="00676691">
        <w:rPr>
          <w:rFonts w:ascii="Traditional Arabic" w:hAnsi="Traditional Arabic" w:cs="Traditional Arabic"/>
          <w:sz w:val="36"/>
          <w:szCs w:val="36"/>
          <w:rtl/>
          <w:lang w:val="en-GB" w:bidi="ar-EG"/>
        </w:rPr>
        <w:t xml:space="preserve">أورد ابن الخطيب في </w:t>
      </w:r>
      <w:r w:rsidR="00487EB5" w:rsidRPr="00676691">
        <w:rPr>
          <w:rFonts w:ascii="Traditional Arabic" w:hAnsi="Traditional Arabic" w:cs="Traditional Arabic"/>
          <w:sz w:val="36"/>
          <w:szCs w:val="36"/>
          <w:rtl/>
          <w:lang w:val="en-GB" w:bidi="ar-EG"/>
        </w:rPr>
        <w:t>"</w:t>
      </w:r>
      <w:r w:rsidR="009D1157" w:rsidRPr="00676691">
        <w:rPr>
          <w:rFonts w:ascii="Traditional Arabic" w:hAnsi="Traditional Arabic" w:cs="Traditional Arabic"/>
          <w:sz w:val="36"/>
          <w:szCs w:val="36"/>
          <w:rtl/>
          <w:lang w:val="en-GB" w:bidi="ar-EG"/>
        </w:rPr>
        <w:t>الإحاطة</w:t>
      </w:r>
      <w:r w:rsidR="00487EB5" w:rsidRPr="00676691">
        <w:rPr>
          <w:rFonts w:ascii="Traditional Arabic" w:hAnsi="Traditional Arabic" w:cs="Traditional Arabic"/>
          <w:sz w:val="36"/>
          <w:szCs w:val="36"/>
          <w:rtl/>
          <w:lang w:val="en-GB" w:bidi="ar-EG"/>
        </w:rPr>
        <w:t>"</w:t>
      </w:r>
      <w:r w:rsidR="009D1157" w:rsidRPr="00676691">
        <w:rPr>
          <w:rFonts w:ascii="Traditional Arabic" w:hAnsi="Traditional Arabic" w:cs="Traditional Arabic"/>
          <w:sz w:val="36"/>
          <w:szCs w:val="36"/>
          <w:rtl/>
          <w:lang w:val="en-GB" w:bidi="ar-EG"/>
        </w:rPr>
        <w:t xml:space="preserve"> والمقر</w:t>
      </w:r>
      <w:r w:rsidR="00DA3F4D">
        <w:rPr>
          <w:rFonts w:ascii="Traditional Arabic" w:hAnsi="Traditional Arabic" w:cs="Traditional Arabic" w:hint="cs"/>
          <w:sz w:val="36"/>
          <w:szCs w:val="36"/>
          <w:rtl/>
          <w:lang w:val="en-GB" w:bidi="ar-EG"/>
        </w:rPr>
        <w:t>ِّ</w:t>
      </w:r>
      <w:r w:rsidR="009D1157" w:rsidRPr="00676691">
        <w:rPr>
          <w:rFonts w:ascii="Traditional Arabic" w:hAnsi="Traditional Arabic" w:cs="Traditional Arabic"/>
          <w:sz w:val="36"/>
          <w:szCs w:val="36"/>
          <w:rtl/>
          <w:lang w:val="en-GB" w:bidi="ar-EG"/>
        </w:rPr>
        <w:t xml:space="preserve">ي في </w:t>
      </w:r>
      <w:r w:rsidR="00487EB5" w:rsidRPr="00676691">
        <w:rPr>
          <w:rFonts w:ascii="Traditional Arabic" w:hAnsi="Traditional Arabic" w:cs="Traditional Arabic"/>
          <w:sz w:val="36"/>
          <w:szCs w:val="36"/>
          <w:rtl/>
          <w:lang w:val="en-GB" w:bidi="ar-EG"/>
        </w:rPr>
        <w:t>"</w:t>
      </w:r>
      <w:r w:rsidR="009D1157" w:rsidRPr="00676691">
        <w:rPr>
          <w:rFonts w:ascii="Traditional Arabic" w:hAnsi="Traditional Arabic" w:cs="Traditional Arabic"/>
          <w:sz w:val="36"/>
          <w:szCs w:val="36"/>
          <w:rtl/>
          <w:lang w:val="en-GB" w:bidi="ar-EG"/>
        </w:rPr>
        <w:t>نفح الطيب</w:t>
      </w:r>
      <w:r w:rsidR="00487EB5" w:rsidRPr="00676691">
        <w:rPr>
          <w:rFonts w:ascii="Traditional Arabic" w:hAnsi="Traditional Arabic" w:cs="Traditional Arabic"/>
          <w:sz w:val="36"/>
          <w:szCs w:val="36"/>
          <w:rtl/>
          <w:lang w:val="en-GB" w:bidi="ar-EG"/>
        </w:rPr>
        <w:t>"</w:t>
      </w:r>
      <w:r w:rsidR="003838CC">
        <w:rPr>
          <w:rFonts w:ascii="Traditional Arabic" w:hAnsi="Traditional Arabic" w:cs="Traditional Arabic" w:hint="cs"/>
          <w:sz w:val="36"/>
          <w:szCs w:val="36"/>
          <w:rtl/>
          <w:lang w:val="en-GB" w:bidi="ar-EG"/>
        </w:rPr>
        <w:t>،</w:t>
      </w:r>
      <w:r w:rsidR="009D1157" w:rsidRPr="00676691">
        <w:rPr>
          <w:rFonts w:ascii="Traditional Arabic" w:hAnsi="Traditional Arabic" w:cs="Traditional Arabic"/>
          <w:sz w:val="36"/>
          <w:szCs w:val="36"/>
          <w:rtl/>
          <w:lang w:val="en-GB" w:bidi="ar-EG"/>
        </w:rPr>
        <w:t xml:space="preserve"> و</w:t>
      </w:r>
      <w:r w:rsidR="00487EB5" w:rsidRPr="00676691">
        <w:rPr>
          <w:rFonts w:ascii="Traditional Arabic" w:hAnsi="Traditional Arabic" w:cs="Traditional Arabic"/>
          <w:sz w:val="36"/>
          <w:szCs w:val="36"/>
          <w:rtl/>
          <w:lang w:val="en-GB" w:bidi="ar-EG"/>
        </w:rPr>
        <w:t>"</w:t>
      </w:r>
      <w:r w:rsidR="009D1157" w:rsidRPr="00676691">
        <w:rPr>
          <w:rFonts w:ascii="Traditional Arabic" w:hAnsi="Traditional Arabic" w:cs="Traditional Arabic"/>
          <w:sz w:val="36"/>
          <w:szCs w:val="36"/>
          <w:rtl/>
          <w:lang w:val="en-GB" w:bidi="ar-EG"/>
        </w:rPr>
        <w:t>أزهار الرياض</w:t>
      </w:r>
      <w:r w:rsidR="00487EB5" w:rsidRPr="00676691">
        <w:rPr>
          <w:rFonts w:ascii="Traditional Arabic" w:hAnsi="Traditional Arabic" w:cs="Traditional Arabic"/>
          <w:sz w:val="36"/>
          <w:szCs w:val="36"/>
          <w:rtl/>
          <w:lang w:val="en-GB" w:bidi="ar-EG"/>
        </w:rPr>
        <w:t>"</w:t>
      </w:r>
      <w:r w:rsidR="009D1157" w:rsidRPr="00676691">
        <w:rPr>
          <w:rFonts w:ascii="Traditional Arabic" w:hAnsi="Traditional Arabic" w:cs="Traditional Arabic"/>
          <w:sz w:val="36"/>
          <w:szCs w:val="36"/>
          <w:rtl/>
          <w:lang w:val="en-GB" w:bidi="ar-EG"/>
        </w:rPr>
        <w:t xml:space="preserve"> كثيرا من القصائد</w:t>
      </w:r>
      <w:r w:rsidR="00011576">
        <w:rPr>
          <w:rFonts w:ascii="Traditional Arabic" w:hAnsi="Traditional Arabic" w:cs="Traditional Arabic" w:hint="cs"/>
          <w:sz w:val="36"/>
          <w:szCs w:val="36"/>
          <w:rtl/>
          <w:lang w:val="en-GB" w:bidi="ar-EG"/>
        </w:rPr>
        <w:t xml:space="preserve">، </w:t>
      </w:r>
      <w:r w:rsidR="009D1157" w:rsidRPr="00676691">
        <w:rPr>
          <w:rFonts w:ascii="Traditional Arabic" w:hAnsi="Traditional Arabic" w:cs="Traditional Arabic"/>
          <w:sz w:val="36"/>
          <w:szCs w:val="36"/>
          <w:rtl/>
          <w:lang w:val="en-GB" w:bidi="ar-EG"/>
        </w:rPr>
        <w:t xml:space="preserve">والرسائل </w:t>
      </w:r>
      <w:r w:rsidRPr="00676691">
        <w:rPr>
          <w:rFonts w:ascii="Traditional Arabic" w:hAnsi="Traditional Arabic" w:cs="Traditional Arabic"/>
          <w:sz w:val="36"/>
          <w:szCs w:val="36"/>
          <w:rtl/>
          <w:lang w:val="en-GB" w:bidi="ar-EG"/>
        </w:rPr>
        <w:t xml:space="preserve">التي تغنت بغرناطة، </w:t>
      </w:r>
      <w:r w:rsidR="003838CC">
        <w:rPr>
          <w:rFonts w:ascii="Traditional Arabic" w:hAnsi="Traditional Arabic" w:cs="Traditional Arabic" w:hint="cs"/>
          <w:sz w:val="36"/>
          <w:szCs w:val="36"/>
          <w:rtl/>
          <w:lang w:val="en-GB" w:bidi="ar-EG"/>
        </w:rPr>
        <w:t xml:space="preserve">على </w:t>
      </w:r>
      <w:r w:rsidR="00487EB5" w:rsidRPr="00676691">
        <w:rPr>
          <w:rFonts w:ascii="Traditional Arabic" w:hAnsi="Traditional Arabic" w:cs="Traditional Arabic"/>
          <w:sz w:val="36"/>
          <w:szCs w:val="36"/>
          <w:rtl/>
          <w:lang w:val="en-GB" w:bidi="ar-EG"/>
        </w:rPr>
        <w:t>سبيل المثال ما قال</w:t>
      </w:r>
      <w:r w:rsidR="009D1157" w:rsidRPr="00676691">
        <w:rPr>
          <w:rFonts w:ascii="Traditional Arabic" w:hAnsi="Traditional Arabic" w:cs="Traditional Arabic"/>
          <w:sz w:val="36"/>
          <w:szCs w:val="36"/>
          <w:rtl/>
          <w:lang w:val="en-GB" w:bidi="ar-EG"/>
        </w:rPr>
        <w:t xml:space="preserve"> عنها وفيها ابن الخطيب</w:t>
      </w:r>
      <w:r w:rsidR="00513B5A">
        <w:rPr>
          <w:rFonts w:ascii="Traditional Arabic" w:hAnsi="Traditional Arabic" w:cs="Traditional Arabic"/>
          <w:sz w:val="36"/>
          <w:szCs w:val="36"/>
          <w:rtl/>
          <w:lang w:val="en-GB" w:bidi="ar-EG"/>
        </w:rPr>
        <w:t>:</w:t>
      </w:r>
    </w:p>
    <w:p w:rsidR="009D1157" w:rsidRPr="00676691" w:rsidRDefault="009D1157" w:rsidP="00897801">
      <w:pPr>
        <w:pStyle w:val="a0"/>
        <w:shd w:val="clear" w:color="auto" w:fill="FFFFFF"/>
        <w:bidi/>
        <w:spacing w:before="96" w:beforeAutospacing="0" w:after="120" w:afterAutospacing="0" w:line="360" w:lineRule="auto"/>
        <w:jc w:val="both"/>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بلد تحف به الرياض كأنه   </w:t>
      </w:r>
      <w:r w:rsidR="002D1A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وجه جميل والرياض عذاره</w:t>
      </w:r>
    </w:p>
    <w:p w:rsidR="009D1157" w:rsidRPr="00676691" w:rsidRDefault="009D1157" w:rsidP="00897801">
      <w:pPr>
        <w:pStyle w:val="a0"/>
        <w:shd w:val="clear" w:color="auto" w:fill="FFFFFF"/>
        <w:bidi/>
        <w:spacing w:before="96" w:beforeAutospacing="0" w:after="120" w:afterAutospacing="0" w:line="360" w:lineRule="auto"/>
        <w:jc w:val="both"/>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وكأنما واديه معصم غادة    </w:t>
      </w:r>
      <w:r w:rsidR="0055189C">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ومن الجسور المحكمات سواره</w:t>
      </w:r>
      <w:r w:rsidR="009209CB" w:rsidRPr="00676691">
        <w:rPr>
          <w:rStyle w:val="a5"/>
          <w:rFonts w:ascii="Traditional Arabic" w:hAnsi="Traditional Arabic" w:cs="Traditional Arabic"/>
          <w:b/>
          <w:bCs/>
          <w:sz w:val="36"/>
          <w:szCs w:val="36"/>
          <w:rtl/>
        </w:rPr>
        <w:footnoteReference w:id="23"/>
      </w:r>
    </w:p>
    <w:p w:rsidR="00822E7B" w:rsidRPr="00676691" w:rsidRDefault="00822E7B" w:rsidP="00011576">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val="en-GB" w:bidi="ar-EG"/>
        </w:rPr>
      </w:pPr>
      <w:r w:rsidRPr="00676691">
        <w:rPr>
          <w:rFonts w:ascii="Traditional Arabic" w:hAnsi="Traditional Arabic" w:cs="Traditional Arabic"/>
          <w:sz w:val="36"/>
          <w:szCs w:val="36"/>
          <w:rtl/>
          <w:lang w:val="en-GB" w:bidi="ar-EG"/>
        </w:rPr>
        <w:t>يرسم ابن الخطيب صورة لرياض غرناطة التي تحيط بالمدينة وكأنها الوجه الجميل والرياض تحيط بها كما تحيط اللحية السوداء الوجه الأبيض، مما يظهر جمال الوجه ويزيده بهاء</w:t>
      </w:r>
      <w:r w:rsidR="0055189C">
        <w:rPr>
          <w:rFonts w:ascii="Traditional Arabic" w:hAnsi="Traditional Arabic" w:cs="Traditional Arabic" w:hint="cs"/>
          <w:sz w:val="36"/>
          <w:szCs w:val="36"/>
          <w:rtl/>
          <w:lang w:val="en-GB" w:bidi="ar-EG"/>
        </w:rPr>
        <w:t xml:space="preserve">؛ </w:t>
      </w:r>
      <w:r w:rsidRPr="00676691">
        <w:rPr>
          <w:rFonts w:ascii="Traditional Arabic" w:hAnsi="Traditional Arabic" w:cs="Traditional Arabic"/>
          <w:sz w:val="36"/>
          <w:szCs w:val="36"/>
          <w:rtl/>
          <w:lang w:val="en-GB" w:bidi="ar-EG"/>
        </w:rPr>
        <w:t>و</w:t>
      </w:r>
      <w:r w:rsidR="002366D5" w:rsidRPr="00676691">
        <w:rPr>
          <w:rFonts w:ascii="Traditional Arabic" w:hAnsi="Traditional Arabic" w:cs="Traditional Arabic"/>
          <w:sz w:val="36"/>
          <w:szCs w:val="36"/>
          <w:rtl/>
          <w:lang w:val="en-GB" w:bidi="ar-EG"/>
        </w:rPr>
        <w:t>يمعن</w:t>
      </w:r>
      <w:r w:rsidRPr="00676691">
        <w:rPr>
          <w:rFonts w:ascii="Traditional Arabic" w:hAnsi="Traditional Arabic" w:cs="Traditional Arabic"/>
          <w:sz w:val="36"/>
          <w:szCs w:val="36"/>
          <w:rtl/>
          <w:lang w:val="en-GB" w:bidi="ar-EG"/>
        </w:rPr>
        <w:t xml:space="preserve"> ابن الخطيب في </w:t>
      </w:r>
      <w:r w:rsidR="002366D5" w:rsidRPr="00676691">
        <w:rPr>
          <w:rFonts w:ascii="Traditional Arabic" w:hAnsi="Traditional Arabic" w:cs="Traditional Arabic"/>
          <w:sz w:val="36"/>
          <w:szCs w:val="36"/>
          <w:rtl/>
          <w:lang w:val="en-GB" w:bidi="ar-EG"/>
        </w:rPr>
        <w:t>الوصف فيشبه الوادي بمعصم الفتاة الجميلة وأن الجسور حوله تشبه الأساور والحلي حول المعصم</w:t>
      </w:r>
      <w:r w:rsidR="000A7B3F" w:rsidRPr="00676691">
        <w:rPr>
          <w:rFonts w:ascii="Traditional Arabic" w:hAnsi="Traditional Arabic" w:cs="Traditional Arabic"/>
          <w:sz w:val="36"/>
          <w:szCs w:val="36"/>
          <w:rtl/>
          <w:lang w:val="en-GB" w:bidi="ar-EG"/>
        </w:rPr>
        <w:t>.</w:t>
      </w:r>
    </w:p>
    <w:p w:rsidR="00873AB7" w:rsidRPr="00676691" w:rsidRDefault="00873AB7"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val="en-GB" w:bidi="ar-EG"/>
        </w:rPr>
      </w:pPr>
      <w:r w:rsidRPr="00676691">
        <w:rPr>
          <w:rFonts w:ascii="Traditional Arabic" w:hAnsi="Traditional Arabic" w:cs="Traditional Arabic"/>
          <w:sz w:val="36"/>
          <w:szCs w:val="36"/>
          <w:rtl/>
          <w:lang w:val="en-GB" w:bidi="ar-EG"/>
        </w:rPr>
        <w:t>ومن الشعراء من شبهها بعروس ت</w:t>
      </w:r>
      <w:r w:rsidR="00C567F4" w:rsidRPr="00676691">
        <w:rPr>
          <w:rFonts w:ascii="Traditional Arabic" w:hAnsi="Traditional Arabic" w:cs="Traditional Arabic"/>
          <w:sz w:val="36"/>
          <w:szCs w:val="36"/>
          <w:rtl/>
          <w:lang w:val="en-GB" w:bidi="ar-EG"/>
        </w:rPr>
        <w:t>َ</w:t>
      </w:r>
      <w:r w:rsidRPr="00676691">
        <w:rPr>
          <w:rFonts w:ascii="Traditional Arabic" w:hAnsi="Traditional Arabic" w:cs="Traditional Arabic"/>
          <w:sz w:val="36"/>
          <w:szCs w:val="36"/>
          <w:rtl/>
          <w:lang w:val="en-GB" w:bidi="ar-EG"/>
        </w:rPr>
        <w:t>فض</w:t>
      </w:r>
      <w:r w:rsidR="00C567F4" w:rsidRPr="00676691">
        <w:rPr>
          <w:rFonts w:ascii="Traditional Arabic" w:hAnsi="Traditional Arabic" w:cs="Traditional Arabic"/>
          <w:sz w:val="36"/>
          <w:szCs w:val="36"/>
          <w:rtl/>
          <w:lang w:val="en-GB" w:bidi="ar-EG"/>
        </w:rPr>
        <w:t>ُ</w:t>
      </w:r>
      <w:r w:rsidRPr="00676691">
        <w:rPr>
          <w:rFonts w:ascii="Traditional Arabic" w:hAnsi="Traditional Arabic" w:cs="Traditional Arabic"/>
          <w:sz w:val="36"/>
          <w:szCs w:val="36"/>
          <w:rtl/>
          <w:lang w:val="en-GB" w:bidi="ar-EG"/>
        </w:rPr>
        <w:t>ل في حسنها مصر والعراق والشام، فقال أحدهم</w:t>
      </w:r>
      <w:r w:rsidR="00513B5A">
        <w:rPr>
          <w:rFonts w:ascii="Traditional Arabic" w:hAnsi="Traditional Arabic" w:cs="Traditional Arabic"/>
          <w:sz w:val="36"/>
          <w:szCs w:val="36"/>
          <w:rtl/>
          <w:lang w:val="en-GB" w:bidi="ar-EG"/>
        </w:rPr>
        <w:t>:</w:t>
      </w:r>
    </w:p>
    <w:p w:rsidR="002366D5" w:rsidRPr="00676691" w:rsidRDefault="00243161" w:rsidP="0082433B">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val="en-GB" w:bidi="ar-EG"/>
        </w:rPr>
      </w:pPr>
      <w:r w:rsidRPr="00676691">
        <w:rPr>
          <w:rFonts w:ascii="Traditional Arabic" w:hAnsi="Traditional Arabic" w:cs="Traditional Arabic"/>
          <w:b/>
          <w:bCs/>
          <w:sz w:val="36"/>
          <w:szCs w:val="36"/>
          <w:rtl/>
          <w:lang w:val="en-GB" w:bidi="ar-EG"/>
        </w:rPr>
        <w:t>البسيط</w:t>
      </w:r>
    </w:p>
    <w:p w:rsidR="00873AB7" w:rsidRPr="00676691" w:rsidRDefault="00873AB7" w:rsidP="00336BB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val="en-GB" w:bidi="ar-EG"/>
        </w:rPr>
      </w:pPr>
      <w:r w:rsidRPr="00676691">
        <w:rPr>
          <w:rFonts w:ascii="Traditional Arabic" w:hAnsi="Traditional Arabic" w:cs="Traditional Arabic"/>
          <w:b/>
          <w:bCs/>
          <w:sz w:val="36"/>
          <w:szCs w:val="36"/>
          <w:rtl/>
          <w:lang w:val="en-GB" w:bidi="ar-EG"/>
        </w:rPr>
        <w:t>غَرناطة ما لها نظيرٌ          ما مصرُ ما الشام ما العراقْ</w:t>
      </w:r>
      <w:r w:rsidR="00336BB5">
        <w:rPr>
          <w:rFonts w:ascii="Traditional Arabic" w:hAnsi="Traditional Arabic" w:cs="Traditional Arabic" w:hint="cs"/>
          <w:b/>
          <w:bCs/>
          <w:sz w:val="36"/>
          <w:szCs w:val="36"/>
          <w:rtl/>
          <w:lang w:val="en-GB" w:bidi="ar-EG"/>
        </w:rPr>
        <w:t>؟</w:t>
      </w:r>
    </w:p>
    <w:p w:rsidR="00873AB7" w:rsidRPr="00676691" w:rsidRDefault="00873AB7" w:rsidP="0098013C">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val="en-GB" w:bidi="ar-EG"/>
        </w:rPr>
      </w:pPr>
      <w:r w:rsidRPr="00676691">
        <w:rPr>
          <w:rFonts w:ascii="Traditional Arabic" w:hAnsi="Traditional Arabic" w:cs="Traditional Arabic"/>
          <w:b/>
          <w:bCs/>
          <w:sz w:val="36"/>
          <w:szCs w:val="36"/>
          <w:rtl/>
          <w:lang w:val="en-GB" w:bidi="ar-EG"/>
        </w:rPr>
        <w:t>ما هي إلا العروسُ تُجْلى     وتلك من جملةِ الصَّدَاقْ</w:t>
      </w:r>
      <w:r w:rsidRPr="00676691">
        <w:rPr>
          <w:rStyle w:val="a5"/>
          <w:rFonts w:ascii="Traditional Arabic" w:hAnsi="Traditional Arabic" w:cs="Traditional Arabic"/>
          <w:b/>
          <w:bCs/>
          <w:sz w:val="36"/>
          <w:szCs w:val="36"/>
          <w:rtl/>
          <w:lang w:val="en-GB" w:bidi="ar-EG"/>
        </w:rPr>
        <w:footnoteReference w:id="24"/>
      </w:r>
    </w:p>
    <w:p w:rsidR="0004634A" w:rsidRPr="00676691" w:rsidRDefault="0004634A" w:rsidP="00627D7A">
      <w:pPr>
        <w:pStyle w:val="a0"/>
        <w:shd w:val="clear" w:color="auto" w:fill="FFFFFF"/>
        <w:bidi/>
        <w:spacing w:before="96" w:beforeAutospacing="0" w:after="120" w:afterAutospacing="0"/>
        <w:rPr>
          <w:rFonts w:ascii="Traditional Arabic" w:hAnsi="Traditional Arabic" w:cs="Traditional Arabic"/>
          <w:sz w:val="36"/>
          <w:szCs w:val="36"/>
          <w:rtl/>
          <w:lang w:val="en-GB" w:bidi="ar-EG"/>
        </w:rPr>
      </w:pPr>
      <w:r w:rsidRPr="00676691">
        <w:rPr>
          <w:rFonts w:ascii="Traditional Arabic" w:hAnsi="Traditional Arabic" w:cs="Traditional Arabic"/>
          <w:sz w:val="36"/>
          <w:szCs w:val="36"/>
          <w:rtl/>
          <w:lang w:val="en-GB" w:bidi="ar-EG"/>
        </w:rPr>
        <w:t>فيتساءل</w:t>
      </w:r>
      <w:r w:rsidR="00E06F72" w:rsidRPr="00676691">
        <w:rPr>
          <w:rFonts w:ascii="Traditional Arabic" w:hAnsi="Traditional Arabic" w:cs="Traditional Arabic"/>
          <w:sz w:val="36"/>
          <w:szCs w:val="36"/>
          <w:rtl/>
          <w:lang w:val="en-GB" w:bidi="ar-EG"/>
        </w:rPr>
        <w:t xml:space="preserve"> الشاعر</w:t>
      </w:r>
      <w:r w:rsidRPr="00676691">
        <w:rPr>
          <w:rFonts w:ascii="Traditional Arabic" w:hAnsi="Traditional Arabic" w:cs="Traditional Arabic"/>
          <w:sz w:val="36"/>
          <w:szCs w:val="36"/>
          <w:rtl/>
          <w:lang w:val="en-GB" w:bidi="ar-EG"/>
        </w:rPr>
        <w:t xml:space="preserve"> مست</w:t>
      </w:r>
      <w:r w:rsidR="00E06F72" w:rsidRPr="00676691">
        <w:rPr>
          <w:rFonts w:ascii="Traditional Arabic" w:hAnsi="Traditional Arabic" w:cs="Traditional Arabic"/>
          <w:sz w:val="36"/>
          <w:szCs w:val="36"/>
          <w:rtl/>
          <w:lang w:val="en-GB" w:bidi="ar-EG"/>
        </w:rPr>
        <w:t>نكرا على من يرى</w:t>
      </w:r>
      <w:r w:rsidRPr="00676691">
        <w:rPr>
          <w:rFonts w:ascii="Traditional Arabic" w:hAnsi="Traditional Arabic" w:cs="Traditional Arabic"/>
          <w:sz w:val="36"/>
          <w:szCs w:val="36"/>
          <w:rtl/>
          <w:lang w:val="en-GB" w:bidi="ar-EG"/>
        </w:rPr>
        <w:t xml:space="preserve"> </w:t>
      </w:r>
      <w:r w:rsidR="00E06F72" w:rsidRPr="00676691">
        <w:rPr>
          <w:rFonts w:ascii="Traditional Arabic" w:hAnsi="Traditional Arabic" w:cs="Traditional Arabic"/>
          <w:sz w:val="36"/>
          <w:szCs w:val="36"/>
          <w:rtl/>
          <w:lang w:val="en-GB" w:bidi="ar-EG"/>
        </w:rPr>
        <w:t xml:space="preserve">أن </w:t>
      </w:r>
      <w:r w:rsidRPr="00676691">
        <w:rPr>
          <w:rFonts w:ascii="Traditional Arabic" w:hAnsi="Traditional Arabic" w:cs="Traditional Arabic"/>
          <w:sz w:val="36"/>
          <w:szCs w:val="36"/>
          <w:rtl/>
          <w:lang w:val="en-GB" w:bidi="ar-EG"/>
        </w:rPr>
        <w:t xml:space="preserve">مصر </w:t>
      </w:r>
      <w:r w:rsidR="00E06F72" w:rsidRPr="00676691">
        <w:rPr>
          <w:rFonts w:ascii="Traditional Arabic" w:hAnsi="Traditional Arabic" w:cs="Traditional Arabic"/>
          <w:sz w:val="36"/>
          <w:szCs w:val="36"/>
          <w:rtl/>
          <w:lang w:val="en-GB" w:bidi="ar-EG"/>
        </w:rPr>
        <w:t xml:space="preserve">أجمل أو </w:t>
      </w:r>
      <w:r w:rsidRPr="00676691">
        <w:rPr>
          <w:rFonts w:ascii="Traditional Arabic" w:hAnsi="Traditional Arabic" w:cs="Traditional Arabic"/>
          <w:sz w:val="36"/>
          <w:szCs w:val="36"/>
          <w:rtl/>
          <w:lang w:val="en-GB" w:bidi="ar-EG"/>
        </w:rPr>
        <w:t>الشام</w:t>
      </w:r>
      <w:r w:rsidR="00E06F72" w:rsidRPr="00676691">
        <w:rPr>
          <w:rFonts w:ascii="Traditional Arabic" w:hAnsi="Traditional Arabic" w:cs="Traditional Arabic"/>
          <w:sz w:val="36"/>
          <w:szCs w:val="36"/>
          <w:rtl/>
          <w:lang w:val="en-GB" w:bidi="ar-EG"/>
        </w:rPr>
        <w:t xml:space="preserve"> أحلى من</w:t>
      </w:r>
      <w:r w:rsidRPr="00676691">
        <w:rPr>
          <w:rFonts w:ascii="Traditional Arabic" w:hAnsi="Traditional Arabic" w:cs="Traditional Arabic"/>
          <w:sz w:val="36"/>
          <w:szCs w:val="36"/>
          <w:rtl/>
          <w:lang w:val="en-GB" w:bidi="ar-EG"/>
        </w:rPr>
        <w:t xml:space="preserve"> غرناطة، مشبها غرناطة بالعروس ليلة الزفاف </w:t>
      </w:r>
      <w:r w:rsidR="00E06F72" w:rsidRPr="00676691">
        <w:rPr>
          <w:rFonts w:ascii="Traditional Arabic" w:hAnsi="Traditional Arabic" w:cs="Traditional Arabic"/>
          <w:sz w:val="36"/>
          <w:szCs w:val="36"/>
          <w:rtl/>
          <w:lang w:val="en-GB" w:bidi="ar-EG"/>
        </w:rPr>
        <w:t>في أجمل زينة وأبهى حلة</w:t>
      </w:r>
      <w:r w:rsidR="00513B5A">
        <w:rPr>
          <w:rFonts w:ascii="Traditional Arabic" w:hAnsi="Traditional Arabic" w:cs="Traditional Arabic"/>
          <w:sz w:val="36"/>
          <w:szCs w:val="36"/>
          <w:rtl/>
          <w:lang w:val="en-GB" w:bidi="ar-EG"/>
        </w:rPr>
        <w:t>،</w:t>
      </w:r>
      <w:r w:rsidRPr="00676691">
        <w:rPr>
          <w:rFonts w:ascii="Traditional Arabic" w:hAnsi="Traditional Arabic" w:cs="Traditional Arabic"/>
          <w:sz w:val="36"/>
          <w:szCs w:val="36"/>
          <w:rtl/>
          <w:lang w:val="en-GB" w:bidi="ar-EG"/>
        </w:rPr>
        <w:t xml:space="preserve"> والعروس دائما ما تكون هي الأجمل والأحسن بين الفتيات </w:t>
      </w:r>
      <w:r w:rsidR="00E06F72" w:rsidRPr="00676691">
        <w:rPr>
          <w:rFonts w:ascii="Traditional Arabic" w:hAnsi="Traditional Arabic" w:cs="Traditional Arabic"/>
          <w:sz w:val="36"/>
          <w:szCs w:val="36"/>
          <w:rtl/>
          <w:lang w:val="en-GB" w:bidi="ar-EG"/>
        </w:rPr>
        <w:t>ليلة زفافها، وأن بقية المدن والبلاد ما هن إلا وصيفات لها.</w:t>
      </w:r>
    </w:p>
    <w:p w:rsidR="00DA43FD" w:rsidRDefault="00487EB5" w:rsidP="00F73464">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val="en-GB" w:bidi="ar-EG"/>
        </w:rPr>
      </w:pPr>
      <w:r w:rsidRPr="00676691">
        <w:rPr>
          <w:rFonts w:ascii="Traditional Arabic" w:hAnsi="Traditional Arabic" w:cs="Traditional Arabic"/>
          <w:sz w:val="36"/>
          <w:szCs w:val="36"/>
          <w:rtl/>
          <w:lang w:val="en-GB" w:bidi="ar-EG"/>
        </w:rPr>
        <w:lastRenderedPageBreak/>
        <w:t>وم</w:t>
      </w:r>
      <w:r w:rsidR="00822E7B" w:rsidRPr="00676691">
        <w:rPr>
          <w:rFonts w:ascii="Traditional Arabic" w:hAnsi="Traditional Arabic" w:cs="Traditional Arabic"/>
          <w:sz w:val="36"/>
          <w:szCs w:val="36"/>
          <w:rtl/>
          <w:lang w:val="en-GB" w:bidi="ar-EG"/>
        </w:rPr>
        <w:t>م</w:t>
      </w:r>
      <w:r w:rsidRPr="00676691">
        <w:rPr>
          <w:rFonts w:ascii="Traditional Arabic" w:hAnsi="Traditional Arabic" w:cs="Traditional Arabic"/>
          <w:sz w:val="36"/>
          <w:szCs w:val="36"/>
          <w:rtl/>
          <w:lang w:val="en-GB" w:bidi="ar-EG"/>
        </w:rPr>
        <w:t>ا</w:t>
      </w:r>
      <w:r w:rsidR="00811A2A" w:rsidRPr="00676691">
        <w:rPr>
          <w:rFonts w:ascii="Traditional Arabic" w:hAnsi="Traditional Arabic" w:cs="Traditional Arabic"/>
          <w:sz w:val="36"/>
          <w:szCs w:val="36"/>
          <w:rtl/>
          <w:lang w:val="en-GB" w:bidi="ar-EG"/>
        </w:rPr>
        <w:t xml:space="preserve"> قال</w:t>
      </w:r>
      <w:r w:rsidR="00822E7B" w:rsidRPr="00676691">
        <w:rPr>
          <w:rFonts w:ascii="Traditional Arabic" w:hAnsi="Traditional Arabic" w:cs="Traditional Arabic"/>
          <w:sz w:val="36"/>
          <w:szCs w:val="36"/>
          <w:rtl/>
          <w:lang w:val="en-GB" w:bidi="ar-EG"/>
        </w:rPr>
        <w:t>ه</w:t>
      </w:r>
      <w:r w:rsidR="00811A2A" w:rsidRPr="00676691">
        <w:rPr>
          <w:rFonts w:ascii="Traditional Arabic" w:hAnsi="Traditional Arabic" w:cs="Traditional Arabic"/>
          <w:sz w:val="36"/>
          <w:szCs w:val="36"/>
          <w:rtl/>
          <w:lang w:val="en-GB" w:bidi="ar-EG"/>
        </w:rPr>
        <w:t xml:space="preserve"> أبو الحجاج يوسف بن سعيد</w:t>
      </w:r>
      <w:r w:rsidRPr="00676691">
        <w:rPr>
          <w:rFonts w:ascii="Traditional Arabic" w:hAnsi="Traditional Arabic" w:cs="Traditional Arabic"/>
          <w:sz w:val="36"/>
          <w:szCs w:val="36"/>
          <w:rtl/>
          <w:lang w:val="en-GB" w:bidi="ar-EG"/>
        </w:rPr>
        <w:t xml:space="preserve"> بن حسان:</w:t>
      </w:r>
    </w:p>
    <w:p w:rsidR="0024077F" w:rsidRPr="0024077F" w:rsidRDefault="0024077F" w:rsidP="0082433B">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24077F">
        <w:rPr>
          <w:rFonts w:ascii="Traditional Arabic" w:hAnsi="Traditional Arabic" w:cs="Traditional Arabic" w:hint="cs"/>
          <w:b/>
          <w:bCs/>
          <w:sz w:val="36"/>
          <w:szCs w:val="36"/>
          <w:rtl/>
          <w:lang w:val="en-GB" w:bidi="ar-EG"/>
        </w:rPr>
        <w:t>الطويل</w:t>
      </w:r>
    </w:p>
    <w:p w:rsidR="00955CE5" w:rsidRPr="00676691" w:rsidRDefault="00955CE5" w:rsidP="00375E98">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سقى الله من غرناطة كل منهل   </w:t>
      </w:r>
      <w:r w:rsidR="00E06F72"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rtl/>
        </w:rPr>
        <w:t>بمنهل سحب ماؤهن هريق</w:t>
      </w:r>
    </w:p>
    <w:p w:rsidR="00525923" w:rsidRPr="00676691" w:rsidRDefault="00955CE5" w:rsidP="00375E98">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ديار</w:t>
      </w:r>
      <w:r w:rsidR="00525923"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يدور الح</w:t>
      </w:r>
      <w:r w:rsidR="00525923"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سن بين خيامها    </w:t>
      </w:r>
      <w:r w:rsidR="00E06F72"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rtl/>
        </w:rPr>
        <w:t xml:space="preserve"> وأرض</w:t>
      </w:r>
      <w:r w:rsidR="00525923"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لها قلب</w:t>
      </w:r>
      <w:r w:rsidR="00525923"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الشجي مَشوق</w:t>
      </w:r>
      <w:r w:rsidR="00811A2A" w:rsidRPr="00676691">
        <w:rPr>
          <w:rFonts w:ascii="Traditional Arabic" w:hAnsi="Traditional Arabic" w:cs="Traditional Arabic"/>
          <w:b/>
          <w:bCs/>
          <w:sz w:val="36"/>
          <w:szCs w:val="36"/>
        </w:rPr>
        <w:br/>
      </w:r>
      <w:r w:rsidR="00525923" w:rsidRPr="00676691">
        <w:rPr>
          <w:rFonts w:ascii="Traditional Arabic" w:hAnsi="Traditional Arabic" w:cs="Traditional Arabic"/>
          <w:b/>
          <w:bCs/>
          <w:sz w:val="36"/>
          <w:szCs w:val="36"/>
          <w:rtl/>
        </w:rPr>
        <w:t xml:space="preserve">تأمل إذا أمّلت حوز مؤَمِّلٍ     </w:t>
      </w:r>
      <w:r w:rsidR="00E06F72" w:rsidRPr="00676691">
        <w:rPr>
          <w:rFonts w:ascii="Traditional Arabic" w:hAnsi="Traditional Arabic" w:cs="Traditional Arabic"/>
          <w:b/>
          <w:bCs/>
          <w:sz w:val="36"/>
          <w:szCs w:val="36"/>
          <w:rtl/>
        </w:rPr>
        <w:t xml:space="preserve">         </w:t>
      </w:r>
      <w:r w:rsidR="00525923" w:rsidRPr="00676691">
        <w:rPr>
          <w:rFonts w:ascii="Traditional Arabic" w:hAnsi="Traditional Arabic" w:cs="Traditional Arabic"/>
          <w:b/>
          <w:bCs/>
          <w:sz w:val="36"/>
          <w:szCs w:val="36"/>
          <w:rtl/>
        </w:rPr>
        <w:t xml:space="preserve"> ومُدَّ من الحمرا عليك شقيق</w:t>
      </w:r>
    </w:p>
    <w:p w:rsidR="00811A2A" w:rsidRPr="00676691" w:rsidRDefault="00811A2A" w:rsidP="00375E98">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ومهما بكى جفن الغمام تبسمت </w:t>
      </w:r>
      <w:r w:rsidR="009A4C76" w:rsidRPr="00676691">
        <w:rPr>
          <w:rFonts w:ascii="Traditional Arabic" w:hAnsi="Traditional Arabic" w:cs="Traditional Arabic"/>
          <w:b/>
          <w:bCs/>
          <w:sz w:val="36"/>
          <w:szCs w:val="36"/>
          <w:rtl/>
        </w:rPr>
        <w:t xml:space="preserve">  </w:t>
      </w:r>
      <w:r w:rsidR="00E06F72" w:rsidRPr="00676691">
        <w:rPr>
          <w:rFonts w:ascii="Traditional Arabic" w:hAnsi="Traditional Arabic" w:cs="Traditional Arabic"/>
          <w:b/>
          <w:bCs/>
          <w:sz w:val="36"/>
          <w:szCs w:val="36"/>
          <w:rtl/>
        </w:rPr>
        <w:t xml:space="preserve">   </w:t>
      </w:r>
      <w:r w:rsidR="009A4C76"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rtl/>
        </w:rPr>
        <w:t xml:space="preserve"> ثغور أقاح للرياض أنيق</w:t>
      </w:r>
      <w:r w:rsidR="007B4F89" w:rsidRPr="00676691">
        <w:rPr>
          <w:rStyle w:val="a5"/>
          <w:rFonts w:ascii="Traditional Arabic" w:hAnsi="Traditional Arabic" w:cs="Traditional Arabic"/>
          <w:b/>
          <w:bCs/>
          <w:sz w:val="36"/>
          <w:szCs w:val="36"/>
          <w:rtl/>
        </w:rPr>
        <w:footnoteReference w:id="25"/>
      </w:r>
    </w:p>
    <w:p w:rsidR="00E06F72" w:rsidRPr="00676691" w:rsidRDefault="00E06F72" w:rsidP="00375E9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يتحدث أبو الحجاج عن سحبها المطيرة</w:t>
      </w:r>
      <w:r w:rsidR="003838CC">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 xml:space="preserve"> كناية عن كثرة رياضها وجناتها، و</w:t>
      </w:r>
      <w:r w:rsidR="009B382C" w:rsidRPr="00676691">
        <w:rPr>
          <w:rFonts w:ascii="Traditional Arabic" w:hAnsi="Traditional Arabic" w:cs="Traditional Arabic"/>
          <w:sz w:val="36"/>
          <w:szCs w:val="36"/>
          <w:rtl/>
        </w:rPr>
        <w:t>نزول المطر</w:t>
      </w:r>
      <w:r w:rsidRPr="00676691">
        <w:rPr>
          <w:rFonts w:ascii="Traditional Arabic" w:hAnsi="Traditional Arabic" w:cs="Traditional Arabic"/>
          <w:sz w:val="36"/>
          <w:szCs w:val="36"/>
          <w:rtl/>
        </w:rPr>
        <w:t xml:space="preserve"> سريعا من السحاب إلى أرض غرناطة التي يشتاق إلي السير علي تربتها، </w:t>
      </w:r>
      <w:r w:rsidR="00375E98">
        <w:rPr>
          <w:rFonts w:ascii="Traditional Arabic" w:hAnsi="Traditional Arabic" w:cs="Traditional Arabic" w:hint="cs"/>
          <w:sz w:val="36"/>
          <w:szCs w:val="36"/>
          <w:rtl/>
        </w:rPr>
        <w:t>و</w:t>
      </w:r>
      <w:r w:rsidRPr="00676691">
        <w:rPr>
          <w:rFonts w:ascii="Traditional Arabic" w:hAnsi="Traditional Arabic" w:cs="Traditional Arabic"/>
          <w:sz w:val="36"/>
          <w:szCs w:val="36"/>
          <w:rtl/>
        </w:rPr>
        <w:t>إلى الخيام ودور غرناطة وحسن عمارتها وبنائها</w:t>
      </w:r>
      <w:r w:rsidR="00687189">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ويمثل استقبال الزهور والأقحوان لماء المزن</w:t>
      </w:r>
      <w:r w:rsidR="008C59FD" w:rsidRPr="00676691">
        <w:rPr>
          <w:rFonts w:ascii="Traditional Arabic" w:hAnsi="Traditional Arabic" w:cs="Traditional Arabic"/>
          <w:sz w:val="36"/>
          <w:szCs w:val="36"/>
          <w:rtl/>
        </w:rPr>
        <w:t xml:space="preserve"> بابتسامة المشتاق حين يرى دموع حبيبته فرحا لل</w:t>
      </w:r>
      <w:r w:rsidR="00375E98">
        <w:rPr>
          <w:rFonts w:ascii="Traditional Arabic" w:hAnsi="Traditional Arabic" w:cs="Traditional Arabic" w:hint="cs"/>
          <w:sz w:val="36"/>
          <w:szCs w:val="36"/>
          <w:rtl/>
        </w:rPr>
        <w:t>ِّ</w:t>
      </w:r>
      <w:r w:rsidR="008C59FD" w:rsidRPr="00676691">
        <w:rPr>
          <w:rFonts w:ascii="Traditional Arabic" w:hAnsi="Traditional Arabic" w:cs="Traditional Arabic"/>
          <w:sz w:val="36"/>
          <w:szCs w:val="36"/>
          <w:rtl/>
        </w:rPr>
        <w:t>قاء</w:t>
      </w:r>
      <w:r w:rsidR="00513B5A">
        <w:rPr>
          <w:rFonts w:ascii="Traditional Arabic" w:hAnsi="Traditional Arabic" w:cs="Traditional Arabic"/>
          <w:sz w:val="36"/>
          <w:szCs w:val="36"/>
          <w:rtl/>
        </w:rPr>
        <w:t>.</w:t>
      </w:r>
    </w:p>
    <w:p w:rsidR="003D4C20" w:rsidRPr="00676691" w:rsidRDefault="003D4C20"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w:t>
      </w:r>
      <w:r w:rsidR="00451CC5" w:rsidRPr="00676691">
        <w:rPr>
          <w:rFonts w:ascii="Traditional Arabic" w:hAnsi="Traditional Arabic" w:cs="Traditional Arabic"/>
          <w:sz w:val="36"/>
          <w:szCs w:val="36"/>
          <w:rtl/>
        </w:rPr>
        <w:t xml:space="preserve">قد </w:t>
      </w:r>
      <w:r w:rsidRPr="00676691">
        <w:rPr>
          <w:rFonts w:ascii="Traditional Arabic" w:hAnsi="Traditional Arabic" w:cs="Traditional Arabic"/>
          <w:sz w:val="36"/>
          <w:szCs w:val="36"/>
          <w:rtl/>
        </w:rPr>
        <w:t>حبا الله مملكة غرناطة بعدد من الأنهار التي كانت تفيض على بسائطها</w:t>
      </w:r>
      <w:r w:rsidR="00592B8B"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وتنشئ الحدائق والمتنزهات، فولع الشعراء بوصف تلك الأنهار </w:t>
      </w:r>
      <w:r w:rsidR="00251EC3" w:rsidRPr="00676691">
        <w:rPr>
          <w:rFonts w:ascii="Traditional Arabic" w:hAnsi="Traditional Arabic" w:cs="Traditional Arabic"/>
          <w:sz w:val="36"/>
          <w:szCs w:val="36"/>
          <w:rtl/>
        </w:rPr>
        <w:t>وبالغوا في ذلك الوصف</w:t>
      </w:r>
      <w:r w:rsidR="00243161" w:rsidRPr="00676691">
        <w:rPr>
          <w:rFonts w:ascii="Traditional Arabic" w:hAnsi="Traditional Arabic" w:cs="Traditional Arabic"/>
          <w:sz w:val="36"/>
          <w:szCs w:val="36"/>
          <w:rtl/>
        </w:rPr>
        <w:t xml:space="preserve">؛ </w:t>
      </w:r>
      <w:r w:rsidRPr="00676691">
        <w:rPr>
          <w:rFonts w:ascii="Traditional Arabic" w:hAnsi="Traditional Arabic" w:cs="Traditional Arabic"/>
          <w:sz w:val="36"/>
          <w:szCs w:val="36"/>
          <w:rtl/>
        </w:rPr>
        <w:t>ومثال ذلك:</w:t>
      </w:r>
    </w:p>
    <w:p w:rsidR="003D4C20" w:rsidRPr="00676691" w:rsidRDefault="003D4C20" w:rsidP="00375E98">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كأنما النهر صفح</w:t>
      </w:r>
      <w:r w:rsidR="000A7B3F" w:rsidRPr="00676691">
        <w:rPr>
          <w:rFonts w:ascii="Traditional Arabic" w:hAnsi="Traditional Arabic" w:cs="Traditional Arabic"/>
          <w:b/>
          <w:bCs/>
          <w:sz w:val="36"/>
          <w:szCs w:val="36"/>
          <w:rtl/>
        </w:rPr>
        <w:t>ة ك</w:t>
      </w:r>
      <w:r w:rsidR="00375E98">
        <w:rPr>
          <w:rFonts w:ascii="Traditional Arabic" w:hAnsi="Traditional Arabic" w:cs="Traditional Arabic" w:hint="cs"/>
          <w:b/>
          <w:bCs/>
          <w:sz w:val="36"/>
          <w:szCs w:val="36"/>
          <w:rtl/>
        </w:rPr>
        <w:t>ُ</w:t>
      </w:r>
      <w:r w:rsidR="000A7B3F" w:rsidRPr="00676691">
        <w:rPr>
          <w:rFonts w:ascii="Traditional Arabic" w:hAnsi="Traditional Arabic" w:cs="Traditional Arabic"/>
          <w:b/>
          <w:bCs/>
          <w:sz w:val="36"/>
          <w:szCs w:val="36"/>
          <w:rtl/>
        </w:rPr>
        <w:t>تبت      أسطرها والنسيم منشؤ</w:t>
      </w:r>
      <w:r w:rsidRPr="00676691">
        <w:rPr>
          <w:rFonts w:ascii="Traditional Arabic" w:hAnsi="Traditional Arabic" w:cs="Traditional Arabic"/>
          <w:b/>
          <w:bCs/>
          <w:sz w:val="36"/>
          <w:szCs w:val="36"/>
          <w:rtl/>
        </w:rPr>
        <w:t>ها</w:t>
      </w:r>
    </w:p>
    <w:p w:rsidR="003D4C20" w:rsidRPr="00676691" w:rsidRDefault="003D4C20" w:rsidP="0098013C">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لما أبانت عن حسن منظره    مالت عليه الغصون تقر</w:t>
      </w:r>
      <w:r w:rsidR="00E63A91" w:rsidRPr="00676691">
        <w:rPr>
          <w:rFonts w:ascii="Traditional Arabic" w:hAnsi="Traditional Arabic" w:cs="Traditional Arabic"/>
          <w:b/>
          <w:bCs/>
          <w:sz w:val="36"/>
          <w:szCs w:val="36"/>
          <w:rtl/>
        </w:rPr>
        <w:t>ؤ</w:t>
      </w:r>
      <w:r w:rsidRPr="00676691">
        <w:rPr>
          <w:rFonts w:ascii="Traditional Arabic" w:hAnsi="Traditional Arabic" w:cs="Traditional Arabic"/>
          <w:b/>
          <w:bCs/>
          <w:sz w:val="36"/>
          <w:szCs w:val="36"/>
          <w:rtl/>
        </w:rPr>
        <w:t>ها</w:t>
      </w:r>
      <w:r w:rsidRPr="00676691">
        <w:rPr>
          <w:rStyle w:val="a5"/>
          <w:rFonts w:ascii="Traditional Arabic" w:hAnsi="Traditional Arabic" w:cs="Traditional Arabic"/>
          <w:b/>
          <w:bCs/>
          <w:sz w:val="36"/>
          <w:szCs w:val="36"/>
          <w:rtl/>
        </w:rPr>
        <w:footnoteReference w:id="26"/>
      </w:r>
    </w:p>
    <w:p w:rsidR="008C59FD" w:rsidRPr="00676691" w:rsidRDefault="002B395C" w:rsidP="00627D7A">
      <w:pPr>
        <w:pStyle w:val="a0"/>
        <w:shd w:val="clear" w:color="auto" w:fill="FFFFFF"/>
        <w:bidi/>
        <w:spacing w:before="96" w:beforeAutospacing="0" w:after="120" w:afterAutospacing="0"/>
        <w:rPr>
          <w:rFonts w:ascii="Traditional Arabic" w:hAnsi="Traditional Arabic" w:cs="Traditional Arabic"/>
          <w:sz w:val="36"/>
          <w:szCs w:val="36"/>
          <w:rtl/>
        </w:rPr>
      </w:pPr>
      <w:r w:rsidRPr="00676691">
        <w:rPr>
          <w:rFonts w:ascii="Traditional Arabic" w:hAnsi="Traditional Arabic" w:cs="Traditional Arabic"/>
          <w:sz w:val="36"/>
          <w:szCs w:val="36"/>
          <w:rtl/>
        </w:rPr>
        <w:t>يصور الشاعر</w:t>
      </w:r>
      <w:r w:rsidR="008C59FD" w:rsidRPr="00676691">
        <w:rPr>
          <w:rFonts w:ascii="Traditional Arabic" w:hAnsi="Traditional Arabic" w:cs="Traditional Arabic"/>
          <w:sz w:val="36"/>
          <w:szCs w:val="36"/>
          <w:rtl/>
        </w:rPr>
        <w:t xml:space="preserve"> انحناءة الأغصان على ضفاف الأنهار </w:t>
      </w:r>
      <w:r w:rsidRPr="00676691">
        <w:rPr>
          <w:rFonts w:ascii="Traditional Arabic" w:hAnsi="Traditional Arabic" w:cs="Traditional Arabic"/>
          <w:sz w:val="36"/>
          <w:szCs w:val="36"/>
          <w:rtl/>
        </w:rPr>
        <w:t>بأن صفحة النهر هي صفحة كتاب</w:t>
      </w:r>
      <w:r w:rsidR="00375E98">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رسمت حروفه هبات</w:t>
      </w:r>
      <w:r w:rsidR="00375E98">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النسيم، فمن حسن الخط ورونقه تميل إليه الأغصان والأفنان قارئة ما كُت</w:t>
      </w:r>
      <w:r w:rsidR="00942721"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ب</w:t>
      </w:r>
      <w:r w:rsidR="00513B5A">
        <w:rPr>
          <w:rFonts w:ascii="Traditional Arabic" w:hAnsi="Traditional Arabic" w:cs="Traditional Arabic"/>
          <w:sz w:val="36"/>
          <w:szCs w:val="36"/>
          <w:rtl/>
        </w:rPr>
        <w:t>.</w:t>
      </w:r>
    </w:p>
    <w:p w:rsidR="00251EC3" w:rsidRPr="00676691" w:rsidRDefault="00451CC5" w:rsidP="00627D7A">
      <w:pPr>
        <w:pStyle w:val="a0"/>
        <w:shd w:val="clear" w:color="auto" w:fill="FFFFFF"/>
        <w:bidi/>
        <w:spacing w:before="96" w:beforeAutospacing="0" w:after="120" w:afterAutospacing="0"/>
        <w:rPr>
          <w:rFonts w:ascii="Traditional Arabic" w:hAnsi="Traditional Arabic" w:cs="Traditional Arabic"/>
          <w:sz w:val="36"/>
          <w:szCs w:val="36"/>
          <w:rtl/>
        </w:rPr>
      </w:pPr>
      <w:r w:rsidRPr="00676691">
        <w:rPr>
          <w:rFonts w:ascii="Traditional Arabic" w:hAnsi="Traditional Arabic" w:cs="Traditional Arabic"/>
          <w:sz w:val="36"/>
          <w:szCs w:val="36"/>
          <w:rtl/>
        </w:rPr>
        <w:lastRenderedPageBreak/>
        <w:t xml:space="preserve">بل </w:t>
      </w:r>
      <w:r w:rsidR="00103F17" w:rsidRPr="00676691">
        <w:rPr>
          <w:rFonts w:ascii="Traditional Arabic" w:hAnsi="Traditional Arabic" w:cs="Traditional Arabic"/>
          <w:sz w:val="36"/>
          <w:szCs w:val="36"/>
          <w:rtl/>
        </w:rPr>
        <w:t>إ</w:t>
      </w:r>
      <w:r w:rsidRPr="00676691">
        <w:rPr>
          <w:rFonts w:ascii="Traditional Arabic" w:hAnsi="Traditional Arabic" w:cs="Traditional Arabic"/>
          <w:sz w:val="36"/>
          <w:szCs w:val="36"/>
          <w:rtl/>
        </w:rPr>
        <w:t>نهم رأوا أن هذا النهر أعظم من نهر النيل ولذلك فض</w:t>
      </w:r>
      <w:r w:rsidR="00592B8B"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لوه على نهر النيل وزاد</w:t>
      </w:r>
      <w:r w:rsidR="0024077F">
        <w:rPr>
          <w:rFonts w:ascii="Traditional Arabic" w:hAnsi="Traditional Arabic" w:cs="Traditional Arabic"/>
          <w:sz w:val="36"/>
          <w:szCs w:val="36"/>
          <w:rtl/>
        </w:rPr>
        <w:t>وا على اسمه حرفا فأسموه شِنِّيل</w:t>
      </w:r>
      <w:r w:rsidR="0024077F">
        <w:rPr>
          <w:rFonts w:ascii="Traditional Arabic" w:hAnsi="Traditional Arabic" w:cs="Traditional Arabic" w:hint="cs"/>
          <w:sz w:val="36"/>
          <w:szCs w:val="36"/>
          <w:rtl/>
        </w:rPr>
        <w:t>:</w:t>
      </w:r>
    </w:p>
    <w:p w:rsidR="00451CC5" w:rsidRPr="00676691" w:rsidRDefault="00A03132" w:rsidP="0089780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انظر لشِنِّيل يقابلُ وجه</w:t>
      </w:r>
      <w:r w:rsidR="00DE5C4A"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هُ   </w:t>
      </w:r>
      <w:r w:rsidR="0055189C">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وجهَ الهلال كقارئ أسطارَهُ</w:t>
      </w:r>
    </w:p>
    <w:p w:rsidR="00A03132" w:rsidRPr="00676691" w:rsidRDefault="00A03132" w:rsidP="0089780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لما رآه مِعْصَما قد زانه   </w:t>
      </w:r>
      <w:r w:rsidR="0055189C">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وشْيُ الصِّبا أَلقى عليه سِواره</w:t>
      </w:r>
      <w:r w:rsidR="00BB1C32" w:rsidRPr="00676691">
        <w:rPr>
          <w:rStyle w:val="a5"/>
          <w:rFonts w:ascii="Traditional Arabic" w:hAnsi="Traditional Arabic" w:cs="Traditional Arabic"/>
          <w:b/>
          <w:bCs/>
          <w:sz w:val="36"/>
          <w:szCs w:val="36"/>
          <w:rtl/>
        </w:rPr>
        <w:footnoteReference w:id="27"/>
      </w:r>
    </w:p>
    <w:p w:rsidR="00A734DD" w:rsidRDefault="00A734DD"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8D1BB6">
        <w:rPr>
          <w:rFonts w:ascii="Traditional Arabic" w:hAnsi="Traditional Arabic" w:cs="Traditional Arabic"/>
          <w:sz w:val="36"/>
          <w:szCs w:val="36"/>
          <w:rtl/>
        </w:rPr>
        <w:t>وإن كنت أرى أنهم إنما أسموه بهذا الاسم تيمنا بنيل مصر وإعجابا به، وما زادوه من حرف هنا ما هو إلا للفصل وعدم اللبس</w:t>
      </w:r>
      <w:r w:rsidR="00513B5A" w:rsidRPr="008D1BB6">
        <w:rPr>
          <w:rFonts w:ascii="Traditional Arabic" w:hAnsi="Traditional Arabic" w:cs="Traditional Arabic"/>
          <w:sz w:val="36"/>
          <w:szCs w:val="36"/>
          <w:rtl/>
        </w:rPr>
        <w:t>.</w:t>
      </w:r>
    </w:p>
    <w:p w:rsidR="005411F2"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8D1BB6" w:rsidRPr="00676691" w:rsidRDefault="008D1BB6" w:rsidP="005E1924">
      <w:pPr>
        <w:pStyle w:val="3"/>
        <w:spacing w:line="360" w:lineRule="auto"/>
        <w:rPr>
          <w:rtl/>
        </w:rPr>
      </w:pPr>
      <w:bookmarkStart w:id="9" w:name="_Toc413079460"/>
      <w:r w:rsidRPr="00676691">
        <w:rPr>
          <w:rtl/>
        </w:rPr>
        <w:t>سقوط غرناطة</w:t>
      </w:r>
      <w:bookmarkEnd w:id="9"/>
    </w:p>
    <w:p w:rsidR="008D1BB6" w:rsidRPr="00676691" w:rsidRDefault="008D1BB6" w:rsidP="00375E9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sz w:val="36"/>
          <w:szCs w:val="36"/>
          <w:rtl/>
        </w:rPr>
        <w:t xml:space="preserve">   بعد سنة </w:t>
      </w:r>
      <w:r w:rsidR="00375E98">
        <w:rPr>
          <w:rFonts w:ascii="Traditional Arabic" w:hAnsi="Traditional Arabic" w:cs="Traditional Arabic" w:hint="cs"/>
          <w:sz w:val="36"/>
          <w:szCs w:val="36"/>
          <w:rtl/>
        </w:rPr>
        <w:t>(</w:t>
      </w:r>
      <w:r>
        <w:rPr>
          <w:rFonts w:ascii="Traditional Arabic" w:hAnsi="Traditional Arabic" w:cs="Traditional Arabic"/>
          <w:sz w:val="36"/>
          <w:szCs w:val="36"/>
          <w:rtl/>
        </w:rPr>
        <w:t>1408</w:t>
      </w:r>
      <w:r w:rsidRPr="00676691">
        <w:rPr>
          <w:rFonts w:ascii="Traditional Arabic" w:hAnsi="Traditional Arabic" w:cs="Traditional Arabic"/>
          <w:sz w:val="36"/>
          <w:szCs w:val="36"/>
          <w:rtl/>
        </w:rPr>
        <w:t>م</w:t>
      </w:r>
      <w:r w:rsidR="00375E98">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بدأت مرحلة السقوط حيث دخل العديد من الأفراد في صراع داخلي على السلطة، وكانوا يلج</w:t>
      </w:r>
      <w:r w:rsidR="00375E98">
        <w:rPr>
          <w:rFonts w:ascii="Traditional Arabic" w:hAnsi="Traditional Arabic" w:cs="Traditional Arabic" w:hint="cs"/>
          <w:sz w:val="36"/>
          <w:szCs w:val="36"/>
          <w:rtl/>
        </w:rPr>
        <w:t>أ</w:t>
      </w:r>
      <w:r w:rsidRPr="00676691">
        <w:rPr>
          <w:rFonts w:ascii="Traditional Arabic" w:hAnsi="Traditional Arabic" w:cs="Traditional Arabic"/>
          <w:sz w:val="36"/>
          <w:szCs w:val="36"/>
          <w:rtl/>
        </w:rPr>
        <w:t>ون أحيانا إلى الملوك القشتاليين لطلب المساعدة</w:t>
      </w:r>
      <w:r>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"جرت محاولة أخيرة لإنقاذ الدولة عن طريق</w:t>
      </w:r>
      <w:r w:rsidRPr="00676691">
        <w:rPr>
          <w:rStyle w:val="apple-converted-space"/>
          <w:rFonts w:ascii="Traditional Arabic" w:hAnsi="Traditional Arabic" w:cs="Traditional Arabic"/>
          <w:sz w:val="36"/>
          <w:szCs w:val="36"/>
        </w:rPr>
        <w:t> </w:t>
      </w:r>
      <w:r w:rsidRPr="00676691">
        <w:rPr>
          <w:rStyle w:val="apple-converted-space"/>
          <w:rFonts w:ascii="Traditional Arabic" w:hAnsi="Traditional Arabic" w:cs="Traditional Arabic"/>
          <w:sz w:val="36"/>
          <w:szCs w:val="36"/>
          <w:rtl/>
        </w:rPr>
        <w:t>مولاي الحسن</w:t>
      </w:r>
      <w:r w:rsidRPr="00676691">
        <w:rPr>
          <w:rFonts w:ascii="Traditional Arabic" w:hAnsi="Traditional Arabic" w:cs="Traditional Arabic"/>
          <w:sz w:val="36"/>
          <w:szCs w:val="36"/>
          <w:rtl/>
        </w:rPr>
        <w:t xml:space="preserve"> وأخوه</w:t>
      </w:r>
      <w:r w:rsidRPr="00676691">
        <w:rPr>
          <w:rStyle w:val="apple-converted-space"/>
          <w:rFonts w:ascii="Traditional Arabic" w:hAnsi="Traditional Arabic" w:cs="Traditional Arabic"/>
          <w:sz w:val="36"/>
          <w:szCs w:val="36"/>
        </w:rPr>
        <w:t> </w:t>
      </w:r>
      <w:hyperlink r:id="rId15" w:tooltip="أبو عبد الله محمد الزغل" w:history="1">
        <w:r w:rsidRPr="00676691">
          <w:rPr>
            <w:rStyle w:val="Hyperlink"/>
            <w:rFonts w:ascii="Traditional Arabic" w:hAnsi="Traditional Arabic" w:cs="Traditional Arabic"/>
            <w:color w:val="auto"/>
            <w:sz w:val="36"/>
            <w:szCs w:val="36"/>
            <w:u w:val="none"/>
            <w:rtl/>
          </w:rPr>
          <w:t>الزغل</w:t>
        </w:r>
      </w:hyperlink>
      <w:r w:rsidRPr="00676691">
        <w:rPr>
          <w:rFonts w:ascii="Traditional Arabic" w:hAnsi="Traditional Arabic" w:cs="Traditional Arabic"/>
          <w:sz w:val="36"/>
          <w:szCs w:val="36"/>
          <w:rtl/>
        </w:rPr>
        <w:t xml:space="preserve"> في</w:t>
      </w:r>
      <w:r w:rsidRPr="00676691">
        <w:rPr>
          <w:rStyle w:val="apple-converted-space"/>
          <w:rFonts w:ascii="Traditional Arabic" w:hAnsi="Traditional Arabic" w:cs="Traditional Arabic"/>
          <w:sz w:val="36"/>
          <w:szCs w:val="36"/>
          <w:rtl/>
        </w:rPr>
        <w:t xml:space="preserve"> </w:t>
      </w:r>
      <w:r>
        <w:rPr>
          <w:rStyle w:val="apple-converted-space"/>
          <w:rFonts w:ascii="Traditional Arabic" w:hAnsi="Traditional Arabic" w:cs="Traditional Arabic"/>
          <w:sz w:val="36"/>
          <w:szCs w:val="36"/>
          <w:rtl/>
        </w:rPr>
        <w:t>(</w:t>
      </w:r>
      <w:r w:rsidRPr="00676691">
        <w:rPr>
          <w:rFonts w:ascii="Traditional Arabic" w:hAnsi="Traditional Arabic" w:cs="Traditional Arabic"/>
          <w:sz w:val="36"/>
          <w:szCs w:val="36"/>
        </w:rPr>
        <w:t>1464</w:t>
      </w:r>
      <w:r w:rsidRPr="00676691">
        <w:rPr>
          <w:rFonts w:ascii="Traditional Arabic" w:hAnsi="Traditional Arabic" w:cs="Traditional Arabic"/>
          <w:sz w:val="36"/>
          <w:szCs w:val="36"/>
          <w:rtl/>
        </w:rPr>
        <w:t>-</w:t>
      </w:r>
      <w:r w:rsidRPr="00676691">
        <w:rPr>
          <w:rFonts w:ascii="Traditional Arabic" w:hAnsi="Traditional Arabic" w:cs="Traditional Arabic"/>
          <w:sz w:val="36"/>
          <w:szCs w:val="36"/>
        </w:rPr>
        <w:t xml:space="preserve">1482 </w:t>
      </w:r>
      <w:r>
        <w:rPr>
          <w:rFonts w:ascii="Traditional Arabic" w:hAnsi="Traditional Arabic" w:cs="Traditional Arabic"/>
          <w:sz w:val="36"/>
          <w:szCs w:val="36"/>
          <w:rtl/>
        </w:rPr>
        <w:t>م) ثم (1483-1485</w:t>
      </w:r>
      <w:r w:rsidRPr="00676691">
        <w:rPr>
          <w:rFonts w:ascii="Traditional Arabic" w:hAnsi="Traditional Arabic" w:cs="Traditional Arabic"/>
          <w:sz w:val="36"/>
          <w:szCs w:val="36"/>
          <w:rtl/>
        </w:rPr>
        <w:t>م)</w:t>
      </w:r>
      <w:r w:rsidRPr="00676691">
        <w:rPr>
          <w:rStyle w:val="apple-converted-space"/>
          <w:rFonts w:ascii="Traditional Arabic" w:hAnsi="Traditional Arabic" w:cs="Traditional Arabic"/>
          <w:sz w:val="36"/>
          <w:szCs w:val="36"/>
        </w:rPr>
        <w:t> </w:t>
      </w:r>
      <w:r w:rsidRPr="00676691">
        <w:rPr>
          <w:rFonts w:ascii="Traditional Arabic" w:hAnsi="Traditional Arabic" w:cs="Traditional Arabic"/>
          <w:sz w:val="36"/>
          <w:szCs w:val="36"/>
          <w:rtl/>
        </w:rPr>
        <w:t>اللذين حاولا تدعيم الدولة، لكن محاولاتهما باءت بالفشل</w:t>
      </w:r>
      <w:r>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فلم يستطع محمد الثاني عشر </w:t>
      </w:r>
      <w:r>
        <w:rPr>
          <w:rFonts w:ascii="Traditional Arabic" w:hAnsi="Traditional Arabic" w:cs="Traditional Arabic"/>
          <w:sz w:val="36"/>
          <w:szCs w:val="36"/>
          <w:rtl/>
        </w:rPr>
        <w:t>أحد أبناء الحسن (1482 – 1483م) ثم (1485-1492</w:t>
      </w:r>
      <w:r w:rsidRPr="00676691">
        <w:rPr>
          <w:rFonts w:ascii="Traditional Arabic" w:hAnsi="Traditional Arabic" w:cs="Traditional Arabic"/>
          <w:sz w:val="36"/>
          <w:szCs w:val="36"/>
          <w:rtl/>
        </w:rPr>
        <w:t>م) أن يقاوم أمام الضغط المتزايد على مملكته من طرف الملكين إيزابيلا (الأراغون) وفرديناند (قشتالة) "</w:t>
      </w:r>
      <w:r w:rsidRPr="00676691">
        <w:rPr>
          <w:rStyle w:val="a5"/>
          <w:rFonts w:ascii="Traditional Arabic" w:hAnsi="Traditional Arabic" w:cs="Traditional Arabic"/>
          <w:sz w:val="36"/>
          <w:szCs w:val="36"/>
          <w:rtl/>
        </w:rPr>
        <w:footnoteReference w:id="28"/>
      </w:r>
      <w:r w:rsidRPr="00676691">
        <w:rPr>
          <w:rFonts w:ascii="Traditional Arabic" w:hAnsi="Traditional Arabic" w:cs="Traditional Arabic"/>
          <w:sz w:val="36"/>
          <w:szCs w:val="36"/>
          <w:rtl/>
        </w:rPr>
        <w:t>.</w:t>
      </w:r>
    </w:p>
    <w:p w:rsidR="008D1BB6" w:rsidRPr="00676691" w:rsidRDefault="008D1BB6" w:rsidP="008D1BB6">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وبعد حرب ضروس وفي نوفمبر </w:t>
      </w:r>
      <w:r w:rsidR="00375E98">
        <w:rPr>
          <w:rFonts w:ascii="Traditional Arabic" w:hAnsi="Traditional Arabic" w:cs="Traditional Arabic" w:hint="cs"/>
          <w:sz w:val="36"/>
          <w:szCs w:val="36"/>
          <w:rtl/>
        </w:rPr>
        <w:t>(</w:t>
      </w:r>
      <w:r w:rsidRPr="00676691">
        <w:rPr>
          <w:rFonts w:ascii="Traditional Arabic" w:hAnsi="Traditional Arabic" w:cs="Traditional Arabic"/>
          <w:sz w:val="36"/>
          <w:szCs w:val="36"/>
          <w:rtl/>
        </w:rPr>
        <w:t>1491</w:t>
      </w:r>
      <w:r w:rsidR="00375E98">
        <w:rPr>
          <w:rFonts w:ascii="Traditional Arabic" w:hAnsi="Traditional Arabic" w:cs="Traditional Arabic" w:hint="cs"/>
          <w:sz w:val="36"/>
          <w:szCs w:val="36"/>
          <w:rtl/>
        </w:rPr>
        <w:t>م)</w:t>
      </w:r>
      <w:r w:rsidRPr="00676691">
        <w:rPr>
          <w:rFonts w:ascii="Traditional Arabic" w:hAnsi="Traditional Arabic" w:cs="Traditional Arabic"/>
          <w:sz w:val="36"/>
          <w:szCs w:val="36"/>
          <w:rtl/>
        </w:rPr>
        <w:t xml:space="preserve"> تم توقيع وثيقة استسلام</w:t>
      </w:r>
      <w:r w:rsidRPr="00676691">
        <w:rPr>
          <w:rFonts w:ascii="Traditional Arabic" w:hAnsi="Traditional Arabic" w:cs="Traditional Arabic"/>
          <w:sz w:val="36"/>
          <w:szCs w:val="36"/>
        </w:rPr>
        <w:t> </w:t>
      </w:r>
      <w:hyperlink r:id="rId16" w:tooltip="غرناطة" w:history="1">
        <w:r w:rsidRPr="00676691">
          <w:rPr>
            <w:rFonts w:ascii="Traditional Arabic" w:hAnsi="Traditional Arabic" w:cs="Traditional Arabic"/>
            <w:sz w:val="36"/>
            <w:szCs w:val="36"/>
            <w:rtl/>
          </w:rPr>
          <w:t>غرناطة</w:t>
        </w:r>
      </w:hyperlink>
      <w:r w:rsidRPr="00676691">
        <w:rPr>
          <w:rFonts w:ascii="Traditional Arabic" w:hAnsi="Traditional Arabic" w:cs="Traditional Arabic"/>
          <w:sz w:val="36"/>
          <w:szCs w:val="36"/>
          <w:rtl/>
        </w:rPr>
        <w:t xml:space="preserve"> التي بها توقفت العمليات العسكرية التي بدأت منذ سنين طويلة؛ وسلم محمد الثاني عشر المدينة سنة </w:t>
      </w:r>
      <w:r w:rsidR="00375E98">
        <w:rPr>
          <w:rFonts w:ascii="Traditional Arabic" w:hAnsi="Traditional Arabic" w:cs="Traditional Arabic" w:hint="cs"/>
          <w:sz w:val="36"/>
          <w:szCs w:val="36"/>
          <w:rtl/>
        </w:rPr>
        <w:t>(</w:t>
      </w:r>
      <w:r w:rsidRPr="00676691">
        <w:rPr>
          <w:rFonts w:ascii="Traditional Arabic" w:hAnsi="Traditional Arabic" w:cs="Traditional Arabic"/>
          <w:sz w:val="36"/>
          <w:szCs w:val="36"/>
          <w:rtl/>
        </w:rPr>
        <w:t>1492م</w:t>
      </w:r>
      <w:r w:rsidR="00375E98">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وبذلك سقطت آخر القلاع الإسلامية في</w:t>
      </w:r>
      <w:r w:rsidRPr="00676691">
        <w:rPr>
          <w:rFonts w:ascii="Traditional Arabic" w:hAnsi="Traditional Arabic" w:cs="Traditional Arabic"/>
          <w:sz w:val="36"/>
          <w:szCs w:val="36"/>
        </w:rPr>
        <w:t> </w:t>
      </w:r>
      <w:r w:rsidRPr="00676691">
        <w:rPr>
          <w:rFonts w:ascii="Traditional Arabic" w:hAnsi="Traditional Arabic" w:cs="Traditional Arabic"/>
          <w:sz w:val="36"/>
          <w:szCs w:val="36"/>
          <w:rtl/>
        </w:rPr>
        <w:t>الأندلس</w:t>
      </w:r>
      <w:r w:rsidRPr="00676691">
        <w:rPr>
          <w:rStyle w:val="a5"/>
          <w:rFonts w:ascii="Traditional Arabic" w:hAnsi="Traditional Arabic" w:cs="Traditional Arabic"/>
          <w:sz w:val="36"/>
          <w:szCs w:val="36"/>
          <w:rtl/>
        </w:rPr>
        <w:footnoteReference w:id="29"/>
      </w:r>
      <w:r w:rsidRPr="00676691">
        <w:rPr>
          <w:rFonts w:ascii="Traditional Arabic" w:hAnsi="Traditional Arabic" w:cs="Traditional Arabic"/>
          <w:sz w:val="36"/>
          <w:szCs w:val="36"/>
          <w:rtl/>
        </w:rPr>
        <w:t>.</w:t>
      </w:r>
    </w:p>
    <w:p w:rsidR="00375E98" w:rsidRPr="008D1BB6" w:rsidRDefault="00375E98" w:rsidP="00375E9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707FD" w:rsidRPr="00676691" w:rsidRDefault="0070459B" w:rsidP="008D1BB6">
      <w:pPr>
        <w:pStyle w:val="2"/>
        <w:rPr>
          <w:rtl/>
        </w:rPr>
      </w:pPr>
      <w:bookmarkStart w:id="10" w:name="_Toc413079461"/>
      <w:r>
        <w:rPr>
          <w:rFonts w:hint="cs"/>
          <w:rtl/>
        </w:rPr>
        <w:lastRenderedPageBreak/>
        <w:t xml:space="preserve">المبحث </w:t>
      </w:r>
      <w:r w:rsidR="008D1BB6">
        <w:rPr>
          <w:rFonts w:hint="cs"/>
          <w:rtl/>
        </w:rPr>
        <w:t>الثاني</w:t>
      </w:r>
      <w:r>
        <w:rPr>
          <w:rFonts w:hint="cs"/>
          <w:rtl/>
        </w:rPr>
        <w:t xml:space="preserve">: </w:t>
      </w:r>
      <w:r w:rsidR="003707FD" w:rsidRPr="00676691">
        <w:rPr>
          <w:rtl/>
        </w:rPr>
        <w:t xml:space="preserve">تثبيت حكم بنى </w:t>
      </w:r>
      <w:r w:rsidR="004E0409" w:rsidRPr="00676691">
        <w:rPr>
          <w:rtl/>
        </w:rPr>
        <w:t>نصر</w:t>
      </w:r>
      <w:bookmarkEnd w:id="10"/>
    </w:p>
    <w:p w:rsidR="0055189C" w:rsidRDefault="008E4E44" w:rsidP="00375E98">
      <w:pPr>
        <w:bidi/>
        <w:rPr>
          <w:rFonts w:ascii="Traditional Arabic" w:hAnsi="Traditional Arabic" w:cs="Traditional Arabic"/>
          <w:sz w:val="36"/>
          <w:szCs w:val="36"/>
          <w:rtl/>
        </w:rPr>
      </w:pPr>
      <w:r w:rsidRPr="00676691">
        <w:rPr>
          <w:rFonts w:ascii="Traditional Arabic" w:hAnsi="Traditional Arabic" w:cs="Traditional Arabic"/>
          <w:sz w:val="36"/>
          <w:szCs w:val="36"/>
          <w:shd w:val="clear" w:color="auto" w:fill="FFFFFF"/>
          <w:rtl/>
        </w:rPr>
        <w:t xml:space="preserve">   </w:t>
      </w:r>
      <w:r w:rsidR="003F0C01" w:rsidRPr="00676691">
        <w:rPr>
          <w:rFonts w:ascii="Traditional Arabic" w:hAnsi="Traditional Arabic" w:cs="Traditional Arabic"/>
          <w:sz w:val="36"/>
          <w:szCs w:val="36"/>
          <w:shd w:val="clear" w:color="auto" w:fill="FFFFFF"/>
          <w:rtl/>
        </w:rPr>
        <w:t>عندما سقطت دولة</w:t>
      </w:r>
      <w:r w:rsidR="003F0C01" w:rsidRPr="00676691">
        <w:rPr>
          <w:rFonts w:ascii="Traditional Arabic" w:hAnsi="Traditional Arabic" w:cs="Traditional Arabic"/>
          <w:sz w:val="36"/>
          <w:szCs w:val="36"/>
        </w:rPr>
        <w:t> </w:t>
      </w:r>
      <w:r w:rsidR="003F0C01" w:rsidRPr="00676691">
        <w:rPr>
          <w:rFonts w:ascii="Traditional Arabic" w:hAnsi="Traditional Arabic" w:cs="Traditional Arabic"/>
          <w:sz w:val="36"/>
          <w:szCs w:val="36"/>
          <w:shd w:val="clear" w:color="auto" w:fill="FFFFFF"/>
          <w:rtl/>
        </w:rPr>
        <w:t>الموحدين بالأندلس</w:t>
      </w:r>
      <w:r w:rsidR="00375E98">
        <w:rPr>
          <w:rFonts w:ascii="Traditional Arabic" w:hAnsi="Traditional Arabic" w:cs="Traditional Arabic" w:hint="cs"/>
          <w:sz w:val="36"/>
          <w:szCs w:val="36"/>
          <w:shd w:val="clear" w:color="auto" w:fill="FFFFFF"/>
          <w:rtl/>
        </w:rPr>
        <w:t>،</w:t>
      </w:r>
      <w:r w:rsidR="003F0C01" w:rsidRPr="00676691">
        <w:rPr>
          <w:rFonts w:ascii="Traditional Arabic" w:hAnsi="Traditional Arabic" w:cs="Traditional Arabic"/>
          <w:sz w:val="36"/>
          <w:szCs w:val="36"/>
          <w:shd w:val="clear" w:color="auto" w:fill="FFFFFF"/>
          <w:rtl/>
        </w:rPr>
        <w:t xml:space="preserve"> بعد هزيمتهم فى</w:t>
      </w:r>
      <w:r w:rsidR="003F0C01" w:rsidRPr="00676691">
        <w:rPr>
          <w:rFonts w:ascii="Traditional Arabic" w:hAnsi="Traditional Arabic" w:cs="Traditional Arabic"/>
          <w:sz w:val="36"/>
          <w:szCs w:val="36"/>
        </w:rPr>
        <w:t> </w:t>
      </w:r>
      <w:r w:rsidR="00D73172" w:rsidRPr="00676691">
        <w:rPr>
          <w:rFonts w:ascii="Traditional Arabic" w:hAnsi="Traditional Arabic" w:cs="Traditional Arabic"/>
          <w:sz w:val="36"/>
          <w:szCs w:val="36"/>
          <w:shd w:val="clear" w:color="auto" w:fill="FFFFFF"/>
          <w:rtl/>
        </w:rPr>
        <w:t xml:space="preserve">موقعة </w:t>
      </w:r>
      <w:r w:rsidR="003F0C01" w:rsidRPr="00676691">
        <w:rPr>
          <w:rFonts w:ascii="Traditional Arabic" w:hAnsi="Traditional Arabic" w:cs="Traditional Arabic"/>
          <w:sz w:val="36"/>
          <w:szCs w:val="36"/>
          <w:shd w:val="clear" w:color="auto" w:fill="FFFFFF"/>
          <w:rtl/>
        </w:rPr>
        <w:t>حصن العقاب</w:t>
      </w:r>
      <w:r w:rsidR="00375E98">
        <w:rPr>
          <w:rFonts w:ascii="Traditional Arabic" w:hAnsi="Traditional Arabic" w:cs="Traditional Arabic" w:hint="cs"/>
          <w:sz w:val="36"/>
          <w:szCs w:val="36"/>
          <w:shd w:val="clear" w:color="auto" w:fill="FFFFFF"/>
          <w:rtl/>
        </w:rPr>
        <w:t xml:space="preserve"> سنة</w:t>
      </w:r>
      <w:r w:rsidR="003F0C01" w:rsidRPr="00676691">
        <w:rPr>
          <w:rFonts w:ascii="Traditional Arabic" w:hAnsi="Traditional Arabic" w:cs="Traditional Arabic"/>
          <w:sz w:val="36"/>
          <w:szCs w:val="36"/>
          <w:rtl/>
        </w:rPr>
        <w:t xml:space="preserve"> (1212م</w:t>
      </w:r>
      <w:r w:rsidR="00FA44CA">
        <w:rPr>
          <w:rFonts w:ascii="Traditional Arabic" w:hAnsi="Traditional Arabic" w:cs="Traditional Arabic"/>
          <w:sz w:val="36"/>
          <w:szCs w:val="36"/>
          <w:rtl/>
        </w:rPr>
        <w:t>)</w:t>
      </w:r>
      <w:r w:rsidR="003F0C01" w:rsidRPr="00676691">
        <w:rPr>
          <w:rFonts w:ascii="Traditional Arabic" w:hAnsi="Traditional Arabic" w:cs="Traditional Arabic"/>
          <w:sz w:val="36"/>
          <w:szCs w:val="36"/>
          <w:shd w:val="clear" w:color="auto" w:fill="FFFFFF"/>
          <w:rtl/>
        </w:rPr>
        <w:t xml:space="preserve"> </w:t>
      </w:r>
      <w:r w:rsidR="00E34C69" w:rsidRPr="00676691">
        <w:rPr>
          <w:rFonts w:ascii="Traditional Arabic" w:hAnsi="Traditional Arabic" w:cs="Traditional Arabic"/>
          <w:sz w:val="36"/>
          <w:szCs w:val="36"/>
          <w:shd w:val="clear" w:color="auto" w:fill="FFFFFF"/>
          <w:rtl/>
        </w:rPr>
        <w:t>فت</w:t>
      </w:r>
      <w:r w:rsidR="003F0C01" w:rsidRPr="00676691">
        <w:rPr>
          <w:rFonts w:ascii="Traditional Arabic" w:hAnsi="Traditional Arabic" w:cs="Traditional Arabic"/>
          <w:sz w:val="36"/>
          <w:szCs w:val="36"/>
          <w:shd w:val="clear" w:color="auto" w:fill="FFFFFF"/>
          <w:rtl/>
        </w:rPr>
        <w:t>حت هذه الهزيمة الباب لنصارى</w:t>
      </w:r>
      <w:r w:rsidR="003F0C01" w:rsidRPr="00676691">
        <w:rPr>
          <w:rFonts w:ascii="Traditional Arabic" w:hAnsi="Traditional Arabic" w:cs="Traditional Arabic"/>
          <w:sz w:val="36"/>
          <w:szCs w:val="36"/>
        </w:rPr>
        <w:t> </w:t>
      </w:r>
      <w:r w:rsidR="003F0C01" w:rsidRPr="00676691">
        <w:rPr>
          <w:rFonts w:ascii="Traditional Arabic" w:hAnsi="Traditional Arabic" w:cs="Traditional Arabic"/>
          <w:sz w:val="36"/>
          <w:szCs w:val="36"/>
          <w:shd w:val="clear" w:color="auto" w:fill="FFFFFF"/>
          <w:rtl/>
        </w:rPr>
        <w:t>الأندلس لكى يستولوا على بعض المدن الإسلامية من خلال زحف سريع انتهازًا لفرصة الفوضى التى أعقبت سقوط</w:t>
      </w:r>
      <w:r w:rsidR="003F0C01" w:rsidRPr="00676691">
        <w:rPr>
          <w:rFonts w:ascii="Traditional Arabic" w:hAnsi="Traditional Arabic" w:cs="Traditional Arabic"/>
          <w:sz w:val="36"/>
          <w:szCs w:val="36"/>
        </w:rPr>
        <w:t> </w:t>
      </w:r>
      <w:r w:rsidR="003F0C01" w:rsidRPr="00676691">
        <w:rPr>
          <w:rFonts w:ascii="Traditional Arabic" w:hAnsi="Traditional Arabic" w:cs="Traditional Arabic"/>
          <w:sz w:val="36"/>
          <w:szCs w:val="36"/>
          <w:shd w:val="clear" w:color="auto" w:fill="FFFFFF"/>
          <w:rtl/>
        </w:rPr>
        <w:t>دولة</w:t>
      </w:r>
      <w:r w:rsidR="003F0C01" w:rsidRPr="00676691">
        <w:rPr>
          <w:rFonts w:ascii="Traditional Arabic" w:hAnsi="Traditional Arabic" w:cs="Traditional Arabic"/>
          <w:sz w:val="36"/>
          <w:szCs w:val="36"/>
          <w:rtl/>
        </w:rPr>
        <w:t xml:space="preserve"> </w:t>
      </w:r>
      <w:r w:rsidR="003F0C01" w:rsidRPr="00676691">
        <w:rPr>
          <w:rFonts w:ascii="Traditional Arabic" w:hAnsi="Traditional Arabic" w:cs="Traditional Arabic"/>
          <w:sz w:val="36"/>
          <w:szCs w:val="36"/>
          <w:shd w:val="clear" w:color="auto" w:fill="FFFFFF"/>
          <w:rtl/>
        </w:rPr>
        <w:t>الموحدين</w:t>
      </w:r>
      <w:r w:rsidR="003F0C01" w:rsidRPr="00676691">
        <w:rPr>
          <w:rFonts w:ascii="Traditional Arabic" w:hAnsi="Traditional Arabic" w:cs="Traditional Arabic"/>
          <w:sz w:val="36"/>
          <w:szCs w:val="36"/>
        </w:rPr>
        <w:t> </w:t>
      </w:r>
      <w:r w:rsidR="003F0C01" w:rsidRPr="00676691">
        <w:rPr>
          <w:rFonts w:ascii="Traditional Arabic" w:hAnsi="Traditional Arabic" w:cs="Traditional Arabic"/>
          <w:sz w:val="36"/>
          <w:szCs w:val="36"/>
          <w:shd w:val="clear" w:color="auto" w:fill="FFFFFF"/>
          <w:rtl/>
        </w:rPr>
        <w:t>فاستولوا على مدن</w:t>
      </w:r>
      <w:r w:rsidR="003F0C01" w:rsidRPr="00676691">
        <w:rPr>
          <w:rFonts w:ascii="Traditional Arabic" w:hAnsi="Traditional Arabic" w:cs="Traditional Arabic"/>
          <w:sz w:val="36"/>
          <w:szCs w:val="36"/>
          <w:shd w:val="clear" w:color="auto" w:fill="FFFFFF"/>
        </w:rPr>
        <w:t> </w:t>
      </w:r>
      <w:r w:rsidR="003F0C01" w:rsidRPr="00676691">
        <w:rPr>
          <w:rFonts w:ascii="Traditional Arabic" w:hAnsi="Traditional Arabic" w:cs="Traditional Arabic"/>
          <w:sz w:val="36"/>
          <w:szCs w:val="36"/>
          <w:shd w:val="clear" w:color="auto" w:fill="FFFFFF"/>
          <w:rtl/>
        </w:rPr>
        <w:t>قرطبة ومرسيه سنة</w:t>
      </w:r>
      <w:r w:rsidR="00687189">
        <w:rPr>
          <w:rFonts w:ascii="Traditional Arabic" w:hAnsi="Traditional Arabic" w:cs="Traditional Arabic" w:hint="cs"/>
          <w:sz w:val="36"/>
          <w:szCs w:val="36"/>
          <w:shd w:val="clear" w:color="auto" w:fill="FFFFFF"/>
          <w:rtl/>
        </w:rPr>
        <w:t xml:space="preserve"> (</w:t>
      </w:r>
      <w:r w:rsidR="00FA44CA">
        <w:rPr>
          <w:rFonts w:ascii="Traditional Arabic" w:hAnsi="Traditional Arabic" w:cs="Traditional Arabic"/>
          <w:sz w:val="36"/>
          <w:szCs w:val="36"/>
          <w:shd w:val="clear" w:color="auto" w:fill="FFFFFF"/>
          <w:rtl/>
        </w:rPr>
        <w:t>1238</w:t>
      </w:r>
      <w:r w:rsidR="003F0C01" w:rsidRPr="00676691">
        <w:rPr>
          <w:rFonts w:ascii="Traditional Arabic" w:hAnsi="Traditional Arabic" w:cs="Traditional Arabic"/>
          <w:sz w:val="36"/>
          <w:szCs w:val="36"/>
          <w:shd w:val="clear" w:color="auto" w:fill="FFFFFF"/>
          <w:rtl/>
        </w:rPr>
        <w:t>م)</w:t>
      </w:r>
      <w:r w:rsidR="003F0C01" w:rsidRPr="00676691">
        <w:rPr>
          <w:rFonts w:ascii="Traditional Arabic" w:hAnsi="Traditional Arabic" w:cs="Traditional Arabic"/>
          <w:sz w:val="36"/>
          <w:szCs w:val="36"/>
          <w:shd w:val="clear" w:color="auto" w:fill="FFFFFF"/>
        </w:rPr>
        <w:t xml:space="preserve"> </w:t>
      </w:r>
      <w:r w:rsidR="003F0C01" w:rsidRPr="00676691">
        <w:rPr>
          <w:rFonts w:ascii="Traditional Arabic" w:hAnsi="Traditional Arabic" w:cs="Traditional Arabic"/>
          <w:sz w:val="36"/>
          <w:szCs w:val="36"/>
          <w:shd w:val="clear" w:color="auto" w:fill="FFFFFF"/>
          <w:rtl/>
        </w:rPr>
        <w:t>ومدينة</w:t>
      </w:r>
      <w:r w:rsidR="003F0C01" w:rsidRPr="00676691">
        <w:rPr>
          <w:rFonts w:ascii="Traditional Arabic" w:hAnsi="Traditional Arabic" w:cs="Traditional Arabic"/>
          <w:sz w:val="36"/>
          <w:szCs w:val="36"/>
        </w:rPr>
        <w:t> </w:t>
      </w:r>
      <w:r w:rsidR="003F0C01" w:rsidRPr="00676691">
        <w:rPr>
          <w:rFonts w:ascii="Traditional Arabic" w:hAnsi="Traditional Arabic" w:cs="Traditional Arabic"/>
          <w:sz w:val="36"/>
          <w:szCs w:val="36"/>
          <w:shd w:val="clear" w:color="auto" w:fill="FFFFFF"/>
          <w:rtl/>
        </w:rPr>
        <w:t>إشبيلية</w:t>
      </w:r>
      <w:r w:rsidR="00FA44CA">
        <w:rPr>
          <w:rFonts w:ascii="Traditional Arabic" w:hAnsi="Traditional Arabic" w:cs="Traditional Arabic"/>
          <w:sz w:val="36"/>
          <w:szCs w:val="36"/>
          <w:rtl/>
        </w:rPr>
        <w:t xml:space="preserve"> (1248</w:t>
      </w:r>
      <w:r w:rsidR="00BB1C32" w:rsidRPr="00676691">
        <w:rPr>
          <w:rFonts w:ascii="Traditional Arabic" w:hAnsi="Traditional Arabic" w:cs="Traditional Arabic"/>
          <w:sz w:val="36"/>
          <w:szCs w:val="36"/>
          <w:rtl/>
        </w:rPr>
        <w:t>م</w:t>
      </w:r>
      <w:r w:rsidR="003F0C01" w:rsidRPr="00676691">
        <w:rPr>
          <w:rFonts w:ascii="Traditional Arabic" w:hAnsi="Traditional Arabic" w:cs="Traditional Arabic"/>
          <w:sz w:val="36"/>
          <w:szCs w:val="36"/>
          <w:rtl/>
        </w:rPr>
        <w:t>)</w:t>
      </w:r>
      <w:r w:rsidR="00611576" w:rsidRPr="00676691">
        <w:rPr>
          <w:rFonts w:ascii="Traditional Arabic" w:hAnsi="Traditional Arabic" w:cs="Traditional Arabic"/>
          <w:sz w:val="36"/>
          <w:szCs w:val="36"/>
          <w:rtl/>
        </w:rPr>
        <w:t>، حيث ظهر في تلك الفتنة محمد بن يوسف ب</w:t>
      </w:r>
      <w:r w:rsidR="00375E98">
        <w:rPr>
          <w:rFonts w:ascii="Traditional Arabic" w:hAnsi="Traditional Arabic" w:cs="Traditional Arabic"/>
          <w:sz w:val="36"/>
          <w:szCs w:val="36"/>
          <w:rtl/>
        </w:rPr>
        <w:t>ن نصر بن الأحمر</w:t>
      </w:r>
      <w:r w:rsidR="00375E98">
        <w:rPr>
          <w:rFonts w:ascii="Traditional Arabic" w:hAnsi="Traditional Arabic" w:cs="Traditional Arabic" w:hint="cs"/>
          <w:sz w:val="36"/>
          <w:szCs w:val="36"/>
          <w:rtl/>
        </w:rPr>
        <w:t>؛</w:t>
      </w:r>
      <w:r w:rsidR="00611576" w:rsidRPr="00676691">
        <w:rPr>
          <w:rFonts w:ascii="Traditional Arabic" w:hAnsi="Traditional Arabic" w:cs="Traditional Arabic"/>
          <w:sz w:val="36"/>
          <w:szCs w:val="36"/>
          <w:rtl/>
        </w:rPr>
        <w:t xml:space="preserve"> وكان لبني نصر وجاهة وعصبية</w:t>
      </w:r>
      <w:r w:rsidR="00375E98">
        <w:rPr>
          <w:rFonts w:ascii="Traditional Arabic" w:hAnsi="Traditional Arabic" w:cs="Traditional Arabic" w:hint="cs"/>
          <w:sz w:val="36"/>
          <w:szCs w:val="36"/>
          <w:rtl/>
        </w:rPr>
        <w:t>؛ ف</w:t>
      </w:r>
      <w:r w:rsidR="00611576" w:rsidRPr="00676691">
        <w:rPr>
          <w:rFonts w:ascii="Traditional Arabic" w:hAnsi="Traditional Arabic" w:cs="Traditional Arabic"/>
          <w:sz w:val="36"/>
          <w:szCs w:val="36"/>
          <w:rtl/>
        </w:rPr>
        <w:t>استطاع</w:t>
      </w:r>
      <w:r w:rsidR="00DE5C4A" w:rsidRPr="00676691">
        <w:rPr>
          <w:rFonts w:ascii="Traditional Arabic" w:hAnsi="Traditional Arabic" w:cs="Traditional Arabic"/>
          <w:sz w:val="36"/>
          <w:szCs w:val="36"/>
          <w:rtl/>
        </w:rPr>
        <w:t xml:space="preserve"> محمد بن يوسف </w:t>
      </w:r>
      <w:r w:rsidR="00611576" w:rsidRPr="00676691">
        <w:rPr>
          <w:rFonts w:ascii="Traditional Arabic" w:hAnsi="Traditional Arabic" w:cs="Traditional Arabic"/>
          <w:sz w:val="36"/>
          <w:szCs w:val="36"/>
          <w:rtl/>
        </w:rPr>
        <w:t>أن يجمع حوله جيوش بعض البلدان والحصون وبسط حكمه عليها</w:t>
      </w:r>
      <w:r w:rsidR="003F0C01" w:rsidRPr="00676691">
        <w:rPr>
          <w:rFonts w:ascii="Traditional Arabic" w:hAnsi="Traditional Arabic" w:cs="Traditional Arabic"/>
          <w:sz w:val="36"/>
          <w:szCs w:val="36"/>
          <w:rtl/>
        </w:rPr>
        <w:t xml:space="preserve"> </w:t>
      </w:r>
      <w:r w:rsidR="003F0C01" w:rsidRPr="00676691">
        <w:rPr>
          <w:rFonts w:ascii="Traditional Arabic" w:hAnsi="Traditional Arabic" w:cs="Traditional Arabic"/>
          <w:sz w:val="36"/>
          <w:szCs w:val="36"/>
          <w:shd w:val="clear" w:color="auto" w:fill="FFFFFF"/>
          <w:rtl/>
        </w:rPr>
        <w:t>وأصبح م</w:t>
      </w:r>
      <w:r w:rsidR="00DF2166" w:rsidRPr="00676691">
        <w:rPr>
          <w:rFonts w:ascii="Traditional Arabic" w:hAnsi="Traditional Arabic" w:cs="Traditional Arabic"/>
          <w:sz w:val="36"/>
          <w:szCs w:val="36"/>
          <w:shd w:val="clear" w:color="auto" w:fill="FFFFFF"/>
          <w:rtl/>
        </w:rPr>
        <w:t>ُ</w:t>
      </w:r>
      <w:r w:rsidR="003F0C01" w:rsidRPr="00676691">
        <w:rPr>
          <w:rFonts w:ascii="Traditional Arabic" w:hAnsi="Traditional Arabic" w:cs="Traditional Arabic"/>
          <w:sz w:val="36"/>
          <w:szCs w:val="36"/>
          <w:shd w:val="clear" w:color="auto" w:fill="FFFFFF"/>
          <w:rtl/>
        </w:rPr>
        <w:t>ل</w:t>
      </w:r>
      <w:r w:rsidR="0055189C">
        <w:rPr>
          <w:rFonts w:ascii="Traditional Arabic" w:hAnsi="Traditional Arabic" w:cs="Traditional Arabic" w:hint="cs"/>
          <w:sz w:val="36"/>
          <w:szCs w:val="36"/>
          <w:shd w:val="clear" w:color="auto" w:fill="FFFFFF"/>
          <w:rtl/>
        </w:rPr>
        <w:t>ْ</w:t>
      </w:r>
      <w:r w:rsidR="003F0C01" w:rsidRPr="00676691">
        <w:rPr>
          <w:rFonts w:ascii="Traditional Arabic" w:hAnsi="Traditional Arabic" w:cs="Traditional Arabic"/>
          <w:sz w:val="36"/>
          <w:szCs w:val="36"/>
          <w:shd w:val="clear" w:color="auto" w:fill="FFFFFF"/>
          <w:rtl/>
        </w:rPr>
        <w:t>ك</w:t>
      </w:r>
      <w:r w:rsidR="0055189C">
        <w:rPr>
          <w:rFonts w:ascii="Traditional Arabic" w:hAnsi="Traditional Arabic" w:cs="Traditional Arabic" w:hint="cs"/>
          <w:sz w:val="36"/>
          <w:szCs w:val="36"/>
          <w:shd w:val="clear" w:color="auto" w:fill="FFFFFF"/>
          <w:rtl/>
        </w:rPr>
        <w:t>ُ</w:t>
      </w:r>
      <w:r w:rsidR="003F0C01" w:rsidRPr="00676691">
        <w:rPr>
          <w:rFonts w:ascii="Traditional Arabic" w:hAnsi="Traditional Arabic" w:cs="Traditional Arabic"/>
          <w:sz w:val="36"/>
          <w:szCs w:val="36"/>
          <w:shd w:val="clear" w:color="auto" w:fill="FFFFFF"/>
          <w:rtl/>
        </w:rPr>
        <w:t xml:space="preserve"> المسلمين محصورًا فى مقاطعة</w:t>
      </w:r>
      <w:r w:rsidR="003F0C01" w:rsidRPr="00676691">
        <w:rPr>
          <w:rFonts w:ascii="Traditional Arabic" w:hAnsi="Traditional Arabic" w:cs="Traditional Arabic"/>
          <w:sz w:val="36"/>
          <w:szCs w:val="36"/>
        </w:rPr>
        <w:t> </w:t>
      </w:r>
      <w:r w:rsidR="003F0C01" w:rsidRPr="00676691">
        <w:rPr>
          <w:rFonts w:ascii="Traditional Arabic" w:hAnsi="Traditional Arabic" w:cs="Traditional Arabic"/>
          <w:sz w:val="36"/>
          <w:szCs w:val="36"/>
          <w:shd w:val="clear" w:color="auto" w:fill="FFFFFF"/>
          <w:rtl/>
        </w:rPr>
        <w:t>غرناطة</w:t>
      </w:r>
      <w:r w:rsidR="00487EB5" w:rsidRPr="00676691">
        <w:rPr>
          <w:rFonts w:ascii="Traditional Arabic" w:hAnsi="Traditional Arabic" w:cs="Traditional Arabic"/>
          <w:sz w:val="36"/>
          <w:szCs w:val="36"/>
          <w:shd w:val="clear" w:color="auto" w:fill="FFFFFF"/>
          <w:rtl/>
        </w:rPr>
        <w:t xml:space="preserve"> ا</w:t>
      </w:r>
      <w:r w:rsidR="003F0C01" w:rsidRPr="00676691">
        <w:rPr>
          <w:rFonts w:ascii="Traditional Arabic" w:hAnsi="Traditional Arabic" w:cs="Traditional Arabic"/>
          <w:sz w:val="36"/>
          <w:szCs w:val="36"/>
          <w:shd w:val="clear" w:color="auto" w:fill="FFFFFF"/>
          <w:rtl/>
        </w:rPr>
        <w:t>لتى حكمها بنو هود</w:t>
      </w:r>
      <w:r w:rsidR="003F0C01" w:rsidRPr="00676691">
        <w:rPr>
          <w:rFonts w:ascii="Traditional Arabic" w:hAnsi="Traditional Arabic" w:cs="Traditional Arabic"/>
          <w:sz w:val="36"/>
          <w:szCs w:val="36"/>
        </w:rPr>
        <w:t> </w:t>
      </w:r>
      <w:r w:rsidR="00E34C69" w:rsidRPr="00676691">
        <w:rPr>
          <w:rFonts w:ascii="Traditional Arabic" w:hAnsi="Traditional Arabic" w:cs="Traditional Arabic"/>
          <w:sz w:val="36"/>
          <w:szCs w:val="36"/>
          <w:shd w:val="clear" w:color="auto" w:fill="FFFFFF"/>
          <w:rtl/>
        </w:rPr>
        <w:t>حتى سنة</w:t>
      </w:r>
      <w:r w:rsidR="00687189">
        <w:rPr>
          <w:rFonts w:ascii="Traditional Arabic" w:hAnsi="Traditional Arabic" w:cs="Traditional Arabic" w:hint="cs"/>
          <w:sz w:val="36"/>
          <w:szCs w:val="36"/>
          <w:shd w:val="clear" w:color="auto" w:fill="FFFFFF"/>
          <w:rtl/>
        </w:rPr>
        <w:t xml:space="preserve"> (</w:t>
      </w:r>
      <w:r w:rsidR="00FA44CA">
        <w:rPr>
          <w:rFonts w:ascii="Traditional Arabic" w:hAnsi="Traditional Arabic" w:cs="Traditional Arabic"/>
          <w:sz w:val="36"/>
          <w:szCs w:val="36"/>
          <w:shd w:val="clear" w:color="auto" w:fill="FFFFFF"/>
          <w:rtl/>
        </w:rPr>
        <w:t>1238</w:t>
      </w:r>
      <w:r w:rsidR="003F0C01" w:rsidRPr="00676691">
        <w:rPr>
          <w:rFonts w:ascii="Traditional Arabic" w:hAnsi="Traditional Arabic" w:cs="Traditional Arabic"/>
          <w:sz w:val="36"/>
          <w:szCs w:val="36"/>
          <w:shd w:val="clear" w:color="auto" w:fill="FFFFFF"/>
          <w:rtl/>
        </w:rPr>
        <w:t>م)</w:t>
      </w:r>
      <w:r w:rsidR="003F0C01" w:rsidRPr="00676691">
        <w:rPr>
          <w:rFonts w:ascii="Traditional Arabic" w:hAnsi="Traditional Arabic" w:cs="Traditional Arabic"/>
          <w:sz w:val="36"/>
          <w:szCs w:val="36"/>
          <w:shd w:val="clear" w:color="auto" w:fill="FFFFFF"/>
        </w:rPr>
        <w:t xml:space="preserve"> </w:t>
      </w:r>
      <w:r w:rsidR="003F0C01" w:rsidRPr="00676691">
        <w:rPr>
          <w:rFonts w:ascii="Traditional Arabic" w:hAnsi="Traditional Arabic" w:cs="Traditional Arabic"/>
          <w:sz w:val="36"/>
          <w:szCs w:val="36"/>
          <w:shd w:val="clear" w:color="auto" w:fill="FFFFFF"/>
          <w:rtl/>
        </w:rPr>
        <w:t>وتحول حكم</w:t>
      </w:r>
      <w:r w:rsidR="003F0C01" w:rsidRPr="00676691">
        <w:rPr>
          <w:rFonts w:ascii="Traditional Arabic" w:hAnsi="Traditional Arabic" w:cs="Traditional Arabic"/>
          <w:sz w:val="36"/>
          <w:szCs w:val="36"/>
        </w:rPr>
        <w:t> </w:t>
      </w:r>
      <w:r w:rsidR="00E77785" w:rsidRPr="00676691">
        <w:rPr>
          <w:rFonts w:ascii="Traditional Arabic" w:hAnsi="Traditional Arabic" w:cs="Traditional Arabic"/>
          <w:sz w:val="36"/>
          <w:szCs w:val="36"/>
          <w:shd w:val="clear" w:color="auto" w:fill="FFFFFF"/>
          <w:rtl/>
        </w:rPr>
        <w:t xml:space="preserve">الأندلس </w:t>
      </w:r>
      <w:r w:rsidR="003F0C01" w:rsidRPr="00676691">
        <w:rPr>
          <w:rFonts w:ascii="Traditional Arabic" w:hAnsi="Traditional Arabic" w:cs="Traditional Arabic"/>
          <w:sz w:val="36"/>
          <w:szCs w:val="36"/>
          <w:shd w:val="clear" w:color="auto" w:fill="FFFFFF"/>
          <w:rtl/>
        </w:rPr>
        <w:t>إلى بني نصر أمراء</w:t>
      </w:r>
      <w:r w:rsidR="003F0C01" w:rsidRPr="00676691">
        <w:rPr>
          <w:rFonts w:ascii="Traditional Arabic" w:hAnsi="Traditional Arabic" w:cs="Traditional Arabic"/>
          <w:sz w:val="36"/>
          <w:szCs w:val="36"/>
        </w:rPr>
        <w:t> </w:t>
      </w:r>
      <w:r w:rsidR="003F0C01" w:rsidRPr="00676691">
        <w:rPr>
          <w:rFonts w:ascii="Traditional Arabic" w:hAnsi="Traditional Arabic" w:cs="Traditional Arabic"/>
          <w:sz w:val="36"/>
          <w:szCs w:val="36"/>
          <w:shd w:val="clear" w:color="auto" w:fill="FFFFFF"/>
          <w:rtl/>
        </w:rPr>
        <w:t>غرناطة</w:t>
      </w:r>
      <w:r w:rsidR="00611576" w:rsidRPr="00676691">
        <w:rPr>
          <w:rStyle w:val="a5"/>
          <w:rFonts w:ascii="Traditional Arabic" w:hAnsi="Traditional Arabic" w:cs="Traditional Arabic"/>
          <w:sz w:val="36"/>
          <w:szCs w:val="36"/>
          <w:rtl/>
        </w:rPr>
        <w:footnoteReference w:id="30"/>
      </w:r>
      <w:r w:rsidR="0055189C">
        <w:rPr>
          <w:rFonts w:ascii="Traditional Arabic" w:hAnsi="Traditional Arabic" w:cs="Traditional Arabic" w:hint="cs"/>
          <w:sz w:val="36"/>
          <w:szCs w:val="36"/>
          <w:rtl/>
        </w:rPr>
        <w:t xml:space="preserve">. </w:t>
      </w:r>
    </w:p>
    <w:p w:rsidR="00B312F5" w:rsidRPr="00676691" w:rsidRDefault="006D6CD8" w:rsidP="00375E98">
      <w:pPr>
        <w:bidi/>
        <w:rPr>
          <w:rFonts w:ascii="Traditional Arabic" w:hAnsi="Traditional Arabic" w:cs="Traditional Arabic"/>
          <w:sz w:val="36"/>
          <w:szCs w:val="36"/>
          <w:rtl/>
        </w:rPr>
      </w:pPr>
      <w:r w:rsidRPr="00676691">
        <w:rPr>
          <w:rFonts w:ascii="Traditional Arabic" w:hAnsi="Traditional Arabic" w:cs="Traditional Arabic"/>
          <w:sz w:val="36"/>
          <w:szCs w:val="36"/>
          <w:shd w:val="clear" w:color="auto" w:fill="FFFFFF"/>
          <w:rtl/>
        </w:rPr>
        <w:t>تضافرت عدة عوامل أدت إلى تثبيت حكم بنى الأحمر ليست</w:t>
      </w:r>
      <w:r w:rsidR="00E40A2B" w:rsidRPr="00676691">
        <w:rPr>
          <w:rFonts w:ascii="Traditional Arabic" w:hAnsi="Traditional Arabic" w:cs="Traditional Arabic"/>
          <w:sz w:val="36"/>
          <w:szCs w:val="36"/>
          <w:shd w:val="clear" w:color="auto" w:fill="FFFFFF"/>
          <w:rtl/>
        </w:rPr>
        <w:t>مر أكثر من قرنين ونصف من الزمان</w:t>
      </w:r>
      <w:r w:rsidR="0055189C">
        <w:rPr>
          <w:rFonts w:ascii="Traditional Arabic" w:hAnsi="Traditional Arabic" w:cs="Traditional Arabic" w:hint="cs"/>
          <w:sz w:val="36"/>
          <w:szCs w:val="36"/>
          <w:shd w:val="clear" w:color="auto" w:fill="FFFFFF"/>
          <w:rtl/>
        </w:rPr>
        <w:t>؛</w:t>
      </w:r>
      <w:r w:rsidR="0055189C">
        <w:rPr>
          <w:rFonts w:ascii="Traditional Arabic" w:hAnsi="Traditional Arabic" w:cs="Traditional Arabic"/>
          <w:sz w:val="36"/>
          <w:szCs w:val="36"/>
          <w:shd w:val="clear" w:color="auto" w:fill="FFFFFF"/>
          <w:rtl/>
        </w:rPr>
        <w:t xml:space="preserve"> من</w:t>
      </w:r>
      <w:r w:rsidR="0055189C">
        <w:rPr>
          <w:rFonts w:ascii="Traditional Arabic" w:hAnsi="Traditional Arabic" w:cs="Traditional Arabic" w:hint="cs"/>
          <w:sz w:val="36"/>
          <w:szCs w:val="36"/>
          <w:shd w:val="clear" w:color="auto" w:fill="FFFFFF"/>
          <w:rtl/>
        </w:rPr>
        <w:t xml:space="preserve"> هذه العوامل </w:t>
      </w:r>
      <w:r w:rsidR="00E40A2B" w:rsidRPr="00676691">
        <w:rPr>
          <w:rFonts w:ascii="Traditional Arabic" w:hAnsi="Traditional Arabic" w:cs="Traditional Arabic"/>
          <w:sz w:val="36"/>
          <w:szCs w:val="36"/>
          <w:shd w:val="clear" w:color="auto" w:fill="FFFFFF"/>
          <w:rtl/>
        </w:rPr>
        <w:t>"</w:t>
      </w:r>
      <w:r w:rsidR="003B57B9" w:rsidRPr="00676691">
        <w:rPr>
          <w:rFonts w:ascii="Traditional Arabic" w:hAnsi="Traditional Arabic" w:cs="Traditional Arabic"/>
          <w:sz w:val="36"/>
          <w:szCs w:val="36"/>
          <w:rtl/>
        </w:rPr>
        <w:t>اعترافهم ضمنيا بسيادة مملكة قشتالة عليهم</w:t>
      </w:r>
      <w:r w:rsidR="00E40A2B" w:rsidRPr="00676691">
        <w:rPr>
          <w:rFonts w:ascii="Traditional Arabic" w:hAnsi="Traditional Arabic" w:cs="Traditional Arabic"/>
          <w:sz w:val="36"/>
          <w:szCs w:val="36"/>
          <w:rtl/>
        </w:rPr>
        <w:t>؛ و</w:t>
      </w:r>
      <w:r w:rsidR="001A7C95" w:rsidRPr="00676691">
        <w:rPr>
          <w:rFonts w:ascii="Traditional Arabic" w:hAnsi="Traditional Arabic" w:cs="Traditional Arabic"/>
          <w:sz w:val="36"/>
          <w:szCs w:val="36"/>
          <w:rtl/>
        </w:rPr>
        <w:t>ا</w:t>
      </w:r>
      <w:r w:rsidR="003707FD" w:rsidRPr="00676691">
        <w:rPr>
          <w:rFonts w:ascii="Traditional Arabic" w:hAnsi="Traditional Arabic" w:cs="Traditional Arabic"/>
          <w:sz w:val="36"/>
          <w:szCs w:val="36"/>
          <w:shd w:val="clear" w:color="auto" w:fill="FFFFFF"/>
          <w:rtl/>
        </w:rPr>
        <w:t>نشغال النصارى الإسبان بالمدن ال</w:t>
      </w:r>
      <w:r w:rsidR="001A7C95" w:rsidRPr="00676691">
        <w:rPr>
          <w:rFonts w:ascii="Traditional Arabic" w:hAnsi="Traditional Arabic" w:cs="Traditional Arabic"/>
          <w:sz w:val="36"/>
          <w:szCs w:val="36"/>
          <w:shd w:val="clear" w:color="auto" w:fill="FFFFFF"/>
          <w:rtl/>
        </w:rPr>
        <w:t>تي</w:t>
      </w:r>
      <w:r w:rsidR="003707FD" w:rsidRPr="00676691">
        <w:rPr>
          <w:rFonts w:ascii="Traditional Arabic" w:hAnsi="Traditional Arabic" w:cs="Traditional Arabic"/>
          <w:sz w:val="36"/>
          <w:szCs w:val="36"/>
          <w:shd w:val="clear" w:color="auto" w:fill="FFFFFF"/>
          <w:rtl/>
        </w:rPr>
        <w:t xml:space="preserve"> استولوا عليها من المسلمين</w:t>
      </w:r>
      <w:r w:rsidR="00E40A2B" w:rsidRPr="00676691">
        <w:rPr>
          <w:rFonts w:ascii="Traditional Arabic" w:hAnsi="Traditional Arabic" w:cs="Traditional Arabic"/>
          <w:sz w:val="36"/>
          <w:szCs w:val="36"/>
          <w:shd w:val="clear" w:color="auto" w:fill="FFFFFF"/>
          <w:rtl/>
        </w:rPr>
        <w:t xml:space="preserve">؛ وهجرة </w:t>
      </w:r>
      <w:r w:rsidR="003707FD" w:rsidRPr="00676691">
        <w:rPr>
          <w:rFonts w:ascii="Traditional Arabic" w:hAnsi="Traditional Arabic" w:cs="Traditional Arabic"/>
          <w:sz w:val="36"/>
          <w:szCs w:val="36"/>
          <w:shd w:val="clear" w:color="auto" w:fill="FFFFFF"/>
          <w:rtl/>
        </w:rPr>
        <w:t>مسلمى هذه المدن إلى غرناطة مما ساعد فى وجود قوة إسلامية كبيرة هناك</w:t>
      </w:r>
      <w:r w:rsidR="00E40A2B" w:rsidRPr="00676691">
        <w:rPr>
          <w:rFonts w:ascii="Traditional Arabic" w:hAnsi="Traditional Arabic" w:cs="Traditional Arabic"/>
          <w:sz w:val="36"/>
          <w:szCs w:val="36"/>
          <w:shd w:val="clear" w:color="auto" w:fill="FFFFFF"/>
          <w:rtl/>
        </w:rPr>
        <w:t>؛</w:t>
      </w:r>
      <w:r w:rsidR="003707FD" w:rsidRPr="00676691">
        <w:rPr>
          <w:rFonts w:ascii="Traditional Arabic" w:hAnsi="Traditional Arabic" w:cs="Traditional Arabic"/>
          <w:sz w:val="36"/>
          <w:szCs w:val="36"/>
          <w:shd w:val="clear" w:color="auto" w:fill="FFFFFF"/>
          <w:rtl/>
        </w:rPr>
        <w:t xml:space="preserve"> </w:t>
      </w:r>
      <w:r w:rsidR="00E40A2B" w:rsidRPr="00676691">
        <w:rPr>
          <w:rFonts w:ascii="Traditional Arabic" w:hAnsi="Traditional Arabic" w:cs="Traditional Arabic"/>
          <w:sz w:val="36"/>
          <w:szCs w:val="36"/>
          <w:shd w:val="clear" w:color="auto" w:fill="FFFFFF"/>
          <w:rtl/>
        </w:rPr>
        <w:t>و</w:t>
      </w:r>
      <w:r w:rsidR="00375E98">
        <w:rPr>
          <w:rFonts w:ascii="Traditional Arabic" w:hAnsi="Traditional Arabic" w:cs="Traditional Arabic" w:hint="cs"/>
          <w:sz w:val="36"/>
          <w:szCs w:val="36"/>
          <w:shd w:val="clear" w:color="auto" w:fill="FFFFFF"/>
          <w:rtl/>
        </w:rPr>
        <w:t>كذلك ب</w:t>
      </w:r>
      <w:r w:rsidR="003707FD" w:rsidRPr="00676691">
        <w:rPr>
          <w:rFonts w:ascii="Traditional Arabic" w:hAnsi="Traditional Arabic" w:cs="Traditional Arabic"/>
          <w:sz w:val="36"/>
          <w:szCs w:val="36"/>
          <w:shd w:val="clear" w:color="auto" w:fill="FFFFFF"/>
          <w:rtl/>
        </w:rPr>
        <w:t>معاونة بن</w:t>
      </w:r>
      <w:r w:rsidR="00353E47" w:rsidRPr="00676691">
        <w:rPr>
          <w:rFonts w:ascii="Traditional Arabic" w:hAnsi="Traditional Arabic" w:cs="Traditional Arabic"/>
          <w:sz w:val="36"/>
          <w:szCs w:val="36"/>
          <w:shd w:val="clear" w:color="auto" w:fill="FFFFFF"/>
          <w:rtl/>
        </w:rPr>
        <w:t>ي</w:t>
      </w:r>
      <w:r w:rsidR="003707FD" w:rsidRPr="00676691">
        <w:rPr>
          <w:rFonts w:ascii="Traditional Arabic" w:hAnsi="Traditional Arabic" w:cs="Traditional Arabic"/>
          <w:sz w:val="36"/>
          <w:szCs w:val="36"/>
          <w:shd w:val="clear" w:color="auto" w:fill="FFFFFF"/>
          <w:rtl/>
        </w:rPr>
        <w:t xml:space="preserve"> م</w:t>
      </w:r>
      <w:r w:rsidR="0055189C">
        <w:rPr>
          <w:rFonts w:ascii="Traditional Arabic" w:hAnsi="Traditional Arabic" w:cs="Traditional Arabic" w:hint="cs"/>
          <w:sz w:val="36"/>
          <w:szCs w:val="36"/>
          <w:shd w:val="clear" w:color="auto" w:fill="FFFFFF"/>
          <w:rtl/>
        </w:rPr>
        <w:t>َ</w:t>
      </w:r>
      <w:r w:rsidR="003707FD" w:rsidRPr="00676691">
        <w:rPr>
          <w:rFonts w:ascii="Traditional Arabic" w:hAnsi="Traditional Arabic" w:cs="Traditional Arabic"/>
          <w:sz w:val="36"/>
          <w:szCs w:val="36"/>
          <w:shd w:val="clear" w:color="auto" w:fill="FFFFFF"/>
          <w:rtl/>
        </w:rPr>
        <w:t>رين</w:t>
      </w:r>
      <w:r w:rsidR="003707FD" w:rsidRPr="00676691">
        <w:rPr>
          <w:rStyle w:val="apple-converted-space"/>
          <w:rFonts w:ascii="Traditional Arabic" w:hAnsi="Traditional Arabic" w:cs="Traditional Arabic"/>
          <w:sz w:val="36"/>
          <w:szCs w:val="36"/>
          <w:shd w:val="clear" w:color="auto" w:fill="FFFFFF"/>
        </w:rPr>
        <w:t> </w:t>
      </w:r>
      <w:r w:rsidR="003707FD" w:rsidRPr="00676691">
        <w:rPr>
          <w:rFonts w:ascii="Traditional Arabic" w:hAnsi="Traditional Arabic" w:cs="Traditional Arabic"/>
          <w:sz w:val="36"/>
          <w:szCs w:val="36"/>
          <w:shd w:val="clear" w:color="auto" w:fill="FFFFFF"/>
          <w:rtl/>
        </w:rPr>
        <w:t>فى المغرب لبني الأحمر فى صراعهم ضد النصارى فى الأندلس</w:t>
      </w:r>
      <w:r w:rsidR="00E40A2B" w:rsidRPr="00676691">
        <w:rPr>
          <w:rFonts w:ascii="Traditional Arabic" w:hAnsi="Traditional Arabic" w:cs="Traditional Arabic"/>
          <w:sz w:val="36"/>
          <w:szCs w:val="36"/>
          <w:shd w:val="clear" w:color="auto" w:fill="FFFFFF"/>
          <w:rtl/>
        </w:rPr>
        <w:t>؛ وأخيرا ا</w:t>
      </w:r>
      <w:r w:rsidRPr="00676691">
        <w:rPr>
          <w:rFonts w:ascii="Traditional Arabic" w:hAnsi="Traditional Arabic" w:cs="Traditional Arabic"/>
          <w:sz w:val="36"/>
          <w:szCs w:val="36"/>
          <w:shd w:val="clear" w:color="auto" w:fill="FFFFFF"/>
          <w:rtl/>
        </w:rPr>
        <w:t>تق</w:t>
      </w:r>
      <w:r w:rsidR="00E40A2B" w:rsidRPr="00676691">
        <w:rPr>
          <w:rFonts w:ascii="Traditional Arabic" w:hAnsi="Traditional Arabic" w:cs="Traditional Arabic"/>
          <w:sz w:val="36"/>
          <w:szCs w:val="36"/>
          <w:shd w:val="clear" w:color="auto" w:fill="FFFFFF"/>
          <w:rtl/>
        </w:rPr>
        <w:t>ا</w:t>
      </w:r>
      <w:r w:rsidRPr="00676691">
        <w:rPr>
          <w:rFonts w:ascii="Traditional Arabic" w:hAnsi="Traditional Arabic" w:cs="Traditional Arabic"/>
          <w:sz w:val="36"/>
          <w:szCs w:val="36"/>
          <w:shd w:val="clear" w:color="auto" w:fill="FFFFFF"/>
          <w:rtl/>
        </w:rPr>
        <w:t>ن</w:t>
      </w:r>
      <w:r w:rsidR="003B57B9" w:rsidRPr="00676691">
        <w:rPr>
          <w:rFonts w:ascii="Traditional Arabic" w:hAnsi="Traditional Arabic" w:cs="Traditional Arabic"/>
          <w:sz w:val="36"/>
          <w:szCs w:val="36"/>
          <w:rtl/>
        </w:rPr>
        <w:t xml:space="preserve"> سلاطين بني الأحمر </w:t>
      </w:r>
      <w:r w:rsidRPr="00676691">
        <w:rPr>
          <w:rFonts w:ascii="Traditional Arabic" w:hAnsi="Traditional Arabic" w:cs="Traditional Arabic"/>
          <w:sz w:val="36"/>
          <w:szCs w:val="36"/>
          <w:rtl/>
        </w:rPr>
        <w:t>لعبة</w:t>
      </w:r>
      <w:r w:rsidR="003B57B9" w:rsidRPr="00676691">
        <w:rPr>
          <w:rFonts w:ascii="Traditional Arabic" w:hAnsi="Traditional Arabic" w:cs="Traditional Arabic"/>
          <w:sz w:val="36"/>
          <w:szCs w:val="36"/>
          <w:rtl/>
        </w:rPr>
        <w:t xml:space="preserve"> سياسة التوازن</w:t>
      </w:r>
      <w:r w:rsidR="00375E98">
        <w:rPr>
          <w:rFonts w:ascii="Traditional Arabic" w:hAnsi="Traditional Arabic" w:cs="Traditional Arabic" w:hint="cs"/>
          <w:sz w:val="36"/>
          <w:szCs w:val="36"/>
          <w:rtl/>
        </w:rPr>
        <w:t>ات</w:t>
      </w:r>
      <w:r w:rsidR="003B57B9" w:rsidRPr="00676691">
        <w:rPr>
          <w:rFonts w:ascii="Traditional Arabic" w:hAnsi="Traditional Arabic" w:cs="Traditional Arabic"/>
          <w:sz w:val="36"/>
          <w:szCs w:val="36"/>
          <w:rtl/>
        </w:rPr>
        <w:t xml:space="preserve"> ليجتنبوا المواجهة مع</w:t>
      </w:r>
      <w:r w:rsidR="003B57B9" w:rsidRPr="00676691">
        <w:rPr>
          <w:rStyle w:val="apple-converted-space"/>
          <w:rFonts w:ascii="Traditional Arabic" w:hAnsi="Traditional Arabic" w:cs="Traditional Arabic"/>
          <w:sz w:val="36"/>
          <w:szCs w:val="36"/>
        </w:rPr>
        <w:t> </w:t>
      </w:r>
      <w:r w:rsidR="009D11ED" w:rsidRPr="00676691">
        <w:rPr>
          <w:rStyle w:val="apple-converted-space"/>
          <w:rFonts w:ascii="Traditional Arabic" w:hAnsi="Traditional Arabic" w:cs="Traditional Arabic"/>
          <w:sz w:val="36"/>
          <w:szCs w:val="36"/>
          <w:rtl/>
        </w:rPr>
        <w:t>المرينيين</w:t>
      </w:r>
      <w:r w:rsidR="009D11ED" w:rsidRPr="00676691">
        <w:rPr>
          <w:rFonts w:ascii="Traditional Arabic" w:hAnsi="Traditional Arabic" w:cs="Traditional Arabic"/>
          <w:sz w:val="36"/>
          <w:szCs w:val="36"/>
          <w:rtl/>
        </w:rPr>
        <w:t xml:space="preserve"> </w:t>
      </w:r>
      <w:r w:rsidR="003B57B9" w:rsidRPr="00676691">
        <w:rPr>
          <w:rFonts w:ascii="Traditional Arabic" w:hAnsi="Traditional Arabic" w:cs="Traditional Arabic"/>
          <w:sz w:val="36"/>
          <w:szCs w:val="36"/>
          <w:rtl/>
        </w:rPr>
        <w:t xml:space="preserve">من جهة، والقشتاليين حكام </w:t>
      </w:r>
      <w:r w:rsidR="009D11ED" w:rsidRPr="00676691">
        <w:rPr>
          <w:rFonts w:ascii="Traditional Arabic" w:hAnsi="Traditional Arabic" w:cs="Traditional Arabic"/>
          <w:sz w:val="36"/>
          <w:szCs w:val="36"/>
          <w:rtl/>
        </w:rPr>
        <w:t xml:space="preserve">إسبانيا </w:t>
      </w:r>
      <w:r w:rsidR="003B57B9" w:rsidRPr="00676691">
        <w:rPr>
          <w:rFonts w:ascii="Traditional Arabic" w:hAnsi="Traditional Arabic" w:cs="Traditional Arabic"/>
          <w:sz w:val="36"/>
          <w:szCs w:val="36"/>
          <w:rtl/>
        </w:rPr>
        <w:t>من جهة أخرى</w:t>
      </w:r>
      <w:r w:rsidR="00E40A2B" w:rsidRPr="00676691">
        <w:rPr>
          <w:rFonts w:ascii="Traditional Arabic" w:hAnsi="Traditional Arabic" w:cs="Traditional Arabic"/>
          <w:sz w:val="36"/>
          <w:szCs w:val="36"/>
          <w:rtl/>
        </w:rPr>
        <w:t>"</w:t>
      </w:r>
      <w:r w:rsidR="00752004" w:rsidRPr="00676691">
        <w:rPr>
          <w:rStyle w:val="a5"/>
          <w:rFonts w:ascii="Traditional Arabic" w:hAnsi="Traditional Arabic" w:cs="Traditional Arabic"/>
          <w:sz w:val="36"/>
          <w:szCs w:val="36"/>
          <w:rtl/>
        </w:rPr>
        <w:footnoteReference w:id="31"/>
      </w:r>
      <w:r w:rsidR="00E40A2B" w:rsidRPr="00676691">
        <w:rPr>
          <w:rFonts w:ascii="Traditional Arabic" w:hAnsi="Traditional Arabic" w:cs="Traditional Arabic"/>
          <w:sz w:val="36"/>
          <w:szCs w:val="36"/>
          <w:rtl/>
        </w:rPr>
        <w:t>؛ حتى بلغت الدولة أوجها الثقافي، وأصبحت مملكة</w:t>
      </w:r>
      <w:r w:rsidR="00E40A2B" w:rsidRPr="00676691">
        <w:rPr>
          <w:rStyle w:val="apple-converted-space"/>
          <w:rFonts w:ascii="Traditional Arabic" w:hAnsi="Traditional Arabic" w:cs="Traditional Arabic"/>
          <w:sz w:val="36"/>
          <w:szCs w:val="36"/>
        </w:rPr>
        <w:t> </w:t>
      </w:r>
      <w:r w:rsidR="00E40A2B" w:rsidRPr="00676691">
        <w:rPr>
          <w:rFonts w:ascii="Traditional Arabic" w:hAnsi="Traditional Arabic" w:cs="Traditional Arabic"/>
          <w:sz w:val="36"/>
          <w:szCs w:val="36"/>
          <w:rtl/>
        </w:rPr>
        <w:t>غرناطة</w:t>
      </w:r>
      <w:r w:rsidR="00E40A2B" w:rsidRPr="00676691">
        <w:rPr>
          <w:rStyle w:val="apple-converted-space"/>
          <w:rFonts w:ascii="Traditional Arabic" w:hAnsi="Traditional Arabic" w:cs="Traditional Arabic"/>
          <w:sz w:val="36"/>
          <w:szCs w:val="36"/>
        </w:rPr>
        <w:t> </w:t>
      </w:r>
      <w:r w:rsidR="00E40A2B" w:rsidRPr="00676691">
        <w:rPr>
          <w:rFonts w:ascii="Traditional Arabic" w:hAnsi="Traditional Arabic" w:cs="Traditional Arabic"/>
          <w:sz w:val="36"/>
          <w:szCs w:val="36"/>
          <w:rtl/>
        </w:rPr>
        <w:t>مركزا للحضارة</w:t>
      </w:r>
      <w:r w:rsidR="00E40A2B" w:rsidRPr="00676691">
        <w:rPr>
          <w:rStyle w:val="apple-converted-space"/>
          <w:rFonts w:ascii="Traditional Arabic" w:hAnsi="Traditional Arabic" w:cs="Traditional Arabic"/>
          <w:sz w:val="36"/>
          <w:szCs w:val="36"/>
        </w:rPr>
        <w:t> </w:t>
      </w:r>
      <w:r w:rsidR="00E40A2B" w:rsidRPr="00676691">
        <w:rPr>
          <w:rStyle w:val="apple-converted-space"/>
          <w:rFonts w:ascii="Traditional Arabic" w:hAnsi="Traditional Arabic" w:cs="Traditional Arabic"/>
          <w:sz w:val="36"/>
          <w:szCs w:val="36"/>
          <w:rtl/>
        </w:rPr>
        <w:t>الإسلامية</w:t>
      </w:r>
      <w:r w:rsidR="00E40A2B" w:rsidRPr="00676691">
        <w:rPr>
          <w:rFonts w:ascii="Traditional Arabic" w:hAnsi="Traditional Arabic" w:cs="Traditional Arabic"/>
          <w:sz w:val="36"/>
          <w:szCs w:val="36"/>
          <w:rtl/>
        </w:rPr>
        <w:t xml:space="preserve"> في الأندلس.</w:t>
      </w:r>
    </w:p>
    <w:p w:rsidR="00353E47" w:rsidRDefault="00353E47" w:rsidP="002943A3">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lastRenderedPageBreak/>
        <w:t xml:space="preserve">على أن العلاقة بين ملوك غرناطة وإخوانهم في المغرب كانت </w:t>
      </w:r>
      <w:r w:rsidR="008F59F8" w:rsidRPr="00676691">
        <w:rPr>
          <w:rFonts w:ascii="Traditional Arabic" w:hAnsi="Traditional Arabic" w:cs="Traditional Arabic"/>
          <w:sz w:val="36"/>
          <w:szCs w:val="36"/>
          <w:rtl/>
        </w:rPr>
        <w:t xml:space="preserve">أحيانا ما </w:t>
      </w:r>
      <w:r w:rsidRPr="00676691">
        <w:rPr>
          <w:rFonts w:ascii="Traditional Arabic" w:hAnsi="Traditional Arabic" w:cs="Traditional Arabic"/>
          <w:sz w:val="36"/>
          <w:szCs w:val="36"/>
          <w:rtl/>
        </w:rPr>
        <w:t xml:space="preserve">تسوء ويرجع ذلك إلى </w:t>
      </w:r>
      <w:r w:rsidR="00BD4EAA" w:rsidRPr="00676691">
        <w:rPr>
          <w:rFonts w:ascii="Traditional Arabic" w:hAnsi="Traditional Arabic" w:cs="Traditional Arabic"/>
          <w:sz w:val="36"/>
          <w:szCs w:val="36"/>
          <w:rtl/>
        </w:rPr>
        <w:t>"</w:t>
      </w:r>
      <w:r w:rsidR="00307E7C" w:rsidRPr="00676691">
        <w:rPr>
          <w:rFonts w:ascii="Traditional Arabic" w:hAnsi="Traditional Arabic" w:cs="Traditional Arabic"/>
          <w:sz w:val="36"/>
          <w:szCs w:val="36"/>
          <w:rtl/>
        </w:rPr>
        <w:t xml:space="preserve">خوف </w:t>
      </w:r>
      <w:r w:rsidRPr="00676691">
        <w:rPr>
          <w:rFonts w:ascii="Traditional Arabic" w:hAnsi="Traditional Arabic" w:cs="Traditional Arabic"/>
          <w:sz w:val="36"/>
          <w:szCs w:val="36"/>
          <w:rtl/>
        </w:rPr>
        <w:t>ملوك غرناطة</w:t>
      </w:r>
      <w:r w:rsidR="002943A3">
        <w:rPr>
          <w:rFonts w:ascii="Traditional Arabic" w:hAnsi="Traditional Arabic" w:cs="Traditional Arabic"/>
          <w:sz w:val="36"/>
          <w:szCs w:val="36"/>
          <w:rtl/>
        </w:rPr>
        <w:t xml:space="preserve"> من طمع المريين في مملكتهم</w:t>
      </w:r>
      <w:r w:rsidR="002943A3">
        <w:rPr>
          <w:rFonts w:ascii="Traditional Arabic" w:hAnsi="Traditional Arabic" w:cs="Traditional Arabic" w:hint="cs"/>
          <w:sz w:val="36"/>
          <w:szCs w:val="36"/>
          <w:rtl/>
        </w:rPr>
        <w:t>؛</w:t>
      </w:r>
      <w:r w:rsidR="00307E7C" w:rsidRPr="00676691">
        <w:rPr>
          <w:rFonts w:ascii="Traditional Arabic" w:hAnsi="Traditional Arabic" w:cs="Traditional Arabic"/>
          <w:sz w:val="36"/>
          <w:szCs w:val="36"/>
          <w:rtl/>
        </w:rPr>
        <w:t xml:space="preserve"> ف</w:t>
      </w:r>
      <w:r w:rsidRPr="00676691">
        <w:rPr>
          <w:rFonts w:ascii="Traditional Arabic" w:hAnsi="Traditional Arabic" w:cs="Traditional Arabic"/>
          <w:sz w:val="36"/>
          <w:szCs w:val="36"/>
          <w:rtl/>
        </w:rPr>
        <w:t xml:space="preserve">كانوا يلجأون إلى مهادنة ملوك قشتالة بين الحين والحين، مما أدى في النهاية إلى وقوع التنافر بينهم، </w:t>
      </w:r>
      <w:r w:rsidR="002943A3">
        <w:rPr>
          <w:rFonts w:ascii="Traditional Arabic" w:hAnsi="Traditional Arabic" w:cs="Traditional Arabic" w:hint="cs"/>
          <w:sz w:val="36"/>
          <w:szCs w:val="36"/>
          <w:rtl/>
        </w:rPr>
        <w:t>ف</w:t>
      </w:r>
      <w:r w:rsidRPr="00676691">
        <w:rPr>
          <w:rFonts w:ascii="Traditional Arabic" w:hAnsi="Traditional Arabic" w:cs="Traditional Arabic"/>
          <w:sz w:val="36"/>
          <w:szCs w:val="36"/>
          <w:rtl/>
        </w:rPr>
        <w:t>كان وبالا على الإسلام في الأندلس</w:t>
      </w:r>
      <w:r w:rsidR="00BD4EAA" w:rsidRPr="00676691">
        <w:rPr>
          <w:rFonts w:ascii="Traditional Arabic" w:hAnsi="Traditional Arabic" w:cs="Traditional Arabic"/>
          <w:sz w:val="36"/>
          <w:szCs w:val="36"/>
          <w:rtl/>
        </w:rPr>
        <w:t>"</w:t>
      </w:r>
      <w:r w:rsidRPr="00676691">
        <w:rPr>
          <w:rStyle w:val="a5"/>
          <w:rFonts w:ascii="Traditional Arabic" w:hAnsi="Traditional Arabic" w:cs="Traditional Arabic"/>
          <w:sz w:val="36"/>
          <w:szCs w:val="36"/>
          <w:rtl/>
        </w:rPr>
        <w:footnoteReference w:id="32"/>
      </w:r>
      <w:r w:rsidR="0024077F">
        <w:rPr>
          <w:rFonts w:ascii="Traditional Arabic" w:hAnsi="Traditional Arabic" w:cs="Traditional Arabic" w:hint="cs"/>
          <w:sz w:val="36"/>
          <w:szCs w:val="36"/>
          <w:rtl/>
        </w:rPr>
        <w:t>.</w:t>
      </w:r>
    </w:p>
    <w:p w:rsidR="0098013C" w:rsidRDefault="0098013C" w:rsidP="0098013C">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508B6" w:rsidRDefault="00DA43FD" w:rsidP="00C508B6">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كان ل</w:t>
      </w:r>
      <w:r w:rsidR="008F59F8" w:rsidRPr="00676691">
        <w:rPr>
          <w:rFonts w:ascii="Traditional Arabic" w:hAnsi="Traditional Arabic" w:cs="Traditional Arabic"/>
          <w:sz w:val="36"/>
          <w:szCs w:val="36"/>
          <w:rtl/>
        </w:rPr>
        <w:t xml:space="preserve">تذبذب العلاقات </w:t>
      </w:r>
      <w:r w:rsidRPr="00676691">
        <w:rPr>
          <w:rFonts w:ascii="Traditional Arabic" w:hAnsi="Traditional Arabic" w:cs="Traditional Arabic"/>
          <w:sz w:val="36"/>
          <w:szCs w:val="36"/>
          <w:rtl/>
        </w:rPr>
        <w:t xml:space="preserve">السياسية </w:t>
      </w:r>
      <w:r w:rsidR="00941673" w:rsidRPr="00676691">
        <w:rPr>
          <w:rFonts w:ascii="Traditional Arabic" w:hAnsi="Traditional Arabic" w:cs="Traditional Arabic"/>
          <w:sz w:val="36"/>
          <w:szCs w:val="36"/>
          <w:rtl/>
        </w:rPr>
        <w:t xml:space="preserve">والمنازعات </w:t>
      </w:r>
      <w:r w:rsidRPr="00676691">
        <w:rPr>
          <w:rFonts w:ascii="Traditional Arabic" w:hAnsi="Traditional Arabic" w:cs="Traditional Arabic"/>
          <w:sz w:val="36"/>
          <w:szCs w:val="36"/>
          <w:rtl/>
        </w:rPr>
        <w:t xml:space="preserve">بين غرناطة </w:t>
      </w:r>
      <w:r w:rsidR="002943A3">
        <w:rPr>
          <w:rFonts w:ascii="Traditional Arabic" w:hAnsi="Traditional Arabic" w:cs="Traditional Arabic" w:hint="cs"/>
          <w:sz w:val="36"/>
          <w:szCs w:val="36"/>
          <w:rtl/>
        </w:rPr>
        <w:t>"</w:t>
      </w:r>
      <w:r w:rsidRPr="00676691">
        <w:rPr>
          <w:rFonts w:ascii="Traditional Arabic" w:hAnsi="Traditional Arabic" w:cs="Traditional Arabic"/>
          <w:sz w:val="36"/>
          <w:szCs w:val="36"/>
          <w:rtl/>
        </w:rPr>
        <w:t>وبني م</w:t>
      </w:r>
      <w:r w:rsidR="0055189C">
        <w:rPr>
          <w:rFonts w:ascii="Traditional Arabic" w:hAnsi="Traditional Arabic" w:cs="Traditional Arabic" w:hint="cs"/>
          <w:sz w:val="36"/>
          <w:szCs w:val="36"/>
          <w:rtl/>
        </w:rPr>
        <w:t>َ</w:t>
      </w:r>
      <w:r w:rsidRPr="00676691">
        <w:rPr>
          <w:rFonts w:ascii="Traditional Arabic" w:hAnsi="Traditional Arabic" w:cs="Traditional Arabic"/>
          <w:sz w:val="36"/>
          <w:szCs w:val="36"/>
          <w:rtl/>
        </w:rPr>
        <w:t>رين</w:t>
      </w:r>
      <w:r w:rsidR="002943A3">
        <w:rPr>
          <w:rFonts w:ascii="Traditional Arabic" w:hAnsi="Traditional Arabic" w:cs="Traditional Arabic" w:hint="cs"/>
          <w:sz w:val="36"/>
          <w:szCs w:val="36"/>
          <w:rtl/>
        </w:rPr>
        <w:t>"</w:t>
      </w:r>
      <w:r w:rsidR="003C11D8" w:rsidRPr="00676691">
        <w:rPr>
          <w:rStyle w:val="a5"/>
          <w:rFonts w:ascii="Traditional Arabic" w:hAnsi="Traditional Arabic" w:cs="Traditional Arabic"/>
          <w:sz w:val="36"/>
          <w:szCs w:val="36"/>
          <w:rtl/>
        </w:rPr>
        <w:footnoteReference w:id="33"/>
      </w:r>
      <w:r w:rsidRPr="00676691">
        <w:rPr>
          <w:rFonts w:ascii="Traditional Arabic" w:hAnsi="Traditional Arabic" w:cs="Traditional Arabic"/>
          <w:sz w:val="36"/>
          <w:szCs w:val="36"/>
          <w:rtl/>
        </w:rPr>
        <w:t xml:space="preserve"> في المغرب الأثر </w:t>
      </w:r>
      <w:r w:rsidR="00941673" w:rsidRPr="00676691">
        <w:rPr>
          <w:rFonts w:ascii="Traditional Arabic" w:hAnsi="Traditional Arabic" w:cs="Traditional Arabic"/>
          <w:sz w:val="36"/>
          <w:szCs w:val="36"/>
          <w:rtl/>
        </w:rPr>
        <w:t xml:space="preserve">البيّن </w:t>
      </w:r>
      <w:r w:rsidR="008F59F8" w:rsidRPr="00676691">
        <w:rPr>
          <w:rFonts w:ascii="Traditional Arabic" w:hAnsi="Traditional Arabic" w:cs="Traditional Arabic"/>
          <w:sz w:val="36"/>
          <w:szCs w:val="36"/>
          <w:rtl/>
        </w:rPr>
        <w:t>في شعر يوسف الثالث</w:t>
      </w:r>
      <w:r w:rsidRPr="00676691">
        <w:rPr>
          <w:rFonts w:ascii="Traditional Arabic" w:hAnsi="Traditional Arabic" w:cs="Traditional Arabic"/>
          <w:sz w:val="36"/>
          <w:szCs w:val="36"/>
          <w:rtl/>
        </w:rPr>
        <w:t xml:space="preserve">، </w:t>
      </w:r>
      <w:r w:rsidR="00941673" w:rsidRPr="00676691">
        <w:rPr>
          <w:rFonts w:ascii="Traditional Arabic" w:hAnsi="Traditional Arabic" w:cs="Traditional Arabic"/>
          <w:sz w:val="36"/>
          <w:szCs w:val="36"/>
          <w:rtl/>
        </w:rPr>
        <w:t xml:space="preserve">وغالب هذه المنازعات كانت مع "صاحب فاس" </w:t>
      </w:r>
      <w:r w:rsidR="000C68E1" w:rsidRPr="00676691">
        <w:rPr>
          <w:rFonts w:ascii="Traditional Arabic" w:hAnsi="Traditional Arabic" w:cs="Traditional Arabic"/>
          <w:sz w:val="36"/>
          <w:szCs w:val="36"/>
          <w:rtl/>
        </w:rPr>
        <w:t>-</w:t>
      </w:r>
      <w:r w:rsidR="00941673" w:rsidRPr="00676691">
        <w:rPr>
          <w:rFonts w:ascii="Traditional Arabic" w:hAnsi="Traditional Arabic" w:cs="Traditional Arabic"/>
          <w:sz w:val="36"/>
          <w:szCs w:val="36"/>
          <w:rtl/>
        </w:rPr>
        <w:t xml:space="preserve"> كما يعبر الديوان ويعني به ملك المغرب المعاصر له، وهو أبوسعيد عثمان المريني الأصغر الذي حكم المغرب من سنة </w:t>
      </w:r>
      <w:r w:rsidR="00FA44CA">
        <w:rPr>
          <w:rFonts w:ascii="Traditional Arabic" w:hAnsi="Traditional Arabic" w:cs="Traditional Arabic"/>
          <w:sz w:val="36"/>
          <w:szCs w:val="36"/>
          <w:rtl/>
        </w:rPr>
        <w:t>(</w:t>
      </w:r>
      <w:r w:rsidR="009D58BA">
        <w:rPr>
          <w:rFonts w:ascii="Traditional Arabic" w:hAnsi="Traditional Arabic" w:cs="Traditional Arabic"/>
          <w:sz w:val="36"/>
          <w:szCs w:val="36"/>
          <w:rtl/>
        </w:rPr>
        <w:t>1</w:t>
      </w:r>
      <w:r w:rsidR="009D58BA">
        <w:rPr>
          <w:rFonts w:ascii="Traditional Arabic" w:hAnsi="Traditional Arabic" w:cs="Traditional Arabic" w:hint="cs"/>
          <w:sz w:val="36"/>
          <w:szCs w:val="36"/>
          <w:rtl/>
        </w:rPr>
        <w:t>3</w:t>
      </w:r>
      <w:r w:rsidR="00941673" w:rsidRPr="00676691">
        <w:rPr>
          <w:rFonts w:ascii="Traditional Arabic" w:hAnsi="Traditional Arabic" w:cs="Traditional Arabic"/>
          <w:sz w:val="36"/>
          <w:szCs w:val="36"/>
          <w:rtl/>
        </w:rPr>
        <w:t>7</w:t>
      </w:r>
      <w:r w:rsidR="00DC4226">
        <w:rPr>
          <w:rFonts w:ascii="Traditional Arabic" w:hAnsi="Traditional Arabic" w:cs="Traditional Arabic" w:hint="cs"/>
          <w:sz w:val="36"/>
          <w:szCs w:val="36"/>
          <w:rtl/>
        </w:rPr>
        <w:t>8</w:t>
      </w:r>
      <w:r w:rsidR="009D58BA">
        <w:rPr>
          <w:rFonts w:ascii="Traditional Arabic" w:hAnsi="Traditional Arabic" w:cs="Traditional Arabic"/>
          <w:sz w:val="36"/>
          <w:szCs w:val="36"/>
          <w:rtl/>
        </w:rPr>
        <w:t>م–</w:t>
      </w:r>
      <w:r w:rsidR="009D58BA">
        <w:rPr>
          <w:rFonts w:ascii="Traditional Arabic" w:hAnsi="Traditional Arabic" w:cs="Traditional Arabic" w:hint="cs"/>
          <w:sz w:val="36"/>
          <w:szCs w:val="36"/>
          <w:rtl/>
        </w:rPr>
        <w:t>14</w:t>
      </w:r>
      <w:r w:rsidR="00941673" w:rsidRPr="00676691">
        <w:rPr>
          <w:rFonts w:ascii="Traditional Arabic" w:hAnsi="Traditional Arabic" w:cs="Traditional Arabic"/>
          <w:sz w:val="36"/>
          <w:szCs w:val="36"/>
          <w:rtl/>
        </w:rPr>
        <w:t>20م</w:t>
      </w:r>
      <w:r w:rsidR="00FA44CA">
        <w:rPr>
          <w:rFonts w:ascii="Traditional Arabic" w:hAnsi="Traditional Arabic" w:cs="Traditional Arabic"/>
          <w:sz w:val="36"/>
          <w:szCs w:val="36"/>
          <w:rtl/>
        </w:rPr>
        <w:t>)</w:t>
      </w:r>
      <w:r w:rsidR="00BC3D69" w:rsidRPr="00676691">
        <w:rPr>
          <w:rFonts w:ascii="Traditional Arabic" w:hAnsi="Traditional Arabic" w:cs="Traditional Arabic"/>
          <w:sz w:val="36"/>
          <w:szCs w:val="36"/>
          <w:rtl/>
        </w:rPr>
        <w:t>؛ ف</w:t>
      </w:r>
      <w:r w:rsidR="00941673" w:rsidRPr="00676691">
        <w:rPr>
          <w:rFonts w:ascii="Traditional Arabic" w:hAnsi="Traditional Arabic" w:cs="Traditional Arabic"/>
          <w:sz w:val="36"/>
          <w:szCs w:val="36"/>
          <w:rtl/>
        </w:rPr>
        <w:t>ج</w:t>
      </w:r>
      <w:r w:rsidR="0055189C">
        <w:rPr>
          <w:rFonts w:ascii="Traditional Arabic" w:hAnsi="Traditional Arabic" w:cs="Traditional Arabic" w:hint="cs"/>
          <w:sz w:val="36"/>
          <w:szCs w:val="36"/>
          <w:rtl/>
        </w:rPr>
        <w:t>َ</w:t>
      </w:r>
      <w:r w:rsidR="00941673" w:rsidRPr="00676691">
        <w:rPr>
          <w:rFonts w:ascii="Traditional Arabic" w:hAnsi="Traditional Arabic" w:cs="Traditional Arabic"/>
          <w:sz w:val="36"/>
          <w:szCs w:val="36"/>
          <w:rtl/>
        </w:rPr>
        <w:t>رت بينهما منافسات على جبل طارق</w:t>
      </w:r>
      <w:r w:rsidR="00883A4F">
        <w:rPr>
          <w:rFonts w:ascii="Traditional Arabic" w:hAnsi="Traditional Arabic" w:cs="Traditional Arabic" w:hint="cs"/>
          <w:sz w:val="36"/>
          <w:szCs w:val="36"/>
          <w:rtl/>
        </w:rPr>
        <w:t>،</w:t>
      </w:r>
      <w:r w:rsidR="00941673" w:rsidRPr="00676691">
        <w:rPr>
          <w:rFonts w:ascii="Traditional Arabic" w:hAnsi="Traditional Arabic" w:cs="Traditional Arabic"/>
          <w:sz w:val="36"/>
          <w:szCs w:val="36"/>
          <w:rtl/>
        </w:rPr>
        <w:t xml:space="preserve"> </w:t>
      </w:r>
      <w:r w:rsidR="00883A4F">
        <w:rPr>
          <w:rFonts w:ascii="Traditional Arabic" w:hAnsi="Traditional Arabic" w:cs="Traditional Arabic" w:hint="cs"/>
          <w:sz w:val="36"/>
          <w:szCs w:val="36"/>
          <w:rtl/>
        </w:rPr>
        <w:t>أشا</w:t>
      </w:r>
      <w:r w:rsidR="00941673" w:rsidRPr="00676691">
        <w:rPr>
          <w:rFonts w:ascii="Traditional Arabic" w:hAnsi="Traditional Arabic" w:cs="Traditional Arabic"/>
          <w:sz w:val="36"/>
          <w:szCs w:val="36"/>
          <w:rtl/>
        </w:rPr>
        <w:t xml:space="preserve">ر إليها في كثير من قصائده، مثل قصيدته التي يتهدد أبا سعيد بحوادث </w:t>
      </w:r>
      <w:r w:rsidR="00941673" w:rsidRPr="00676691">
        <w:rPr>
          <w:rFonts w:ascii="Traditional Arabic" w:hAnsi="Traditional Arabic" w:cs="Traditional Arabic"/>
          <w:b/>
          <w:bCs/>
          <w:sz w:val="36"/>
          <w:szCs w:val="36"/>
          <w:rtl/>
        </w:rPr>
        <w:t>"منها سائق ومسوق"</w:t>
      </w:r>
      <w:r w:rsidR="008035D0" w:rsidRPr="00676691">
        <w:rPr>
          <w:rFonts w:ascii="Traditional Arabic" w:hAnsi="Traditional Arabic" w:cs="Traditional Arabic"/>
          <w:b/>
          <w:bCs/>
          <w:sz w:val="36"/>
          <w:szCs w:val="36"/>
          <w:rtl/>
        </w:rPr>
        <w:t xml:space="preserve"> </w:t>
      </w:r>
      <w:r w:rsidR="008E1FC4" w:rsidRPr="00676691">
        <w:rPr>
          <w:rFonts w:ascii="Traditional Arabic" w:hAnsi="Traditional Arabic" w:cs="Traditional Arabic"/>
          <w:sz w:val="36"/>
          <w:szCs w:val="36"/>
          <w:rtl/>
        </w:rPr>
        <w:t>فيقول</w:t>
      </w:r>
      <w:r w:rsidR="00C508B6">
        <w:rPr>
          <w:rFonts w:ascii="Traditional Arabic" w:hAnsi="Traditional Arabic" w:cs="Traditional Arabic" w:hint="cs"/>
          <w:sz w:val="36"/>
          <w:szCs w:val="36"/>
          <w:rtl/>
        </w:rPr>
        <w:t>:</w:t>
      </w:r>
    </w:p>
    <w:p w:rsidR="00C508B6" w:rsidRDefault="00C508B6" w:rsidP="00C508B6">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Pr>
          <w:rFonts w:ascii="Traditional Arabic" w:hAnsi="Traditional Arabic" w:cs="Traditional Arabic" w:hint="cs"/>
          <w:b/>
          <w:bCs/>
          <w:sz w:val="36"/>
          <w:szCs w:val="36"/>
          <w:rtl/>
        </w:rPr>
        <w:t>الطويل</w:t>
      </w:r>
    </w:p>
    <w:p w:rsidR="008E1FC4" w:rsidRPr="00676691" w:rsidRDefault="008E1FC4" w:rsidP="00C508B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وإنا لنرجو من تناهى ضلالة</w:t>
      </w:r>
      <w:r w:rsidR="000C68E1"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w:t>
      </w:r>
      <w:r w:rsidR="00883A4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عسى س</w:t>
      </w:r>
      <w:r w:rsidR="000C68E1"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كره</w:t>
      </w:r>
      <w:r w:rsidR="000C68E1"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يصحو بنا ويفيق</w:t>
      </w:r>
    </w:p>
    <w:p w:rsidR="008E1FC4" w:rsidRPr="00676691" w:rsidRDefault="008E1FC4" w:rsidP="00897801">
      <w:pPr>
        <w:pStyle w:val="a0"/>
        <w:shd w:val="clear" w:color="auto" w:fill="FFFFFF"/>
        <w:bidi/>
        <w:spacing w:before="96" w:beforeAutospacing="0" w:after="120" w:afterAutospacing="0" w:line="360" w:lineRule="auto"/>
        <w:rPr>
          <w:rFonts w:ascii="Traditional Arabic" w:hAnsi="Traditional Arabic" w:cs="Traditional Arabic"/>
          <w:sz w:val="36"/>
          <w:szCs w:val="36"/>
          <w:rtl/>
        </w:rPr>
      </w:pPr>
      <w:r w:rsidRPr="00676691">
        <w:rPr>
          <w:rFonts w:ascii="Traditional Arabic" w:hAnsi="Traditional Arabic" w:cs="Traditional Arabic"/>
          <w:b/>
          <w:bCs/>
          <w:sz w:val="36"/>
          <w:szCs w:val="36"/>
          <w:rtl/>
        </w:rPr>
        <w:t>يمينا لقد أل</w:t>
      </w:r>
      <w:r w:rsidR="000C68E1"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قت بعثمان بر</w:t>
      </w:r>
      <w:r w:rsidR="000C68E1"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كها    </w:t>
      </w:r>
      <w:r w:rsidR="00883A4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حوادث</w:t>
      </w:r>
      <w:r w:rsidR="000C68E1"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منه</w:t>
      </w:r>
      <w:r w:rsidR="000C68E1" w:rsidRPr="00676691">
        <w:rPr>
          <w:rFonts w:ascii="Traditional Arabic" w:hAnsi="Traditional Arabic" w:cs="Traditional Arabic"/>
          <w:b/>
          <w:bCs/>
          <w:sz w:val="36"/>
          <w:szCs w:val="36"/>
          <w:rtl/>
        </w:rPr>
        <w:t>ا</w:t>
      </w:r>
      <w:r w:rsidRPr="00676691">
        <w:rPr>
          <w:rFonts w:ascii="Traditional Arabic" w:hAnsi="Traditional Arabic" w:cs="Traditional Arabic"/>
          <w:b/>
          <w:bCs/>
          <w:sz w:val="36"/>
          <w:szCs w:val="36"/>
          <w:rtl/>
        </w:rPr>
        <w:t xml:space="preserve"> سائق ومسوق</w:t>
      </w:r>
      <w:r w:rsidRPr="00676691">
        <w:rPr>
          <w:rStyle w:val="a5"/>
          <w:rFonts w:ascii="Traditional Arabic" w:hAnsi="Traditional Arabic" w:cs="Traditional Arabic"/>
          <w:b/>
          <w:bCs/>
          <w:sz w:val="36"/>
          <w:szCs w:val="36"/>
          <w:rtl/>
        </w:rPr>
        <w:footnoteReference w:id="34"/>
      </w:r>
    </w:p>
    <w:p w:rsidR="00DA43FD" w:rsidRDefault="00DA43FD" w:rsidP="00627D7A">
      <w:pPr>
        <w:pStyle w:val="a0"/>
        <w:shd w:val="clear" w:color="auto" w:fill="FFFFFF"/>
        <w:bidi/>
        <w:spacing w:before="96" w:beforeAutospacing="0" w:after="120" w:afterAutospacing="0"/>
        <w:rPr>
          <w:rFonts w:ascii="Traditional Arabic" w:hAnsi="Traditional Arabic" w:cs="Traditional Arabic"/>
          <w:sz w:val="36"/>
          <w:szCs w:val="36"/>
          <w:rtl/>
        </w:rPr>
      </w:pPr>
      <w:r w:rsidRPr="00676691">
        <w:rPr>
          <w:rFonts w:ascii="Traditional Arabic" w:hAnsi="Traditional Arabic" w:cs="Traditional Arabic"/>
          <w:sz w:val="36"/>
          <w:szCs w:val="36"/>
          <w:rtl/>
        </w:rPr>
        <w:t>فلا يخلو الديوان من إشارة إلى التحريض على</w:t>
      </w:r>
      <w:r w:rsidR="008F59F8" w:rsidRPr="00676691">
        <w:rPr>
          <w:rFonts w:ascii="Traditional Arabic" w:hAnsi="Traditional Arabic" w:cs="Traditional Arabic"/>
          <w:sz w:val="36"/>
          <w:szCs w:val="36"/>
          <w:rtl/>
        </w:rPr>
        <w:t xml:space="preserve"> </w:t>
      </w:r>
      <w:r w:rsidR="008E1FC4" w:rsidRPr="00676691">
        <w:rPr>
          <w:rFonts w:ascii="Traditional Arabic" w:hAnsi="Traditional Arabic" w:cs="Traditional Arabic"/>
          <w:sz w:val="36"/>
          <w:szCs w:val="36"/>
          <w:rtl/>
        </w:rPr>
        <w:t>أبي سعيد وتدبير للثورة عليه</w:t>
      </w:r>
      <w:r w:rsidR="00307E7C" w:rsidRPr="00676691">
        <w:rPr>
          <w:rFonts w:ascii="Traditional Arabic" w:hAnsi="Traditional Arabic" w:cs="Traditional Arabic"/>
          <w:sz w:val="36"/>
          <w:szCs w:val="36"/>
          <w:rtl/>
        </w:rPr>
        <w:t xml:space="preserve">، على أنه حينما يصفو الجو بينهما، وتتحسن العلاقات لا يبخل بمدحه كما </w:t>
      </w:r>
      <w:r w:rsidR="00687189">
        <w:rPr>
          <w:rFonts w:ascii="Traditional Arabic" w:hAnsi="Traditional Arabic" w:cs="Traditional Arabic" w:hint="cs"/>
          <w:sz w:val="36"/>
          <w:szCs w:val="36"/>
          <w:rtl/>
        </w:rPr>
        <w:t>سيأتي</w:t>
      </w:r>
      <w:r w:rsidR="00307E7C" w:rsidRPr="00676691">
        <w:rPr>
          <w:rFonts w:ascii="Traditional Arabic" w:hAnsi="Traditional Arabic" w:cs="Traditional Arabic"/>
          <w:sz w:val="36"/>
          <w:szCs w:val="36"/>
          <w:rtl/>
        </w:rPr>
        <w:t xml:space="preserve"> </w:t>
      </w:r>
      <w:r w:rsidR="00687189">
        <w:rPr>
          <w:rFonts w:ascii="Traditional Arabic" w:hAnsi="Traditional Arabic" w:cs="Traditional Arabic" w:hint="cs"/>
          <w:sz w:val="36"/>
          <w:szCs w:val="36"/>
          <w:rtl/>
        </w:rPr>
        <w:t>في مبحث</w:t>
      </w:r>
      <w:r w:rsidR="00307E7C" w:rsidRPr="00676691">
        <w:rPr>
          <w:rFonts w:ascii="Traditional Arabic" w:hAnsi="Traditional Arabic" w:cs="Traditional Arabic"/>
          <w:sz w:val="36"/>
          <w:szCs w:val="36"/>
          <w:rtl/>
        </w:rPr>
        <w:t xml:space="preserve"> الشعر السياسي في الديوان لاحقا</w:t>
      </w:r>
      <w:r w:rsidR="008E1FC4" w:rsidRPr="00676691">
        <w:rPr>
          <w:rFonts w:ascii="Traditional Arabic" w:hAnsi="Traditional Arabic" w:cs="Traditional Arabic"/>
          <w:sz w:val="36"/>
          <w:szCs w:val="36"/>
          <w:rtl/>
        </w:rPr>
        <w:t>.</w:t>
      </w:r>
    </w:p>
    <w:p w:rsidR="002943A3" w:rsidRDefault="002943A3" w:rsidP="002943A3">
      <w:pPr>
        <w:pStyle w:val="a0"/>
        <w:shd w:val="clear" w:color="auto" w:fill="FFFFFF"/>
        <w:bidi/>
        <w:spacing w:before="96" w:beforeAutospacing="0" w:after="120" w:afterAutospacing="0"/>
        <w:rPr>
          <w:rFonts w:ascii="Traditional Arabic" w:hAnsi="Traditional Arabic" w:cs="Traditional Arabic"/>
          <w:sz w:val="36"/>
          <w:szCs w:val="36"/>
          <w:rtl/>
        </w:rPr>
      </w:pPr>
    </w:p>
    <w:p w:rsidR="002943A3" w:rsidRPr="00676691" w:rsidRDefault="002943A3" w:rsidP="002943A3">
      <w:pPr>
        <w:pStyle w:val="a0"/>
        <w:shd w:val="clear" w:color="auto" w:fill="FFFFFF"/>
        <w:bidi/>
        <w:spacing w:before="96" w:beforeAutospacing="0" w:after="120" w:afterAutospacing="0"/>
        <w:rPr>
          <w:rFonts w:ascii="Traditional Arabic" w:hAnsi="Traditional Arabic" w:cs="Traditional Arabic"/>
          <w:sz w:val="36"/>
          <w:szCs w:val="36"/>
          <w:rtl/>
        </w:rPr>
      </w:pPr>
    </w:p>
    <w:p w:rsidR="00244332" w:rsidRPr="00676691" w:rsidRDefault="0070459B" w:rsidP="002943A3">
      <w:pPr>
        <w:pStyle w:val="2"/>
        <w:rPr>
          <w:rtl/>
        </w:rPr>
      </w:pPr>
      <w:bookmarkStart w:id="11" w:name="_Toc413079462"/>
      <w:r>
        <w:rPr>
          <w:rFonts w:hint="cs"/>
          <w:rtl/>
        </w:rPr>
        <w:lastRenderedPageBreak/>
        <w:t xml:space="preserve">المبحث </w:t>
      </w:r>
      <w:r w:rsidR="008D1BB6">
        <w:rPr>
          <w:rFonts w:hint="cs"/>
          <w:rtl/>
        </w:rPr>
        <w:t>الثالث</w:t>
      </w:r>
      <w:r>
        <w:rPr>
          <w:rFonts w:hint="cs"/>
          <w:rtl/>
        </w:rPr>
        <w:t xml:space="preserve">: </w:t>
      </w:r>
      <w:r w:rsidR="002C124A" w:rsidRPr="00676691">
        <w:rPr>
          <w:rtl/>
        </w:rPr>
        <w:t>العمارة</w:t>
      </w:r>
      <w:r w:rsidR="00AC7D01" w:rsidRPr="00676691">
        <w:rPr>
          <w:rtl/>
        </w:rPr>
        <w:t xml:space="preserve"> </w:t>
      </w:r>
      <w:r w:rsidR="00E37488" w:rsidRPr="00676691">
        <w:rPr>
          <w:rtl/>
        </w:rPr>
        <w:t>والفنون</w:t>
      </w:r>
      <w:bookmarkEnd w:id="11"/>
    </w:p>
    <w:p w:rsidR="0024077F" w:rsidRDefault="008E4E44"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w:t>
      </w:r>
      <w:r w:rsidR="00080E87" w:rsidRPr="00676691">
        <w:rPr>
          <w:rFonts w:ascii="Traditional Arabic" w:hAnsi="Traditional Arabic" w:cs="Traditional Arabic"/>
          <w:sz w:val="36"/>
          <w:szCs w:val="36"/>
          <w:rtl/>
        </w:rPr>
        <w:t>ترك بنو الأ</w:t>
      </w:r>
      <w:r w:rsidR="00105FE8" w:rsidRPr="00676691">
        <w:rPr>
          <w:rFonts w:ascii="Traditional Arabic" w:hAnsi="Traditional Arabic" w:cs="Traditional Arabic"/>
          <w:sz w:val="36"/>
          <w:szCs w:val="36"/>
          <w:rtl/>
        </w:rPr>
        <w:t>حمر آثارا تشهد على روعة وجمال العصر الأن</w:t>
      </w:r>
      <w:r w:rsidR="00DF2166" w:rsidRPr="00676691">
        <w:rPr>
          <w:rFonts w:ascii="Traditional Arabic" w:hAnsi="Traditional Arabic" w:cs="Traditional Arabic"/>
          <w:sz w:val="36"/>
          <w:szCs w:val="36"/>
          <w:rtl/>
        </w:rPr>
        <w:t>دلسي كله وفي القلب منه غرناطة</w:t>
      </w:r>
      <w:r w:rsidR="00105FE8" w:rsidRPr="00676691">
        <w:rPr>
          <w:rFonts w:ascii="Traditional Arabic" w:hAnsi="Traditional Arabic" w:cs="Traditional Arabic"/>
          <w:sz w:val="36"/>
          <w:szCs w:val="36"/>
          <w:rtl/>
        </w:rPr>
        <w:t xml:space="preserve">، </w:t>
      </w:r>
      <w:r w:rsidR="002C124A" w:rsidRPr="00676691">
        <w:rPr>
          <w:rFonts w:ascii="Traditional Arabic" w:hAnsi="Traditional Arabic" w:cs="Traditional Arabic"/>
          <w:sz w:val="36"/>
          <w:szCs w:val="36"/>
          <w:rtl/>
        </w:rPr>
        <w:t>و</w:t>
      </w:r>
      <w:r w:rsidR="00105FE8" w:rsidRPr="00676691">
        <w:rPr>
          <w:rFonts w:ascii="Traditional Arabic" w:hAnsi="Traditional Arabic" w:cs="Traditional Arabic"/>
          <w:sz w:val="36"/>
          <w:szCs w:val="36"/>
          <w:rtl/>
        </w:rPr>
        <w:t xml:space="preserve">من </w:t>
      </w:r>
      <w:r w:rsidR="007170BA" w:rsidRPr="00676691">
        <w:rPr>
          <w:rFonts w:ascii="Traditional Arabic" w:hAnsi="Traditional Arabic" w:cs="Traditional Arabic"/>
          <w:sz w:val="36"/>
          <w:szCs w:val="36"/>
          <w:rtl/>
        </w:rPr>
        <w:t>أهم ما تركوه</w:t>
      </w:r>
      <w:r w:rsidR="002C124A" w:rsidRPr="00676691">
        <w:rPr>
          <w:rFonts w:ascii="Traditional Arabic" w:hAnsi="Traditional Arabic" w:cs="Traditional Arabic"/>
          <w:sz w:val="36"/>
          <w:szCs w:val="36"/>
          <w:rtl/>
        </w:rPr>
        <w:t xml:space="preserve"> </w:t>
      </w:r>
      <w:r w:rsidR="00064F34" w:rsidRPr="00676691">
        <w:rPr>
          <w:rFonts w:ascii="Traditional Arabic" w:hAnsi="Traditional Arabic" w:cs="Traditional Arabic"/>
          <w:sz w:val="36"/>
          <w:szCs w:val="36"/>
          <w:rtl/>
        </w:rPr>
        <w:t>المسجد الجامع في غرناطة، وقصر الحمراء</w:t>
      </w:r>
      <w:r w:rsidR="003E70BC" w:rsidRPr="00676691">
        <w:rPr>
          <w:rFonts w:ascii="Traditional Arabic" w:hAnsi="Traditional Arabic" w:cs="Traditional Arabic"/>
          <w:sz w:val="36"/>
          <w:szCs w:val="36"/>
          <w:rtl/>
        </w:rPr>
        <w:t>، وغيرهما من القصور الصغيرة التي</w:t>
      </w:r>
      <w:r w:rsidR="00FA4AED" w:rsidRPr="00676691">
        <w:rPr>
          <w:rFonts w:ascii="Traditional Arabic" w:hAnsi="Traditional Arabic" w:cs="Traditional Arabic"/>
          <w:sz w:val="36"/>
          <w:szCs w:val="36"/>
          <w:rtl/>
        </w:rPr>
        <w:t xml:space="preserve"> ما زالت ناصبة تذكرنا بماضينا التليد.</w:t>
      </w:r>
    </w:p>
    <w:p w:rsidR="005411F2"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064F34" w:rsidRPr="00C17965" w:rsidRDefault="00064F34" w:rsidP="00635DD7">
      <w:pPr>
        <w:pStyle w:val="3"/>
        <w:spacing w:line="360" w:lineRule="auto"/>
        <w:rPr>
          <w:rtl/>
        </w:rPr>
      </w:pPr>
      <w:bookmarkStart w:id="12" w:name="_Toc413079463"/>
      <w:r w:rsidRPr="00C17965">
        <w:rPr>
          <w:rtl/>
        </w:rPr>
        <w:t>المسجد الجامع</w:t>
      </w:r>
      <w:bookmarkEnd w:id="12"/>
    </w:p>
    <w:p w:rsidR="00064F34" w:rsidRPr="00676691" w:rsidRDefault="00064F34"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لم يكن المسجد</w:t>
      </w:r>
      <w:r w:rsidR="00EA02E1" w:rsidRPr="00676691">
        <w:rPr>
          <w:rFonts w:ascii="Traditional Arabic" w:hAnsi="Traditional Arabic" w:cs="Traditional Arabic"/>
          <w:sz w:val="36"/>
          <w:szCs w:val="36"/>
          <w:rtl/>
        </w:rPr>
        <w:t xml:space="preserve"> </w:t>
      </w:r>
      <w:r w:rsidR="000E37C5" w:rsidRPr="00676691">
        <w:rPr>
          <w:rFonts w:ascii="Traditional Arabic" w:hAnsi="Traditional Arabic" w:cs="Traditional Arabic"/>
          <w:sz w:val="36"/>
          <w:szCs w:val="36"/>
          <w:rtl/>
        </w:rPr>
        <w:t xml:space="preserve">الجامع </w:t>
      </w:r>
      <w:r w:rsidR="00EA02E1" w:rsidRPr="00676691">
        <w:rPr>
          <w:rFonts w:ascii="Traditional Arabic" w:hAnsi="Traditional Arabic" w:cs="Traditional Arabic"/>
          <w:sz w:val="36"/>
          <w:szCs w:val="36"/>
          <w:rtl/>
        </w:rPr>
        <w:t>في غرناطة</w:t>
      </w:r>
      <w:r w:rsidR="00080E87" w:rsidRPr="00676691">
        <w:rPr>
          <w:rFonts w:ascii="Traditional Arabic" w:hAnsi="Traditional Arabic" w:cs="Traditional Arabic"/>
          <w:sz w:val="36"/>
          <w:szCs w:val="36"/>
          <w:rtl/>
        </w:rPr>
        <w:t xml:space="preserve"> </w:t>
      </w:r>
      <w:r w:rsidR="00EA02E1" w:rsidRPr="00676691">
        <w:rPr>
          <w:rFonts w:ascii="Traditional Arabic" w:hAnsi="Traditional Arabic" w:cs="Traditional Arabic"/>
          <w:sz w:val="36"/>
          <w:szCs w:val="36"/>
          <w:rtl/>
        </w:rPr>
        <w:t xml:space="preserve">بيت عبادة فحسب، ولكنه كان المركز الذي تدور حوله الحياة الدينية والاجتماعية والسياسية والاقتصادية في المدينة، </w:t>
      </w:r>
      <w:r w:rsidR="000E37C5" w:rsidRPr="00676691">
        <w:rPr>
          <w:rFonts w:ascii="Traditional Arabic" w:hAnsi="Traditional Arabic" w:cs="Traditional Arabic"/>
          <w:sz w:val="36"/>
          <w:szCs w:val="36"/>
          <w:rtl/>
        </w:rPr>
        <w:t>ت</w:t>
      </w:r>
      <w:r w:rsidR="002943A3">
        <w:rPr>
          <w:rFonts w:ascii="Traditional Arabic" w:hAnsi="Traditional Arabic" w:cs="Traditional Arabic" w:hint="cs"/>
          <w:sz w:val="36"/>
          <w:szCs w:val="36"/>
          <w:rtl/>
        </w:rPr>
        <w:t>ُ</w:t>
      </w:r>
      <w:r w:rsidR="000E37C5" w:rsidRPr="00676691">
        <w:rPr>
          <w:rFonts w:ascii="Traditional Arabic" w:hAnsi="Traditional Arabic" w:cs="Traditional Arabic"/>
          <w:sz w:val="36"/>
          <w:szCs w:val="36"/>
          <w:rtl/>
        </w:rPr>
        <w:t>عقد فيه الاجتماعات العامة الكبيرة</w:t>
      </w:r>
      <w:r w:rsidR="002943A3">
        <w:rPr>
          <w:rFonts w:ascii="Traditional Arabic" w:hAnsi="Traditional Arabic" w:cs="Traditional Arabic" w:hint="cs"/>
          <w:sz w:val="36"/>
          <w:szCs w:val="36"/>
          <w:rtl/>
        </w:rPr>
        <w:t>،</w:t>
      </w:r>
      <w:r w:rsidR="000E37C5" w:rsidRPr="00676691">
        <w:rPr>
          <w:rFonts w:ascii="Traditional Arabic" w:hAnsi="Traditional Arabic" w:cs="Traditional Arabic"/>
          <w:sz w:val="36"/>
          <w:szCs w:val="36"/>
          <w:rtl/>
        </w:rPr>
        <w:t xml:space="preserve"> وت</w:t>
      </w:r>
      <w:r w:rsidR="00883A4F">
        <w:rPr>
          <w:rFonts w:ascii="Traditional Arabic" w:hAnsi="Traditional Arabic" w:cs="Traditional Arabic" w:hint="cs"/>
          <w:sz w:val="36"/>
          <w:szCs w:val="36"/>
          <w:rtl/>
        </w:rPr>
        <w:t>ُ</w:t>
      </w:r>
      <w:r w:rsidR="000E37C5" w:rsidRPr="00676691">
        <w:rPr>
          <w:rFonts w:ascii="Traditional Arabic" w:hAnsi="Traditional Arabic" w:cs="Traditional Arabic"/>
          <w:sz w:val="36"/>
          <w:szCs w:val="36"/>
          <w:rtl/>
        </w:rPr>
        <w:t>نظر فيه</w:t>
      </w:r>
      <w:r w:rsidR="00FA4AED" w:rsidRPr="00676691">
        <w:rPr>
          <w:rFonts w:ascii="Traditional Arabic" w:hAnsi="Traditional Arabic" w:cs="Traditional Arabic"/>
          <w:sz w:val="36"/>
          <w:szCs w:val="36"/>
          <w:rtl/>
        </w:rPr>
        <w:t xml:space="preserve"> القضايا وت</w:t>
      </w:r>
      <w:r w:rsidR="00883A4F">
        <w:rPr>
          <w:rFonts w:ascii="Traditional Arabic" w:hAnsi="Traditional Arabic" w:cs="Traditional Arabic" w:hint="cs"/>
          <w:sz w:val="36"/>
          <w:szCs w:val="36"/>
          <w:rtl/>
        </w:rPr>
        <w:t>ُ</w:t>
      </w:r>
      <w:r w:rsidR="00FA4AED" w:rsidRPr="00676691">
        <w:rPr>
          <w:rFonts w:ascii="Traditional Arabic" w:hAnsi="Traditional Arabic" w:cs="Traditional Arabic"/>
          <w:sz w:val="36"/>
          <w:szCs w:val="36"/>
          <w:rtl/>
        </w:rPr>
        <w:t>عطى الدروس وت</w:t>
      </w:r>
      <w:r w:rsidR="002943A3">
        <w:rPr>
          <w:rFonts w:ascii="Traditional Arabic" w:hAnsi="Traditional Arabic" w:cs="Traditional Arabic" w:hint="cs"/>
          <w:sz w:val="36"/>
          <w:szCs w:val="36"/>
          <w:rtl/>
        </w:rPr>
        <w:t>ُ</w:t>
      </w:r>
      <w:r w:rsidR="00FA4AED" w:rsidRPr="00676691">
        <w:rPr>
          <w:rFonts w:ascii="Traditional Arabic" w:hAnsi="Traditional Arabic" w:cs="Traditional Arabic"/>
          <w:sz w:val="36"/>
          <w:szCs w:val="36"/>
          <w:rtl/>
        </w:rPr>
        <w:t>بارك الأ</w:t>
      </w:r>
      <w:r w:rsidR="000E37C5" w:rsidRPr="00676691">
        <w:rPr>
          <w:rFonts w:ascii="Traditional Arabic" w:hAnsi="Traditional Arabic" w:cs="Traditional Arabic"/>
          <w:sz w:val="36"/>
          <w:szCs w:val="36"/>
          <w:rtl/>
        </w:rPr>
        <w:t>علام قبل الذهاب للحرب</w:t>
      </w:r>
      <w:r w:rsidR="00FA4AED" w:rsidRPr="00676691">
        <w:rPr>
          <w:rFonts w:ascii="Traditional Arabic" w:hAnsi="Traditional Arabic" w:cs="Traditional Arabic"/>
          <w:sz w:val="36"/>
          <w:szCs w:val="36"/>
          <w:rtl/>
        </w:rPr>
        <w:t>،</w:t>
      </w:r>
      <w:r w:rsidR="000E37C5" w:rsidRPr="00676691">
        <w:rPr>
          <w:rFonts w:ascii="Traditional Arabic" w:hAnsi="Traditional Arabic" w:cs="Traditional Arabic"/>
          <w:sz w:val="36"/>
          <w:szCs w:val="36"/>
          <w:rtl/>
        </w:rPr>
        <w:t xml:space="preserve"> ومن فوق</w:t>
      </w:r>
      <w:r w:rsidR="00EA02E1" w:rsidRPr="00676691">
        <w:rPr>
          <w:rFonts w:ascii="Traditional Arabic" w:hAnsi="Traditional Arabic" w:cs="Traditional Arabic"/>
          <w:sz w:val="36"/>
          <w:szCs w:val="36"/>
          <w:rtl/>
        </w:rPr>
        <w:t xml:space="preserve"> منبره</w:t>
      </w:r>
      <w:r w:rsidR="000E37C5" w:rsidRPr="00676691">
        <w:rPr>
          <w:rFonts w:ascii="Traditional Arabic" w:hAnsi="Traditional Arabic" w:cs="Traditional Arabic"/>
          <w:sz w:val="36"/>
          <w:szCs w:val="36"/>
          <w:rtl/>
        </w:rPr>
        <w:t xml:space="preserve"> ت</w:t>
      </w:r>
      <w:r w:rsidR="002943A3">
        <w:rPr>
          <w:rFonts w:ascii="Traditional Arabic" w:hAnsi="Traditional Arabic" w:cs="Traditional Arabic" w:hint="cs"/>
          <w:sz w:val="36"/>
          <w:szCs w:val="36"/>
          <w:rtl/>
        </w:rPr>
        <w:t>ُ</w:t>
      </w:r>
      <w:r w:rsidR="000E37C5" w:rsidRPr="00676691">
        <w:rPr>
          <w:rFonts w:ascii="Traditional Arabic" w:hAnsi="Traditional Arabic" w:cs="Traditional Arabic"/>
          <w:sz w:val="36"/>
          <w:szCs w:val="36"/>
          <w:rtl/>
        </w:rPr>
        <w:t>عل</w:t>
      </w:r>
      <w:r w:rsidR="00080E87" w:rsidRPr="00676691">
        <w:rPr>
          <w:rFonts w:ascii="Traditional Arabic" w:hAnsi="Traditional Arabic" w:cs="Traditional Arabic"/>
          <w:sz w:val="36"/>
          <w:szCs w:val="36"/>
          <w:rtl/>
        </w:rPr>
        <w:t>َ</w:t>
      </w:r>
      <w:r w:rsidR="000E37C5" w:rsidRPr="00676691">
        <w:rPr>
          <w:rFonts w:ascii="Traditional Arabic" w:hAnsi="Traditional Arabic" w:cs="Traditional Arabic"/>
          <w:sz w:val="36"/>
          <w:szCs w:val="36"/>
          <w:rtl/>
        </w:rPr>
        <w:t xml:space="preserve">ن القرارات </w:t>
      </w:r>
      <w:r w:rsidR="00883A4F">
        <w:rPr>
          <w:rFonts w:ascii="Traditional Arabic" w:hAnsi="Traditional Arabic" w:cs="Traditional Arabic" w:hint="cs"/>
          <w:sz w:val="36"/>
          <w:szCs w:val="36"/>
          <w:rtl/>
        </w:rPr>
        <w:t>و</w:t>
      </w:r>
      <w:r w:rsidR="000E37C5" w:rsidRPr="00676691">
        <w:rPr>
          <w:rFonts w:ascii="Traditional Arabic" w:hAnsi="Traditional Arabic" w:cs="Traditional Arabic"/>
          <w:sz w:val="36"/>
          <w:szCs w:val="36"/>
          <w:rtl/>
        </w:rPr>
        <w:t>النشرات الرسمية والخطابات التي تتضمن أخبارا هامة</w:t>
      </w:r>
      <w:r w:rsidR="00EA02E1" w:rsidRPr="00676691">
        <w:rPr>
          <w:rFonts w:ascii="Traditional Arabic" w:hAnsi="Traditional Arabic" w:cs="Traditional Arabic"/>
          <w:sz w:val="36"/>
          <w:szCs w:val="36"/>
          <w:rtl/>
        </w:rPr>
        <w:t xml:space="preserve"> </w:t>
      </w:r>
      <w:r w:rsidR="000E37C5" w:rsidRPr="00676691">
        <w:rPr>
          <w:rFonts w:ascii="Traditional Arabic" w:hAnsi="Traditional Arabic" w:cs="Traditional Arabic"/>
          <w:sz w:val="36"/>
          <w:szCs w:val="36"/>
          <w:rtl/>
        </w:rPr>
        <w:t>كالانتصارات الحربية</w:t>
      </w:r>
      <w:r w:rsidR="000E37C5" w:rsidRPr="00676691">
        <w:rPr>
          <w:rStyle w:val="a5"/>
          <w:rFonts w:ascii="Traditional Arabic" w:hAnsi="Traditional Arabic" w:cs="Traditional Arabic"/>
          <w:sz w:val="36"/>
          <w:szCs w:val="36"/>
          <w:rtl/>
        </w:rPr>
        <w:footnoteReference w:id="35"/>
      </w:r>
      <w:r w:rsidR="000E37C5" w:rsidRPr="00676691">
        <w:rPr>
          <w:rFonts w:ascii="Traditional Arabic" w:hAnsi="Traditional Arabic" w:cs="Traditional Arabic"/>
          <w:sz w:val="36"/>
          <w:szCs w:val="36"/>
          <w:rtl/>
        </w:rPr>
        <w:t>.</w:t>
      </w:r>
    </w:p>
    <w:p w:rsidR="000E37C5" w:rsidRPr="00676691" w:rsidRDefault="000B5055" w:rsidP="002943A3">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w:t>
      </w:r>
      <w:r w:rsidR="000E37C5" w:rsidRPr="00676691">
        <w:rPr>
          <w:rFonts w:ascii="Traditional Arabic" w:hAnsi="Traditional Arabic" w:cs="Traditional Arabic"/>
          <w:sz w:val="36"/>
          <w:szCs w:val="36"/>
          <w:rtl/>
        </w:rPr>
        <w:t xml:space="preserve">كان مسجد غرناطة </w:t>
      </w:r>
      <w:r w:rsidR="00BC3D69" w:rsidRPr="00676691">
        <w:rPr>
          <w:rFonts w:ascii="Traditional Arabic" w:hAnsi="Traditional Arabic" w:cs="Traditional Arabic"/>
          <w:sz w:val="36"/>
          <w:szCs w:val="36"/>
          <w:rtl/>
        </w:rPr>
        <w:t>"</w:t>
      </w:r>
      <w:r w:rsidR="00883A4F">
        <w:rPr>
          <w:rFonts w:ascii="Traditional Arabic" w:hAnsi="Traditional Arabic" w:cs="Traditional Arabic"/>
          <w:sz w:val="36"/>
          <w:szCs w:val="36"/>
          <w:rtl/>
        </w:rPr>
        <w:t>من أبدع الجوامع وأحسنها منظرا</w:t>
      </w:r>
      <w:r w:rsidR="00883A4F">
        <w:rPr>
          <w:rFonts w:ascii="Traditional Arabic" w:hAnsi="Traditional Arabic" w:cs="Traditional Arabic" w:hint="cs"/>
          <w:sz w:val="36"/>
          <w:szCs w:val="36"/>
          <w:rtl/>
        </w:rPr>
        <w:t>؛</w:t>
      </w:r>
      <w:r w:rsidR="000E37C5" w:rsidRPr="00676691">
        <w:rPr>
          <w:rFonts w:ascii="Traditional Arabic" w:hAnsi="Traditional Arabic" w:cs="Traditional Arabic"/>
          <w:sz w:val="36"/>
          <w:szCs w:val="36"/>
          <w:rtl/>
        </w:rPr>
        <w:t xml:space="preserve"> وهو محكم البناء لا يلاصقه بناء، تَحُفّ به دكاكين العطارين، قد قام سقفه على أعمدة حسان والماء يجري داخله</w:t>
      </w:r>
      <w:r w:rsidR="00BC3D69" w:rsidRPr="00676691">
        <w:rPr>
          <w:rFonts w:ascii="Traditional Arabic" w:hAnsi="Traditional Arabic" w:cs="Traditional Arabic"/>
          <w:sz w:val="36"/>
          <w:szCs w:val="36"/>
          <w:rtl/>
        </w:rPr>
        <w:t>"</w:t>
      </w:r>
      <w:r w:rsidR="000E37C5" w:rsidRPr="00676691">
        <w:rPr>
          <w:rStyle w:val="a5"/>
          <w:rFonts w:ascii="Traditional Arabic" w:hAnsi="Traditional Arabic" w:cs="Traditional Arabic"/>
          <w:sz w:val="36"/>
          <w:szCs w:val="36"/>
          <w:rtl/>
        </w:rPr>
        <w:footnoteReference w:id="36"/>
      </w:r>
      <w:r w:rsidR="00080E87" w:rsidRPr="00676691">
        <w:rPr>
          <w:rFonts w:ascii="Traditional Arabic" w:hAnsi="Traditional Arabic" w:cs="Traditional Arabic"/>
          <w:sz w:val="36"/>
          <w:szCs w:val="36"/>
          <w:rtl/>
        </w:rPr>
        <w:t>.</w:t>
      </w:r>
    </w:p>
    <w:p w:rsidR="000E37C5" w:rsidRPr="00676691" w:rsidRDefault="002861D0" w:rsidP="002943A3">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وفضلا عن المسجد الجامع </w:t>
      </w:r>
      <w:r w:rsidR="008E19DA" w:rsidRPr="00676691">
        <w:rPr>
          <w:rFonts w:ascii="Traditional Arabic" w:hAnsi="Traditional Arabic" w:cs="Traditional Arabic"/>
          <w:sz w:val="36"/>
          <w:szCs w:val="36"/>
          <w:rtl/>
        </w:rPr>
        <w:t>احتضنت</w:t>
      </w:r>
      <w:r w:rsidR="00925CC4" w:rsidRPr="00676691">
        <w:rPr>
          <w:rFonts w:ascii="Traditional Arabic" w:hAnsi="Traditional Arabic" w:cs="Traditional Arabic"/>
          <w:sz w:val="36"/>
          <w:szCs w:val="36"/>
          <w:rtl/>
        </w:rPr>
        <w:t xml:space="preserve"> </w:t>
      </w:r>
      <w:r w:rsidRPr="00676691">
        <w:rPr>
          <w:rFonts w:ascii="Traditional Arabic" w:hAnsi="Traditional Arabic" w:cs="Traditional Arabic"/>
          <w:sz w:val="36"/>
          <w:szCs w:val="36"/>
          <w:rtl/>
        </w:rPr>
        <w:t>غرناطة عدد</w:t>
      </w:r>
      <w:r w:rsidR="00925CC4" w:rsidRPr="00676691">
        <w:rPr>
          <w:rFonts w:ascii="Traditional Arabic" w:hAnsi="Traditional Arabic" w:cs="Traditional Arabic"/>
          <w:sz w:val="36"/>
          <w:szCs w:val="36"/>
          <w:rtl/>
        </w:rPr>
        <w:t>ا</w:t>
      </w:r>
      <w:r w:rsidRPr="00676691">
        <w:rPr>
          <w:rFonts w:ascii="Traditional Arabic" w:hAnsi="Traditional Arabic" w:cs="Traditional Arabic"/>
          <w:sz w:val="36"/>
          <w:szCs w:val="36"/>
          <w:rtl/>
        </w:rPr>
        <w:t xml:space="preserve"> كبير</w:t>
      </w:r>
      <w:r w:rsidR="00925CC4" w:rsidRPr="00676691">
        <w:rPr>
          <w:rFonts w:ascii="Traditional Arabic" w:hAnsi="Traditional Arabic" w:cs="Traditional Arabic"/>
          <w:sz w:val="36"/>
          <w:szCs w:val="36"/>
          <w:rtl/>
        </w:rPr>
        <w:t>ا</w:t>
      </w:r>
      <w:r w:rsidRPr="00676691">
        <w:rPr>
          <w:rFonts w:ascii="Traditional Arabic" w:hAnsi="Traditional Arabic" w:cs="Traditional Arabic"/>
          <w:sz w:val="36"/>
          <w:szCs w:val="36"/>
          <w:rtl/>
        </w:rPr>
        <w:t xml:space="preserve"> من المساجد</w:t>
      </w:r>
      <w:r w:rsidR="008E19DA"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مثل مسجد الحمراء الأعظم الذي بني في حوالي </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705ه/</w:t>
      </w:r>
      <w:r w:rsidR="002943A3">
        <w:rPr>
          <w:rFonts w:ascii="Traditional Arabic" w:hAnsi="Traditional Arabic" w:cs="Traditional Arabic"/>
          <w:sz w:val="36"/>
          <w:szCs w:val="36"/>
          <w:rtl/>
        </w:rPr>
        <w:t>1305</w:t>
      </w:r>
      <w:r w:rsidRPr="00676691">
        <w:rPr>
          <w:rFonts w:ascii="Traditional Arabic" w:hAnsi="Traditional Arabic" w:cs="Traditional Arabic"/>
          <w:sz w:val="36"/>
          <w:szCs w:val="36"/>
          <w:rtl/>
        </w:rPr>
        <w:t>م</w:t>
      </w:r>
      <w:r w:rsidR="00FA44CA">
        <w:rPr>
          <w:rFonts w:ascii="Traditional Arabic" w:hAnsi="Traditional Arabic" w:cs="Traditional Arabic"/>
          <w:sz w:val="36"/>
          <w:szCs w:val="36"/>
          <w:rtl/>
        </w:rPr>
        <w:t>)</w:t>
      </w:r>
      <w:r w:rsidRPr="00676691">
        <w:rPr>
          <w:rStyle w:val="a5"/>
          <w:rFonts w:ascii="Traditional Arabic" w:hAnsi="Traditional Arabic" w:cs="Traditional Arabic"/>
          <w:sz w:val="36"/>
          <w:szCs w:val="36"/>
          <w:rtl/>
        </w:rPr>
        <w:footnoteReference w:id="37"/>
      </w:r>
      <w:r w:rsidR="00E314C5" w:rsidRPr="00676691">
        <w:rPr>
          <w:rFonts w:ascii="Traditional Arabic" w:hAnsi="Traditional Arabic" w:cs="Traditional Arabic"/>
          <w:sz w:val="36"/>
          <w:szCs w:val="36"/>
          <w:rtl/>
        </w:rPr>
        <w:t>.</w:t>
      </w:r>
    </w:p>
    <w:p w:rsidR="00925CC4" w:rsidRPr="00676691" w:rsidRDefault="00925CC4"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2861D0" w:rsidRPr="00676691" w:rsidRDefault="00E314C5"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  </w:t>
      </w:r>
      <w:r w:rsidR="002861D0" w:rsidRPr="00676691">
        <w:rPr>
          <w:rFonts w:ascii="Traditional Arabic" w:hAnsi="Traditional Arabic" w:cs="Traditional Arabic"/>
          <w:b/>
          <w:bCs/>
          <w:sz w:val="36"/>
          <w:szCs w:val="36"/>
          <w:rtl/>
        </w:rPr>
        <w:t>ومما يؤسف له أنه لم يبق من مآذن سلاطين بني الأحمر إلا مئذنتان</w:t>
      </w:r>
      <w:r w:rsidR="007C55F7" w:rsidRPr="00676691">
        <w:rPr>
          <w:rFonts w:ascii="Traditional Arabic" w:hAnsi="Traditional Arabic" w:cs="Traditional Arabic"/>
          <w:b/>
          <w:bCs/>
          <w:sz w:val="36"/>
          <w:szCs w:val="36"/>
          <w:rtl/>
        </w:rPr>
        <w:t>،</w:t>
      </w:r>
      <w:r w:rsidR="002861D0" w:rsidRPr="00676691">
        <w:rPr>
          <w:rFonts w:ascii="Traditional Arabic" w:hAnsi="Traditional Arabic" w:cs="Traditional Arabic"/>
          <w:b/>
          <w:bCs/>
          <w:sz w:val="36"/>
          <w:szCs w:val="36"/>
          <w:rtl/>
        </w:rPr>
        <w:t xml:space="preserve"> </w:t>
      </w:r>
      <w:r w:rsidR="00043ED4" w:rsidRPr="00676691">
        <w:rPr>
          <w:rFonts w:ascii="Traditional Arabic" w:hAnsi="Traditional Arabic" w:cs="Traditional Arabic"/>
          <w:b/>
          <w:bCs/>
          <w:sz w:val="36"/>
          <w:szCs w:val="36"/>
          <w:rtl/>
        </w:rPr>
        <w:t>"</w:t>
      </w:r>
      <w:r w:rsidR="002861D0" w:rsidRPr="00676691">
        <w:rPr>
          <w:rFonts w:ascii="Traditional Arabic" w:hAnsi="Traditional Arabic" w:cs="Traditional Arabic"/>
          <w:b/>
          <w:bCs/>
          <w:sz w:val="36"/>
          <w:szCs w:val="36"/>
          <w:rtl/>
        </w:rPr>
        <w:t xml:space="preserve">تحول مسجد أولاهما إلى كنيسة سان خوان دي لوس رييس بغرناطة، والثانية تحول مسجدها </w:t>
      </w:r>
      <w:r w:rsidR="007C55F7" w:rsidRPr="00676691">
        <w:rPr>
          <w:rFonts w:ascii="Traditional Arabic" w:hAnsi="Traditional Arabic" w:cs="Traditional Arabic"/>
          <w:b/>
          <w:bCs/>
          <w:sz w:val="36"/>
          <w:szCs w:val="36"/>
          <w:rtl/>
        </w:rPr>
        <w:t xml:space="preserve">ببلدة رندة </w:t>
      </w:r>
      <w:r w:rsidR="002861D0" w:rsidRPr="00676691">
        <w:rPr>
          <w:rFonts w:ascii="Traditional Arabic" w:hAnsi="Traditional Arabic" w:cs="Traditional Arabic"/>
          <w:b/>
          <w:bCs/>
          <w:sz w:val="36"/>
          <w:szCs w:val="36"/>
          <w:rtl/>
        </w:rPr>
        <w:t xml:space="preserve">إلى كنيسة </w:t>
      </w:r>
      <w:r w:rsidR="007C55F7" w:rsidRPr="00676691">
        <w:rPr>
          <w:rFonts w:ascii="Traditional Arabic" w:hAnsi="Traditional Arabic" w:cs="Traditional Arabic"/>
          <w:b/>
          <w:bCs/>
          <w:sz w:val="36"/>
          <w:szCs w:val="36"/>
          <w:rtl/>
        </w:rPr>
        <w:t xml:space="preserve">سان </w:t>
      </w:r>
      <w:r w:rsidR="007C55F7" w:rsidRPr="00676691">
        <w:rPr>
          <w:rFonts w:ascii="Traditional Arabic" w:hAnsi="Traditional Arabic" w:cs="Traditional Arabic"/>
          <w:b/>
          <w:bCs/>
          <w:sz w:val="36"/>
          <w:szCs w:val="36"/>
          <w:rtl/>
        </w:rPr>
        <w:lastRenderedPageBreak/>
        <w:t>سباستيان</w:t>
      </w:r>
      <w:r w:rsidR="00043ED4" w:rsidRPr="00676691">
        <w:rPr>
          <w:rFonts w:ascii="Traditional Arabic" w:hAnsi="Traditional Arabic" w:cs="Traditional Arabic"/>
          <w:b/>
          <w:bCs/>
          <w:sz w:val="36"/>
          <w:szCs w:val="36"/>
          <w:rtl/>
        </w:rPr>
        <w:t>"</w:t>
      </w:r>
      <w:r w:rsidR="00043ED4" w:rsidRPr="00676691">
        <w:rPr>
          <w:rStyle w:val="a5"/>
          <w:rFonts w:ascii="Traditional Arabic" w:hAnsi="Traditional Arabic" w:cs="Traditional Arabic"/>
          <w:b/>
          <w:bCs/>
          <w:sz w:val="36"/>
          <w:szCs w:val="36"/>
          <w:rtl/>
        </w:rPr>
        <w:footnoteReference w:id="38"/>
      </w:r>
      <w:r w:rsidR="007C55F7" w:rsidRPr="00676691">
        <w:rPr>
          <w:rFonts w:ascii="Traditional Arabic" w:hAnsi="Traditional Arabic" w:cs="Traditional Arabic"/>
          <w:b/>
          <w:bCs/>
          <w:sz w:val="36"/>
          <w:szCs w:val="36"/>
          <w:rtl/>
        </w:rPr>
        <w:t>، في انتظار فاتح جديد كفاتح القسطنطينية يمسح عنهما غبار ا</w:t>
      </w:r>
      <w:r w:rsidR="00336BB5">
        <w:rPr>
          <w:rFonts w:ascii="Traditional Arabic" w:hAnsi="Traditional Arabic" w:cs="Traditional Arabic"/>
          <w:b/>
          <w:bCs/>
          <w:sz w:val="36"/>
          <w:szCs w:val="36"/>
          <w:rtl/>
        </w:rPr>
        <w:t>لكفر ويعيد لهما مجدهما المفقود.</w:t>
      </w:r>
    </w:p>
    <w:p w:rsidR="005411F2" w:rsidRDefault="005411F2" w:rsidP="00F974D5">
      <w:pPr>
        <w:pStyle w:val="3"/>
        <w:spacing w:line="360" w:lineRule="auto"/>
        <w:rPr>
          <w:rtl/>
        </w:rPr>
      </w:pPr>
    </w:p>
    <w:p w:rsidR="00105FE8" w:rsidRPr="00676691" w:rsidRDefault="00105FE8" w:rsidP="00F974D5">
      <w:pPr>
        <w:pStyle w:val="3"/>
        <w:spacing w:line="360" w:lineRule="auto"/>
        <w:rPr>
          <w:rtl/>
        </w:rPr>
      </w:pPr>
      <w:bookmarkStart w:id="13" w:name="_Toc413079464"/>
      <w:r w:rsidRPr="00676691">
        <w:rPr>
          <w:rtl/>
        </w:rPr>
        <w:t>قصر الحمراء</w:t>
      </w:r>
      <w:bookmarkEnd w:id="13"/>
    </w:p>
    <w:p w:rsidR="007C55F7" w:rsidRPr="00676691" w:rsidRDefault="007C55F7" w:rsidP="002943A3">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أو </w:t>
      </w:r>
      <w:r w:rsidR="00105FE8" w:rsidRPr="00676691">
        <w:rPr>
          <w:rFonts w:ascii="Traditional Arabic" w:hAnsi="Traditional Arabic" w:cs="Traditional Arabic"/>
          <w:sz w:val="36"/>
          <w:szCs w:val="36"/>
          <w:rtl/>
        </w:rPr>
        <w:t xml:space="preserve">قصر </w:t>
      </w:r>
      <w:r w:rsidRPr="00676691">
        <w:rPr>
          <w:rFonts w:ascii="Traditional Arabic" w:hAnsi="Traditional Arabic" w:cs="Traditional Arabic"/>
          <w:sz w:val="36"/>
          <w:szCs w:val="36"/>
          <w:rtl/>
        </w:rPr>
        <w:t>غرناطة الملكي، قاعدة الملك ومقام الأمراء</w:t>
      </w:r>
      <w:r w:rsidR="00E41BBE" w:rsidRPr="00676691">
        <w:rPr>
          <w:rFonts w:ascii="Traditional Arabic" w:hAnsi="Traditional Arabic" w:cs="Traditional Arabic"/>
          <w:sz w:val="36"/>
          <w:szCs w:val="36"/>
          <w:rtl/>
        </w:rPr>
        <w:t>،</w:t>
      </w:r>
      <w:r w:rsidR="00105FE8" w:rsidRPr="00676691">
        <w:rPr>
          <w:rFonts w:ascii="Traditional Arabic" w:hAnsi="Traditional Arabic" w:cs="Traditional Arabic"/>
          <w:sz w:val="36"/>
          <w:szCs w:val="36"/>
          <w:rtl/>
        </w:rPr>
        <w:t xml:space="preserve"> </w:t>
      </w:r>
      <w:r w:rsidR="007170BA" w:rsidRPr="00676691">
        <w:rPr>
          <w:rFonts w:ascii="Traditional Arabic" w:hAnsi="Traditional Arabic" w:cs="Traditional Arabic"/>
          <w:sz w:val="36"/>
          <w:szCs w:val="36"/>
          <w:rtl/>
        </w:rPr>
        <w:t>معلم تاريخي</w:t>
      </w:r>
      <w:r w:rsidR="00BC557F" w:rsidRPr="00676691">
        <w:rPr>
          <w:rFonts w:ascii="Traditional Arabic" w:hAnsi="Traditional Arabic" w:cs="Traditional Arabic"/>
          <w:sz w:val="36"/>
          <w:szCs w:val="36"/>
          <w:rtl/>
        </w:rPr>
        <w:t xml:space="preserve"> يتفق في عظمته وفخامته واتساع رقعته مع عظمة من بناه؛</w:t>
      </w:r>
      <w:r w:rsidR="007170BA" w:rsidRPr="00676691">
        <w:rPr>
          <w:rFonts w:ascii="Traditional Arabic" w:hAnsi="Traditional Arabic" w:cs="Traditional Arabic"/>
          <w:sz w:val="36"/>
          <w:szCs w:val="36"/>
          <w:rtl/>
        </w:rPr>
        <w:t xml:space="preserve"> </w:t>
      </w:r>
      <w:r w:rsidR="00087574" w:rsidRPr="00676691">
        <w:rPr>
          <w:rFonts w:ascii="Traditional Arabic" w:hAnsi="Traditional Arabic" w:cs="Traditional Arabic"/>
          <w:sz w:val="36"/>
          <w:szCs w:val="36"/>
          <w:rtl/>
        </w:rPr>
        <w:t>مازال</w:t>
      </w:r>
      <w:r w:rsidR="00BC557F" w:rsidRPr="00676691">
        <w:rPr>
          <w:rFonts w:ascii="Traditional Arabic" w:hAnsi="Traditional Arabic" w:cs="Traditional Arabic"/>
          <w:sz w:val="36"/>
          <w:szCs w:val="36"/>
          <w:rtl/>
        </w:rPr>
        <w:t xml:space="preserve"> </w:t>
      </w:r>
      <w:r w:rsidR="00087574" w:rsidRPr="00676691">
        <w:rPr>
          <w:rFonts w:ascii="Traditional Arabic" w:hAnsi="Traditional Arabic" w:cs="Traditional Arabic"/>
          <w:sz w:val="36"/>
          <w:szCs w:val="36"/>
          <w:rtl/>
        </w:rPr>
        <w:t>يشهد</w:t>
      </w:r>
      <w:r w:rsidR="007170BA" w:rsidRPr="00676691">
        <w:rPr>
          <w:rFonts w:ascii="Traditional Arabic" w:hAnsi="Traditional Arabic" w:cs="Traditional Arabic"/>
          <w:sz w:val="36"/>
          <w:szCs w:val="36"/>
          <w:rtl/>
        </w:rPr>
        <w:t xml:space="preserve"> على </w:t>
      </w:r>
      <w:r w:rsidR="002C124A" w:rsidRPr="00676691">
        <w:rPr>
          <w:rFonts w:ascii="Traditional Arabic" w:hAnsi="Traditional Arabic" w:cs="Traditional Arabic"/>
          <w:sz w:val="36"/>
          <w:szCs w:val="36"/>
          <w:rtl/>
        </w:rPr>
        <w:t xml:space="preserve">مدى </w:t>
      </w:r>
      <w:r w:rsidR="007170BA" w:rsidRPr="00676691">
        <w:rPr>
          <w:rFonts w:ascii="Traditional Arabic" w:hAnsi="Traditional Arabic" w:cs="Traditional Arabic"/>
          <w:sz w:val="36"/>
          <w:szCs w:val="36"/>
          <w:rtl/>
        </w:rPr>
        <w:t xml:space="preserve">التقدم الذي وصل </w:t>
      </w:r>
      <w:r w:rsidR="00105FE8" w:rsidRPr="00676691">
        <w:rPr>
          <w:rFonts w:ascii="Traditional Arabic" w:hAnsi="Traditional Arabic" w:cs="Traditional Arabic"/>
          <w:sz w:val="36"/>
          <w:szCs w:val="36"/>
          <w:rtl/>
        </w:rPr>
        <w:t>إ</w:t>
      </w:r>
      <w:r w:rsidR="00E41BBE" w:rsidRPr="00676691">
        <w:rPr>
          <w:rFonts w:ascii="Traditional Arabic" w:hAnsi="Traditional Arabic" w:cs="Traditional Arabic"/>
          <w:sz w:val="36"/>
          <w:szCs w:val="36"/>
          <w:rtl/>
        </w:rPr>
        <w:t xml:space="preserve">ليه </w:t>
      </w:r>
      <w:r w:rsidRPr="00676691">
        <w:rPr>
          <w:rFonts w:ascii="Traditional Arabic" w:hAnsi="Traditional Arabic" w:cs="Traditional Arabic"/>
          <w:sz w:val="36"/>
          <w:szCs w:val="36"/>
          <w:rtl/>
        </w:rPr>
        <w:t>مسلمو</w:t>
      </w:r>
      <w:r w:rsidR="00E41BBE" w:rsidRPr="00676691">
        <w:rPr>
          <w:rFonts w:ascii="Traditional Arabic" w:hAnsi="Traditional Arabic" w:cs="Traditional Arabic"/>
          <w:sz w:val="36"/>
          <w:szCs w:val="36"/>
          <w:rtl/>
        </w:rPr>
        <w:t xml:space="preserve"> الأندلس</w:t>
      </w:r>
      <w:r w:rsidRPr="00676691">
        <w:rPr>
          <w:rFonts w:ascii="Traditional Arabic" w:hAnsi="Traditional Arabic" w:cs="Traditional Arabic"/>
          <w:sz w:val="36"/>
          <w:szCs w:val="36"/>
          <w:rtl/>
        </w:rPr>
        <w:t xml:space="preserve"> في </w:t>
      </w:r>
      <w:r w:rsidR="00FA4AED" w:rsidRPr="00676691">
        <w:rPr>
          <w:rFonts w:ascii="Traditional Arabic" w:hAnsi="Traditional Arabic" w:cs="Traditional Arabic"/>
          <w:sz w:val="36"/>
          <w:szCs w:val="36"/>
          <w:rtl/>
        </w:rPr>
        <w:t>فنون العمارة</w:t>
      </w:r>
      <w:r w:rsidR="00E41BBE" w:rsidRPr="00676691">
        <w:rPr>
          <w:rFonts w:ascii="Traditional Arabic" w:hAnsi="Traditional Arabic" w:cs="Traditional Arabic"/>
          <w:sz w:val="36"/>
          <w:szCs w:val="36"/>
          <w:rtl/>
        </w:rPr>
        <w:t xml:space="preserve"> والبناء</w:t>
      </w:r>
      <w:r w:rsidR="00105FE8" w:rsidRPr="00676691">
        <w:rPr>
          <w:rFonts w:ascii="Traditional Arabic" w:hAnsi="Traditional Arabic" w:cs="Traditional Arabic"/>
          <w:sz w:val="36"/>
          <w:szCs w:val="36"/>
          <w:rtl/>
        </w:rPr>
        <w:t xml:space="preserve">، </w:t>
      </w:r>
      <w:r w:rsidRPr="00676691">
        <w:rPr>
          <w:rFonts w:ascii="Traditional Arabic" w:hAnsi="Traditional Arabic" w:cs="Traditional Arabic"/>
          <w:sz w:val="36"/>
          <w:szCs w:val="36"/>
          <w:rtl/>
        </w:rPr>
        <w:t>و</w:t>
      </w:r>
      <w:r w:rsidR="00043ED4"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كما أن قصر الفاتيكان جزء لا يتجزأ من تاريخ البابوية فإن قصر الحمراء جزء لا يتجزأ من تاريخ بني الأحمر</w:t>
      </w:r>
      <w:r w:rsidR="00043ED4" w:rsidRPr="00676691">
        <w:rPr>
          <w:rFonts w:ascii="Traditional Arabic" w:hAnsi="Traditional Arabic" w:cs="Traditional Arabic"/>
          <w:sz w:val="36"/>
          <w:szCs w:val="36"/>
          <w:rtl/>
        </w:rPr>
        <w:t>"</w:t>
      </w:r>
      <w:r w:rsidR="00043ED4" w:rsidRPr="00676691">
        <w:rPr>
          <w:rStyle w:val="a5"/>
          <w:rFonts w:ascii="Traditional Arabic" w:hAnsi="Traditional Arabic" w:cs="Traditional Arabic"/>
          <w:sz w:val="36"/>
          <w:szCs w:val="36"/>
          <w:rtl/>
        </w:rPr>
        <w:footnoteReference w:id="39"/>
      </w:r>
      <w:r w:rsidR="00043ED4" w:rsidRPr="00676691">
        <w:rPr>
          <w:rFonts w:ascii="Traditional Arabic" w:hAnsi="Traditional Arabic" w:cs="Traditional Arabic"/>
          <w:sz w:val="36"/>
          <w:szCs w:val="36"/>
          <w:rtl/>
        </w:rPr>
        <w:t xml:space="preserve">، </w:t>
      </w:r>
      <w:r w:rsidRPr="00676691">
        <w:rPr>
          <w:rFonts w:ascii="Traditional Arabic" w:hAnsi="Traditional Arabic" w:cs="Traditional Arabic"/>
          <w:sz w:val="36"/>
          <w:szCs w:val="36"/>
          <w:rtl/>
        </w:rPr>
        <w:t>يدل بما يحويه من بدائع الصنع والفن على مدى تقدم الحضارة في تلك الفترة من التاريخ الأندلسي.</w:t>
      </w:r>
    </w:p>
    <w:p w:rsidR="0050624D" w:rsidRPr="00676691" w:rsidRDefault="002C12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ف</w:t>
      </w:r>
      <w:r w:rsidR="00105FE8" w:rsidRPr="00676691">
        <w:rPr>
          <w:rFonts w:ascii="Traditional Arabic" w:hAnsi="Traditional Arabic" w:cs="Traditional Arabic"/>
          <w:sz w:val="36"/>
          <w:szCs w:val="36"/>
          <w:rtl/>
        </w:rPr>
        <w:t>هو عبارة عن قصر أثري وحصن ب</w:t>
      </w:r>
      <w:r w:rsidR="00DF2166" w:rsidRPr="00676691">
        <w:rPr>
          <w:rFonts w:ascii="Traditional Arabic" w:hAnsi="Traditional Arabic" w:cs="Traditional Arabic"/>
          <w:sz w:val="36"/>
          <w:szCs w:val="36"/>
          <w:rtl/>
        </w:rPr>
        <w:t>ُ</w:t>
      </w:r>
      <w:r w:rsidR="00105FE8" w:rsidRPr="00676691">
        <w:rPr>
          <w:rFonts w:ascii="Traditional Arabic" w:hAnsi="Traditional Arabic" w:cs="Traditional Arabic"/>
          <w:sz w:val="36"/>
          <w:szCs w:val="36"/>
          <w:rtl/>
        </w:rPr>
        <w:t>ني في عصر بني الأحمر</w:t>
      </w:r>
      <w:r w:rsidR="0050624D" w:rsidRPr="00676691">
        <w:rPr>
          <w:rFonts w:ascii="Traditional Arabic" w:hAnsi="Traditional Arabic" w:cs="Traditional Arabic"/>
          <w:sz w:val="36"/>
          <w:szCs w:val="36"/>
          <w:rtl/>
        </w:rPr>
        <w:t>، والآن</w:t>
      </w:r>
      <w:r w:rsidRPr="00676691">
        <w:rPr>
          <w:rFonts w:ascii="Traditional Arabic" w:hAnsi="Traditional Arabic" w:cs="Traditional Arabic"/>
          <w:sz w:val="36"/>
          <w:szCs w:val="36"/>
          <w:rtl/>
        </w:rPr>
        <w:t xml:space="preserve"> هو</w:t>
      </w:r>
      <w:r w:rsidR="00105FE8" w:rsidRPr="00676691">
        <w:rPr>
          <w:rFonts w:ascii="Traditional Arabic" w:hAnsi="Traditional Arabic" w:cs="Traditional Arabic"/>
          <w:sz w:val="36"/>
          <w:szCs w:val="36"/>
        </w:rPr>
        <w:t xml:space="preserve"> </w:t>
      </w:r>
      <w:r w:rsidR="00105FE8" w:rsidRPr="00676691">
        <w:rPr>
          <w:rFonts w:ascii="Traditional Arabic" w:hAnsi="Traditional Arabic" w:cs="Traditional Arabic"/>
          <w:sz w:val="36"/>
          <w:szCs w:val="36"/>
          <w:rtl/>
        </w:rPr>
        <w:t xml:space="preserve">من أهم المعالم السياحية بأسبانيا </w:t>
      </w:r>
      <w:r w:rsidR="0050624D" w:rsidRPr="00676691">
        <w:rPr>
          <w:rFonts w:ascii="Traditional Arabic" w:hAnsi="Traditional Arabic" w:cs="Traditional Arabic"/>
          <w:sz w:val="36"/>
          <w:szCs w:val="36"/>
          <w:rtl/>
        </w:rPr>
        <w:t xml:space="preserve">حيث </w:t>
      </w:r>
      <w:r w:rsidR="00105FE8" w:rsidRPr="00676691">
        <w:rPr>
          <w:rFonts w:ascii="Traditional Arabic" w:hAnsi="Traditional Arabic" w:cs="Traditional Arabic"/>
          <w:sz w:val="36"/>
          <w:szCs w:val="36"/>
          <w:rtl/>
        </w:rPr>
        <w:t>يقع على بعد (430 كيلومتر) جنوب مدينة مدريد</w:t>
      </w:r>
      <w:r w:rsidR="00DF2166" w:rsidRPr="00676691">
        <w:rPr>
          <w:rStyle w:val="a5"/>
          <w:rFonts w:ascii="Traditional Arabic" w:hAnsi="Traditional Arabic" w:cs="Traditional Arabic"/>
          <w:sz w:val="36"/>
          <w:szCs w:val="36"/>
          <w:rtl/>
        </w:rPr>
        <w:footnoteReference w:id="40"/>
      </w:r>
      <w:r w:rsidR="00336BB5">
        <w:rPr>
          <w:rFonts w:ascii="Traditional Arabic" w:hAnsi="Traditional Arabic" w:cs="Traditional Arabic"/>
          <w:sz w:val="36"/>
          <w:szCs w:val="36"/>
          <w:rtl/>
        </w:rPr>
        <w:t>.</w:t>
      </w:r>
    </w:p>
    <w:p w:rsidR="00E807C4" w:rsidRPr="00676691" w:rsidRDefault="008E4E44"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w:t>
      </w:r>
      <w:r w:rsidR="0050624D" w:rsidRPr="00676691">
        <w:rPr>
          <w:rFonts w:ascii="Traditional Arabic" w:hAnsi="Traditional Arabic" w:cs="Traditional Arabic"/>
          <w:sz w:val="36"/>
          <w:szCs w:val="36"/>
          <w:rtl/>
        </w:rPr>
        <w:t xml:space="preserve">تظهر </w:t>
      </w:r>
      <w:r w:rsidR="00105FE8" w:rsidRPr="00676691">
        <w:rPr>
          <w:rFonts w:ascii="Traditional Arabic" w:hAnsi="Traditional Arabic" w:cs="Traditional Arabic"/>
          <w:sz w:val="36"/>
          <w:szCs w:val="36"/>
          <w:rtl/>
        </w:rPr>
        <w:t>سمات العمارة الإسلامية الواضحة في أبنية القصر</w:t>
      </w:r>
      <w:r w:rsidR="00F8025F" w:rsidRPr="00676691">
        <w:rPr>
          <w:rFonts w:ascii="Traditional Arabic" w:hAnsi="Traditional Arabic" w:cs="Traditional Arabic"/>
          <w:sz w:val="36"/>
          <w:szCs w:val="36"/>
          <w:rtl/>
        </w:rPr>
        <w:t xml:space="preserve"> وأفنيته البالغة عشرة أفنية</w:t>
      </w:r>
      <w:r w:rsidR="00105FE8" w:rsidRPr="00676691">
        <w:rPr>
          <w:rFonts w:ascii="Traditional Arabic" w:hAnsi="Traditional Arabic" w:cs="Traditional Arabic"/>
          <w:sz w:val="36"/>
          <w:szCs w:val="36"/>
          <w:rtl/>
        </w:rPr>
        <w:t xml:space="preserve">؛ </w:t>
      </w:r>
      <w:r w:rsidR="0050624D" w:rsidRPr="00676691">
        <w:rPr>
          <w:rFonts w:ascii="Traditional Arabic" w:hAnsi="Traditional Arabic" w:cs="Traditional Arabic"/>
          <w:sz w:val="36"/>
          <w:szCs w:val="36"/>
          <w:rtl/>
        </w:rPr>
        <w:t>من استخدام ل</w:t>
      </w:r>
      <w:r w:rsidR="00105FE8" w:rsidRPr="00676691">
        <w:rPr>
          <w:rFonts w:ascii="Traditional Arabic" w:hAnsi="Traditional Arabic" w:cs="Traditional Arabic"/>
          <w:sz w:val="36"/>
          <w:szCs w:val="36"/>
          <w:rtl/>
        </w:rPr>
        <w:t xml:space="preserve">لعناصر الزخرفية الرقيقة </w:t>
      </w:r>
      <w:r w:rsidR="0050624D" w:rsidRPr="00676691">
        <w:rPr>
          <w:rFonts w:ascii="Traditional Arabic" w:hAnsi="Traditional Arabic" w:cs="Traditional Arabic"/>
          <w:sz w:val="36"/>
          <w:szCs w:val="36"/>
          <w:rtl/>
        </w:rPr>
        <w:t>و</w:t>
      </w:r>
      <w:r w:rsidR="00105FE8" w:rsidRPr="00676691">
        <w:rPr>
          <w:rFonts w:ascii="Traditional Arabic" w:hAnsi="Traditional Arabic" w:cs="Traditional Arabic"/>
          <w:sz w:val="36"/>
          <w:szCs w:val="36"/>
          <w:rtl/>
        </w:rPr>
        <w:t xml:space="preserve">في </w:t>
      </w:r>
      <w:r w:rsidR="0050624D" w:rsidRPr="00676691">
        <w:rPr>
          <w:rFonts w:ascii="Traditional Arabic" w:hAnsi="Traditional Arabic" w:cs="Traditional Arabic"/>
          <w:sz w:val="36"/>
          <w:szCs w:val="36"/>
          <w:rtl/>
        </w:rPr>
        <w:t>ال</w:t>
      </w:r>
      <w:r w:rsidR="00105FE8" w:rsidRPr="00676691">
        <w:rPr>
          <w:rFonts w:ascii="Traditional Arabic" w:hAnsi="Traditional Arabic" w:cs="Traditional Arabic"/>
          <w:sz w:val="36"/>
          <w:szCs w:val="36"/>
          <w:rtl/>
        </w:rPr>
        <w:t xml:space="preserve">تنظيمات </w:t>
      </w:r>
      <w:r w:rsidR="0050624D" w:rsidRPr="00676691">
        <w:rPr>
          <w:rFonts w:ascii="Traditional Arabic" w:hAnsi="Traditional Arabic" w:cs="Traditional Arabic"/>
          <w:sz w:val="36"/>
          <w:szCs w:val="36"/>
          <w:rtl/>
        </w:rPr>
        <w:t>ال</w:t>
      </w:r>
      <w:r w:rsidR="00105FE8" w:rsidRPr="00676691">
        <w:rPr>
          <w:rFonts w:ascii="Traditional Arabic" w:hAnsi="Traditional Arabic" w:cs="Traditional Arabic"/>
          <w:sz w:val="36"/>
          <w:szCs w:val="36"/>
          <w:rtl/>
        </w:rPr>
        <w:t xml:space="preserve">هندسية كزخارف السجاد، وكتابة الآيات القرآنية والأدعية، بل حتى بعض المدائح والأوصاف من نظم الشعراء كابن </w:t>
      </w:r>
      <w:r w:rsidR="006837A2">
        <w:rPr>
          <w:rFonts w:ascii="Traditional Arabic" w:hAnsi="Traditional Arabic" w:cs="Traditional Arabic"/>
          <w:sz w:val="36"/>
          <w:szCs w:val="36"/>
          <w:rtl/>
        </w:rPr>
        <w:t>زَمْرك</w:t>
      </w:r>
      <w:r w:rsidR="00062C6F">
        <w:rPr>
          <w:rStyle w:val="a5"/>
          <w:rFonts w:ascii="Traditional Arabic" w:hAnsi="Traditional Arabic" w:cs="Traditional Arabic"/>
          <w:sz w:val="36"/>
          <w:szCs w:val="36"/>
          <w:rtl/>
        </w:rPr>
        <w:footnoteReference w:id="41"/>
      </w:r>
      <w:r w:rsidR="00105FE8" w:rsidRPr="00676691">
        <w:rPr>
          <w:rFonts w:ascii="Traditional Arabic" w:hAnsi="Traditional Arabic" w:cs="Traditional Arabic"/>
          <w:sz w:val="36"/>
          <w:szCs w:val="36"/>
          <w:rtl/>
        </w:rPr>
        <w:t>، وتحيط بها زخارف من الجص الملون الذي يكسو الجدران، وبلاطات القيشاني الملون ذات النقوش الهندسية، التي تغطي الأجزاء السفلى من الجدران</w:t>
      </w:r>
      <w:r w:rsidRPr="00676691">
        <w:rPr>
          <w:rFonts w:ascii="Traditional Arabic" w:hAnsi="Traditional Arabic" w:cs="Traditional Arabic"/>
          <w:sz w:val="36"/>
          <w:szCs w:val="36"/>
          <w:rtl/>
        </w:rPr>
        <w:t xml:space="preserve">، </w:t>
      </w:r>
      <w:r w:rsidR="00F8025F" w:rsidRPr="00676691">
        <w:rPr>
          <w:rFonts w:ascii="Traditional Arabic" w:hAnsi="Traditional Arabic" w:cs="Traditional Arabic"/>
          <w:sz w:val="36"/>
          <w:szCs w:val="36"/>
          <w:rtl/>
        </w:rPr>
        <w:t>وفي الوسط "جنة العريف"، وهي حديقة من منشآت ملوك بني نصر، وتحتوي على أجنحة وأروقة محاطة بحدائق جميلة تسقى من خلال قنوات ونوافير ماء</w:t>
      </w:r>
      <w:r w:rsidR="00513B5A">
        <w:rPr>
          <w:rFonts w:ascii="Traditional Arabic" w:hAnsi="Traditional Arabic" w:cs="Traditional Arabic"/>
          <w:sz w:val="36"/>
          <w:szCs w:val="36"/>
          <w:rtl/>
        </w:rPr>
        <w:t>،</w:t>
      </w:r>
      <w:r w:rsidR="00F8025F" w:rsidRPr="00676691">
        <w:rPr>
          <w:rFonts w:ascii="Traditional Arabic" w:hAnsi="Traditional Arabic" w:cs="Traditional Arabic"/>
          <w:sz w:val="36"/>
          <w:szCs w:val="36"/>
          <w:rtl/>
        </w:rPr>
        <w:t xml:space="preserve"> كما </w:t>
      </w:r>
      <w:r w:rsidR="008D5141" w:rsidRPr="00676691">
        <w:rPr>
          <w:rFonts w:ascii="Traditional Arabic" w:hAnsi="Traditional Arabic" w:cs="Traditional Arabic"/>
          <w:sz w:val="36"/>
          <w:szCs w:val="36"/>
          <w:rtl/>
        </w:rPr>
        <w:t xml:space="preserve">يحاط قصر الحمراء بثلاثة عشر برج بعضها </w:t>
      </w:r>
      <w:r w:rsidR="00F8025F" w:rsidRPr="00676691">
        <w:rPr>
          <w:rFonts w:ascii="Traditional Arabic" w:hAnsi="Traditional Arabic" w:cs="Traditional Arabic"/>
          <w:sz w:val="36"/>
          <w:szCs w:val="36"/>
          <w:rtl/>
        </w:rPr>
        <w:t>ل</w:t>
      </w:r>
      <w:r w:rsidR="008D5141" w:rsidRPr="00676691">
        <w:rPr>
          <w:rFonts w:ascii="Traditional Arabic" w:hAnsi="Traditional Arabic" w:cs="Traditional Arabic"/>
          <w:sz w:val="36"/>
          <w:szCs w:val="36"/>
          <w:rtl/>
        </w:rPr>
        <w:t xml:space="preserve">لأغراض </w:t>
      </w:r>
      <w:r w:rsidR="00F8025F" w:rsidRPr="00676691">
        <w:rPr>
          <w:rFonts w:ascii="Traditional Arabic" w:hAnsi="Traditional Arabic" w:cs="Traditional Arabic"/>
          <w:sz w:val="36"/>
          <w:szCs w:val="36"/>
          <w:rtl/>
        </w:rPr>
        <w:t>ال</w:t>
      </w:r>
      <w:r w:rsidR="008D5141" w:rsidRPr="00676691">
        <w:rPr>
          <w:rFonts w:ascii="Traditional Arabic" w:hAnsi="Traditional Arabic" w:cs="Traditional Arabic"/>
          <w:sz w:val="36"/>
          <w:szCs w:val="36"/>
          <w:rtl/>
        </w:rPr>
        <w:t>دفاعية</w:t>
      </w:r>
      <w:r w:rsidR="00FA4AED" w:rsidRPr="00676691">
        <w:rPr>
          <w:rStyle w:val="a5"/>
          <w:rFonts w:ascii="Traditional Arabic" w:hAnsi="Traditional Arabic" w:cs="Traditional Arabic"/>
          <w:sz w:val="36"/>
          <w:szCs w:val="36"/>
          <w:rtl/>
        </w:rPr>
        <w:footnoteReference w:id="42"/>
      </w:r>
      <w:r w:rsidR="00E073CE">
        <w:rPr>
          <w:rFonts w:ascii="Traditional Arabic" w:hAnsi="Traditional Arabic" w:cs="Traditional Arabic" w:hint="cs"/>
          <w:sz w:val="36"/>
          <w:szCs w:val="36"/>
          <w:rtl/>
        </w:rPr>
        <w:t>.</w:t>
      </w:r>
    </w:p>
    <w:p w:rsidR="00E41BBE" w:rsidRPr="00676691" w:rsidRDefault="00E41BBE"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sz w:val="36"/>
          <w:szCs w:val="36"/>
          <w:rtl/>
        </w:rPr>
        <w:t>وسميت التلة التي بني عليها القصر بتل السبيكة لأن تربته تميل إلى الإحمرار بسبب كثرة أكسيد الحديد بها</w:t>
      </w:r>
      <w:r w:rsidR="00A3363A" w:rsidRPr="00676691">
        <w:rPr>
          <w:rFonts w:ascii="Traditional Arabic" w:hAnsi="Traditional Arabic" w:cs="Traditional Arabic"/>
          <w:sz w:val="36"/>
          <w:szCs w:val="36"/>
          <w:rtl/>
        </w:rPr>
        <w:t xml:space="preserve">، </w:t>
      </w:r>
      <w:r w:rsidR="00197830" w:rsidRPr="00676691">
        <w:rPr>
          <w:rFonts w:ascii="Traditional Arabic" w:hAnsi="Traditional Arabic" w:cs="Traditional Arabic"/>
          <w:sz w:val="36"/>
          <w:szCs w:val="36"/>
          <w:rtl/>
        </w:rPr>
        <w:t xml:space="preserve">وفي ذلك يقول </w:t>
      </w:r>
      <w:r w:rsidR="002874D5" w:rsidRPr="00676691">
        <w:rPr>
          <w:rFonts w:ascii="Traditional Arabic" w:hAnsi="Traditional Arabic" w:cs="Traditional Arabic"/>
          <w:sz w:val="36"/>
          <w:szCs w:val="36"/>
          <w:rtl/>
        </w:rPr>
        <w:t>ابن مالك الرعيني</w:t>
      </w:r>
      <w:r w:rsidR="00513B5A">
        <w:rPr>
          <w:rFonts w:ascii="Traditional Arabic" w:hAnsi="Traditional Arabic" w:cs="Traditional Arabic"/>
          <w:sz w:val="36"/>
          <w:szCs w:val="36"/>
          <w:rtl/>
        </w:rPr>
        <w:t>:</w:t>
      </w:r>
      <w:r w:rsidR="002874D5" w:rsidRPr="00676691">
        <w:rPr>
          <w:rFonts w:ascii="Traditional Arabic" w:hAnsi="Traditional Arabic" w:cs="Traditional Arabic"/>
          <w:b/>
          <w:bCs/>
          <w:sz w:val="36"/>
          <w:szCs w:val="36"/>
          <w:rtl/>
        </w:rPr>
        <w:t xml:space="preserve"> </w:t>
      </w:r>
    </w:p>
    <w:p w:rsidR="00BF3486" w:rsidRPr="00676691" w:rsidRDefault="00A3363A" w:rsidP="00F974D5">
      <w:pPr>
        <w:pStyle w:val="a0"/>
        <w:shd w:val="clear" w:color="auto" w:fill="FFFFFF"/>
        <w:bidi/>
        <w:spacing w:before="96" w:beforeAutospacing="0" w:after="120" w:afterAutospacing="0" w:line="304" w:lineRule="atLeast"/>
        <w:jc w:val="right"/>
        <w:rPr>
          <w:rFonts w:ascii="Traditional Arabic" w:hAnsi="Traditional Arabic" w:cs="Traditional Arabic"/>
          <w:sz w:val="36"/>
          <w:szCs w:val="36"/>
          <w:rtl/>
        </w:rPr>
      </w:pPr>
      <w:r w:rsidRPr="00676691">
        <w:rPr>
          <w:rFonts w:ascii="Traditional Arabic" w:hAnsi="Traditional Arabic" w:cs="Traditional Arabic"/>
          <w:b/>
          <w:bCs/>
          <w:sz w:val="36"/>
          <w:szCs w:val="36"/>
          <w:rtl/>
        </w:rPr>
        <w:t>الطويل</w:t>
      </w:r>
    </w:p>
    <w:p w:rsidR="00E41BBE" w:rsidRPr="00676691" w:rsidRDefault="002874D5" w:rsidP="00E073CE">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رعى الله بالحمراء عيشا قطعتُه       </w:t>
      </w:r>
      <w:r w:rsidR="00BF3486"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rtl/>
        </w:rPr>
        <w:t xml:space="preserve"> ذهبتُ به للأنس، والليلُ قد ذهبْ</w:t>
      </w:r>
    </w:p>
    <w:p w:rsidR="00E41BBE" w:rsidRPr="00676691" w:rsidRDefault="002874D5" w:rsidP="00E073C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ترى الأرض منها فضةً فإذا اكتستْ</w:t>
      </w:r>
      <w:r w:rsidR="00E41BBE" w:rsidRPr="00676691">
        <w:rPr>
          <w:rFonts w:ascii="Traditional Arabic" w:hAnsi="Traditional Arabic" w:cs="Traditional Arabic"/>
          <w:b/>
          <w:bCs/>
          <w:sz w:val="36"/>
          <w:szCs w:val="36"/>
          <w:rtl/>
        </w:rPr>
        <w:t xml:space="preserve"> </w:t>
      </w:r>
      <w:r w:rsidR="00BF3486" w:rsidRPr="00676691">
        <w:rPr>
          <w:rFonts w:ascii="Traditional Arabic" w:hAnsi="Traditional Arabic" w:cs="Traditional Arabic"/>
          <w:b/>
          <w:bCs/>
          <w:sz w:val="36"/>
          <w:szCs w:val="36"/>
          <w:rtl/>
        </w:rPr>
        <w:t xml:space="preserve">   </w:t>
      </w:r>
      <w:r w:rsidR="00E41BBE"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rtl/>
        </w:rPr>
        <w:t>بشمس الضحى عادت سبيكتها ذهب</w:t>
      </w:r>
      <w:r w:rsidR="00E41BBE" w:rsidRPr="00676691">
        <w:rPr>
          <w:rStyle w:val="a5"/>
          <w:rFonts w:ascii="Traditional Arabic" w:hAnsi="Traditional Arabic" w:cs="Traditional Arabic"/>
          <w:b/>
          <w:bCs/>
          <w:sz w:val="36"/>
          <w:szCs w:val="36"/>
          <w:rtl/>
        </w:rPr>
        <w:footnoteReference w:id="43"/>
      </w:r>
    </w:p>
    <w:p w:rsidR="00AA1D90" w:rsidRPr="00676691" w:rsidRDefault="00AA1D90"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يصف</w:t>
      </w:r>
      <w:r w:rsidR="00783792" w:rsidRPr="00676691">
        <w:rPr>
          <w:rFonts w:ascii="Traditional Arabic" w:hAnsi="Traditional Arabic" w:cs="Traditional Arabic"/>
          <w:sz w:val="36"/>
          <w:szCs w:val="36"/>
          <w:rtl/>
        </w:rPr>
        <w:t xml:space="preserve"> ابن مالك</w:t>
      </w:r>
      <w:r w:rsidRPr="00676691">
        <w:rPr>
          <w:rFonts w:ascii="Traditional Arabic" w:hAnsi="Traditional Arabic" w:cs="Traditional Arabic"/>
          <w:sz w:val="36"/>
          <w:szCs w:val="36"/>
          <w:rtl/>
        </w:rPr>
        <w:t xml:space="preserve"> تربة غَرناطة بلون الذهب، رافعا مقامها وقيمتها إلى قيمة الذهب ضاربا الصفح عن وصفها بلون الحديد، كما أنه</w:t>
      </w:r>
      <w:r w:rsidR="002958F2" w:rsidRPr="00676691">
        <w:rPr>
          <w:rFonts w:ascii="Traditional Arabic" w:hAnsi="Traditional Arabic" w:cs="Traditional Arabic"/>
          <w:sz w:val="36"/>
          <w:szCs w:val="36"/>
          <w:rtl/>
        </w:rPr>
        <w:t xml:space="preserve"> اختار وقت الضحى لانتشار أشعة الشمس البراقة فيظهر سطح غرناطة أشد لمعانا وإشراقا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A3363A" w:rsidRPr="00676691" w:rsidRDefault="00EF79E9"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ووج</w:t>
      </w:r>
      <w:r w:rsidR="00783792"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ه شاعرنا</w:t>
      </w:r>
      <w:r w:rsidR="002958F2" w:rsidRPr="00676691">
        <w:rPr>
          <w:rFonts w:ascii="Traditional Arabic" w:hAnsi="Traditional Arabic" w:cs="Traditional Arabic"/>
          <w:sz w:val="36"/>
          <w:szCs w:val="36"/>
          <w:rtl/>
        </w:rPr>
        <w:t xml:space="preserve"> الملك يوسف الثالث</w:t>
      </w:r>
      <w:r w:rsidRPr="00676691">
        <w:rPr>
          <w:rFonts w:ascii="Traditional Arabic" w:hAnsi="Traditional Arabic" w:cs="Traditional Arabic"/>
          <w:sz w:val="36"/>
          <w:szCs w:val="36"/>
          <w:rtl/>
        </w:rPr>
        <w:t xml:space="preserve"> قصيدته الميمية إلى قصر الحمراء الذي شبهه بالتاج الذي يزين التل</w:t>
      </w:r>
      <w:r w:rsidR="00043ED4" w:rsidRPr="00676691">
        <w:rPr>
          <w:rFonts w:ascii="Traditional Arabic" w:hAnsi="Traditional Arabic" w:cs="Traditional Arabic"/>
          <w:sz w:val="36"/>
          <w:szCs w:val="36"/>
          <w:rtl/>
        </w:rPr>
        <w:t>؛ في قصيدة أبدت</w:t>
      </w:r>
      <w:r w:rsidRPr="00676691">
        <w:rPr>
          <w:rFonts w:ascii="Traditional Arabic" w:hAnsi="Traditional Arabic" w:cs="Traditional Arabic"/>
          <w:sz w:val="36"/>
          <w:szCs w:val="36"/>
          <w:rtl/>
        </w:rPr>
        <w:t xml:space="preserve"> </w:t>
      </w:r>
      <w:r w:rsidR="00043ED4" w:rsidRPr="00676691">
        <w:rPr>
          <w:rFonts w:ascii="Traditional Arabic" w:hAnsi="Traditional Arabic" w:cs="Traditional Arabic"/>
          <w:sz w:val="36"/>
          <w:szCs w:val="36"/>
          <w:rtl/>
        </w:rPr>
        <w:t xml:space="preserve">ألم الفراق وحرارة الشوق إليهما </w:t>
      </w:r>
      <w:r w:rsidRPr="00676691">
        <w:rPr>
          <w:rFonts w:ascii="Traditional Arabic" w:hAnsi="Traditional Arabic" w:cs="Traditional Arabic"/>
          <w:sz w:val="36"/>
          <w:szCs w:val="36"/>
          <w:rtl/>
        </w:rPr>
        <w:t>فيقول:</w:t>
      </w:r>
    </w:p>
    <w:p w:rsidR="00EF79E9" w:rsidRPr="00676691" w:rsidRDefault="00A3363A" w:rsidP="00F974D5">
      <w:pPr>
        <w:pStyle w:val="a0"/>
        <w:shd w:val="clear" w:color="auto" w:fill="FFFFFF"/>
        <w:bidi/>
        <w:spacing w:before="96" w:beforeAutospacing="0" w:after="120" w:afterAutospacing="0" w:line="304" w:lineRule="atLeast"/>
        <w:jc w:val="right"/>
        <w:rPr>
          <w:rFonts w:ascii="Traditional Arabic" w:hAnsi="Traditional Arabic" w:cs="Traditional Arabic"/>
          <w:sz w:val="36"/>
          <w:szCs w:val="36"/>
          <w:rtl/>
        </w:rPr>
      </w:pPr>
      <w:r w:rsidRPr="00676691">
        <w:rPr>
          <w:rFonts w:ascii="Traditional Arabic" w:hAnsi="Traditional Arabic" w:cs="Traditional Arabic"/>
          <w:b/>
          <w:bCs/>
          <w:sz w:val="36"/>
          <w:szCs w:val="36"/>
          <w:rtl/>
        </w:rPr>
        <w:t>الوافر</w:t>
      </w:r>
    </w:p>
    <w:p w:rsidR="00EF79E9" w:rsidRPr="00676691" w:rsidRDefault="00EF79E9" w:rsidP="00E073C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إلى تاج السبيكة فالمصلي      تغاديك الصبابة والهيام</w:t>
      </w:r>
      <w:r w:rsidRPr="00676691">
        <w:rPr>
          <w:rStyle w:val="a5"/>
          <w:rFonts w:ascii="Traditional Arabic" w:hAnsi="Traditional Arabic" w:cs="Traditional Arabic"/>
          <w:b/>
          <w:bCs/>
          <w:sz w:val="36"/>
          <w:szCs w:val="36"/>
          <w:rtl/>
        </w:rPr>
        <w:footnoteReference w:id="44"/>
      </w:r>
    </w:p>
    <w:p w:rsidR="00F8025F" w:rsidRPr="00676691" w:rsidRDefault="00B15D51" w:rsidP="00E073CE">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واشتهرت</w:t>
      </w:r>
      <w:r w:rsidR="00F8025F" w:rsidRPr="00676691">
        <w:rPr>
          <w:rFonts w:ascii="Traditional Arabic" w:hAnsi="Traditional Arabic" w:cs="Traditional Arabic"/>
          <w:sz w:val="36"/>
          <w:szCs w:val="36"/>
          <w:rtl/>
        </w:rPr>
        <w:t xml:space="preserve"> الحضارة الإسلامية </w:t>
      </w:r>
      <w:r w:rsidRPr="00676691">
        <w:rPr>
          <w:rFonts w:ascii="Traditional Arabic" w:hAnsi="Traditional Arabic" w:cs="Traditional Arabic"/>
          <w:sz w:val="36"/>
          <w:szCs w:val="36"/>
          <w:rtl/>
        </w:rPr>
        <w:t>باستخدام</w:t>
      </w:r>
      <w:r w:rsidR="00F8025F" w:rsidRPr="00676691">
        <w:rPr>
          <w:rFonts w:ascii="Traditional Arabic" w:hAnsi="Traditional Arabic" w:cs="Traditional Arabic"/>
          <w:sz w:val="36"/>
          <w:szCs w:val="36"/>
          <w:rtl/>
        </w:rPr>
        <w:t xml:space="preserve"> الفوارات في زخرفة الحدائق العامة والخاصة، وقد وصلت براعة المهندسين المسلمين في القرن الرا</w:t>
      </w:r>
      <w:r w:rsidR="00E073CE">
        <w:rPr>
          <w:rFonts w:ascii="Traditional Arabic" w:hAnsi="Traditional Arabic" w:cs="Traditional Arabic"/>
          <w:sz w:val="36"/>
          <w:szCs w:val="36"/>
          <w:rtl/>
        </w:rPr>
        <w:t>بع الهجري/ العاشر الميلادي حدا</w:t>
      </w:r>
      <w:r w:rsidR="00E073CE">
        <w:rPr>
          <w:rFonts w:ascii="Traditional Arabic" w:hAnsi="Traditional Arabic" w:cs="Traditional Arabic" w:hint="cs"/>
          <w:sz w:val="36"/>
          <w:szCs w:val="36"/>
          <w:rtl/>
        </w:rPr>
        <w:t xml:space="preserve"> ك</w:t>
      </w:r>
      <w:r w:rsidR="00E073CE">
        <w:rPr>
          <w:rFonts w:ascii="Traditional Arabic" w:hAnsi="Traditional Arabic" w:cs="Traditional Arabic"/>
          <w:sz w:val="36"/>
          <w:szCs w:val="36"/>
          <w:rtl/>
        </w:rPr>
        <w:t>بير</w:t>
      </w:r>
      <w:r w:rsidR="00E073CE">
        <w:rPr>
          <w:rFonts w:ascii="Traditional Arabic" w:hAnsi="Traditional Arabic" w:cs="Traditional Arabic" w:hint="cs"/>
          <w:sz w:val="36"/>
          <w:szCs w:val="36"/>
          <w:rtl/>
        </w:rPr>
        <w:t>ا</w:t>
      </w:r>
      <w:r w:rsidR="00F8025F" w:rsidRPr="00676691">
        <w:rPr>
          <w:rFonts w:ascii="Traditional Arabic" w:hAnsi="Traditional Arabic" w:cs="Traditional Arabic"/>
          <w:sz w:val="36"/>
          <w:szCs w:val="36"/>
          <w:rtl/>
        </w:rPr>
        <w:t xml:space="preserve"> في صنع أشكال مختلفة من الفوارات يفور منها الماء كهيئة السوسنة، ويتم تغييرها حسب الحاجة ليفور الماء كهيئة الترس وفي أوقات</w:t>
      </w:r>
      <w:r w:rsidR="00E073CE">
        <w:rPr>
          <w:rFonts w:ascii="Traditional Arabic" w:hAnsi="Traditional Arabic" w:cs="Traditional Arabic" w:hint="cs"/>
          <w:sz w:val="36"/>
          <w:szCs w:val="36"/>
          <w:rtl/>
        </w:rPr>
        <w:t xml:space="preserve"> </w:t>
      </w:r>
      <w:r w:rsidR="00F8025F" w:rsidRPr="00676691">
        <w:rPr>
          <w:rFonts w:ascii="Traditional Arabic" w:hAnsi="Traditional Arabic" w:cs="Traditional Arabic"/>
          <w:sz w:val="36"/>
          <w:szCs w:val="36"/>
          <w:rtl/>
        </w:rPr>
        <w:t>زمنية محددة، وتمثل فوارات</w:t>
      </w:r>
      <w:r w:rsidR="00E073CE">
        <w:rPr>
          <w:rFonts w:ascii="Traditional Arabic" w:hAnsi="Traditional Arabic" w:cs="Traditional Arabic"/>
          <w:sz w:val="36"/>
          <w:szCs w:val="36"/>
          <w:rtl/>
        </w:rPr>
        <w:t xml:space="preserve"> قصر الحمراء وجنة العريف نموذجا</w:t>
      </w:r>
      <w:r w:rsidR="00E073CE">
        <w:rPr>
          <w:rFonts w:ascii="Traditional Arabic" w:hAnsi="Traditional Arabic" w:cs="Traditional Arabic" w:hint="cs"/>
          <w:sz w:val="36"/>
          <w:szCs w:val="36"/>
          <w:rtl/>
        </w:rPr>
        <w:t xml:space="preserve"> </w:t>
      </w:r>
      <w:r w:rsidR="00E073CE">
        <w:rPr>
          <w:rFonts w:ascii="Traditional Arabic" w:hAnsi="Traditional Arabic" w:cs="Traditional Arabic"/>
          <w:sz w:val="36"/>
          <w:szCs w:val="36"/>
          <w:rtl/>
        </w:rPr>
        <w:t>متطورا</w:t>
      </w:r>
      <w:r w:rsidR="00F8025F" w:rsidRPr="00676691">
        <w:rPr>
          <w:rFonts w:ascii="Traditional Arabic" w:hAnsi="Traditional Arabic" w:cs="Traditional Arabic"/>
          <w:sz w:val="36"/>
          <w:szCs w:val="36"/>
          <w:rtl/>
        </w:rPr>
        <w:t xml:space="preserve"> لما وصلت إليه إبداعات المسلمين في ذلك الوقت</w:t>
      </w:r>
      <w:r w:rsidR="00611DAC" w:rsidRPr="00676691">
        <w:rPr>
          <w:rStyle w:val="a5"/>
          <w:rFonts w:ascii="Traditional Arabic" w:hAnsi="Traditional Arabic" w:cs="Traditional Arabic"/>
          <w:sz w:val="36"/>
          <w:szCs w:val="36"/>
          <w:rtl/>
        </w:rPr>
        <w:footnoteReference w:id="45"/>
      </w:r>
      <w:r w:rsidR="00F8025F" w:rsidRPr="00676691">
        <w:rPr>
          <w:rFonts w:ascii="Traditional Arabic" w:hAnsi="Traditional Arabic" w:cs="Traditional Arabic"/>
          <w:sz w:val="36"/>
          <w:szCs w:val="36"/>
        </w:rPr>
        <w:t>.</w:t>
      </w:r>
    </w:p>
    <w:p w:rsidR="005411F2" w:rsidRDefault="005411F2" w:rsidP="00F974D5">
      <w:pPr>
        <w:pStyle w:val="3"/>
        <w:spacing w:line="360" w:lineRule="auto"/>
        <w:rPr>
          <w:rtl/>
        </w:rPr>
      </w:pPr>
    </w:p>
    <w:p w:rsidR="00E8695F" w:rsidRPr="00C17965" w:rsidRDefault="00E8695F" w:rsidP="00F974D5">
      <w:pPr>
        <w:pStyle w:val="3"/>
        <w:spacing w:line="360" w:lineRule="auto"/>
        <w:rPr>
          <w:rtl/>
        </w:rPr>
      </w:pPr>
      <w:bookmarkStart w:id="14" w:name="_Toc413079465"/>
      <w:r w:rsidRPr="00C17965">
        <w:rPr>
          <w:rtl/>
        </w:rPr>
        <w:t>قصر جنة العريف</w:t>
      </w:r>
      <w:bookmarkEnd w:id="14"/>
    </w:p>
    <w:p w:rsidR="00E8695F" w:rsidRPr="00676691" w:rsidRDefault="00E8695F" w:rsidP="00E073CE">
      <w:pPr>
        <w:pStyle w:val="a0"/>
        <w:shd w:val="clear" w:color="auto" w:fill="FFFFFF"/>
        <w:bidi/>
        <w:spacing w:before="96" w:beforeAutospacing="0" w:after="120" w:afterAutospacing="0"/>
        <w:rPr>
          <w:rFonts w:ascii="Traditional Arabic" w:hAnsi="Traditional Arabic" w:cs="Traditional Arabic"/>
          <w:sz w:val="36"/>
          <w:szCs w:val="36"/>
          <w:rtl/>
        </w:rPr>
      </w:pPr>
      <w:r w:rsidRPr="00676691">
        <w:rPr>
          <w:rFonts w:ascii="Traditional Arabic" w:hAnsi="Traditional Arabic" w:cs="Traditional Arabic"/>
          <w:sz w:val="36"/>
          <w:szCs w:val="36"/>
          <w:rtl/>
        </w:rPr>
        <w:t>شُيّد</w:t>
      </w:r>
      <w:r w:rsidR="008E19DA" w:rsidRPr="00676691">
        <w:rPr>
          <w:rFonts w:ascii="Traditional Arabic" w:hAnsi="Traditional Arabic" w:cs="Traditional Arabic"/>
          <w:sz w:val="36"/>
          <w:szCs w:val="36"/>
          <w:rtl/>
        </w:rPr>
        <w:t xml:space="preserve"> في أواخر القرن السابع الهجري،</w:t>
      </w:r>
      <w:r w:rsidR="002F02EC" w:rsidRPr="00676691">
        <w:rPr>
          <w:rFonts w:ascii="Traditional Arabic" w:hAnsi="Traditional Arabic" w:cs="Traditional Arabic"/>
          <w:sz w:val="36"/>
          <w:szCs w:val="36"/>
          <w:rtl/>
        </w:rPr>
        <w:t xml:space="preserve"> ثم جُدد على يد السلطان أبي الوليد اسماعيل </w:t>
      </w:r>
      <w:r w:rsidR="00B15D51" w:rsidRPr="00676691">
        <w:rPr>
          <w:rFonts w:ascii="Traditional Arabic" w:hAnsi="Traditional Arabic" w:cs="Traditional Arabic"/>
          <w:sz w:val="36"/>
          <w:szCs w:val="36"/>
          <w:rtl/>
        </w:rPr>
        <w:t>(</w:t>
      </w:r>
      <w:r w:rsidR="00E073CE">
        <w:rPr>
          <w:rFonts w:ascii="Traditional Arabic" w:hAnsi="Traditional Arabic" w:cs="Traditional Arabic"/>
          <w:sz w:val="36"/>
          <w:szCs w:val="36"/>
          <w:rtl/>
        </w:rPr>
        <w:t>1314م</w:t>
      </w:r>
      <w:r w:rsidR="002F02EC" w:rsidRPr="00676691">
        <w:rPr>
          <w:rFonts w:ascii="Traditional Arabic" w:hAnsi="Traditional Arabic" w:cs="Traditional Arabic"/>
          <w:sz w:val="36"/>
          <w:szCs w:val="36"/>
          <w:rtl/>
        </w:rPr>
        <w:t>–1325م</w:t>
      </w:r>
      <w:r w:rsidR="00FA44CA">
        <w:rPr>
          <w:rFonts w:ascii="Traditional Arabic" w:hAnsi="Traditional Arabic" w:cs="Traditional Arabic"/>
          <w:sz w:val="36"/>
          <w:szCs w:val="36"/>
          <w:rtl/>
        </w:rPr>
        <w:t>)</w:t>
      </w:r>
      <w:r w:rsidR="002F02EC" w:rsidRPr="00676691">
        <w:rPr>
          <w:rFonts w:ascii="Traditional Arabic" w:hAnsi="Traditional Arabic" w:cs="Traditional Arabic"/>
          <w:sz w:val="36"/>
          <w:szCs w:val="36"/>
          <w:rtl/>
        </w:rPr>
        <w:t xml:space="preserve">، ويقع على ربوة قريبا من قصر الحمراء، وهو عبارة عن قصر صغير جميل </w:t>
      </w:r>
      <w:r w:rsidR="0058691A" w:rsidRPr="00676691">
        <w:rPr>
          <w:rFonts w:ascii="Traditional Arabic" w:hAnsi="Traditional Arabic" w:cs="Traditional Arabic"/>
          <w:sz w:val="36"/>
          <w:szCs w:val="36"/>
          <w:rtl/>
        </w:rPr>
        <w:t xml:space="preserve">في وسطه ساحة فسيحة في وسطها بركة ماء </w:t>
      </w:r>
      <w:r w:rsidRPr="00676691">
        <w:rPr>
          <w:rFonts w:ascii="Traditional Arabic" w:hAnsi="Traditional Arabic" w:cs="Traditional Arabic"/>
          <w:sz w:val="36"/>
          <w:szCs w:val="36"/>
          <w:rtl/>
        </w:rPr>
        <w:t>غرس حوله</w:t>
      </w:r>
      <w:r w:rsidR="0058691A" w:rsidRPr="00676691">
        <w:rPr>
          <w:rFonts w:ascii="Traditional Arabic" w:hAnsi="Traditional Arabic" w:cs="Traditional Arabic"/>
          <w:sz w:val="36"/>
          <w:szCs w:val="36"/>
          <w:rtl/>
        </w:rPr>
        <w:t>ا</w:t>
      </w:r>
      <w:r w:rsidRPr="00676691">
        <w:rPr>
          <w:rFonts w:ascii="Traditional Arabic" w:hAnsi="Traditional Arabic" w:cs="Traditional Arabic"/>
          <w:sz w:val="36"/>
          <w:szCs w:val="36"/>
          <w:rtl/>
        </w:rPr>
        <w:t xml:space="preserve"> الرياحين والزهور الساحرة</w:t>
      </w:r>
      <w:r w:rsidR="0058691A" w:rsidRPr="00676691">
        <w:rPr>
          <w:rStyle w:val="a5"/>
          <w:rFonts w:ascii="Traditional Arabic" w:hAnsi="Traditional Arabic" w:cs="Traditional Arabic"/>
          <w:sz w:val="36"/>
          <w:szCs w:val="36"/>
          <w:rtl/>
        </w:rPr>
        <w:footnoteReference w:id="46"/>
      </w:r>
      <w:r w:rsidR="00B15D51" w:rsidRPr="00676691">
        <w:rPr>
          <w:rFonts w:ascii="Traditional Arabic" w:hAnsi="Traditional Arabic" w:cs="Traditional Arabic"/>
          <w:sz w:val="36"/>
          <w:szCs w:val="36"/>
          <w:rtl/>
        </w:rPr>
        <w:t>؛ وكان</w:t>
      </w:r>
      <w:r w:rsidR="002F02EC" w:rsidRPr="00676691">
        <w:rPr>
          <w:rFonts w:ascii="Traditional Arabic" w:hAnsi="Traditional Arabic" w:cs="Traditional Arabic"/>
          <w:sz w:val="36"/>
          <w:szCs w:val="36"/>
          <w:rtl/>
        </w:rPr>
        <w:t xml:space="preserve"> </w:t>
      </w:r>
      <w:r w:rsidRPr="00676691">
        <w:rPr>
          <w:rFonts w:ascii="Traditional Arabic" w:hAnsi="Traditional Arabic" w:cs="Traditional Arabic"/>
          <w:sz w:val="36"/>
          <w:szCs w:val="36"/>
          <w:rtl/>
        </w:rPr>
        <w:t>المثل المضروب في الظل المدود والماء المسكوب، والنسيم العليل، وقد اتخذه ملوك غرناطة مصيفا ومتنزها يرتادونه للراحة والاستجمام</w:t>
      </w:r>
      <w:r w:rsidRPr="00676691">
        <w:rPr>
          <w:rStyle w:val="a5"/>
          <w:rFonts w:ascii="Traditional Arabic" w:hAnsi="Traditional Arabic" w:cs="Traditional Arabic"/>
          <w:sz w:val="36"/>
          <w:szCs w:val="36"/>
          <w:rtl/>
        </w:rPr>
        <w:footnoteReference w:id="47"/>
      </w:r>
      <w:r w:rsidR="00513B5A">
        <w:rPr>
          <w:rFonts w:ascii="Traditional Arabic" w:hAnsi="Traditional Arabic" w:cs="Traditional Arabic"/>
          <w:sz w:val="36"/>
          <w:szCs w:val="36"/>
          <w:rtl/>
        </w:rPr>
        <w:t>.</w:t>
      </w:r>
    </w:p>
    <w:p w:rsidR="005411F2" w:rsidRDefault="005411F2" w:rsidP="00E073CE">
      <w:pPr>
        <w:pStyle w:val="3"/>
        <w:spacing w:line="360" w:lineRule="auto"/>
        <w:rPr>
          <w:rtl/>
        </w:rPr>
      </w:pPr>
    </w:p>
    <w:p w:rsidR="00E8695F" w:rsidRPr="00676691" w:rsidRDefault="00E8695F" w:rsidP="00E073CE">
      <w:pPr>
        <w:pStyle w:val="3"/>
        <w:spacing w:line="360" w:lineRule="auto"/>
        <w:rPr>
          <w:rtl/>
        </w:rPr>
      </w:pPr>
      <w:bookmarkStart w:id="15" w:name="_Toc413079466"/>
      <w:r w:rsidRPr="00676691">
        <w:rPr>
          <w:rtl/>
        </w:rPr>
        <w:t>قصر ش</w:t>
      </w:r>
      <w:r w:rsidR="008E19DA" w:rsidRPr="00676691">
        <w:rPr>
          <w:rtl/>
        </w:rPr>
        <w:t>ِ</w:t>
      </w:r>
      <w:r w:rsidRPr="00676691">
        <w:rPr>
          <w:rtl/>
        </w:rPr>
        <w:t>ن</w:t>
      </w:r>
      <w:r w:rsidR="008E19DA" w:rsidRPr="00676691">
        <w:rPr>
          <w:rtl/>
        </w:rPr>
        <w:t>ّ</w:t>
      </w:r>
      <w:r w:rsidRPr="00676691">
        <w:rPr>
          <w:rtl/>
        </w:rPr>
        <w:t>يل</w:t>
      </w:r>
      <w:bookmarkEnd w:id="15"/>
      <w:r w:rsidRPr="00676691">
        <w:rPr>
          <w:rtl/>
        </w:rPr>
        <w:t xml:space="preserve"> </w:t>
      </w:r>
    </w:p>
    <w:p w:rsidR="00F974D5" w:rsidRPr="005411F2" w:rsidRDefault="0058691A" w:rsidP="005411F2">
      <w:pPr>
        <w:pStyle w:val="a0"/>
        <w:shd w:val="clear" w:color="auto" w:fill="FFFFFF"/>
        <w:bidi/>
        <w:spacing w:before="96" w:beforeAutospacing="0" w:after="120" w:afterAutospacing="0"/>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أو قصر </w:t>
      </w:r>
      <w:r w:rsidR="00B85FB3"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السيد</w:t>
      </w:r>
      <w:r w:rsidR="00B85FB3"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ب</w:t>
      </w:r>
      <w:r w:rsidR="008E19DA"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ني على </w:t>
      </w:r>
      <w:r w:rsidR="009869E2" w:rsidRPr="00676691">
        <w:rPr>
          <w:rFonts w:ascii="Traditional Arabic" w:hAnsi="Traditional Arabic" w:cs="Traditional Arabic"/>
          <w:sz w:val="36"/>
          <w:szCs w:val="36"/>
          <w:rtl/>
        </w:rPr>
        <w:t>ال</w:t>
      </w:r>
      <w:r w:rsidRPr="00676691">
        <w:rPr>
          <w:rFonts w:ascii="Traditional Arabic" w:hAnsi="Traditional Arabic" w:cs="Traditional Arabic"/>
          <w:sz w:val="36"/>
          <w:szCs w:val="36"/>
          <w:rtl/>
        </w:rPr>
        <w:t>ضفة</w:t>
      </w:r>
      <w:r w:rsidR="009869E2" w:rsidRPr="00676691">
        <w:rPr>
          <w:rFonts w:ascii="Traditional Arabic" w:hAnsi="Traditional Arabic" w:cs="Traditional Arabic"/>
          <w:sz w:val="36"/>
          <w:szCs w:val="36"/>
          <w:rtl/>
        </w:rPr>
        <w:t xml:space="preserve"> اليسرى</w:t>
      </w:r>
      <w:r w:rsidRPr="00676691">
        <w:rPr>
          <w:rFonts w:ascii="Traditional Arabic" w:hAnsi="Traditional Arabic" w:cs="Traditional Arabic"/>
          <w:sz w:val="36"/>
          <w:szCs w:val="36"/>
          <w:rtl/>
        </w:rPr>
        <w:t xml:space="preserve"> </w:t>
      </w:r>
      <w:r w:rsidR="009869E2" w:rsidRPr="00676691">
        <w:rPr>
          <w:rFonts w:ascii="Traditional Arabic" w:hAnsi="Traditional Arabic" w:cs="Traditional Arabic"/>
          <w:sz w:val="36"/>
          <w:szCs w:val="36"/>
          <w:rtl/>
        </w:rPr>
        <w:t>ل</w:t>
      </w:r>
      <w:r w:rsidRPr="00676691">
        <w:rPr>
          <w:rFonts w:ascii="Traditional Arabic" w:hAnsi="Traditional Arabic" w:cs="Traditional Arabic"/>
          <w:sz w:val="36"/>
          <w:szCs w:val="36"/>
          <w:rtl/>
        </w:rPr>
        <w:t>نهر شنيل</w:t>
      </w:r>
      <w:r w:rsidR="00335F88"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يرجع تاريخ بنائه إلى الأمير أبي اسحاق بن الخليفة أبي يعقوب يوسف </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ت</w:t>
      </w:r>
      <w:r w:rsidR="00E073CE">
        <w:rPr>
          <w:rFonts w:ascii="Traditional Arabic" w:hAnsi="Traditional Arabic" w:cs="Traditional Arabic"/>
          <w:sz w:val="36"/>
          <w:szCs w:val="36"/>
          <w:rtl/>
        </w:rPr>
        <w:t>1218</w:t>
      </w:r>
      <w:r w:rsidRPr="00676691">
        <w:rPr>
          <w:rFonts w:ascii="Traditional Arabic" w:hAnsi="Traditional Arabic" w:cs="Traditional Arabic"/>
          <w:sz w:val="36"/>
          <w:szCs w:val="36"/>
          <w:rtl/>
        </w:rPr>
        <w:t>م</w:t>
      </w:r>
      <w:r w:rsidR="00FA44CA">
        <w:rPr>
          <w:rFonts w:ascii="Traditional Arabic" w:hAnsi="Traditional Arabic" w:cs="Traditional Arabic"/>
          <w:sz w:val="36"/>
          <w:szCs w:val="36"/>
          <w:rtl/>
        </w:rPr>
        <w:t>)</w:t>
      </w:r>
      <w:r w:rsidR="009869E2" w:rsidRPr="00676691">
        <w:rPr>
          <w:rStyle w:val="a5"/>
          <w:rFonts w:ascii="Traditional Arabic" w:hAnsi="Traditional Arabic" w:cs="Traditional Arabic"/>
          <w:sz w:val="36"/>
          <w:szCs w:val="36"/>
          <w:rtl/>
        </w:rPr>
        <w:footnoteReference w:id="48"/>
      </w:r>
      <w:r w:rsidRPr="00676691">
        <w:rPr>
          <w:rFonts w:ascii="Traditional Arabic" w:hAnsi="Traditional Arabic" w:cs="Traditional Arabic"/>
          <w:sz w:val="36"/>
          <w:szCs w:val="36"/>
          <w:rtl/>
        </w:rPr>
        <w:t>، وكان يستخدم كقصر للضيافة في عهد الدولة النصرية، و</w:t>
      </w:r>
      <w:r w:rsidR="008E19DA" w:rsidRPr="00676691">
        <w:rPr>
          <w:rFonts w:ascii="Traditional Arabic" w:hAnsi="Traditional Arabic" w:cs="Traditional Arabic"/>
          <w:sz w:val="36"/>
          <w:szCs w:val="36"/>
          <w:rtl/>
        </w:rPr>
        <w:t xml:space="preserve">قد </w:t>
      </w:r>
      <w:r w:rsidRPr="00676691">
        <w:rPr>
          <w:rFonts w:ascii="Traditional Arabic" w:hAnsi="Traditional Arabic" w:cs="Traditional Arabic"/>
          <w:sz w:val="36"/>
          <w:szCs w:val="36"/>
          <w:rtl/>
        </w:rPr>
        <w:t>نزل به الدون فيليب أخو الملك ألفونسو العاشر ملك قشتالة عندما ثار عليه واضطر إلى اللجوء إلى غرناطة</w:t>
      </w:r>
      <w:r w:rsidRPr="00676691">
        <w:rPr>
          <w:rStyle w:val="a5"/>
          <w:rFonts w:ascii="Traditional Arabic" w:hAnsi="Traditional Arabic" w:cs="Traditional Arabic"/>
          <w:sz w:val="36"/>
          <w:szCs w:val="36"/>
          <w:rtl/>
        </w:rPr>
        <w:footnoteReference w:id="49"/>
      </w:r>
      <w:r w:rsidR="00513B5A">
        <w:rPr>
          <w:rFonts w:ascii="Traditional Arabic" w:hAnsi="Traditional Arabic" w:cs="Traditional Arabic"/>
          <w:sz w:val="36"/>
          <w:szCs w:val="36"/>
          <w:rtl/>
        </w:rPr>
        <w:t>؛</w:t>
      </w:r>
      <w:r w:rsidR="00B85FB3" w:rsidRPr="00676691">
        <w:rPr>
          <w:rFonts w:ascii="Traditional Arabic" w:hAnsi="Traditional Arabic" w:cs="Traditional Arabic"/>
          <w:sz w:val="36"/>
          <w:szCs w:val="36"/>
          <w:rtl/>
        </w:rPr>
        <w:t xml:space="preserve"> و</w:t>
      </w:r>
      <w:r w:rsidR="002874D5" w:rsidRPr="00676691">
        <w:rPr>
          <w:rFonts w:ascii="Traditional Arabic" w:hAnsi="Traditional Arabic" w:cs="Traditional Arabic"/>
          <w:sz w:val="36"/>
          <w:szCs w:val="36"/>
          <w:rtl/>
        </w:rPr>
        <w:t>أقام سلاطين بني الأحمر</w:t>
      </w:r>
      <w:r w:rsidR="00E073CE">
        <w:rPr>
          <w:rFonts w:ascii="Traditional Arabic" w:hAnsi="Traditional Arabic" w:cs="Traditional Arabic" w:hint="cs"/>
          <w:sz w:val="36"/>
          <w:szCs w:val="36"/>
          <w:rtl/>
        </w:rPr>
        <w:t xml:space="preserve"> </w:t>
      </w:r>
      <w:r w:rsidR="002874D5" w:rsidRPr="00676691">
        <w:rPr>
          <w:rFonts w:ascii="Traditional Arabic" w:hAnsi="Traditional Arabic" w:cs="Traditional Arabic"/>
          <w:sz w:val="36"/>
          <w:szCs w:val="36"/>
          <w:rtl/>
        </w:rPr>
        <w:t>في غرناطة العاصمة وأنحاء أخرى من المملكة عددا آخر من القصور، مازال أثر من بعضها باقيا إلى اليوم.</w:t>
      </w:r>
    </w:p>
    <w:p w:rsidR="00AF6130" w:rsidRPr="00676691" w:rsidRDefault="0070459B" w:rsidP="00F974D5">
      <w:pPr>
        <w:pStyle w:val="2"/>
        <w:spacing w:line="360" w:lineRule="auto"/>
        <w:rPr>
          <w:rtl/>
        </w:rPr>
      </w:pPr>
      <w:bookmarkStart w:id="16" w:name="_Toc413079467"/>
      <w:r>
        <w:rPr>
          <w:rFonts w:hint="cs"/>
          <w:rtl/>
        </w:rPr>
        <w:t xml:space="preserve">المبحث </w:t>
      </w:r>
      <w:r w:rsidR="008D1BB6">
        <w:rPr>
          <w:rFonts w:hint="cs"/>
          <w:rtl/>
        </w:rPr>
        <w:t>الرابع</w:t>
      </w:r>
      <w:r>
        <w:rPr>
          <w:rFonts w:hint="cs"/>
          <w:rtl/>
        </w:rPr>
        <w:t xml:space="preserve">: </w:t>
      </w:r>
      <w:r w:rsidR="00E37488" w:rsidRPr="00676691">
        <w:rPr>
          <w:rtl/>
        </w:rPr>
        <w:t xml:space="preserve">الحياة </w:t>
      </w:r>
      <w:r w:rsidR="004E0409" w:rsidRPr="00676691">
        <w:rPr>
          <w:rtl/>
        </w:rPr>
        <w:t>الأدب</w:t>
      </w:r>
      <w:r w:rsidR="00E37488" w:rsidRPr="00676691">
        <w:rPr>
          <w:rtl/>
        </w:rPr>
        <w:t>ية</w:t>
      </w:r>
      <w:r w:rsidR="008E5FE2" w:rsidRPr="00676691">
        <w:rPr>
          <w:rtl/>
        </w:rPr>
        <w:t xml:space="preserve"> والثقافية</w:t>
      </w:r>
      <w:bookmarkEnd w:id="16"/>
    </w:p>
    <w:p w:rsidR="00D64508" w:rsidRPr="00676691" w:rsidRDefault="008E5FE2"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ازدهرت الحياة الأدبية أيما ازدهار</w:t>
      </w:r>
      <w:r w:rsidR="00525318" w:rsidRPr="00676691">
        <w:rPr>
          <w:rFonts w:ascii="Traditional Arabic" w:hAnsi="Traditional Arabic" w:cs="Traditional Arabic"/>
          <w:sz w:val="36"/>
          <w:szCs w:val="36"/>
          <w:rtl/>
        </w:rPr>
        <w:t xml:space="preserve">؛ </w:t>
      </w:r>
      <w:r w:rsidR="00D64508" w:rsidRPr="00676691">
        <w:rPr>
          <w:rFonts w:ascii="Traditional Arabic" w:hAnsi="Traditional Arabic" w:cs="Traditional Arabic"/>
          <w:sz w:val="36"/>
          <w:szCs w:val="36"/>
          <w:rtl/>
        </w:rPr>
        <w:t>كان ذلك نتيجة طبيعية</w:t>
      </w:r>
      <w:r w:rsidRPr="00676691">
        <w:rPr>
          <w:rFonts w:ascii="Traditional Arabic" w:hAnsi="Traditional Arabic" w:cs="Traditional Arabic"/>
          <w:sz w:val="36"/>
          <w:szCs w:val="36"/>
          <w:rtl/>
        </w:rPr>
        <w:t xml:space="preserve"> </w:t>
      </w:r>
      <w:r w:rsidR="00611DAC" w:rsidRPr="00676691">
        <w:rPr>
          <w:rFonts w:ascii="Traditional Arabic" w:hAnsi="Traditional Arabic" w:cs="Traditional Arabic"/>
          <w:sz w:val="36"/>
          <w:szCs w:val="36"/>
          <w:rtl/>
        </w:rPr>
        <w:t>للاهتمام الذي أ</w:t>
      </w:r>
      <w:r w:rsidR="00D64508" w:rsidRPr="00676691">
        <w:rPr>
          <w:rFonts w:ascii="Traditional Arabic" w:hAnsi="Traditional Arabic" w:cs="Traditional Arabic"/>
          <w:sz w:val="36"/>
          <w:szCs w:val="36"/>
          <w:rtl/>
        </w:rPr>
        <w:t>ولاه الملوك والأمراء أنفسهم بالأدب والثقافة حتى كانت اللغة العربية هي اللغة الرسمية للبلاد</w:t>
      </w:r>
      <w:r w:rsidR="00AA6734" w:rsidRPr="00676691">
        <w:rPr>
          <w:rFonts w:ascii="Traditional Arabic" w:hAnsi="Traditional Arabic" w:cs="Traditional Arabic"/>
          <w:sz w:val="36"/>
          <w:szCs w:val="36"/>
          <w:rtl/>
        </w:rPr>
        <w:t>،</w:t>
      </w:r>
      <w:r w:rsidR="00D64508" w:rsidRPr="00676691">
        <w:rPr>
          <w:rFonts w:ascii="Traditional Arabic" w:hAnsi="Traditional Arabic" w:cs="Traditional Arabic"/>
          <w:sz w:val="36"/>
          <w:szCs w:val="36"/>
          <w:rtl/>
        </w:rPr>
        <w:t xml:space="preserve"> </w:t>
      </w:r>
      <w:r w:rsidR="00611DAC" w:rsidRPr="00676691">
        <w:rPr>
          <w:rFonts w:ascii="Traditional Arabic" w:hAnsi="Traditional Arabic" w:cs="Traditional Arabic"/>
          <w:sz w:val="36"/>
          <w:szCs w:val="36"/>
          <w:rtl/>
        </w:rPr>
        <w:t>كما ازدهرت العلوم الإ</w:t>
      </w:r>
      <w:r w:rsidR="00D64508" w:rsidRPr="00676691">
        <w:rPr>
          <w:rFonts w:ascii="Traditional Arabic" w:hAnsi="Traditional Arabic" w:cs="Traditional Arabic"/>
          <w:sz w:val="36"/>
          <w:szCs w:val="36"/>
          <w:rtl/>
        </w:rPr>
        <w:t>سلامية من فقه وقراءات وتفسير وفلسفة وكثرت المؤلفات في شتى العلوم.</w:t>
      </w:r>
    </w:p>
    <w:p w:rsidR="003A6F0B" w:rsidRPr="00676691" w:rsidRDefault="008E4E44"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w:t>
      </w:r>
      <w:r w:rsidR="00AA6734" w:rsidRPr="00676691">
        <w:rPr>
          <w:rFonts w:ascii="Traditional Arabic" w:hAnsi="Traditional Arabic" w:cs="Traditional Arabic"/>
          <w:sz w:val="36"/>
          <w:szCs w:val="36"/>
          <w:rtl/>
        </w:rPr>
        <w:t xml:space="preserve">وكان أثر </w:t>
      </w:r>
      <w:r w:rsidR="00BC09F3" w:rsidRPr="00676691">
        <w:rPr>
          <w:rFonts w:ascii="Traditional Arabic" w:hAnsi="Traditional Arabic" w:cs="Traditional Arabic"/>
          <w:sz w:val="36"/>
          <w:szCs w:val="36"/>
          <w:rtl/>
        </w:rPr>
        <w:t>الحياة السياسية</w:t>
      </w:r>
      <w:r w:rsidR="00AA6734" w:rsidRPr="00676691">
        <w:rPr>
          <w:rFonts w:ascii="Traditional Arabic" w:hAnsi="Traditional Arabic" w:cs="Traditional Arabic"/>
          <w:sz w:val="36"/>
          <w:szCs w:val="36"/>
          <w:rtl/>
        </w:rPr>
        <w:t xml:space="preserve"> جليا</w:t>
      </w:r>
      <w:r w:rsidR="00BC09F3" w:rsidRPr="00676691">
        <w:rPr>
          <w:rFonts w:ascii="Traditional Arabic" w:hAnsi="Traditional Arabic" w:cs="Traditional Arabic"/>
          <w:sz w:val="36"/>
          <w:szCs w:val="36"/>
          <w:rtl/>
        </w:rPr>
        <w:t xml:space="preserve"> </w:t>
      </w:r>
      <w:r w:rsidR="006B74AE" w:rsidRPr="00676691">
        <w:rPr>
          <w:rFonts w:ascii="Traditional Arabic" w:hAnsi="Traditional Arabic" w:cs="Traditional Arabic"/>
          <w:sz w:val="36"/>
          <w:szCs w:val="36"/>
          <w:rtl/>
        </w:rPr>
        <w:t>على</w:t>
      </w:r>
      <w:r w:rsidR="00BC09F3" w:rsidRPr="00676691">
        <w:rPr>
          <w:rFonts w:ascii="Traditional Arabic" w:hAnsi="Traditional Arabic" w:cs="Traditional Arabic"/>
          <w:sz w:val="36"/>
          <w:szCs w:val="36"/>
          <w:rtl/>
        </w:rPr>
        <w:t xml:space="preserve"> الأدب وبخاصة الشعر فكانت مصدرا للكثير من الأغراض الشعرية منها حب الجهاد واستنهاض الهمم والحماسة</w:t>
      </w:r>
      <w:r w:rsidR="00335F88" w:rsidRPr="00676691">
        <w:rPr>
          <w:rFonts w:ascii="Traditional Arabic" w:hAnsi="Traditional Arabic" w:cs="Traditional Arabic"/>
          <w:sz w:val="36"/>
          <w:szCs w:val="36"/>
          <w:rtl/>
        </w:rPr>
        <w:t>،</w:t>
      </w:r>
      <w:r w:rsidR="00BC09F3" w:rsidRPr="00676691">
        <w:rPr>
          <w:rFonts w:ascii="Traditional Arabic" w:hAnsi="Traditional Arabic" w:cs="Traditional Arabic"/>
          <w:sz w:val="36"/>
          <w:szCs w:val="36"/>
          <w:rtl/>
        </w:rPr>
        <w:t xml:space="preserve"> وكثيرا ما تناول الشعراء موضوعات شعرية تدعو للعودة إلى الدين واسترجاع ما ضاع من مدن الأندلس</w:t>
      </w:r>
      <w:r w:rsidR="00921783" w:rsidRPr="00676691">
        <w:rPr>
          <w:rStyle w:val="a5"/>
          <w:rFonts w:ascii="Traditional Arabic" w:hAnsi="Traditional Arabic" w:cs="Traditional Arabic"/>
          <w:sz w:val="36"/>
          <w:szCs w:val="36"/>
          <w:rtl/>
        </w:rPr>
        <w:footnoteReference w:id="50"/>
      </w:r>
      <w:r w:rsidR="00513B5A">
        <w:rPr>
          <w:rFonts w:ascii="Traditional Arabic" w:hAnsi="Traditional Arabic" w:cs="Traditional Arabic"/>
          <w:sz w:val="36"/>
          <w:szCs w:val="36"/>
          <w:rtl/>
        </w:rPr>
        <w:t>.</w:t>
      </w:r>
    </w:p>
    <w:p w:rsidR="0024077F" w:rsidRDefault="005048B7" w:rsidP="0007469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w:t>
      </w:r>
      <w:r w:rsidR="008A57DD" w:rsidRPr="00676691">
        <w:rPr>
          <w:rFonts w:ascii="Traditional Arabic" w:hAnsi="Traditional Arabic" w:cs="Traditional Arabic"/>
          <w:sz w:val="36"/>
          <w:szCs w:val="36"/>
          <w:rtl/>
        </w:rPr>
        <w:t>في</w:t>
      </w:r>
      <w:r w:rsidRPr="00676691">
        <w:rPr>
          <w:rFonts w:ascii="Traditional Arabic" w:hAnsi="Traditional Arabic" w:cs="Traditional Arabic"/>
          <w:sz w:val="36"/>
          <w:szCs w:val="36"/>
          <w:rtl/>
        </w:rPr>
        <w:t xml:space="preserve"> هذا الفن </w:t>
      </w:r>
      <w:r w:rsidR="00C558C7" w:rsidRPr="00676691">
        <w:rPr>
          <w:rFonts w:ascii="Traditional Arabic" w:hAnsi="Traditional Arabic" w:cs="Traditional Arabic"/>
          <w:sz w:val="36"/>
          <w:szCs w:val="36"/>
          <w:rtl/>
        </w:rPr>
        <w:t>ي</w:t>
      </w:r>
      <w:r w:rsidR="00735FB2" w:rsidRPr="00676691">
        <w:rPr>
          <w:rFonts w:ascii="Traditional Arabic" w:hAnsi="Traditional Arabic" w:cs="Traditional Arabic"/>
          <w:sz w:val="36"/>
          <w:szCs w:val="36"/>
          <w:rtl/>
        </w:rPr>
        <w:t>قول ابن الأ</w:t>
      </w:r>
      <w:r w:rsidR="00C558C7" w:rsidRPr="00676691">
        <w:rPr>
          <w:rFonts w:ascii="Traditional Arabic" w:hAnsi="Traditional Arabic" w:cs="Traditional Arabic"/>
          <w:sz w:val="36"/>
          <w:szCs w:val="36"/>
          <w:rtl/>
        </w:rPr>
        <w:t>ب</w:t>
      </w:r>
      <w:r w:rsidR="00074694">
        <w:rPr>
          <w:rFonts w:ascii="Traditional Arabic" w:hAnsi="Traditional Arabic" w:cs="Traditional Arabic" w:hint="cs"/>
          <w:sz w:val="36"/>
          <w:szCs w:val="36"/>
          <w:rtl/>
        </w:rPr>
        <w:t>ّ</w:t>
      </w:r>
      <w:r w:rsidR="00C558C7" w:rsidRPr="00676691">
        <w:rPr>
          <w:rFonts w:ascii="Traditional Arabic" w:hAnsi="Traditional Arabic" w:cs="Traditional Arabic"/>
          <w:sz w:val="36"/>
          <w:szCs w:val="36"/>
          <w:rtl/>
        </w:rPr>
        <w:t>ار</w:t>
      </w:r>
      <w:r w:rsidR="00E17E5D">
        <w:rPr>
          <w:rStyle w:val="a5"/>
          <w:rFonts w:ascii="Traditional Arabic" w:hAnsi="Traditional Arabic" w:cs="Traditional Arabic"/>
          <w:sz w:val="36"/>
          <w:szCs w:val="36"/>
          <w:rtl/>
        </w:rPr>
        <w:footnoteReference w:id="51"/>
      </w:r>
      <w:r w:rsidR="00735FB2" w:rsidRPr="00676691">
        <w:rPr>
          <w:rFonts w:ascii="Traditional Arabic" w:hAnsi="Traditional Arabic" w:cs="Traditional Arabic"/>
          <w:sz w:val="36"/>
          <w:szCs w:val="36"/>
          <w:rtl/>
        </w:rPr>
        <w:t xml:space="preserve"> </w:t>
      </w:r>
      <w:r w:rsidR="006B74AE" w:rsidRPr="00676691">
        <w:rPr>
          <w:rFonts w:ascii="Traditional Arabic" w:hAnsi="Traditional Arabic" w:cs="Traditional Arabic"/>
          <w:sz w:val="36"/>
          <w:szCs w:val="36"/>
          <w:rtl/>
        </w:rPr>
        <w:t>القضاعي</w:t>
      </w:r>
      <w:r w:rsidR="00074694">
        <w:rPr>
          <w:rFonts w:ascii="Traditional Arabic" w:hAnsi="Traditional Arabic" w:cs="Traditional Arabic" w:hint="cs"/>
          <w:sz w:val="36"/>
          <w:szCs w:val="36"/>
          <w:rtl/>
        </w:rPr>
        <w:t>:</w:t>
      </w:r>
    </w:p>
    <w:p w:rsidR="00C558C7" w:rsidRPr="00676691" w:rsidRDefault="00043ED4" w:rsidP="00F974D5">
      <w:pPr>
        <w:pStyle w:val="a0"/>
        <w:shd w:val="clear" w:color="auto" w:fill="FFFFFF"/>
        <w:bidi/>
        <w:spacing w:before="96" w:beforeAutospacing="0" w:after="120" w:afterAutospacing="0" w:line="304" w:lineRule="atLeast"/>
        <w:jc w:val="right"/>
        <w:rPr>
          <w:rFonts w:ascii="Traditional Arabic" w:hAnsi="Traditional Arabic" w:cs="Traditional Arabic"/>
          <w:sz w:val="36"/>
          <w:szCs w:val="36"/>
          <w:rtl/>
        </w:rPr>
      </w:pPr>
      <w:r w:rsidRPr="00676691">
        <w:rPr>
          <w:rFonts w:ascii="Traditional Arabic" w:hAnsi="Traditional Arabic" w:cs="Traditional Arabic"/>
          <w:b/>
          <w:bCs/>
          <w:sz w:val="36"/>
          <w:szCs w:val="36"/>
          <w:rtl/>
        </w:rPr>
        <w:t>البسيط</w:t>
      </w:r>
    </w:p>
    <w:p w:rsidR="0077509E" w:rsidRPr="00676691" w:rsidRDefault="0077509E" w:rsidP="00897801">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أدرك</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بخ</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يل</w:t>
      </w:r>
      <w:r w:rsidR="00735FB2" w:rsidRPr="00676691">
        <w:rPr>
          <w:rFonts w:ascii="Traditional Arabic" w:hAnsi="Traditional Arabic" w:cs="Traditional Arabic"/>
          <w:b/>
          <w:bCs/>
          <w:sz w:val="36"/>
          <w:szCs w:val="36"/>
          <w:rtl/>
        </w:rPr>
        <w:t>ِك خيلِ</w:t>
      </w:r>
      <w:r w:rsidRPr="00676691">
        <w:rPr>
          <w:rFonts w:ascii="Traditional Arabic" w:hAnsi="Traditional Arabic" w:cs="Traditional Arabic"/>
          <w:b/>
          <w:bCs/>
          <w:sz w:val="36"/>
          <w:szCs w:val="36"/>
          <w:rtl/>
        </w:rPr>
        <w:t xml:space="preserve"> الله</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أندلس</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ا              إن السبيل إلى من</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جات</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ها د</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رَس</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ا</w:t>
      </w:r>
    </w:p>
    <w:p w:rsidR="0077509E" w:rsidRPr="00676691" w:rsidRDefault="0077509E" w:rsidP="0089780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وهب</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لها من عزيز الن</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صر ما الت</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م</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س</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ت</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w:t>
      </w:r>
      <w:r w:rsidR="00883A4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فلم يزل</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منك عز</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الن</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صر م</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لت</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م</w:t>
      </w:r>
      <w:r w:rsidR="00735FB2" w:rsidRPr="00676691">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سا</w:t>
      </w:r>
      <w:r w:rsidR="00C558C7" w:rsidRPr="00676691">
        <w:rPr>
          <w:rStyle w:val="a5"/>
          <w:rFonts w:ascii="Traditional Arabic" w:hAnsi="Traditional Arabic" w:cs="Traditional Arabic"/>
          <w:b/>
          <w:bCs/>
          <w:sz w:val="36"/>
          <w:szCs w:val="36"/>
          <w:rtl/>
        </w:rPr>
        <w:footnoteReference w:id="52"/>
      </w:r>
    </w:p>
    <w:p w:rsidR="00C558C7" w:rsidRPr="00676691" w:rsidRDefault="00735FB2"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فيدعو ابن</w:t>
      </w:r>
      <w:r w:rsidR="00883A4F">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الأ</w:t>
      </w:r>
      <w:r w:rsidR="00C558C7" w:rsidRPr="00676691">
        <w:rPr>
          <w:rFonts w:ascii="Traditional Arabic" w:hAnsi="Traditional Arabic" w:cs="Traditional Arabic"/>
          <w:sz w:val="36"/>
          <w:szCs w:val="36"/>
          <w:rtl/>
        </w:rPr>
        <w:t>ب</w:t>
      </w:r>
      <w:r w:rsidR="00883A4F">
        <w:rPr>
          <w:rFonts w:ascii="Traditional Arabic" w:hAnsi="Traditional Arabic" w:cs="Traditional Arabic" w:hint="cs"/>
          <w:sz w:val="36"/>
          <w:szCs w:val="36"/>
          <w:rtl/>
        </w:rPr>
        <w:t>َّ</w:t>
      </w:r>
      <w:r w:rsidR="00C558C7" w:rsidRPr="00676691">
        <w:rPr>
          <w:rFonts w:ascii="Traditional Arabic" w:hAnsi="Traditional Arabic" w:cs="Traditional Arabic"/>
          <w:sz w:val="36"/>
          <w:szCs w:val="36"/>
          <w:rtl/>
        </w:rPr>
        <w:t>ار</w:t>
      </w:r>
      <w:r w:rsidR="00883A4F">
        <w:rPr>
          <w:rFonts w:ascii="Traditional Arabic" w:hAnsi="Traditional Arabic" w:cs="Traditional Arabic" w:hint="cs"/>
          <w:sz w:val="36"/>
          <w:szCs w:val="36"/>
          <w:rtl/>
        </w:rPr>
        <w:t>ِ</w:t>
      </w:r>
      <w:r w:rsidR="00C558C7" w:rsidRPr="00676691">
        <w:rPr>
          <w:rFonts w:ascii="Traditional Arabic" w:hAnsi="Traditional Arabic" w:cs="Traditional Arabic"/>
          <w:sz w:val="36"/>
          <w:szCs w:val="36"/>
          <w:rtl/>
        </w:rPr>
        <w:t xml:space="preserve"> أبا زكريا الحفصي في تونس أن ينجد "بلنسيه</w:t>
      </w:r>
      <w:r w:rsidRPr="00676691">
        <w:rPr>
          <w:rFonts w:ascii="Traditional Arabic" w:hAnsi="Traditional Arabic" w:cs="Traditional Arabic"/>
          <w:sz w:val="36"/>
          <w:szCs w:val="36"/>
          <w:rtl/>
        </w:rPr>
        <w:t xml:space="preserve"> </w:t>
      </w:r>
      <w:r w:rsidR="00490A06">
        <w:rPr>
          <w:rFonts w:ascii="Traditional Arabic" w:hAnsi="Traditional Arabic" w:cs="Traditional Arabic"/>
          <w:sz w:val="36"/>
          <w:szCs w:val="36"/>
          <w:rtl/>
        </w:rPr>
        <w:t>635</w:t>
      </w:r>
      <w:r w:rsidR="00C558C7" w:rsidRPr="00676691">
        <w:rPr>
          <w:rFonts w:ascii="Traditional Arabic" w:hAnsi="Traditional Arabic" w:cs="Traditional Arabic"/>
          <w:sz w:val="36"/>
          <w:szCs w:val="36"/>
          <w:rtl/>
        </w:rPr>
        <w:t>ه" وجيشها وأن يحقق النصر المؤمل، ويفك عنها الحصار، ولكن يسبق قدرُ الله أملَه وتسقط المدينة قبل قدوم أي من جيوش المسلمين</w:t>
      </w:r>
      <w:r w:rsidR="00513B5A">
        <w:rPr>
          <w:rFonts w:ascii="Traditional Arabic" w:hAnsi="Traditional Arabic" w:cs="Traditional Arabic"/>
          <w:sz w:val="36"/>
          <w:szCs w:val="36"/>
          <w:rtl/>
        </w:rPr>
        <w:t>.</w:t>
      </w:r>
    </w:p>
    <w:p w:rsidR="0098013C" w:rsidRDefault="00262885"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bookmarkStart w:id="17" w:name="_Toc401491269"/>
      <w:bookmarkStart w:id="18" w:name="_Toc402710734"/>
      <w:r w:rsidRPr="00676691">
        <w:rPr>
          <w:rFonts w:ascii="Traditional Arabic" w:hAnsi="Traditional Arabic" w:cs="Traditional Arabic"/>
          <w:sz w:val="36"/>
          <w:szCs w:val="36"/>
          <w:rtl/>
        </w:rPr>
        <w:t>وقد اتخذت الحياة</w:t>
      </w:r>
      <w:r w:rsidR="001539E6" w:rsidRPr="00676691">
        <w:rPr>
          <w:rFonts w:ascii="Traditional Arabic" w:hAnsi="Traditional Arabic" w:cs="Traditional Arabic"/>
          <w:sz w:val="36"/>
          <w:szCs w:val="36"/>
          <w:rtl/>
        </w:rPr>
        <w:t xml:space="preserve"> الثقافية في عهد بني الأ</w:t>
      </w:r>
      <w:r w:rsidRPr="00676691">
        <w:rPr>
          <w:rFonts w:ascii="Traditional Arabic" w:hAnsi="Traditional Arabic" w:cs="Traditional Arabic"/>
          <w:sz w:val="36"/>
          <w:szCs w:val="36"/>
          <w:rtl/>
        </w:rPr>
        <w:t>حمر منح</w:t>
      </w:r>
      <w:r w:rsidR="001E073E" w:rsidRPr="00676691">
        <w:rPr>
          <w:rFonts w:ascii="Traditional Arabic" w:hAnsi="Traditional Arabic" w:cs="Traditional Arabic"/>
          <w:sz w:val="36"/>
          <w:szCs w:val="36"/>
          <w:rtl/>
        </w:rPr>
        <w:t>ى</w:t>
      </w:r>
      <w:r w:rsidRPr="00676691">
        <w:rPr>
          <w:rFonts w:ascii="Traditional Arabic" w:hAnsi="Traditional Arabic" w:cs="Traditional Arabic"/>
          <w:sz w:val="36"/>
          <w:szCs w:val="36"/>
          <w:rtl/>
        </w:rPr>
        <w:t xml:space="preserve"> خاصا مميزا لها بسسب طبيعة الحياة </w:t>
      </w:r>
      <w:r w:rsidR="002842F3" w:rsidRPr="00676691">
        <w:rPr>
          <w:rFonts w:ascii="Traditional Arabic" w:hAnsi="Traditional Arabic" w:cs="Traditional Arabic"/>
          <w:sz w:val="36"/>
          <w:szCs w:val="36"/>
          <w:rtl/>
        </w:rPr>
        <w:t>السياسية</w:t>
      </w:r>
      <w:r w:rsidR="007516AD" w:rsidRPr="00676691">
        <w:rPr>
          <w:rFonts w:ascii="Traditional Arabic" w:hAnsi="Traditional Arabic" w:cs="Traditional Arabic"/>
          <w:sz w:val="36"/>
          <w:szCs w:val="36"/>
          <w:rtl/>
        </w:rPr>
        <w:t>،</w:t>
      </w:r>
      <w:r w:rsidR="002842F3" w:rsidRPr="00676691">
        <w:rPr>
          <w:rFonts w:ascii="Traditional Arabic" w:hAnsi="Traditional Arabic" w:cs="Traditional Arabic"/>
          <w:sz w:val="36"/>
          <w:szCs w:val="36"/>
          <w:rtl/>
        </w:rPr>
        <w:t xml:space="preserve"> </w:t>
      </w:r>
      <w:r w:rsidRPr="00676691">
        <w:rPr>
          <w:rFonts w:ascii="Traditional Arabic" w:hAnsi="Traditional Arabic" w:cs="Traditional Arabic"/>
          <w:sz w:val="36"/>
          <w:szCs w:val="36"/>
          <w:rtl/>
        </w:rPr>
        <w:t>واش</w:t>
      </w:r>
      <w:r w:rsidR="002842F3" w:rsidRPr="00676691">
        <w:rPr>
          <w:rFonts w:ascii="Traditional Arabic" w:hAnsi="Traditional Arabic" w:cs="Traditional Arabic"/>
          <w:sz w:val="36"/>
          <w:szCs w:val="36"/>
          <w:rtl/>
        </w:rPr>
        <w:t>تداد هجمة الأ</w:t>
      </w:r>
      <w:r w:rsidRPr="00676691">
        <w:rPr>
          <w:rFonts w:ascii="Traditional Arabic" w:hAnsi="Traditional Arabic" w:cs="Traditional Arabic"/>
          <w:sz w:val="36"/>
          <w:szCs w:val="36"/>
          <w:rtl/>
        </w:rPr>
        <w:t xml:space="preserve">سبان الذين </w:t>
      </w:r>
      <w:r w:rsidR="001539E6" w:rsidRPr="00676691">
        <w:rPr>
          <w:rFonts w:ascii="Traditional Arabic" w:hAnsi="Traditional Arabic" w:cs="Traditional Arabic"/>
          <w:sz w:val="36"/>
          <w:szCs w:val="36"/>
          <w:rtl/>
        </w:rPr>
        <w:t>أ</w:t>
      </w:r>
      <w:r w:rsidRPr="00676691">
        <w:rPr>
          <w:rFonts w:ascii="Traditional Arabic" w:hAnsi="Traditional Arabic" w:cs="Traditional Arabic"/>
          <w:sz w:val="36"/>
          <w:szCs w:val="36"/>
          <w:rtl/>
        </w:rPr>
        <w:t>حاطوا بهذه الدولة من كل جانب وكثر</w:t>
      </w:r>
      <w:r w:rsidR="001539E6" w:rsidRPr="00676691">
        <w:rPr>
          <w:rFonts w:ascii="Traditional Arabic" w:hAnsi="Traditional Arabic" w:cs="Traditional Arabic"/>
          <w:sz w:val="36"/>
          <w:szCs w:val="36"/>
          <w:rtl/>
        </w:rPr>
        <w:t>ت</w:t>
      </w:r>
      <w:r w:rsidRPr="00676691">
        <w:rPr>
          <w:rFonts w:ascii="Traditional Arabic" w:hAnsi="Traditional Arabic" w:cs="Traditional Arabic"/>
          <w:sz w:val="36"/>
          <w:szCs w:val="36"/>
          <w:rtl/>
        </w:rPr>
        <w:t xml:space="preserve"> الثورات ا</w:t>
      </w:r>
      <w:r w:rsidR="001539E6" w:rsidRPr="00676691">
        <w:rPr>
          <w:rFonts w:ascii="Traditional Arabic" w:hAnsi="Traditional Arabic" w:cs="Traditional Arabic"/>
          <w:sz w:val="36"/>
          <w:szCs w:val="36"/>
          <w:rtl/>
        </w:rPr>
        <w:t>لداخلية وكثرت الهجرات من مدن الأ</w:t>
      </w:r>
      <w:r w:rsidRPr="00676691">
        <w:rPr>
          <w:rFonts w:ascii="Traditional Arabic" w:hAnsi="Traditional Arabic" w:cs="Traditional Arabic"/>
          <w:sz w:val="36"/>
          <w:szCs w:val="36"/>
          <w:rtl/>
        </w:rPr>
        <w:t xml:space="preserve">ندلس المختلفة </w:t>
      </w:r>
      <w:r w:rsidR="001E073E" w:rsidRPr="00676691">
        <w:rPr>
          <w:rFonts w:ascii="Traditional Arabic" w:hAnsi="Traditional Arabic" w:cs="Traditional Arabic"/>
          <w:sz w:val="36"/>
          <w:szCs w:val="36"/>
          <w:rtl/>
        </w:rPr>
        <w:t>إ</w:t>
      </w:r>
      <w:r w:rsidRPr="00676691">
        <w:rPr>
          <w:rFonts w:ascii="Traditional Arabic" w:hAnsi="Traditional Arabic" w:cs="Traditional Arabic"/>
          <w:sz w:val="36"/>
          <w:szCs w:val="36"/>
          <w:rtl/>
        </w:rPr>
        <w:t>لى دولة بني</w:t>
      </w:r>
      <w:r w:rsidR="001E073E" w:rsidRPr="00676691">
        <w:rPr>
          <w:rFonts w:ascii="Traditional Arabic" w:hAnsi="Traditional Arabic" w:cs="Traditional Arabic"/>
          <w:sz w:val="36"/>
          <w:szCs w:val="36"/>
          <w:rtl/>
        </w:rPr>
        <w:t xml:space="preserve"> الأ</w:t>
      </w:r>
      <w:r w:rsidRPr="00676691">
        <w:rPr>
          <w:rFonts w:ascii="Traditional Arabic" w:hAnsi="Traditional Arabic" w:cs="Traditional Arabic"/>
          <w:sz w:val="36"/>
          <w:szCs w:val="36"/>
          <w:rtl/>
        </w:rPr>
        <w:t>حمر</w:t>
      </w:r>
      <w:r w:rsidR="006B74AE" w:rsidRPr="00676691">
        <w:rPr>
          <w:rFonts w:ascii="Traditional Arabic" w:hAnsi="Traditional Arabic" w:cs="Traditional Arabic"/>
          <w:sz w:val="36"/>
          <w:szCs w:val="36"/>
          <w:rtl/>
        </w:rPr>
        <w:t>؛ و</w:t>
      </w:r>
      <w:r w:rsidRPr="00676691">
        <w:rPr>
          <w:rFonts w:ascii="Traditional Arabic" w:hAnsi="Traditional Arabic" w:cs="Traditional Arabic"/>
          <w:sz w:val="36"/>
          <w:szCs w:val="36"/>
          <w:rtl/>
        </w:rPr>
        <w:t>بعد أن كان</w:t>
      </w:r>
      <w:r w:rsidR="001E073E" w:rsidRPr="00676691">
        <w:rPr>
          <w:rFonts w:ascii="Traditional Arabic" w:hAnsi="Traditional Arabic" w:cs="Traditional Arabic"/>
          <w:sz w:val="36"/>
          <w:szCs w:val="36"/>
          <w:rtl/>
        </w:rPr>
        <w:t>ت مدن الأ</w:t>
      </w:r>
      <w:r w:rsidR="001539E6" w:rsidRPr="00676691">
        <w:rPr>
          <w:rFonts w:ascii="Traditional Arabic" w:hAnsi="Traditional Arabic" w:cs="Traditional Arabic"/>
          <w:sz w:val="36"/>
          <w:szCs w:val="36"/>
          <w:rtl/>
        </w:rPr>
        <w:t>ندلس في شبه الجزير</w:t>
      </w:r>
      <w:r w:rsidR="001E073E" w:rsidRPr="00676691">
        <w:rPr>
          <w:rFonts w:ascii="Traditional Arabic" w:hAnsi="Traditional Arabic" w:cs="Traditional Arabic"/>
          <w:sz w:val="36"/>
          <w:szCs w:val="36"/>
          <w:rtl/>
        </w:rPr>
        <w:t>ة</w:t>
      </w:r>
      <w:r w:rsidR="001539E6" w:rsidRPr="00676691">
        <w:rPr>
          <w:rFonts w:ascii="Traditional Arabic" w:hAnsi="Traditional Arabic" w:cs="Traditional Arabic"/>
          <w:sz w:val="36"/>
          <w:szCs w:val="36"/>
          <w:rtl/>
        </w:rPr>
        <w:t xml:space="preserve"> الأ</w:t>
      </w:r>
      <w:r w:rsidRPr="00676691">
        <w:rPr>
          <w:rFonts w:ascii="Traditional Arabic" w:hAnsi="Traditional Arabic" w:cs="Traditional Arabic"/>
          <w:sz w:val="36"/>
          <w:szCs w:val="36"/>
          <w:rtl/>
        </w:rPr>
        <w:t xml:space="preserve">يبرية مراكز حضارية للثقافة والعلم </w:t>
      </w:r>
      <w:r w:rsidR="001E073E" w:rsidRPr="00676691">
        <w:rPr>
          <w:rFonts w:ascii="Traditional Arabic" w:hAnsi="Traditional Arabic" w:cs="Traditional Arabic"/>
          <w:sz w:val="36"/>
          <w:szCs w:val="36"/>
          <w:rtl/>
        </w:rPr>
        <w:t>ا</w:t>
      </w:r>
      <w:r w:rsidRPr="00676691">
        <w:rPr>
          <w:rFonts w:ascii="Traditional Arabic" w:hAnsi="Traditional Arabic" w:cs="Traditional Arabic"/>
          <w:sz w:val="36"/>
          <w:szCs w:val="36"/>
          <w:rtl/>
        </w:rPr>
        <w:t xml:space="preserve">نحسرت سيادة المسلمين إلا عن </w:t>
      </w:r>
      <w:r w:rsidR="002842F3" w:rsidRPr="00676691">
        <w:rPr>
          <w:rFonts w:ascii="Traditional Arabic" w:hAnsi="Traditional Arabic" w:cs="Traditional Arabic"/>
          <w:sz w:val="36"/>
          <w:szCs w:val="36"/>
          <w:rtl/>
        </w:rPr>
        <w:t>غرناطة</w:t>
      </w:r>
      <w:r w:rsidR="006B74AE" w:rsidRPr="00676691">
        <w:rPr>
          <w:rFonts w:ascii="Traditional Arabic" w:hAnsi="Traditional Arabic" w:cs="Traditional Arabic"/>
          <w:sz w:val="36"/>
          <w:szCs w:val="36"/>
          <w:rtl/>
        </w:rPr>
        <w:t xml:space="preserve"> فقط</w:t>
      </w:r>
      <w:r w:rsidR="00AA6734" w:rsidRPr="00676691">
        <w:rPr>
          <w:rFonts w:ascii="Traditional Arabic" w:hAnsi="Traditional Arabic" w:cs="Traditional Arabic"/>
          <w:sz w:val="36"/>
          <w:szCs w:val="36"/>
          <w:rtl/>
        </w:rPr>
        <w:t>.</w:t>
      </w:r>
      <w:bookmarkEnd w:id="17"/>
      <w:bookmarkEnd w:id="18"/>
    </w:p>
    <w:p w:rsidR="0098013C" w:rsidRDefault="00262885" w:rsidP="0098013C">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Pr>
        <w:br/>
      </w:r>
      <w:r w:rsidR="001539E6" w:rsidRPr="00676691">
        <w:rPr>
          <w:rFonts w:ascii="Traditional Arabic" w:hAnsi="Traditional Arabic" w:cs="Traditional Arabic"/>
          <w:sz w:val="36"/>
          <w:szCs w:val="36"/>
          <w:rtl/>
        </w:rPr>
        <w:t>عاشت</w:t>
      </w:r>
      <w:r w:rsidR="00302C37" w:rsidRPr="00676691">
        <w:rPr>
          <w:rFonts w:ascii="Traditional Arabic" w:hAnsi="Traditional Arabic" w:cs="Traditional Arabic"/>
          <w:sz w:val="36"/>
          <w:szCs w:val="36"/>
          <w:rtl/>
        </w:rPr>
        <w:t xml:space="preserve"> </w:t>
      </w:r>
      <w:r w:rsidR="003A6F0B" w:rsidRPr="00676691">
        <w:rPr>
          <w:rFonts w:ascii="Traditional Arabic" w:hAnsi="Traditional Arabic" w:cs="Traditional Arabic"/>
          <w:sz w:val="36"/>
          <w:szCs w:val="36"/>
          <w:rtl/>
        </w:rPr>
        <w:t xml:space="preserve">مملكة غرناطة </w:t>
      </w:r>
      <w:r w:rsidR="00302C37" w:rsidRPr="00676691">
        <w:rPr>
          <w:rFonts w:ascii="Traditional Arabic" w:hAnsi="Traditional Arabic" w:cs="Traditional Arabic"/>
          <w:sz w:val="36"/>
          <w:szCs w:val="36"/>
          <w:rtl/>
        </w:rPr>
        <w:t xml:space="preserve">تحت </w:t>
      </w:r>
      <w:r w:rsidR="003A6F0B" w:rsidRPr="00676691">
        <w:rPr>
          <w:rFonts w:ascii="Traditional Arabic" w:hAnsi="Traditional Arabic" w:cs="Traditional Arabic"/>
          <w:sz w:val="36"/>
          <w:szCs w:val="36"/>
          <w:rtl/>
        </w:rPr>
        <w:t xml:space="preserve">حكم بني </w:t>
      </w:r>
      <w:r w:rsidR="00611DAC" w:rsidRPr="00676691">
        <w:rPr>
          <w:rFonts w:ascii="Traditional Arabic" w:hAnsi="Traditional Arabic" w:cs="Traditional Arabic"/>
          <w:sz w:val="36"/>
          <w:szCs w:val="36"/>
          <w:rtl/>
        </w:rPr>
        <w:t>الأحمر</w:t>
      </w:r>
      <w:r w:rsidR="003A6F0B" w:rsidRPr="00676691">
        <w:rPr>
          <w:rFonts w:ascii="Traditional Arabic" w:hAnsi="Traditional Arabic" w:cs="Traditional Arabic"/>
          <w:sz w:val="36"/>
          <w:szCs w:val="36"/>
          <w:rtl/>
        </w:rPr>
        <w:t xml:space="preserve"> </w:t>
      </w:r>
      <w:r w:rsidR="00302C37" w:rsidRPr="00676691">
        <w:rPr>
          <w:rFonts w:ascii="Traditional Arabic" w:hAnsi="Traditional Arabic" w:cs="Traditional Arabic"/>
          <w:sz w:val="36"/>
          <w:szCs w:val="36"/>
          <w:rtl/>
        </w:rPr>
        <w:t>عصرا ذهبيا ارتقت فيه سياسيا وحضاريا</w:t>
      </w:r>
      <w:r w:rsidR="00A501E9" w:rsidRPr="00676691">
        <w:rPr>
          <w:rFonts w:ascii="Traditional Arabic" w:hAnsi="Traditional Arabic" w:cs="Traditional Arabic"/>
          <w:sz w:val="36"/>
          <w:szCs w:val="36"/>
          <w:rtl/>
        </w:rPr>
        <w:t>،</w:t>
      </w:r>
      <w:r w:rsidR="00302C37" w:rsidRPr="00676691">
        <w:rPr>
          <w:rFonts w:ascii="Traditional Arabic" w:hAnsi="Traditional Arabic" w:cs="Traditional Arabic"/>
          <w:sz w:val="36"/>
          <w:szCs w:val="36"/>
          <w:rtl/>
        </w:rPr>
        <w:t xml:space="preserve"> انعكس ذلك </w:t>
      </w:r>
      <w:r w:rsidR="00BD2BA9" w:rsidRPr="00676691">
        <w:rPr>
          <w:rFonts w:ascii="Traditional Arabic" w:hAnsi="Traditional Arabic" w:cs="Traditional Arabic"/>
          <w:sz w:val="36"/>
          <w:szCs w:val="36"/>
          <w:rtl/>
        </w:rPr>
        <w:t>على</w:t>
      </w:r>
      <w:r w:rsidR="00302C37" w:rsidRPr="00676691">
        <w:rPr>
          <w:rFonts w:ascii="Traditional Arabic" w:hAnsi="Traditional Arabic" w:cs="Traditional Arabic"/>
          <w:sz w:val="36"/>
          <w:szCs w:val="36"/>
          <w:rtl/>
        </w:rPr>
        <w:t xml:space="preserve"> </w:t>
      </w:r>
      <w:r w:rsidR="00BD2BA9" w:rsidRPr="00676691">
        <w:rPr>
          <w:rFonts w:ascii="Traditional Arabic" w:hAnsi="Traditional Arabic" w:cs="Traditional Arabic"/>
          <w:sz w:val="36"/>
          <w:szCs w:val="36"/>
          <w:rtl/>
        </w:rPr>
        <w:t>أشعارهم</w:t>
      </w:r>
      <w:r w:rsidR="00302C37" w:rsidRPr="00676691">
        <w:rPr>
          <w:rFonts w:ascii="Traditional Arabic" w:hAnsi="Traditional Arabic" w:cs="Traditional Arabic"/>
          <w:sz w:val="36"/>
          <w:szCs w:val="36"/>
          <w:rtl/>
        </w:rPr>
        <w:t xml:space="preserve"> </w:t>
      </w:r>
      <w:r w:rsidR="00AA6734" w:rsidRPr="00676691">
        <w:rPr>
          <w:rFonts w:ascii="Traditional Arabic" w:hAnsi="Traditional Arabic" w:cs="Traditional Arabic"/>
          <w:sz w:val="36"/>
          <w:szCs w:val="36"/>
          <w:rtl/>
        </w:rPr>
        <w:t>ف</w:t>
      </w:r>
      <w:r w:rsidR="00A501E9" w:rsidRPr="00676691">
        <w:rPr>
          <w:rFonts w:ascii="Traditional Arabic" w:hAnsi="Traditional Arabic" w:cs="Traditional Arabic"/>
          <w:sz w:val="36"/>
          <w:szCs w:val="36"/>
          <w:rtl/>
        </w:rPr>
        <w:t>تنوعت موضوعاته</w:t>
      </w:r>
      <w:r w:rsidR="00D67E2B" w:rsidRPr="00676691">
        <w:rPr>
          <w:rFonts w:ascii="Traditional Arabic" w:hAnsi="Traditional Arabic" w:cs="Traditional Arabic"/>
          <w:sz w:val="36"/>
          <w:szCs w:val="36"/>
          <w:rtl/>
        </w:rPr>
        <w:t>ا</w:t>
      </w:r>
      <w:r w:rsidR="00A501E9" w:rsidRPr="00676691">
        <w:rPr>
          <w:rFonts w:ascii="Traditional Arabic" w:hAnsi="Traditional Arabic" w:cs="Traditional Arabic"/>
          <w:sz w:val="36"/>
          <w:szCs w:val="36"/>
          <w:rtl/>
        </w:rPr>
        <w:t xml:space="preserve"> وتشعبت م</w:t>
      </w:r>
      <w:r w:rsidR="00611DAC" w:rsidRPr="00676691">
        <w:rPr>
          <w:rFonts w:ascii="Traditional Arabic" w:hAnsi="Traditional Arabic" w:cs="Traditional Arabic"/>
          <w:sz w:val="36"/>
          <w:szCs w:val="36"/>
          <w:rtl/>
        </w:rPr>
        <w:t>ُ</w:t>
      </w:r>
      <w:r w:rsidR="00A501E9" w:rsidRPr="00676691">
        <w:rPr>
          <w:rFonts w:ascii="Traditional Arabic" w:hAnsi="Traditional Arabic" w:cs="Traditional Arabic"/>
          <w:sz w:val="36"/>
          <w:szCs w:val="36"/>
          <w:rtl/>
        </w:rPr>
        <w:t>ثرية تراثنا الأدبي،</w:t>
      </w:r>
      <w:r w:rsidR="00302C37" w:rsidRPr="00676691">
        <w:rPr>
          <w:rFonts w:ascii="Traditional Arabic" w:hAnsi="Traditional Arabic" w:cs="Traditional Arabic"/>
          <w:sz w:val="36"/>
          <w:szCs w:val="36"/>
          <w:rtl/>
        </w:rPr>
        <w:t xml:space="preserve"> </w:t>
      </w:r>
      <w:r w:rsidR="00A501E9" w:rsidRPr="00676691">
        <w:rPr>
          <w:rFonts w:ascii="Traditional Arabic" w:hAnsi="Traditional Arabic" w:cs="Traditional Arabic"/>
          <w:sz w:val="36"/>
          <w:szCs w:val="36"/>
          <w:rtl/>
        </w:rPr>
        <w:t>فانتشر</w:t>
      </w:r>
      <w:r w:rsidR="0014394A" w:rsidRPr="00676691">
        <w:rPr>
          <w:rFonts w:ascii="Traditional Arabic" w:hAnsi="Traditional Arabic" w:cs="Traditional Arabic"/>
          <w:sz w:val="36"/>
          <w:szCs w:val="36"/>
          <w:rtl/>
        </w:rPr>
        <w:t xml:space="preserve"> ال</w:t>
      </w:r>
      <w:r w:rsidR="003A6F0B" w:rsidRPr="00676691">
        <w:rPr>
          <w:rFonts w:ascii="Traditional Arabic" w:hAnsi="Traditional Arabic" w:cs="Traditional Arabic"/>
          <w:sz w:val="36"/>
          <w:szCs w:val="36"/>
          <w:rtl/>
        </w:rPr>
        <w:t>شع</w:t>
      </w:r>
      <w:r w:rsidR="0014394A" w:rsidRPr="00676691">
        <w:rPr>
          <w:rFonts w:ascii="Traditional Arabic" w:hAnsi="Traditional Arabic" w:cs="Traditional Arabic"/>
          <w:sz w:val="36"/>
          <w:szCs w:val="36"/>
          <w:rtl/>
        </w:rPr>
        <w:t xml:space="preserve">ر الحماسيّ </w:t>
      </w:r>
      <w:r w:rsidR="00302C37" w:rsidRPr="00676691">
        <w:rPr>
          <w:rFonts w:ascii="Traditional Arabic" w:hAnsi="Traditional Arabic" w:cs="Traditional Arabic"/>
          <w:sz w:val="36"/>
          <w:szCs w:val="36"/>
          <w:rtl/>
        </w:rPr>
        <w:t xml:space="preserve">والترغيب في الجهاد وحب الدين </w:t>
      </w:r>
      <w:r w:rsidR="00611DAC" w:rsidRPr="00676691">
        <w:rPr>
          <w:rFonts w:ascii="Traditional Arabic" w:hAnsi="Traditional Arabic" w:cs="Traditional Arabic"/>
          <w:sz w:val="36"/>
          <w:szCs w:val="36"/>
          <w:rtl/>
        </w:rPr>
        <w:t>في وقت الفتوحات والحروب</w:t>
      </w:r>
      <w:r w:rsidR="00A501E9" w:rsidRPr="00676691">
        <w:rPr>
          <w:rFonts w:ascii="Traditional Arabic" w:hAnsi="Traditional Arabic" w:cs="Traditional Arabic"/>
          <w:sz w:val="36"/>
          <w:szCs w:val="36"/>
          <w:rtl/>
        </w:rPr>
        <w:t>، وفي وقت الرخاء ورغد الحياة انتشر</w:t>
      </w:r>
      <w:r w:rsidR="0014394A" w:rsidRPr="00676691">
        <w:rPr>
          <w:rFonts w:ascii="Traditional Arabic" w:hAnsi="Traditional Arabic" w:cs="Traditional Arabic"/>
          <w:sz w:val="36"/>
          <w:szCs w:val="36"/>
          <w:rtl/>
        </w:rPr>
        <w:t xml:space="preserve"> شع</w:t>
      </w:r>
      <w:r w:rsidR="003A6F0B" w:rsidRPr="00676691">
        <w:rPr>
          <w:rFonts w:ascii="Traditional Arabic" w:hAnsi="Traditional Arabic" w:cs="Traditional Arabic"/>
          <w:sz w:val="36"/>
          <w:szCs w:val="36"/>
          <w:rtl/>
        </w:rPr>
        <w:t xml:space="preserve">ر </w:t>
      </w:r>
      <w:r w:rsidR="0014394A" w:rsidRPr="00676691">
        <w:rPr>
          <w:rFonts w:ascii="Traditional Arabic" w:hAnsi="Traditional Arabic" w:cs="Traditional Arabic"/>
          <w:sz w:val="36"/>
          <w:szCs w:val="36"/>
          <w:rtl/>
        </w:rPr>
        <w:t xml:space="preserve">التغني بالطبيعة </w:t>
      </w:r>
      <w:r w:rsidR="00BD2BA9" w:rsidRPr="00676691">
        <w:rPr>
          <w:rFonts w:ascii="Traditional Arabic" w:hAnsi="Traditional Arabic" w:cs="Traditional Arabic"/>
          <w:sz w:val="36"/>
          <w:szCs w:val="36"/>
          <w:rtl/>
        </w:rPr>
        <w:t>ووصفها</w:t>
      </w:r>
      <w:r w:rsidR="00513B5A">
        <w:rPr>
          <w:rFonts w:ascii="Traditional Arabic" w:hAnsi="Traditional Arabic" w:cs="Traditional Arabic"/>
          <w:sz w:val="36"/>
          <w:szCs w:val="36"/>
          <w:rtl/>
        </w:rPr>
        <w:t>،</w:t>
      </w:r>
      <w:r w:rsidR="00490A06">
        <w:rPr>
          <w:rFonts w:ascii="Traditional Arabic" w:hAnsi="Traditional Arabic" w:cs="Traditional Arabic" w:hint="cs"/>
          <w:sz w:val="36"/>
          <w:szCs w:val="36"/>
          <w:rtl/>
        </w:rPr>
        <w:t xml:space="preserve"> </w:t>
      </w:r>
      <w:r w:rsidR="0014394A" w:rsidRPr="00676691">
        <w:rPr>
          <w:rFonts w:ascii="Traditional Arabic" w:hAnsi="Traditional Arabic" w:cs="Traditional Arabic"/>
          <w:sz w:val="36"/>
          <w:szCs w:val="36"/>
          <w:rtl/>
        </w:rPr>
        <w:t>و</w:t>
      </w:r>
      <w:r w:rsidR="00921783" w:rsidRPr="00676691">
        <w:rPr>
          <w:rFonts w:ascii="Traditional Arabic" w:hAnsi="Traditional Arabic" w:cs="Traditional Arabic"/>
          <w:sz w:val="36"/>
          <w:szCs w:val="36"/>
          <w:rtl/>
        </w:rPr>
        <w:t>المدائح والخمري</w:t>
      </w:r>
      <w:r w:rsidR="00A501E9" w:rsidRPr="00676691">
        <w:rPr>
          <w:rFonts w:ascii="Traditional Arabic" w:hAnsi="Traditional Arabic" w:cs="Traditional Arabic"/>
          <w:sz w:val="36"/>
          <w:szCs w:val="36"/>
          <w:rtl/>
        </w:rPr>
        <w:t>ات، كما انتشر الشعر الديني والزهد والح</w:t>
      </w:r>
      <w:r w:rsidR="001E073E" w:rsidRPr="00676691">
        <w:rPr>
          <w:rFonts w:ascii="Traditional Arabic" w:hAnsi="Traditional Arabic" w:cs="Traditional Arabic"/>
          <w:sz w:val="36"/>
          <w:szCs w:val="36"/>
          <w:rtl/>
        </w:rPr>
        <w:t>ِ</w:t>
      </w:r>
      <w:r w:rsidR="00A501E9" w:rsidRPr="00676691">
        <w:rPr>
          <w:rFonts w:ascii="Traditional Arabic" w:hAnsi="Traditional Arabic" w:cs="Traditional Arabic"/>
          <w:sz w:val="36"/>
          <w:szCs w:val="36"/>
          <w:rtl/>
        </w:rPr>
        <w:t>ك</w:t>
      </w:r>
      <w:r w:rsidR="001E073E" w:rsidRPr="00676691">
        <w:rPr>
          <w:rFonts w:ascii="Traditional Arabic" w:hAnsi="Traditional Arabic" w:cs="Traditional Arabic"/>
          <w:sz w:val="36"/>
          <w:szCs w:val="36"/>
          <w:rtl/>
        </w:rPr>
        <w:t>َ</w:t>
      </w:r>
      <w:r w:rsidR="00A501E9" w:rsidRPr="00676691">
        <w:rPr>
          <w:rFonts w:ascii="Traditional Arabic" w:hAnsi="Traditional Arabic" w:cs="Traditional Arabic"/>
          <w:sz w:val="36"/>
          <w:szCs w:val="36"/>
          <w:rtl/>
        </w:rPr>
        <w:t>م</w:t>
      </w:r>
      <w:r w:rsidR="00BD2BA9" w:rsidRPr="00676691">
        <w:rPr>
          <w:rFonts w:ascii="Traditional Arabic" w:hAnsi="Traditional Arabic" w:cs="Traditional Arabic"/>
          <w:sz w:val="36"/>
          <w:szCs w:val="36"/>
          <w:rtl/>
        </w:rPr>
        <w:t>.</w:t>
      </w:r>
    </w:p>
    <w:p w:rsidR="00490A06" w:rsidRPr="00676691" w:rsidRDefault="003A6F0B" w:rsidP="00490A06">
      <w:pPr>
        <w:pStyle w:val="a0"/>
        <w:shd w:val="clear" w:color="auto" w:fill="FFFFFF"/>
        <w:bidi/>
        <w:spacing w:before="96" w:beforeAutospacing="0" w:after="120" w:afterAutospacing="0" w:line="304" w:lineRule="atLeast"/>
        <w:rPr>
          <w:rFonts w:ascii="Traditional Arabic" w:hAnsi="Traditional Arabic" w:cs="Traditional Arabic"/>
          <w:sz w:val="36"/>
          <w:szCs w:val="36"/>
        </w:rPr>
      </w:pPr>
      <w:r w:rsidRPr="00676691">
        <w:rPr>
          <w:rFonts w:ascii="Traditional Arabic" w:hAnsi="Traditional Arabic" w:cs="Traditional Arabic"/>
          <w:sz w:val="36"/>
          <w:szCs w:val="36"/>
          <w:rtl/>
        </w:rPr>
        <w:t xml:space="preserve">ونرى أن أشعارَهُم المدحية، قد انصبَّت </w:t>
      </w:r>
      <w:r w:rsidR="00921783" w:rsidRPr="00676691">
        <w:rPr>
          <w:rFonts w:ascii="Traditional Arabic" w:hAnsi="Traditional Arabic" w:cs="Traditional Arabic"/>
          <w:sz w:val="36"/>
          <w:szCs w:val="36"/>
          <w:rtl/>
        </w:rPr>
        <w:t>في أكثرها على بيانِ نَسَب ملوكه</w:t>
      </w:r>
      <w:r w:rsidRPr="00676691">
        <w:rPr>
          <w:rFonts w:ascii="Traditional Arabic" w:hAnsi="Traditional Arabic" w:cs="Traditional Arabic"/>
          <w:sz w:val="36"/>
          <w:szCs w:val="36"/>
          <w:rtl/>
        </w:rPr>
        <w:t xml:space="preserve">م، </w:t>
      </w:r>
      <w:r w:rsidR="00921783" w:rsidRPr="00676691">
        <w:rPr>
          <w:rFonts w:ascii="Traditional Arabic" w:hAnsi="Traditional Arabic" w:cs="Traditional Arabic"/>
          <w:sz w:val="36"/>
          <w:szCs w:val="36"/>
          <w:rtl/>
        </w:rPr>
        <w:t>الذي يتصِل بالصحابيِّ الجليل</w:t>
      </w:r>
      <w:r w:rsidRPr="00676691">
        <w:rPr>
          <w:rFonts w:ascii="Traditional Arabic" w:hAnsi="Traditional Arabic" w:cs="Traditional Arabic"/>
          <w:sz w:val="36"/>
          <w:szCs w:val="36"/>
          <w:rtl/>
        </w:rPr>
        <w:t xml:space="preserve"> سعد بن عبادة الأنصاري</w:t>
      </w:r>
      <w:r w:rsidR="00490A06">
        <w:rPr>
          <w:rFonts w:ascii="Traditional Arabic" w:hAnsi="Traditional Arabic" w:cs="Traditional Arabic" w:hint="cs"/>
          <w:sz w:val="36"/>
          <w:szCs w:val="36"/>
          <w:rtl/>
        </w:rPr>
        <w:t>.</w:t>
      </w:r>
    </w:p>
    <w:p w:rsidR="006F4D96" w:rsidRPr="00676691" w:rsidRDefault="003A6F0B" w:rsidP="00635DD7">
      <w:pPr>
        <w:pStyle w:val="a0"/>
        <w:shd w:val="clear" w:color="auto" w:fill="FFFFFF"/>
        <w:bidi/>
        <w:spacing w:before="96" w:beforeAutospacing="0" w:after="120" w:afterAutospacing="0" w:line="360" w:lineRule="auto"/>
        <w:rPr>
          <w:rFonts w:ascii="Traditional Arabic" w:hAnsi="Traditional Arabic" w:cs="Traditional Arabic"/>
          <w:sz w:val="36"/>
          <w:szCs w:val="36"/>
          <w:rtl/>
        </w:rPr>
      </w:pPr>
      <w:r w:rsidRPr="00676691">
        <w:rPr>
          <w:rFonts w:ascii="Traditional Arabic" w:hAnsi="Traditional Arabic" w:cs="Traditional Arabic"/>
          <w:sz w:val="36"/>
          <w:szCs w:val="36"/>
          <w:rtl/>
        </w:rPr>
        <w:t>و</w:t>
      </w:r>
      <w:r w:rsidR="00BD2BA9" w:rsidRPr="00676691">
        <w:rPr>
          <w:rFonts w:ascii="Traditional Arabic" w:hAnsi="Traditional Arabic" w:cs="Traditional Arabic"/>
          <w:sz w:val="36"/>
          <w:szCs w:val="36"/>
          <w:rtl/>
        </w:rPr>
        <w:t xml:space="preserve">قد </w:t>
      </w:r>
      <w:r w:rsidR="00921783" w:rsidRPr="00676691">
        <w:rPr>
          <w:rFonts w:ascii="Traditional Arabic" w:hAnsi="Traditional Arabic" w:cs="Traditional Arabic"/>
          <w:sz w:val="36"/>
          <w:szCs w:val="36"/>
          <w:rtl/>
        </w:rPr>
        <w:t>جاءت أشعار</w:t>
      </w:r>
      <w:r w:rsidRPr="00676691">
        <w:rPr>
          <w:rFonts w:ascii="Traditional Arabic" w:hAnsi="Traditional Arabic" w:cs="Traditional Arabic"/>
          <w:sz w:val="36"/>
          <w:szCs w:val="36"/>
          <w:rtl/>
        </w:rPr>
        <w:t>ه</w:t>
      </w:r>
      <w:r w:rsidR="00921783" w:rsidRPr="00676691">
        <w:rPr>
          <w:rFonts w:ascii="Traditional Arabic" w:hAnsi="Traditional Arabic" w:cs="Traditional Arabic"/>
          <w:sz w:val="36"/>
          <w:szCs w:val="36"/>
          <w:rtl/>
        </w:rPr>
        <w:t>م رقيقةً عذبةً، فيها من لطيف الصور والأخيلة ما يبهج</w:t>
      </w:r>
      <w:r w:rsidR="006F4D96" w:rsidRPr="00676691">
        <w:rPr>
          <w:rFonts w:ascii="Traditional Arabic" w:hAnsi="Traditional Arabic" w:cs="Traditional Arabic"/>
          <w:sz w:val="36"/>
          <w:szCs w:val="36"/>
          <w:rtl/>
        </w:rPr>
        <w:t xml:space="preserve"> القلوبَ.</w:t>
      </w:r>
    </w:p>
    <w:p w:rsidR="004E0409" w:rsidRPr="00676691" w:rsidRDefault="00921783" w:rsidP="00627D7A">
      <w:pPr>
        <w:pStyle w:val="a0"/>
        <w:shd w:val="clear" w:color="auto" w:fill="FFFFFF"/>
        <w:bidi/>
        <w:spacing w:before="96" w:beforeAutospacing="0" w:after="120" w:afterAutospacing="0"/>
        <w:rPr>
          <w:rFonts w:ascii="Traditional Arabic" w:hAnsi="Traditional Arabic" w:cs="Traditional Arabic"/>
          <w:sz w:val="36"/>
          <w:szCs w:val="36"/>
          <w:rtl/>
        </w:rPr>
      </w:pPr>
      <w:r w:rsidRPr="00676691">
        <w:rPr>
          <w:rFonts w:ascii="Traditional Arabic" w:hAnsi="Traditional Arabic" w:cs="Traditional Arabic"/>
          <w:sz w:val="36"/>
          <w:szCs w:val="36"/>
          <w:rtl/>
        </w:rPr>
        <w:t>وعُني شعراؤهم بتزيينِ ألفاظ</w:t>
      </w:r>
      <w:r w:rsidR="00A35A66" w:rsidRPr="00676691">
        <w:rPr>
          <w:rFonts w:ascii="Traditional Arabic" w:hAnsi="Traditional Arabic" w:cs="Traditional Arabic"/>
          <w:sz w:val="36"/>
          <w:szCs w:val="36"/>
          <w:rtl/>
        </w:rPr>
        <w:t>ه</w:t>
      </w:r>
      <w:r w:rsidR="003A6F0B" w:rsidRPr="00676691">
        <w:rPr>
          <w:rFonts w:ascii="Traditional Arabic" w:hAnsi="Traditional Arabic" w:cs="Traditional Arabic"/>
          <w:sz w:val="36"/>
          <w:szCs w:val="36"/>
          <w:rtl/>
        </w:rPr>
        <w:t xml:space="preserve">م، </w:t>
      </w:r>
      <w:r w:rsidR="00BD2BA9" w:rsidRPr="00676691">
        <w:rPr>
          <w:rFonts w:ascii="Traditional Arabic" w:hAnsi="Traditional Arabic" w:cs="Traditional Arabic"/>
          <w:sz w:val="36"/>
          <w:szCs w:val="36"/>
          <w:rtl/>
        </w:rPr>
        <w:t>فكثر</w:t>
      </w:r>
      <w:r w:rsidRPr="00676691">
        <w:rPr>
          <w:rFonts w:ascii="Traditional Arabic" w:hAnsi="Traditional Arabic" w:cs="Traditional Arabic"/>
          <w:sz w:val="36"/>
          <w:szCs w:val="36"/>
          <w:rtl/>
        </w:rPr>
        <w:t xml:space="preserve"> الجناسُ، والطباق، والاقتباس، وغيرُ ذلك من ألوان البيان والبديع، مما جعلَ ألفاظهم مناسبة</w:t>
      </w:r>
      <w:r w:rsidR="003A6F0B" w:rsidRPr="00676691">
        <w:rPr>
          <w:rFonts w:ascii="Traditional Arabic" w:hAnsi="Traditional Arabic" w:cs="Traditional Arabic"/>
          <w:sz w:val="36"/>
          <w:szCs w:val="36"/>
          <w:rtl/>
        </w:rPr>
        <w:t xml:space="preserve"> للمعاني التي تطرقوا إليها</w:t>
      </w:r>
      <w:r w:rsidR="00AA6734" w:rsidRPr="00676691">
        <w:rPr>
          <w:rFonts w:ascii="Traditional Arabic" w:hAnsi="Traditional Arabic" w:cs="Traditional Arabic"/>
          <w:sz w:val="36"/>
          <w:szCs w:val="36"/>
          <w:rtl/>
        </w:rPr>
        <w:t xml:space="preserve">، وتنوعوا في </w:t>
      </w:r>
      <w:r w:rsidRPr="00676691">
        <w:rPr>
          <w:rFonts w:ascii="Traditional Arabic" w:hAnsi="Traditional Arabic" w:cs="Traditional Arabic"/>
          <w:sz w:val="36"/>
          <w:szCs w:val="36"/>
          <w:rtl/>
        </w:rPr>
        <w:t>استخد</w:t>
      </w:r>
      <w:r w:rsidR="006F4D96" w:rsidRPr="00676691">
        <w:rPr>
          <w:rFonts w:ascii="Traditional Arabic" w:hAnsi="Traditional Arabic" w:cs="Traditional Arabic"/>
          <w:sz w:val="36"/>
          <w:szCs w:val="36"/>
          <w:rtl/>
        </w:rPr>
        <w:t>ا</w:t>
      </w:r>
      <w:r w:rsidR="00AA6734" w:rsidRPr="00676691">
        <w:rPr>
          <w:rFonts w:ascii="Traditional Arabic" w:hAnsi="Traditional Arabic" w:cs="Traditional Arabic"/>
          <w:sz w:val="36"/>
          <w:szCs w:val="36"/>
          <w:rtl/>
        </w:rPr>
        <w:t>م</w:t>
      </w:r>
      <w:r w:rsidRPr="00676691">
        <w:rPr>
          <w:rFonts w:ascii="Traditional Arabic" w:hAnsi="Traditional Arabic" w:cs="Traditional Arabic"/>
          <w:sz w:val="36"/>
          <w:szCs w:val="36"/>
          <w:rtl/>
        </w:rPr>
        <w:t xml:space="preserve"> ال</w:t>
      </w:r>
      <w:r w:rsidR="00D36EB5">
        <w:rPr>
          <w:rFonts w:ascii="Traditional Arabic" w:hAnsi="Traditional Arabic" w:cs="Traditional Arabic"/>
          <w:sz w:val="36"/>
          <w:szCs w:val="36"/>
          <w:rtl/>
        </w:rPr>
        <w:t>بحور الشعريةَ بما يتناسب ووَاقع</w:t>
      </w:r>
      <w:r w:rsidRPr="00676691">
        <w:rPr>
          <w:rFonts w:ascii="Traditional Arabic" w:hAnsi="Traditional Arabic" w:cs="Traditional Arabic"/>
          <w:sz w:val="36"/>
          <w:szCs w:val="36"/>
          <w:rtl/>
        </w:rPr>
        <w:t xml:space="preserve"> الحالِ عنده</w:t>
      </w:r>
      <w:r w:rsidR="003A6F0B" w:rsidRPr="00676691">
        <w:rPr>
          <w:rFonts w:ascii="Traditional Arabic" w:hAnsi="Traditional Arabic" w:cs="Traditional Arabic"/>
          <w:sz w:val="36"/>
          <w:szCs w:val="36"/>
          <w:rtl/>
        </w:rPr>
        <w:t>م، وأ</w:t>
      </w:r>
      <w:r w:rsidRPr="00676691">
        <w:rPr>
          <w:rFonts w:ascii="Traditional Arabic" w:hAnsi="Traditional Arabic" w:cs="Traditional Arabic"/>
          <w:sz w:val="36"/>
          <w:szCs w:val="36"/>
          <w:rtl/>
        </w:rPr>
        <w:t>كثروا من استخدامهم لبحور الكامل، والوافر، والطويل، والبسيط</w:t>
      </w:r>
      <w:r w:rsidR="00513B5A">
        <w:rPr>
          <w:rFonts w:ascii="Traditional Arabic" w:hAnsi="Traditional Arabic" w:cs="Traditional Arabic"/>
          <w:sz w:val="36"/>
          <w:szCs w:val="36"/>
          <w:rtl/>
        </w:rPr>
        <w:t>.</w:t>
      </w:r>
    </w:p>
    <w:p w:rsidR="008A7CCA" w:rsidRPr="00676691" w:rsidRDefault="008A7CC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Pr>
      </w:pPr>
      <w:r w:rsidRPr="00676691">
        <w:rPr>
          <w:rFonts w:ascii="Traditional Arabic" w:hAnsi="Traditional Arabic" w:cs="Traditional Arabic"/>
          <w:sz w:val="36"/>
          <w:szCs w:val="36"/>
          <w:rtl/>
        </w:rPr>
        <w:t>ومن أجمل ما قال ابن زيدون</w:t>
      </w:r>
      <w:r w:rsidR="00721CB9">
        <w:rPr>
          <w:rStyle w:val="a5"/>
          <w:rFonts w:ascii="Traditional Arabic" w:hAnsi="Traditional Arabic" w:cs="Traditional Arabic"/>
          <w:sz w:val="36"/>
          <w:szCs w:val="36"/>
          <w:rtl/>
        </w:rPr>
        <w:footnoteReference w:id="53"/>
      </w:r>
      <w:r w:rsidRPr="00676691">
        <w:rPr>
          <w:rFonts w:ascii="Traditional Arabic" w:hAnsi="Traditional Arabic" w:cs="Traditional Arabic"/>
          <w:sz w:val="36"/>
          <w:szCs w:val="36"/>
          <w:rtl/>
        </w:rPr>
        <w:t xml:space="preserve"> في قصائده إلى </w:t>
      </w:r>
      <w:r w:rsidR="005058EB" w:rsidRPr="00676691">
        <w:rPr>
          <w:rFonts w:ascii="Traditional Arabic" w:hAnsi="Traditional Arabic" w:cs="Traditional Arabic"/>
          <w:sz w:val="36"/>
          <w:szCs w:val="36"/>
          <w:rtl/>
        </w:rPr>
        <w:t>"</w:t>
      </w:r>
      <w:r w:rsidRPr="00676691">
        <w:rPr>
          <w:rFonts w:ascii="Traditional Arabic" w:hAnsi="Traditional Arabic" w:cs="Traditional Arabic"/>
          <w:sz w:val="36"/>
          <w:szCs w:val="36"/>
          <w:rtl/>
        </w:rPr>
        <w:t>ولادة بنت المستكفي</w:t>
      </w:r>
      <w:r w:rsidR="005058EB" w:rsidRPr="00676691">
        <w:rPr>
          <w:rFonts w:ascii="Traditional Arabic" w:hAnsi="Traditional Arabic" w:cs="Traditional Arabic"/>
          <w:sz w:val="36"/>
          <w:szCs w:val="36"/>
          <w:rtl/>
        </w:rPr>
        <w:t>"</w:t>
      </w:r>
      <w:r w:rsidR="00590750">
        <w:rPr>
          <w:rStyle w:val="a5"/>
          <w:rFonts w:ascii="Traditional Arabic" w:hAnsi="Traditional Arabic" w:cs="Traditional Arabic"/>
          <w:sz w:val="36"/>
          <w:szCs w:val="36"/>
          <w:rtl/>
        </w:rPr>
        <w:footnoteReference w:id="54"/>
      </w:r>
      <w:r w:rsidRPr="00676691">
        <w:rPr>
          <w:rFonts w:ascii="Traditional Arabic" w:hAnsi="Traditional Arabic" w:cs="Traditional Arabic"/>
          <w:sz w:val="36"/>
          <w:szCs w:val="36"/>
          <w:rtl/>
        </w:rPr>
        <w:t>، وأعمقها تأثيرا قوله</w:t>
      </w:r>
      <w:r w:rsidRPr="00676691">
        <w:rPr>
          <w:rFonts w:ascii="Traditional Arabic" w:hAnsi="Traditional Arabic" w:cs="Traditional Arabic"/>
          <w:sz w:val="36"/>
          <w:szCs w:val="36"/>
        </w:rPr>
        <w:t>:</w:t>
      </w:r>
    </w:p>
    <w:p w:rsidR="00D86862" w:rsidRPr="00676691" w:rsidRDefault="00D86862" w:rsidP="00336BB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إن الزمان الذي ما زال يضحكنا       </w:t>
      </w:r>
      <w:r w:rsidR="006F4D96" w:rsidRPr="00676691">
        <w:rPr>
          <w:rFonts w:ascii="Traditional Arabic" w:hAnsi="Traditional Arabic" w:cs="Traditional Arabic"/>
          <w:b/>
          <w:bCs/>
          <w:sz w:val="36"/>
          <w:szCs w:val="36"/>
          <w:rtl/>
        </w:rPr>
        <w:t>أنسًا</w:t>
      </w:r>
      <w:r w:rsidRPr="00676691">
        <w:rPr>
          <w:rFonts w:ascii="Traditional Arabic" w:hAnsi="Traditional Arabic" w:cs="Traditional Arabic"/>
          <w:b/>
          <w:bCs/>
          <w:sz w:val="36"/>
          <w:szCs w:val="36"/>
          <w:rtl/>
        </w:rPr>
        <w:t xml:space="preserve"> بقربهم قد عاد </w:t>
      </w:r>
      <w:r w:rsidR="00336BB5">
        <w:rPr>
          <w:rFonts w:ascii="Traditional Arabic" w:hAnsi="Traditional Arabic" w:cs="Traditional Arabic" w:hint="cs"/>
          <w:b/>
          <w:bCs/>
          <w:sz w:val="36"/>
          <w:szCs w:val="36"/>
          <w:rtl/>
        </w:rPr>
        <w:t>يبكينا</w:t>
      </w:r>
    </w:p>
    <w:p w:rsidR="00635DD7" w:rsidRDefault="00D86862" w:rsidP="0007469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ن</w:t>
      </w:r>
      <w:r w:rsidR="008A7CCA" w:rsidRPr="00676691">
        <w:rPr>
          <w:rFonts w:ascii="Traditional Arabic" w:hAnsi="Traditional Arabic" w:cs="Traditional Arabic"/>
          <w:b/>
          <w:bCs/>
          <w:sz w:val="36"/>
          <w:szCs w:val="36"/>
          <w:rtl/>
        </w:rPr>
        <w:t>كاد حين تناجيكم ضمائرنا           يقضي علينا الأسى لولا تأسينا</w:t>
      </w:r>
      <w:r w:rsidR="008A7CCA" w:rsidRPr="00676691">
        <w:rPr>
          <w:rFonts w:ascii="Traditional Arabic" w:hAnsi="Traditional Arabic" w:cs="Traditional Arabic"/>
          <w:b/>
          <w:bCs/>
          <w:sz w:val="36"/>
          <w:szCs w:val="36"/>
        </w:rPr>
        <w:br/>
      </w:r>
      <w:r w:rsidR="008A7CCA" w:rsidRPr="00676691">
        <w:rPr>
          <w:rFonts w:ascii="Traditional Arabic" w:hAnsi="Traditional Arabic" w:cs="Traditional Arabic"/>
          <w:b/>
          <w:bCs/>
          <w:sz w:val="36"/>
          <w:szCs w:val="36"/>
          <w:rtl/>
        </w:rPr>
        <w:t xml:space="preserve">حالت لفقدكم أيامنا فغدت           </w:t>
      </w:r>
      <w:r w:rsidR="006F4D96" w:rsidRPr="00676691">
        <w:rPr>
          <w:rFonts w:ascii="Traditional Arabic" w:hAnsi="Traditional Arabic" w:cs="Traditional Arabic"/>
          <w:b/>
          <w:bCs/>
          <w:sz w:val="36"/>
          <w:szCs w:val="36"/>
          <w:rtl/>
        </w:rPr>
        <w:t>سودًا</w:t>
      </w:r>
      <w:r w:rsidR="008A7CCA" w:rsidRPr="00676691">
        <w:rPr>
          <w:rFonts w:ascii="Traditional Arabic" w:hAnsi="Traditional Arabic" w:cs="Traditional Arabic"/>
          <w:b/>
          <w:bCs/>
          <w:sz w:val="36"/>
          <w:szCs w:val="36"/>
          <w:rtl/>
        </w:rPr>
        <w:t xml:space="preserve"> وكانت بكم بيض</w:t>
      </w:r>
      <w:r w:rsidR="006F4D96" w:rsidRPr="00676691">
        <w:rPr>
          <w:rFonts w:ascii="Traditional Arabic" w:hAnsi="Traditional Arabic" w:cs="Traditional Arabic"/>
          <w:b/>
          <w:bCs/>
          <w:sz w:val="36"/>
          <w:szCs w:val="36"/>
          <w:rtl/>
        </w:rPr>
        <w:t>ً</w:t>
      </w:r>
      <w:r w:rsidR="008A7CCA" w:rsidRPr="00676691">
        <w:rPr>
          <w:rFonts w:ascii="Traditional Arabic" w:hAnsi="Traditional Arabic" w:cs="Traditional Arabic"/>
          <w:b/>
          <w:bCs/>
          <w:sz w:val="36"/>
          <w:szCs w:val="36"/>
          <w:rtl/>
        </w:rPr>
        <w:t>ا ليالينا</w:t>
      </w:r>
      <w:r w:rsidRPr="00676691">
        <w:rPr>
          <w:rStyle w:val="a5"/>
          <w:rFonts w:ascii="Traditional Arabic" w:hAnsi="Traditional Arabic" w:cs="Traditional Arabic"/>
          <w:b/>
          <w:bCs/>
          <w:sz w:val="36"/>
          <w:szCs w:val="36"/>
          <w:rtl/>
        </w:rPr>
        <w:footnoteReference w:id="55"/>
      </w:r>
    </w:p>
    <w:p w:rsidR="008A7CCA" w:rsidRPr="00676691" w:rsidRDefault="008A7CCA" w:rsidP="0098013C">
      <w:pPr>
        <w:pStyle w:val="a0"/>
        <w:shd w:val="clear" w:color="auto" w:fill="FFFFFF"/>
        <w:bidi/>
        <w:spacing w:before="96" w:beforeAutospacing="0" w:after="120" w:afterAutospacing="0"/>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وأجمل ما في الغزل الأندلسي بجانب لطف التعبير، أن الصادق منه شديد التأثير، خاصة حين يبكي الشاعر ويحن في إيقاع غير متكلف، ويمثل ابن زيدون قمة هذا الاتجاه كما رأينا في </w:t>
      </w:r>
      <w:r w:rsidR="00F87A52" w:rsidRPr="00676691">
        <w:rPr>
          <w:rFonts w:ascii="Traditional Arabic" w:hAnsi="Traditional Arabic" w:cs="Traditional Arabic"/>
          <w:sz w:val="36"/>
          <w:szCs w:val="36"/>
          <w:rtl/>
        </w:rPr>
        <w:t>رسالته</w:t>
      </w:r>
      <w:r w:rsidR="00D67E2B" w:rsidRPr="00676691">
        <w:rPr>
          <w:rFonts w:ascii="Traditional Arabic" w:hAnsi="Traditional Arabic" w:cs="Traditional Arabic"/>
          <w:sz w:val="36"/>
          <w:szCs w:val="36"/>
          <w:rtl/>
        </w:rPr>
        <w:t xml:space="preserve"> </w:t>
      </w:r>
      <w:r w:rsidR="00F87A52" w:rsidRPr="00676691">
        <w:rPr>
          <w:rFonts w:ascii="Traditional Arabic" w:hAnsi="Traditional Arabic" w:cs="Traditional Arabic"/>
          <w:sz w:val="36"/>
          <w:szCs w:val="36"/>
          <w:rtl/>
        </w:rPr>
        <w:t xml:space="preserve">إلى ولادة يسألها فيها أن تدوم على </w:t>
      </w:r>
      <w:r w:rsidR="00762B55" w:rsidRPr="00676691">
        <w:rPr>
          <w:rFonts w:ascii="Traditional Arabic" w:hAnsi="Traditional Arabic" w:cs="Traditional Arabic"/>
          <w:sz w:val="36"/>
          <w:szCs w:val="36"/>
          <w:rtl/>
        </w:rPr>
        <w:t>عهده ويتحسر على أيامهما الماضية؛</w:t>
      </w:r>
      <w:r w:rsidR="00883A4F">
        <w:rPr>
          <w:rFonts w:ascii="Traditional Arabic" w:hAnsi="Traditional Arabic" w:cs="Traditional Arabic" w:hint="cs"/>
          <w:sz w:val="36"/>
          <w:szCs w:val="36"/>
          <w:rtl/>
        </w:rPr>
        <w:t xml:space="preserve"> </w:t>
      </w:r>
      <w:r w:rsidR="00762B55" w:rsidRPr="00676691">
        <w:rPr>
          <w:rFonts w:ascii="Traditional Arabic" w:hAnsi="Traditional Arabic" w:cs="Traditional Arabic"/>
          <w:sz w:val="36"/>
          <w:szCs w:val="36"/>
          <w:rtl/>
        </w:rPr>
        <w:t>ف</w:t>
      </w:r>
      <w:r w:rsidRPr="00676691">
        <w:rPr>
          <w:rFonts w:ascii="Traditional Arabic" w:hAnsi="Traditional Arabic" w:cs="Traditional Arabic"/>
          <w:sz w:val="36"/>
          <w:szCs w:val="36"/>
          <w:rtl/>
        </w:rPr>
        <w:t xml:space="preserve">كأنها ماثلة أمامه يخبرها </w:t>
      </w:r>
      <w:r w:rsidR="005058EB" w:rsidRPr="00676691">
        <w:rPr>
          <w:rFonts w:ascii="Traditional Arabic" w:hAnsi="Traditional Arabic" w:cs="Traditional Arabic"/>
          <w:sz w:val="36"/>
          <w:szCs w:val="36"/>
          <w:rtl/>
        </w:rPr>
        <w:t>أنه أنكر الزمان الذي يبكيه الآن وقد كان كثيرا ما أضحكه بقربه من</w:t>
      </w:r>
      <w:r w:rsidR="00F87A52" w:rsidRPr="00676691">
        <w:rPr>
          <w:rFonts w:ascii="Traditional Arabic" w:hAnsi="Traditional Arabic" w:cs="Traditional Arabic"/>
          <w:sz w:val="36"/>
          <w:szCs w:val="36"/>
          <w:rtl/>
        </w:rPr>
        <w:t>ها</w:t>
      </w:r>
      <w:r w:rsidR="005058EB" w:rsidRPr="00676691">
        <w:rPr>
          <w:rFonts w:ascii="Traditional Arabic" w:hAnsi="Traditional Arabic" w:cs="Traditional Arabic"/>
          <w:sz w:val="36"/>
          <w:szCs w:val="36"/>
          <w:rtl/>
        </w:rPr>
        <w:t>، و</w:t>
      </w:r>
      <w:r w:rsidR="00D67E2B" w:rsidRPr="00676691">
        <w:rPr>
          <w:rFonts w:ascii="Traditional Arabic" w:hAnsi="Traditional Arabic" w:cs="Traditional Arabic"/>
          <w:sz w:val="36"/>
          <w:szCs w:val="36"/>
          <w:rtl/>
        </w:rPr>
        <w:t>لولا السابقو</w:t>
      </w:r>
      <w:r w:rsidR="00346766" w:rsidRPr="00676691">
        <w:rPr>
          <w:rFonts w:ascii="Traditional Arabic" w:hAnsi="Traditional Arabic" w:cs="Traditional Arabic"/>
          <w:sz w:val="36"/>
          <w:szCs w:val="36"/>
          <w:rtl/>
        </w:rPr>
        <w:t>ن وتأس</w:t>
      </w:r>
      <w:r w:rsidR="00883A4F">
        <w:rPr>
          <w:rFonts w:ascii="Traditional Arabic" w:hAnsi="Traditional Arabic" w:cs="Traditional Arabic" w:hint="cs"/>
          <w:sz w:val="36"/>
          <w:szCs w:val="36"/>
          <w:rtl/>
        </w:rPr>
        <w:t>ِّ</w:t>
      </w:r>
      <w:r w:rsidR="00346766" w:rsidRPr="00676691">
        <w:rPr>
          <w:rFonts w:ascii="Traditional Arabic" w:hAnsi="Traditional Arabic" w:cs="Traditional Arabic"/>
          <w:sz w:val="36"/>
          <w:szCs w:val="36"/>
          <w:rtl/>
        </w:rPr>
        <w:t>يه بهم لقضى نحبه حزن</w:t>
      </w:r>
      <w:r w:rsidR="00D67E2B" w:rsidRPr="00676691">
        <w:rPr>
          <w:rFonts w:ascii="Traditional Arabic" w:hAnsi="Traditional Arabic" w:cs="Traditional Arabic"/>
          <w:sz w:val="36"/>
          <w:szCs w:val="36"/>
          <w:rtl/>
        </w:rPr>
        <w:t>ً</w:t>
      </w:r>
      <w:r w:rsidR="00346766" w:rsidRPr="00676691">
        <w:rPr>
          <w:rFonts w:ascii="Traditional Arabic" w:hAnsi="Traditional Arabic" w:cs="Traditional Arabic"/>
          <w:sz w:val="36"/>
          <w:szCs w:val="36"/>
          <w:rtl/>
        </w:rPr>
        <w:t>ا عليها وش</w:t>
      </w:r>
      <w:r w:rsidR="006F4D96" w:rsidRPr="00676691">
        <w:rPr>
          <w:rFonts w:ascii="Traditional Arabic" w:hAnsi="Traditional Arabic" w:cs="Traditional Arabic"/>
          <w:sz w:val="36"/>
          <w:szCs w:val="36"/>
          <w:rtl/>
        </w:rPr>
        <w:t>وق</w:t>
      </w:r>
      <w:r w:rsidR="00D67E2B" w:rsidRPr="00676691">
        <w:rPr>
          <w:rFonts w:ascii="Traditional Arabic" w:hAnsi="Traditional Arabic" w:cs="Traditional Arabic"/>
          <w:sz w:val="36"/>
          <w:szCs w:val="36"/>
          <w:rtl/>
        </w:rPr>
        <w:t>ً</w:t>
      </w:r>
      <w:r w:rsidR="006F4D96" w:rsidRPr="00676691">
        <w:rPr>
          <w:rFonts w:ascii="Traditional Arabic" w:hAnsi="Traditional Arabic" w:cs="Traditional Arabic"/>
          <w:sz w:val="36"/>
          <w:szCs w:val="36"/>
          <w:rtl/>
        </w:rPr>
        <w:t>ا إليها، وأن أيامه اسودت بعد أ</w:t>
      </w:r>
      <w:r w:rsidR="00346766" w:rsidRPr="00676691">
        <w:rPr>
          <w:rFonts w:ascii="Traditional Arabic" w:hAnsi="Traditional Arabic" w:cs="Traditional Arabic"/>
          <w:sz w:val="36"/>
          <w:szCs w:val="36"/>
          <w:rtl/>
        </w:rPr>
        <w:t>ن كانت لي</w:t>
      </w:r>
      <w:r w:rsidR="005058EB" w:rsidRPr="00676691">
        <w:rPr>
          <w:rFonts w:ascii="Traditional Arabic" w:hAnsi="Traditional Arabic" w:cs="Traditional Arabic"/>
          <w:sz w:val="36"/>
          <w:szCs w:val="36"/>
          <w:rtl/>
        </w:rPr>
        <w:t>اليه مشرقة بوجودها</w:t>
      </w:r>
      <w:r w:rsidR="00883A4F">
        <w:rPr>
          <w:rFonts w:ascii="Traditional Arabic" w:hAnsi="Traditional Arabic" w:cs="Traditional Arabic"/>
          <w:sz w:val="36"/>
          <w:szCs w:val="36"/>
          <w:rtl/>
        </w:rPr>
        <w:t xml:space="preserve"> معه</w:t>
      </w:r>
      <w:r w:rsidR="005058EB" w:rsidRPr="00676691">
        <w:rPr>
          <w:rFonts w:ascii="Traditional Arabic" w:hAnsi="Traditional Arabic" w:cs="Traditional Arabic"/>
          <w:sz w:val="36"/>
          <w:szCs w:val="36"/>
          <w:rtl/>
        </w:rPr>
        <w:t>.</w:t>
      </w:r>
    </w:p>
    <w:p w:rsidR="003B6588" w:rsidRDefault="003B6588" w:rsidP="0098013C">
      <w:pPr>
        <w:pStyle w:val="a0"/>
        <w:shd w:val="clear" w:color="auto" w:fill="FFFFFF"/>
        <w:bidi/>
        <w:spacing w:before="96" w:beforeAutospacing="0" w:after="120" w:afterAutospacing="0"/>
        <w:rPr>
          <w:rFonts w:ascii="Traditional Arabic" w:hAnsi="Traditional Arabic" w:cs="Traditional Arabic"/>
          <w:sz w:val="36"/>
          <w:szCs w:val="36"/>
          <w:rtl/>
        </w:rPr>
      </w:pPr>
      <w:r w:rsidRPr="00676691">
        <w:rPr>
          <w:rFonts w:ascii="Traditional Arabic" w:hAnsi="Traditional Arabic" w:cs="Traditional Arabic"/>
          <w:sz w:val="36"/>
          <w:szCs w:val="36"/>
          <w:rtl/>
        </w:rPr>
        <w:t>ومن ديوان ابن زيدون أيضا نختار هذه الأبيات</w:t>
      </w:r>
      <w:r w:rsidR="00513B5A">
        <w:rPr>
          <w:rFonts w:ascii="Traditional Arabic" w:hAnsi="Traditional Arabic" w:cs="Traditional Arabic"/>
          <w:sz w:val="36"/>
          <w:szCs w:val="36"/>
          <w:rtl/>
        </w:rPr>
        <w:t>:</w:t>
      </w:r>
    </w:p>
    <w:p w:rsidR="005411F2" w:rsidRPr="00676691" w:rsidRDefault="005411F2" w:rsidP="005411F2">
      <w:pPr>
        <w:pStyle w:val="a0"/>
        <w:shd w:val="clear" w:color="auto" w:fill="FFFFFF"/>
        <w:bidi/>
        <w:spacing w:before="96" w:beforeAutospacing="0" w:after="120" w:afterAutospacing="0"/>
        <w:rPr>
          <w:rFonts w:ascii="Traditional Arabic" w:hAnsi="Traditional Arabic" w:cs="Traditional Arabic"/>
          <w:sz w:val="36"/>
          <w:szCs w:val="36"/>
          <w:rtl/>
        </w:rPr>
      </w:pPr>
    </w:p>
    <w:p w:rsidR="00473AF8" w:rsidRPr="00676691" w:rsidRDefault="003B6588" w:rsidP="00490A0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لَئِنْ فَاتَنِي مِنْكِ حَظُّ النَّظَرْ </w:t>
      </w:r>
      <w:r w:rsidR="00473AF8"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rtl/>
        </w:rPr>
        <w:t xml:space="preserve"> لَأكْتَفِيَنْ بِسَمَاعِ الخَبَرْ</w:t>
      </w:r>
      <w:r w:rsidRPr="00676691">
        <w:rPr>
          <w:rFonts w:ascii="Traditional Arabic" w:hAnsi="Traditional Arabic" w:cs="Traditional Arabic"/>
          <w:b/>
          <w:bCs/>
          <w:sz w:val="36"/>
          <w:szCs w:val="36"/>
        </w:rPr>
        <w:br/>
      </w:r>
      <w:r w:rsidRPr="00676691">
        <w:rPr>
          <w:rFonts w:ascii="Traditional Arabic" w:hAnsi="Traditional Arabic" w:cs="Traditional Arabic"/>
          <w:b/>
          <w:bCs/>
          <w:sz w:val="36"/>
          <w:szCs w:val="36"/>
          <w:rtl/>
        </w:rPr>
        <w:t xml:space="preserve">وإنْ عَرَضَتْ غَفْلَةٌ للرْقيبِ </w:t>
      </w:r>
      <w:r w:rsidR="00473AF8"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rtl/>
        </w:rPr>
        <w:t xml:space="preserve"> فَحَسْبِيَ تَسْلِيمةٌ تُخْتَصَرْ</w:t>
      </w:r>
    </w:p>
    <w:p w:rsidR="003B6588" w:rsidRPr="00676691" w:rsidRDefault="003B6588" w:rsidP="00490A0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أُحَاذِرُ أن تَتَظَنَّى الوُشَاةُ </w:t>
      </w:r>
      <w:r w:rsidR="00473AF8" w:rsidRPr="00676691">
        <w:rPr>
          <w:rFonts w:ascii="Traditional Arabic" w:hAnsi="Traditional Arabic" w:cs="Traditional Arabic"/>
          <w:b/>
          <w:bCs/>
          <w:sz w:val="36"/>
          <w:szCs w:val="36"/>
          <w:rtl/>
        </w:rPr>
        <w:t xml:space="preserve">     </w:t>
      </w:r>
      <w:r w:rsidR="00F56909"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rtl/>
        </w:rPr>
        <w:t xml:space="preserve"> وَقَدْ يُسْتَدَامُ الهَوَى بالحَذَرْ</w:t>
      </w:r>
      <w:r w:rsidRPr="00676691">
        <w:rPr>
          <w:rFonts w:ascii="Traditional Arabic" w:hAnsi="Traditional Arabic" w:cs="Traditional Arabic"/>
          <w:b/>
          <w:bCs/>
          <w:sz w:val="36"/>
          <w:szCs w:val="36"/>
        </w:rPr>
        <w:br/>
      </w:r>
      <w:r w:rsidRPr="00676691">
        <w:rPr>
          <w:rFonts w:ascii="Traditional Arabic" w:hAnsi="Traditional Arabic" w:cs="Traditional Arabic"/>
          <w:b/>
          <w:bCs/>
          <w:sz w:val="36"/>
          <w:szCs w:val="36"/>
          <w:rtl/>
        </w:rPr>
        <w:t xml:space="preserve">وأصْبِرُ مُسْتَيْقُناً أنّهُ </w:t>
      </w:r>
      <w:r w:rsidR="00473AF8" w:rsidRPr="00676691">
        <w:rPr>
          <w:rFonts w:ascii="Traditional Arabic" w:hAnsi="Traditional Arabic" w:cs="Traditional Arabic"/>
          <w:b/>
          <w:bCs/>
          <w:sz w:val="36"/>
          <w:szCs w:val="36"/>
          <w:rtl/>
        </w:rPr>
        <w:t xml:space="preserve">       </w:t>
      </w:r>
      <w:r w:rsidR="00F56909" w:rsidRPr="00676691">
        <w:rPr>
          <w:rFonts w:ascii="Traditional Arabic" w:hAnsi="Traditional Arabic" w:cs="Traditional Arabic"/>
          <w:b/>
          <w:bCs/>
          <w:sz w:val="36"/>
          <w:szCs w:val="36"/>
          <w:rtl/>
        </w:rPr>
        <w:t xml:space="preserve"> </w:t>
      </w:r>
      <w:r w:rsidR="00473AF8" w:rsidRPr="00676691">
        <w:rPr>
          <w:rFonts w:ascii="Traditional Arabic" w:hAnsi="Traditional Arabic" w:cs="Traditional Arabic"/>
          <w:b/>
          <w:bCs/>
          <w:sz w:val="36"/>
          <w:szCs w:val="36"/>
          <w:rtl/>
        </w:rPr>
        <w:t xml:space="preserve"> </w:t>
      </w:r>
      <w:r w:rsidR="00F56909" w:rsidRPr="00676691">
        <w:rPr>
          <w:rFonts w:ascii="Traditional Arabic" w:hAnsi="Traditional Arabic" w:cs="Traditional Arabic"/>
          <w:b/>
          <w:bCs/>
          <w:sz w:val="36"/>
          <w:szCs w:val="36"/>
          <w:rtl/>
        </w:rPr>
        <w:t xml:space="preserve"> </w:t>
      </w:r>
      <w:r w:rsidR="00473AF8"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rtl/>
        </w:rPr>
        <w:t xml:space="preserve"> سَيَحْظَى بِنَيْلِ المُنَى مَنْ صَبَرْ</w:t>
      </w:r>
      <w:r w:rsidRPr="00676691">
        <w:rPr>
          <w:rStyle w:val="a5"/>
          <w:rFonts w:ascii="Traditional Arabic" w:hAnsi="Traditional Arabic" w:cs="Traditional Arabic"/>
          <w:b/>
          <w:bCs/>
          <w:sz w:val="36"/>
          <w:szCs w:val="36"/>
          <w:rtl/>
        </w:rPr>
        <w:footnoteReference w:id="56"/>
      </w:r>
    </w:p>
    <w:p w:rsidR="00473AF8" w:rsidRPr="00676691" w:rsidRDefault="00544309" w:rsidP="007616E9">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ف</w:t>
      </w:r>
      <w:r w:rsidR="00473AF8" w:rsidRPr="00676691">
        <w:rPr>
          <w:rFonts w:ascii="Traditional Arabic" w:hAnsi="Traditional Arabic" w:cs="Traditional Arabic"/>
          <w:sz w:val="36"/>
          <w:szCs w:val="36"/>
          <w:rtl/>
        </w:rPr>
        <w:t>في سماعه اسم حبيبته وأخبارها سلوى ما دام لا يستطيع أن يراها، وإن سنحت له الفرصة في غفلة عين الرقيب، فيكفيه منها السلام المختصر، ويتجنب الوشاة كي لا ينقادوا إلى الظن، فقد يستمر الحب ويدوم مع الحذر، و</w:t>
      </w:r>
      <w:r w:rsidR="007616E9">
        <w:rPr>
          <w:rFonts w:ascii="Traditional Arabic" w:hAnsi="Traditional Arabic" w:cs="Traditional Arabic" w:hint="cs"/>
          <w:sz w:val="36"/>
          <w:szCs w:val="36"/>
          <w:rtl/>
        </w:rPr>
        <w:t>سي</w:t>
      </w:r>
      <w:r w:rsidR="006F4D96" w:rsidRPr="00676691">
        <w:rPr>
          <w:rFonts w:ascii="Traditional Arabic" w:hAnsi="Traditional Arabic" w:cs="Traditional Arabic"/>
          <w:sz w:val="36"/>
          <w:szCs w:val="36"/>
          <w:rtl/>
        </w:rPr>
        <w:t>صبر على حاله تلك مع يقينه أ</w:t>
      </w:r>
      <w:r w:rsidR="00473AF8" w:rsidRPr="00676691">
        <w:rPr>
          <w:rFonts w:ascii="Traditional Arabic" w:hAnsi="Traditional Arabic" w:cs="Traditional Arabic"/>
          <w:sz w:val="36"/>
          <w:szCs w:val="36"/>
          <w:rtl/>
        </w:rPr>
        <w:t>ن م</w:t>
      </w:r>
      <w:r w:rsidR="007616E9">
        <w:rPr>
          <w:rFonts w:ascii="Traditional Arabic" w:hAnsi="Traditional Arabic" w:cs="Traditional Arabic" w:hint="cs"/>
          <w:sz w:val="36"/>
          <w:szCs w:val="36"/>
          <w:rtl/>
        </w:rPr>
        <w:t>َ</w:t>
      </w:r>
      <w:r w:rsidR="00473AF8" w:rsidRPr="00676691">
        <w:rPr>
          <w:rFonts w:ascii="Traditional Arabic" w:hAnsi="Traditional Arabic" w:cs="Traditional Arabic"/>
          <w:sz w:val="36"/>
          <w:szCs w:val="36"/>
          <w:rtl/>
        </w:rPr>
        <w:t>ن</w:t>
      </w:r>
      <w:r w:rsidR="007616E9">
        <w:rPr>
          <w:rFonts w:ascii="Traditional Arabic" w:hAnsi="Traditional Arabic" w:cs="Traditional Arabic" w:hint="cs"/>
          <w:sz w:val="36"/>
          <w:szCs w:val="36"/>
          <w:rtl/>
        </w:rPr>
        <w:t>ْ</w:t>
      </w:r>
      <w:r w:rsidR="00473AF8" w:rsidRPr="00676691">
        <w:rPr>
          <w:rFonts w:ascii="Traditional Arabic" w:hAnsi="Traditional Arabic" w:cs="Traditional Arabic"/>
          <w:sz w:val="36"/>
          <w:szCs w:val="36"/>
          <w:rtl/>
        </w:rPr>
        <w:t xml:space="preserve"> يصبر ينل ما يتمنى</w:t>
      </w:r>
      <w:r w:rsidR="006F4D96" w:rsidRPr="00676691">
        <w:rPr>
          <w:rFonts w:ascii="Traditional Arabic" w:hAnsi="Traditional Arabic" w:cs="Traditional Arabic"/>
          <w:sz w:val="36"/>
          <w:szCs w:val="36"/>
          <w:rtl/>
        </w:rPr>
        <w:t>.</w:t>
      </w:r>
    </w:p>
    <w:p w:rsidR="0098013C" w:rsidRDefault="0098013C" w:rsidP="008D1BB6">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925CC4" w:rsidRPr="00676691" w:rsidRDefault="007516AD" w:rsidP="0098013C">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أما الحركة العلمية والأدبية في عصر يوسف الثالث فقد ازدهرت</w:t>
      </w:r>
      <w:r w:rsidR="006E7649">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إذ وجدت فيه العالم والأديب الشاعر؛ ويكفي أن نذكر أسماء بعض من رجال الأدب والعلم في عصره</w:t>
      </w:r>
      <w:r w:rsidR="002D209E" w:rsidRPr="00676691">
        <w:rPr>
          <w:rFonts w:ascii="Traditional Arabic" w:hAnsi="Traditional Arabic" w:cs="Traditional Arabic"/>
          <w:sz w:val="36"/>
          <w:szCs w:val="36"/>
          <w:rtl/>
        </w:rPr>
        <w:t>، "منهم ابن عاصم صاحب التحفة، والفقيه الشِّرّان صاحب الأرجوزة الفرضية، وأبا يحيى بن عاصم تلميذ الشاطبي، وابن أبي حاتم المالقي صاحب المقامات الدبية، وابن فركون"</w:t>
      </w:r>
      <w:r w:rsidR="002D209E" w:rsidRPr="005411F2">
        <w:rPr>
          <w:rtl/>
        </w:rPr>
        <w:footnoteReference w:id="57"/>
      </w:r>
      <w:r w:rsidR="002D209E" w:rsidRPr="00676691">
        <w:rPr>
          <w:rFonts w:ascii="Traditional Arabic" w:hAnsi="Traditional Arabic" w:cs="Traditional Arabic"/>
          <w:sz w:val="36"/>
          <w:szCs w:val="36"/>
          <w:rtl/>
        </w:rPr>
        <w:t xml:space="preserve"> وغيرهم كثير</w:t>
      </w:r>
      <w:r w:rsidR="006E7649">
        <w:rPr>
          <w:rFonts w:ascii="Traditional Arabic" w:hAnsi="Traditional Arabic" w:cs="Traditional Arabic" w:hint="cs"/>
          <w:sz w:val="36"/>
          <w:szCs w:val="36"/>
          <w:rtl/>
        </w:rPr>
        <w:t>.</w:t>
      </w:r>
    </w:p>
    <w:p w:rsidR="003B7076" w:rsidRPr="00676691" w:rsidRDefault="003B7076" w:rsidP="00627D7A">
      <w:pPr>
        <w:pStyle w:val="1"/>
        <w:bidi/>
        <w:rPr>
          <w:rFonts w:ascii="Traditional Arabic" w:eastAsia="Times New Roman" w:hAnsi="Traditional Arabic" w:cs="Traditional Arabic"/>
          <w:b w:val="0"/>
          <w:bCs w:val="0"/>
          <w:color w:val="auto"/>
          <w:sz w:val="36"/>
          <w:szCs w:val="36"/>
          <w:rtl/>
        </w:rPr>
      </w:pPr>
    </w:p>
    <w:p w:rsidR="006E11ED" w:rsidRPr="006E11ED" w:rsidRDefault="006E11ED" w:rsidP="00627D7A">
      <w:pPr>
        <w:bidi/>
        <w:rPr>
          <w:rFonts w:ascii="Traditional Arabic" w:eastAsia="Times New Roman" w:hAnsi="Traditional Arabic" w:cs="Traditional Arabic"/>
          <w:sz w:val="36"/>
          <w:szCs w:val="36"/>
          <w:rtl/>
        </w:rPr>
      </w:pPr>
    </w:p>
    <w:p w:rsidR="00E86EE8" w:rsidRPr="005411F2" w:rsidRDefault="00E86EE8" w:rsidP="00627D7A">
      <w:pPr>
        <w:bidi/>
        <w:rPr>
          <w:rFonts w:ascii="Traditional Arabic" w:eastAsia="Times New Roman" w:hAnsi="Traditional Arabic" w:cs="Traditional Arabic"/>
          <w:sz w:val="36"/>
          <w:szCs w:val="36"/>
          <w:rtl/>
        </w:rPr>
      </w:pPr>
    </w:p>
    <w:p w:rsidR="00E86EE8" w:rsidRPr="005411F2" w:rsidRDefault="00E86EE8" w:rsidP="00627D7A">
      <w:pPr>
        <w:bidi/>
        <w:rPr>
          <w:rFonts w:ascii="Traditional Arabic" w:eastAsia="Times New Roman" w:hAnsi="Traditional Arabic" w:cs="Traditional Arabic"/>
          <w:sz w:val="36"/>
          <w:szCs w:val="36"/>
          <w:rtl/>
        </w:rPr>
      </w:pPr>
    </w:p>
    <w:p w:rsidR="00912D2B" w:rsidRPr="005411F2" w:rsidRDefault="00912D2B" w:rsidP="00627D7A">
      <w:pPr>
        <w:bidi/>
        <w:rPr>
          <w:rFonts w:ascii="Traditional Arabic" w:eastAsia="Times New Roman" w:hAnsi="Traditional Arabic" w:cs="Traditional Arabic"/>
          <w:sz w:val="36"/>
          <w:szCs w:val="36"/>
          <w:rtl/>
        </w:rPr>
      </w:pPr>
    </w:p>
    <w:p w:rsidR="00912D2B" w:rsidRPr="005411F2" w:rsidRDefault="00912D2B" w:rsidP="00627D7A">
      <w:pPr>
        <w:bidi/>
        <w:rPr>
          <w:rFonts w:ascii="Traditional Arabic" w:eastAsia="Times New Roman" w:hAnsi="Traditional Arabic" w:cs="Traditional Arabic"/>
          <w:sz w:val="36"/>
          <w:szCs w:val="36"/>
          <w:rtl/>
        </w:rPr>
      </w:pPr>
    </w:p>
    <w:p w:rsidR="00912D2B" w:rsidRPr="005411F2" w:rsidRDefault="00912D2B" w:rsidP="00627D7A">
      <w:pPr>
        <w:bidi/>
        <w:rPr>
          <w:rFonts w:ascii="Traditional Arabic" w:eastAsia="Times New Roman" w:hAnsi="Traditional Arabic" w:cs="Traditional Arabic"/>
          <w:sz w:val="36"/>
          <w:szCs w:val="36"/>
          <w:rtl/>
        </w:rPr>
      </w:pPr>
    </w:p>
    <w:p w:rsidR="00E073CE" w:rsidRDefault="00E073CE" w:rsidP="00E073CE">
      <w:pPr>
        <w:bidi/>
        <w:rPr>
          <w:rFonts w:ascii="Traditional Arabic" w:eastAsia="Times New Roman" w:hAnsi="Traditional Arabic" w:cs="Traditional Arabic"/>
          <w:sz w:val="36"/>
          <w:szCs w:val="36"/>
          <w:rtl/>
        </w:rPr>
      </w:pPr>
    </w:p>
    <w:p w:rsidR="008521D3" w:rsidRDefault="008521D3" w:rsidP="008521D3">
      <w:pPr>
        <w:bidi/>
        <w:rPr>
          <w:rFonts w:ascii="Traditional Arabic" w:eastAsia="Times New Roman" w:hAnsi="Traditional Arabic" w:cs="Traditional Arabic"/>
          <w:sz w:val="36"/>
          <w:szCs w:val="36"/>
          <w:rtl/>
        </w:rPr>
      </w:pPr>
    </w:p>
    <w:p w:rsidR="008C696A" w:rsidRDefault="008C696A" w:rsidP="008C696A">
      <w:pPr>
        <w:bidi/>
        <w:rPr>
          <w:rFonts w:ascii="Traditional Arabic" w:eastAsia="Times New Roman" w:hAnsi="Traditional Arabic" w:cs="Traditional Arabic"/>
          <w:sz w:val="36"/>
          <w:szCs w:val="36"/>
          <w:rtl/>
        </w:rPr>
      </w:pPr>
    </w:p>
    <w:p w:rsidR="008C696A" w:rsidRDefault="008C696A" w:rsidP="008C696A">
      <w:pPr>
        <w:bidi/>
        <w:rPr>
          <w:rFonts w:ascii="Traditional Arabic" w:eastAsia="Times New Roman" w:hAnsi="Traditional Arabic" w:cs="Traditional Arabic"/>
          <w:sz w:val="36"/>
          <w:szCs w:val="36"/>
          <w:rtl/>
        </w:rPr>
      </w:pPr>
    </w:p>
    <w:p w:rsidR="0098013C" w:rsidRDefault="0098013C" w:rsidP="0098013C">
      <w:pPr>
        <w:bidi/>
        <w:rPr>
          <w:rFonts w:ascii="Traditional Arabic" w:eastAsia="Times New Roman" w:hAnsi="Traditional Arabic" w:cs="Traditional Arabic"/>
          <w:sz w:val="36"/>
          <w:szCs w:val="36"/>
          <w:rtl/>
        </w:rPr>
      </w:pPr>
    </w:p>
    <w:p w:rsidR="005411F2" w:rsidRDefault="005411F2" w:rsidP="005411F2">
      <w:pPr>
        <w:bidi/>
        <w:rPr>
          <w:rFonts w:ascii="Traditional Arabic" w:eastAsia="Times New Roman" w:hAnsi="Traditional Arabic" w:cs="Traditional Arabic"/>
          <w:sz w:val="36"/>
          <w:szCs w:val="36"/>
          <w:rtl/>
        </w:rPr>
      </w:pPr>
    </w:p>
    <w:p w:rsidR="005411F2" w:rsidRDefault="005411F2" w:rsidP="005411F2">
      <w:pPr>
        <w:bidi/>
        <w:rPr>
          <w:rFonts w:ascii="Traditional Arabic" w:eastAsia="Times New Roman" w:hAnsi="Traditional Arabic" w:cs="Traditional Arabic"/>
          <w:sz w:val="36"/>
          <w:szCs w:val="36"/>
          <w:rtl/>
        </w:rPr>
      </w:pPr>
    </w:p>
    <w:p w:rsidR="005411F2" w:rsidRDefault="005411F2" w:rsidP="005411F2">
      <w:pPr>
        <w:bidi/>
        <w:rPr>
          <w:rFonts w:ascii="Traditional Arabic" w:eastAsia="Times New Roman" w:hAnsi="Traditional Arabic" w:cs="Traditional Arabic"/>
          <w:sz w:val="36"/>
          <w:szCs w:val="36"/>
          <w:rtl/>
        </w:rPr>
      </w:pPr>
    </w:p>
    <w:p w:rsidR="005411F2" w:rsidRDefault="005411F2" w:rsidP="005411F2">
      <w:pPr>
        <w:bidi/>
        <w:rPr>
          <w:rFonts w:ascii="Traditional Arabic" w:eastAsia="Times New Roman" w:hAnsi="Traditional Arabic" w:cs="Traditional Arabic"/>
          <w:sz w:val="36"/>
          <w:szCs w:val="36"/>
          <w:rtl/>
        </w:rPr>
      </w:pPr>
    </w:p>
    <w:p w:rsidR="005411F2" w:rsidRDefault="005411F2" w:rsidP="005411F2">
      <w:pPr>
        <w:bidi/>
        <w:rPr>
          <w:rFonts w:ascii="Traditional Arabic" w:eastAsia="Times New Roman" w:hAnsi="Traditional Arabic" w:cs="Traditional Arabic"/>
          <w:sz w:val="36"/>
          <w:szCs w:val="36"/>
          <w:rtl/>
        </w:rPr>
      </w:pPr>
    </w:p>
    <w:p w:rsidR="005411F2" w:rsidRPr="00676691" w:rsidRDefault="005411F2" w:rsidP="005411F2">
      <w:pPr>
        <w:bidi/>
        <w:rPr>
          <w:rFonts w:ascii="Traditional Arabic" w:eastAsia="Times New Roman" w:hAnsi="Traditional Arabic" w:cs="Traditional Arabic"/>
          <w:sz w:val="36"/>
          <w:szCs w:val="36"/>
          <w:rtl/>
        </w:rPr>
      </w:pPr>
    </w:p>
    <w:p w:rsidR="003B1B4A" w:rsidRPr="00DC422A" w:rsidRDefault="0070459B" w:rsidP="003733B1">
      <w:pPr>
        <w:pStyle w:val="1"/>
        <w:bidi/>
        <w:jc w:val="center"/>
        <w:rPr>
          <w:rFonts w:ascii="Andalus" w:hAnsi="Andalus" w:cs="Andalus"/>
          <w:b w:val="0"/>
          <w:bCs w:val="0"/>
          <w:color w:val="auto"/>
          <w:sz w:val="96"/>
          <w:szCs w:val="96"/>
          <w:rtl/>
        </w:rPr>
      </w:pPr>
      <w:bookmarkStart w:id="19" w:name="_Toc413079468"/>
      <w:r w:rsidRPr="00DC422A">
        <w:rPr>
          <w:rFonts w:ascii="Andalus" w:hAnsi="Andalus" w:cs="Andalus"/>
          <w:b w:val="0"/>
          <w:bCs w:val="0"/>
          <w:color w:val="auto"/>
          <w:sz w:val="96"/>
          <w:szCs w:val="96"/>
          <w:rtl/>
          <w:lang w:bidi="ar-EG"/>
        </w:rPr>
        <w:t>الفصل</w:t>
      </w:r>
      <w:r w:rsidR="003B1B4A" w:rsidRPr="00DC422A">
        <w:rPr>
          <w:rFonts w:ascii="Andalus" w:hAnsi="Andalus" w:cs="Andalus"/>
          <w:b w:val="0"/>
          <w:bCs w:val="0"/>
          <w:color w:val="auto"/>
          <w:sz w:val="96"/>
          <w:szCs w:val="96"/>
          <w:rtl/>
          <w:lang w:bidi="ar-EG"/>
        </w:rPr>
        <w:t xml:space="preserve"> </w:t>
      </w:r>
      <w:r w:rsidR="003733B1">
        <w:rPr>
          <w:rFonts w:ascii="Andalus" w:hAnsi="Andalus" w:cs="Andalus" w:hint="cs"/>
          <w:b w:val="0"/>
          <w:bCs w:val="0"/>
          <w:color w:val="auto"/>
          <w:sz w:val="96"/>
          <w:szCs w:val="96"/>
          <w:rtl/>
          <w:lang w:bidi="ar-EG"/>
        </w:rPr>
        <w:t>الأول</w:t>
      </w:r>
      <w:r w:rsidR="003B1B4A" w:rsidRPr="00DC422A">
        <w:rPr>
          <w:rFonts w:ascii="Andalus" w:hAnsi="Andalus" w:cs="Andalus"/>
          <w:b w:val="0"/>
          <w:bCs w:val="0"/>
          <w:color w:val="auto"/>
          <w:sz w:val="96"/>
          <w:szCs w:val="96"/>
          <w:rtl/>
          <w:lang w:bidi="ar-EG"/>
        </w:rPr>
        <w:t>:</w:t>
      </w:r>
      <w:r w:rsidR="00DC422A" w:rsidRPr="00DC422A">
        <w:rPr>
          <w:rFonts w:ascii="Andalus" w:hAnsi="Andalus" w:cs="Andalus" w:hint="cs"/>
          <w:b w:val="0"/>
          <w:bCs w:val="0"/>
          <w:color w:val="auto"/>
          <w:sz w:val="96"/>
          <w:szCs w:val="96"/>
          <w:rtl/>
          <w:lang w:bidi="ar-EG"/>
        </w:rPr>
        <w:t xml:space="preserve"> </w:t>
      </w:r>
      <w:r w:rsidR="003B1B4A" w:rsidRPr="00DC422A">
        <w:rPr>
          <w:rFonts w:ascii="Andalus" w:hAnsi="Andalus" w:cs="Andalus"/>
          <w:b w:val="0"/>
          <w:bCs w:val="0"/>
          <w:color w:val="auto"/>
          <w:sz w:val="96"/>
          <w:szCs w:val="96"/>
          <w:rtl/>
        </w:rPr>
        <w:t>الملك يوسف الثالث</w:t>
      </w:r>
      <w:bookmarkEnd w:id="19"/>
    </w:p>
    <w:p w:rsidR="003B1B4A" w:rsidRPr="00676691" w:rsidRDefault="003B1B4A" w:rsidP="00627D7A">
      <w:pPr>
        <w:pStyle w:val="a0"/>
        <w:shd w:val="clear" w:color="auto" w:fill="FFFFFF"/>
        <w:bidi/>
        <w:rPr>
          <w:rFonts w:ascii="Traditional Arabic" w:hAnsi="Traditional Arabic" w:cs="Traditional Arabic"/>
          <w:sz w:val="36"/>
          <w:szCs w:val="36"/>
          <w:rtl/>
        </w:rPr>
      </w:pPr>
    </w:p>
    <w:p w:rsidR="003B1B4A" w:rsidRPr="00676691" w:rsidRDefault="003B1B4A" w:rsidP="00627D7A">
      <w:pPr>
        <w:pStyle w:val="a0"/>
        <w:shd w:val="clear" w:color="auto" w:fill="FFFFFF"/>
        <w:bidi/>
        <w:rPr>
          <w:rFonts w:ascii="Traditional Arabic" w:hAnsi="Traditional Arabic" w:cs="Traditional Arabic"/>
          <w:sz w:val="36"/>
          <w:szCs w:val="36"/>
          <w:rtl/>
        </w:rPr>
      </w:pPr>
    </w:p>
    <w:p w:rsidR="003B1B4A" w:rsidRDefault="003B1B4A" w:rsidP="00627D7A">
      <w:pPr>
        <w:pStyle w:val="a0"/>
        <w:shd w:val="clear" w:color="auto" w:fill="FFFFFF"/>
        <w:bidi/>
        <w:rPr>
          <w:rFonts w:ascii="Traditional Arabic" w:hAnsi="Traditional Arabic" w:cs="Traditional Arabic"/>
          <w:sz w:val="36"/>
          <w:szCs w:val="36"/>
          <w:rtl/>
        </w:rPr>
      </w:pPr>
    </w:p>
    <w:p w:rsidR="00C63EA1" w:rsidRDefault="00C63EA1">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166D00" w:rsidRPr="002F0284" w:rsidRDefault="0070459B" w:rsidP="00627D7A">
      <w:pPr>
        <w:pStyle w:val="2"/>
        <w:rPr>
          <w:rtl/>
        </w:rPr>
      </w:pPr>
      <w:bookmarkStart w:id="20" w:name="_Toc413079469"/>
      <w:r w:rsidRPr="002F0284">
        <w:rPr>
          <w:rFonts w:hint="cs"/>
          <w:rtl/>
        </w:rPr>
        <w:t xml:space="preserve">المبحث الأول: التعريف </w:t>
      </w:r>
      <w:r w:rsidR="00166D00" w:rsidRPr="002F0284">
        <w:rPr>
          <w:rFonts w:hint="cs"/>
          <w:rtl/>
        </w:rPr>
        <w:t>بالملك الشاعر</w:t>
      </w:r>
      <w:bookmarkEnd w:id="20"/>
    </w:p>
    <w:p w:rsidR="003B1B4A" w:rsidRPr="00676691" w:rsidRDefault="003B1B4A" w:rsidP="00635DD7">
      <w:pPr>
        <w:pStyle w:val="a0"/>
        <w:shd w:val="clear" w:color="auto" w:fill="FFFFFF"/>
        <w:bidi/>
        <w:spacing w:line="360" w:lineRule="auto"/>
        <w:rPr>
          <w:rFonts w:ascii="Traditional Arabic" w:hAnsi="Traditional Arabic" w:cs="Traditional Arabic"/>
          <w:sz w:val="36"/>
          <w:szCs w:val="36"/>
          <w:rtl/>
        </w:rPr>
      </w:pPr>
      <w:bookmarkStart w:id="21" w:name="_Toc413079470"/>
      <w:r w:rsidRPr="00676691">
        <w:rPr>
          <w:rStyle w:val="3Char"/>
          <w:rtl/>
        </w:rPr>
        <w:t>الاسم واللقب</w:t>
      </w:r>
      <w:bookmarkEnd w:id="21"/>
      <w:r w:rsidRPr="0070459B">
        <w:rPr>
          <w:rStyle w:val="3Char"/>
        </w:rPr>
        <w:br/>
      </w:r>
      <w:r w:rsidRPr="00676691">
        <w:rPr>
          <w:rFonts w:ascii="Traditional Arabic" w:hAnsi="Traditional Arabic" w:cs="Traditional Arabic"/>
          <w:sz w:val="36"/>
          <w:szCs w:val="36"/>
          <w:rtl/>
        </w:rPr>
        <w:t xml:space="preserve">   يوسف الثالث</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السلطان أبو الحجاج يوسف الملقب بالناصر لدين الله ابن السلطان أبو الحجاج يوسف المستغني بالله ابن السلطان محمد الخامس الملقب بالغني بالله؛ وكنيته أبو الحجاج ولقبه الناصر وهو ثالث عشر ملوك بني نصر مؤسسي مملكة غرناطة آخر معقل إسلامي في الأندلس</w:t>
      </w:r>
      <w:r w:rsidRPr="00676691">
        <w:rPr>
          <w:rStyle w:val="a5"/>
          <w:rFonts w:ascii="Traditional Arabic" w:hAnsi="Traditional Arabic" w:cs="Traditional Arabic"/>
          <w:sz w:val="36"/>
          <w:szCs w:val="36"/>
          <w:rtl/>
        </w:rPr>
        <w:footnoteReference w:id="58"/>
      </w:r>
      <w:r w:rsidR="006E7649">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w:t>
      </w:r>
    </w:p>
    <w:p w:rsidR="003B1B4A" w:rsidRPr="00676691" w:rsidRDefault="003B1B4A" w:rsidP="008521D3">
      <w:pPr>
        <w:pStyle w:val="a0"/>
        <w:shd w:val="clear" w:color="auto" w:fill="FFFFFF"/>
        <w:bidi/>
        <w:spacing w:line="360" w:lineRule="auto"/>
        <w:rPr>
          <w:rFonts w:ascii="Traditional Arabic" w:hAnsi="Traditional Arabic" w:cs="Traditional Arabic"/>
          <w:sz w:val="36"/>
          <w:szCs w:val="36"/>
          <w:rtl/>
        </w:rPr>
      </w:pPr>
      <w:bookmarkStart w:id="22" w:name="_Toc413079471"/>
      <w:r w:rsidRPr="00676691">
        <w:rPr>
          <w:rStyle w:val="3Char"/>
          <w:rtl/>
        </w:rPr>
        <w:t>الميلاد والنشأة</w:t>
      </w:r>
      <w:bookmarkEnd w:id="22"/>
      <w:r w:rsidRPr="00676691">
        <w:rPr>
          <w:rFonts w:ascii="Traditional Arabic" w:hAnsi="Traditional Arabic" w:cs="Traditional Arabic"/>
          <w:b/>
          <w:bCs/>
          <w:color w:val="A52A2A"/>
          <w:sz w:val="36"/>
          <w:szCs w:val="36"/>
        </w:rPr>
        <w:br/>
      </w:r>
      <w:r w:rsidRPr="00676691">
        <w:rPr>
          <w:rFonts w:ascii="Traditional Arabic" w:hAnsi="Traditional Arabic" w:cs="Traditional Arabic"/>
          <w:sz w:val="36"/>
          <w:szCs w:val="36"/>
          <w:rtl/>
        </w:rPr>
        <w:t xml:space="preserve">   اختلف المؤرخون في تحديد سنة ميلاده على وجه الدقة، لكنهم يميلون إلى أن ميلاده كان في </w:t>
      </w:r>
      <w:r w:rsidR="00FA44CA">
        <w:rPr>
          <w:rFonts w:ascii="Traditional Arabic" w:hAnsi="Traditional Arabic" w:cs="Traditional Arabic"/>
          <w:sz w:val="36"/>
          <w:szCs w:val="36"/>
          <w:rtl/>
        </w:rPr>
        <w:t>(</w:t>
      </w:r>
      <w:r w:rsidR="008521D3">
        <w:rPr>
          <w:rFonts w:ascii="Traditional Arabic" w:hAnsi="Traditional Arabic" w:cs="Traditional Arabic"/>
          <w:sz w:val="36"/>
          <w:szCs w:val="36"/>
          <w:rtl/>
        </w:rPr>
        <w:t>778هـ</w:t>
      </w:r>
      <w:r w:rsidRPr="00676691">
        <w:rPr>
          <w:rFonts w:ascii="Traditional Arabic" w:hAnsi="Traditional Arabic" w:cs="Traditional Arabic"/>
          <w:sz w:val="36"/>
          <w:szCs w:val="36"/>
          <w:rtl/>
        </w:rPr>
        <w:t>/</w:t>
      </w:r>
      <w:r w:rsidR="008521D3">
        <w:rPr>
          <w:rFonts w:ascii="Traditional Arabic" w:hAnsi="Traditional Arabic" w:cs="Traditional Arabic"/>
          <w:sz w:val="36"/>
          <w:szCs w:val="36"/>
          <w:rtl/>
        </w:rPr>
        <w:t>1376</w:t>
      </w:r>
      <w:r w:rsidRPr="00676691">
        <w:rPr>
          <w:rFonts w:ascii="Traditional Arabic" w:hAnsi="Traditional Arabic" w:cs="Traditional Arabic"/>
          <w:sz w:val="36"/>
          <w:szCs w:val="36"/>
          <w:rtl/>
        </w:rPr>
        <w:t>م</w:t>
      </w:r>
      <w:r w:rsidR="00FA44CA">
        <w:rPr>
          <w:rFonts w:ascii="Traditional Arabic" w:hAnsi="Traditional Arabic" w:cs="Traditional Arabic"/>
          <w:sz w:val="36"/>
          <w:szCs w:val="36"/>
          <w:rtl/>
        </w:rPr>
        <w:t>)</w:t>
      </w:r>
      <w:r w:rsidRPr="00676691">
        <w:rPr>
          <w:rStyle w:val="a5"/>
          <w:rFonts w:ascii="Traditional Arabic" w:hAnsi="Traditional Arabic" w:cs="Traditional Arabic"/>
          <w:sz w:val="36"/>
          <w:szCs w:val="36"/>
          <w:rtl/>
        </w:rPr>
        <w:footnoteReference w:id="59"/>
      </w:r>
      <w:r w:rsidR="006E7649">
        <w:rPr>
          <w:rFonts w:ascii="Traditional Arabic" w:hAnsi="Traditional Arabic" w:cs="Traditional Arabic" w:hint="cs"/>
          <w:sz w:val="36"/>
          <w:szCs w:val="36"/>
          <w:rtl/>
        </w:rPr>
        <w:t>.</w:t>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وُلد الأمير يوسف في قصر الحمراء دار الملك</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حيث كان جده الغني بالله هو المتربع على العرش وقتئذ، وكعادة أبناء الملوك كان يُعد ويُربى على الفروسيه والملك، فرباه أبوه – مع إخوته- تربية علمية وسياسية وفروسية</w:t>
      </w:r>
      <w:r w:rsidRPr="00676691">
        <w:rPr>
          <w:rStyle w:val="a5"/>
          <w:rFonts w:ascii="Traditional Arabic" w:hAnsi="Traditional Arabic" w:cs="Traditional Arabic"/>
          <w:sz w:val="36"/>
          <w:szCs w:val="36"/>
          <w:rtl/>
        </w:rPr>
        <w:footnoteReference w:id="60"/>
      </w:r>
      <w:r w:rsidRPr="00676691">
        <w:rPr>
          <w:rFonts w:ascii="Traditional Arabic" w:hAnsi="Traditional Arabic" w:cs="Traditional Arabic"/>
          <w:sz w:val="36"/>
          <w:szCs w:val="36"/>
          <w:rtl/>
        </w:rPr>
        <w:t>.</w:t>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ويمكننا أن نقول أن هناك أربعة مؤثرات هي الأبرز في توجيه شاعرية الأمير وتحديد مجالاتها في مستقبله:</w:t>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الأول: حياة </w:t>
      </w:r>
      <w:r w:rsidRPr="00676691">
        <w:rPr>
          <w:rFonts w:ascii="Traditional Arabic" w:hAnsi="Traditional Arabic" w:cs="Traditional Arabic"/>
          <w:sz w:val="36"/>
          <w:szCs w:val="36"/>
          <w:rtl/>
          <w:lang w:bidi="ar-EG"/>
        </w:rPr>
        <w:t>الترف</w:t>
      </w:r>
      <w:r w:rsidRPr="00676691">
        <w:rPr>
          <w:rFonts w:ascii="Traditional Arabic" w:hAnsi="Traditional Arabic" w:cs="Traditional Arabic"/>
          <w:sz w:val="36"/>
          <w:szCs w:val="36"/>
          <w:rtl/>
        </w:rPr>
        <w:t>، حياة القصور وما بها من الاستماع إلى الموسيقى والغناء الجميل، وقرض الأشعار للتعبير عن الرغبات والعواطف التي يثيرها محيطهم الحافل بضروب اللهو والمتعة والمرح.</w:t>
      </w:r>
    </w:p>
    <w:p w:rsidR="003B1B4A" w:rsidRDefault="003B1B4A" w:rsidP="008521D3">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الثاني: تربي</w:t>
      </w:r>
      <w:r w:rsidR="008521D3">
        <w:rPr>
          <w:rFonts w:ascii="Traditional Arabic" w:hAnsi="Traditional Arabic" w:cs="Traditional Arabic" w:hint="cs"/>
          <w:sz w:val="36"/>
          <w:szCs w:val="36"/>
          <w:rtl/>
        </w:rPr>
        <w:t>ته</w:t>
      </w:r>
      <w:r w:rsidRPr="00676691">
        <w:rPr>
          <w:rFonts w:ascii="Traditional Arabic" w:hAnsi="Traditional Arabic" w:cs="Traditional Arabic"/>
          <w:sz w:val="36"/>
          <w:szCs w:val="36"/>
          <w:rtl/>
        </w:rPr>
        <w:t xml:space="preserve"> على يد مؤدبين أدباء شعراء، وعلماء أجلاء.</w:t>
      </w:r>
    </w:p>
    <w:p w:rsidR="006E7649"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الثالث: فترة سجنه التي طالت إلى أربع عشرة سنة.</w:t>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الرابع: حياة الملك والسياسة الداخلية والخارجية، فرحاب القصر وأبهته تشهد سلسلة من الخيانات والمؤامرات والاغتيالات، وتتجاوب فيها أصداء الانتصارات أو الاندحارات في المعارك الحربية المستمرة مع العدو.</w:t>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وهذه وسابقاتها تملأ نفوس ساكني القصر بمشاعر لا تقل عمقا عن المشاعر التي يثيرها المرح واللهو وتضرم في القلوب نار الحماسة والشجاعة التي من شأنها أن تلهب شاعرية الشعراء وتلهمهم القول</w:t>
      </w:r>
      <w:r w:rsidRPr="00676691">
        <w:rPr>
          <w:rFonts w:ascii="Traditional Arabic" w:hAnsi="Traditional Arabic" w:cs="Traditional Arabic"/>
          <w:sz w:val="36"/>
          <w:szCs w:val="36"/>
        </w:rPr>
        <w:t>.</w:t>
      </w:r>
    </w:p>
    <w:p w:rsidR="003B1B4A" w:rsidRPr="00676691" w:rsidRDefault="003B1B4A" w:rsidP="008521D3">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لقد كان لهذه الحياة بج</w:t>
      </w:r>
      <w:r w:rsidR="008521D3">
        <w:rPr>
          <w:rFonts w:ascii="Traditional Arabic" w:hAnsi="Traditional Arabic" w:cs="Traditional Arabic" w:hint="cs"/>
          <w:sz w:val="36"/>
          <w:szCs w:val="36"/>
          <w:rtl/>
        </w:rPr>
        <w:t>وا</w:t>
      </w:r>
      <w:r w:rsidRPr="00676691">
        <w:rPr>
          <w:rFonts w:ascii="Traditional Arabic" w:hAnsi="Traditional Arabic" w:cs="Traditional Arabic"/>
          <w:sz w:val="36"/>
          <w:szCs w:val="36"/>
          <w:rtl/>
        </w:rPr>
        <w:t>نبها</w:t>
      </w:r>
      <w:r w:rsidR="006A3469">
        <w:rPr>
          <w:rFonts w:ascii="Traditional Arabic" w:hAnsi="Traditional Arabic" w:cs="Traditional Arabic" w:hint="cs"/>
          <w:sz w:val="36"/>
          <w:szCs w:val="36"/>
          <w:rtl/>
        </w:rPr>
        <w:t xml:space="preserve"> المتب</w:t>
      </w:r>
      <w:r w:rsidR="008521D3">
        <w:rPr>
          <w:rFonts w:ascii="Traditional Arabic" w:hAnsi="Traditional Arabic" w:cs="Traditional Arabic" w:hint="cs"/>
          <w:sz w:val="36"/>
          <w:szCs w:val="36"/>
          <w:rtl/>
        </w:rPr>
        <w:t>ا</w:t>
      </w:r>
      <w:r w:rsidR="006A3469">
        <w:rPr>
          <w:rFonts w:ascii="Traditional Arabic" w:hAnsi="Traditional Arabic" w:cs="Traditional Arabic" w:hint="cs"/>
          <w:sz w:val="36"/>
          <w:szCs w:val="36"/>
          <w:rtl/>
        </w:rPr>
        <w:t>ين</w:t>
      </w:r>
      <w:r w:rsidR="008521D3">
        <w:rPr>
          <w:rFonts w:ascii="Traditional Arabic" w:hAnsi="Traditional Arabic" w:cs="Traditional Arabic" w:hint="cs"/>
          <w:sz w:val="36"/>
          <w:szCs w:val="36"/>
          <w:rtl/>
        </w:rPr>
        <w:t>ة</w:t>
      </w:r>
      <w:r w:rsidRPr="00676691">
        <w:rPr>
          <w:rFonts w:ascii="Traditional Arabic" w:hAnsi="Traditional Arabic" w:cs="Traditional Arabic"/>
          <w:sz w:val="36"/>
          <w:szCs w:val="36"/>
          <w:rtl/>
        </w:rPr>
        <w:t xml:space="preserve"> الأثر البالغ في نفس الأمير يوسف</w:t>
      </w:r>
      <w:r w:rsidR="000543E9">
        <w:rPr>
          <w:rFonts w:ascii="Traditional Arabic" w:hAnsi="Traditional Arabic" w:cs="Traditional Arabic" w:hint="cs"/>
          <w:sz w:val="36"/>
          <w:szCs w:val="36"/>
          <w:rtl/>
        </w:rPr>
        <w:t xml:space="preserve"> لثالث</w:t>
      </w:r>
      <w:r w:rsidRPr="00676691">
        <w:rPr>
          <w:rFonts w:ascii="Traditional Arabic" w:hAnsi="Traditional Arabic" w:cs="Traditional Arabic"/>
          <w:sz w:val="36"/>
          <w:szCs w:val="36"/>
          <w:rtl/>
        </w:rPr>
        <w:t>، ونحن نلمس ذلك بوضوح في أشعاره، فديوانه يضم غزلا كثيرا، كما يضم إلى جانب ذلك شعرا حماسيا وسياسيا كثيرا أيضا</w:t>
      </w:r>
      <w:r w:rsidRPr="00676691">
        <w:rPr>
          <w:rFonts w:ascii="Traditional Arabic" w:hAnsi="Traditional Arabic" w:cs="Traditional Arabic"/>
          <w:sz w:val="36"/>
          <w:szCs w:val="36"/>
        </w:rPr>
        <w:t>.</w:t>
      </w:r>
    </w:p>
    <w:p w:rsidR="003B1B4A" w:rsidRPr="00676691" w:rsidRDefault="003B1B4A" w:rsidP="008521D3">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ولابد من </w:t>
      </w:r>
      <w:r w:rsidR="008521D3">
        <w:rPr>
          <w:rFonts w:ascii="Traditional Arabic" w:hAnsi="Traditional Arabic" w:cs="Traditional Arabic" w:hint="cs"/>
          <w:sz w:val="36"/>
          <w:szCs w:val="36"/>
          <w:rtl/>
        </w:rPr>
        <w:t>الإشارة</w:t>
      </w:r>
      <w:r w:rsidRPr="00676691">
        <w:rPr>
          <w:rFonts w:ascii="Traditional Arabic" w:hAnsi="Traditional Arabic" w:cs="Traditional Arabic"/>
          <w:sz w:val="36"/>
          <w:szCs w:val="36"/>
          <w:rtl/>
        </w:rPr>
        <w:t xml:space="preserve"> هنا إلى أنه كان يتلقى تربيته وتعليمه الخاصين به </w:t>
      </w:r>
      <w:r w:rsidR="00C55793">
        <w:rPr>
          <w:rFonts w:ascii="Traditional Arabic" w:hAnsi="Traditional Arabic" w:cs="Traditional Arabic" w:hint="cs"/>
          <w:sz w:val="36"/>
          <w:szCs w:val="36"/>
          <w:rtl/>
        </w:rPr>
        <w:t>بوصفه أميرا</w:t>
      </w:r>
      <w:r w:rsidRPr="00676691">
        <w:rPr>
          <w:rFonts w:ascii="Traditional Arabic" w:hAnsi="Traditional Arabic" w:cs="Traditional Arabic"/>
          <w:sz w:val="36"/>
          <w:szCs w:val="36"/>
          <w:rtl/>
        </w:rPr>
        <w:t>، تلك التربية التي من شأنها أن تعده لمهام القيادة والملك في المستقبل، "فلقد كان يوسف يحظى برعاية خاصة من قبل والده الذي كان يؤثره بالمحبة والثقة لعلمه وأدبه وكفاءته ومروءته"</w:t>
      </w:r>
      <w:r w:rsidRPr="00676691">
        <w:rPr>
          <w:rStyle w:val="a5"/>
          <w:rFonts w:ascii="Traditional Arabic" w:hAnsi="Traditional Arabic" w:cs="Traditional Arabic"/>
          <w:sz w:val="36"/>
          <w:szCs w:val="36"/>
          <w:rtl/>
        </w:rPr>
        <w:footnoteReference w:id="61"/>
      </w:r>
      <w:r w:rsidRPr="00676691">
        <w:rPr>
          <w:rFonts w:ascii="Traditional Arabic" w:hAnsi="Traditional Arabic" w:cs="Traditional Arabic"/>
          <w:sz w:val="36"/>
          <w:szCs w:val="36"/>
          <w:rtl/>
        </w:rPr>
        <w:t>، ولما عهد فيه من رجاحة العقل والشجاعة</w:t>
      </w:r>
      <w:r w:rsidR="00513B5A">
        <w:rPr>
          <w:rFonts w:ascii="Traditional Arabic" w:hAnsi="Traditional Arabic" w:cs="Traditional Arabic"/>
          <w:sz w:val="36"/>
          <w:szCs w:val="36"/>
          <w:rtl/>
        </w:rPr>
        <w:t>.</w:t>
      </w:r>
    </w:p>
    <w:p w:rsidR="003B1B4A" w:rsidRPr="00676691" w:rsidRDefault="003B1B4A" w:rsidP="008521D3">
      <w:pPr>
        <w:pStyle w:val="a0"/>
        <w:shd w:val="clear" w:color="auto" w:fill="FFFFFF"/>
        <w:bidi/>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أما عن </w:t>
      </w:r>
      <w:r w:rsidRPr="00676691">
        <w:rPr>
          <w:rFonts w:ascii="Traditional Arabic" w:hAnsi="Traditional Arabic" w:cs="Traditional Arabic"/>
          <w:b/>
          <w:bCs/>
          <w:sz w:val="36"/>
          <w:szCs w:val="36"/>
          <w:rtl/>
        </w:rPr>
        <w:t>سمته وسماته</w:t>
      </w:r>
      <w:r w:rsidRPr="00676691">
        <w:rPr>
          <w:rFonts w:ascii="Traditional Arabic" w:hAnsi="Traditional Arabic" w:cs="Traditional Arabic"/>
          <w:sz w:val="36"/>
          <w:szCs w:val="36"/>
          <w:rtl/>
        </w:rPr>
        <w:t>، فيجمع الشعراء الذين مدحوا يوسف الثالث على وصف جمال هيئته، وبهاء طلعته، ويذكرون أن اسمه وافق مسماه، وأنه كان بدري الوجه</w:t>
      </w:r>
      <w:r w:rsidR="009726F2">
        <w:rPr>
          <w:rFonts w:ascii="Traditional Arabic" w:hAnsi="Traditional Arabic" w:cs="Traditional Arabic" w:hint="cs"/>
          <w:sz w:val="36"/>
          <w:szCs w:val="36"/>
          <w:rtl/>
        </w:rPr>
        <w:t>.</w:t>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وأما من حيث </w:t>
      </w:r>
      <w:r w:rsidRPr="00676691">
        <w:rPr>
          <w:rFonts w:ascii="Traditional Arabic" w:hAnsi="Traditional Arabic" w:cs="Traditional Arabic"/>
          <w:b/>
          <w:bCs/>
          <w:sz w:val="36"/>
          <w:szCs w:val="36"/>
          <w:rtl/>
        </w:rPr>
        <w:t>شخصيته وأخلاقه؛</w:t>
      </w:r>
      <w:r w:rsidRPr="00676691">
        <w:rPr>
          <w:rFonts w:ascii="Traditional Arabic" w:hAnsi="Traditional Arabic" w:cs="Traditional Arabic"/>
          <w:sz w:val="36"/>
          <w:szCs w:val="36"/>
          <w:rtl/>
        </w:rPr>
        <w:t xml:space="preserve"> فالمستفاد من شعره، ومن وصف المصادر المسيحية له أنه كان </w:t>
      </w:r>
      <w:r w:rsidR="0074322F">
        <w:rPr>
          <w:rFonts w:ascii="Traditional Arabic" w:hAnsi="Traditional Arabic" w:cs="Traditional Arabic" w:hint="cs"/>
          <w:sz w:val="36"/>
          <w:szCs w:val="36"/>
          <w:rtl/>
        </w:rPr>
        <w:t>"</w:t>
      </w:r>
      <w:r w:rsidRPr="00676691">
        <w:rPr>
          <w:rFonts w:ascii="Traditional Arabic" w:hAnsi="Traditional Arabic" w:cs="Traditional Arabic"/>
          <w:sz w:val="36"/>
          <w:szCs w:val="36"/>
          <w:rtl/>
        </w:rPr>
        <w:t>فارسا نبيلا، مولعا بركوب الخيل والقنص، وكان سياسيا ماهرا، يميل إلى الرفق بالرعية، ويأخذ العفو والصفح، وكان مثلا فريدا بالبر بأخويه وأقاربه، حريصا على الاعتناء بالعلماء والخطباء، وقادة الجند، ورجال الدولة</w:t>
      </w:r>
      <w:r w:rsidR="0074322F">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62"/>
      </w:r>
      <w:r w:rsidR="006E7649">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كما تمتع يوسف الثالث بالصبر، فكان صبورا على وحشة سنين سجنه ونوائب الدهر وصروف الزمن، وامت</w:t>
      </w:r>
      <w:r w:rsidR="006E7649">
        <w:rPr>
          <w:rFonts w:ascii="Traditional Arabic" w:hAnsi="Traditional Arabic" w:cs="Traditional Arabic" w:hint="cs"/>
          <w:sz w:val="36"/>
          <w:szCs w:val="36"/>
          <w:rtl/>
        </w:rPr>
        <w:t>ُ</w:t>
      </w:r>
      <w:r w:rsidRPr="00676691">
        <w:rPr>
          <w:rFonts w:ascii="Traditional Arabic" w:hAnsi="Traditional Arabic" w:cs="Traditional Arabic"/>
          <w:sz w:val="36"/>
          <w:szCs w:val="36"/>
          <w:rtl/>
        </w:rPr>
        <w:t>ح</w:t>
      </w:r>
      <w:r w:rsidR="006E7649">
        <w:rPr>
          <w:rFonts w:ascii="Traditional Arabic" w:hAnsi="Traditional Arabic" w:cs="Traditional Arabic" w:hint="cs"/>
          <w:sz w:val="36"/>
          <w:szCs w:val="36"/>
          <w:rtl/>
        </w:rPr>
        <w:t>ِ</w:t>
      </w:r>
      <w:r w:rsidRPr="00676691">
        <w:rPr>
          <w:rFonts w:ascii="Traditional Arabic" w:hAnsi="Traditional Arabic" w:cs="Traditional Arabic"/>
          <w:sz w:val="36"/>
          <w:szCs w:val="36"/>
          <w:rtl/>
        </w:rPr>
        <w:t>ن بوفاة الأهل والأحباب فواجه ذلك صابرا محتسبا مس</w:t>
      </w:r>
      <w:r w:rsidR="006E7649">
        <w:rPr>
          <w:rFonts w:ascii="Traditional Arabic" w:hAnsi="Traditional Arabic" w:cs="Traditional Arabic" w:hint="cs"/>
          <w:sz w:val="36"/>
          <w:szCs w:val="36"/>
          <w:rtl/>
        </w:rPr>
        <w:t>َ</w:t>
      </w:r>
      <w:r w:rsidRPr="00676691">
        <w:rPr>
          <w:rFonts w:ascii="Traditional Arabic" w:hAnsi="Traditional Arabic" w:cs="Traditional Arabic"/>
          <w:sz w:val="36"/>
          <w:szCs w:val="36"/>
          <w:rtl/>
        </w:rPr>
        <w:t>ل</w:t>
      </w:r>
      <w:r w:rsidR="006E7649">
        <w:rPr>
          <w:rFonts w:ascii="Traditional Arabic" w:hAnsi="Traditional Arabic" w:cs="Traditional Arabic" w:hint="cs"/>
          <w:sz w:val="36"/>
          <w:szCs w:val="36"/>
          <w:rtl/>
        </w:rPr>
        <w:t>ِّ</w:t>
      </w:r>
      <w:r w:rsidRPr="00676691">
        <w:rPr>
          <w:rFonts w:ascii="Traditional Arabic" w:hAnsi="Traditional Arabic" w:cs="Traditional Arabic"/>
          <w:sz w:val="36"/>
          <w:szCs w:val="36"/>
          <w:rtl/>
        </w:rPr>
        <w:t>ما أمره لله.</w:t>
      </w:r>
    </w:p>
    <w:p w:rsidR="00C63EA1" w:rsidRDefault="003B1B4A" w:rsidP="00C63EA1">
      <w:pPr>
        <w:pStyle w:val="a0"/>
        <w:shd w:val="clear" w:color="auto" w:fill="FFFFFF"/>
        <w:bidi/>
        <w:rPr>
          <w:rStyle w:val="2Char"/>
          <w:rFonts w:eastAsiaTheme="majorEastAsia"/>
          <w:rtl/>
        </w:rPr>
      </w:pPr>
      <w:r w:rsidRPr="002F0284">
        <w:rPr>
          <w:rStyle w:val="2Char"/>
        </w:rPr>
        <w:t xml:space="preserve"> </w:t>
      </w:r>
    </w:p>
    <w:p w:rsidR="00635DD7" w:rsidRDefault="00166D00" w:rsidP="00635DD7">
      <w:pPr>
        <w:pStyle w:val="a0"/>
        <w:shd w:val="clear" w:color="auto" w:fill="FFFFFF"/>
        <w:bidi/>
        <w:spacing w:line="360" w:lineRule="auto"/>
        <w:rPr>
          <w:rStyle w:val="2Char"/>
          <w:rFonts w:eastAsiaTheme="majorEastAsia"/>
          <w:rtl/>
        </w:rPr>
      </w:pPr>
      <w:bookmarkStart w:id="23" w:name="_Toc413079472"/>
      <w:r w:rsidRPr="002F0284">
        <w:rPr>
          <w:rStyle w:val="2Char"/>
          <w:rFonts w:eastAsiaTheme="majorEastAsia" w:hint="cs"/>
          <w:rtl/>
        </w:rPr>
        <w:t xml:space="preserve">المبحث الثاني: </w:t>
      </w:r>
      <w:r w:rsidR="00C63EA1">
        <w:rPr>
          <w:rStyle w:val="2Char"/>
          <w:rFonts w:eastAsiaTheme="majorEastAsia" w:hint="cs"/>
          <w:rtl/>
        </w:rPr>
        <w:t>ثقافة يوسف الثالث</w:t>
      </w:r>
      <w:bookmarkEnd w:id="23"/>
    </w:p>
    <w:p w:rsidR="003B1B4A" w:rsidRPr="00676691" w:rsidRDefault="003B1B4A" w:rsidP="00593CCF">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لقد تلقى الأمير يوسف</w:t>
      </w:r>
      <w:r w:rsidR="0074322F">
        <w:rPr>
          <w:rFonts w:ascii="Traditional Arabic" w:hAnsi="Traditional Arabic" w:cs="Traditional Arabic" w:hint="cs"/>
          <w:sz w:val="36"/>
          <w:szCs w:val="36"/>
          <w:rtl/>
        </w:rPr>
        <w:t xml:space="preserve"> الثالث</w:t>
      </w:r>
      <w:r w:rsidRPr="00676691">
        <w:rPr>
          <w:rFonts w:ascii="Traditional Arabic" w:hAnsi="Traditional Arabic" w:cs="Traditional Arabic"/>
          <w:sz w:val="36"/>
          <w:szCs w:val="36"/>
          <w:rtl/>
        </w:rPr>
        <w:t xml:space="preserve"> ثقافة علمية وأدبية متينة كما تدل على ذلك كتاباته وتعليقاته وأشعاره، ودرس على يد علماء أفذاذ في مجالاتهم</w:t>
      </w:r>
      <w:r w:rsidRPr="00676691">
        <w:rPr>
          <w:rStyle w:val="a5"/>
          <w:rFonts w:ascii="Traditional Arabic" w:hAnsi="Traditional Arabic" w:cs="Traditional Arabic"/>
          <w:sz w:val="36"/>
          <w:szCs w:val="36"/>
          <w:rtl/>
        </w:rPr>
        <w:footnoteReference w:id="63"/>
      </w:r>
      <w:r w:rsidRPr="00676691">
        <w:rPr>
          <w:rFonts w:ascii="Traditional Arabic" w:hAnsi="Traditional Arabic" w:cs="Traditional Arabic"/>
          <w:sz w:val="36"/>
          <w:szCs w:val="36"/>
          <w:rtl/>
        </w:rPr>
        <w:t xml:space="preserve">، فقد أخذ عن القاضي أبي محمد عبد الله بن جزي وهو- على قول المقري- </w:t>
      </w:r>
      <w:r w:rsidR="0074322F">
        <w:rPr>
          <w:rFonts w:ascii="Traditional Arabic" w:hAnsi="Traditional Arabic" w:cs="Traditional Arabic" w:hint="cs"/>
          <w:sz w:val="36"/>
          <w:szCs w:val="36"/>
          <w:rtl/>
        </w:rPr>
        <w:t>"</w:t>
      </w:r>
      <w:r w:rsidRPr="00676691">
        <w:rPr>
          <w:rFonts w:ascii="Traditional Arabic" w:hAnsi="Traditional Arabic" w:cs="Traditional Arabic"/>
          <w:sz w:val="36"/>
          <w:szCs w:val="36"/>
          <w:rtl/>
        </w:rPr>
        <w:t>أديب حافظ قائم على فن العربية مشارك في فنون لسانية، جيد النظم مطواع القريحة وشعره نبيل الأغراض حسن المقاصد</w:t>
      </w:r>
      <w:r w:rsidR="0074322F">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64"/>
      </w:r>
      <w:r w:rsidRPr="00676691">
        <w:rPr>
          <w:rFonts w:ascii="Traditional Arabic" w:hAnsi="Traditional Arabic" w:cs="Traditional Arabic"/>
          <w:sz w:val="36"/>
          <w:szCs w:val="36"/>
          <w:rtl/>
        </w:rPr>
        <w:t>؛ وهو الذي كتب رحلات ابن بطوطة ورتبها</w:t>
      </w:r>
      <w:r w:rsidRPr="00676691">
        <w:rPr>
          <w:rStyle w:val="a5"/>
          <w:rFonts w:ascii="Traditional Arabic" w:hAnsi="Traditional Arabic" w:cs="Traditional Arabic"/>
          <w:sz w:val="36"/>
          <w:szCs w:val="36"/>
          <w:rtl/>
        </w:rPr>
        <w:footnoteReference w:id="65"/>
      </w:r>
      <w:r w:rsidRPr="00676691">
        <w:rPr>
          <w:rFonts w:ascii="Traditional Arabic" w:hAnsi="Traditional Arabic" w:cs="Traditional Arabic"/>
          <w:sz w:val="36"/>
          <w:szCs w:val="36"/>
          <w:rtl/>
        </w:rPr>
        <w:t>.</w:t>
      </w:r>
      <w:r w:rsidRPr="00676691">
        <w:rPr>
          <w:rFonts w:ascii="Traditional Arabic" w:hAnsi="Traditional Arabic" w:cs="Traditional Arabic"/>
          <w:sz w:val="36"/>
          <w:szCs w:val="36"/>
        </w:rPr>
        <w:br/>
      </w:r>
      <w:r w:rsidRPr="00676691">
        <w:rPr>
          <w:rFonts w:ascii="Traditional Arabic" w:hAnsi="Traditional Arabic" w:cs="Traditional Arabic"/>
          <w:sz w:val="36"/>
          <w:szCs w:val="36"/>
          <w:rtl/>
        </w:rPr>
        <w:t xml:space="preserve">   وأخذ كذلك عن معلمه الثقة المجتهد أبي عبد الله الشريسي، وهو </w:t>
      </w:r>
      <w:r w:rsidR="0074322F">
        <w:rPr>
          <w:rFonts w:ascii="Traditional Arabic" w:hAnsi="Traditional Arabic" w:cs="Traditional Arabic" w:hint="cs"/>
          <w:sz w:val="36"/>
          <w:szCs w:val="36"/>
          <w:rtl/>
        </w:rPr>
        <w:t>"</w:t>
      </w:r>
      <w:r w:rsidRPr="00676691">
        <w:rPr>
          <w:rFonts w:ascii="Traditional Arabic" w:hAnsi="Traditional Arabic" w:cs="Traditional Arabic"/>
          <w:sz w:val="36"/>
          <w:szCs w:val="36"/>
          <w:rtl/>
        </w:rPr>
        <w:t>من تلامذة ابن الخطيب ومن مساعديه الأقربين، أمره بنقل كتابه الإحاطة من مسوداته، وكان مؤدبا لأبناء السلطان ومعلمهم القرآن والسنة</w:t>
      </w:r>
      <w:r w:rsidR="0074322F">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66"/>
      </w:r>
      <w:r w:rsidRPr="00676691">
        <w:rPr>
          <w:rFonts w:ascii="Traditional Arabic" w:hAnsi="Traditional Arabic" w:cs="Traditional Arabic"/>
          <w:sz w:val="36"/>
          <w:szCs w:val="36"/>
          <w:rtl/>
        </w:rPr>
        <w:t>.</w:t>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w:t>
      </w:r>
      <w:r w:rsidR="006E7649">
        <w:rPr>
          <w:rFonts w:ascii="Traditional Arabic" w:hAnsi="Traditional Arabic" w:cs="Traditional Arabic" w:hint="cs"/>
          <w:sz w:val="36"/>
          <w:szCs w:val="36"/>
          <w:rtl/>
        </w:rPr>
        <w:t xml:space="preserve">كما </w:t>
      </w:r>
      <w:r w:rsidRPr="00676691">
        <w:rPr>
          <w:rFonts w:ascii="Traditional Arabic" w:hAnsi="Traditional Arabic" w:cs="Traditional Arabic"/>
          <w:sz w:val="36"/>
          <w:szCs w:val="36"/>
          <w:rtl/>
        </w:rPr>
        <w:t>أخذ عن قاضي غرناطة الخطيب الأستاذ أبي عبد الله محمد</w:t>
      </w:r>
      <w:r w:rsidR="006E7649">
        <w:rPr>
          <w:rFonts w:ascii="Traditional Arabic" w:hAnsi="Traditional Arabic" w:cs="Traditional Arabic"/>
          <w:sz w:val="36"/>
          <w:szCs w:val="36"/>
          <w:rtl/>
        </w:rPr>
        <w:t xml:space="preserve"> بن على بن علاق المتوفى سنة 806</w:t>
      </w:r>
      <w:r w:rsidRPr="00676691">
        <w:rPr>
          <w:rFonts w:ascii="Traditional Arabic" w:hAnsi="Traditional Arabic" w:cs="Traditional Arabic"/>
          <w:sz w:val="36"/>
          <w:szCs w:val="36"/>
          <w:rtl/>
        </w:rPr>
        <w:t>هـ، وكذا عن أبي المهدي أخي أبي جعفر بن الزيات شيخ الفرقة الصوفية</w:t>
      </w:r>
      <w:r w:rsidR="0074322F">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67"/>
      </w:r>
      <w:r w:rsidRPr="00676691">
        <w:rPr>
          <w:rFonts w:ascii="Traditional Arabic" w:hAnsi="Traditional Arabic" w:cs="Traditional Arabic"/>
          <w:sz w:val="36"/>
          <w:szCs w:val="36"/>
          <w:rtl/>
        </w:rPr>
        <w:t>.</w:t>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هؤلاء زمرة من أساتذة الأمير نلاحظ فيهم وجود الأديب والفقيه والمربي؛ وتحملنا هذه الملاحظة على القول بأنه قد تهيأت له ثقافة دينية وأدبية واسعة، وأنه سار في تحصيله وتعلمه على الطريقة الأندلسية في التعليم التي كانت توفر للنشء تعلم القرآن والسنة إلى جانب تعلم العربية والشعر وتجويد الخط، وما أن شبّ الأمير حتى تمكنت منه أريحية الأدب فأخذ يطالع ويستوعب ويؤلف ويقرض.</w:t>
      </w:r>
    </w:p>
    <w:p w:rsidR="003B1B4A" w:rsidRPr="00676691" w:rsidRDefault="005E1E1B" w:rsidP="00627D7A">
      <w:pPr>
        <w:pStyle w:val="a0"/>
        <w:shd w:val="clear" w:color="auto" w:fill="FFFFFF"/>
        <w:bidi/>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يلاحظ أن </w:t>
      </w:r>
      <w:r w:rsidR="003B1B4A" w:rsidRPr="00676691">
        <w:rPr>
          <w:rFonts w:ascii="Traditional Arabic" w:hAnsi="Traditional Arabic" w:cs="Traditional Arabic"/>
          <w:sz w:val="36"/>
          <w:szCs w:val="36"/>
          <w:rtl/>
        </w:rPr>
        <w:t xml:space="preserve">قصائد الديوان قد تخللها ألفاظ علمية تنم عن دراية يوسف الثالث بعلوم اللغة، وأنه متعمق في بحرها، موغل في لُجها؛ فحين أتته قصيدة من خطيب حضرته أبي عثمان الأُليري؛ نجد يوسف الثالث أصبح </w:t>
      </w:r>
      <w:r w:rsidR="003B1B4A" w:rsidRPr="00676691">
        <w:rPr>
          <w:rFonts w:ascii="Traditional Arabic" w:hAnsi="Traditional Arabic" w:cs="Traditional Arabic"/>
          <w:b/>
          <w:bCs/>
          <w:sz w:val="36"/>
          <w:szCs w:val="36"/>
          <w:rtl/>
        </w:rPr>
        <w:t>ناقدا أدبيا</w:t>
      </w:r>
      <w:r w:rsidR="003B1B4A" w:rsidRPr="00676691">
        <w:rPr>
          <w:rFonts w:ascii="Traditional Arabic" w:hAnsi="Traditional Arabic" w:cs="Traditional Arabic"/>
          <w:sz w:val="36"/>
          <w:szCs w:val="36"/>
          <w:rtl/>
        </w:rPr>
        <w:t xml:space="preserve"> قد نظم قصيدة ينقد فيها قصيدة أبي عثمان الأليري، ويعدد فيها مواطن القوة والضعف، ونراه يشير إلى كسر في بيت من القصيدة ويقوم بتصحيح وزن البيت</w:t>
      </w:r>
      <w:r w:rsidR="003B1B4A" w:rsidRPr="00676691">
        <w:rPr>
          <w:rStyle w:val="a5"/>
          <w:rFonts w:ascii="Traditional Arabic" w:hAnsi="Traditional Arabic" w:cs="Traditional Arabic"/>
          <w:sz w:val="36"/>
          <w:szCs w:val="36"/>
          <w:rtl/>
        </w:rPr>
        <w:footnoteReference w:id="68"/>
      </w:r>
      <w:r w:rsidR="00513B5A">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وذكر يوسف الثالث مصطلحات أخرى تشير إلى سابق معرفته بعلوم الحديث ألا وهو علم  </w:t>
      </w:r>
      <w:r w:rsidRPr="00676691">
        <w:rPr>
          <w:rFonts w:ascii="Traditional Arabic" w:hAnsi="Traditional Arabic" w:cs="Traditional Arabic"/>
          <w:b/>
          <w:bCs/>
          <w:sz w:val="36"/>
          <w:szCs w:val="36"/>
          <w:rtl/>
        </w:rPr>
        <w:t>"مصطلح الحديث"</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وعلم الرجال المسمى"</w:t>
      </w:r>
      <w:r w:rsidRPr="00676691">
        <w:rPr>
          <w:rFonts w:ascii="Traditional Arabic" w:hAnsi="Traditional Arabic" w:cs="Traditional Arabic"/>
          <w:b/>
          <w:bCs/>
          <w:sz w:val="36"/>
          <w:szCs w:val="36"/>
          <w:rtl/>
        </w:rPr>
        <w:t>الجرح والتعديل</w:t>
      </w:r>
      <w:r w:rsidRPr="00676691">
        <w:rPr>
          <w:rFonts w:ascii="Traditional Arabic" w:hAnsi="Traditional Arabic" w:cs="Traditional Arabic"/>
          <w:sz w:val="36"/>
          <w:szCs w:val="36"/>
          <w:rtl/>
        </w:rPr>
        <w:t>"</w:t>
      </w:r>
      <w:r w:rsidRPr="00676691">
        <w:rPr>
          <w:rStyle w:val="a5"/>
          <w:rFonts w:ascii="Traditional Arabic" w:hAnsi="Traditional Arabic" w:cs="Traditional Arabic"/>
          <w:sz w:val="36"/>
          <w:szCs w:val="36"/>
          <w:rtl/>
        </w:rPr>
        <w:footnoteReference w:id="69"/>
      </w:r>
      <w:r w:rsidRPr="00676691">
        <w:rPr>
          <w:rFonts w:ascii="Traditional Arabic" w:hAnsi="Traditional Arabic" w:cs="Traditional Arabic"/>
          <w:sz w:val="36"/>
          <w:szCs w:val="36"/>
          <w:rtl/>
        </w:rPr>
        <w:t xml:space="preserve">؛ وذكر في قصيدة له بعض </w:t>
      </w:r>
      <w:r w:rsidRPr="00676691">
        <w:rPr>
          <w:rFonts w:ascii="Traditional Arabic" w:hAnsi="Traditional Arabic" w:cs="Traditional Arabic"/>
          <w:b/>
          <w:bCs/>
          <w:sz w:val="36"/>
          <w:szCs w:val="36"/>
          <w:rtl/>
        </w:rPr>
        <w:t>مصطلحات</w:t>
      </w:r>
      <w:r w:rsidRPr="00676691">
        <w:rPr>
          <w:rFonts w:ascii="Traditional Arabic" w:hAnsi="Traditional Arabic" w:cs="Traditional Arabic"/>
          <w:sz w:val="36"/>
          <w:szCs w:val="36"/>
          <w:rtl/>
        </w:rPr>
        <w:t xml:space="preserve"> </w:t>
      </w:r>
      <w:r w:rsidRPr="00676691">
        <w:rPr>
          <w:rFonts w:ascii="Traditional Arabic" w:hAnsi="Traditional Arabic" w:cs="Traditional Arabic"/>
          <w:b/>
          <w:bCs/>
          <w:sz w:val="36"/>
          <w:szCs w:val="36"/>
          <w:rtl/>
        </w:rPr>
        <w:t>لعلوم</w:t>
      </w:r>
      <w:r w:rsidRPr="00676691">
        <w:rPr>
          <w:rFonts w:ascii="Traditional Arabic" w:hAnsi="Traditional Arabic" w:cs="Traditional Arabic"/>
          <w:sz w:val="36"/>
          <w:szCs w:val="36"/>
          <w:rtl/>
        </w:rPr>
        <w:t xml:space="preserve"> </w:t>
      </w:r>
      <w:r w:rsidRPr="00676691">
        <w:rPr>
          <w:rFonts w:ascii="Traditional Arabic" w:hAnsi="Traditional Arabic" w:cs="Traditional Arabic"/>
          <w:b/>
          <w:bCs/>
          <w:sz w:val="36"/>
          <w:szCs w:val="36"/>
          <w:rtl/>
        </w:rPr>
        <w:t>النحو والبلاغة والعروض</w:t>
      </w:r>
      <w:r w:rsidRPr="00676691">
        <w:rPr>
          <w:rFonts w:ascii="Traditional Arabic" w:hAnsi="Traditional Arabic" w:cs="Traditional Arabic"/>
          <w:sz w:val="36"/>
          <w:szCs w:val="36"/>
          <w:rtl/>
        </w:rPr>
        <w:t>، وكأنه ذكرها تيها وفخرا بتمكنه من علوم العربية</w:t>
      </w:r>
      <w:r w:rsidRPr="00676691">
        <w:rPr>
          <w:rStyle w:val="a5"/>
          <w:rFonts w:ascii="Traditional Arabic" w:hAnsi="Traditional Arabic" w:cs="Traditional Arabic"/>
          <w:sz w:val="36"/>
          <w:szCs w:val="36"/>
          <w:rtl/>
        </w:rPr>
        <w:footnoteReference w:id="70"/>
      </w:r>
      <w:r w:rsidRPr="00676691">
        <w:rPr>
          <w:rFonts w:ascii="Traditional Arabic" w:hAnsi="Traditional Arabic" w:cs="Traditional Arabic"/>
          <w:sz w:val="36"/>
          <w:szCs w:val="36"/>
          <w:rtl/>
        </w:rPr>
        <w:t>؛ وليوسف الثالث من التعليقات الأدبية والتاريخية الكثير؛ منها التعليق الذي يشرح ظروف تأليف كتاب "الإحاطة" لابن الخطيب، وقد أثبت ذلك المقري في كتابه "نفح الطيب"</w:t>
      </w:r>
      <w:r w:rsidRPr="00676691">
        <w:rPr>
          <w:rStyle w:val="a5"/>
          <w:rFonts w:ascii="Traditional Arabic" w:hAnsi="Traditional Arabic" w:cs="Traditional Arabic"/>
          <w:sz w:val="36"/>
          <w:szCs w:val="36"/>
          <w:rtl/>
        </w:rPr>
        <w:footnoteReference w:id="71"/>
      </w:r>
      <w:r w:rsidRPr="00676691">
        <w:rPr>
          <w:rFonts w:ascii="Traditional Arabic" w:hAnsi="Traditional Arabic" w:cs="Traditional Arabic"/>
          <w:sz w:val="36"/>
          <w:szCs w:val="36"/>
          <w:rtl/>
        </w:rPr>
        <w:t>.</w:t>
      </w: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من هذا كله يظهر لنا بوضوح مدى تأثير نشأة يوسف الثالث الدينية والعلمية على أشعاره</w:t>
      </w:r>
      <w:r w:rsidR="00513B5A">
        <w:rPr>
          <w:rFonts w:ascii="Traditional Arabic" w:hAnsi="Traditional Arabic" w:cs="Traditional Arabic"/>
          <w:sz w:val="36"/>
          <w:szCs w:val="36"/>
          <w:rtl/>
        </w:rPr>
        <w:t>.</w:t>
      </w:r>
    </w:p>
    <w:p w:rsidR="005411F2"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411F2"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411F2"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411F2"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411F2"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411F2" w:rsidRPr="00676691"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63EA1" w:rsidRPr="00C63EA1" w:rsidRDefault="00166D00" w:rsidP="00635DD7">
      <w:pPr>
        <w:pStyle w:val="a0"/>
        <w:shd w:val="clear" w:color="auto" w:fill="FFFFFF"/>
        <w:bidi/>
        <w:spacing w:line="360" w:lineRule="auto"/>
        <w:rPr>
          <w:rFonts w:ascii="Traditional Arabic" w:hAnsi="Traditional Arabic" w:cs="Traditional Arabic"/>
          <w:b/>
          <w:bCs/>
          <w:sz w:val="36"/>
          <w:szCs w:val="36"/>
          <w:rtl/>
        </w:rPr>
      </w:pPr>
      <w:bookmarkStart w:id="24" w:name="_Toc413079473"/>
      <w:r w:rsidRPr="002F0284">
        <w:rPr>
          <w:rStyle w:val="2Char"/>
          <w:rFonts w:eastAsiaTheme="majorEastAsia" w:hint="cs"/>
          <w:b/>
          <w:rtl/>
        </w:rPr>
        <w:t xml:space="preserve">المبحث الثالث: </w:t>
      </w:r>
      <w:r w:rsidR="00C63EA1">
        <w:rPr>
          <w:rStyle w:val="2Char"/>
          <w:rFonts w:eastAsiaTheme="majorEastAsia" w:hint="cs"/>
          <w:b/>
          <w:rtl/>
        </w:rPr>
        <w:t>من السجن إلى الملك</w:t>
      </w:r>
      <w:bookmarkEnd w:id="24"/>
      <w:r w:rsidR="003B1B4A" w:rsidRPr="002F0284">
        <w:rPr>
          <w:rStyle w:val="2Char"/>
          <w:bCs w:val="0"/>
        </w:rPr>
        <w:br/>
      </w:r>
      <w:r w:rsidR="003B1B4A" w:rsidRPr="005E1924">
        <w:rPr>
          <w:rStyle w:val="2Char"/>
          <w:rtl/>
        </w:rPr>
        <w:t xml:space="preserve">  </w:t>
      </w:r>
      <w:r w:rsidR="00635DD7" w:rsidRPr="008734DB">
        <w:rPr>
          <w:rStyle w:val="3Char"/>
          <w:rFonts w:hint="cs"/>
          <w:rtl/>
        </w:rPr>
        <w:t>تجربة السجن</w:t>
      </w:r>
    </w:p>
    <w:p w:rsidR="003B1B4A" w:rsidRPr="00676691" w:rsidRDefault="003B1B4A" w:rsidP="00C63EA1">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اختار السلطان يوسفُ الثاني ابن</w:t>
      </w:r>
      <w:r w:rsidR="005E1E1B">
        <w:rPr>
          <w:rFonts w:ascii="Traditional Arabic" w:hAnsi="Traditional Arabic" w:cs="Traditional Arabic" w:hint="cs"/>
          <w:sz w:val="36"/>
          <w:szCs w:val="36"/>
          <w:rtl/>
        </w:rPr>
        <w:t>َ</w:t>
      </w:r>
      <w:r w:rsidRPr="00676691">
        <w:rPr>
          <w:rFonts w:ascii="Traditional Arabic" w:hAnsi="Traditional Arabic" w:cs="Traditional Arabic"/>
          <w:sz w:val="36"/>
          <w:szCs w:val="36"/>
          <w:rtl/>
        </w:rPr>
        <w:t>ه الأميرَ يوسف الثالث لولاية العهد، ولكن أخاه الأصغر الأمير محمد</w:t>
      </w:r>
      <w:r w:rsidR="005E1E1B">
        <w:rPr>
          <w:rFonts w:ascii="Traditional Arabic" w:hAnsi="Traditional Arabic" w:cs="Traditional Arabic" w:hint="cs"/>
          <w:sz w:val="36"/>
          <w:szCs w:val="36"/>
          <w:rtl/>
        </w:rPr>
        <w:t>ا</w:t>
      </w:r>
      <w:r w:rsidRPr="00676691">
        <w:rPr>
          <w:rFonts w:ascii="Traditional Arabic" w:hAnsi="Traditional Arabic" w:cs="Traditional Arabic"/>
          <w:sz w:val="36"/>
          <w:szCs w:val="36"/>
          <w:rtl/>
        </w:rPr>
        <w:t xml:space="preserve"> طمع في ولاية العهد وحاول أن يثور ضد أبيه لكنه تراجع حينها، وظل متربصا بأخيه حتى تُوفي الوالد ثم دب</w:t>
      </w:r>
      <w:r w:rsidR="00593CCF">
        <w:rPr>
          <w:rFonts w:ascii="Traditional Arabic" w:hAnsi="Traditional Arabic" w:cs="Traditional Arabic" w:hint="cs"/>
          <w:sz w:val="36"/>
          <w:szCs w:val="36"/>
          <w:rtl/>
        </w:rPr>
        <w:t>َّ</w:t>
      </w:r>
      <w:r w:rsidRPr="00676691">
        <w:rPr>
          <w:rFonts w:ascii="Traditional Arabic" w:hAnsi="Traditional Arabic" w:cs="Traditional Arabic"/>
          <w:sz w:val="36"/>
          <w:szCs w:val="36"/>
          <w:rtl/>
        </w:rPr>
        <w:t>ر أمره مع الزعماء ورجال الدولة لإقصاء أخيه الأكبر عن العرش فقبض عليه وزج به في قلعة شلوبانية الحصينة</w:t>
      </w:r>
      <w:r w:rsidRPr="00676691">
        <w:rPr>
          <w:rStyle w:val="a5"/>
          <w:rFonts w:ascii="Traditional Arabic" w:hAnsi="Traditional Arabic" w:cs="Traditional Arabic"/>
          <w:sz w:val="36"/>
          <w:szCs w:val="36"/>
          <w:rtl/>
        </w:rPr>
        <w:footnoteReference w:id="72"/>
      </w:r>
      <w:r w:rsidRPr="00676691">
        <w:rPr>
          <w:rFonts w:ascii="Traditional Arabic" w:hAnsi="Traditional Arabic" w:cs="Traditional Arabic"/>
          <w:sz w:val="36"/>
          <w:szCs w:val="36"/>
          <w:rtl/>
        </w:rPr>
        <w:t>، سجن الدولة الرسمي على عهد بني نصر؛ وظل الأمير يوسف سجينا طوال فترة حكم أخيه الذي دام نحو أربع عشرة سنة يعاني مرارة الخيانة من أخيه وألم الغربة والوحشة</w:t>
      </w:r>
      <w:r w:rsidRPr="00676691">
        <w:rPr>
          <w:rStyle w:val="a5"/>
          <w:rFonts w:ascii="Traditional Arabic" w:hAnsi="Traditional Arabic" w:cs="Traditional Arabic"/>
          <w:sz w:val="36"/>
          <w:szCs w:val="36"/>
          <w:rtl/>
        </w:rPr>
        <w:footnoteReference w:id="73"/>
      </w:r>
      <w:r w:rsidRPr="00676691">
        <w:rPr>
          <w:rFonts w:ascii="Traditional Arabic" w:hAnsi="Traditional Arabic" w:cs="Traditional Arabic"/>
          <w:sz w:val="36"/>
          <w:szCs w:val="36"/>
          <w:rtl/>
        </w:rPr>
        <w:t>.</w:t>
      </w:r>
    </w:p>
    <w:p w:rsidR="00C63EA1" w:rsidRPr="00C63EA1" w:rsidRDefault="00635DD7" w:rsidP="008734DB">
      <w:pPr>
        <w:pStyle w:val="3"/>
        <w:rPr>
          <w:rtl/>
        </w:rPr>
      </w:pPr>
      <w:bookmarkStart w:id="25" w:name="_Toc413079474"/>
      <w:r>
        <w:rPr>
          <w:rFonts w:hint="cs"/>
          <w:rtl/>
        </w:rPr>
        <w:t>على عرش غرناطة</w:t>
      </w:r>
      <w:bookmarkEnd w:id="25"/>
    </w:p>
    <w:p w:rsidR="003B1B4A" w:rsidRPr="00676691" w:rsidRDefault="003B1B4A" w:rsidP="00593CCF">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color w:val="000000"/>
          <w:sz w:val="36"/>
          <w:szCs w:val="36"/>
          <w:rtl/>
        </w:rPr>
        <w:t xml:space="preserve">لبث الأمير يوسف الثالث في السجن حتى وفاة أخيه </w:t>
      </w:r>
      <w:r w:rsidRPr="00676691">
        <w:rPr>
          <w:rFonts w:ascii="Traditional Arabic" w:hAnsi="Traditional Arabic" w:cs="Traditional Arabic"/>
          <w:sz w:val="36"/>
          <w:szCs w:val="36"/>
          <w:rtl/>
        </w:rPr>
        <w:t>محمد سنة</w:t>
      </w:r>
      <w:r w:rsidR="00593CCF">
        <w:rPr>
          <w:rFonts w:ascii="Traditional Arabic" w:hAnsi="Traditional Arabic" w:cs="Traditional Arabic" w:hint="cs"/>
          <w:sz w:val="36"/>
          <w:szCs w:val="36"/>
          <w:rtl/>
        </w:rPr>
        <w:t xml:space="preserve"> (</w:t>
      </w:r>
      <w:r w:rsidR="00593CCF">
        <w:rPr>
          <w:rFonts w:ascii="Traditional Arabic" w:hAnsi="Traditional Arabic" w:cs="Traditional Arabic"/>
          <w:sz w:val="36"/>
          <w:szCs w:val="36"/>
          <w:rtl/>
        </w:rPr>
        <w:t>810</w:t>
      </w:r>
      <w:r w:rsidRPr="00676691">
        <w:rPr>
          <w:rFonts w:ascii="Traditional Arabic" w:hAnsi="Traditional Arabic" w:cs="Traditional Arabic"/>
          <w:sz w:val="36"/>
          <w:szCs w:val="36"/>
          <w:rtl/>
        </w:rPr>
        <w:t>هـ</w:t>
      </w:r>
      <w:r w:rsidR="00593CCF">
        <w:rPr>
          <w:rFonts w:ascii="Traditional Arabic" w:hAnsi="Traditional Arabic" w:cs="Traditional Arabic" w:hint="cs"/>
          <w:sz w:val="36"/>
          <w:szCs w:val="36"/>
          <w:rtl/>
        </w:rPr>
        <w:t>)</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ثم بفضل "العناية الإلهية"، ظ</w:t>
      </w:r>
      <w:r w:rsidR="00BC7043">
        <w:rPr>
          <w:rFonts w:ascii="Traditional Arabic" w:hAnsi="Traditional Arabic" w:cs="Traditional Arabic"/>
          <w:sz w:val="36"/>
          <w:szCs w:val="36"/>
          <w:rtl/>
        </w:rPr>
        <w:t>هرت "الألطاف الخفية"، وزال "الخ</w:t>
      </w:r>
      <w:r w:rsidRPr="00676691">
        <w:rPr>
          <w:rFonts w:ascii="Traditional Arabic" w:hAnsi="Traditional Arabic" w:cs="Traditional Arabic"/>
          <w:sz w:val="36"/>
          <w:szCs w:val="36"/>
          <w:rtl/>
        </w:rPr>
        <w:t xml:space="preserve">طْب الكبير" كما يقول يوسف الثالث حيث غادر سجنه في شلوبانية، ودخل غرناطة ملكا </w:t>
      </w:r>
      <w:r w:rsidR="00593CCF">
        <w:rPr>
          <w:rFonts w:ascii="Traditional Arabic" w:hAnsi="Traditional Arabic" w:cs="Traditional Arabic" w:hint="cs"/>
          <w:sz w:val="36"/>
          <w:szCs w:val="36"/>
          <w:rtl/>
        </w:rPr>
        <w:t>(</w:t>
      </w:r>
      <w:r w:rsidRPr="00676691">
        <w:rPr>
          <w:rFonts w:ascii="Traditional Arabic" w:hAnsi="Traditional Arabic" w:cs="Traditional Arabic"/>
          <w:sz w:val="36"/>
          <w:szCs w:val="36"/>
          <w:rtl/>
        </w:rPr>
        <w:t>1408م</w:t>
      </w:r>
      <w:r w:rsidR="00593CCF">
        <w:rPr>
          <w:rFonts w:ascii="Traditional Arabic" w:hAnsi="Traditional Arabic" w:cs="Traditional Arabic" w:hint="cs"/>
          <w:sz w:val="36"/>
          <w:szCs w:val="36"/>
          <w:rtl/>
        </w:rPr>
        <w:t>)</w:t>
      </w:r>
      <w:r w:rsidRPr="00676691">
        <w:rPr>
          <w:rFonts w:ascii="Traditional Arabic" w:hAnsi="Traditional Arabic" w:cs="Traditional Arabic"/>
          <w:sz w:val="36"/>
          <w:szCs w:val="36"/>
          <w:rtl/>
        </w:rPr>
        <w:t>.</w:t>
      </w:r>
      <w:r w:rsidRPr="00676691">
        <w:rPr>
          <w:rFonts w:ascii="Traditional Arabic" w:hAnsi="Traditional Arabic" w:cs="Traditional Arabic"/>
          <w:color w:val="000000"/>
          <w:sz w:val="36"/>
          <w:szCs w:val="36"/>
        </w:rPr>
        <w:br/>
      </w:r>
      <w:r w:rsidRPr="00676691">
        <w:rPr>
          <w:rFonts w:ascii="Traditional Arabic" w:hAnsi="Traditional Arabic" w:cs="Traditional Arabic"/>
          <w:color w:val="000000"/>
          <w:sz w:val="36"/>
          <w:szCs w:val="36"/>
          <w:rtl/>
        </w:rPr>
        <w:t xml:space="preserve">   كا</w:t>
      </w:r>
      <w:r w:rsidRPr="00676691">
        <w:rPr>
          <w:rFonts w:ascii="Traditional Arabic" w:hAnsi="Traditional Arabic" w:cs="Traditional Arabic"/>
          <w:sz w:val="36"/>
          <w:szCs w:val="36"/>
          <w:rtl/>
        </w:rPr>
        <w:t>نت سياسة يوسف الثالث سياسة رشيدة قامت على العدل ورعاية شؤون الناس ومصالحهم، فاكتسب بهذا محبة شعبه</w:t>
      </w:r>
      <w:r w:rsidR="00593CCF">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وكان ملكا حازما يقظا؛ ومن مظاهر حزمه ويقظته </w:t>
      </w:r>
      <w:r w:rsidR="00593CCF">
        <w:rPr>
          <w:rFonts w:ascii="Traditional Arabic" w:hAnsi="Traditional Arabic" w:cs="Traditional Arabic" w:hint="cs"/>
          <w:sz w:val="36"/>
          <w:szCs w:val="36"/>
          <w:rtl/>
        </w:rPr>
        <w:t>"</w:t>
      </w:r>
      <w:r w:rsidRPr="00676691">
        <w:rPr>
          <w:rFonts w:ascii="Traditional Arabic" w:hAnsi="Traditional Arabic" w:cs="Traditional Arabic"/>
          <w:sz w:val="36"/>
          <w:szCs w:val="36"/>
          <w:rtl/>
        </w:rPr>
        <w:t>كثرة تنقلاته في مملكته لتفقد أحوال البلاد أو لمعالجة القضايا الطارئة أو للإشراف على تنفيذ خططه السياسية</w:t>
      </w:r>
      <w:r w:rsidR="00593CCF">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74"/>
      </w:r>
      <w:r w:rsidRPr="00676691">
        <w:rPr>
          <w:rFonts w:ascii="Traditional Arabic" w:hAnsi="Traditional Arabic" w:cs="Traditional Arabic"/>
          <w:sz w:val="36"/>
          <w:szCs w:val="36"/>
          <w:rtl/>
        </w:rPr>
        <w:t>؛ ويصف يوسف الثالث سياسته في الحكم قائلا:</w:t>
      </w:r>
    </w:p>
    <w:p w:rsidR="003B1B4A" w:rsidRPr="00676691" w:rsidRDefault="003B1B4A" w:rsidP="00635DD7">
      <w:pPr>
        <w:pStyle w:val="a0"/>
        <w:shd w:val="clear" w:color="auto" w:fill="FFFFFF"/>
        <w:bidi/>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الكامل</w:t>
      </w:r>
    </w:p>
    <w:p w:rsidR="003B1B4A" w:rsidRPr="00676691" w:rsidRDefault="003B1B4A" w:rsidP="004A463C">
      <w:pPr>
        <w:pStyle w:val="a0"/>
        <w:shd w:val="clear" w:color="auto" w:fill="FFFFFF"/>
        <w:bidi/>
        <w:spacing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خلصت لحكم الله فيهم نيّتي     والحالتان النقضُ والإبرامُ</w:t>
      </w:r>
    </w:p>
    <w:p w:rsidR="003B1B4A" w:rsidRPr="00676691" w:rsidRDefault="003B1B4A" w:rsidP="004A463C">
      <w:pPr>
        <w:pStyle w:val="a0"/>
        <w:shd w:val="clear" w:color="auto" w:fill="FFFFFF"/>
        <w:bidi/>
        <w:spacing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فأقلتُ مِن عثراته مَن كان في      مهواه قد زلّت به الأقدام</w:t>
      </w:r>
    </w:p>
    <w:p w:rsidR="003B1B4A" w:rsidRPr="00676691" w:rsidRDefault="003B1B4A" w:rsidP="004A463C">
      <w:pPr>
        <w:pStyle w:val="a0"/>
        <w:shd w:val="clear" w:color="auto" w:fill="FFFFFF"/>
        <w:bidi/>
        <w:spacing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وأقمت فرضا للجميل وسُنّة       فإذا الوجود تحية وسلام</w:t>
      </w:r>
      <w:r w:rsidRPr="00676691">
        <w:rPr>
          <w:rStyle w:val="a5"/>
          <w:rFonts w:ascii="Traditional Arabic" w:hAnsi="Traditional Arabic" w:cs="Traditional Arabic"/>
          <w:b/>
          <w:bCs/>
          <w:sz w:val="36"/>
          <w:szCs w:val="36"/>
          <w:rtl/>
        </w:rPr>
        <w:footnoteReference w:id="75"/>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ويصف في موضع آخر حلمه وعفوه مع الرعية قائلا:</w:t>
      </w:r>
    </w:p>
    <w:p w:rsidR="00A73EC4" w:rsidRDefault="003B1B4A" w:rsidP="00635DD7">
      <w:pPr>
        <w:pStyle w:val="a0"/>
        <w:shd w:val="clear" w:color="auto" w:fill="FFFFFF"/>
        <w:bidi/>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4A463C">
      <w:pPr>
        <w:pStyle w:val="a0"/>
        <w:shd w:val="clear" w:color="auto" w:fill="FFFFFF"/>
        <w:bidi/>
        <w:spacing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 xml:space="preserve">إذا يمم العافـي مَريـع جنابنـا </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فقد حمدت طيَّ الفيافي رواحلُـه</w:t>
      </w:r>
      <w:r w:rsidRPr="00676691">
        <w:rPr>
          <w:rFonts w:ascii="Traditional Arabic" w:hAnsi="Traditional Arabic" w:cs="Traditional Arabic"/>
          <w:b/>
          <w:bCs/>
          <w:sz w:val="36"/>
          <w:szCs w:val="36"/>
        </w:rPr>
        <w:br/>
      </w:r>
      <w:r w:rsidRPr="00676691">
        <w:rPr>
          <w:rFonts w:ascii="Traditional Arabic" w:hAnsi="Traditional Arabic" w:cs="Traditional Arabic"/>
          <w:b/>
          <w:bCs/>
          <w:sz w:val="36"/>
          <w:szCs w:val="36"/>
          <w:rtl/>
        </w:rPr>
        <w:t xml:space="preserve">يحييه طلق الوجه يرتاح للنـدى </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وتسبق علـويَّ الريـاح أناملُـه</w:t>
      </w:r>
      <w:r w:rsidRPr="00676691">
        <w:rPr>
          <w:rFonts w:ascii="Traditional Arabic" w:hAnsi="Traditional Arabic" w:cs="Traditional Arabic"/>
          <w:b/>
          <w:bCs/>
          <w:sz w:val="36"/>
          <w:szCs w:val="36"/>
        </w:rPr>
        <w:br/>
      </w:r>
      <w:r w:rsidRPr="00676691">
        <w:rPr>
          <w:rFonts w:ascii="Traditional Arabic" w:hAnsi="Traditional Arabic" w:cs="Traditional Arabic"/>
          <w:b/>
          <w:bCs/>
          <w:sz w:val="36"/>
          <w:szCs w:val="36"/>
          <w:rtl/>
        </w:rPr>
        <w:t xml:space="preserve">فللمذنب العتبى وللخائف المنـى </w:t>
      </w:r>
      <w:r w:rsidRPr="00676691">
        <w:rPr>
          <w:rFonts w:ascii="Traditional Arabic" w:hAnsi="Traditional Arabic" w:cs="Traditional Arabic"/>
          <w:b/>
          <w:bCs/>
          <w:sz w:val="36"/>
          <w:szCs w:val="36"/>
        </w:rPr>
        <w:t>  </w:t>
      </w:r>
      <w:r w:rsidR="004A463C">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وللمقتر الجدوى وللغرم حاملـه</w:t>
      </w:r>
      <w:r w:rsidRPr="00676691">
        <w:rPr>
          <w:rFonts w:ascii="Traditional Arabic" w:hAnsi="Traditional Arabic" w:cs="Traditional Arabic"/>
          <w:b/>
          <w:bCs/>
          <w:sz w:val="36"/>
          <w:szCs w:val="36"/>
        </w:rPr>
        <w:br/>
      </w:r>
      <w:r w:rsidRPr="00676691">
        <w:rPr>
          <w:rFonts w:ascii="Traditional Arabic" w:hAnsi="Traditional Arabic" w:cs="Traditional Arabic"/>
          <w:b/>
          <w:bCs/>
          <w:sz w:val="36"/>
          <w:szCs w:val="36"/>
          <w:rtl/>
        </w:rPr>
        <w:t xml:space="preserve">وللسرح حاميه وللمحـل قاتلـه </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وللملك كافيـه وللديـن كافلـه</w:t>
      </w:r>
      <w:r w:rsidRPr="00676691">
        <w:rPr>
          <w:rStyle w:val="a5"/>
          <w:rFonts w:ascii="Traditional Arabic" w:hAnsi="Traditional Arabic" w:cs="Traditional Arabic"/>
          <w:b/>
          <w:bCs/>
          <w:sz w:val="36"/>
          <w:szCs w:val="36"/>
          <w:rtl/>
        </w:rPr>
        <w:footnoteReference w:id="76"/>
      </w:r>
    </w:p>
    <w:p w:rsidR="00635DD7" w:rsidRDefault="003B1B4A" w:rsidP="00635DD7">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ومع تقديره مسئوليات الملك وثقل الأمانة؛ ومع حزمه وعزمه، وذكائه وفطنته، وقدرته على إدارة شئون دولته؛ إلا إنه كان يعبر عن خوفه من عدم القيام بحقوق الخلائق، وتمنيه في لحظة من اللحظات أن لو استطاع ترك الملك، قائلا:</w:t>
      </w:r>
    </w:p>
    <w:p w:rsidR="003B1B4A" w:rsidRPr="00676691" w:rsidRDefault="003B1B4A" w:rsidP="00635DD7">
      <w:pPr>
        <w:pStyle w:val="a0"/>
        <w:shd w:val="clear" w:color="auto" w:fill="FFFFFF"/>
        <w:bidi/>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الكامل</w:t>
      </w:r>
    </w:p>
    <w:p w:rsidR="003B1B4A" w:rsidRPr="00676691" w:rsidRDefault="003B1B4A" w:rsidP="0098013C">
      <w:pPr>
        <w:pStyle w:val="a0"/>
        <w:shd w:val="clear" w:color="auto" w:fill="FFFFFF"/>
        <w:bidi/>
        <w:spacing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من ذا يعاملُني الخمولَ بجاهي      من يشتري شرفي ببعض كفافِ</w:t>
      </w:r>
    </w:p>
    <w:p w:rsidR="003B1B4A" w:rsidRPr="00676691" w:rsidRDefault="003B1B4A" w:rsidP="0098013C">
      <w:pPr>
        <w:pStyle w:val="a0"/>
        <w:shd w:val="clear" w:color="auto" w:fill="FFFFFF"/>
        <w:bidi/>
        <w:spacing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مالي على هذي الخلائق قدرةٌ      إلا بما عودت من ألطاف</w:t>
      </w:r>
      <w:r w:rsidRPr="00676691">
        <w:rPr>
          <w:rStyle w:val="a5"/>
          <w:rFonts w:ascii="Traditional Arabic" w:hAnsi="Traditional Arabic" w:cs="Traditional Arabic"/>
          <w:b/>
          <w:bCs/>
          <w:sz w:val="36"/>
          <w:szCs w:val="36"/>
          <w:rtl/>
        </w:rPr>
        <w:footnoteReference w:id="77"/>
      </w:r>
    </w:p>
    <w:p w:rsidR="003B1B4A" w:rsidRPr="00676691" w:rsidRDefault="003B1B4A" w:rsidP="00856D8F">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كما كان راغبا في السلم والهناء لشعبه، فقد عقد في بداية عهده هدنة مع قشتالة لمدة عامين، وسعى بعد مضي العامين إلى تجديدها، لكن القشتاليين بقيادة (فرناندو) الوصي على العرش أبوا ذلك، وطلبوا منه الخضوع لهم إذا شاء استمرار السلام بينهما، فرفض يوسف ذلك واستعد للقتال، ومن ثم زحف (فرناندو) على أراضي غرناطة وفرض حصارا على مدينة "انتقيرة"، فخرج </w:t>
      </w:r>
      <w:r w:rsidR="00856D8F">
        <w:rPr>
          <w:rFonts w:ascii="Traditional Arabic" w:hAnsi="Traditional Arabic" w:cs="Traditional Arabic" w:hint="cs"/>
          <w:sz w:val="36"/>
          <w:szCs w:val="36"/>
          <w:rtl/>
        </w:rPr>
        <w:t xml:space="preserve">الملك </w:t>
      </w:r>
      <w:r w:rsidRPr="00676691">
        <w:rPr>
          <w:rFonts w:ascii="Traditional Arabic" w:hAnsi="Traditional Arabic" w:cs="Traditional Arabic"/>
          <w:sz w:val="36"/>
          <w:szCs w:val="36"/>
          <w:rtl/>
        </w:rPr>
        <w:t>يوسف</w:t>
      </w:r>
      <w:r w:rsidR="00856D8F">
        <w:rPr>
          <w:rFonts w:ascii="Traditional Arabic" w:hAnsi="Traditional Arabic" w:cs="Traditional Arabic" w:hint="cs"/>
          <w:sz w:val="36"/>
          <w:szCs w:val="36"/>
          <w:rtl/>
        </w:rPr>
        <w:t xml:space="preserve"> الثالث</w:t>
      </w:r>
      <w:r w:rsidRPr="00676691">
        <w:rPr>
          <w:rFonts w:ascii="Traditional Arabic" w:hAnsi="Traditional Arabic" w:cs="Traditional Arabic"/>
          <w:sz w:val="36"/>
          <w:szCs w:val="36"/>
          <w:rtl/>
        </w:rPr>
        <w:t xml:space="preserve"> للدفاع عنها وأنزل بالعدو خسائر فادحة، إلا أنه هزم أخيرا وسقطت انتقيرة في يد النصارى (سنة1410م)</w:t>
      </w:r>
      <w:r w:rsidRPr="00676691">
        <w:rPr>
          <w:rStyle w:val="a5"/>
          <w:rFonts w:ascii="Traditional Arabic" w:hAnsi="Traditional Arabic" w:cs="Traditional Arabic"/>
          <w:sz w:val="36"/>
          <w:szCs w:val="36"/>
          <w:rtl/>
        </w:rPr>
        <w:footnoteReference w:id="78"/>
      </w:r>
    </w:p>
    <w:p w:rsidR="00A73EC4"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Pr>
        <w:t xml:space="preserve"> </w:t>
      </w:r>
      <w:r w:rsidRPr="00676691">
        <w:rPr>
          <w:rFonts w:ascii="Traditional Arabic" w:hAnsi="Traditional Arabic" w:cs="Traditional Arabic"/>
          <w:sz w:val="36"/>
          <w:szCs w:val="36"/>
          <w:rtl/>
        </w:rPr>
        <w:t>وعاث النصارى  فسادا في بلاد المسلمين، فسارع يوسف إلى ترضية بلاط قشتالة وعقد هدنة معهم على أن يطلق سراح الأسرى النصارى دون فدية، وهدأت الأمور بين الفريقين بعد توقيع الهدنة وحل السلام بينهما.</w:t>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وأما عن علاقته مع البلاط المريني، فقد كان يغلب عليها طابع التوتر</w:t>
      </w:r>
      <w:r w:rsidR="00A73EC4">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فكلا البلاطين لم يكن يتوانى عن حبْكِ المؤامرات للإيقاع بالنظام القائم في البلاط الآخر</w:t>
      </w:r>
      <w:r w:rsidR="00A73EC4">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بيد أنه كان يتخلل ذلك التوتر – بين الفينة والأخرى – تحسن في العلاقات كما ظهر في ديوان يوسف الثالث.</w:t>
      </w:r>
    </w:p>
    <w:p w:rsidR="0098013C" w:rsidRPr="009726F2" w:rsidRDefault="00C63EA1" w:rsidP="009726F2">
      <w:pPr>
        <w:pStyle w:val="3"/>
        <w:rPr>
          <w:rtl/>
        </w:rPr>
      </w:pPr>
      <w:bookmarkStart w:id="26" w:name="_Toc413079475"/>
      <w:r w:rsidRPr="009726F2">
        <w:rPr>
          <w:rtl/>
        </w:rPr>
        <w:t>آثاره</w:t>
      </w:r>
      <w:bookmarkEnd w:id="26"/>
    </w:p>
    <w:p w:rsidR="00C63EA1" w:rsidRPr="00676691" w:rsidRDefault="00C63EA1" w:rsidP="0098013C">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كان الملك يوسف الثالث مولعا بالشعر؛ فترك كنزين من كنوز الأدب، أولهما كتاب جمع فيه أشعار الوزير ابن </w:t>
      </w:r>
      <w:r>
        <w:rPr>
          <w:rFonts w:ascii="Traditional Arabic" w:hAnsi="Traditional Arabic" w:cs="Traditional Arabic"/>
          <w:sz w:val="36"/>
          <w:szCs w:val="36"/>
          <w:rtl/>
        </w:rPr>
        <w:t>زَمْرك</w:t>
      </w:r>
      <w:r w:rsidRPr="00676691">
        <w:rPr>
          <w:rFonts w:ascii="Traditional Arabic" w:hAnsi="Traditional Arabic" w:cs="Traditional Arabic"/>
          <w:sz w:val="36"/>
          <w:szCs w:val="36"/>
          <w:rtl/>
        </w:rPr>
        <w:t xml:space="preserve"> شاعر الحمراء في وقته أسماه</w:t>
      </w:r>
      <w:r>
        <w:rPr>
          <w:rFonts w:ascii="Traditional Arabic" w:hAnsi="Traditional Arabic" w:cs="Traditional Arabic"/>
          <w:sz w:val="36"/>
          <w:szCs w:val="36"/>
          <w:rtl/>
        </w:rPr>
        <w:t>:"البقية والمدرَك، من شعر ابن زَمْرك</w:t>
      </w:r>
      <w:r w:rsidRPr="00676691">
        <w:rPr>
          <w:rFonts w:ascii="Traditional Arabic" w:hAnsi="Traditional Arabic" w:cs="Traditional Arabic"/>
          <w:sz w:val="36"/>
          <w:szCs w:val="36"/>
          <w:rtl/>
        </w:rPr>
        <w:t>"؛ فكان سببا في حفظ أشعاره، وقد نقل بعضها المقري في كتابه؛  وثانيهما مخطوطة جمعت أشعاره والتي تحمل اسمه</w:t>
      </w:r>
      <w:r>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"ديوان ملك غرناطة يوسف الثالث"، وقد رتبها وأنقها فكانت مخطوطة ملوكية بحق.</w:t>
      </w:r>
    </w:p>
    <w:p w:rsidR="0098013C" w:rsidRPr="009726F2" w:rsidRDefault="003B1B4A" w:rsidP="008734DB">
      <w:pPr>
        <w:pStyle w:val="3"/>
        <w:rPr>
          <w:rtl/>
        </w:rPr>
      </w:pPr>
      <w:bookmarkStart w:id="27" w:name="_Toc413079476"/>
      <w:r w:rsidRPr="009726F2">
        <w:rPr>
          <w:rtl/>
        </w:rPr>
        <w:t>وفاتـه</w:t>
      </w:r>
      <w:bookmarkEnd w:id="27"/>
    </w:p>
    <w:p w:rsidR="00C63EA1" w:rsidRDefault="003B1B4A" w:rsidP="00856D8F">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color w:val="000000"/>
          <w:sz w:val="36"/>
          <w:szCs w:val="36"/>
          <w:rtl/>
        </w:rPr>
        <w:t xml:space="preserve">   </w:t>
      </w:r>
      <w:r w:rsidRPr="00676691">
        <w:rPr>
          <w:rFonts w:ascii="Traditional Arabic" w:hAnsi="Traditional Arabic" w:cs="Traditional Arabic"/>
          <w:sz w:val="36"/>
          <w:szCs w:val="36"/>
          <w:rtl/>
        </w:rPr>
        <w:t>توفي السلطان يوسف الثالث سنة (820ه/</w:t>
      </w:r>
      <w:r w:rsidR="00A66775">
        <w:rPr>
          <w:rFonts w:ascii="Traditional Arabic" w:hAnsi="Traditional Arabic" w:cs="Traditional Arabic"/>
          <w:sz w:val="36"/>
          <w:szCs w:val="36"/>
          <w:rtl/>
        </w:rPr>
        <w:t>1417</w:t>
      </w:r>
      <w:r w:rsidRPr="00676691">
        <w:rPr>
          <w:rFonts w:ascii="Traditional Arabic" w:hAnsi="Traditional Arabic" w:cs="Traditional Arabic"/>
          <w:sz w:val="36"/>
          <w:szCs w:val="36"/>
          <w:rtl/>
        </w:rPr>
        <w:t>م</w:t>
      </w:r>
      <w:r w:rsidR="00FA44CA">
        <w:rPr>
          <w:rFonts w:ascii="Traditional Arabic" w:hAnsi="Traditional Arabic" w:cs="Traditional Arabic"/>
          <w:sz w:val="36"/>
          <w:szCs w:val="36"/>
          <w:rtl/>
        </w:rPr>
        <w:t>)</w:t>
      </w:r>
      <w:r w:rsidRPr="00676691">
        <w:rPr>
          <w:rStyle w:val="a5"/>
          <w:rFonts w:ascii="Traditional Arabic" w:hAnsi="Traditional Arabic" w:cs="Traditional Arabic"/>
          <w:sz w:val="36"/>
          <w:szCs w:val="36"/>
          <w:rtl/>
        </w:rPr>
        <w:footnoteReference w:id="79"/>
      </w:r>
      <w:r w:rsidRPr="00676691">
        <w:rPr>
          <w:rFonts w:ascii="Traditional Arabic" w:hAnsi="Traditional Arabic" w:cs="Traditional Arabic"/>
          <w:sz w:val="36"/>
          <w:szCs w:val="36"/>
          <w:rtl/>
        </w:rPr>
        <w:t xml:space="preserve"> إثر مرض شديد ألمّ به، بعد حكم دام نحو تسعة أعوام، وهو لم يتجاوز الأربعين إلا </w:t>
      </w:r>
      <w:r w:rsidR="00A73EC4">
        <w:rPr>
          <w:rFonts w:ascii="Traditional Arabic" w:hAnsi="Traditional Arabic" w:cs="Traditional Arabic" w:hint="cs"/>
          <w:sz w:val="36"/>
          <w:szCs w:val="36"/>
          <w:rtl/>
        </w:rPr>
        <w:t>قليلا</w:t>
      </w:r>
      <w:r w:rsidRPr="00676691">
        <w:rPr>
          <w:rFonts w:ascii="Traditional Arabic" w:hAnsi="Traditional Arabic" w:cs="Traditional Arabic"/>
          <w:sz w:val="36"/>
          <w:szCs w:val="36"/>
          <w:rtl/>
        </w:rPr>
        <w:t>؛ ويبدو أن وطأة السجن، وأعباء الدولة، وكثرة التفجع على أهل بيته من الزوج</w:t>
      </w:r>
      <w:r w:rsidR="00A73EC4">
        <w:rPr>
          <w:rFonts w:ascii="Traditional Arabic" w:hAnsi="Traditional Arabic" w:cs="Traditional Arabic" w:hint="cs"/>
          <w:sz w:val="36"/>
          <w:szCs w:val="36"/>
          <w:rtl/>
        </w:rPr>
        <w:t>ة</w:t>
      </w:r>
      <w:r w:rsidRPr="00676691">
        <w:rPr>
          <w:rFonts w:ascii="Traditional Arabic" w:hAnsi="Traditional Arabic" w:cs="Traditional Arabic"/>
          <w:sz w:val="36"/>
          <w:szCs w:val="36"/>
          <w:rtl/>
        </w:rPr>
        <w:t xml:space="preserve"> والأولاد والإخوة، ومشاحناته مع بني مرين؛ كلها كانت وراء أمراضه التي أودت بحياته شابا؛ رحم الله يوسف الثالث، فقد كان </w:t>
      </w:r>
      <w:r w:rsidR="00856D8F">
        <w:rPr>
          <w:rFonts w:ascii="Traditional Arabic" w:hAnsi="Traditional Arabic" w:cs="Traditional Arabic" w:hint="cs"/>
          <w:sz w:val="36"/>
          <w:szCs w:val="36"/>
          <w:rtl/>
        </w:rPr>
        <w:t>ملكا</w:t>
      </w:r>
      <w:r w:rsidRPr="00676691">
        <w:rPr>
          <w:rFonts w:ascii="Traditional Arabic" w:hAnsi="Traditional Arabic" w:cs="Traditional Arabic"/>
          <w:sz w:val="36"/>
          <w:szCs w:val="36"/>
          <w:rtl/>
        </w:rPr>
        <w:t xml:space="preserve"> شاعرا وأديبا "راجح العقل، بارع السياسة، عظيم الفروسية والنجدة، محبا لشعبه، كان حكمه القصير صفحة زاهية من تاريخ مملكة غرناطة"</w:t>
      </w:r>
      <w:r w:rsidRPr="00676691">
        <w:rPr>
          <w:rStyle w:val="a5"/>
          <w:rFonts w:ascii="Traditional Arabic" w:hAnsi="Traditional Arabic" w:cs="Traditional Arabic"/>
          <w:sz w:val="36"/>
          <w:szCs w:val="36"/>
          <w:rtl/>
        </w:rPr>
        <w:footnoteReference w:id="80"/>
      </w:r>
      <w:r w:rsidRPr="00676691">
        <w:rPr>
          <w:rFonts w:ascii="Traditional Arabic" w:hAnsi="Traditional Arabic" w:cs="Traditional Arabic"/>
          <w:sz w:val="36"/>
          <w:szCs w:val="36"/>
          <w:rtl/>
        </w:rPr>
        <w:t>.</w:t>
      </w:r>
    </w:p>
    <w:p w:rsidR="005411F2" w:rsidRDefault="005411F2" w:rsidP="005411F2">
      <w:pPr>
        <w:pStyle w:val="a0"/>
        <w:shd w:val="clear" w:color="auto" w:fill="FFFFFF"/>
        <w:bidi/>
        <w:rPr>
          <w:rFonts w:ascii="Traditional Arabic" w:hAnsi="Traditional Arabic" w:cs="Traditional Arabic"/>
          <w:sz w:val="36"/>
          <w:szCs w:val="36"/>
          <w:rtl/>
        </w:rPr>
      </w:pPr>
    </w:p>
    <w:p w:rsidR="005411F2" w:rsidRDefault="005411F2" w:rsidP="005411F2">
      <w:pPr>
        <w:pStyle w:val="a0"/>
        <w:shd w:val="clear" w:color="auto" w:fill="FFFFFF"/>
        <w:bidi/>
        <w:rPr>
          <w:rFonts w:ascii="Traditional Arabic" w:hAnsi="Traditional Arabic" w:cs="Traditional Arabic"/>
          <w:sz w:val="36"/>
          <w:szCs w:val="36"/>
          <w:rtl/>
        </w:rPr>
      </w:pPr>
    </w:p>
    <w:p w:rsidR="005411F2" w:rsidRDefault="005411F2" w:rsidP="005411F2">
      <w:pPr>
        <w:pStyle w:val="a0"/>
        <w:shd w:val="clear" w:color="auto" w:fill="FFFFFF"/>
        <w:bidi/>
        <w:rPr>
          <w:rFonts w:ascii="Traditional Arabic" w:hAnsi="Traditional Arabic" w:cs="Traditional Arabic"/>
          <w:sz w:val="36"/>
          <w:szCs w:val="36"/>
          <w:rtl/>
        </w:rPr>
      </w:pPr>
    </w:p>
    <w:p w:rsidR="005411F2" w:rsidRDefault="005411F2" w:rsidP="005411F2">
      <w:pPr>
        <w:pStyle w:val="a0"/>
        <w:shd w:val="clear" w:color="auto" w:fill="FFFFFF"/>
        <w:bidi/>
        <w:rPr>
          <w:rFonts w:ascii="Traditional Arabic" w:hAnsi="Traditional Arabic" w:cs="Traditional Arabic"/>
          <w:sz w:val="36"/>
          <w:szCs w:val="36"/>
          <w:rtl/>
        </w:rPr>
      </w:pPr>
    </w:p>
    <w:p w:rsidR="005411F2" w:rsidRDefault="005411F2" w:rsidP="005411F2">
      <w:pPr>
        <w:pStyle w:val="a0"/>
        <w:shd w:val="clear" w:color="auto" w:fill="FFFFFF"/>
        <w:bidi/>
        <w:rPr>
          <w:rFonts w:ascii="Traditional Arabic" w:hAnsi="Traditional Arabic" w:cs="Traditional Arabic"/>
          <w:sz w:val="36"/>
          <w:szCs w:val="36"/>
          <w:rtl/>
        </w:rPr>
      </w:pPr>
    </w:p>
    <w:p w:rsidR="005411F2" w:rsidRDefault="005411F2" w:rsidP="005411F2">
      <w:pPr>
        <w:pStyle w:val="a0"/>
        <w:shd w:val="clear" w:color="auto" w:fill="FFFFFF"/>
        <w:bidi/>
        <w:rPr>
          <w:rFonts w:ascii="Traditional Arabic" w:hAnsi="Traditional Arabic" w:cs="Traditional Arabic"/>
          <w:sz w:val="36"/>
          <w:szCs w:val="36"/>
          <w:rtl/>
        </w:rPr>
      </w:pPr>
    </w:p>
    <w:p w:rsidR="005411F2" w:rsidRDefault="005411F2" w:rsidP="005411F2">
      <w:pPr>
        <w:pStyle w:val="a0"/>
        <w:shd w:val="clear" w:color="auto" w:fill="FFFFFF"/>
        <w:bidi/>
        <w:rPr>
          <w:rFonts w:ascii="Traditional Arabic" w:hAnsi="Traditional Arabic" w:cs="Traditional Arabic"/>
          <w:sz w:val="36"/>
          <w:szCs w:val="36"/>
          <w:rtl/>
        </w:rPr>
      </w:pPr>
    </w:p>
    <w:p w:rsidR="005411F2" w:rsidRDefault="005411F2" w:rsidP="005411F2">
      <w:pPr>
        <w:pStyle w:val="a0"/>
        <w:shd w:val="clear" w:color="auto" w:fill="FFFFFF"/>
        <w:bidi/>
        <w:rPr>
          <w:rFonts w:ascii="Traditional Arabic" w:hAnsi="Traditional Arabic" w:cs="Traditional Arabic"/>
          <w:sz w:val="36"/>
          <w:szCs w:val="36"/>
          <w:rtl/>
        </w:rPr>
      </w:pPr>
    </w:p>
    <w:p w:rsidR="005411F2" w:rsidRDefault="005411F2" w:rsidP="005411F2">
      <w:pPr>
        <w:pStyle w:val="a0"/>
        <w:shd w:val="clear" w:color="auto" w:fill="FFFFFF"/>
        <w:bidi/>
        <w:rPr>
          <w:rFonts w:ascii="Traditional Arabic" w:hAnsi="Traditional Arabic" w:cs="Traditional Arabic"/>
          <w:sz w:val="36"/>
          <w:szCs w:val="36"/>
          <w:rtl/>
        </w:rPr>
      </w:pPr>
    </w:p>
    <w:p w:rsidR="005411F2" w:rsidRPr="003227DF" w:rsidRDefault="005411F2" w:rsidP="005411F2">
      <w:pPr>
        <w:pStyle w:val="a0"/>
        <w:shd w:val="clear" w:color="auto" w:fill="FFFFFF"/>
        <w:bidi/>
        <w:rPr>
          <w:rFonts w:ascii="Traditional Arabic" w:hAnsi="Traditional Arabic" w:cs="Traditional Arabic"/>
          <w:sz w:val="36"/>
          <w:szCs w:val="36"/>
          <w:rtl/>
        </w:rPr>
      </w:pPr>
    </w:p>
    <w:p w:rsidR="003B1B4A" w:rsidRPr="002F0284" w:rsidRDefault="00166D00" w:rsidP="0098013C">
      <w:pPr>
        <w:pStyle w:val="2"/>
        <w:spacing w:line="360" w:lineRule="auto"/>
        <w:rPr>
          <w:rtl/>
          <w:lang w:bidi="ar-SA"/>
        </w:rPr>
      </w:pPr>
      <w:bookmarkStart w:id="28" w:name="_Toc413079477"/>
      <w:r w:rsidRPr="002F0284">
        <w:rPr>
          <w:rFonts w:hint="cs"/>
          <w:rtl/>
          <w:lang w:bidi="ar-SA"/>
        </w:rPr>
        <w:t xml:space="preserve">المبحث </w:t>
      </w:r>
      <w:r w:rsidR="00C63EA1">
        <w:rPr>
          <w:rFonts w:hint="cs"/>
          <w:rtl/>
          <w:lang w:bidi="ar-SA"/>
        </w:rPr>
        <w:t>الرابع</w:t>
      </w:r>
      <w:r w:rsidRPr="002F0284">
        <w:rPr>
          <w:rFonts w:hint="cs"/>
          <w:rtl/>
          <w:lang w:bidi="ar-SA"/>
        </w:rPr>
        <w:t xml:space="preserve">: </w:t>
      </w:r>
      <w:r w:rsidR="00C63EA1">
        <w:rPr>
          <w:rFonts w:hint="cs"/>
          <w:rtl/>
          <w:lang w:bidi="ar-SA"/>
        </w:rPr>
        <w:t>شعراء في بلاط شاعر (مدائح في يوسف الثالث)</w:t>
      </w:r>
      <w:bookmarkEnd w:id="28"/>
    </w:p>
    <w:p w:rsidR="003B1B4A" w:rsidRPr="00676691" w:rsidRDefault="00CF3B56" w:rsidP="004E6370">
      <w:pPr>
        <w:pStyle w:val="a0"/>
        <w:shd w:val="clear" w:color="auto" w:fill="FFFFFF"/>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أسهم </w:t>
      </w:r>
      <w:r w:rsidR="003B1B4A" w:rsidRPr="00676691">
        <w:rPr>
          <w:rFonts w:ascii="Traditional Arabic" w:hAnsi="Traditional Arabic" w:cs="Traditional Arabic"/>
          <w:sz w:val="36"/>
          <w:szCs w:val="36"/>
          <w:rtl/>
        </w:rPr>
        <w:t xml:space="preserve">يوسف الثالث في </w:t>
      </w:r>
      <w:r w:rsidR="00C55793">
        <w:rPr>
          <w:rFonts w:ascii="Traditional Arabic" w:hAnsi="Traditional Arabic" w:cs="Traditional Arabic" w:hint="cs"/>
          <w:sz w:val="36"/>
          <w:szCs w:val="36"/>
          <w:rtl/>
        </w:rPr>
        <w:t>ا</w:t>
      </w:r>
      <w:r w:rsidR="003B1B4A" w:rsidRPr="00676691">
        <w:rPr>
          <w:rFonts w:ascii="Traditional Arabic" w:hAnsi="Traditional Arabic" w:cs="Traditional Arabic"/>
          <w:sz w:val="36"/>
          <w:szCs w:val="36"/>
          <w:rtl/>
        </w:rPr>
        <w:t>زدهار الحركة الأدبية في عصره، فكونه شاعرا محبا للشعر</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فقد قرب إليه الأدباء والشعراء، يراسلهم ويعارضهم الشعر، وكان يستمع إلى شعرهم وينقده ويصحح بعضه؛ فكان هذا سببا في أن يجوّد كل منهم شعره؛ وجمع ابن ف</w:t>
      </w:r>
      <w:r w:rsidR="003B1B4A">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ركون</w:t>
      </w:r>
      <w:r w:rsidR="003B1B4A" w:rsidRPr="00676691">
        <w:rPr>
          <w:rStyle w:val="a5"/>
          <w:rFonts w:ascii="Traditional Arabic" w:hAnsi="Traditional Arabic" w:cs="Traditional Arabic"/>
          <w:sz w:val="36"/>
          <w:szCs w:val="36"/>
          <w:rtl/>
        </w:rPr>
        <w:footnoteReference w:id="81"/>
      </w:r>
      <w:r w:rsidR="003B1B4A" w:rsidRPr="00676691">
        <w:rPr>
          <w:rFonts w:ascii="Traditional Arabic" w:hAnsi="Traditional Arabic" w:cs="Traditional Arabic"/>
          <w:sz w:val="36"/>
          <w:szCs w:val="36"/>
          <w:rtl/>
        </w:rPr>
        <w:t xml:space="preserve"> كاتب يوسف الثالث ما قيل في مدحه؛ فظهر أثرٌ غرناطي نفيس يمثل السفر الثاني من مجموعة تسمى "مُظهر النور الباصر، في أمداح مولانا أبي الحجاج الملك الناصر"</w:t>
      </w:r>
      <w:r w:rsidR="00A66775">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وهذا السفر يشتمل على الأمداح التي قيلت في يوسف الثالث عام </w:t>
      </w:r>
      <w:r w:rsidR="004E6370">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811ه</w:t>
      </w:r>
      <w:r w:rsidR="004E6370">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تخليد</w:t>
      </w:r>
      <w:r w:rsidR="00D43685">
        <w:rPr>
          <w:rFonts w:ascii="Traditional Arabic" w:hAnsi="Traditional Arabic" w:cs="Traditional Arabic" w:hint="cs"/>
          <w:sz w:val="36"/>
          <w:szCs w:val="36"/>
          <w:rtl/>
        </w:rPr>
        <w:t>ا</w:t>
      </w:r>
      <w:r w:rsidR="003B1B4A" w:rsidRPr="00676691">
        <w:rPr>
          <w:rFonts w:ascii="Traditional Arabic" w:hAnsi="Traditional Arabic" w:cs="Traditional Arabic"/>
          <w:sz w:val="36"/>
          <w:szCs w:val="36"/>
          <w:rtl/>
        </w:rPr>
        <w:t xml:space="preserve"> لمآثره وإشادة بعظيم ملكه؛ وبما أن يوسف الثالث ظل في الملك </w:t>
      </w:r>
      <w:r w:rsidR="00D43685">
        <w:rPr>
          <w:rFonts w:ascii="Traditional Arabic" w:hAnsi="Traditional Arabic" w:cs="Traditional Arabic" w:hint="cs"/>
          <w:sz w:val="36"/>
          <w:szCs w:val="36"/>
          <w:rtl/>
        </w:rPr>
        <w:t>أكثر من تسعة</w:t>
      </w:r>
      <w:r w:rsidR="003B1B4A" w:rsidRPr="00676691">
        <w:rPr>
          <w:rFonts w:ascii="Traditional Arabic" w:hAnsi="Traditional Arabic" w:cs="Traditional Arabic"/>
          <w:sz w:val="36"/>
          <w:szCs w:val="36"/>
          <w:rtl/>
        </w:rPr>
        <w:t xml:space="preserve"> أعوام وذلك من عام </w:t>
      </w:r>
      <w:r w:rsidR="004E6370">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810ه</w:t>
      </w:r>
      <w:r w:rsidR="004E6370">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إلى </w:t>
      </w:r>
      <w:r w:rsidR="004E6370">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820ه</w:t>
      </w:r>
      <w:r w:rsidR="004E6370">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فلربما يجود الزمان علينا بظهور بقية المجموعة، لتميط اللثام عن ذلك العصر الذي يشبه جبل الثلج الذي ما خفي منه كان أعظم</w:t>
      </w:r>
      <w:r w:rsidR="00513B5A">
        <w:rPr>
          <w:rFonts w:ascii="Traditional Arabic" w:hAnsi="Traditional Arabic" w:cs="Traditional Arabic"/>
          <w:sz w:val="36"/>
          <w:szCs w:val="36"/>
          <w:rtl/>
        </w:rPr>
        <w:t>.</w:t>
      </w:r>
    </w:p>
    <w:p w:rsidR="003B1B4A" w:rsidRPr="00676691" w:rsidRDefault="00D43685" w:rsidP="00627D7A">
      <w:pPr>
        <w:pStyle w:val="a0"/>
        <w:shd w:val="clear" w:color="auto" w:fill="FFFFFF"/>
        <w:bidi/>
        <w:rPr>
          <w:rFonts w:ascii="Traditional Arabic" w:hAnsi="Traditional Arabic" w:cs="Traditional Arabic"/>
          <w:sz w:val="36"/>
          <w:szCs w:val="36"/>
          <w:rtl/>
        </w:rPr>
      </w:pPr>
      <w:r>
        <w:rPr>
          <w:rFonts w:ascii="Traditional Arabic" w:hAnsi="Traditional Arabic" w:cs="Traditional Arabic" w:hint="cs"/>
          <w:sz w:val="36"/>
          <w:szCs w:val="36"/>
          <w:rtl/>
        </w:rPr>
        <w:t>و</w:t>
      </w:r>
      <w:r w:rsidR="003B1B4A" w:rsidRPr="00676691">
        <w:rPr>
          <w:rFonts w:ascii="Traditional Arabic" w:hAnsi="Traditional Arabic" w:cs="Traditional Arabic"/>
          <w:sz w:val="36"/>
          <w:szCs w:val="36"/>
          <w:rtl/>
        </w:rPr>
        <w:t>مما قاله أحمد بن فُركون في يوسف الثالث:</w:t>
      </w:r>
    </w:p>
    <w:p w:rsidR="003B1B4A" w:rsidRPr="00676691" w:rsidRDefault="003B1B4A" w:rsidP="00627D7A">
      <w:pPr>
        <w:pStyle w:val="a0"/>
        <w:shd w:val="clear" w:color="auto" w:fill="FFFFFF"/>
        <w:bidi/>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مَنْ للخلافةِ واقتبالِ زمانها          إلا الكفيلُ لها بِعِزة شانها</w:t>
      </w:r>
    </w:p>
    <w:p w:rsidR="003B1B4A" w:rsidRPr="00676691" w:rsidRDefault="003B1B4A" w:rsidP="00627D7A">
      <w:pPr>
        <w:pStyle w:val="a0"/>
        <w:shd w:val="clear" w:color="auto" w:fill="FFFFFF"/>
        <w:bidi/>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النّاصرُ الملِكُ المهَنّأُ مُلكُهُ            بمُجيلِ خيْلِ اللهِ في مَيدانها</w:t>
      </w:r>
    </w:p>
    <w:p w:rsidR="003B1B4A" w:rsidRPr="00676691" w:rsidRDefault="003B1B4A" w:rsidP="00627D7A">
      <w:pPr>
        <w:pStyle w:val="a0"/>
        <w:shd w:val="clear" w:color="auto" w:fill="FFFFFF"/>
        <w:bidi/>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بكَ أيها المولَى وبالنَّجلِ الرِّضا       أبطالُها ترتاحُ ملءَ عنانِها</w:t>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إلى أن يقول:</w:t>
      </w:r>
    </w:p>
    <w:p w:rsidR="003B1B4A" w:rsidRPr="00676691" w:rsidRDefault="003B1B4A" w:rsidP="00627D7A">
      <w:pPr>
        <w:pStyle w:val="a0"/>
        <w:shd w:val="clear" w:color="auto" w:fill="FFFFFF"/>
        <w:bidi/>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حتى الملوكُ بمغربٍ وبمشرقٍ        أنت المُجَلِّي يومَ خَصْلِ رِهانِها</w:t>
      </w:r>
    </w:p>
    <w:p w:rsidR="003B1B4A" w:rsidRPr="00676691" w:rsidRDefault="003B1B4A" w:rsidP="00627D7A">
      <w:pPr>
        <w:pStyle w:val="a0"/>
        <w:shd w:val="clear" w:color="auto" w:fill="FFFFFF"/>
        <w:bidi/>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لا يسكنُ </w:t>
      </w:r>
      <w:r w:rsidR="00915479">
        <w:rPr>
          <w:rFonts w:ascii="Traditional Arabic" w:hAnsi="Traditional Arabic" w:cs="Traditional Arabic" w:hint="cs"/>
          <w:b/>
          <w:bCs/>
          <w:sz w:val="36"/>
          <w:szCs w:val="36"/>
          <w:rtl/>
        </w:rPr>
        <w:t>الروع</w:t>
      </w:r>
      <w:r w:rsidRPr="00676691">
        <w:rPr>
          <w:rFonts w:ascii="Traditional Arabic" w:hAnsi="Traditional Arabic" w:cs="Traditional Arabic"/>
          <w:b/>
          <w:bCs/>
          <w:sz w:val="36"/>
          <w:szCs w:val="36"/>
          <w:rtl/>
        </w:rPr>
        <w:t xml:space="preserve"> المُلِمُّ بأرضهم      حتى ترى الإسلامَ من سكَّانِها</w:t>
      </w:r>
    </w:p>
    <w:p w:rsidR="003B1B4A" w:rsidRPr="00676691" w:rsidRDefault="003B1B4A" w:rsidP="00627D7A">
      <w:pPr>
        <w:pStyle w:val="a0"/>
        <w:shd w:val="clear" w:color="auto" w:fill="FFFFFF"/>
        <w:bidi/>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وليوسفٍ ملكِ الجهادِ ملامحٌ        تُلقِي البدورُ لها يَدَيْ إذعانِها</w:t>
      </w:r>
      <w:r w:rsidRPr="00676691">
        <w:rPr>
          <w:rStyle w:val="a5"/>
          <w:rFonts w:ascii="Traditional Arabic" w:hAnsi="Traditional Arabic" w:cs="Traditional Arabic"/>
          <w:b/>
          <w:bCs/>
          <w:sz w:val="36"/>
          <w:szCs w:val="36"/>
          <w:rtl/>
        </w:rPr>
        <w:footnoteReference w:id="82"/>
      </w:r>
    </w:p>
    <w:p w:rsidR="008521D3" w:rsidRDefault="008521D3" w:rsidP="008521D3">
      <w:pPr>
        <w:pStyle w:val="a0"/>
        <w:shd w:val="clear" w:color="auto" w:fill="FFFFFF"/>
        <w:bidi/>
        <w:rPr>
          <w:rFonts w:ascii="Traditional Arabic" w:hAnsi="Traditional Arabic" w:cs="Traditional Arabic"/>
          <w:sz w:val="36"/>
          <w:szCs w:val="36"/>
          <w:rtl/>
        </w:rPr>
      </w:pPr>
    </w:p>
    <w:p w:rsidR="008521D3" w:rsidRPr="00676691" w:rsidRDefault="008521D3" w:rsidP="008521D3">
      <w:pPr>
        <w:pStyle w:val="a0"/>
        <w:shd w:val="clear" w:color="auto" w:fill="FFFFFF"/>
        <w:bidi/>
        <w:rPr>
          <w:rFonts w:ascii="Traditional Arabic" w:hAnsi="Traditional Arabic" w:cs="Traditional Arabic"/>
          <w:b/>
          <w:bCs/>
          <w:sz w:val="36"/>
          <w:szCs w:val="36"/>
          <w:rtl/>
        </w:rPr>
      </w:pPr>
      <w:r>
        <w:rPr>
          <w:rFonts w:ascii="Traditional Arabic" w:hAnsi="Traditional Arabic" w:cs="Traditional Arabic" w:hint="cs"/>
          <w:sz w:val="36"/>
          <w:szCs w:val="36"/>
          <w:rtl/>
        </w:rPr>
        <w:t>و</w:t>
      </w:r>
      <w:r w:rsidRPr="008521D3">
        <w:rPr>
          <w:rFonts w:ascii="Traditional Arabic" w:hAnsi="Traditional Arabic" w:cs="Traditional Arabic"/>
          <w:sz w:val="36"/>
          <w:szCs w:val="36"/>
          <w:rtl/>
        </w:rPr>
        <w:t>قد ارتجل ابن فركون عندما رآه</w:t>
      </w:r>
      <w:r>
        <w:rPr>
          <w:rFonts w:ascii="Traditional Arabic" w:hAnsi="Traditional Arabic" w:cs="Traditional Arabic" w:hint="cs"/>
          <w:sz w:val="36"/>
          <w:szCs w:val="36"/>
          <w:rtl/>
        </w:rPr>
        <w:t xml:space="preserve"> مرة قائلا</w:t>
      </w:r>
      <w:r w:rsidRPr="008521D3">
        <w:rPr>
          <w:rFonts w:ascii="Traditional Arabic" w:hAnsi="Traditional Arabic" w:cs="Traditional Arabic"/>
          <w:sz w:val="36"/>
          <w:szCs w:val="36"/>
          <w:rtl/>
        </w:rPr>
        <w:t>:</w:t>
      </w:r>
    </w:p>
    <w:p w:rsidR="008521D3" w:rsidRPr="00676691" w:rsidRDefault="008521D3" w:rsidP="008521D3">
      <w:pPr>
        <w:pStyle w:val="a0"/>
        <w:shd w:val="clear" w:color="auto" w:fill="FFFFFF"/>
        <w:bidi/>
        <w:spacing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تجلّى مُحيّاكَ الكريمُ بهالةٍ         من القبّة الغرّاءِ في أبدَع الحُلا</w:t>
      </w:r>
    </w:p>
    <w:p w:rsidR="008521D3" w:rsidRPr="00676691" w:rsidRDefault="008521D3" w:rsidP="008521D3">
      <w:pPr>
        <w:pStyle w:val="a0"/>
        <w:shd w:val="clear" w:color="auto" w:fill="FFFFFF"/>
        <w:bidi/>
        <w:spacing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ترفّعّ يا مولايَ وجهُكَ عندها      فما زادَكَ التّرفيعُ إلا تهلُّلا</w:t>
      </w:r>
    </w:p>
    <w:p w:rsidR="008521D3" w:rsidRPr="00676691" w:rsidRDefault="008521D3" w:rsidP="008521D3">
      <w:pPr>
        <w:pStyle w:val="a0"/>
        <w:shd w:val="clear" w:color="auto" w:fill="FFFFFF"/>
        <w:bidi/>
        <w:spacing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فلم ألْقَ نورَ الشمسِ إلا تمثُّلا     ولا قمرَ العلياءِ إلا تخيّلا </w:t>
      </w:r>
      <w:r w:rsidRPr="00676691">
        <w:rPr>
          <w:rStyle w:val="a5"/>
          <w:rFonts w:ascii="Traditional Arabic" w:hAnsi="Traditional Arabic" w:cs="Traditional Arabic"/>
          <w:b/>
          <w:bCs/>
          <w:sz w:val="36"/>
          <w:szCs w:val="36"/>
          <w:rtl/>
        </w:rPr>
        <w:footnoteReference w:id="83"/>
      </w:r>
    </w:p>
    <w:p w:rsidR="008521D3" w:rsidRPr="003227DF" w:rsidRDefault="008521D3" w:rsidP="008521D3">
      <w:pPr>
        <w:bidi/>
        <w:rPr>
          <w:rFonts w:ascii="Traditional Arabic" w:eastAsia="Times New Roman" w:hAnsi="Traditional Arabic" w:cs="Traditional Arabic"/>
          <w:sz w:val="36"/>
          <w:szCs w:val="36"/>
          <w:rtl/>
        </w:rPr>
      </w:pPr>
    </w:p>
    <w:p w:rsidR="0098013C" w:rsidRPr="003227DF" w:rsidRDefault="0098013C" w:rsidP="0098013C">
      <w:pPr>
        <w:bidi/>
        <w:rPr>
          <w:rFonts w:ascii="Traditional Arabic" w:eastAsia="Times New Roman" w:hAnsi="Traditional Arabic" w:cs="Traditional Arabic"/>
          <w:sz w:val="36"/>
          <w:szCs w:val="36"/>
          <w:rtl/>
        </w:rPr>
      </w:pPr>
    </w:p>
    <w:p w:rsidR="0098013C" w:rsidRPr="003227DF" w:rsidRDefault="0098013C" w:rsidP="0098013C">
      <w:pPr>
        <w:bidi/>
        <w:rPr>
          <w:rFonts w:ascii="Traditional Arabic" w:eastAsia="Times New Roman" w:hAnsi="Traditional Arabic" w:cs="Traditional Arabic"/>
          <w:sz w:val="36"/>
          <w:szCs w:val="36"/>
          <w:rtl/>
        </w:rPr>
      </w:pPr>
    </w:p>
    <w:p w:rsidR="003227DF" w:rsidRDefault="003227DF" w:rsidP="003227DF">
      <w:pPr>
        <w:bidi/>
        <w:rPr>
          <w:rFonts w:ascii="Traditional Arabic" w:eastAsia="Times New Roman" w:hAnsi="Traditional Arabic" w:cs="Traditional Arabic"/>
          <w:sz w:val="36"/>
          <w:szCs w:val="36"/>
          <w:rtl/>
        </w:rPr>
      </w:pPr>
    </w:p>
    <w:p w:rsidR="003227DF" w:rsidRDefault="003227DF" w:rsidP="003227DF">
      <w:pPr>
        <w:bidi/>
        <w:rPr>
          <w:rFonts w:ascii="Traditional Arabic" w:eastAsia="Times New Roman" w:hAnsi="Traditional Arabic" w:cs="Traditional Arabic"/>
          <w:sz w:val="36"/>
          <w:szCs w:val="36"/>
          <w:rtl/>
        </w:rPr>
      </w:pPr>
    </w:p>
    <w:p w:rsidR="003227DF" w:rsidRPr="003227DF" w:rsidRDefault="003227DF" w:rsidP="003227DF">
      <w:pPr>
        <w:bidi/>
        <w:rPr>
          <w:rFonts w:ascii="Traditional Arabic" w:eastAsia="Times New Roman" w:hAnsi="Traditional Arabic" w:cs="Traditional Arabic"/>
          <w:sz w:val="36"/>
          <w:szCs w:val="36"/>
          <w:rtl/>
        </w:rPr>
      </w:pPr>
    </w:p>
    <w:p w:rsidR="0098013C" w:rsidRPr="003227DF" w:rsidRDefault="0098013C" w:rsidP="0098013C">
      <w:pPr>
        <w:bidi/>
        <w:rPr>
          <w:rFonts w:ascii="Traditional Arabic" w:eastAsia="Times New Roman" w:hAnsi="Traditional Arabic" w:cs="Traditional Arabic"/>
          <w:sz w:val="36"/>
          <w:szCs w:val="36"/>
          <w:rtl/>
        </w:rPr>
      </w:pPr>
    </w:p>
    <w:p w:rsidR="0098013C" w:rsidRPr="003227DF" w:rsidRDefault="0098013C" w:rsidP="0098013C">
      <w:pPr>
        <w:bidi/>
        <w:rPr>
          <w:rFonts w:ascii="Traditional Arabic" w:eastAsia="Times New Roman" w:hAnsi="Traditional Arabic" w:cs="Traditional Arabic"/>
          <w:sz w:val="36"/>
          <w:szCs w:val="36"/>
          <w:rtl/>
        </w:rPr>
      </w:pPr>
    </w:p>
    <w:p w:rsidR="0098013C" w:rsidRPr="003227DF" w:rsidRDefault="0098013C" w:rsidP="0098013C">
      <w:pPr>
        <w:bidi/>
        <w:rPr>
          <w:rFonts w:ascii="Traditional Arabic" w:eastAsia="Times New Roman" w:hAnsi="Traditional Arabic" w:cs="Traditional Arabic"/>
          <w:sz w:val="36"/>
          <w:szCs w:val="36"/>
          <w:rtl/>
        </w:rPr>
      </w:pPr>
    </w:p>
    <w:p w:rsidR="0098013C" w:rsidRPr="003227DF" w:rsidRDefault="0098013C" w:rsidP="0098013C">
      <w:pPr>
        <w:bidi/>
        <w:rPr>
          <w:rFonts w:ascii="Traditional Arabic" w:eastAsia="Times New Roman" w:hAnsi="Traditional Arabic" w:cs="Traditional Arabic"/>
          <w:sz w:val="36"/>
          <w:szCs w:val="36"/>
          <w:rtl/>
        </w:rPr>
      </w:pPr>
    </w:p>
    <w:p w:rsidR="008521D3" w:rsidRPr="003227DF" w:rsidRDefault="008521D3" w:rsidP="008521D3">
      <w:pPr>
        <w:bidi/>
        <w:rPr>
          <w:rFonts w:ascii="Traditional Arabic" w:eastAsia="Times New Roman" w:hAnsi="Traditional Arabic" w:cs="Traditional Arabic"/>
          <w:sz w:val="36"/>
          <w:szCs w:val="36"/>
          <w:rtl/>
        </w:rPr>
      </w:pPr>
    </w:p>
    <w:p w:rsidR="008521D3" w:rsidRPr="003227DF" w:rsidRDefault="008521D3" w:rsidP="008521D3">
      <w:pPr>
        <w:bidi/>
        <w:rPr>
          <w:rFonts w:ascii="Traditional Arabic" w:eastAsia="Times New Roman" w:hAnsi="Traditional Arabic" w:cs="Traditional Arabic"/>
          <w:sz w:val="36"/>
          <w:szCs w:val="36"/>
          <w:rtl/>
        </w:rPr>
      </w:pPr>
    </w:p>
    <w:p w:rsidR="003B1B4A" w:rsidRPr="00B23914" w:rsidRDefault="00166D00" w:rsidP="003733B1">
      <w:pPr>
        <w:pStyle w:val="1"/>
        <w:bidi/>
        <w:jc w:val="center"/>
        <w:rPr>
          <w:rFonts w:ascii="Andalus" w:hAnsi="Andalus" w:cs="Andalus"/>
          <w:b w:val="0"/>
          <w:bCs w:val="0"/>
          <w:color w:val="auto"/>
          <w:sz w:val="112"/>
          <w:szCs w:val="112"/>
          <w:rtl/>
          <w:lang w:bidi="ar-EG"/>
        </w:rPr>
      </w:pPr>
      <w:bookmarkStart w:id="29" w:name="_Toc413079478"/>
      <w:r w:rsidRPr="00B23914">
        <w:rPr>
          <w:rFonts w:ascii="Andalus" w:hAnsi="Andalus" w:cs="Andalus" w:hint="cs"/>
          <w:b w:val="0"/>
          <w:bCs w:val="0"/>
          <w:color w:val="auto"/>
          <w:sz w:val="112"/>
          <w:szCs w:val="112"/>
          <w:rtl/>
          <w:lang w:bidi="ar-EG"/>
        </w:rPr>
        <w:t>الفصل</w:t>
      </w:r>
      <w:r w:rsidR="003B1B4A" w:rsidRPr="00B23914">
        <w:rPr>
          <w:rFonts w:ascii="Andalus" w:hAnsi="Andalus" w:cs="Andalus"/>
          <w:b w:val="0"/>
          <w:bCs w:val="0"/>
          <w:color w:val="auto"/>
          <w:sz w:val="112"/>
          <w:szCs w:val="112"/>
          <w:rtl/>
          <w:lang w:bidi="ar-EG"/>
        </w:rPr>
        <w:t xml:space="preserve"> </w:t>
      </w:r>
      <w:r w:rsidR="003733B1">
        <w:rPr>
          <w:rFonts w:ascii="Andalus" w:hAnsi="Andalus" w:cs="Andalus" w:hint="cs"/>
          <w:b w:val="0"/>
          <w:bCs w:val="0"/>
          <w:color w:val="auto"/>
          <w:sz w:val="112"/>
          <w:szCs w:val="112"/>
          <w:rtl/>
          <w:lang w:bidi="ar-EG"/>
        </w:rPr>
        <w:t>الثاني</w:t>
      </w:r>
      <w:r w:rsidR="003B1B4A" w:rsidRPr="00B23914">
        <w:rPr>
          <w:rFonts w:ascii="Andalus" w:hAnsi="Andalus" w:cs="Andalus" w:hint="cs"/>
          <w:b w:val="0"/>
          <w:bCs w:val="0"/>
          <w:color w:val="auto"/>
          <w:sz w:val="112"/>
          <w:szCs w:val="112"/>
          <w:rtl/>
          <w:lang w:bidi="ar-EG"/>
        </w:rPr>
        <w:t>:</w:t>
      </w:r>
      <w:r w:rsidR="00DC422A">
        <w:rPr>
          <w:rFonts w:ascii="Andalus" w:hAnsi="Andalus" w:cs="Andalus" w:hint="cs"/>
          <w:b w:val="0"/>
          <w:bCs w:val="0"/>
          <w:color w:val="auto"/>
          <w:sz w:val="112"/>
          <w:szCs w:val="112"/>
          <w:rtl/>
          <w:lang w:bidi="ar-EG"/>
        </w:rPr>
        <w:t xml:space="preserve"> </w:t>
      </w:r>
      <w:r w:rsidR="00AE1541">
        <w:rPr>
          <w:rFonts w:ascii="Andalus" w:hAnsi="Andalus" w:cs="Andalus" w:hint="cs"/>
          <w:b w:val="0"/>
          <w:bCs w:val="0"/>
          <w:color w:val="auto"/>
          <w:sz w:val="112"/>
          <w:szCs w:val="112"/>
          <w:rtl/>
          <w:lang w:bidi="ar-EG"/>
        </w:rPr>
        <w:t>أغراض</w:t>
      </w:r>
      <w:r w:rsidR="003B1B4A" w:rsidRPr="00B23914">
        <w:rPr>
          <w:rFonts w:ascii="Andalus" w:hAnsi="Andalus" w:cs="Andalus"/>
          <w:b w:val="0"/>
          <w:bCs w:val="0"/>
          <w:color w:val="auto"/>
          <w:sz w:val="112"/>
          <w:szCs w:val="112"/>
          <w:rtl/>
          <w:lang w:bidi="ar-EG"/>
        </w:rPr>
        <w:t xml:space="preserve"> الشعر </w:t>
      </w:r>
      <w:r w:rsidR="00AE1541">
        <w:rPr>
          <w:rFonts w:ascii="Andalus" w:hAnsi="Andalus" w:cs="Andalus" w:hint="cs"/>
          <w:b w:val="0"/>
          <w:bCs w:val="0"/>
          <w:color w:val="auto"/>
          <w:sz w:val="112"/>
          <w:szCs w:val="112"/>
          <w:rtl/>
          <w:lang w:bidi="ar-EG"/>
        </w:rPr>
        <w:t xml:space="preserve">وموضوعاته </w:t>
      </w:r>
      <w:r w:rsidR="003B1B4A" w:rsidRPr="00B23914">
        <w:rPr>
          <w:rFonts w:ascii="Andalus" w:hAnsi="Andalus" w:cs="Andalus"/>
          <w:b w:val="0"/>
          <w:bCs w:val="0"/>
          <w:color w:val="auto"/>
          <w:sz w:val="112"/>
          <w:szCs w:val="112"/>
          <w:rtl/>
          <w:lang w:bidi="ar-EG"/>
        </w:rPr>
        <w:t>عند يوسف الثالث</w:t>
      </w:r>
      <w:bookmarkEnd w:id="29"/>
    </w:p>
    <w:p w:rsidR="003B1B4A" w:rsidRPr="003227DF" w:rsidRDefault="003B1B4A" w:rsidP="00627D7A">
      <w:pPr>
        <w:bidi/>
        <w:rPr>
          <w:rFonts w:ascii="Traditional Arabic" w:eastAsia="Times New Roman" w:hAnsi="Traditional Arabic" w:cs="Traditional Arabic"/>
          <w:sz w:val="36"/>
          <w:szCs w:val="36"/>
          <w:rtl/>
        </w:rPr>
      </w:pPr>
    </w:p>
    <w:p w:rsidR="003B1B4A" w:rsidRPr="003227DF" w:rsidRDefault="003B1B4A" w:rsidP="00627D7A">
      <w:pPr>
        <w:bidi/>
        <w:rPr>
          <w:rFonts w:ascii="Traditional Arabic" w:eastAsia="Times New Roman" w:hAnsi="Traditional Arabic" w:cs="Traditional Arabic"/>
          <w:sz w:val="36"/>
          <w:szCs w:val="36"/>
          <w:rtl/>
        </w:rPr>
      </w:pPr>
    </w:p>
    <w:p w:rsidR="003B1B4A" w:rsidRPr="003227DF" w:rsidRDefault="003B1B4A" w:rsidP="00627D7A">
      <w:pPr>
        <w:bidi/>
        <w:rPr>
          <w:rFonts w:ascii="Traditional Arabic" w:eastAsia="Times New Roman" w:hAnsi="Traditional Arabic" w:cs="Traditional Arabic"/>
          <w:sz w:val="36"/>
          <w:szCs w:val="36"/>
          <w:rtl/>
        </w:rPr>
      </w:pPr>
    </w:p>
    <w:p w:rsidR="003B1B4A" w:rsidRPr="003227DF" w:rsidRDefault="003B1B4A" w:rsidP="00627D7A">
      <w:pPr>
        <w:bidi/>
        <w:rPr>
          <w:rFonts w:ascii="Traditional Arabic" w:eastAsia="Times New Roman" w:hAnsi="Traditional Arabic" w:cs="Traditional Arabic"/>
          <w:sz w:val="36"/>
          <w:szCs w:val="36"/>
          <w:rtl/>
        </w:rPr>
      </w:pPr>
    </w:p>
    <w:p w:rsidR="003B1B4A" w:rsidRPr="00676691" w:rsidRDefault="003B1B4A" w:rsidP="00E30A62">
      <w:pPr>
        <w:pStyle w:val="a0"/>
        <w:shd w:val="clear" w:color="auto" w:fill="FFFFFF"/>
        <w:bidi/>
        <w:ind w:firstLine="720"/>
        <w:rPr>
          <w:rFonts w:ascii="Traditional Arabic" w:hAnsi="Traditional Arabic" w:cs="Traditional Arabic"/>
          <w:sz w:val="36"/>
          <w:szCs w:val="36"/>
          <w:rtl/>
        </w:rPr>
      </w:pPr>
      <w:r w:rsidRPr="00676691">
        <w:rPr>
          <w:rFonts w:ascii="Traditional Arabic" w:hAnsi="Traditional Arabic" w:cs="Traditional Arabic"/>
          <w:sz w:val="36"/>
          <w:szCs w:val="36"/>
          <w:rtl/>
        </w:rPr>
        <w:t>ديوان يوسف الثالث الذي بين أيدينا ديوان ملكٍ شاعرٍ، لم يتخذ الشعر وسيلة للتكسب، إنما للتعبير عن آلامه وآماله، وما يضطرم في صدره من مشاعر؛ ديوانٌ يدل على أنّ صاحبَه كان شاعرا مطبوعا، ذا موهبة شعرية متفردة، موهبة صقلها محفوظ شعري يمتد طولا من العصر الجاهلي وحتى عصره، وعرضا بمعرفته بفطاحل الشعراء وعظمائهم؛ فكان شعره شعرا مغربيا موشحا بالشعر المشرقي متداخلا معه.</w:t>
      </w:r>
    </w:p>
    <w:p w:rsidR="003B1B4A" w:rsidRPr="00676691"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وموضوعات الديوان التي عالجها هي موضوعات الشعر العربي من الغزل والفخر والوصف والحماسة والثناء، والرثاء؛ فكان يوسف الثالث </w:t>
      </w:r>
      <w:r w:rsidR="00A92FC3">
        <w:rPr>
          <w:rFonts w:ascii="Traditional Arabic" w:hAnsi="Traditional Arabic" w:cs="Traditional Arabic" w:hint="cs"/>
          <w:sz w:val="36"/>
          <w:szCs w:val="36"/>
          <w:rtl/>
        </w:rPr>
        <w:t>سائرا على درب</w:t>
      </w:r>
      <w:r w:rsidRPr="00676691">
        <w:rPr>
          <w:rFonts w:ascii="Traditional Arabic" w:hAnsi="Traditional Arabic" w:cs="Traditional Arabic"/>
          <w:sz w:val="36"/>
          <w:szCs w:val="36"/>
          <w:rtl/>
        </w:rPr>
        <w:t xml:space="preserve"> </w:t>
      </w:r>
      <w:r w:rsidR="00A92FC3">
        <w:rPr>
          <w:rFonts w:ascii="Traditional Arabic" w:hAnsi="Traditional Arabic" w:cs="Traditional Arabic" w:hint="cs"/>
          <w:sz w:val="36"/>
          <w:szCs w:val="36"/>
          <w:rtl/>
        </w:rPr>
        <w:t>ا</w:t>
      </w:r>
      <w:r w:rsidRPr="00676691">
        <w:rPr>
          <w:rFonts w:ascii="Traditional Arabic" w:hAnsi="Traditional Arabic" w:cs="Traditional Arabic"/>
          <w:sz w:val="36"/>
          <w:szCs w:val="36"/>
          <w:rtl/>
        </w:rPr>
        <w:t>لقدماء في أغراضهم، ناظما على أوزانهم، إلا إنه زاد أن نظم الموشحات كعادة الشعراء الأندلسيين.</w:t>
      </w:r>
    </w:p>
    <w:p w:rsidR="003B1B4A" w:rsidRDefault="003B1B4A" w:rsidP="00627D7A">
      <w:pPr>
        <w:pStyle w:val="a0"/>
        <w:shd w:val="clear" w:color="auto" w:fill="FFFFFF"/>
        <w:bidi/>
        <w:rPr>
          <w:rFonts w:ascii="Traditional Arabic" w:hAnsi="Traditional Arabic" w:cs="Traditional Arabic"/>
          <w:sz w:val="36"/>
          <w:szCs w:val="36"/>
          <w:rtl/>
        </w:rPr>
      </w:pPr>
      <w:r w:rsidRPr="00676691">
        <w:rPr>
          <w:rFonts w:ascii="Traditional Arabic" w:hAnsi="Traditional Arabic" w:cs="Traditional Arabic"/>
          <w:sz w:val="36"/>
          <w:szCs w:val="36"/>
          <w:rtl/>
        </w:rPr>
        <w:t>وبالنظر في ديوانه نرى بوضوح سطوة الغزل على باقي الأغراض؛ فكان الغزل ميدانه الذي لا يبزه فيه فارس، ولا يكاتفه فيه منافس، لذا فقد جاء الغزل في المرتبة الأولى من حيث أكثر الأغراض نظما في الديوان، يليه الفخر والوصف؛ وكثيرا ما كان يلف الغزل بالفخر في قصائده.</w:t>
      </w:r>
    </w:p>
    <w:p w:rsidR="003227DF" w:rsidRDefault="003227DF" w:rsidP="003227DF">
      <w:pPr>
        <w:pStyle w:val="a0"/>
        <w:shd w:val="clear" w:color="auto" w:fill="FFFFFF"/>
        <w:bidi/>
        <w:rPr>
          <w:rFonts w:ascii="Traditional Arabic" w:hAnsi="Traditional Arabic" w:cs="Traditional Arabic"/>
          <w:sz w:val="36"/>
          <w:szCs w:val="36"/>
          <w:rtl/>
        </w:rPr>
      </w:pPr>
    </w:p>
    <w:p w:rsidR="003227DF" w:rsidRDefault="003227DF" w:rsidP="003227DF">
      <w:pPr>
        <w:pStyle w:val="a0"/>
        <w:shd w:val="clear" w:color="auto" w:fill="FFFFFF"/>
        <w:bidi/>
        <w:rPr>
          <w:rFonts w:ascii="Traditional Arabic" w:hAnsi="Traditional Arabic" w:cs="Traditional Arabic"/>
          <w:sz w:val="36"/>
          <w:szCs w:val="36"/>
          <w:rtl/>
        </w:rPr>
      </w:pPr>
    </w:p>
    <w:p w:rsidR="003227DF" w:rsidRDefault="003227DF" w:rsidP="003227DF">
      <w:pPr>
        <w:pStyle w:val="a0"/>
        <w:shd w:val="clear" w:color="auto" w:fill="FFFFFF"/>
        <w:bidi/>
        <w:rPr>
          <w:rFonts w:ascii="Traditional Arabic" w:hAnsi="Traditional Arabic" w:cs="Traditional Arabic"/>
          <w:sz w:val="36"/>
          <w:szCs w:val="36"/>
          <w:rtl/>
        </w:rPr>
      </w:pPr>
    </w:p>
    <w:p w:rsidR="003227DF" w:rsidRDefault="003227DF" w:rsidP="003227DF">
      <w:pPr>
        <w:pStyle w:val="a0"/>
        <w:shd w:val="clear" w:color="auto" w:fill="FFFFFF"/>
        <w:bidi/>
        <w:rPr>
          <w:rFonts w:ascii="Traditional Arabic" w:hAnsi="Traditional Arabic" w:cs="Traditional Arabic"/>
          <w:sz w:val="36"/>
          <w:szCs w:val="36"/>
          <w:rtl/>
        </w:rPr>
      </w:pPr>
    </w:p>
    <w:p w:rsidR="003227DF" w:rsidRDefault="003227DF" w:rsidP="003227DF">
      <w:pPr>
        <w:pStyle w:val="a0"/>
        <w:shd w:val="clear" w:color="auto" w:fill="FFFFFF"/>
        <w:bidi/>
        <w:rPr>
          <w:rFonts w:ascii="Traditional Arabic" w:hAnsi="Traditional Arabic" w:cs="Traditional Arabic"/>
          <w:sz w:val="36"/>
          <w:szCs w:val="36"/>
          <w:rtl/>
        </w:rPr>
      </w:pPr>
    </w:p>
    <w:p w:rsidR="003227DF" w:rsidRDefault="003227DF" w:rsidP="003227DF">
      <w:pPr>
        <w:pStyle w:val="a0"/>
        <w:shd w:val="clear" w:color="auto" w:fill="FFFFFF"/>
        <w:bidi/>
        <w:rPr>
          <w:rFonts w:ascii="Traditional Arabic" w:hAnsi="Traditional Arabic" w:cs="Traditional Arabic"/>
          <w:sz w:val="36"/>
          <w:szCs w:val="36"/>
          <w:rtl/>
        </w:rPr>
      </w:pPr>
    </w:p>
    <w:p w:rsidR="003227DF" w:rsidRDefault="003227DF" w:rsidP="003227DF">
      <w:pPr>
        <w:pStyle w:val="a0"/>
        <w:shd w:val="clear" w:color="auto" w:fill="FFFFFF"/>
        <w:bidi/>
        <w:rPr>
          <w:rFonts w:ascii="Traditional Arabic" w:hAnsi="Traditional Arabic" w:cs="Traditional Arabic"/>
          <w:sz w:val="36"/>
          <w:szCs w:val="36"/>
          <w:rtl/>
        </w:rPr>
      </w:pPr>
    </w:p>
    <w:p w:rsidR="003227DF" w:rsidRPr="00676691" w:rsidRDefault="003227DF" w:rsidP="003227DF">
      <w:pPr>
        <w:pStyle w:val="a0"/>
        <w:shd w:val="clear" w:color="auto" w:fill="FFFFFF"/>
        <w:bidi/>
        <w:rPr>
          <w:rFonts w:ascii="Traditional Arabic" w:hAnsi="Traditional Arabic" w:cs="Traditional Arabic"/>
          <w:sz w:val="36"/>
          <w:szCs w:val="36"/>
          <w:rtl/>
        </w:rPr>
      </w:pPr>
    </w:p>
    <w:p w:rsidR="003B1B4A" w:rsidRPr="00676691" w:rsidRDefault="00E30A62" w:rsidP="0098013C">
      <w:pPr>
        <w:pStyle w:val="3"/>
        <w:spacing w:line="360" w:lineRule="auto"/>
        <w:rPr>
          <w:b w:val="0"/>
          <w:bCs w:val="0"/>
          <w:rtl/>
        </w:rPr>
      </w:pPr>
      <w:bookmarkStart w:id="30" w:name="_Toc413079479"/>
      <w:r>
        <w:rPr>
          <w:rFonts w:hint="cs"/>
          <w:rtl/>
        </w:rPr>
        <w:t xml:space="preserve">المبحث الأول: </w:t>
      </w:r>
      <w:r w:rsidR="003B1B4A" w:rsidRPr="00676691">
        <w:rPr>
          <w:rtl/>
        </w:rPr>
        <w:t>الغزل</w:t>
      </w:r>
      <w:bookmarkEnd w:id="30"/>
    </w:p>
    <w:p w:rsidR="003B1B4A" w:rsidRPr="00676691" w:rsidRDefault="003B1B4A" w:rsidP="00E1475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لا يوجد شاعر إلا</w:t>
      </w:r>
      <w:r w:rsidR="00131FB0">
        <w:rPr>
          <w:rFonts w:ascii="Traditional Arabic" w:hAnsi="Traditional Arabic" w:cs="Traditional Arabic"/>
          <w:sz w:val="36"/>
          <w:szCs w:val="36"/>
          <w:rtl/>
        </w:rPr>
        <w:t xml:space="preserve"> وقد نظم شعرا في حبيبةٍ له تخيل</w:t>
      </w:r>
      <w:r w:rsidRPr="00676691">
        <w:rPr>
          <w:rFonts w:ascii="Traditional Arabic" w:hAnsi="Traditional Arabic" w:cs="Traditional Arabic"/>
          <w:sz w:val="36"/>
          <w:szCs w:val="36"/>
          <w:rtl/>
        </w:rPr>
        <w:t>ا أو حقيقة؛ فالحب من أجمل النعم ال</w:t>
      </w:r>
      <w:r w:rsidR="00B44DEC">
        <w:rPr>
          <w:rFonts w:ascii="Traditional Arabic" w:hAnsi="Traditional Arabic" w:cs="Traditional Arabic"/>
          <w:sz w:val="36"/>
          <w:szCs w:val="36"/>
          <w:rtl/>
        </w:rPr>
        <w:t>تي أنعم الله بها على الإنسان؛ ف</w:t>
      </w:r>
      <w:r w:rsidR="00B44DEC">
        <w:rPr>
          <w:rFonts w:ascii="Traditional Arabic" w:hAnsi="Traditional Arabic" w:cs="Traditional Arabic" w:hint="cs"/>
          <w:sz w:val="36"/>
          <w:szCs w:val="36"/>
          <w:rtl/>
        </w:rPr>
        <w:t>يَ</w:t>
      </w:r>
      <w:r w:rsidRPr="00676691">
        <w:rPr>
          <w:rFonts w:ascii="Traditional Arabic" w:hAnsi="Traditional Arabic" w:cs="Traditional Arabic"/>
          <w:sz w:val="36"/>
          <w:szCs w:val="36"/>
          <w:rtl/>
        </w:rPr>
        <w:t>ر</w:t>
      </w:r>
      <w:r w:rsidR="00B44DEC">
        <w:rPr>
          <w:rFonts w:ascii="Traditional Arabic" w:hAnsi="Traditional Arabic" w:cs="Traditional Arabic" w:hint="cs"/>
          <w:sz w:val="36"/>
          <w:szCs w:val="36"/>
          <w:rtl/>
        </w:rPr>
        <w:t>ِ</w:t>
      </w:r>
      <w:r w:rsidRPr="00676691">
        <w:rPr>
          <w:rFonts w:ascii="Traditional Arabic" w:hAnsi="Traditional Arabic" w:cs="Traditional Arabic"/>
          <w:sz w:val="36"/>
          <w:szCs w:val="36"/>
          <w:rtl/>
        </w:rPr>
        <w:t>ق</w:t>
      </w:r>
      <w:r w:rsidR="00B44DEC">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الطبع الخشن وت</w:t>
      </w:r>
      <w:r w:rsidR="00B44DEC">
        <w:rPr>
          <w:rFonts w:ascii="Traditional Arabic" w:hAnsi="Traditional Arabic" w:cs="Traditional Arabic" w:hint="cs"/>
          <w:sz w:val="36"/>
          <w:szCs w:val="36"/>
          <w:rtl/>
        </w:rPr>
        <w:t>ُ</w:t>
      </w:r>
      <w:r w:rsidRPr="00676691">
        <w:rPr>
          <w:rFonts w:ascii="Traditional Arabic" w:hAnsi="Traditional Arabic" w:cs="Traditional Arabic"/>
          <w:sz w:val="36"/>
          <w:szCs w:val="36"/>
          <w:rtl/>
        </w:rPr>
        <w:t>حرك المشاعر الجامدة؛ والنسيب عند قدامة هو "ذكر خَلْقِ النساء وأخلاقهن، وتصرف أحوال الهوى به معهن"</w:t>
      </w:r>
      <w:r w:rsidRPr="00676691">
        <w:rPr>
          <w:rStyle w:val="a5"/>
          <w:rFonts w:ascii="Traditional Arabic" w:hAnsi="Traditional Arabic" w:cs="Traditional Arabic"/>
          <w:sz w:val="36"/>
          <w:szCs w:val="36"/>
          <w:rtl/>
        </w:rPr>
        <w:footnoteReference w:id="84"/>
      </w:r>
      <w:r w:rsidRPr="00676691">
        <w:rPr>
          <w:rFonts w:ascii="Traditional Arabic" w:hAnsi="Traditional Arabic" w:cs="Traditional Arabic"/>
          <w:sz w:val="36"/>
          <w:szCs w:val="36"/>
          <w:rtl/>
        </w:rPr>
        <w:t>، ويقصد قدام</w:t>
      </w:r>
      <w:r w:rsidR="00705D32">
        <w:rPr>
          <w:rFonts w:ascii="Traditional Arabic" w:hAnsi="Traditional Arabic" w:cs="Traditional Arabic" w:hint="cs"/>
          <w:sz w:val="36"/>
          <w:szCs w:val="36"/>
          <w:rtl/>
        </w:rPr>
        <w:t>ة</w:t>
      </w:r>
      <w:r w:rsidRPr="00676691">
        <w:rPr>
          <w:rFonts w:ascii="Traditional Arabic" w:hAnsi="Traditional Arabic" w:cs="Traditional Arabic"/>
          <w:sz w:val="36"/>
          <w:szCs w:val="36"/>
          <w:rtl/>
        </w:rPr>
        <w:t xml:space="preserve"> من تعريفه أن النسيب "حديث الشاعر عن المرأة، وإفصاحٌ عما يجيش في صدرة من مشاعر الحب نحوها، ووصفٌ لجمالها ومفاتنها، وتعبير عن آلام فراقها وتباريح الشوق إليها والجزع لصدودها، والعتاب على إخلاف مواعيدها ونكث عهودها"</w:t>
      </w:r>
      <w:r w:rsidRPr="00676691">
        <w:rPr>
          <w:rStyle w:val="a5"/>
          <w:rFonts w:ascii="Traditional Arabic" w:hAnsi="Traditional Arabic" w:cs="Traditional Arabic"/>
          <w:sz w:val="36"/>
          <w:szCs w:val="36"/>
          <w:rtl/>
        </w:rPr>
        <w:footnoteReference w:id="85"/>
      </w:r>
      <w:r w:rsidRPr="00676691">
        <w:rPr>
          <w:rFonts w:ascii="Traditional Arabic" w:hAnsi="Traditional Arabic" w:cs="Traditional Arabic"/>
          <w:sz w:val="36"/>
          <w:szCs w:val="36"/>
          <w:rtl/>
        </w:rPr>
        <w:t>؛ "والنسيب والتغزل والتشبيب كلها بمعنى واحد"</w:t>
      </w:r>
      <w:r w:rsidRPr="00676691">
        <w:rPr>
          <w:rStyle w:val="a5"/>
          <w:rFonts w:ascii="Traditional Arabic" w:hAnsi="Traditional Arabic" w:cs="Traditional Arabic"/>
          <w:sz w:val="36"/>
          <w:szCs w:val="36"/>
          <w:rtl/>
        </w:rPr>
        <w:footnoteReference w:id="86"/>
      </w:r>
      <w:r w:rsidRPr="00676691">
        <w:rPr>
          <w:rFonts w:ascii="Traditional Arabic" w:hAnsi="Traditional Arabic" w:cs="Traditional Arabic"/>
          <w:sz w:val="36"/>
          <w:szCs w:val="36"/>
          <w:rtl/>
        </w:rPr>
        <w:t xml:space="preserve"> على المعنى العام الجامع للغزل</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ومن </w:t>
      </w:r>
      <w:r w:rsidR="00E14752">
        <w:rPr>
          <w:rFonts w:ascii="Traditional Arabic" w:hAnsi="Traditional Arabic" w:cs="Traditional Arabic" w:hint="cs"/>
          <w:sz w:val="36"/>
          <w:szCs w:val="36"/>
          <w:rtl/>
        </w:rPr>
        <w:t>شروط</w:t>
      </w:r>
      <w:r w:rsidRPr="00676691">
        <w:rPr>
          <w:rFonts w:ascii="Traditional Arabic" w:hAnsi="Traditional Arabic" w:cs="Traditional Arabic"/>
          <w:sz w:val="36"/>
          <w:szCs w:val="36"/>
          <w:rtl/>
        </w:rPr>
        <w:t xml:space="preserve"> النسيب أن يكون</w:t>
      </w:r>
      <w:r w:rsidR="00E81C73">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"حلو الألفاظ رَسْلها، قريب المعاني سهلها، غير كَزٍّ ولا غامض، وأن يُختار له من الكلام ما كان ظاهر المعنى، لين الإيثار، رَطْبَ المكسر، شفاف الجوهر، يُطرِبُ الحزين، ويستخفُّ الرصين"</w:t>
      </w:r>
      <w:r w:rsidRPr="00676691">
        <w:rPr>
          <w:rStyle w:val="a5"/>
          <w:rFonts w:ascii="Traditional Arabic" w:hAnsi="Traditional Arabic" w:cs="Traditional Arabic"/>
          <w:sz w:val="36"/>
          <w:szCs w:val="36"/>
          <w:rtl/>
        </w:rPr>
        <w:footnoteReference w:id="87"/>
      </w:r>
      <w:r w:rsidRPr="00676691">
        <w:rPr>
          <w:rFonts w:ascii="Traditional Arabic" w:hAnsi="Traditional Arabic" w:cs="Traditional Arabic"/>
          <w:sz w:val="36"/>
          <w:szCs w:val="36"/>
          <w:rtl/>
        </w:rPr>
        <w:t>.</w:t>
      </w:r>
    </w:p>
    <w:p w:rsidR="003227DF" w:rsidRDefault="003227DF"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3227D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وقد اختار شاعرنا لنفسه طريقة وسطا في التغزل بعيدة عن الإسفاف والمجون، فكان شعرا عفيفا يليق بمِلك هُمام، فقال بنفسه عن ذلك:</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المتقارب</w:t>
      </w:r>
    </w:p>
    <w:p w:rsidR="003B1B4A" w:rsidRPr="00676691" w:rsidRDefault="00705D32" w:rsidP="00627D7A">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ولولا اتصافي</w:t>
      </w:r>
      <w:r w:rsidR="003B1B4A" w:rsidRPr="00676691">
        <w:rPr>
          <w:rFonts w:ascii="Traditional Arabic" w:hAnsi="Traditional Arabic" w:cs="Traditional Arabic"/>
          <w:b/>
          <w:bCs/>
          <w:sz w:val="36"/>
          <w:szCs w:val="36"/>
          <w:rtl/>
        </w:rPr>
        <w:t xml:space="preserve"> بوصف العفاف    لسار غراميَ سير المثل</w:t>
      </w:r>
      <w:r w:rsidR="003B1B4A" w:rsidRPr="00676691">
        <w:rPr>
          <w:rStyle w:val="a5"/>
          <w:rFonts w:ascii="Traditional Arabic" w:hAnsi="Traditional Arabic" w:cs="Traditional Arabic"/>
          <w:b/>
          <w:bCs/>
          <w:sz w:val="36"/>
          <w:szCs w:val="36"/>
          <w:rtl/>
        </w:rPr>
        <w:footnoteReference w:id="88"/>
      </w:r>
    </w:p>
    <w:p w:rsidR="003B1B4A" w:rsidRPr="00676691" w:rsidRDefault="003B1B4A" w:rsidP="00627D7A">
      <w:pPr>
        <w:pStyle w:val="a0"/>
        <w:shd w:val="clear" w:color="auto" w:fill="FFFFFF"/>
        <w:bidi/>
        <w:spacing w:before="96" w:beforeAutospacing="0" w:after="120" w:afterAutospacing="0" w:line="360" w:lineRule="auto"/>
        <w:rPr>
          <w:rFonts w:ascii="Traditional Arabic" w:hAnsi="Traditional Arabic" w:cs="Traditional Arabic"/>
          <w:sz w:val="36"/>
          <w:szCs w:val="36"/>
          <w:rtl/>
        </w:rPr>
      </w:pPr>
      <w:r w:rsidRPr="00676691">
        <w:rPr>
          <w:rFonts w:ascii="Traditional Arabic" w:hAnsi="Traditional Arabic" w:cs="Traditional Arabic"/>
          <w:sz w:val="36"/>
          <w:szCs w:val="36"/>
          <w:rtl/>
        </w:rPr>
        <w:t>وكان يرى في قصته التخيلية أنها فاقت قصص الأوائل من العشاق؛ فيقول:</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فقيس ولبنى عن هوانا تقاصرا       ومجنون ليلى في مدانا مُقصِّر</w:t>
      </w:r>
      <w:r w:rsidRPr="00676691">
        <w:rPr>
          <w:rStyle w:val="a5"/>
          <w:rFonts w:ascii="Traditional Arabic" w:hAnsi="Traditional Arabic" w:cs="Traditional Arabic"/>
          <w:b/>
          <w:bCs/>
          <w:sz w:val="36"/>
          <w:szCs w:val="36"/>
          <w:rtl/>
        </w:rPr>
        <w:footnoteReference w:id="89"/>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E81C73">
        <w:rPr>
          <w:rFonts w:ascii="Traditional Arabic" w:hAnsi="Traditional Arabic" w:cs="Traditional Arabic"/>
          <w:b/>
          <w:bCs/>
          <w:sz w:val="36"/>
          <w:szCs w:val="36"/>
          <w:rtl/>
        </w:rPr>
        <w:t>ونقف في قصائد يوسف الثالث الغزلية على قوة عارضته في النظم مما يجعلنا لا نحيد به عن طبقة المعتمد بن عباد إن لم يَفْضُله بكثرة شعرة مع الإجادة؛ ونبدأ بقصيدة</w:t>
      </w:r>
      <w:r w:rsidRPr="00676691">
        <w:rPr>
          <w:rFonts w:ascii="Traditional Arabic" w:hAnsi="Traditional Arabic" w:cs="Traditional Arabic"/>
          <w:sz w:val="36"/>
          <w:szCs w:val="36"/>
          <w:rtl/>
        </w:rPr>
        <w:t xml:space="preserve"> </w:t>
      </w:r>
      <w:r w:rsidRPr="00676691">
        <w:rPr>
          <w:rFonts w:ascii="Traditional Arabic" w:hAnsi="Traditional Arabic" w:cs="Traditional Arabic"/>
          <w:b/>
          <w:bCs/>
          <w:sz w:val="36"/>
          <w:szCs w:val="36"/>
          <w:rtl/>
        </w:rPr>
        <w:t>أمن أجل زَوْرٍ لذات الوشاح</w:t>
      </w:r>
      <w:r w:rsidRPr="00676691">
        <w:rPr>
          <w:rFonts w:ascii="Traditional Arabic" w:hAnsi="Traditional Arabic" w:cs="Traditional Arabic"/>
          <w:b/>
          <w:bCs/>
          <w:color w:val="000000"/>
          <w:sz w:val="36"/>
          <w:szCs w:val="36"/>
          <w:shd w:val="clear" w:color="auto" w:fill="FFFCF5"/>
          <w:rtl/>
        </w:rPr>
        <w:t xml:space="preserve"> </w:t>
      </w:r>
      <w:r w:rsidRPr="00676691">
        <w:rPr>
          <w:rFonts w:ascii="Traditional Arabic" w:hAnsi="Traditional Arabic" w:cs="Traditional Arabic"/>
          <w:sz w:val="36"/>
          <w:szCs w:val="36"/>
          <w:rtl/>
        </w:rPr>
        <w:t>التي يقول فيها</w:t>
      </w:r>
      <w:r w:rsidR="00513B5A">
        <w:rPr>
          <w:rFonts w:ascii="Traditional Arabic" w:hAnsi="Traditional Arabic" w:cs="Traditional Arabic"/>
          <w:sz w:val="36"/>
          <w:szCs w:val="36"/>
          <w:rtl/>
        </w:rPr>
        <w:t>:</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المتقارب</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أمن أجل زَوْرٍ لذات</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الوشاح           غدا القلب مُغرىً بها مستباح</w:t>
      </w:r>
    </w:p>
    <w:p w:rsidR="003B1B4A" w:rsidRPr="00676691" w:rsidRDefault="003B1B4A" w:rsidP="00E81C73">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وحيٍّ تناءْوا ولم يعطفوا                على مستهام رهينِ انتزاح</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فما يطعمُ النوم إلا غراراً                 ولا يرسل اللحظ إلا التماح</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وإلا فمما تطيل البكاء                  وتستفهم البرق مهما ألاح</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وكم تسأل الروض عن زهره            وفي مطلع الصبح منه اتضاح</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بحيث الزواهر في أفقها                نشاوَى تعاطين راحاً براح</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تميل من السكر خوف الغروب        كزهر تساقط غبّ افتتاح</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وَجرَّارة لذيول الصبا                     تصوغُ حُليَّ الربا باقتراح</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 xml:space="preserve">ترى الرعد والبرق في جوها           يُحاكي الكماة غَداةَ </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الكفاح</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 xml:space="preserve">وَبانة دَوْح تُهادي </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النفوس            بِلفح الهجير نسيمَ الصباح</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على مثلها فلتشقَّ</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الجيوب           وتبدو المدامع ذات انسياح</w:t>
      </w:r>
      <w:r w:rsidR="00165ADC">
        <w:rPr>
          <w:rStyle w:val="a5"/>
          <w:rFonts w:ascii="Traditional Arabic" w:hAnsi="Traditional Arabic" w:cs="Traditional Arabic"/>
          <w:b/>
          <w:bCs/>
          <w:sz w:val="36"/>
          <w:szCs w:val="36"/>
          <w:rtl/>
        </w:rPr>
        <w:footnoteReference w:id="90"/>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ما أروع هذا التغزل</w:t>
      </w:r>
      <w:r w:rsidR="00E81C73">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وما أجمله في تصوير حاله حين البعد عن حبيبته ذات الوشاح التي لم تُشفق عليه بزيارة؛ فكان السهاد رفيقه والدمع صديقه، وقلبه هواء؛ ثم ينتقل في سلاسة إلى وصفها: فيأخذ المتلقي إلى داخل المشهد فيعيش معه، يسمع صوت الرعد ويرى لمع البرق في صورة بيانية رائعة، ويصور قدَّها وتمايله، ثم يصورها وثوبها وهي تجره فيرسم</w:t>
      </w:r>
      <w:r w:rsidR="00E81C73">
        <w:rPr>
          <w:rFonts w:ascii="Traditional Arabic" w:hAnsi="Traditional Arabic" w:cs="Traditional Arabic" w:hint="cs"/>
          <w:sz w:val="36"/>
          <w:szCs w:val="36"/>
          <w:rtl/>
        </w:rPr>
        <w:t>ُ</w:t>
      </w:r>
      <w:r w:rsidR="00E81C73">
        <w:rPr>
          <w:rFonts w:ascii="Traditional Arabic" w:hAnsi="Traditional Arabic" w:cs="Traditional Arabic"/>
          <w:sz w:val="36"/>
          <w:szCs w:val="36"/>
          <w:rtl/>
        </w:rPr>
        <w:t xml:space="preserve"> الروضَ ويُشكِّله من خلفها</w:t>
      </w:r>
      <w:r w:rsidR="00E81C73">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ويختم المقطع باعترافه أنه لا يزال يبكي لفراقها، ويشق الجيب شوقا إليها ووجدا عليها، وقد قدم العذر لنفسه فلا يلومه أحد على فعله، فهي تستحق هذا وأكثر.</w:t>
      </w:r>
    </w:p>
    <w:p w:rsidR="00717B60" w:rsidRDefault="00717B60"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717B6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وإلى مثل هذا أشار العسكري في الصناعتين: "ويُستجاد التشبيب أيضا إذا تضمن ذِكرَ التشوق والتذكر لمعاهد الأحبة</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بهبوب الرياح</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ولمعِ البروق</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وما يجري مجراهما من ذكر الديار والآثار"</w:t>
      </w:r>
      <w:r w:rsidRPr="00676691">
        <w:rPr>
          <w:rStyle w:val="a5"/>
          <w:rFonts w:ascii="Traditional Arabic" w:hAnsi="Traditional Arabic" w:cs="Traditional Arabic"/>
          <w:sz w:val="36"/>
          <w:szCs w:val="36"/>
          <w:rtl/>
        </w:rPr>
        <w:footnoteReference w:id="91"/>
      </w:r>
      <w:r w:rsidRPr="00676691">
        <w:rPr>
          <w:rFonts w:ascii="Traditional Arabic" w:hAnsi="Traditional Arabic" w:cs="Traditional Arabic"/>
          <w:sz w:val="36"/>
          <w:szCs w:val="36"/>
          <w:rtl/>
        </w:rPr>
        <w:t xml:space="preserve"> فيقول يوسف الثالث:</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وبات ومن أعطافه ومَدامعي       يُذكرني منها الحديقة والنهرا</w:t>
      </w:r>
      <w:r w:rsidRPr="00676691">
        <w:rPr>
          <w:rStyle w:val="a5"/>
          <w:rFonts w:ascii="Traditional Arabic" w:hAnsi="Traditional Arabic" w:cs="Traditional Arabic"/>
          <w:b/>
          <w:bCs/>
          <w:sz w:val="36"/>
          <w:szCs w:val="36"/>
          <w:rtl/>
        </w:rPr>
        <w:footnoteReference w:id="92"/>
      </w:r>
    </w:p>
    <w:p w:rsidR="00E86EE8" w:rsidRDefault="00E86EE8"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E81C73">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w:t>
      </w:r>
      <w:r w:rsidR="00E81C73">
        <w:rPr>
          <w:rFonts w:ascii="Traditional Arabic" w:hAnsi="Traditional Arabic" w:cs="Traditional Arabic" w:hint="cs"/>
          <w:sz w:val="36"/>
          <w:szCs w:val="36"/>
          <w:rtl/>
        </w:rPr>
        <w:t>يوسف الثالث</w:t>
      </w:r>
      <w:r w:rsidRPr="00676691">
        <w:rPr>
          <w:rFonts w:ascii="Traditional Arabic" w:hAnsi="Traditional Arabic" w:cs="Traditional Arabic"/>
          <w:sz w:val="36"/>
          <w:szCs w:val="36"/>
          <w:rtl/>
        </w:rPr>
        <w:t xml:space="preserve"> في تغزله يصف حبيبته ويشبهها بتشبيهات متنوعه بديعة:</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627D7A">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وذكرُكِ أذكى من شذا الروض نفحة      وبرْدُ الصبا يبتلّ من زهره الندى</w:t>
      </w:r>
    </w:p>
    <w:p w:rsidR="003B1B4A" w:rsidRPr="00676691" w:rsidRDefault="003B1B4A" w:rsidP="00627D7A">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وقُربكِ عند الصبّ أعذبُ مَوقعا         من الوِرْد للظامي يحيَي بمورد</w:t>
      </w:r>
    </w:p>
    <w:p w:rsidR="003B1B4A" w:rsidRPr="00676691" w:rsidRDefault="003B1B4A" w:rsidP="00627D7A">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وطرفك أعدى للقلوب حقيقة           وأمضى من السيف الصقيل المهند</w:t>
      </w:r>
      <w:r w:rsidRPr="00676691">
        <w:rPr>
          <w:rStyle w:val="a5"/>
          <w:rFonts w:ascii="Traditional Arabic" w:hAnsi="Traditional Arabic" w:cs="Traditional Arabic"/>
          <w:b/>
          <w:bCs/>
          <w:sz w:val="36"/>
          <w:szCs w:val="36"/>
          <w:rtl/>
        </w:rPr>
        <w:footnoteReference w:id="93"/>
      </w:r>
    </w:p>
    <w:p w:rsidR="00785792" w:rsidRDefault="00785792" w:rsidP="0078579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sz w:val="36"/>
          <w:szCs w:val="36"/>
          <w:rtl/>
        </w:rPr>
        <w:t>وهذا مسلك بديع</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فقد اعتادت العرب على تشبيه الشيء بجنسه؛ الصوت بالصوت والرائحة بالرائحة واللون باللون؛ أما يوسف الثالث فقد شبه ذكرها وهو صوت بعبير الزهور وهو رائحة، وهذا من بديع التشبيه وغريبه؛ ويستمر متغزلا في حبيبته قائلا: أنها الرِّيُّ للظمآن بل أعذب؛ وفي تشبيه معتاد منه في أكثر من موضع يشبه رموشه</w:t>
      </w:r>
      <w:r>
        <w:rPr>
          <w:rFonts w:ascii="Traditional Arabic" w:hAnsi="Traditional Arabic" w:cs="Traditional Arabic"/>
          <w:sz w:val="36"/>
          <w:szCs w:val="36"/>
          <w:rtl/>
        </w:rPr>
        <w:t>ا بسيوف تترك بالغ الأثر في قلبه</w:t>
      </w:r>
      <w:r>
        <w:rPr>
          <w:rFonts w:ascii="Traditional Arabic" w:hAnsi="Traditional Arabic" w:cs="Traditional Arabic" w:hint="cs"/>
          <w:sz w:val="36"/>
          <w:szCs w:val="36"/>
          <w:rtl/>
        </w:rPr>
        <w:t>.</w:t>
      </w:r>
    </w:p>
    <w:p w:rsidR="003B1B4A" w:rsidRPr="00676691" w:rsidRDefault="003B1B4A" w:rsidP="0078579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وتغزل فيها في موضع آخر قائلا:</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785792">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لها الوجه فتانٌ لها العِطف يزدهي       لها القدّ ميادٌ لها اللحظ يسحر</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به العقل مفقود به الصبر مُعوَ</w:t>
      </w:r>
      <w:r w:rsidR="00705D32">
        <w:rPr>
          <w:rFonts w:ascii="Traditional Arabic" w:hAnsi="Traditional Arabic" w:cs="Traditional Arabic" w:hint="cs"/>
          <w:b/>
          <w:bCs/>
          <w:sz w:val="36"/>
          <w:szCs w:val="36"/>
          <w:rtl/>
        </w:rPr>
        <w:t>زٌ</w:t>
      </w:r>
      <w:r w:rsidRPr="00676691">
        <w:rPr>
          <w:rFonts w:ascii="Traditional Arabic" w:hAnsi="Traditional Arabic" w:cs="Traditional Arabic"/>
          <w:b/>
          <w:bCs/>
          <w:sz w:val="36"/>
          <w:szCs w:val="36"/>
          <w:rtl/>
        </w:rPr>
        <w:t xml:space="preserve">            به القلبُ خفاقٌ به الجَفنُ يسهر</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وهل هي إلا الشمس حُسنا ومَنصبا      ولكنها أنأى وأبهى وأبهر</w:t>
      </w:r>
      <w:r w:rsidRPr="00676691">
        <w:rPr>
          <w:rStyle w:val="a5"/>
          <w:rFonts w:ascii="Traditional Arabic" w:hAnsi="Traditional Arabic" w:cs="Traditional Arabic"/>
          <w:b/>
          <w:bCs/>
          <w:sz w:val="36"/>
          <w:szCs w:val="36"/>
          <w:rtl/>
        </w:rPr>
        <w:footnoteReference w:id="94"/>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نرى ذلك المقطع يحكي لوحة فنية أبدعتها ريشة رسام بارع، أبدع في رسم أجزائها وتلوينها وتزيينها حتى غدت كعروس</w:t>
      </w:r>
      <w:r w:rsidR="00785792">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ليلة عرسها تسر الناظرين؛ فتناو</w:t>
      </w:r>
      <w:r w:rsidR="00785792">
        <w:rPr>
          <w:rFonts w:ascii="Traditional Arabic" w:hAnsi="Traditional Arabic" w:cs="Traditional Arabic" w:hint="cs"/>
          <w:sz w:val="36"/>
          <w:szCs w:val="36"/>
          <w:rtl/>
        </w:rPr>
        <w:t>ُ</w:t>
      </w:r>
      <w:r w:rsidRPr="00676691">
        <w:rPr>
          <w:rFonts w:ascii="Traditional Arabic" w:hAnsi="Traditional Arabic" w:cs="Traditional Arabic"/>
          <w:sz w:val="36"/>
          <w:szCs w:val="36"/>
          <w:rtl/>
        </w:rPr>
        <w:t>ل</w:t>
      </w:r>
      <w:r w:rsidR="00785792">
        <w:rPr>
          <w:rFonts w:ascii="Traditional Arabic" w:hAnsi="Traditional Arabic" w:cs="Traditional Arabic" w:hint="cs"/>
          <w:sz w:val="36"/>
          <w:szCs w:val="36"/>
          <w:rtl/>
        </w:rPr>
        <w:t>ِ</w:t>
      </w:r>
      <w:r w:rsidRPr="00676691">
        <w:rPr>
          <w:rFonts w:ascii="Traditional Arabic" w:hAnsi="Traditional Arabic" w:cs="Traditional Arabic"/>
          <w:sz w:val="36"/>
          <w:szCs w:val="36"/>
          <w:rtl/>
        </w:rPr>
        <w:t>ه لمواطن الجمال في المرأة بصورة نكاد نراها ماثلة أمام أعيننا، وجعلنا نت</w:t>
      </w:r>
      <w:r w:rsidR="00785792">
        <w:rPr>
          <w:rFonts w:ascii="Traditional Arabic" w:hAnsi="Traditional Arabic" w:cs="Traditional Arabic"/>
          <w:sz w:val="36"/>
          <w:szCs w:val="36"/>
          <w:rtl/>
        </w:rPr>
        <w:t>حد معه حتى أننا لنسمع دقات قلبه</w:t>
      </w:r>
      <w:r w:rsidR="00785792">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وفي براعة جمع بين المادي والمعنوي؛ فبعد أن تغزل في محاسنها المادية أعطاها مكانة معنوية بتشبيهه إياها بالشمس مكانة؛ ولم ينس أن يستخدم الإيحاءات الدالة على الألوان في (أبهى وأبهر)، "هذه الصور الخيالية، والعبارات البيانية، تبين لنا كيف يتصور الشاعر الأشياء، ويتناولها بعقله وخياله، وتجعلنا نشعر بشعوره، ونتحد معه ولو لحظات"</w:t>
      </w:r>
      <w:r w:rsidRPr="00676691">
        <w:rPr>
          <w:rStyle w:val="a5"/>
          <w:rFonts w:ascii="Traditional Arabic" w:hAnsi="Traditional Arabic" w:cs="Traditional Arabic"/>
          <w:sz w:val="36"/>
          <w:szCs w:val="36"/>
          <w:rtl/>
        </w:rPr>
        <w:footnoteReference w:id="95"/>
      </w:r>
      <w:r w:rsidRPr="00676691">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ولم تمنع منزلةُ الملْك ولا أبهته يوسفَ الثالثَ من التذلل لحبيبته والطاعة لمحبوبته وهذا مطلوب في الحب والتغزل، "فينبغي أن يكون التشبيب دالا على شدة الصبابة، وإفراط الوَجدِ، والتهالك في الصبوة، ويكون برِيًّا من دلائل الخشونة والجلادة، وأمارات الإباء والعزة"</w:t>
      </w:r>
      <w:r w:rsidRPr="00676691">
        <w:rPr>
          <w:rStyle w:val="a5"/>
          <w:rFonts w:ascii="Traditional Arabic" w:hAnsi="Traditional Arabic" w:cs="Traditional Arabic"/>
          <w:sz w:val="36"/>
          <w:szCs w:val="36"/>
          <w:rtl/>
        </w:rPr>
        <w:footnoteReference w:id="96"/>
      </w:r>
      <w:r w:rsidRPr="00676691">
        <w:rPr>
          <w:rFonts w:ascii="Traditional Arabic" w:hAnsi="Traditional Arabic" w:cs="Traditional Arabic"/>
          <w:sz w:val="36"/>
          <w:szCs w:val="36"/>
          <w:rtl/>
        </w:rPr>
        <w:t>، فيقول مُظهرا طاعته لحبيبته في الأمر والنهي:</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785792">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لِحُسنِكَ سلطانٌ وها أنا طائعٌ        فدونكه نهيا إذا شئتِ أو أمرا</w:t>
      </w:r>
      <w:r w:rsidRPr="00676691">
        <w:rPr>
          <w:rStyle w:val="a5"/>
          <w:rFonts w:ascii="Traditional Arabic" w:hAnsi="Traditional Arabic" w:cs="Traditional Arabic"/>
          <w:b/>
          <w:bCs/>
          <w:sz w:val="36"/>
          <w:szCs w:val="36"/>
          <w:rtl/>
        </w:rPr>
        <w:footnoteReference w:id="97"/>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ويقول مخبرا عن ذلَّته في الحب:</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ألِفتُ هواها حين آلفتُ الجوى       وأذللتُ فيها النفسَ علّها تظفرُ</w:t>
      </w:r>
      <w:r w:rsidRPr="00676691">
        <w:rPr>
          <w:rStyle w:val="a5"/>
          <w:rFonts w:ascii="Traditional Arabic" w:hAnsi="Traditional Arabic" w:cs="Traditional Arabic"/>
          <w:b/>
          <w:bCs/>
          <w:sz w:val="36"/>
          <w:szCs w:val="36"/>
          <w:rtl/>
        </w:rPr>
        <w:footnoteReference w:id="98"/>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ويقول مسترحما راجيا حبيبته في الوصل بعد الهجر: </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المتقارب</w:t>
      </w:r>
    </w:p>
    <w:p w:rsidR="003B1B4A" w:rsidRPr="00676691" w:rsidRDefault="003B1B4A" w:rsidP="0078579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بكىَ عاذلي في الهوى رحمة     وناهيك حالا تُبكي العذولا</w:t>
      </w:r>
      <w:r w:rsidRPr="00676691">
        <w:rPr>
          <w:rStyle w:val="a5"/>
          <w:rFonts w:ascii="Traditional Arabic" w:hAnsi="Traditional Arabic" w:cs="Traditional Arabic"/>
          <w:b/>
          <w:bCs/>
          <w:sz w:val="36"/>
          <w:szCs w:val="36"/>
          <w:rtl/>
        </w:rPr>
        <w:footnoteReference w:id="99"/>
      </w: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فقد وصلت به الحال أن رَقّ له العذول الحاسد، أفلا ترق هي له</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فيترجاها أن ترحم قلبه وتبدل الجفاء بالقرب والود.</w:t>
      </w:r>
    </w:p>
    <w:p w:rsidR="00C808E8" w:rsidRPr="00676691" w:rsidRDefault="00C808E8"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78579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w:t>
      </w:r>
      <w:r w:rsidR="00463102">
        <w:rPr>
          <w:rFonts w:ascii="Traditional Arabic" w:hAnsi="Traditional Arabic" w:cs="Traditional Arabic" w:hint="cs"/>
          <w:sz w:val="36"/>
          <w:szCs w:val="36"/>
          <w:rtl/>
        </w:rPr>
        <w:t>ي</w:t>
      </w:r>
      <w:r w:rsidR="00785792">
        <w:rPr>
          <w:rFonts w:ascii="Traditional Arabic" w:hAnsi="Traditional Arabic" w:cs="Traditional Arabic" w:hint="cs"/>
          <w:sz w:val="36"/>
          <w:szCs w:val="36"/>
          <w:rtl/>
        </w:rPr>
        <w:t>و</w:t>
      </w:r>
      <w:r w:rsidR="00463102">
        <w:rPr>
          <w:rFonts w:ascii="Traditional Arabic" w:hAnsi="Traditional Arabic" w:cs="Traditional Arabic" w:hint="cs"/>
          <w:sz w:val="36"/>
          <w:szCs w:val="36"/>
          <w:rtl/>
        </w:rPr>
        <w:t>س</w:t>
      </w:r>
      <w:r w:rsidR="00785792">
        <w:rPr>
          <w:rFonts w:ascii="Traditional Arabic" w:hAnsi="Traditional Arabic" w:cs="Traditional Arabic" w:hint="cs"/>
          <w:sz w:val="36"/>
          <w:szCs w:val="36"/>
          <w:rtl/>
        </w:rPr>
        <w:t>ف الثالث</w:t>
      </w:r>
      <w:r w:rsidRPr="00676691">
        <w:rPr>
          <w:rFonts w:ascii="Traditional Arabic" w:hAnsi="Traditional Arabic" w:cs="Traditional Arabic"/>
          <w:sz w:val="36"/>
          <w:szCs w:val="36"/>
          <w:rtl/>
        </w:rPr>
        <w:t xml:space="preserve"> في الحبّ مخلص باق على العهد لا ينقضه ببعد أو هجر، فالوفاء طبعه والود صفته:</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فلا تحسبي قد سلوتُ عن الهوى      ولا أنْ يغيبَ الخلُّ أنق</w:t>
      </w:r>
      <w:r w:rsidR="00785792">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ض</w:t>
      </w:r>
      <w:r w:rsidR="00785792">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ه العهدا</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وفائي وودي ما علمتِ طبيعة           فلا تخشَينَ صدا ولا ترهبنَ بعدا</w:t>
      </w:r>
      <w:r w:rsidRPr="00676691">
        <w:rPr>
          <w:rStyle w:val="a5"/>
          <w:rFonts w:ascii="Traditional Arabic" w:hAnsi="Traditional Arabic" w:cs="Traditional Arabic"/>
          <w:b/>
          <w:bCs/>
          <w:sz w:val="36"/>
          <w:szCs w:val="36"/>
          <w:rtl/>
        </w:rPr>
        <w:footnoteReference w:id="100"/>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ويتغزل فيها مشبها إياها بالنرجس في أكثر من موضع قائلا</w:t>
      </w:r>
      <w:r w:rsidR="00513B5A">
        <w:rPr>
          <w:rFonts w:ascii="Traditional Arabic" w:hAnsi="Traditional Arabic" w:cs="Traditional Arabic"/>
          <w:sz w:val="36"/>
          <w:szCs w:val="36"/>
          <w:rtl/>
        </w:rPr>
        <w:t>:</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78579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تشير بعناب وترنو بنرجس  </w:t>
      </w:r>
      <w:r w:rsidR="00E86EE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وتعطو ببلور وتبسُم عن در</w:t>
      </w:r>
      <w:r w:rsidRPr="00676691">
        <w:rPr>
          <w:rStyle w:val="a5"/>
          <w:rFonts w:ascii="Traditional Arabic" w:hAnsi="Traditional Arabic" w:cs="Traditional Arabic"/>
          <w:b/>
          <w:bCs/>
          <w:sz w:val="36"/>
          <w:szCs w:val="36"/>
          <w:rtl/>
        </w:rPr>
        <w:footnoteReference w:id="101"/>
      </w:r>
    </w:p>
    <w:p w:rsidR="003B1B4A" w:rsidRPr="00676691" w:rsidRDefault="003B1B4A" w:rsidP="00277AA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واختيار يوسف الثالث النرجس وتفضيله على الورد اختيار بارع قد قال به الجرجاني في أسرار البلاغة من </w:t>
      </w:r>
      <w:r w:rsidR="00277AA0">
        <w:rPr>
          <w:rFonts w:ascii="Traditional Arabic" w:hAnsi="Traditional Arabic" w:cs="Traditional Arabic" w:hint="cs"/>
          <w:sz w:val="36"/>
          <w:szCs w:val="36"/>
          <w:rtl/>
        </w:rPr>
        <w:t>"</w:t>
      </w:r>
      <w:r w:rsidRPr="00676691">
        <w:rPr>
          <w:rFonts w:ascii="Traditional Arabic" w:hAnsi="Traditional Arabic" w:cs="Traditional Arabic"/>
          <w:sz w:val="36"/>
          <w:szCs w:val="36"/>
          <w:rtl/>
        </w:rPr>
        <w:t>أن النرجس له استحقاق الفضل على الورد، وأن هذا من البراعة</w:t>
      </w:r>
      <w:r w:rsidR="00277AA0">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102"/>
      </w:r>
      <w:r w:rsidRPr="00676691">
        <w:rPr>
          <w:rFonts w:ascii="Traditional Arabic" w:hAnsi="Traditional Arabic" w:cs="Traditional Arabic"/>
          <w:sz w:val="36"/>
          <w:szCs w:val="36"/>
          <w:rtl/>
        </w:rPr>
        <w:t>؛ ويقول في رقة ألفاظها وعذوبة منطقها:</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وما غرّني إلا لدانةُ مَنطق      ورقةُ ألفاظ وحُسْنُ خطابِ</w:t>
      </w:r>
      <w:r w:rsidRPr="00676691">
        <w:rPr>
          <w:rStyle w:val="a5"/>
          <w:rFonts w:ascii="Traditional Arabic" w:hAnsi="Traditional Arabic" w:cs="Traditional Arabic"/>
          <w:b/>
          <w:bCs/>
          <w:sz w:val="36"/>
          <w:szCs w:val="36"/>
          <w:rtl/>
        </w:rPr>
        <w:footnoteReference w:id="103"/>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ويقول عنها أيضا:</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Pr>
      </w:pPr>
      <w:r w:rsidRPr="00676691">
        <w:rPr>
          <w:rFonts w:ascii="Traditional Arabic" w:hAnsi="Traditional Arabic" w:cs="Traditional Arabic"/>
          <w:b/>
          <w:bCs/>
          <w:sz w:val="36"/>
          <w:szCs w:val="36"/>
          <w:rtl/>
        </w:rPr>
        <w:t>الكامل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إنْ قلتُ</w:t>
      </w:r>
      <w:r w:rsidR="00705D3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جيد</w:t>
      </w:r>
      <w:r w:rsidR="00023881">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 xml:space="preserve"> غزالةٍ مرتاعة             مَن للظباء بحسنِ ذاك الجيدِ؟</w:t>
      </w:r>
    </w:p>
    <w:p w:rsidR="003B1B4A" w:rsidRPr="00C808E8" w:rsidRDefault="003B1B4A" w:rsidP="00C808E8">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rPr>
        <w:t>أو قلتُ شمسا قد تورَّد صُبحها     مَن للشموس بذلك التوريدِ؟</w:t>
      </w:r>
      <w:r w:rsidRPr="00676691">
        <w:rPr>
          <w:rStyle w:val="a5"/>
          <w:rFonts w:ascii="Traditional Arabic" w:hAnsi="Traditional Arabic" w:cs="Traditional Arabic"/>
          <w:b/>
          <w:bCs/>
          <w:sz w:val="36"/>
          <w:szCs w:val="36"/>
          <w:rtl/>
        </w:rPr>
        <w:footnoteReference w:id="104"/>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وبعد كل ما قاله فيها يؤكد أنها فاقت كل وصف وعَلَتْ فوق كل جميل، فمهما قال ونظم لا يوفّ حسنها حقه قائلا:</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023881">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وما تبلغ الأوصاف فيها وإن غلت      وكلُّ مَقول في حُلاها مقصّرُ</w:t>
      </w:r>
      <w:r w:rsidRPr="00676691">
        <w:rPr>
          <w:rStyle w:val="a5"/>
          <w:rFonts w:ascii="Traditional Arabic" w:hAnsi="Traditional Arabic" w:cs="Traditional Arabic"/>
          <w:b/>
          <w:bCs/>
          <w:sz w:val="36"/>
          <w:szCs w:val="36"/>
          <w:rtl/>
        </w:rPr>
        <w:footnoteReference w:id="105"/>
      </w:r>
    </w:p>
    <w:p w:rsidR="00023881" w:rsidRDefault="00023881"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023881" w:rsidP="0002388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في نهاية مبحث الغزل، نجد أن يوسف الثالث لم ينظم إلا في باب الغزل العفيف؛ وأنه قد ترفع عن التغزل بالغلمان أو الغزل بالمذكر أو ما يسمى بشعر المجون؛ ويلاحظ أن يوسف الثالث في جميع قصائده الغزلية قد اختار رمزا خياليا يتغزل فيه، ويظهر هذا عندما نجد أنه يختار لحبيبته أسماء متغيرة في كل قصائده؛ فتارة يسميها سلمى، وأخرى يسميها إلينور، وثالثة يسميها ليلى، وهذا ما قرره بنفسه في أكثر من موضع بالديوان قائلا: "ومن ذلك نسيبا مجازيا لا حقيققة له"</w:t>
      </w:r>
      <w:r w:rsidR="003B1B4A" w:rsidRPr="00676691">
        <w:rPr>
          <w:rStyle w:val="a5"/>
          <w:rFonts w:ascii="Traditional Arabic" w:hAnsi="Traditional Arabic" w:cs="Traditional Arabic"/>
          <w:sz w:val="36"/>
          <w:szCs w:val="36"/>
          <w:rtl/>
        </w:rPr>
        <w:footnoteReference w:id="106"/>
      </w:r>
      <w:r w:rsidR="003B1B4A" w:rsidRPr="00676691">
        <w:rPr>
          <w:rFonts w:ascii="Traditional Arabic" w:hAnsi="Traditional Arabic" w:cs="Traditional Arabic"/>
          <w:sz w:val="36"/>
          <w:szCs w:val="36"/>
          <w:rtl/>
        </w:rPr>
        <w:t>، وقال أيضا:</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البسيط</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أما الهوى فمجازٌ أمّا حقيقتنا        ميعاد عزمٍ يوفي الصدق أشراطه</w:t>
      </w:r>
      <w:r w:rsidRPr="00676691">
        <w:rPr>
          <w:rStyle w:val="a5"/>
          <w:rFonts w:ascii="Traditional Arabic" w:hAnsi="Traditional Arabic" w:cs="Traditional Arabic"/>
          <w:b/>
          <w:bCs/>
          <w:sz w:val="36"/>
          <w:szCs w:val="36"/>
          <w:rtl/>
        </w:rPr>
        <w:footnoteReference w:id="107"/>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كان يوسف الثالث في غزله قوي العاطفة، حاف</w:t>
      </w:r>
      <w:r w:rsidR="00705D32">
        <w:rPr>
          <w:rFonts w:ascii="Traditional Arabic" w:hAnsi="Traditional Arabic" w:cs="Traditional Arabic" w:hint="cs"/>
          <w:sz w:val="36"/>
          <w:szCs w:val="36"/>
          <w:rtl/>
        </w:rPr>
        <w:t>لا</w:t>
      </w:r>
      <w:r w:rsidRPr="00676691">
        <w:rPr>
          <w:rFonts w:ascii="Traditional Arabic" w:hAnsi="Traditional Arabic" w:cs="Traditional Arabic"/>
          <w:sz w:val="36"/>
          <w:szCs w:val="36"/>
          <w:rtl/>
        </w:rPr>
        <w:t xml:space="preserve"> بالشوق والحنين، يغص بالشكوى والألم، وامتاز بالرقة والعذوبة في ألفاظه وعباراته، وبالعفة والصدق في معانيه.</w:t>
      </w:r>
    </w:p>
    <w:p w:rsidR="003B1B4A" w:rsidRPr="00676691" w:rsidRDefault="00353099"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و</w:t>
      </w:r>
      <w:r w:rsidR="003B1B4A" w:rsidRPr="00676691">
        <w:rPr>
          <w:rFonts w:ascii="Traditional Arabic" w:hAnsi="Traditional Arabic" w:cs="Traditional Arabic"/>
          <w:sz w:val="36"/>
          <w:szCs w:val="36"/>
          <w:rtl/>
        </w:rPr>
        <w:t>في الشعر العربي التقليدي تظهر شخصيات في غرض الغزل وظ</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فها يوسف الثالث بكثرة في غزله؛ كالرسول، والمتربصين بالعشاق؛ من الحاسد والعذول والوا</w:t>
      </w:r>
      <w:r w:rsidR="00705D32">
        <w:rPr>
          <w:rFonts w:ascii="Traditional Arabic" w:hAnsi="Traditional Arabic" w:cs="Traditional Arabic" w:hint="cs"/>
          <w:sz w:val="36"/>
          <w:szCs w:val="36"/>
          <w:rtl/>
        </w:rPr>
        <w:t>شي</w:t>
      </w:r>
      <w:r w:rsidR="003B1B4A" w:rsidRPr="00676691">
        <w:rPr>
          <w:rFonts w:ascii="Traditional Arabic" w:hAnsi="Traditional Arabic" w:cs="Traditional Arabic"/>
          <w:sz w:val="36"/>
          <w:szCs w:val="36"/>
          <w:rtl/>
        </w:rPr>
        <w:t>؛ وفي هذا يتحلى بالصبر وكتم السر رغم معاناته من قسوة الحبيب وهجره.</w:t>
      </w:r>
    </w:p>
    <w:p w:rsidR="000F6CC7" w:rsidRPr="00676691" w:rsidRDefault="003B1B4A"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rPr>
        <w:t>وفي قصائد النسيب، وصف يوسف الثالث حبيبته المتخَيَّلة، ووصف جمالها المادي المحسوس من الوجه والعين والثغر والخد والصدغ والش</w:t>
      </w:r>
      <w:r w:rsidR="00353099">
        <w:rPr>
          <w:rFonts w:ascii="Traditional Arabic" w:hAnsi="Traditional Arabic" w:cs="Traditional Arabic" w:hint="cs"/>
          <w:sz w:val="36"/>
          <w:szCs w:val="36"/>
          <w:rtl/>
        </w:rPr>
        <w:t>َّ</w:t>
      </w:r>
      <w:r w:rsidRPr="00676691">
        <w:rPr>
          <w:rFonts w:ascii="Traditional Arabic" w:hAnsi="Traditional Arabic" w:cs="Traditional Arabic"/>
          <w:sz w:val="36"/>
          <w:szCs w:val="36"/>
          <w:rtl/>
        </w:rPr>
        <w:t>عر والقد؛ وتعدى ذلك ووصف جمالها المعنوي فتغزل في عقلها وألفاظها وخِطابها.</w:t>
      </w:r>
    </w:p>
    <w:p w:rsidR="003B1B4A" w:rsidRPr="00676691" w:rsidRDefault="00E30A62" w:rsidP="00627D7A">
      <w:pPr>
        <w:pStyle w:val="3"/>
        <w:rPr>
          <w:rtl/>
        </w:rPr>
      </w:pPr>
      <w:bookmarkStart w:id="31" w:name="_Toc413079480"/>
      <w:r>
        <w:rPr>
          <w:rFonts w:hint="cs"/>
          <w:rtl/>
        </w:rPr>
        <w:t xml:space="preserve">المبحث الثاني: </w:t>
      </w:r>
      <w:r w:rsidR="003B1B4A" w:rsidRPr="00676691">
        <w:rPr>
          <w:rtl/>
        </w:rPr>
        <w:t>الفخر</w:t>
      </w:r>
      <w:bookmarkEnd w:id="31"/>
    </w:p>
    <w:p w:rsidR="00740FC8" w:rsidRDefault="003B1B4A" w:rsidP="00740FC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"إنه رجل يحب الفخر، فاجعل له شيئا" قالها العباس</w:t>
      </w:r>
      <w:r w:rsidR="00353099">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عن أبي سفيان بن حرب</w:t>
      </w:r>
      <w:r w:rsidR="00353099">
        <w:rPr>
          <w:rFonts w:ascii="Traditional Arabic" w:hAnsi="Traditional Arabic" w:cs="Traditional Arabic" w:hint="cs"/>
          <w:sz w:val="36"/>
          <w:szCs w:val="36"/>
          <w:rtl/>
        </w:rPr>
        <w:t xml:space="preserve"> </w:t>
      </w:r>
      <w:r w:rsidR="00353099">
        <w:rPr>
          <w:rFonts w:ascii="Traditional Arabic" w:hAnsi="Traditional Arabic" w:cs="CTraditional Arabic" w:hint="cs"/>
          <w:sz w:val="36"/>
          <w:szCs w:val="36"/>
          <w:rtl/>
        </w:rPr>
        <w:t>ب</w:t>
      </w:r>
      <w:r w:rsidRPr="00676691">
        <w:rPr>
          <w:rFonts w:ascii="Traditional Arabic" w:hAnsi="Traditional Arabic" w:cs="Traditional Arabic"/>
          <w:sz w:val="36"/>
          <w:szCs w:val="36"/>
          <w:rtl/>
        </w:rPr>
        <w:t xml:space="preserve">؛ فوافقه النبي </w:t>
      </w:r>
      <w:r w:rsidR="00740FC8">
        <w:rPr>
          <w:rFonts w:ascii="Traditional Arabic" w:hAnsi="Traditional Arabic" w:cs="CTraditional Arabic" w:hint="cs"/>
          <w:sz w:val="36"/>
          <w:szCs w:val="36"/>
          <w:rtl/>
        </w:rPr>
        <w:t>ج</w:t>
      </w:r>
      <w:r w:rsidR="00740FC8">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وقال: "من دخل بيت أبي سفيان فهو آمن"</w:t>
      </w:r>
      <w:r w:rsidRPr="00676691">
        <w:rPr>
          <w:rStyle w:val="a5"/>
          <w:rFonts w:ascii="Traditional Arabic" w:hAnsi="Traditional Arabic" w:cs="Traditional Arabic"/>
          <w:sz w:val="36"/>
          <w:szCs w:val="36"/>
          <w:rtl/>
        </w:rPr>
        <w:footnoteReference w:id="108"/>
      </w:r>
      <w:r w:rsidRPr="00676691">
        <w:rPr>
          <w:rFonts w:ascii="Traditional Arabic" w:hAnsi="Traditional Arabic" w:cs="Traditional Arabic"/>
          <w:sz w:val="36"/>
          <w:szCs w:val="36"/>
          <w:rtl/>
        </w:rPr>
        <w:t>؛ فكل إنسان يحب أن يُذكر ويحب أن يُمدَح وتُعَدّ محاسنه؛ إذن الفخر "هو المدح بعينه، إلا أن الشاعر يمدح غيره، والافتخار يمدح الشاعر به نفسه وقومه"</w:t>
      </w:r>
      <w:r w:rsidRPr="00676691">
        <w:rPr>
          <w:rStyle w:val="a5"/>
          <w:rFonts w:ascii="Traditional Arabic" w:hAnsi="Traditional Arabic" w:cs="Traditional Arabic"/>
          <w:sz w:val="36"/>
          <w:szCs w:val="36"/>
          <w:rtl/>
        </w:rPr>
        <w:footnoteReference w:id="109"/>
      </w:r>
      <w:r w:rsidRPr="00676691">
        <w:rPr>
          <w:rFonts w:ascii="Traditional Arabic" w:hAnsi="Traditional Arabic" w:cs="Traditional Arabic"/>
          <w:sz w:val="36"/>
          <w:szCs w:val="36"/>
          <w:rtl/>
        </w:rPr>
        <w:t>، وهو عادة الشعراء قدماء ومحدثين؛ ونجد قصائد الفخر كالدر المنثور بين ثنايا ديوان يوسف الثالث، وحُق لمثل يوسف الثالث أن يفتخر</w:t>
      </w:r>
      <w:r w:rsidR="00740FC8">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فهو الملك سليل الملوك، الذي ينتهي نسبه إلى الصحابة الكرام </w:t>
      </w:r>
      <w:r w:rsidR="00740FC8">
        <w:rPr>
          <w:rFonts w:ascii="Traditional Arabic" w:hAnsi="Traditional Arabic" w:cs="Traditional Arabic"/>
          <w:sz w:val="36"/>
          <w:szCs w:val="36"/>
          <w:rtl/>
        </w:rPr>
        <w:t>رضوان الله عليهم</w:t>
      </w:r>
      <w:r w:rsidR="00740FC8">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وعن ذاته</w:t>
      </w:r>
      <w:r w:rsidR="00740FC8">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فبه من الصف</w:t>
      </w:r>
      <w:r w:rsidR="00740FC8">
        <w:rPr>
          <w:rFonts w:ascii="Traditional Arabic" w:hAnsi="Traditional Arabic" w:cs="Traditional Arabic"/>
          <w:sz w:val="36"/>
          <w:szCs w:val="36"/>
          <w:rtl/>
        </w:rPr>
        <w:t>ات الحسنة ما شهد له بها التاريخ</w:t>
      </w:r>
      <w:r w:rsidR="00740FC8">
        <w:rPr>
          <w:rFonts w:ascii="Traditional Arabic" w:hAnsi="Traditional Arabic" w:cs="Traditional Arabic" w:hint="cs"/>
          <w:sz w:val="36"/>
          <w:szCs w:val="36"/>
          <w:rtl/>
        </w:rPr>
        <w:t>.</w:t>
      </w:r>
    </w:p>
    <w:p w:rsidR="003B1B4A" w:rsidRPr="00676691" w:rsidRDefault="003B1B4A" w:rsidP="00740FC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ومن افتخاره </w:t>
      </w:r>
      <w:r w:rsidRPr="00676691">
        <w:rPr>
          <w:rFonts w:ascii="Traditional Arabic" w:hAnsi="Traditional Arabic" w:cs="Traditional Arabic"/>
          <w:b/>
          <w:bCs/>
          <w:sz w:val="36"/>
          <w:szCs w:val="36"/>
          <w:rtl/>
        </w:rPr>
        <w:t>بأصله</w:t>
      </w:r>
      <w:r w:rsidRPr="00676691">
        <w:rPr>
          <w:rFonts w:ascii="Traditional Arabic" w:hAnsi="Traditional Arabic" w:cs="Traditional Arabic"/>
          <w:sz w:val="36"/>
          <w:szCs w:val="36"/>
          <w:rtl/>
        </w:rPr>
        <w:t xml:space="preserve"> يقول:</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أنا سبط قوم مَن علمتَ وفاءهم        وناهيك مِن قومٍ أنا لهم سبطُ</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من السادة الصحب الذين بهديهم     وعدلهم قد قام في الزمن القسط</w:t>
      </w:r>
      <w:r w:rsidRPr="00676691">
        <w:rPr>
          <w:rStyle w:val="a5"/>
          <w:rFonts w:ascii="Traditional Arabic" w:hAnsi="Traditional Arabic" w:cs="Traditional Arabic"/>
          <w:b/>
          <w:bCs/>
          <w:sz w:val="36"/>
          <w:szCs w:val="36"/>
          <w:rtl/>
        </w:rPr>
        <w:footnoteReference w:id="110"/>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وفي موضع آخر يقول:</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لنا السلف الأرضى، حِماها قد ارتضى     وناهيكَ مِن جد كريم ومِن أبِ</w:t>
      </w:r>
      <w:r w:rsidRPr="00676691">
        <w:rPr>
          <w:rStyle w:val="a5"/>
          <w:rFonts w:ascii="Traditional Arabic" w:hAnsi="Traditional Arabic" w:cs="Traditional Arabic"/>
          <w:b/>
          <w:bCs/>
          <w:sz w:val="36"/>
          <w:szCs w:val="36"/>
          <w:rtl/>
        </w:rPr>
        <w:footnoteReference w:id="111"/>
      </w:r>
    </w:p>
    <w:p w:rsidR="003B1B4A" w:rsidRPr="00676691" w:rsidRDefault="003B1B4A" w:rsidP="00740FC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وافتخر يوسف الثالث </w:t>
      </w:r>
      <w:r w:rsidRPr="00676691">
        <w:rPr>
          <w:rFonts w:ascii="Traditional Arabic" w:hAnsi="Traditional Arabic" w:cs="Traditional Arabic"/>
          <w:b/>
          <w:bCs/>
          <w:sz w:val="36"/>
          <w:szCs w:val="36"/>
          <w:rtl/>
        </w:rPr>
        <w:t>بأهله وقومه</w:t>
      </w:r>
      <w:r w:rsidRPr="00676691">
        <w:rPr>
          <w:rFonts w:ascii="Traditional Arabic" w:hAnsi="Traditional Arabic" w:cs="Traditional Arabic"/>
          <w:sz w:val="36"/>
          <w:szCs w:val="36"/>
          <w:rtl/>
        </w:rPr>
        <w:t xml:space="preserve"> المعاصرين كما افتخر بالأولين، فكان قومه خير خلف لخير سلف، </w:t>
      </w:r>
      <w:r w:rsidR="00740FC8">
        <w:rPr>
          <w:rFonts w:ascii="Traditional Arabic" w:hAnsi="Traditional Arabic" w:cs="Traditional Arabic" w:hint="cs"/>
          <w:sz w:val="36"/>
          <w:szCs w:val="36"/>
          <w:rtl/>
        </w:rPr>
        <w:t>قائلا</w:t>
      </w:r>
      <w:r w:rsidRPr="00676691">
        <w:rPr>
          <w:rFonts w:ascii="Traditional Arabic" w:hAnsi="Traditional Arabic" w:cs="Traditional Arabic"/>
          <w:sz w:val="36"/>
          <w:szCs w:val="36"/>
          <w:rtl/>
        </w:rPr>
        <w:t>:</w:t>
      </w:r>
    </w:p>
    <w:p w:rsidR="003B1B4A" w:rsidRPr="00676691" w:rsidRDefault="003B1B4A" w:rsidP="00277AA0">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المتقارب</w:t>
      </w:r>
    </w:p>
    <w:p w:rsidR="003B1B4A" w:rsidRPr="00676691" w:rsidRDefault="003B1B4A" w:rsidP="00740FC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فمن ذا يخاصمنا في العلا        ونحن الملوك بكل النواح</w:t>
      </w:r>
    </w:p>
    <w:p w:rsidR="003B1B4A" w:rsidRPr="00676691" w:rsidRDefault="003B1B4A" w:rsidP="00740FC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علونا السِّماك بأحسابنا           وعِرض مَصون ومال مباح</w:t>
      </w:r>
    </w:p>
    <w:p w:rsidR="003B1B4A" w:rsidRPr="00676691" w:rsidRDefault="003B1B4A" w:rsidP="00740FC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نجر الغلائل جرَّ الدّلاص        ونُلقي الحمائلَ مُلقى الوشاح</w:t>
      </w:r>
    </w:p>
    <w:p w:rsidR="003B1B4A" w:rsidRPr="00676691" w:rsidRDefault="003B1B4A" w:rsidP="00740FC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لبسنا الدياجي لُبس الحديد       وخُضنا غمار الحمام المتاح</w:t>
      </w:r>
    </w:p>
    <w:p w:rsidR="003B1B4A" w:rsidRPr="00676691" w:rsidRDefault="003B1B4A" w:rsidP="00740FC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إذا ما القَتير تغشّى الوجوه        تجلّت وجوهٌ لدينا صِباح</w:t>
      </w:r>
    </w:p>
    <w:p w:rsidR="003B1B4A" w:rsidRPr="00676691" w:rsidRDefault="003B1B4A" w:rsidP="00740FC8">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ومنا الوفاء ومنا العطاء            ومنا النجاءُ ومنا النجاح</w:t>
      </w:r>
      <w:r w:rsidRPr="00676691">
        <w:rPr>
          <w:rStyle w:val="a5"/>
          <w:rFonts w:ascii="Traditional Arabic" w:eastAsia="Times New Roman" w:hAnsi="Traditional Arabic" w:cs="Traditional Arabic"/>
          <w:b/>
          <w:bCs/>
          <w:sz w:val="36"/>
          <w:szCs w:val="36"/>
          <w:rtl/>
        </w:rPr>
        <w:footnoteReference w:id="112"/>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يفتخر بنسبه العالي الشريف، وبجود قومه وكرمهم فمالُهم مباح متاح لكل محتاج؛ وفي الحروب يرتدون الدروع التي تجر من ثقلها، وهم قوم يتزينون بحمائل السيوف لا بالأوشحة: كناية عن قوة الجنود وشدة بأسهم؛ ويصف وقت اشتداد المعارك، ت</w:t>
      </w:r>
      <w:r w:rsidR="00740FC8">
        <w:rPr>
          <w:rFonts w:ascii="Traditional Arabic" w:hAnsi="Traditional Arabic" w:cs="Traditional Arabic" w:hint="cs"/>
          <w:sz w:val="36"/>
          <w:szCs w:val="36"/>
          <w:rtl/>
        </w:rPr>
        <w:t>ُ</w:t>
      </w:r>
      <w:r w:rsidRPr="00676691">
        <w:rPr>
          <w:rFonts w:ascii="Traditional Arabic" w:hAnsi="Traditional Arabic" w:cs="Traditional Arabic"/>
          <w:sz w:val="36"/>
          <w:szCs w:val="36"/>
          <w:rtl/>
        </w:rPr>
        <w:t>لبس الدروع والخوذات التي تغطي الوجوه بينما جنوده تظهر وجوههم مضيئة مشرقة لأنهم لا يعتمرون الخوذ كناية عن شجاعتهم وإقدامهم.</w:t>
      </w:r>
    </w:p>
    <w:p w:rsidR="00C808E8" w:rsidRDefault="00C808E8"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في المقطع السابق تناول يوسف أسباب الفخر كلها فمن فخر بالأصل والنسب الشريف، إلى قوة وبسالة قومه وقت الحروب، إلى صفة الجود والكرم والوفاء </w:t>
      </w:r>
      <w:r w:rsidR="00EA62FA">
        <w:rPr>
          <w:rFonts w:ascii="Traditional Arabic" w:hAnsi="Traditional Arabic" w:cs="Traditional Arabic"/>
          <w:sz w:val="36"/>
          <w:szCs w:val="36"/>
          <w:rtl/>
        </w:rPr>
        <w:t>بالعهود، ونجدة المظلو</w:t>
      </w:r>
      <w:r w:rsidR="00EA62FA">
        <w:rPr>
          <w:rFonts w:ascii="Traditional Arabic" w:hAnsi="Traditional Arabic" w:cs="Traditional Arabic" w:hint="cs"/>
          <w:sz w:val="36"/>
          <w:szCs w:val="36"/>
          <w:rtl/>
        </w:rPr>
        <w:t>م</w:t>
      </w:r>
      <w:r w:rsidRPr="00676691">
        <w:rPr>
          <w:rFonts w:ascii="Traditional Arabic" w:hAnsi="Traditional Arabic" w:cs="Traditional Arabic"/>
          <w:sz w:val="36"/>
          <w:szCs w:val="36"/>
          <w:rtl/>
        </w:rPr>
        <w:t>، وإغاثة الملهوف.</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استخدم يوسف ألفاظا جزلة قوية تناسب الحديث عن المعارك (الغلائل</w:t>
      </w:r>
      <w:r w:rsidR="00085183">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الدلاص</w:t>
      </w:r>
      <w:r w:rsidR="00085183">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الدياجي</w:t>
      </w:r>
      <w:r w:rsidR="00085183">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القتير)، واختار ألفاظا سهلة رقيقة لمناسبة الصفات الإنسانية، والمشاعر القلبية</w:t>
      </w:r>
      <w:r w:rsidR="00740FC8">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(الوفاء</w:t>
      </w:r>
      <w:r w:rsidR="00085183">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العطاء)؛ </w:t>
      </w:r>
      <w:r w:rsidR="00740FC8">
        <w:rPr>
          <w:rFonts w:ascii="Traditional Arabic" w:hAnsi="Traditional Arabic" w:cs="Traditional Arabic" w:hint="cs"/>
          <w:sz w:val="36"/>
          <w:szCs w:val="36"/>
          <w:rtl/>
        </w:rPr>
        <w:t>و</w:t>
      </w:r>
      <w:r w:rsidRPr="00676691">
        <w:rPr>
          <w:rFonts w:ascii="Traditional Arabic" w:hAnsi="Traditional Arabic" w:cs="Traditional Arabic"/>
          <w:sz w:val="36"/>
          <w:szCs w:val="36"/>
          <w:rtl/>
        </w:rPr>
        <w:t>استخدم الجناس، والطباق كمحسنين بديعيين؛ وفي البيت الأخير استخدم التقسيم كنوع من التوازي الذي أضفى نوعا من النغم الموسيقي.</w:t>
      </w:r>
    </w:p>
    <w:p w:rsidR="00740FC8"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لم يكتف يوسف الثالث بذكر نسبه الشريف دون أن </w:t>
      </w:r>
      <w:r w:rsidR="00740FC8">
        <w:rPr>
          <w:rFonts w:ascii="Traditional Arabic" w:hAnsi="Traditional Arabic" w:cs="Traditional Arabic"/>
          <w:sz w:val="36"/>
          <w:szCs w:val="36"/>
          <w:rtl/>
        </w:rPr>
        <w:t>يذكر أنه يستحق هذا النسب</w:t>
      </w:r>
      <w:r w:rsidR="00740FC8">
        <w:rPr>
          <w:rFonts w:ascii="Traditional Arabic" w:hAnsi="Traditional Arabic" w:cs="Traditional Arabic" w:hint="cs"/>
          <w:sz w:val="36"/>
          <w:szCs w:val="36"/>
          <w:rtl/>
        </w:rPr>
        <w:t>.</w:t>
      </w:r>
    </w:p>
    <w:p w:rsidR="003B1B4A" w:rsidRPr="00676691" w:rsidRDefault="003B1B4A" w:rsidP="00740FC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فمن </w:t>
      </w:r>
      <w:r w:rsidRPr="00676691">
        <w:rPr>
          <w:rFonts w:ascii="Traditional Arabic" w:hAnsi="Traditional Arabic" w:cs="Traditional Arabic"/>
          <w:b/>
          <w:bCs/>
          <w:sz w:val="36"/>
          <w:szCs w:val="36"/>
          <w:rtl/>
        </w:rPr>
        <w:t>صفاته</w:t>
      </w:r>
      <w:r w:rsidRPr="00676691">
        <w:rPr>
          <w:rFonts w:ascii="Traditional Arabic" w:hAnsi="Traditional Arabic" w:cs="Traditional Arabic"/>
          <w:sz w:val="36"/>
          <w:szCs w:val="36"/>
          <w:rtl/>
        </w:rPr>
        <w:t xml:space="preserve"> أنه لا يتأخر عن </w:t>
      </w:r>
      <w:r w:rsidRPr="00676691">
        <w:rPr>
          <w:rFonts w:ascii="Traditional Arabic" w:hAnsi="Traditional Arabic" w:cs="Traditional Arabic"/>
          <w:b/>
          <w:bCs/>
          <w:sz w:val="36"/>
          <w:szCs w:val="36"/>
          <w:rtl/>
        </w:rPr>
        <w:t>نجدة</w:t>
      </w:r>
      <w:r w:rsidRPr="00676691">
        <w:rPr>
          <w:rFonts w:ascii="Traditional Arabic" w:hAnsi="Traditional Arabic" w:cs="Traditional Arabic"/>
          <w:sz w:val="36"/>
          <w:szCs w:val="36"/>
          <w:rtl/>
        </w:rPr>
        <w:t xml:space="preserve"> من يلوذ به فيقول:</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السريع</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أنا الذي إن لاذَ بي خائف      صدعتُ بالحق على الباطل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وسكنتْ روعته خشية          من خط يمنى الملك العادل</w:t>
      </w:r>
      <w:r w:rsidRPr="00676691">
        <w:rPr>
          <w:rStyle w:val="a5"/>
          <w:rFonts w:ascii="Traditional Arabic" w:hAnsi="Traditional Arabic" w:cs="Traditional Arabic"/>
          <w:b/>
          <w:bCs/>
          <w:sz w:val="36"/>
          <w:szCs w:val="36"/>
          <w:rtl/>
        </w:rPr>
        <w:footnoteReference w:id="113"/>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وهو في </w:t>
      </w:r>
      <w:r w:rsidRPr="00676691">
        <w:rPr>
          <w:rFonts w:ascii="Traditional Arabic" w:hAnsi="Traditional Arabic" w:cs="Traditional Arabic"/>
          <w:b/>
          <w:bCs/>
          <w:sz w:val="36"/>
          <w:szCs w:val="36"/>
          <w:rtl/>
        </w:rPr>
        <w:t>كرمه</w:t>
      </w:r>
      <w:r w:rsidRPr="00676691">
        <w:rPr>
          <w:rFonts w:ascii="Traditional Arabic" w:hAnsi="Traditional Arabic" w:cs="Traditional Arabic"/>
          <w:sz w:val="36"/>
          <w:szCs w:val="36"/>
          <w:rtl/>
        </w:rPr>
        <w:t xml:space="preserve"> ليس له حد يقف عنده؛ فيجود بماله وروحه وفاء للصديق:</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الكامل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وأنا الكريم بما ملكتُ لأجله      كرمَ الجواد بروحه وبماله</w:t>
      </w:r>
      <w:r w:rsidRPr="00676691">
        <w:rPr>
          <w:rStyle w:val="a5"/>
          <w:rFonts w:ascii="Traditional Arabic" w:hAnsi="Traditional Arabic" w:cs="Traditional Arabic"/>
          <w:b/>
          <w:bCs/>
          <w:sz w:val="36"/>
          <w:szCs w:val="36"/>
          <w:rtl/>
        </w:rPr>
        <w:footnoteReference w:id="114"/>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وإذا عز شيء على الناس أو ضاق بهم حال، فه</w:t>
      </w:r>
      <w:r w:rsidR="00740FC8">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باته ومنحه مبذولة بين أيدي الناس، وفي النكبات أو نزول المصائب كان لهم واقيا مانعا، فهو </w:t>
      </w:r>
      <w:r w:rsidRPr="00676691">
        <w:rPr>
          <w:rFonts w:ascii="Traditional Arabic" w:hAnsi="Traditional Arabic" w:cs="Traditional Arabic"/>
          <w:b/>
          <w:bCs/>
          <w:sz w:val="36"/>
          <w:szCs w:val="36"/>
          <w:rtl/>
        </w:rPr>
        <w:t>الكريم والمدافع</w:t>
      </w:r>
      <w:r w:rsidRPr="00676691">
        <w:rPr>
          <w:rFonts w:ascii="Traditional Arabic" w:hAnsi="Traditional Arabic" w:cs="Traditional Arabic"/>
          <w:sz w:val="36"/>
          <w:szCs w:val="36"/>
          <w:rtl/>
        </w:rPr>
        <w:t xml:space="preserve"> عن قومه وأهله: </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أنا يوسفٌ واليوسفيُّ صفاتُه           إذا عزّ نيلٌ فالمواهب نِيلُ</w:t>
      </w:r>
    </w:p>
    <w:p w:rsidR="003B1B4A" w:rsidRPr="00676691" w:rsidRDefault="003B1B4A" w:rsidP="00740FC8">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أنا يوسفٌ والصدق يشهد أنني      على الخَلْق ظِلٌ في الهجير ظليلُ</w:t>
      </w:r>
      <w:r w:rsidRPr="00676691">
        <w:rPr>
          <w:rStyle w:val="a5"/>
          <w:rFonts w:ascii="Traditional Arabic" w:hAnsi="Traditional Arabic" w:cs="Traditional Arabic"/>
          <w:b/>
          <w:bCs/>
          <w:sz w:val="36"/>
          <w:szCs w:val="36"/>
          <w:rtl/>
        </w:rPr>
        <w:footnoteReference w:id="115"/>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وافتخر </w:t>
      </w:r>
      <w:r w:rsidRPr="00676691">
        <w:rPr>
          <w:rFonts w:ascii="Traditional Arabic" w:hAnsi="Traditional Arabic" w:cs="Traditional Arabic"/>
          <w:b/>
          <w:bCs/>
          <w:sz w:val="36"/>
          <w:szCs w:val="36"/>
          <w:rtl/>
        </w:rPr>
        <w:t>بحلمه</w:t>
      </w:r>
      <w:r w:rsidRPr="00676691">
        <w:rPr>
          <w:rFonts w:ascii="Traditional Arabic" w:hAnsi="Traditional Arabic" w:cs="Traditional Arabic"/>
          <w:sz w:val="36"/>
          <w:szCs w:val="36"/>
          <w:rtl/>
        </w:rPr>
        <w:t xml:space="preserve"> وكرمه قائلا:</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مجزوء الرمل</w:t>
      </w:r>
    </w:p>
    <w:p w:rsidR="003B1B4A" w:rsidRPr="00676691" w:rsidRDefault="003B1B4A" w:rsidP="00740FC8">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ولنا الحلمُ الذي         كلَّ طَوْدٍ رجحا</w:t>
      </w:r>
    </w:p>
    <w:p w:rsidR="003B1B4A" w:rsidRPr="00676691" w:rsidRDefault="003B1B4A" w:rsidP="00740FC8">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ولنا الجودُ الذي        هو بحر طفحا</w:t>
      </w:r>
      <w:r w:rsidRPr="00676691">
        <w:rPr>
          <w:rStyle w:val="a5"/>
          <w:rFonts w:ascii="Traditional Arabic" w:hAnsi="Traditional Arabic" w:cs="Traditional Arabic"/>
          <w:b/>
          <w:bCs/>
          <w:sz w:val="36"/>
          <w:szCs w:val="36"/>
          <w:rtl/>
        </w:rPr>
        <w:footnoteReference w:id="116"/>
      </w:r>
    </w:p>
    <w:p w:rsidR="003B1B4A" w:rsidRPr="00676691" w:rsidRDefault="003B1B4A" w:rsidP="00740FC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وعن </w:t>
      </w:r>
      <w:r w:rsidRPr="00676691">
        <w:rPr>
          <w:rFonts w:ascii="Traditional Arabic" w:hAnsi="Traditional Arabic" w:cs="Traditional Arabic"/>
          <w:b/>
          <w:bCs/>
          <w:sz w:val="36"/>
          <w:szCs w:val="36"/>
          <w:rtl/>
        </w:rPr>
        <w:t>عزمه</w:t>
      </w:r>
      <w:r w:rsidRPr="00676691">
        <w:rPr>
          <w:rFonts w:ascii="Traditional Arabic" w:hAnsi="Traditional Arabic" w:cs="Traditional Arabic"/>
          <w:sz w:val="36"/>
          <w:szCs w:val="36"/>
          <w:rtl/>
        </w:rPr>
        <w:t xml:space="preserve"> </w:t>
      </w:r>
      <w:r w:rsidRPr="00676691">
        <w:rPr>
          <w:rFonts w:ascii="Traditional Arabic" w:hAnsi="Traditional Arabic" w:cs="Traditional Arabic"/>
          <w:b/>
          <w:bCs/>
          <w:sz w:val="36"/>
          <w:szCs w:val="36"/>
          <w:rtl/>
        </w:rPr>
        <w:t>وحزمه</w:t>
      </w:r>
      <w:r w:rsidRPr="00676691">
        <w:rPr>
          <w:rFonts w:ascii="Traditional Arabic" w:hAnsi="Traditional Arabic" w:cs="Traditional Arabic"/>
          <w:sz w:val="36"/>
          <w:szCs w:val="36"/>
          <w:rtl/>
        </w:rPr>
        <w:t xml:space="preserve"> في الأمور يشبه نفسه بالشه</w:t>
      </w:r>
      <w:r w:rsidR="00740FC8">
        <w:rPr>
          <w:rFonts w:ascii="Traditional Arabic" w:hAnsi="Traditional Arabic" w:cs="Traditional Arabic" w:hint="cs"/>
          <w:sz w:val="36"/>
          <w:szCs w:val="36"/>
          <w:rtl/>
        </w:rPr>
        <w:t>ا</w:t>
      </w:r>
      <w:r w:rsidRPr="00676691">
        <w:rPr>
          <w:rFonts w:ascii="Traditional Arabic" w:hAnsi="Traditional Arabic" w:cs="Traditional Arabic"/>
          <w:sz w:val="36"/>
          <w:szCs w:val="36"/>
          <w:rtl/>
        </w:rPr>
        <w:t>ب المشتعل حماسة، وكالحصان النحيف الذي يتجه إلى هدفه مسرعا لا يلتفت:</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البسيط</w:t>
      </w:r>
    </w:p>
    <w:p w:rsidR="003B1B4A" w:rsidRPr="00676691" w:rsidRDefault="003B1B4A" w:rsidP="00740FC8">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أنا الذي تعرف الأيام عزمته        إن همَّ لمْ يخشَ تفريطا ولا فرطا</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مصمما كشهاب الرجم متقدًا        طاوي الحشى مُضمر الجنبين مُنخرطا</w:t>
      </w:r>
      <w:r w:rsidRPr="00676691">
        <w:rPr>
          <w:rStyle w:val="a5"/>
          <w:rFonts w:ascii="Traditional Arabic" w:hAnsi="Traditional Arabic" w:cs="Traditional Arabic"/>
          <w:b/>
          <w:bCs/>
          <w:sz w:val="36"/>
          <w:szCs w:val="36"/>
          <w:rtl/>
        </w:rPr>
        <w:footnoteReference w:id="117"/>
      </w:r>
    </w:p>
    <w:p w:rsidR="000F6CC7" w:rsidRDefault="000F6CC7"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0F6CC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ومن صفاته التي يفتخر بها </w:t>
      </w:r>
      <w:r w:rsidRPr="00676691">
        <w:rPr>
          <w:rFonts w:ascii="Traditional Arabic" w:hAnsi="Traditional Arabic" w:cs="Traditional Arabic"/>
          <w:b/>
          <w:bCs/>
          <w:sz w:val="36"/>
          <w:szCs w:val="36"/>
          <w:rtl/>
        </w:rPr>
        <w:t>صبره على نوائب الدهر</w:t>
      </w:r>
      <w:r w:rsidRPr="00676691">
        <w:rPr>
          <w:rFonts w:ascii="Traditional Arabic" w:hAnsi="Traditional Arabic" w:cs="Traditional Arabic"/>
          <w:sz w:val="36"/>
          <w:szCs w:val="36"/>
          <w:rtl/>
        </w:rPr>
        <w:t xml:space="preserve">، </w:t>
      </w:r>
      <w:r w:rsidRPr="00676691">
        <w:rPr>
          <w:rFonts w:ascii="Traditional Arabic" w:hAnsi="Traditional Arabic" w:cs="Traditional Arabic"/>
          <w:b/>
          <w:bCs/>
          <w:sz w:val="36"/>
          <w:szCs w:val="36"/>
          <w:rtl/>
        </w:rPr>
        <w:t>وترفعه عن متاع الدنيا</w:t>
      </w:r>
      <w:r w:rsidRPr="00676691">
        <w:rPr>
          <w:rFonts w:ascii="Traditional Arabic" w:hAnsi="Traditional Arabic" w:cs="Traditional Arabic"/>
          <w:sz w:val="36"/>
          <w:szCs w:val="36"/>
          <w:rtl/>
        </w:rPr>
        <w:t xml:space="preserve"> الزائل:</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فنفسي على الدهر المسيء جليدةٌ     ومجدي عن الدنيا الدّنيّة راغبُ</w:t>
      </w:r>
      <w:r w:rsidRPr="00676691">
        <w:rPr>
          <w:rStyle w:val="a5"/>
          <w:rFonts w:ascii="Traditional Arabic" w:hAnsi="Traditional Arabic" w:cs="Traditional Arabic"/>
          <w:b/>
          <w:bCs/>
          <w:sz w:val="36"/>
          <w:szCs w:val="36"/>
          <w:rtl/>
        </w:rPr>
        <w:footnoteReference w:id="118"/>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وافتخر </w:t>
      </w:r>
      <w:r w:rsidRPr="00676691">
        <w:rPr>
          <w:rFonts w:ascii="Traditional Arabic" w:hAnsi="Traditional Arabic" w:cs="Traditional Arabic"/>
          <w:b/>
          <w:bCs/>
          <w:sz w:val="36"/>
          <w:szCs w:val="36"/>
          <w:rtl/>
        </w:rPr>
        <w:t>بهمته العالية</w:t>
      </w:r>
      <w:r w:rsidRPr="00676691">
        <w:rPr>
          <w:rFonts w:ascii="Traditional Arabic" w:hAnsi="Traditional Arabic" w:cs="Traditional Arabic"/>
          <w:sz w:val="36"/>
          <w:szCs w:val="36"/>
          <w:rtl/>
        </w:rPr>
        <w:t xml:space="preserve"> التي لا تقنع بما دون النجوم قائلا:</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ولي في المعالي همةٌ يوسُفيةٌ     تسامى بها فوق الكواكب مَعلمُ</w:t>
      </w:r>
      <w:r w:rsidRPr="00676691">
        <w:rPr>
          <w:rStyle w:val="a5"/>
          <w:rFonts w:ascii="Traditional Arabic" w:hAnsi="Traditional Arabic" w:cs="Traditional Arabic"/>
          <w:b/>
          <w:bCs/>
          <w:sz w:val="36"/>
          <w:szCs w:val="36"/>
          <w:rtl/>
        </w:rPr>
        <w:footnoteReference w:id="119"/>
      </w:r>
    </w:p>
    <w:p w:rsidR="000F6CC7" w:rsidRPr="00676691" w:rsidRDefault="003B1B4A"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rPr>
        <w:t xml:space="preserve">وفي </w:t>
      </w:r>
      <w:r w:rsidRPr="00676691">
        <w:rPr>
          <w:rFonts w:ascii="Traditional Arabic" w:hAnsi="Traditional Arabic" w:cs="Traditional Arabic"/>
          <w:b/>
          <w:bCs/>
          <w:sz w:val="36"/>
          <w:szCs w:val="36"/>
          <w:rtl/>
        </w:rPr>
        <w:t>المعارك</w:t>
      </w:r>
      <w:r w:rsidRPr="00676691">
        <w:rPr>
          <w:rFonts w:ascii="Traditional Arabic" w:hAnsi="Traditional Arabic" w:cs="Traditional Arabic"/>
          <w:sz w:val="36"/>
          <w:szCs w:val="36"/>
          <w:rtl/>
        </w:rPr>
        <w:t xml:space="preserve"> يقول مفتخرا بنفسه:</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الكامل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أنا مَن علمتَ إذا الجنود تعرّضتْ     خضع الملوكُ لعزمتي وجنودي</w:t>
      </w:r>
      <w:r w:rsidRPr="00676691">
        <w:rPr>
          <w:rStyle w:val="a5"/>
          <w:rFonts w:ascii="Traditional Arabic" w:hAnsi="Traditional Arabic" w:cs="Traditional Arabic"/>
          <w:b/>
          <w:bCs/>
          <w:sz w:val="36"/>
          <w:szCs w:val="36"/>
          <w:rtl/>
        </w:rPr>
        <w:footnoteReference w:id="120"/>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في </w:t>
      </w:r>
      <w:r w:rsidRPr="00676691">
        <w:rPr>
          <w:rFonts w:ascii="Traditional Arabic" w:hAnsi="Traditional Arabic" w:cs="Traditional Arabic"/>
          <w:b/>
          <w:bCs/>
          <w:sz w:val="36"/>
          <w:szCs w:val="36"/>
          <w:rtl/>
        </w:rPr>
        <w:t>الحروب</w:t>
      </w:r>
      <w:r w:rsidRPr="00676691">
        <w:rPr>
          <w:rFonts w:ascii="Traditional Arabic" w:hAnsi="Traditional Arabic" w:cs="Traditional Arabic"/>
          <w:sz w:val="36"/>
          <w:szCs w:val="36"/>
          <w:rtl/>
        </w:rPr>
        <w:t xml:space="preserve"> والمعارك تخضع له رقاب أعدائه، لذلك يخشى الملوكَ نزاله</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وإنيَ مَنْ يخشى الملوكُ نِزاله        ولم يخشَ صُرف الدهر من غرماته</w:t>
      </w:r>
      <w:r w:rsidRPr="00676691">
        <w:rPr>
          <w:rStyle w:val="a5"/>
          <w:rFonts w:ascii="Traditional Arabic" w:hAnsi="Traditional Arabic" w:cs="Traditional Arabic"/>
          <w:b/>
          <w:bCs/>
          <w:sz w:val="36"/>
          <w:szCs w:val="36"/>
          <w:rtl/>
        </w:rPr>
        <w:footnoteReference w:id="121"/>
      </w: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ويقرر يوسف الثالث أنه قد </w:t>
      </w:r>
      <w:r w:rsidRPr="00676691">
        <w:rPr>
          <w:rFonts w:ascii="Traditional Arabic" w:hAnsi="Traditional Arabic" w:cs="Traditional Arabic"/>
          <w:b/>
          <w:bCs/>
          <w:sz w:val="36"/>
          <w:szCs w:val="36"/>
          <w:rtl/>
        </w:rPr>
        <w:t>حاز المحامد</w:t>
      </w:r>
      <w:r w:rsidRPr="00676691">
        <w:rPr>
          <w:rFonts w:ascii="Traditional Arabic" w:hAnsi="Traditional Arabic" w:cs="Traditional Arabic"/>
          <w:sz w:val="36"/>
          <w:szCs w:val="36"/>
          <w:rtl/>
        </w:rPr>
        <w:t xml:space="preserve"> كلها، فقد جُبِلَ على معالي الأمور وعظيمها</w:t>
      </w:r>
      <w:r w:rsidR="00740FC8">
        <w:rPr>
          <w:rFonts w:ascii="Traditional Arabic" w:hAnsi="Traditional Arabic" w:cs="Traditional Arabic" w:hint="cs"/>
          <w:sz w:val="36"/>
          <w:szCs w:val="36"/>
          <w:rtl/>
        </w:rPr>
        <w:t>، قائلا</w:t>
      </w:r>
      <w:r w:rsidRPr="00676691">
        <w:rPr>
          <w:rFonts w:ascii="Traditional Arabic" w:hAnsi="Traditional Arabic" w:cs="Traditional Arabic"/>
          <w:sz w:val="36"/>
          <w:szCs w:val="36"/>
          <w:rtl/>
        </w:rPr>
        <w:t>:</w:t>
      </w:r>
    </w:p>
    <w:p w:rsidR="00740FC8" w:rsidRPr="00676691" w:rsidRDefault="00740FC8" w:rsidP="00740FC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فأي خصال الحمد لست بمحرز      وكل معالي المجد ميلي لها محض</w:t>
      </w:r>
      <w:r w:rsidRPr="00676691">
        <w:rPr>
          <w:rStyle w:val="a5"/>
          <w:rFonts w:ascii="Traditional Arabic" w:hAnsi="Traditional Arabic" w:cs="Traditional Arabic"/>
          <w:b/>
          <w:bCs/>
          <w:sz w:val="36"/>
          <w:szCs w:val="36"/>
          <w:rtl/>
        </w:rPr>
        <w:footnoteReference w:id="122"/>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ويختم بأن </w:t>
      </w:r>
      <w:r w:rsidRPr="00676691">
        <w:rPr>
          <w:rFonts w:ascii="Traditional Arabic" w:hAnsi="Traditional Arabic" w:cs="Traditional Arabic"/>
          <w:b/>
          <w:bCs/>
          <w:sz w:val="36"/>
          <w:szCs w:val="36"/>
          <w:rtl/>
        </w:rPr>
        <w:t>محامده وصفاته لا تُحصى</w:t>
      </w:r>
      <w:r w:rsidRPr="00676691">
        <w:rPr>
          <w:rFonts w:ascii="Traditional Arabic" w:hAnsi="Traditional Arabic" w:cs="Traditional Arabic"/>
          <w:sz w:val="36"/>
          <w:szCs w:val="36"/>
          <w:rtl/>
        </w:rPr>
        <w:t xml:space="preserve"> قائلا:</w:t>
      </w:r>
    </w:p>
    <w:p w:rsidR="003B1B4A" w:rsidRPr="00676691"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الكامل</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أنا مَن علمتَ إذا المكارمُ عُدّدت       فمكارمي جَلّت عن التعديدِ</w:t>
      </w:r>
      <w:r w:rsidRPr="00676691">
        <w:rPr>
          <w:rStyle w:val="a5"/>
          <w:rFonts w:ascii="Traditional Arabic" w:hAnsi="Traditional Arabic" w:cs="Traditional Arabic"/>
          <w:b/>
          <w:bCs/>
          <w:sz w:val="36"/>
          <w:szCs w:val="36"/>
          <w:rtl/>
        </w:rPr>
        <w:footnoteReference w:id="123"/>
      </w:r>
    </w:p>
    <w:p w:rsidR="003B1B4A" w:rsidRPr="00676691" w:rsidRDefault="003B1B4A"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rPr>
        <w:t>نلاحظ تناوله أبواب الفخر المتنوعة؛ من فخر ذاتي يدور حول صفاته ومكارمه؛ وفخر سياسي دار حول ملكه ووطنه وقومه، وفخر ديني لانتسابه إلى الصحابة، ونصرته للدين والحفاظ على الشريعة، والفخر الحربي الذي دار حول شجاعته وإقدامه، وخوف الملوك منه ومن نزاله.</w:t>
      </w:r>
    </w:p>
    <w:p w:rsidR="003B1B4A" w:rsidRPr="00676691" w:rsidRDefault="00E30A62" w:rsidP="00277AA0">
      <w:pPr>
        <w:pStyle w:val="3"/>
        <w:spacing w:line="360" w:lineRule="auto"/>
        <w:rPr>
          <w:rtl/>
        </w:rPr>
      </w:pPr>
      <w:bookmarkStart w:id="32" w:name="_Toc413079481"/>
      <w:r>
        <w:rPr>
          <w:rFonts w:hint="cs"/>
          <w:rtl/>
        </w:rPr>
        <w:t xml:space="preserve">المبحث الثالث: </w:t>
      </w:r>
      <w:r w:rsidR="003B1B4A" w:rsidRPr="00676691">
        <w:rPr>
          <w:rtl/>
        </w:rPr>
        <w:t>الرثاء</w:t>
      </w:r>
      <w:bookmarkEnd w:id="32"/>
      <w:r w:rsidR="003B1B4A" w:rsidRPr="00676691">
        <w:rPr>
          <w:rtl/>
        </w:rPr>
        <w:t xml:space="preserve"> </w:t>
      </w:r>
    </w:p>
    <w:p w:rsidR="003B1B4A" w:rsidRDefault="003B1B4A" w:rsidP="00CF302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اتخذ الرثاء في الأندلس نفس</w:t>
      </w:r>
      <w:r w:rsidR="00CF3027">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شكل الرثاء في المشرق من وصف للمصيبة، وتعديد لمناقب الفقيد، وسار الرثاء سيرته الأولى في استهلال القصائد بالحِكَم</w:t>
      </w:r>
      <w:r w:rsidR="00CF3027">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وختمها بالعبر والعظات؛ إلا أنه ظهر شكل جديد من الرثاء في الأندلس هو رثاء المدن والممالك؛ "فهو الغرض الأندلسي الذي نبعت سماته وأفكاره من طبيعة الاضطراب السياسي في الأندلس، وكان مجال إبداعٍ في الشعر الأندلسي"</w:t>
      </w:r>
      <w:r w:rsidRPr="00676691">
        <w:rPr>
          <w:rStyle w:val="a5"/>
          <w:rFonts w:ascii="Traditional Arabic" w:hAnsi="Traditional Arabic" w:cs="Traditional Arabic"/>
          <w:sz w:val="36"/>
          <w:szCs w:val="36"/>
          <w:rtl/>
        </w:rPr>
        <w:footnoteReference w:id="124"/>
      </w:r>
      <w:r w:rsidRPr="00676691">
        <w:rPr>
          <w:rFonts w:ascii="Traditional Arabic" w:hAnsi="Traditional Arabic" w:cs="Traditional Arabic"/>
          <w:sz w:val="36"/>
          <w:szCs w:val="36"/>
          <w:rtl/>
        </w:rPr>
        <w:t>، فقد أوجدته وأذكت شرارته الظروف السياسية التي مرت بها الأندلس؛ لذا فربما كان أفضل أن يندرج هذا القسم تحت الشعر السياسي لما بينهما من وثيق صلة.</w:t>
      </w:r>
    </w:p>
    <w:p w:rsidR="003B1B4A" w:rsidRPr="00676691" w:rsidRDefault="003B1B4A" w:rsidP="007073E3">
      <w:pPr>
        <w:pStyle w:val="a0"/>
        <w:shd w:val="clear" w:color="auto" w:fill="FFFFFF"/>
        <w:bidi/>
        <w:spacing w:before="96" w:beforeAutospacing="0" w:after="120" w:afterAutospacing="0" w:line="304" w:lineRule="atLeast"/>
        <w:ind w:firstLine="360"/>
        <w:rPr>
          <w:rFonts w:ascii="Traditional Arabic" w:hAnsi="Traditional Arabic" w:cs="Traditional Arabic"/>
          <w:sz w:val="36"/>
          <w:szCs w:val="36"/>
          <w:rtl/>
        </w:rPr>
      </w:pPr>
      <w:r w:rsidRPr="00676691">
        <w:rPr>
          <w:rFonts w:ascii="Traditional Arabic" w:hAnsi="Traditional Arabic" w:cs="Traditional Arabic"/>
          <w:sz w:val="36"/>
          <w:szCs w:val="36"/>
          <w:rtl/>
        </w:rPr>
        <w:t>التجارب الشعورية التي يعيشها الشاعر هي المفجر لقريحته الأدبية والمحرك لعواطفة الساكنة، فتدفعه دفعا لا شعوريا في أغلبه لكي يرسم لنا بكلماته نظما يعبر فيه عما يجيش بصدره، وكلما قويت تلك التجربة الشعورية أبدع وتفنن في نظمه، وليس هناك أقوى ولا أشد على الإنسان من موت حبيب أو قريب أو صديق، لذا فكان الرثاء من أصدق الفنون الشعرية مشاعرا وأشدها عاطفة.</w:t>
      </w:r>
    </w:p>
    <w:p w:rsidR="000F6CC7" w:rsidRDefault="000F6CC7" w:rsidP="00CF3027">
      <w:pPr>
        <w:pStyle w:val="a0"/>
        <w:shd w:val="clear" w:color="auto" w:fill="FFFFFF"/>
        <w:bidi/>
        <w:spacing w:before="96" w:beforeAutospacing="0" w:after="120" w:afterAutospacing="0" w:line="304" w:lineRule="atLeast"/>
        <w:ind w:firstLine="360"/>
        <w:rPr>
          <w:rFonts w:ascii="Traditional Arabic" w:hAnsi="Traditional Arabic" w:cs="Traditional Arabic"/>
          <w:sz w:val="36"/>
          <w:szCs w:val="36"/>
          <w:rtl/>
        </w:rPr>
      </w:pPr>
    </w:p>
    <w:p w:rsidR="003B1B4A" w:rsidRPr="00676691" w:rsidRDefault="003B1B4A" w:rsidP="000F6CC7">
      <w:pPr>
        <w:pStyle w:val="a0"/>
        <w:shd w:val="clear" w:color="auto" w:fill="FFFFFF"/>
        <w:bidi/>
        <w:spacing w:before="96" w:beforeAutospacing="0" w:after="120" w:afterAutospacing="0" w:line="304" w:lineRule="atLeast"/>
        <w:ind w:firstLine="360"/>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ونجد هذا الفن </w:t>
      </w:r>
      <w:r w:rsidR="00CF3027">
        <w:rPr>
          <w:rFonts w:ascii="Traditional Arabic" w:hAnsi="Traditional Arabic" w:cs="Traditional Arabic" w:hint="cs"/>
          <w:sz w:val="36"/>
          <w:szCs w:val="36"/>
          <w:rtl/>
        </w:rPr>
        <w:t>منتشرا</w:t>
      </w:r>
      <w:r w:rsidRPr="00676691">
        <w:rPr>
          <w:rFonts w:ascii="Traditional Arabic" w:hAnsi="Traditional Arabic" w:cs="Traditional Arabic"/>
          <w:sz w:val="36"/>
          <w:szCs w:val="36"/>
          <w:rtl/>
        </w:rPr>
        <w:t xml:space="preserve"> في ديوان يوسف الثالث من خلال قصائد كثيرة متعددة رثى فيها والده الشفوق المثل والقدوة، أو زوجته السّكن والدفء، أو ولده الرضيع اللطيم، أو أخويه عزه وسنده، أو صهره القائد المجاهد، أو الصديق الوفي الصدوق.</w:t>
      </w:r>
    </w:p>
    <w:p w:rsidR="003B1B4A" w:rsidRPr="005905E5" w:rsidRDefault="003B1B4A" w:rsidP="00277AA0">
      <w:pPr>
        <w:pStyle w:val="4"/>
        <w:spacing w:line="360" w:lineRule="auto"/>
        <w:rPr>
          <w:rtl/>
        </w:rPr>
      </w:pPr>
      <w:r w:rsidRPr="005905E5">
        <w:rPr>
          <w:rtl/>
        </w:rPr>
        <w:t>رثاء والده</w:t>
      </w:r>
    </w:p>
    <w:p w:rsidR="003B1B4A" w:rsidRPr="00676691" w:rsidRDefault="003B1B4A" w:rsidP="00CF3027">
      <w:pPr>
        <w:pStyle w:val="a0"/>
        <w:shd w:val="clear" w:color="auto" w:fill="FFFFFF"/>
        <w:bidi/>
        <w:spacing w:before="96" w:beforeAutospacing="0" w:after="120" w:afterAutospacing="0" w:line="304" w:lineRule="atLeast"/>
        <w:ind w:firstLine="360"/>
        <w:rPr>
          <w:rFonts w:ascii="Traditional Arabic" w:hAnsi="Traditional Arabic" w:cs="Traditional Arabic"/>
          <w:sz w:val="36"/>
          <w:szCs w:val="36"/>
          <w:rtl/>
        </w:rPr>
      </w:pPr>
      <w:r w:rsidRPr="00676691">
        <w:rPr>
          <w:rFonts w:ascii="Traditional Arabic" w:hAnsi="Traditional Arabic" w:cs="Traditional Arabic"/>
          <w:sz w:val="36"/>
          <w:szCs w:val="36"/>
          <w:rtl/>
        </w:rPr>
        <w:t>رثى يوسف الثالث والده في أكثر من قصيدة؛ فموت الوالد بمثابة فقد الدرع الحامي الذي يتقي به من الأذى؛ وهذا الشعور قد عاشه يوسف الثالث</w:t>
      </w:r>
      <w:r w:rsidR="00CF3027">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فبمجرد أن مات أبوه انقض عليه أخوه الأصغر وانتزع منه الملك وألقاه في السجن؛ فكان الشوق إلى الأب أشد ما يكون، وكان البكاء عليه أحر ما يكون.</w:t>
      </w:r>
    </w:p>
    <w:p w:rsidR="00E86EE8"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فيقول في قصيدة من أوائل ما نظم في أيام السجن أو "أيام الوحشة" كما كان يسميها</w:t>
      </w:r>
      <w:r w:rsidR="00E86EE8">
        <w:rPr>
          <w:rFonts w:ascii="Traditional Arabic" w:hAnsi="Traditional Arabic" w:cs="Traditional Arabic" w:hint="cs"/>
          <w:sz w:val="36"/>
          <w:szCs w:val="36"/>
          <w:rtl/>
        </w:rPr>
        <w:t>:</w:t>
      </w:r>
    </w:p>
    <w:p w:rsidR="003B1B4A" w:rsidRPr="00E86EE8" w:rsidRDefault="003B1B4A" w:rsidP="00277AA0">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E86EE8">
        <w:rPr>
          <w:rFonts w:ascii="Traditional Arabic" w:hAnsi="Traditional Arabic" w:cs="Traditional Arabic"/>
          <w:b/>
          <w:bCs/>
          <w:sz w:val="36"/>
          <w:szCs w:val="36"/>
          <w:rtl/>
        </w:rPr>
        <w:t>الطويل</w:t>
      </w:r>
    </w:p>
    <w:p w:rsidR="003B1B4A" w:rsidRPr="00676691" w:rsidRDefault="003B1B4A" w:rsidP="00277AA0">
      <w:pPr>
        <w:pStyle w:val="a0"/>
        <w:shd w:val="clear" w:color="auto" w:fill="FFFFFF"/>
        <w:tabs>
          <w:tab w:val="right" w:pos="5669"/>
        </w:tabs>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فإنْ دمِعَتْ عيناكَ فلتبكِ يوسفًا     فذاك بموصول المدامع أجدرُ</w:t>
      </w:r>
    </w:p>
    <w:p w:rsidR="003B1B4A" w:rsidRPr="00676691" w:rsidRDefault="003B1B4A" w:rsidP="00277AA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إمـامٌ لـه في الصالحات تقــــــــــــدمٌّ     وليس لـه في المعْلُـــــــوات تأخُّـرُ</w:t>
      </w:r>
    </w:p>
    <w:p w:rsidR="003B1B4A" w:rsidRPr="00676691" w:rsidRDefault="003B1B4A" w:rsidP="00277AA0">
      <w:pPr>
        <w:pStyle w:val="a0"/>
        <w:shd w:val="clear" w:color="auto" w:fill="FFFFFF"/>
        <w:tabs>
          <w:tab w:val="right" w:pos="5669"/>
          <w:tab w:val="right" w:pos="5810"/>
        </w:tabs>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تولّى فولّى بعـدَهُ الأُنسُ وانقضَى     فـلا أثــرٌّ إلا الأسَى والتفكُّـــــــــــرُ</w:t>
      </w:r>
      <w:r w:rsidRPr="00676691">
        <w:rPr>
          <w:rStyle w:val="a5"/>
          <w:rFonts w:ascii="Traditional Arabic" w:hAnsi="Traditional Arabic" w:cs="Traditional Arabic"/>
          <w:b/>
          <w:bCs/>
          <w:sz w:val="36"/>
          <w:szCs w:val="36"/>
          <w:rtl/>
        </w:rPr>
        <w:footnoteReference w:id="125"/>
      </w:r>
    </w:p>
    <w:p w:rsidR="003B1B4A" w:rsidRPr="00676691" w:rsidRDefault="003B1B4A" w:rsidP="00CF302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يبكي يوسف الثالث أباه، معددا مناقبه، فهو أحق من يُبكىَ؛ فكان سبّاقا إلى العمل الصالح، يهتم بمعالي الأمور وعظائمها؛ وقد ذهب الأنيس والجليس بوفاته، ولم يبق إلا الأسى والذكرى؛ و"الرثاء</w:t>
      </w:r>
      <w:r w:rsidR="00CF3027">
        <w:rPr>
          <w:rFonts w:ascii="Traditional Arabic" w:hAnsi="Traditional Arabic" w:cs="Traditional Arabic" w:hint="cs"/>
          <w:sz w:val="36"/>
          <w:szCs w:val="36"/>
          <w:rtl/>
        </w:rPr>
        <w:t xml:space="preserve"> </w:t>
      </w:r>
      <w:r w:rsidR="00CF3027" w:rsidRPr="00676691">
        <w:rPr>
          <w:rFonts w:ascii="Traditional Arabic" w:hAnsi="Traditional Arabic" w:cs="Traditional Arabic"/>
          <w:sz w:val="36"/>
          <w:szCs w:val="36"/>
          <w:rtl/>
        </w:rPr>
        <w:t>هذا</w:t>
      </w:r>
      <w:r w:rsidRPr="00676691">
        <w:rPr>
          <w:rFonts w:ascii="Traditional Arabic" w:hAnsi="Traditional Arabic" w:cs="Traditional Arabic"/>
          <w:sz w:val="36"/>
          <w:szCs w:val="36"/>
          <w:rtl/>
        </w:rPr>
        <w:t xml:space="preserve"> مجملا</w:t>
      </w:r>
      <w:r>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كالمدح يقع موقعا حسنا لطيفا"</w:t>
      </w:r>
      <w:r w:rsidRPr="00676691">
        <w:rPr>
          <w:rStyle w:val="a5"/>
          <w:rFonts w:ascii="Traditional Arabic" w:hAnsi="Traditional Arabic" w:cs="Traditional Arabic"/>
          <w:sz w:val="36"/>
          <w:szCs w:val="36"/>
          <w:rtl/>
        </w:rPr>
        <w:footnoteReference w:id="126"/>
      </w:r>
      <w:r w:rsidRPr="00676691">
        <w:rPr>
          <w:rFonts w:ascii="Traditional Arabic" w:hAnsi="Traditional Arabic" w:cs="Traditional Arabic"/>
          <w:sz w:val="36"/>
          <w:szCs w:val="36"/>
          <w:rtl/>
        </w:rPr>
        <w:t xml:space="preserve"> في النفس؛ </w:t>
      </w:r>
      <w:r w:rsidR="00CF3027">
        <w:rPr>
          <w:rFonts w:ascii="Traditional Arabic" w:hAnsi="Traditional Arabic" w:cs="Traditional Arabic" w:hint="cs"/>
          <w:sz w:val="36"/>
          <w:szCs w:val="36"/>
          <w:rtl/>
        </w:rPr>
        <w:t xml:space="preserve">ونلاحظ أن </w:t>
      </w:r>
      <w:r w:rsidRPr="00676691">
        <w:rPr>
          <w:rFonts w:ascii="Traditional Arabic" w:hAnsi="Traditional Arabic" w:cs="Traditional Arabic"/>
          <w:sz w:val="36"/>
          <w:szCs w:val="36"/>
          <w:rtl/>
        </w:rPr>
        <w:t>حُزن يوسف الثالث يدعوه إلى التفكر "فالحزن عاطفة سلبية تحمل الإنسان على العكوف على النفس والتفكير..ويكون أسلوب المراثي رقيقا لينا"</w:t>
      </w:r>
      <w:r w:rsidRPr="00676691">
        <w:rPr>
          <w:rStyle w:val="a5"/>
          <w:rFonts w:ascii="Traditional Arabic" w:hAnsi="Traditional Arabic" w:cs="Traditional Arabic"/>
          <w:sz w:val="36"/>
          <w:szCs w:val="36"/>
          <w:rtl/>
        </w:rPr>
        <w:footnoteReference w:id="127"/>
      </w:r>
      <w:r w:rsidRPr="00676691">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وفي قصيدة أخرى يقول: في رثاء مولانا والدنا رحمة الله عليه: </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CF302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خليلَيّ أين الصبرُ منا ويوسُفُ      وأين أياديهِ الكريمةُ تُعرَفُ</w:t>
      </w:r>
    </w:p>
    <w:p w:rsidR="003B1B4A" w:rsidRPr="00676691" w:rsidRDefault="003B1B4A" w:rsidP="00CF302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وأين ليالٍ بالسبيكةِ نمتُها           ولا مَنظرٌ للدهر نحويَ يَطرِف</w:t>
      </w:r>
    </w:p>
    <w:p w:rsidR="003B1B4A" w:rsidRPr="00676691" w:rsidRDefault="003B1B4A" w:rsidP="00CF302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علَيّ ظلالٌ من عناية يوسفٍ        ودوني حسامٌ للخلافة مُرهَف</w:t>
      </w:r>
    </w:p>
    <w:p w:rsidR="003B1B4A" w:rsidRPr="00676691" w:rsidRDefault="003B1B4A" w:rsidP="00CF302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لَقلبيَ أوْلى أنْ يذوبَ تفطُّرًا         وعيْني بِقاني الدمعِ تَهْمي وتَذْرِف</w:t>
      </w:r>
    </w:p>
    <w:p w:rsidR="003B1B4A" w:rsidRPr="00676691" w:rsidRDefault="003B1B4A" w:rsidP="00CF302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تبلَّدَ فِكري عندَ فَقْدِيَ يوسفًا       وخامَرَ قَلْبِي منْهُ ما ليسَ يوصَف</w:t>
      </w:r>
    </w:p>
    <w:p w:rsidR="003B1B4A" w:rsidRPr="00676691" w:rsidRDefault="003B1B4A" w:rsidP="00CF302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فلا زال ريحانٌ وروْحٌ</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ورحمة         بلحد ثوى فيه الشريفُ المشرَّف</w:t>
      </w:r>
      <w:r w:rsidRPr="00676691">
        <w:rPr>
          <w:rStyle w:val="a5"/>
          <w:rFonts w:ascii="Traditional Arabic" w:hAnsi="Traditional Arabic" w:cs="Traditional Arabic"/>
          <w:b/>
          <w:bCs/>
          <w:sz w:val="36"/>
          <w:szCs w:val="36"/>
          <w:rtl/>
        </w:rPr>
        <w:footnoteReference w:id="128"/>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تقليدا للشعر المشرقي يستهل يوسف الثالث القصيدة بمخاطبة صديقيه (خليلَيّ)، ومن هول الصدمة وعِظم المصاب وفي صيغة استنكارية تلفُّها الحسرة يسأل مباشرة عن الصبر وعن والده وعن جميل فعاله وعن غرناطة؛ إنَّ زخم الأسئلة هذا دليل على الصراعات النفسية؛ من حيرة ودهشة إزاء المصيبة الفادحة التي يعاني منها الشاعر في تلك المرحلة العاصفة بالانفعالات والأحزان؛ وبعد أن وصف حاله بعد فقد</w:t>
      </w:r>
      <w:r w:rsidR="00CF3027">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أبيه، ختم بالدعاء لوالده بالرحمة والمغفرة؛ رحمهما الله.</w:t>
      </w:r>
    </w:p>
    <w:p w:rsidR="003B1B4A" w:rsidRDefault="00CF3027"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وبملاحظة </w:t>
      </w:r>
      <w:r w:rsidR="003B1B4A" w:rsidRPr="00676691">
        <w:rPr>
          <w:rFonts w:ascii="Traditional Arabic" w:hAnsi="Traditional Arabic" w:cs="Traditional Arabic"/>
          <w:sz w:val="36"/>
          <w:szCs w:val="36"/>
          <w:rtl/>
        </w:rPr>
        <w:t>البيت الأخير بما فيه من تناص قرآني</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دليل على مرجعيته الإسلامية التي ظهرت في توشيح قصائده بآيات القرآن الكريم.</w:t>
      </w:r>
    </w:p>
    <w:p w:rsidR="003B1B4A" w:rsidRPr="00B23914" w:rsidRDefault="003B1B4A" w:rsidP="00B84A55">
      <w:pPr>
        <w:pStyle w:val="4"/>
        <w:spacing w:line="360" w:lineRule="auto"/>
        <w:rPr>
          <w:rtl/>
        </w:rPr>
      </w:pPr>
      <w:r w:rsidRPr="00B23914">
        <w:rPr>
          <w:rtl/>
        </w:rPr>
        <w:t>رثاء زوجته</w:t>
      </w:r>
    </w:p>
    <w:p w:rsidR="003B1B4A" w:rsidRPr="00676691" w:rsidRDefault="003B1B4A" w:rsidP="00336BB5">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الزوجة هي شقيقة الروح للزوج وسكنه وموضع سره؛ وفراقها نصف موت ونصف حياة، ولذا </w:t>
      </w:r>
      <w:r w:rsidR="00336BB5">
        <w:rPr>
          <w:rFonts w:ascii="Traditional Arabic" w:hAnsi="Traditional Arabic" w:cs="Traditional Arabic" w:hint="cs"/>
          <w:sz w:val="36"/>
          <w:szCs w:val="36"/>
          <w:rtl/>
        </w:rPr>
        <w:t>نرى</w:t>
      </w:r>
      <w:r w:rsidRPr="00676691">
        <w:rPr>
          <w:rFonts w:ascii="Traditional Arabic" w:hAnsi="Traditional Arabic" w:cs="Traditional Arabic"/>
          <w:sz w:val="36"/>
          <w:szCs w:val="36"/>
          <w:rtl/>
        </w:rPr>
        <w:t xml:space="preserve"> يوسف الثالث يرثي زوجته وسكنه التي توفيت إثر ولادتها أول مولود له بعدة قصائد يقول في بعضها: </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336BB5">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أحقاً يعود الشملُ بعد شتاتِه           جمي</w:t>
      </w:r>
      <w:r w:rsidR="00336BB5">
        <w:rPr>
          <w:rFonts w:ascii="Traditional Arabic" w:hAnsi="Traditional Arabic" w:cs="Traditional Arabic"/>
          <w:b/>
          <w:bCs/>
          <w:sz w:val="36"/>
          <w:szCs w:val="36"/>
          <w:rtl/>
        </w:rPr>
        <w:t>عًا ويَحيَي الأنسُ بعد مماتِهِ</w:t>
      </w:r>
      <w:r w:rsidR="00336BB5">
        <w:rPr>
          <w:rFonts w:ascii="Traditional Arabic" w:hAnsi="Traditional Arabic" w:cs="Traditional Arabic" w:hint="cs"/>
          <w:b/>
          <w:bCs/>
          <w:sz w:val="36"/>
          <w:szCs w:val="36"/>
          <w:rtl/>
        </w:rPr>
        <w:t>؟</w:t>
      </w:r>
    </w:p>
    <w:p w:rsidR="003B1B4A" w:rsidRPr="00676691" w:rsidRDefault="003B1B4A" w:rsidP="00336BB5">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ويَنعَمُ بالسُّلوانِ قلبٌ مُقلَّبٌ</w:t>
      </w:r>
      <w:r w:rsidR="00336BB5">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           ويألَفُ جَفنُ العين بعضَ سِناته</w:t>
      </w:r>
      <w:r w:rsidR="00336BB5">
        <w:rPr>
          <w:rFonts w:ascii="Traditional Arabic" w:hAnsi="Traditional Arabic" w:cs="Traditional Arabic" w:hint="cs"/>
          <w:b/>
          <w:bCs/>
          <w:sz w:val="36"/>
          <w:szCs w:val="36"/>
          <w:rtl/>
        </w:rPr>
        <w:t>؟</w:t>
      </w:r>
    </w:p>
    <w:p w:rsidR="003B1B4A" w:rsidRPr="00676691" w:rsidRDefault="003B1B4A" w:rsidP="00336BB5">
      <w:pPr>
        <w:pStyle w:val="a0"/>
        <w:shd w:val="clear" w:color="auto" w:fill="FFFFFF"/>
        <w:tabs>
          <w:tab w:val="left" w:pos="6416"/>
        </w:tabs>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هو الدهرُ قد يُبدي الجميلَ وإنما  </w:t>
      </w:r>
      <w:r w:rsidR="00336BB5">
        <w:rPr>
          <w:rFonts w:ascii="Traditional Arabic" w:hAnsi="Traditional Arabic" w:cs="Traditional Arabic"/>
          <w:b/>
          <w:bCs/>
          <w:sz w:val="36"/>
          <w:szCs w:val="36"/>
          <w:rtl/>
        </w:rPr>
        <w:t>    مَسرَّته مقرونةُ بمساتِه</w:t>
      </w:r>
    </w:p>
    <w:p w:rsidR="003B1B4A" w:rsidRPr="00676691" w:rsidRDefault="003B1B4A" w:rsidP="00336BB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فوا أسفَا أنْ أنجَمَ الرَّوضُ يانِعًا         ولم أجنِ ما قد راقَ مِن زَهَراتِه</w:t>
      </w:r>
      <w:r w:rsidRPr="00676691">
        <w:rPr>
          <w:rStyle w:val="a5"/>
          <w:rFonts w:ascii="Traditional Arabic" w:hAnsi="Traditional Arabic" w:cs="Traditional Arabic"/>
          <w:b/>
          <w:bCs/>
          <w:sz w:val="36"/>
          <w:szCs w:val="36"/>
          <w:rtl/>
        </w:rPr>
        <w:footnoteReference w:id="129"/>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والصورة في البيت الأخير بها حب دفين </w:t>
      </w:r>
      <w:r w:rsidR="00336BB5">
        <w:rPr>
          <w:rFonts w:ascii="Traditional Arabic" w:hAnsi="Traditional Arabic" w:cs="Traditional Arabic"/>
          <w:sz w:val="36"/>
          <w:szCs w:val="36"/>
          <w:rtl/>
        </w:rPr>
        <w:t>لزوجة اختطفها الموت وه</w:t>
      </w:r>
      <w:r w:rsidR="00336BB5">
        <w:rPr>
          <w:rFonts w:ascii="Traditional Arabic" w:hAnsi="Traditional Arabic" w:cs="Traditional Arabic" w:hint="cs"/>
          <w:sz w:val="36"/>
          <w:szCs w:val="36"/>
          <w:rtl/>
        </w:rPr>
        <w:t>ي</w:t>
      </w:r>
      <w:r w:rsidRPr="00676691">
        <w:rPr>
          <w:rFonts w:ascii="Traditional Arabic" w:hAnsi="Traditional Arabic" w:cs="Traditional Arabic"/>
          <w:sz w:val="36"/>
          <w:szCs w:val="36"/>
          <w:rtl/>
        </w:rPr>
        <w:t xml:space="preserve"> لا تزال في عمر الزهور، قد فرق الموت بينهما قبل أن يرتوي قلبه بحبها وقبل أن تشبع عينه من النظر إليها؛ واستخدم يوسف الثالث الطباق كمحسن بديعي لإظهار حالتيه قبل وبعد وفاة زوجته.</w:t>
      </w: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إلى أن يقول</w:t>
      </w:r>
      <w:r w:rsidR="00336BB5">
        <w:rPr>
          <w:rFonts w:ascii="Traditional Arabic" w:hAnsi="Traditional Arabic" w:cs="Traditional Arabic" w:hint="cs"/>
          <w:sz w:val="36"/>
          <w:szCs w:val="36"/>
          <w:rtl/>
        </w:rPr>
        <w:t xml:space="preserve"> في نفس القصيدة</w:t>
      </w:r>
      <w:r w:rsidR="00513B5A">
        <w:rPr>
          <w:rFonts w:ascii="Traditional Arabic" w:hAnsi="Traditional Arabic" w:cs="Traditional Arabic"/>
          <w:sz w:val="36"/>
          <w:szCs w:val="36"/>
          <w:rtl/>
        </w:rPr>
        <w:t>:</w:t>
      </w:r>
    </w:p>
    <w:p w:rsidR="00B84A55" w:rsidRPr="00B84A55" w:rsidRDefault="00B84A55"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B84A55">
        <w:rPr>
          <w:rFonts w:ascii="Traditional Arabic" w:hAnsi="Traditional Arabic" w:cs="Traditional Arabic" w:hint="cs"/>
          <w:b/>
          <w:bCs/>
          <w:sz w:val="36"/>
          <w:szCs w:val="36"/>
          <w:rtl/>
        </w:rPr>
        <w:t>الطويل</w:t>
      </w:r>
    </w:p>
    <w:p w:rsidR="00336BB5" w:rsidRDefault="003B1B4A" w:rsidP="00336BB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لَئِن أودعوها الثَّرَى فمحَلُّها            مِنَ القَلْب محمِيٌّ بطولِ حياتِهِ</w:t>
      </w:r>
    </w:p>
    <w:p w:rsidR="003B1B4A" w:rsidRPr="00676691" w:rsidRDefault="003B1B4A" w:rsidP="00336BB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وهيهاتَ يمحُو الدّهرُ ثابتَ وُدِّها     وما رسَمَتْ أيدي الهَوَى في حَصَاتِه</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نراه في رثائه هذا يجمع بين الألم على الفقيدة والقلق على الوليد مع الصبر أمام الخطب الجليل كعادة الملوك؛ وفي هذا الجمع بين الأم والوليد أبلغ الأثر في نفس وقلب المتلقي.</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وإبرازا لخلق التصبر لديه يقول عن وليده:</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وفي المهد مبغومُ النداءِ كأنّه         يقول وأين الفَهمُ من كلماتِه</w:t>
      </w:r>
      <w:r w:rsidR="00611F59">
        <w:rPr>
          <w:rFonts w:ascii="Traditional Arabic" w:hAnsi="Traditional Arabic" w:cs="Traditional Arabic" w:hint="cs"/>
          <w:b/>
          <w:bCs/>
          <w:sz w:val="36"/>
          <w:szCs w:val="36"/>
          <w:rtl/>
        </w:rPr>
        <w:t>؟</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يشير فندْرِي ما يُريدُ تَوهُّمًا         ونَفهمُ شرحَ الحالِ مِنْ لحَظاتِهِ</w:t>
      </w:r>
      <w:r w:rsidRPr="00676691">
        <w:rPr>
          <w:rStyle w:val="a5"/>
          <w:rFonts w:ascii="Traditional Arabic" w:hAnsi="Traditional Arabic" w:cs="Traditional Arabic"/>
          <w:b/>
          <w:bCs/>
          <w:sz w:val="36"/>
          <w:szCs w:val="36"/>
          <w:rtl/>
        </w:rPr>
        <w:footnoteReference w:id="130"/>
      </w:r>
    </w:p>
    <w:p w:rsidR="003B1B4A" w:rsidRPr="00676691" w:rsidRDefault="00611F59"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و</w:t>
      </w:r>
      <w:r w:rsidR="003B1B4A" w:rsidRPr="00676691">
        <w:rPr>
          <w:rFonts w:ascii="Traditional Arabic" w:hAnsi="Traditional Arabic" w:cs="Traditional Arabic"/>
          <w:sz w:val="36"/>
          <w:szCs w:val="36"/>
          <w:rtl/>
        </w:rPr>
        <w:t>تنتهي القصيدة بالعبرة والحكمة، بأن لا مهرب من الموت، ثم بالدعاء بأن يصبره الله ويمنحه الرضى والرضوان فبعد أحد عشر بيتا يقول:</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ولكنَّنِي لم أُلْفِ للموت مَدفعا       يرُدّ الذي قد خيف من سطواتِه</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عسى الله بالصبر الجميل يُعينُنا     ويمنحُها الرِّضوانَ بعضَ هباتِهِ</w:t>
      </w:r>
      <w:r w:rsidRPr="00676691">
        <w:rPr>
          <w:rStyle w:val="a5"/>
          <w:rFonts w:ascii="Traditional Arabic" w:hAnsi="Traditional Arabic" w:cs="Traditional Arabic"/>
          <w:b/>
          <w:bCs/>
          <w:sz w:val="36"/>
          <w:szCs w:val="36"/>
          <w:rtl/>
        </w:rPr>
        <w:footnoteReference w:id="131"/>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رأينا كيف يفيض قلبه حزنا وت</w:t>
      </w:r>
      <w:r w:rsidR="00611F59">
        <w:rPr>
          <w:rFonts w:ascii="Traditional Arabic" w:hAnsi="Traditional Arabic" w:cs="Traditional Arabic" w:hint="cs"/>
          <w:sz w:val="36"/>
          <w:szCs w:val="36"/>
          <w:rtl/>
        </w:rPr>
        <w:t>ُ</w:t>
      </w:r>
      <w:r w:rsidRPr="00676691">
        <w:rPr>
          <w:rFonts w:ascii="Traditional Arabic" w:hAnsi="Traditional Arabic" w:cs="Traditional Arabic"/>
          <w:sz w:val="36"/>
          <w:szCs w:val="36"/>
          <w:rtl/>
        </w:rPr>
        <w:t>عتصر نفس</w:t>
      </w:r>
      <w:r w:rsidR="00611F59">
        <w:rPr>
          <w:rFonts w:ascii="Traditional Arabic" w:hAnsi="Traditional Arabic" w:cs="Traditional Arabic" w:hint="cs"/>
          <w:sz w:val="36"/>
          <w:szCs w:val="36"/>
          <w:rtl/>
        </w:rPr>
        <w:t>ُ</w:t>
      </w:r>
      <w:r w:rsidRPr="00676691">
        <w:rPr>
          <w:rFonts w:ascii="Traditional Arabic" w:hAnsi="Traditional Arabic" w:cs="Traditional Arabic"/>
          <w:sz w:val="36"/>
          <w:szCs w:val="36"/>
          <w:rtl/>
        </w:rPr>
        <w:t>ه ألما على فقدان إلفه وسكنه، التي يقول عنها في موضع آخر: "في غرض الرثاء عند وفاة سكن</w:t>
      </w:r>
      <w:r w:rsidR="00611F59">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عزّ علينا":</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 الوافر   </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جفا أجفانَ مقلتِيَ السهادُ         فهلّا ساعدَتْ يومًا سعادُ</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فأَسْتجلِي المُحَيّا راقَ حُسنًا      ويهدأُ مِنْ تَقلُّبِهِ الفؤادُ</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توادَعنا فعزّ بها لقاءٌ              وأَحكمَ عَقدَ فُرقتِنا البِعادُ</w:t>
      </w:r>
      <w:r w:rsidRPr="00676691">
        <w:rPr>
          <w:rStyle w:val="a5"/>
          <w:rFonts w:ascii="Traditional Arabic" w:hAnsi="Traditional Arabic" w:cs="Traditional Arabic"/>
          <w:b/>
          <w:bCs/>
          <w:sz w:val="36"/>
          <w:szCs w:val="36"/>
          <w:rtl/>
        </w:rPr>
        <w:footnoteReference w:id="132"/>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إلى أن يقول</w:t>
      </w:r>
      <w:r w:rsidR="00513B5A">
        <w:rPr>
          <w:rFonts w:ascii="Traditional Arabic" w:hAnsi="Traditional Arabic" w:cs="Traditional Arabic"/>
          <w:sz w:val="36"/>
          <w:szCs w:val="36"/>
          <w:rtl/>
        </w:rPr>
        <w:t>:</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بذلتُ لها الفداءَ بكل شيءٍ      مِنَ الدنيا يُنالُ ويُستفادُ</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فغُيِّبَ في الثرَى نجمُ الثُّريّا       وأَقْفرتِ الرّوابي والوِهادُ</w:t>
      </w:r>
      <w:r w:rsidR="00463102">
        <w:rPr>
          <w:rStyle w:val="a5"/>
          <w:rFonts w:ascii="Traditional Arabic" w:hAnsi="Traditional Arabic" w:cs="Traditional Arabic"/>
          <w:b/>
          <w:bCs/>
          <w:sz w:val="36"/>
          <w:szCs w:val="36"/>
          <w:rtl/>
        </w:rPr>
        <w:footnoteReference w:id="133"/>
      </w:r>
    </w:p>
    <w:p w:rsidR="003B1B4A" w:rsidRPr="00676691" w:rsidRDefault="003B1B4A" w:rsidP="00611F59">
      <w:pPr>
        <w:pStyle w:val="a0"/>
        <w:shd w:val="clear" w:color="auto" w:fill="FFFFFF"/>
        <w:bidi/>
        <w:spacing w:before="96" w:beforeAutospacing="0" w:after="120" w:afterAutospacing="0" w:line="304" w:lineRule="atLeast"/>
        <w:ind w:hanging="30"/>
        <w:rPr>
          <w:rFonts w:ascii="Traditional Arabic" w:hAnsi="Traditional Arabic" w:cs="Traditional Arabic"/>
          <w:sz w:val="36"/>
          <w:szCs w:val="36"/>
          <w:rtl/>
        </w:rPr>
      </w:pPr>
      <w:r w:rsidRPr="00676691">
        <w:rPr>
          <w:rFonts w:ascii="Traditional Arabic" w:hAnsi="Traditional Arabic" w:cs="Traditional Arabic"/>
          <w:sz w:val="36"/>
          <w:szCs w:val="36"/>
          <w:rtl/>
        </w:rPr>
        <w:t>أهم ما يلفت النظر في رثائه زوجته وسكنه؛ حرقة الفقد وألم المصيبة وجرح القلب وصدق المشاعر، وبالرغم من أن "أشد الرثاء صعوبة على الشاعر أن يرثي طفلا أو إمرأة، لضيق الكلام عليه فيهما، وقلة الصفات"</w:t>
      </w:r>
      <w:r w:rsidRPr="00676691">
        <w:rPr>
          <w:rStyle w:val="a5"/>
          <w:rFonts w:ascii="Traditional Arabic" w:hAnsi="Traditional Arabic" w:cs="Traditional Arabic"/>
          <w:sz w:val="36"/>
          <w:szCs w:val="36"/>
          <w:rtl/>
        </w:rPr>
        <w:footnoteReference w:id="134"/>
      </w:r>
      <w:r w:rsidRPr="00676691">
        <w:rPr>
          <w:rFonts w:ascii="Traditional Arabic" w:hAnsi="Traditional Arabic" w:cs="Traditional Arabic"/>
          <w:sz w:val="36"/>
          <w:szCs w:val="36"/>
          <w:rtl/>
        </w:rPr>
        <w:t xml:space="preserve"> إلا أننا نرى يوسف الثالث قد أبدع في رثائه زوجته ما استحق أن يُكتب بماء الذ</w:t>
      </w:r>
      <w:r w:rsidR="00131FB0">
        <w:rPr>
          <w:rFonts w:ascii="Traditional Arabic" w:hAnsi="Traditional Arabic" w:cs="Traditional Arabic"/>
          <w:sz w:val="36"/>
          <w:szCs w:val="36"/>
          <w:rtl/>
        </w:rPr>
        <w:t xml:space="preserve">هب؛ ونراه </w:t>
      </w:r>
      <w:r w:rsidR="00131FB0">
        <w:rPr>
          <w:rFonts w:ascii="Traditional Arabic" w:hAnsi="Traditional Arabic" w:cs="Traditional Arabic" w:hint="cs"/>
          <w:sz w:val="36"/>
          <w:szCs w:val="36"/>
          <w:rtl/>
        </w:rPr>
        <w:t>في هذا المقطع ل</w:t>
      </w:r>
      <w:r w:rsidRPr="00676691">
        <w:rPr>
          <w:rFonts w:ascii="Traditional Arabic" w:hAnsi="Traditional Arabic" w:cs="Traditional Arabic"/>
          <w:sz w:val="36"/>
          <w:szCs w:val="36"/>
          <w:rtl/>
        </w:rPr>
        <w:t xml:space="preserve">م يعمد إلى وصفها أو وصف محاسنها، بل نراه يقارن بين حاله معها وحاله بعد وفاتها، كما نرى أن مشاعر الحزن تكوي قلبه فلا يفصح إلا عن كلمات تحمل كل ما به من وجد وحُرقة، فيرفع بها صوته ويرجعه كترجيع الواله على إلفه، مظهرا الوفاء لها وأن مقامها </w:t>
      </w:r>
      <w:r w:rsidR="00611F59">
        <w:rPr>
          <w:rFonts w:ascii="Traditional Arabic" w:hAnsi="Traditional Arabic" w:cs="Traditional Arabic" w:hint="cs"/>
          <w:sz w:val="36"/>
          <w:szCs w:val="36"/>
          <w:rtl/>
        </w:rPr>
        <w:t>ال</w:t>
      </w:r>
      <w:r w:rsidRPr="00676691">
        <w:rPr>
          <w:rFonts w:ascii="Traditional Arabic" w:hAnsi="Traditional Arabic" w:cs="Traditional Arabic"/>
          <w:sz w:val="36"/>
          <w:szCs w:val="36"/>
          <w:rtl/>
        </w:rPr>
        <w:t>قلب لا يتحول ولا يتبدل.</w:t>
      </w:r>
    </w:p>
    <w:p w:rsidR="003B1B4A" w:rsidRPr="00676691" w:rsidRDefault="003B1B4A" w:rsidP="00B84A55">
      <w:pPr>
        <w:pStyle w:val="4"/>
        <w:spacing w:line="360" w:lineRule="auto"/>
        <w:rPr>
          <w:rtl/>
        </w:rPr>
      </w:pPr>
      <w:r w:rsidRPr="00676691">
        <w:rPr>
          <w:rtl/>
        </w:rPr>
        <w:t>رثاء ولده</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وبعد أن فقَد زوجه الحبَّ والسكن وبعد أن وجد سلوى له في مولوده الجديد أتى أمر الله النافذ؛ فبعد الاحتفال بعقيقة المولود يتوفاه الله أيضا ويفقد يوسفُ</w:t>
      </w:r>
      <w:r w:rsidR="00611F59">
        <w:rPr>
          <w:rFonts w:ascii="Traditional Arabic" w:hAnsi="Traditional Arabic" w:cs="Traditional Arabic" w:hint="cs"/>
          <w:sz w:val="36"/>
          <w:szCs w:val="36"/>
          <w:rtl/>
        </w:rPr>
        <w:t xml:space="preserve"> الثالث</w:t>
      </w:r>
      <w:r w:rsidRPr="00676691">
        <w:rPr>
          <w:rFonts w:ascii="Traditional Arabic" w:hAnsi="Traditional Arabic" w:cs="Traditional Arabic"/>
          <w:sz w:val="36"/>
          <w:szCs w:val="36"/>
          <w:rtl/>
        </w:rPr>
        <w:t xml:space="preserve"> في أسبوع واحد الزوجة والمولود</w:t>
      </w:r>
      <w:r w:rsidR="00513B5A">
        <w:rPr>
          <w:rFonts w:ascii="Traditional Arabic" w:hAnsi="Traditional Arabic" w:cs="Traditional Arabic"/>
          <w:sz w:val="36"/>
          <w:szCs w:val="36"/>
          <w:rtl/>
        </w:rPr>
        <w:t>.</w:t>
      </w:r>
    </w:p>
    <w:p w:rsidR="003B1B4A" w:rsidRPr="00676691" w:rsidRDefault="003B1B4A" w:rsidP="00611F59">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ويصف ابن فركون تلك الأحداث في كتابه فيقول</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"كان من مشيئة الله عز وجل على إثر وفاة الوالدة ومصيرِها إلى ألطاف الله ورحماته المعاهِدة، أن استأثر الله بهذا المولى الأمير وضمَّه لحدُه، وجاء مولانا والده من أجل مصابه بما لا يحصيه القول من الإبداع ولا يحُدّه</w:t>
      </w:r>
      <w:r w:rsidR="00611F59">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وقد وقعت وفاة الأمير الوليد ثاني يوم من عقيقته في يوم الخميس 6 من صفر 812 ه"</w:t>
      </w:r>
      <w:r w:rsidRPr="00676691">
        <w:rPr>
          <w:rStyle w:val="a5"/>
          <w:rFonts w:ascii="Traditional Arabic" w:hAnsi="Traditional Arabic" w:cs="Traditional Arabic"/>
          <w:sz w:val="36"/>
          <w:szCs w:val="36"/>
          <w:rtl/>
        </w:rPr>
        <w:footnoteReference w:id="135"/>
      </w:r>
      <w:r w:rsidR="00611F59">
        <w:rPr>
          <w:rFonts w:ascii="Traditional Arabic" w:hAnsi="Traditional Arabic" w:cs="Traditional Arabic" w:hint="cs"/>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وفيه يقول يوسف الثالث:    </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المنسرح</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بُعْدا ليوم الخميس من صفرِ  </w:t>
      </w:r>
      <w:r w:rsidR="00611F59">
        <w:rPr>
          <w:rFonts w:ascii="Traditional Arabic" w:hAnsi="Traditional Arabic" w:cs="Traditional Arabic"/>
          <w:b/>
          <w:bCs/>
          <w:sz w:val="36"/>
          <w:szCs w:val="36"/>
          <w:rtl/>
        </w:rPr>
        <w:t xml:space="preserve">     لمّا جرى فيه سابقُ القَدرِ</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قد أخذ البَيْنُ حذرَه فرمَى          أفئدةً لم تكنْ على حذرِ</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للّهِ منها والبَيْنُ مُقتبِلٌ               ظعائِنٌ قُوِّضَت إلى السَّفرِ</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يا صورة قد بدتْ محاسنُها         فعوِّذَتْ في العيون بالسُّوَرِ</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 xml:space="preserve">ويا وليَّ العهودِ ما نَعِمَتْ         </w:t>
      </w:r>
      <w:r w:rsidR="00611F59">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في وطنِ المُلْكِ منكَ بالوَطَرِ</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يا قطعةَ القلبِ مذْ نأيتَ لقد       تركتَ قلبي للوَجْد والفِكَرِ</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يا قُرّة العين مذْ رحلتَ لقد        خلَّفْتَ عيني للدمعِ والسَّهرِ</w:t>
      </w:r>
      <w:r w:rsidRPr="00676691">
        <w:rPr>
          <w:rStyle w:val="a5"/>
          <w:rFonts w:ascii="Traditional Arabic" w:hAnsi="Traditional Arabic" w:cs="Traditional Arabic"/>
          <w:b/>
          <w:bCs/>
          <w:sz w:val="36"/>
          <w:szCs w:val="36"/>
          <w:rtl/>
        </w:rPr>
        <w:footnoteReference w:id="136"/>
      </w:r>
    </w:p>
    <w:p w:rsidR="003B1B4A" w:rsidRPr="00676691" w:rsidRDefault="003B1B4A" w:rsidP="00611F59">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صيحة حسرة وألم صاحها أب من سويداء فؤاده، قد وصف قلبه الح</w:t>
      </w:r>
      <w:r w:rsidR="00611F59">
        <w:rPr>
          <w:rFonts w:ascii="Traditional Arabic" w:hAnsi="Traditional Arabic" w:cs="Traditional Arabic"/>
          <w:sz w:val="36"/>
          <w:szCs w:val="36"/>
          <w:rtl/>
        </w:rPr>
        <w:t>ائر، وسهاده ودموعه التي لا ترقأ</w:t>
      </w:r>
      <w:r w:rsidRPr="00676691">
        <w:rPr>
          <w:rFonts w:ascii="Traditional Arabic" w:hAnsi="Traditional Arabic" w:cs="Traditional Arabic"/>
          <w:sz w:val="36"/>
          <w:szCs w:val="36"/>
          <w:rtl/>
        </w:rPr>
        <w:t>، فقد رأى أهله يتخطفهم الموت</w:t>
      </w:r>
      <w:r w:rsidR="00611F59">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من حوله واحدا تلو الآخر، ولا يستطيع له ردا ولا عنهم زودا؛</w:t>
      </w:r>
      <w:r w:rsidR="00611F59">
        <w:rPr>
          <w:rFonts w:ascii="Traditional Arabic" w:hAnsi="Traditional Arabic" w:cs="Traditional Arabic" w:hint="cs"/>
          <w:sz w:val="36"/>
          <w:szCs w:val="36"/>
          <w:rtl/>
        </w:rPr>
        <w:t xml:space="preserve"> ف</w:t>
      </w:r>
      <w:r w:rsidRPr="00676691">
        <w:rPr>
          <w:rFonts w:ascii="Traditional Arabic" w:hAnsi="Traditional Arabic" w:cs="Traditional Arabic"/>
          <w:sz w:val="36"/>
          <w:szCs w:val="36"/>
          <w:rtl/>
        </w:rPr>
        <w:t>يصبر نفسه علّه يصبر فيقول</w:t>
      </w:r>
      <w:r w:rsidR="00513B5A">
        <w:rPr>
          <w:rFonts w:ascii="Traditional Arabic" w:hAnsi="Traditional Arabic" w:cs="Traditional Arabic"/>
          <w:sz w:val="36"/>
          <w:szCs w:val="36"/>
          <w:rtl/>
        </w:rPr>
        <w:t>:</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المنسرح</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لكنَّ سَمْعَ اسمِهِ العزيزِ إذا     ما غابَ عنِّي يُغْني عنِ النَّظرِ</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مُتِّعَ سَمْعي بذكرِه أبداً         إذْ لمْ يًمَتّعْ بوجهِهِ بصري</w:t>
      </w:r>
      <w:r w:rsidRPr="00676691">
        <w:rPr>
          <w:rStyle w:val="a5"/>
          <w:rFonts w:ascii="Traditional Arabic" w:hAnsi="Traditional Arabic" w:cs="Traditional Arabic"/>
          <w:b/>
          <w:bCs/>
          <w:sz w:val="36"/>
          <w:szCs w:val="36"/>
          <w:rtl/>
        </w:rPr>
        <w:footnoteReference w:id="137"/>
      </w:r>
    </w:p>
    <w:p w:rsidR="00E86EE8"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ويقول أيضا في ديوانه، وقد قدم للقصيدة قائلا: ومما نظمناه تفجيعا على ولدنا نفع الله به:</w:t>
      </w:r>
    </w:p>
    <w:p w:rsidR="00E86EE8"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مجزوء الرمل</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إنّ للهمّ خميسْ           ثار في يوم الخميسْ</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ضحِكتْ سِنُّ الرَّدَى      عنه في يومِ عَبُوسْ</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فلَكَمْ للدَّهرِ مِنْ    </w:t>
      </w:r>
      <w:r w:rsidR="001A4BDA">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حالَتَيْ نُعمَى وبُؤسْ</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والحِمامُ كم له     </w:t>
      </w:r>
      <w:r w:rsidR="001A4BDA">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w:t>
      </w:r>
      <w:r w:rsidR="001A4BDA">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مِن مُعاطاةِ كُؤوسْ</w:t>
      </w:r>
    </w:p>
    <w:p w:rsidR="003B1B4A" w:rsidRPr="00676691" w:rsidRDefault="003B1B4A" w:rsidP="00611F59">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قطعةٌ من كبدِي     </w:t>
      </w:r>
      <w:r w:rsidR="001A4BDA">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جُعِلتْ فوق الرءُوسْ</w:t>
      </w:r>
      <w:r w:rsidRPr="00676691">
        <w:rPr>
          <w:rStyle w:val="a5"/>
          <w:rFonts w:ascii="Traditional Arabic" w:hAnsi="Traditional Arabic" w:cs="Traditional Arabic"/>
          <w:b/>
          <w:bCs/>
          <w:sz w:val="36"/>
          <w:szCs w:val="36"/>
          <w:rtl/>
        </w:rPr>
        <w:footnoteReference w:id="138"/>
      </w:r>
    </w:p>
    <w:p w:rsidR="003B1B4A" w:rsidRPr="00676691" w:rsidRDefault="003B1B4A" w:rsidP="001E56D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إنه محترق القلب على فقد ابنه، يشعر وكأن قطعة من كبده التي فارقته، وفي لفته فلسفية يشير إلى سخرية الموت وهو ينتزع روح وليده، ويُصبّر نفسه قائلا أنه ليس بدعا من البشر وأن هذا كأس والكل منه شارب وله ذائق</w:t>
      </w:r>
      <w:r w:rsidR="00513B5A">
        <w:rPr>
          <w:rFonts w:ascii="Traditional Arabic" w:hAnsi="Traditional Arabic" w:cs="Traditional Arabic"/>
          <w:sz w:val="36"/>
          <w:szCs w:val="36"/>
          <w:rtl/>
        </w:rPr>
        <w:t>.</w:t>
      </w:r>
    </w:p>
    <w:p w:rsidR="003B1B4A" w:rsidRPr="00B23914" w:rsidRDefault="00B84A55" w:rsidP="00B84A55">
      <w:pPr>
        <w:pStyle w:val="4"/>
        <w:spacing w:line="360" w:lineRule="auto"/>
        <w:rPr>
          <w:rtl/>
        </w:rPr>
      </w:pPr>
      <w:r>
        <w:rPr>
          <w:rtl/>
        </w:rPr>
        <w:t>رثاء أخويه</w:t>
      </w:r>
    </w:p>
    <w:p w:rsidR="00F046BB" w:rsidRDefault="003B1B4A" w:rsidP="001E56D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الأخ الوفي هو الوزير </w:t>
      </w:r>
      <w:r w:rsidR="001E56DF">
        <w:rPr>
          <w:rFonts w:ascii="Traditional Arabic" w:hAnsi="Traditional Arabic" w:cs="Traditional Arabic" w:hint="cs"/>
          <w:sz w:val="36"/>
          <w:szCs w:val="36"/>
          <w:rtl/>
        </w:rPr>
        <w:t>والردء</w:t>
      </w:r>
      <w:r w:rsidRPr="00676691">
        <w:rPr>
          <w:rFonts w:ascii="Traditional Arabic" w:hAnsi="Traditional Arabic" w:cs="Traditional Arabic"/>
          <w:sz w:val="36"/>
          <w:szCs w:val="36"/>
          <w:rtl/>
        </w:rPr>
        <w:t>؛ وهو كما قال الله تعالى عنه على لسان سيدنا موسى</w:t>
      </w:r>
      <w:r w:rsidR="001E56DF">
        <w:rPr>
          <w:rFonts w:ascii="Traditional Arabic" w:hAnsi="Traditional Arabic" w:cs="CTraditional Arabic" w:hint="cs"/>
          <w:sz w:val="36"/>
          <w:szCs w:val="36"/>
          <w:rtl/>
        </w:rPr>
        <w:t>؛</w:t>
      </w:r>
      <w:r w:rsidRPr="00676691">
        <w:rPr>
          <w:rFonts w:ascii="Traditional Arabic" w:hAnsi="Traditional Arabic" w:cs="Traditional Arabic"/>
          <w:sz w:val="36"/>
          <w:szCs w:val="36"/>
          <w:rtl/>
        </w:rPr>
        <w:t>:</w:t>
      </w:r>
    </w:p>
    <w:p w:rsidR="00F046BB" w:rsidRDefault="00F046BB" w:rsidP="001E56D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sz w:val="36"/>
          <w:szCs w:val="36"/>
          <w:rtl/>
          <w:lang w:bidi="ar-EG"/>
        </w:rPr>
        <w:t>﴿</w:t>
      </w:r>
      <w:r w:rsidRPr="00D06300">
        <w:rPr>
          <w:rFonts w:ascii="Traditional Arabic" w:hAnsi="Traditional Arabic" w:cs="Traditional Arabic"/>
          <w:sz w:val="36"/>
          <w:szCs w:val="36"/>
          <w:rtl/>
        </w:rPr>
        <w:t>وَاجْعَل لِّي وَزِيراً</w:t>
      </w:r>
      <w:r w:rsidRPr="00D06300">
        <w:rPr>
          <w:rFonts w:ascii="Traditional Arabic" w:hAnsi="Traditional Arabic" w:cs="Traditional Arabic"/>
          <w:sz w:val="36"/>
          <w:szCs w:val="36"/>
        </w:rPr>
        <w:t> </w:t>
      </w:r>
      <w:r w:rsidRPr="00D06300">
        <w:rPr>
          <w:rFonts w:ascii="Traditional Arabic" w:hAnsi="Traditional Arabic" w:cs="Traditional Arabic"/>
          <w:sz w:val="36"/>
          <w:szCs w:val="36"/>
          <w:rtl/>
        </w:rPr>
        <w:t>مِّنْ</w:t>
      </w:r>
      <w:r w:rsidRPr="00D06300">
        <w:rPr>
          <w:rFonts w:ascii="Traditional Arabic" w:hAnsi="Traditional Arabic" w:cs="Traditional Arabic"/>
          <w:sz w:val="36"/>
          <w:szCs w:val="36"/>
        </w:rPr>
        <w:t> </w:t>
      </w:r>
      <w:r w:rsidRPr="00D06300">
        <w:rPr>
          <w:rFonts w:ascii="Traditional Arabic" w:hAnsi="Traditional Arabic" w:cs="Traditional Arabic"/>
          <w:sz w:val="36"/>
          <w:szCs w:val="36"/>
          <w:rtl/>
        </w:rPr>
        <w:t>أَهْلِي</w:t>
      </w:r>
      <w:r>
        <w:rPr>
          <w:rFonts w:ascii="Traditional Arabic" w:hAnsi="Traditional Arabic" w:cs="Traditional Arabic" w:hint="cs"/>
          <w:sz w:val="36"/>
          <w:szCs w:val="36"/>
          <w:rtl/>
        </w:rPr>
        <w:t>(</w:t>
      </w:r>
      <w:r w:rsidRPr="00FB547F">
        <w:rPr>
          <w:rFonts w:ascii="Traditional Arabic" w:hAnsi="Traditional Arabic" w:cs="Traditional Arabic" w:hint="cs"/>
          <w:sz w:val="32"/>
          <w:szCs w:val="32"/>
          <w:rtl/>
        </w:rPr>
        <w:t>29</w:t>
      </w:r>
      <w:r>
        <w:rPr>
          <w:rFonts w:ascii="Traditional Arabic" w:hAnsi="Traditional Arabic" w:cs="Traditional Arabic" w:hint="cs"/>
          <w:sz w:val="36"/>
          <w:szCs w:val="36"/>
          <w:rtl/>
        </w:rPr>
        <w:t>)</w:t>
      </w:r>
      <w:r w:rsidRPr="00D06300">
        <w:rPr>
          <w:rFonts w:ascii="Traditional Arabic" w:hAnsi="Traditional Arabic" w:cs="Traditional Arabic"/>
          <w:sz w:val="36"/>
          <w:szCs w:val="36"/>
        </w:rPr>
        <w:t> </w:t>
      </w:r>
      <w:r w:rsidRPr="00D06300">
        <w:rPr>
          <w:rFonts w:ascii="Traditional Arabic" w:hAnsi="Traditional Arabic" w:cs="Traditional Arabic"/>
          <w:sz w:val="36"/>
          <w:szCs w:val="36"/>
          <w:rtl/>
        </w:rPr>
        <w:t>هَارُونَ أَخِي</w:t>
      </w:r>
      <w:r>
        <w:rPr>
          <w:rFonts w:ascii="Traditional Arabic" w:hAnsi="Traditional Arabic" w:cs="Traditional Arabic" w:hint="cs"/>
          <w:sz w:val="36"/>
          <w:szCs w:val="36"/>
          <w:rtl/>
        </w:rPr>
        <w:t>(</w:t>
      </w:r>
      <w:r w:rsidRPr="00FB547F">
        <w:rPr>
          <w:rFonts w:ascii="Traditional Arabic" w:hAnsi="Traditional Arabic" w:cs="Traditional Arabic" w:hint="cs"/>
          <w:sz w:val="32"/>
          <w:szCs w:val="32"/>
          <w:rtl/>
        </w:rPr>
        <w:t>30</w:t>
      </w:r>
      <w:r>
        <w:rPr>
          <w:rFonts w:ascii="Traditional Arabic" w:hAnsi="Traditional Arabic" w:cs="Traditional Arabic" w:hint="cs"/>
          <w:sz w:val="36"/>
          <w:szCs w:val="36"/>
          <w:rtl/>
        </w:rPr>
        <w:t>)</w:t>
      </w:r>
      <w:r w:rsidRPr="00D06300">
        <w:rPr>
          <w:rFonts w:ascii="Traditional Arabic" w:hAnsi="Traditional Arabic" w:cs="Traditional Arabic"/>
          <w:sz w:val="36"/>
          <w:szCs w:val="36"/>
        </w:rPr>
        <w:t> </w:t>
      </w:r>
      <w:r w:rsidRPr="00D06300">
        <w:rPr>
          <w:rFonts w:ascii="Traditional Arabic" w:hAnsi="Traditional Arabic" w:cs="Traditional Arabic"/>
          <w:sz w:val="36"/>
          <w:szCs w:val="36"/>
          <w:rtl/>
        </w:rPr>
        <w:t>اشْدُدْ بِهِ</w:t>
      </w:r>
      <w:r>
        <w:rPr>
          <w:rFonts w:ascii="Traditional Arabic" w:hAnsi="Traditional Arabic" w:cs="Traditional Arabic" w:hint="cs"/>
          <w:sz w:val="36"/>
          <w:szCs w:val="36"/>
          <w:rtl/>
        </w:rPr>
        <w:t xml:space="preserve"> </w:t>
      </w:r>
      <w:r w:rsidRPr="00D06300">
        <w:rPr>
          <w:rFonts w:ascii="Traditional Arabic" w:hAnsi="Traditional Arabic" w:cs="Traditional Arabic"/>
          <w:sz w:val="36"/>
          <w:szCs w:val="36"/>
          <w:rtl/>
        </w:rPr>
        <w:t>أَزْرِي</w:t>
      </w:r>
      <w:r>
        <w:rPr>
          <w:rFonts w:ascii="Traditional Arabic" w:hAnsi="Traditional Arabic" w:cs="Traditional Arabic" w:hint="cs"/>
          <w:sz w:val="36"/>
          <w:szCs w:val="36"/>
          <w:rtl/>
        </w:rPr>
        <w:t>(</w:t>
      </w:r>
      <w:r w:rsidRPr="00FB547F">
        <w:rPr>
          <w:rFonts w:ascii="Traditional Arabic" w:hAnsi="Traditional Arabic" w:cs="Traditional Arabic" w:hint="cs"/>
          <w:sz w:val="32"/>
          <w:szCs w:val="32"/>
          <w:rtl/>
        </w:rPr>
        <w:t>31</w:t>
      </w:r>
      <w:r>
        <w:rPr>
          <w:rFonts w:ascii="Traditional Arabic" w:hAnsi="Traditional Arabic" w:cs="Traditional Arabic" w:hint="cs"/>
          <w:sz w:val="36"/>
          <w:szCs w:val="36"/>
          <w:rtl/>
        </w:rPr>
        <w:t xml:space="preserve">) </w:t>
      </w:r>
      <w:r w:rsidRPr="00D06300">
        <w:rPr>
          <w:rFonts w:ascii="Traditional Arabic" w:hAnsi="Traditional Arabic" w:cs="Traditional Arabic"/>
          <w:sz w:val="36"/>
          <w:szCs w:val="36"/>
          <w:rtl/>
        </w:rPr>
        <w:t>وَأَشْرِكْهُ</w:t>
      </w:r>
      <w:r w:rsidRPr="00D06300">
        <w:rPr>
          <w:rFonts w:ascii="Traditional Arabic" w:hAnsi="Traditional Arabic" w:cs="Traditional Arabic"/>
          <w:sz w:val="36"/>
          <w:szCs w:val="36"/>
        </w:rPr>
        <w:t> </w:t>
      </w:r>
      <w:r w:rsidRPr="00D06300">
        <w:rPr>
          <w:rFonts w:ascii="Traditional Arabic" w:hAnsi="Traditional Arabic" w:cs="Traditional Arabic"/>
          <w:sz w:val="36"/>
          <w:szCs w:val="36"/>
          <w:rtl/>
        </w:rPr>
        <w:t>فِي</w:t>
      </w:r>
      <w:r w:rsidRPr="00D06300">
        <w:rPr>
          <w:rFonts w:ascii="Traditional Arabic" w:hAnsi="Traditional Arabic" w:cs="Traditional Arabic"/>
          <w:sz w:val="36"/>
          <w:szCs w:val="36"/>
        </w:rPr>
        <w:t> </w:t>
      </w:r>
      <w:r w:rsidRPr="00D06300">
        <w:rPr>
          <w:rFonts w:ascii="Traditional Arabic" w:hAnsi="Traditional Arabic" w:cs="Traditional Arabic"/>
          <w:sz w:val="36"/>
          <w:szCs w:val="36"/>
          <w:rtl/>
        </w:rPr>
        <w:t>أَمْرِي</w:t>
      </w:r>
      <w:r w:rsidRPr="00FB547F">
        <w:rPr>
          <w:rFonts w:ascii="Traditional Arabic" w:hAnsi="Traditional Arabic" w:cs="Traditional Arabic" w:hint="cs"/>
          <w:sz w:val="36"/>
          <w:szCs w:val="36"/>
          <w:rtl/>
        </w:rPr>
        <w:t>(</w:t>
      </w:r>
      <w:r w:rsidRPr="00FB547F">
        <w:rPr>
          <w:rFonts w:ascii="Traditional Arabic" w:hAnsi="Traditional Arabic" w:cs="Traditional Arabic" w:hint="cs"/>
          <w:sz w:val="32"/>
          <w:szCs w:val="32"/>
          <w:rtl/>
        </w:rPr>
        <w:t>32</w:t>
      </w:r>
      <w:r w:rsidRPr="00FB547F">
        <w:rPr>
          <w:rFonts w:ascii="Traditional Arabic" w:hAnsi="Traditional Arabic" w:cs="Traditional Arabic" w:hint="cs"/>
          <w:sz w:val="36"/>
          <w:szCs w:val="36"/>
          <w:rtl/>
        </w:rPr>
        <w:t>)</w:t>
      </w:r>
      <w:r>
        <w:rPr>
          <w:rFonts w:ascii="Traditional Arabic" w:hAnsi="Traditional Arabic" w:cs="Traditional Arabic"/>
          <w:sz w:val="36"/>
          <w:szCs w:val="36"/>
          <w:rtl/>
        </w:rPr>
        <w:t>﴾</w:t>
      </w:r>
      <w:r>
        <w:rPr>
          <w:rStyle w:val="a5"/>
          <w:rFonts w:ascii="Traditional Arabic" w:hAnsi="Traditional Arabic" w:cs="Traditional Arabic"/>
          <w:sz w:val="36"/>
          <w:szCs w:val="36"/>
          <w:rtl/>
        </w:rPr>
        <w:footnoteReference w:id="139"/>
      </w:r>
    </w:p>
    <w:p w:rsidR="003B1B4A" w:rsidRPr="00676691" w:rsidRDefault="001E56DF" w:rsidP="001E56D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sz w:val="36"/>
          <w:szCs w:val="36"/>
          <w:rtl/>
        </w:rPr>
        <w:t>لذا فوفا</w:t>
      </w:r>
      <w:r>
        <w:rPr>
          <w:rFonts w:ascii="Traditional Arabic" w:hAnsi="Traditional Arabic" w:cs="Traditional Arabic" w:hint="cs"/>
          <w:sz w:val="36"/>
          <w:szCs w:val="36"/>
          <w:rtl/>
        </w:rPr>
        <w:t>ة الأخ</w:t>
      </w:r>
      <w:r w:rsidR="003B1B4A" w:rsidRPr="00676691">
        <w:rPr>
          <w:rFonts w:ascii="Traditional Arabic" w:hAnsi="Traditional Arabic" w:cs="Traditional Arabic"/>
          <w:sz w:val="36"/>
          <w:szCs w:val="36"/>
          <w:rtl/>
        </w:rPr>
        <w:t xml:space="preserve"> مصيبة كبرى وكارثة عظيمة، وفَقْدُ الروح أهون على الإنسان من فقد أخ وفي</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صالح؛ ولعل تجربته المريرة مع أخيه محمد قد جعلته رقيقا مع أخوته بارا بهم مقربا لهم، ظهر ذلك من خلال مراثيه الكثير</w:t>
      </w:r>
      <w:r w:rsidR="00C82985">
        <w:rPr>
          <w:rFonts w:ascii="Traditional Arabic" w:hAnsi="Traditional Arabic" w:cs="Traditional Arabic" w:hint="cs"/>
          <w:sz w:val="36"/>
          <w:szCs w:val="36"/>
          <w:rtl/>
        </w:rPr>
        <w:t>ة</w:t>
      </w:r>
      <w:r w:rsidR="003B1B4A" w:rsidRPr="00676691">
        <w:rPr>
          <w:rFonts w:ascii="Traditional Arabic" w:hAnsi="Traditional Arabic" w:cs="Traditional Arabic"/>
          <w:sz w:val="36"/>
          <w:szCs w:val="36"/>
          <w:rtl/>
        </w:rPr>
        <w:t xml:space="preserve"> لأخويه </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أبي العباس أحمد، ومعز الدولة أبي الحسن علي</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وكان</w:t>
      </w:r>
      <w:r>
        <w:rPr>
          <w:rFonts w:ascii="Traditional Arabic" w:hAnsi="Traditional Arabic" w:cs="Traditional Arabic" w:hint="cs"/>
          <w:sz w:val="36"/>
          <w:szCs w:val="36"/>
          <w:rtl/>
        </w:rPr>
        <w:t xml:space="preserve"> عليٌّ</w:t>
      </w:r>
      <w:r w:rsidR="003B1B4A" w:rsidRPr="00676691">
        <w:rPr>
          <w:rFonts w:ascii="Traditional Arabic" w:hAnsi="Traditional Arabic" w:cs="Traditional Arabic"/>
          <w:sz w:val="36"/>
          <w:szCs w:val="36"/>
          <w:rtl/>
        </w:rPr>
        <w:t xml:space="preserve"> أحب</w:t>
      </w:r>
      <w:r>
        <w:rPr>
          <w:rFonts w:ascii="Traditional Arabic" w:hAnsi="Traditional Arabic" w:cs="Traditional Arabic" w:hint="cs"/>
          <w:sz w:val="36"/>
          <w:szCs w:val="36"/>
          <w:rtl/>
        </w:rPr>
        <w:t>هما</w:t>
      </w:r>
      <w:r w:rsidR="003B1B4A" w:rsidRPr="00676691">
        <w:rPr>
          <w:rFonts w:ascii="Traditional Arabic" w:hAnsi="Traditional Arabic" w:cs="Traditional Arabic"/>
          <w:sz w:val="36"/>
          <w:szCs w:val="36"/>
          <w:rtl/>
        </w:rPr>
        <w:t xml:space="preserve"> إلى يوسف الثالث؛</w:t>
      </w:r>
      <w:r>
        <w:rPr>
          <w:rFonts w:ascii="Traditional Arabic" w:hAnsi="Traditional Arabic" w:cs="Traditional Arabic" w:hint="cs"/>
          <w:sz w:val="36"/>
          <w:szCs w:val="36"/>
          <w:rtl/>
        </w:rPr>
        <w:t xml:space="preserve">فنجده قد </w:t>
      </w:r>
      <w:r w:rsidR="003B1B4A" w:rsidRPr="00676691">
        <w:rPr>
          <w:rFonts w:ascii="Traditional Arabic" w:hAnsi="Traditional Arabic" w:cs="Traditional Arabic"/>
          <w:sz w:val="36"/>
          <w:szCs w:val="36"/>
          <w:rtl/>
        </w:rPr>
        <w:t xml:space="preserve">نظم عدة قصائد في رثائهما فيصور في </w:t>
      </w:r>
      <w:r w:rsidR="00C82985">
        <w:rPr>
          <w:rFonts w:ascii="Traditional Arabic" w:hAnsi="Traditional Arabic" w:cs="Traditional Arabic" w:hint="cs"/>
          <w:sz w:val="36"/>
          <w:szCs w:val="36"/>
          <w:rtl/>
        </w:rPr>
        <w:t>إحداها</w:t>
      </w:r>
      <w:r w:rsidR="003B1B4A" w:rsidRPr="00676691">
        <w:rPr>
          <w:rFonts w:ascii="Traditional Arabic" w:hAnsi="Traditional Arabic" w:cs="Traditional Arabic"/>
          <w:sz w:val="36"/>
          <w:szCs w:val="36"/>
          <w:rtl/>
        </w:rPr>
        <w:t xml:space="preserve"> قيمة أخية علي ومنزلته لديه فيقول:</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مجزوء الخفيف</w:t>
      </w:r>
    </w:p>
    <w:p w:rsidR="003B1B4A" w:rsidRPr="00676691" w:rsidRDefault="003B1B4A" w:rsidP="001E56D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كنت ذخري وعدتي      خلفاً لي ممن سلف</w:t>
      </w:r>
    </w:p>
    <w:p w:rsidR="003B1B4A" w:rsidRPr="00676691" w:rsidRDefault="003B1B4A" w:rsidP="001E56D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كنت أنسي وراحتي    </w:t>
      </w:r>
      <w:r w:rsidR="001E56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ساعداً في الوغى وكف</w:t>
      </w:r>
    </w:p>
    <w:p w:rsidR="003B1B4A" w:rsidRPr="00676691" w:rsidRDefault="003B1B4A" w:rsidP="001E56D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كنت سمعي وناظري   </w:t>
      </w:r>
      <w:r w:rsidR="001E56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فمحت نورك السدف</w:t>
      </w:r>
    </w:p>
    <w:p w:rsidR="003B1B4A" w:rsidRPr="00676691" w:rsidRDefault="003B1B4A" w:rsidP="001E56D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كنت دراً أصونه      </w:t>
      </w:r>
      <w:r w:rsidR="00463102">
        <w:rPr>
          <w:rFonts w:ascii="Traditional Arabic" w:eastAsia="Times New Roman" w:hAnsi="Traditional Arabic" w:cs="Traditional Arabic" w:hint="cs"/>
          <w:b/>
          <w:bCs/>
          <w:sz w:val="36"/>
          <w:szCs w:val="36"/>
          <w:rtl/>
        </w:rPr>
        <w:t xml:space="preserve">   </w:t>
      </w:r>
      <w:r w:rsidR="001E56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فتشظى عنه الصدف</w:t>
      </w:r>
    </w:p>
    <w:p w:rsidR="003B1B4A" w:rsidRPr="00676691" w:rsidRDefault="003B1B4A" w:rsidP="001E56D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كنت غصناً يروقني   </w:t>
      </w:r>
      <w:r w:rsidR="001E56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w:t>
      </w:r>
      <w:r w:rsidR="0046310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فتثنى ثم انقصف</w:t>
      </w:r>
    </w:p>
    <w:p w:rsidR="003B1B4A" w:rsidRPr="00676691" w:rsidRDefault="003B1B4A" w:rsidP="001E56D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كنت شمسي فنورها    </w:t>
      </w:r>
      <w:r w:rsidR="0046310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في ضحاها قد انكسف</w:t>
      </w:r>
    </w:p>
    <w:p w:rsidR="003B1B4A" w:rsidRPr="00676691" w:rsidRDefault="00463102" w:rsidP="001E56DF">
      <w:pPr>
        <w:bidi/>
        <w:spacing w:after="0" w:line="36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t xml:space="preserve">كنت بدري </w:t>
      </w:r>
      <w:r>
        <w:rPr>
          <w:rFonts w:ascii="Traditional Arabic" w:eastAsia="Times New Roman" w:hAnsi="Traditional Arabic" w:cs="Traditional Arabic" w:hint="cs"/>
          <w:b/>
          <w:bCs/>
          <w:sz w:val="36"/>
          <w:szCs w:val="36"/>
          <w:rtl/>
        </w:rPr>
        <w:t>ت</w:t>
      </w:r>
      <w:r>
        <w:rPr>
          <w:rFonts w:ascii="Traditional Arabic" w:eastAsia="Times New Roman" w:hAnsi="Traditional Arabic" w:cs="Traditional Arabic"/>
          <w:b/>
          <w:bCs/>
          <w:sz w:val="36"/>
          <w:szCs w:val="36"/>
          <w:rtl/>
        </w:rPr>
        <w:t>ض</w:t>
      </w:r>
      <w:r>
        <w:rPr>
          <w:rFonts w:ascii="Traditional Arabic" w:eastAsia="Times New Roman" w:hAnsi="Traditional Arabic" w:cs="Traditional Arabic" w:hint="cs"/>
          <w:b/>
          <w:bCs/>
          <w:sz w:val="36"/>
          <w:szCs w:val="36"/>
          <w:rtl/>
        </w:rPr>
        <w:t>يء</w:t>
      </w:r>
      <w:r w:rsidR="003B1B4A" w:rsidRPr="00676691">
        <w:rPr>
          <w:rFonts w:ascii="Traditional Arabic" w:eastAsia="Times New Roman" w:hAnsi="Traditional Arabic" w:cs="Traditional Arabic"/>
          <w:b/>
          <w:bCs/>
          <w:sz w:val="36"/>
          <w:szCs w:val="36"/>
          <w:rtl/>
        </w:rPr>
        <w:t xml:space="preserve"> لي     غاله الخطب فانخسف</w:t>
      </w:r>
    </w:p>
    <w:p w:rsidR="003B1B4A" w:rsidRPr="00676691" w:rsidRDefault="003B1B4A" w:rsidP="001E56DF">
      <w:pPr>
        <w:pStyle w:val="a0"/>
        <w:shd w:val="clear" w:color="auto" w:fill="FFFFFF"/>
        <w:bidi/>
        <w:spacing w:before="96" w:beforeAutospacing="0" w:after="120" w:afterAutospacing="0" w:line="360" w:lineRule="auto"/>
        <w:rPr>
          <w:rFonts w:ascii="Traditional Arabic" w:hAnsi="Traditional Arabic" w:cs="Traditional Arabic"/>
          <w:sz w:val="36"/>
          <w:szCs w:val="36"/>
          <w:rtl/>
        </w:rPr>
      </w:pPr>
      <w:r w:rsidRPr="00676691">
        <w:rPr>
          <w:rFonts w:ascii="Traditional Arabic" w:hAnsi="Traditional Arabic" w:cs="Traditional Arabic"/>
          <w:b/>
          <w:bCs/>
          <w:sz w:val="36"/>
          <w:szCs w:val="36"/>
          <w:rtl/>
        </w:rPr>
        <w:t xml:space="preserve">كنت دنياي ها أنا       </w:t>
      </w:r>
      <w:r w:rsidR="0046310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حيث قيل أبو دلفَ</w:t>
      </w:r>
      <w:r w:rsidRPr="00676691">
        <w:rPr>
          <w:rStyle w:val="a5"/>
          <w:rFonts w:ascii="Traditional Arabic" w:hAnsi="Traditional Arabic" w:cs="Traditional Arabic"/>
          <w:b/>
          <w:bCs/>
          <w:sz w:val="36"/>
          <w:szCs w:val="36"/>
          <w:rtl/>
        </w:rPr>
        <w:footnoteReference w:id="140"/>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لقد ف</w:t>
      </w:r>
      <w:r w:rsidR="001E56DF">
        <w:rPr>
          <w:rFonts w:ascii="Traditional Arabic" w:hAnsi="Traditional Arabic" w:cs="Traditional Arabic" w:hint="cs"/>
          <w:sz w:val="36"/>
          <w:szCs w:val="36"/>
          <w:rtl/>
        </w:rPr>
        <w:t>ُ</w:t>
      </w:r>
      <w:r w:rsidRPr="00676691">
        <w:rPr>
          <w:rFonts w:ascii="Traditional Arabic" w:hAnsi="Traditional Arabic" w:cs="Traditional Arabic"/>
          <w:sz w:val="36"/>
          <w:szCs w:val="36"/>
          <w:rtl/>
        </w:rPr>
        <w:t>جع يوسف الثالث في أحب إخوته إليه فلم يترك صفة من صفات المدح إلا وجعلها في أخيه علي</w:t>
      </w:r>
      <w:r w:rsidR="001E56DF">
        <w:rPr>
          <w:rFonts w:ascii="Traditional Arabic" w:hAnsi="Traditional Arabic" w:cs="Traditional Arabic" w:hint="cs"/>
          <w:sz w:val="36"/>
          <w:szCs w:val="36"/>
          <w:rtl/>
        </w:rPr>
        <w:t>ّ</w:t>
      </w:r>
      <w:r w:rsidRPr="00676691">
        <w:rPr>
          <w:rFonts w:ascii="Traditional Arabic" w:hAnsi="Traditional Arabic" w:cs="Traditional Arabic"/>
          <w:sz w:val="36"/>
          <w:szCs w:val="36"/>
          <w:rtl/>
        </w:rPr>
        <w:t>، ولم يترك سببا للتعلق به إلا وذكره، فذكر أنه بفقد أخيه فقد السند والأنس والراحة والسمع والنظر.. بل وكأنه قد فقد الحياة نفسها؛ فوصفه بالغصن الطري الذي انقصف وبالشمس التي خبا نورها وهي مازالت في شبابها، وكل هذا كناية عن أن عليا قد وافاه الأجل وهو ما زا</w:t>
      </w:r>
      <w:r w:rsidR="007C61DB">
        <w:rPr>
          <w:rFonts w:ascii="Traditional Arabic" w:hAnsi="Traditional Arabic" w:cs="Traditional Arabic"/>
          <w:sz w:val="36"/>
          <w:szCs w:val="36"/>
          <w:rtl/>
        </w:rPr>
        <w:t>ل في ريعان شباب</w:t>
      </w:r>
      <w:r w:rsidR="007C61DB">
        <w:rPr>
          <w:rFonts w:ascii="Traditional Arabic" w:hAnsi="Traditional Arabic" w:cs="Traditional Arabic" w:hint="cs"/>
          <w:sz w:val="36"/>
          <w:szCs w:val="36"/>
          <w:rtl/>
        </w:rPr>
        <w:t>ه</w:t>
      </w:r>
      <w:r w:rsidRPr="00676691">
        <w:rPr>
          <w:rFonts w:ascii="Traditional Arabic" w:hAnsi="Traditional Arabic" w:cs="Traditional Arabic"/>
          <w:sz w:val="36"/>
          <w:szCs w:val="36"/>
          <w:rtl/>
        </w:rPr>
        <w:t xml:space="preserve"> ومقتبل حياته؛ ويقول عنه أيضا:</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 </w:t>
      </w:r>
      <w:r w:rsidRPr="00676691">
        <w:rPr>
          <w:rFonts w:ascii="Traditional Arabic" w:hAnsi="Traditional Arabic" w:cs="Traditional Arabic"/>
          <w:b/>
          <w:bCs/>
          <w:sz w:val="36"/>
          <w:szCs w:val="36"/>
          <w:rtl/>
        </w:rPr>
        <w:t>الكامل</w:t>
      </w:r>
    </w:p>
    <w:p w:rsidR="003B1B4A" w:rsidRPr="00676691" w:rsidRDefault="00BB2BAE" w:rsidP="00B84A55">
      <w:pPr>
        <w:bidi/>
        <w:spacing w:after="0" w:line="360" w:lineRule="auto"/>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t>يبكي علي</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b/>
          <w:bCs/>
          <w:sz w:val="36"/>
          <w:szCs w:val="36"/>
          <w:rtl/>
        </w:rPr>
        <w:t>ا</w:t>
      </w:r>
      <w:r w:rsidR="003B1B4A" w:rsidRPr="00676691">
        <w:rPr>
          <w:rFonts w:ascii="Traditional Arabic" w:eastAsia="Times New Roman" w:hAnsi="Traditional Arabic" w:cs="Traditional Arabic"/>
          <w:b/>
          <w:bCs/>
          <w:sz w:val="36"/>
          <w:szCs w:val="36"/>
          <w:rtl/>
        </w:rPr>
        <w:t xml:space="preserve"> مَن شجاه فراقه        وتعاهدته لفقده الحسرات</w:t>
      </w:r>
      <w:r>
        <w:rPr>
          <w:rFonts w:ascii="Traditional Arabic" w:eastAsia="Times New Roman" w:hAnsi="Traditional Arabic" w:cs="Traditional Arabic" w:hint="cs"/>
          <w:b/>
          <w:bCs/>
          <w:sz w:val="36"/>
          <w:szCs w:val="36"/>
          <w:rtl/>
        </w:rPr>
        <w:t>ُ</w:t>
      </w:r>
    </w:p>
    <w:p w:rsidR="003B1B4A" w:rsidRPr="00676691" w:rsidRDefault="003B1B4A" w:rsidP="00B84A55">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ي</w:t>
      </w:r>
      <w:r w:rsidR="00BB2BAE">
        <w:rPr>
          <w:rFonts w:ascii="Traditional Arabic" w:eastAsia="Times New Roman" w:hAnsi="Traditional Arabic" w:cs="Traditional Arabic"/>
          <w:b/>
          <w:bCs/>
          <w:sz w:val="36"/>
          <w:szCs w:val="36"/>
          <w:rtl/>
        </w:rPr>
        <w:t>بكي علي</w:t>
      </w:r>
      <w:r w:rsidR="00BB2BAE">
        <w:rPr>
          <w:rFonts w:ascii="Traditional Arabic" w:eastAsia="Times New Roman" w:hAnsi="Traditional Arabic" w:cs="Traditional Arabic" w:hint="cs"/>
          <w:b/>
          <w:bCs/>
          <w:sz w:val="36"/>
          <w:szCs w:val="36"/>
          <w:rtl/>
        </w:rPr>
        <w:t>ً</w:t>
      </w:r>
      <w:r w:rsidR="00BB2BAE">
        <w:rPr>
          <w:rFonts w:ascii="Traditional Arabic" w:eastAsia="Times New Roman" w:hAnsi="Traditional Arabic" w:cs="Traditional Arabic"/>
          <w:b/>
          <w:bCs/>
          <w:sz w:val="36"/>
          <w:szCs w:val="36"/>
          <w:rtl/>
        </w:rPr>
        <w:t>ا</w:t>
      </w:r>
      <w:r w:rsidRPr="00676691">
        <w:rPr>
          <w:rFonts w:ascii="Traditional Arabic" w:eastAsia="Times New Roman" w:hAnsi="Traditional Arabic" w:cs="Traditional Arabic"/>
          <w:b/>
          <w:bCs/>
          <w:sz w:val="36"/>
          <w:szCs w:val="36"/>
          <w:rtl/>
        </w:rPr>
        <w:t xml:space="preserve"> مَن سوابقُ دمعه        فوق الخدود لخيلها كرات</w:t>
      </w:r>
      <w:r w:rsidR="00BB2BAE">
        <w:rPr>
          <w:rFonts w:ascii="Traditional Arabic" w:eastAsia="Times New Roman" w:hAnsi="Traditional Arabic" w:cs="Traditional Arabic" w:hint="cs"/>
          <w:b/>
          <w:bCs/>
          <w:sz w:val="36"/>
          <w:szCs w:val="36"/>
          <w:rtl/>
        </w:rPr>
        <w:t>ُ</w:t>
      </w:r>
    </w:p>
    <w:p w:rsidR="003B1B4A" w:rsidRPr="00676691" w:rsidRDefault="003B1B4A" w:rsidP="00B84A55">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يبكي علياً مِنْ أخيه وقومه         م</w:t>
      </w:r>
      <w:r w:rsidR="00BB2BAE">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ن صدرُه تُذكي به الجمرات</w:t>
      </w:r>
      <w:r w:rsidR="00BB2BAE">
        <w:rPr>
          <w:rFonts w:ascii="Traditional Arabic" w:eastAsia="Times New Roman" w:hAnsi="Traditional Arabic" w:cs="Traditional Arabic" w:hint="cs"/>
          <w:b/>
          <w:bCs/>
          <w:sz w:val="36"/>
          <w:szCs w:val="36"/>
          <w:rtl/>
        </w:rPr>
        <w:t>ُ</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sz w:val="36"/>
          <w:szCs w:val="36"/>
          <w:rtl/>
        </w:rPr>
      </w:pPr>
      <w:r w:rsidRPr="00676691">
        <w:rPr>
          <w:rFonts w:ascii="Traditional Arabic" w:hAnsi="Traditional Arabic" w:cs="Traditional Arabic"/>
          <w:b/>
          <w:bCs/>
          <w:sz w:val="36"/>
          <w:szCs w:val="36"/>
          <w:rtl/>
        </w:rPr>
        <w:t>يبكي علياً كلُّ ناد آهل           حيث الوجوه الغرُّ والغارات</w:t>
      </w:r>
      <w:r w:rsidR="00BB2BAE">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141"/>
      </w:r>
    </w:p>
    <w:p w:rsidR="003B1B4A" w:rsidRPr="00676691" w:rsidRDefault="003B1B4A" w:rsidP="00B70C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وترديد الفعل الماضي (كنت) دال على عدم </w:t>
      </w:r>
      <w:r w:rsidR="00B70C7A">
        <w:rPr>
          <w:rFonts w:ascii="Traditional Arabic" w:hAnsi="Traditional Arabic" w:cs="Traditional Arabic" w:hint="cs"/>
          <w:sz w:val="36"/>
          <w:szCs w:val="36"/>
          <w:rtl/>
        </w:rPr>
        <w:t>وجود</w:t>
      </w:r>
      <w:r w:rsidRPr="00676691">
        <w:rPr>
          <w:rFonts w:ascii="Traditional Arabic" w:hAnsi="Traditional Arabic" w:cs="Traditional Arabic"/>
          <w:sz w:val="36"/>
          <w:szCs w:val="36"/>
          <w:rtl/>
        </w:rPr>
        <w:t xml:space="preserve"> هذه الصفات وانها قد ولّت وانتهت بوفاة علي</w:t>
      </w:r>
      <w:r w:rsidR="00B70C7A">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إلا أنه عندما أراد التعبير عن بكائه عليا استخدم الفعل المضارع (يبكي) الدال على التجدد والاستمرارية فالبكاء لن يتوقف والدمع لن يرقأ ما دام يوسف </w:t>
      </w:r>
      <w:r w:rsidR="00BB2BAE">
        <w:rPr>
          <w:rFonts w:ascii="Traditional Arabic" w:hAnsi="Traditional Arabic" w:cs="Traditional Arabic" w:hint="cs"/>
          <w:sz w:val="36"/>
          <w:szCs w:val="36"/>
          <w:rtl/>
        </w:rPr>
        <w:t xml:space="preserve">الثالث </w:t>
      </w:r>
      <w:r w:rsidRPr="00676691">
        <w:rPr>
          <w:rFonts w:ascii="Traditional Arabic" w:hAnsi="Traditional Arabic" w:cs="Traditional Arabic"/>
          <w:sz w:val="36"/>
          <w:szCs w:val="36"/>
          <w:rtl/>
        </w:rPr>
        <w:t>حيا.</w:t>
      </w:r>
    </w:p>
    <w:p w:rsidR="003B1B4A" w:rsidRPr="00B23914" w:rsidRDefault="003B1B4A" w:rsidP="00B84A55">
      <w:pPr>
        <w:pStyle w:val="4"/>
        <w:spacing w:line="360" w:lineRule="auto"/>
        <w:rPr>
          <w:rtl/>
        </w:rPr>
      </w:pPr>
      <w:r w:rsidRPr="00B23914">
        <w:rPr>
          <w:rtl/>
        </w:rPr>
        <w:t>رثاء الأصدقاء</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وقد رثى يوسف الثالث رجالا كانوا في منزلة الإخوة، فقد رثى الشاعرَ ابن </w:t>
      </w:r>
      <w:r w:rsidR="006837A2">
        <w:rPr>
          <w:rFonts w:ascii="Traditional Arabic" w:hAnsi="Traditional Arabic" w:cs="Traditional Arabic"/>
          <w:sz w:val="36"/>
          <w:szCs w:val="36"/>
          <w:rtl/>
        </w:rPr>
        <w:t>زَمْرك</w:t>
      </w:r>
      <w:r w:rsidRPr="00676691">
        <w:rPr>
          <w:rFonts w:ascii="Traditional Arabic" w:hAnsi="Traditional Arabic" w:cs="Traditional Arabic"/>
          <w:sz w:val="36"/>
          <w:szCs w:val="36"/>
          <w:rtl/>
        </w:rPr>
        <w:t xml:space="preserve">، ورثى صهره القائد </w:t>
      </w:r>
      <w:r w:rsidR="0086779F">
        <w:rPr>
          <w:rFonts w:ascii="Traditional Arabic" w:hAnsi="Traditional Arabic" w:cs="Traditional Arabic" w:hint="cs"/>
          <w:sz w:val="36"/>
          <w:szCs w:val="36"/>
          <w:rtl/>
        </w:rPr>
        <w:t xml:space="preserve">أبا السرور </w:t>
      </w:r>
      <w:r w:rsidRPr="00676691">
        <w:rPr>
          <w:rFonts w:ascii="Traditional Arabic" w:hAnsi="Traditional Arabic" w:cs="Traditional Arabic"/>
          <w:sz w:val="36"/>
          <w:szCs w:val="36"/>
          <w:rtl/>
        </w:rPr>
        <w:t>مفر</w:t>
      </w:r>
      <w:r w:rsidR="00943EC2">
        <w:rPr>
          <w:rFonts w:ascii="Traditional Arabic" w:hAnsi="Traditional Arabic" w:cs="Traditional Arabic" w:hint="cs"/>
          <w:sz w:val="36"/>
          <w:szCs w:val="36"/>
          <w:rtl/>
        </w:rPr>
        <w:t>ِّ</w:t>
      </w:r>
      <w:r w:rsidRPr="00676691">
        <w:rPr>
          <w:rFonts w:ascii="Traditional Arabic" w:hAnsi="Traditional Arabic" w:cs="Traditional Arabic"/>
          <w:sz w:val="36"/>
          <w:szCs w:val="36"/>
          <w:rtl/>
        </w:rPr>
        <w:t>ج المتوفَّى شهيدا؛ فقال مرثيتة المخمسة مشيرا إليه وإلى من استشهد معه من المجاهدين</w:t>
      </w:r>
      <w:r w:rsidR="00513B5A">
        <w:rPr>
          <w:rFonts w:ascii="Traditional Arabic" w:hAnsi="Traditional Arabic" w:cs="Traditional Arabic"/>
          <w:sz w:val="36"/>
          <w:szCs w:val="36"/>
          <w:rtl/>
        </w:rPr>
        <w:t>:</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86779F">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أما عجبٌ أن غربت أنجم السما        وكنا عهدناها تروقُ توسُّما</w:t>
      </w:r>
    </w:p>
    <w:p w:rsidR="003B1B4A" w:rsidRPr="00676691" w:rsidRDefault="003B1B4A" w:rsidP="0086779F">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فيا جيرة قد يمموا أجرع الحمى         سلوا الأفق الشرقي مما تجهّما</w:t>
      </w:r>
    </w:p>
    <w:p w:rsidR="003B1B4A" w:rsidRPr="00676691" w:rsidRDefault="003B1B4A" w:rsidP="00B84A55">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ولم قطرتْ أجفانُ مقلته دما</w:t>
      </w:r>
    </w:p>
    <w:p w:rsidR="003B1B4A" w:rsidRPr="00676691" w:rsidRDefault="003B1B4A" w:rsidP="0086779F">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وقفنا به ربعًا شجتنا طلوله                نُسائل ركبَ الخيفِ أين حلوله</w:t>
      </w:r>
    </w:p>
    <w:p w:rsidR="003B1B4A" w:rsidRPr="00676691" w:rsidRDefault="003B1B4A" w:rsidP="0086779F">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وأين صباه لدنه وقبوله                    وريّان ذاك الروض ممَّ ذبوله</w:t>
      </w:r>
    </w:p>
    <w:p w:rsidR="003B1B4A" w:rsidRPr="00676691" w:rsidRDefault="003B1B4A" w:rsidP="00B84A55">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ومنظومُ ذاك الثغرِ ممّ تلثما</w:t>
      </w:r>
    </w:p>
    <w:p w:rsidR="003B1B4A" w:rsidRPr="00676691" w:rsidRDefault="003B1B4A" w:rsidP="0086779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قضَوا فِئَةً طوعَ الجهادِ رئيسةً            حوَتْ أثرًا مسموعَة ومَقيسة</w:t>
      </w:r>
    </w:p>
    <w:p w:rsidR="003B1B4A" w:rsidRPr="00676691" w:rsidRDefault="003B1B4A" w:rsidP="0086779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فإنْ أصبحوا نهْبًا وعادوا فريسةً         فما بَذلُوا إلا نفوسًا نفيسة</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                   ولمْ يقصِدوا إلا الجَنابَ المُكرَّما</w:t>
      </w:r>
      <w:r w:rsidRPr="00676691">
        <w:rPr>
          <w:rStyle w:val="a5"/>
          <w:rFonts w:ascii="Traditional Arabic" w:hAnsi="Traditional Arabic" w:cs="Traditional Arabic"/>
          <w:b/>
          <w:bCs/>
          <w:sz w:val="36"/>
          <w:szCs w:val="36"/>
          <w:rtl/>
        </w:rPr>
        <w:footnoteReference w:id="142"/>
      </w:r>
    </w:p>
    <w:p w:rsidR="003B1B4A" w:rsidRPr="00676691" w:rsidRDefault="003B1B4A" w:rsidP="00046FCD">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عند الحزن الشديد</w:t>
      </w:r>
      <w:r w:rsidR="0086779F">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وفي المصائب العظيمة يرى الإنسان</w:t>
      </w:r>
      <w:r w:rsidR="0086779F">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الكونَ وقد تبدل حاله وتغير جماله، والشعراء خير من يُعبّرون عن حالتهم تلك؛ ويوسف الثالث أخبر بأن الكون كله يشاركه حزنه وألمه؛ فالنجوم قد أفلت، والسماء تلبدت بالغيوم واستحال قطرها دما، والروض أذبل، وكل هذا حزنا وفرقا على استشهاد المجاهدين؛ وعبر عن عظم المصائب وأثرها عليه بوفاة الأحبة قائلا:</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وصار حُميا الكأس عندي علقما     كما صارت الألحانُ رنَةَ نائحِ</w:t>
      </w:r>
      <w:r w:rsidRPr="00676691">
        <w:rPr>
          <w:rStyle w:val="a5"/>
          <w:rFonts w:ascii="Traditional Arabic" w:hAnsi="Traditional Arabic" w:cs="Traditional Arabic"/>
          <w:b/>
          <w:bCs/>
          <w:sz w:val="36"/>
          <w:szCs w:val="36"/>
          <w:rtl/>
        </w:rPr>
        <w:footnoteReference w:id="143"/>
      </w:r>
    </w:p>
    <w:p w:rsidR="003B1B4A" w:rsidRDefault="003B1B4A" w:rsidP="00046FCD">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كثرة المصائب التي </w:t>
      </w:r>
      <w:r w:rsidR="00046FCD">
        <w:rPr>
          <w:rFonts w:ascii="Traditional Arabic" w:hAnsi="Traditional Arabic" w:cs="Traditional Arabic" w:hint="cs"/>
          <w:sz w:val="36"/>
          <w:szCs w:val="36"/>
          <w:rtl/>
        </w:rPr>
        <w:t>نزلت</w:t>
      </w:r>
      <w:r w:rsidRPr="00676691">
        <w:rPr>
          <w:rFonts w:ascii="Traditional Arabic" w:hAnsi="Traditional Arabic" w:cs="Traditional Arabic"/>
          <w:sz w:val="36"/>
          <w:szCs w:val="36"/>
          <w:rtl/>
        </w:rPr>
        <w:t xml:space="preserve"> </w:t>
      </w:r>
      <w:r w:rsidR="00046FCD">
        <w:rPr>
          <w:rFonts w:ascii="Traditional Arabic" w:hAnsi="Traditional Arabic" w:cs="Traditional Arabic" w:hint="cs"/>
          <w:sz w:val="36"/>
          <w:szCs w:val="36"/>
          <w:rtl/>
        </w:rPr>
        <w:t>ب</w:t>
      </w:r>
      <w:r w:rsidRPr="00676691">
        <w:rPr>
          <w:rFonts w:ascii="Traditional Arabic" w:hAnsi="Traditional Arabic" w:cs="Traditional Arabic"/>
          <w:sz w:val="36"/>
          <w:szCs w:val="36"/>
          <w:rtl/>
        </w:rPr>
        <w:t>يوسف الثالث غيرت كل جميل لديه، فأصبحت الألحان عنده كصوت النائحة، وطعم الخمر (مجاز</w:t>
      </w:r>
      <w:r w:rsidR="00046FCD">
        <w:rPr>
          <w:rFonts w:ascii="Traditional Arabic" w:hAnsi="Traditional Arabic" w:cs="Traditional Arabic" w:hint="cs"/>
          <w:sz w:val="36"/>
          <w:szCs w:val="36"/>
          <w:rtl/>
        </w:rPr>
        <w:t>ا</w:t>
      </w:r>
      <w:r w:rsidRPr="00676691">
        <w:rPr>
          <w:rFonts w:ascii="Traditional Arabic" w:hAnsi="Traditional Arabic" w:cs="Traditional Arabic"/>
          <w:sz w:val="36"/>
          <w:szCs w:val="36"/>
          <w:rtl/>
        </w:rPr>
        <w:t xml:space="preserve">) مرا  كالعلقم؛ ولمَ لا وقد </w:t>
      </w:r>
      <w:r w:rsidR="00046FCD" w:rsidRPr="00676691">
        <w:rPr>
          <w:rFonts w:ascii="Traditional Arabic" w:hAnsi="Traditional Arabic" w:cs="Traditional Arabic"/>
          <w:sz w:val="36"/>
          <w:szCs w:val="36"/>
          <w:rtl/>
        </w:rPr>
        <w:t xml:space="preserve">بلغ به </w:t>
      </w:r>
      <w:r w:rsidRPr="00676691">
        <w:rPr>
          <w:rFonts w:ascii="Traditional Arabic" w:hAnsi="Traditional Arabic" w:cs="Traditional Arabic"/>
          <w:sz w:val="36"/>
          <w:szCs w:val="36"/>
          <w:rtl/>
        </w:rPr>
        <w:t>الحزن مبلغا لا تتحمله الشمس فلا تشرق، ولا يستوعبه الروض فلا يُزهر، ولا تطيقه السماء فلا تمطر قائلا:</w:t>
      </w:r>
    </w:p>
    <w:p w:rsidR="007231C4" w:rsidRPr="00676691" w:rsidRDefault="007231C4" w:rsidP="007231C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المنسرح</w:t>
      </w:r>
    </w:p>
    <w:p w:rsidR="003B1B4A" w:rsidRPr="00676691" w:rsidRDefault="003B1B4A" w:rsidP="00046FCD">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لو أنَّ ما بي بالأفق من أسف         ما لاح نورٌ للأنجم الزُّهر</w:t>
      </w:r>
    </w:p>
    <w:p w:rsidR="003B1B4A" w:rsidRPr="00676691" w:rsidRDefault="003B1B4A" w:rsidP="00046FCD">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لو أن ما بي بالروض من كلف       ما </w:t>
      </w:r>
      <w:r w:rsidR="00046FCD">
        <w:rPr>
          <w:rFonts w:ascii="Traditional Arabic" w:eastAsia="Times New Roman" w:hAnsi="Traditional Arabic" w:cs="Traditional Arabic" w:hint="cs"/>
          <w:b/>
          <w:bCs/>
          <w:sz w:val="36"/>
          <w:szCs w:val="36"/>
          <w:rtl/>
        </w:rPr>
        <w:t>ا</w:t>
      </w:r>
      <w:r w:rsidRPr="00676691">
        <w:rPr>
          <w:rFonts w:ascii="Traditional Arabic" w:eastAsia="Times New Roman" w:hAnsi="Traditional Arabic" w:cs="Traditional Arabic"/>
          <w:b/>
          <w:bCs/>
          <w:sz w:val="36"/>
          <w:szCs w:val="36"/>
          <w:rtl/>
        </w:rPr>
        <w:t>نتشقتْ منه نفحةُ الزَّهر</w:t>
      </w:r>
    </w:p>
    <w:p w:rsidR="003B1B4A" w:rsidRPr="00676691" w:rsidRDefault="003B1B4A" w:rsidP="00046FCD">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لو أن ما بي بالسحب من ألم        ما أ</w:t>
      </w:r>
      <w:r w:rsidR="00046FCD">
        <w:rPr>
          <w:rFonts w:ascii="Traditional Arabic" w:eastAsia="Times New Roman" w:hAnsi="Traditional Arabic" w:cs="Traditional Arabic"/>
          <w:b/>
          <w:bCs/>
          <w:sz w:val="36"/>
          <w:szCs w:val="36"/>
          <w:rtl/>
        </w:rPr>
        <w:t>رْسلت واكف</w:t>
      </w:r>
      <w:r w:rsidR="00046FCD">
        <w:rPr>
          <w:rFonts w:ascii="Traditional Arabic" w:eastAsia="Times New Roman" w:hAnsi="Traditional Arabic" w:cs="Traditional Arabic" w:hint="cs"/>
          <w:b/>
          <w:bCs/>
          <w:sz w:val="36"/>
          <w:szCs w:val="36"/>
          <w:rtl/>
        </w:rPr>
        <w:t>ً</w:t>
      </w:r>
      <w:r w:rsidR="00046FCD">
        <w:rPr>
          <w:rFonts w:ascii="Traditional Arabic" w:eastAsia="Times New Roman" w:hAnsi="Traditional Arabic" w:cs="Traditional Arabic"/>
          <w:b/>
          <w:bCs/>
          <w:sz w:val="36"/>
          <w:szCs w:val="36"/>
          <w:rtl/>
        </w:rPr>
        <w:t>ا</w:t>
      </w:r>
      <w:r w:rsidRPr="00676691">
        <w:rPr>
          <w:rFonts w:ascii="Traditional Arabic" w:eastAsia="Times New Roman" w:hAnsi="Traditional Arabic" w:cs="Traditional Arabic"/>
          <w:b/>
          <w:bCs/>
          <w:sz w:val="36"/>
          <w:szCs w:val="36"/>
          <w:rtl/>
        </w:rPr>
        <w:t xml:space="preserve"> من المطر</w:t>
      </w:r>
      <w:r w:rsidRPr="00676691">
        <w:rPr>
          <w:rStyle w:val="a5"/>
          <w:rFonts w:ascii="Traditional Arabic" w:eastAsia="Times New Roman" w:hAnsi="Traditional Arabic" w:cs="Traditional Arabic"/>
          <w:b/>
          <w:bCs/>
          <w:sz w:val="36"/>
          <w:szCs w:val="36"/>
          <w:rtl/>
        </w:rPr>
        <w:footnoteReference w:id="144"/>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ومع شدة وطأة الهموم، التي لا تتحملها السماء بشموخها، ولا الأرض باتساعها؛ إلا أنه أقوى من كل ذلك تحملا</w:t>
      </w:r>
      <w:r w:rsidR="00046FCD">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وأقدر تعاطيا:</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046FCD">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ولو أن ما بي بالجبال لزلزلت       أهاضب رضو</w:t>
      </w:r>
      <w:r w:rsidR="007E5E19">
        <w:rPr>
          <w:rFonts w:ascii="Traditional Arabic" w:hAnsi="Traditional Arabic" w:cs="Traditional Arabic" w:hint="cs"/>
          <w:b/>
          <w:bCs/>
          <w:sz w:val="36"/>
          <w:szCs w:val="36"/>
          <w:rtl/>
        </w:rPr>
        <w:t>ى</w:t>
      </w:r>
      <w:r w:rsidRPr="00676691">
        <w:rPr>
          <w:rFonts w:ascii="Traditional Arabic" w:hAnsi="Traditional Arabic" w:cs="Traditional Arabic"/>
          <w:b/>
          <w:bCs/>
          <w:sz w:val="36"/>
          <w:szCs w:val="36"/>
          <w:rtl/>
        </w:rPr>
        <w:t xml:space="preserve"> غير أني حمول</w:t>
      </w:r>
      <w:r w:rsidRPr="00676691">
        <w:rPr>
          <w:rStyle w:val="a5"/>
          <w:rFonts w:ascii="Traditional Arabic" w:hAnsi="Traditional Arabic" w:cs="Traditional Arabic"/>
          <w:b/>
          <w:bCs/>
          <w:sz w:val="36"/>
          <w:szCs w:val="36"/>
          <w:rtl/>
        </w:rPr>
        <w:footnoteReference w:id="145"/>
      </w:r>
    </w:p>
    <w:p w:rsidR="003B1B4A" w:rsidRPr="00676691" w:rsidRDefault="003B1B4A" w:rsidP="00046FCD">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في جميع قصائد الرثاء بالديوان، نلحظ </w:t>
      </w:r>
      <w:r w:rsidR="007E5E19">
        <w:rPr>
          <w:rFonts w:ascii="Traditional Arabic" w:hAnsi="Traditional Arabic" w:cs="Traditional Arabic" w:hint="cs"/>
          <w:sz w:val="36"/>
          <w:szCs w:val="36"/>
          <w:rtl/>
        </w:rPr>
        <w:t>الأثر الديني</w:t>
      </w:r>
      <w:r w:rsidRPr="00676691">
        <w:rPr>
          <w:rFonts w:ascii="Traditional Arabic" w:hAnsi="Traditional Arabic" w:cs="Traditional Arabic"/>
          <w:sz w:val="36"/>
          <w:szCs w:val="36"/>
          <w:rtl/>
        </w:rPr>
        <w:t xml:space="preserve"> مع إحساس الفجيعة؛ في التسليم لقضاء الله وقدره ورجاء المثوبة على صبره؛ كما نرى النظرة الفلسفية والتفكر في الموت؛ ولم ينظم يوسف الثالث قصائد رثاء في أمه ولا أخته وهذا "قصور من قِبَل الرجال الذين تعودوا - تقلي</w:t>
      </w:r>
      <w:r w:rsidR="00DE3C12">
        <w:rPr>
          <w:rFonts w:ascii="Traditional Arabic" w:hAnsi="Traditional Arabic" w:cs="Traditional Arabic"/>
          <w:sz w:val="36"/>
          <w:szCs w:val="36"/>
          <w:rtl/>
        </w:rPr>
        <w:t>دا للجاهليين- أن لا يرْثوا بناتهم وأمهات</w:t>
      </w:r>
      <w:r w:rsidRPr="00676691">
        <w:rPr>
          <w:rFonts w:ascii="Traditional Arabic" w:hAnsi="Traditional Arabic" w:cs="Traditional Arabic"/>
          <w:sz w:val="36"/>
          <w:szCs w:val="36"/>
          <w:rtl/>
        </w:rPr>
        <w:t>هم وأن لا يبكوا عليهن"</w:t>
      </w:r>
      <w:r w:rsidRPr="00676691">
        <w:rPr>
          <w:rStyle w:val="a5"/>
          <w:rFonts w:ascii="Traditional Arabic" w:hAnsi="Traditional Arabic" w:cs="Traditional Arabic"/>
          <w:sz w:val="36"/>
          <w:szCs w:val="36"/>
          <w:rtl/>
        </w:rPr>
        <w:footnoteReference w:id="146"/>
      </w:r>
      <w:r w:rsidRPr="00676691">
        <w:rPr>
          <w:rFonts w:ascii="Traditional Arabic" w:hAnsi="Traditional Arabic" w:cs="Traditional Arabic"/>
          <w:sz w:val="36"/>
          <w:szCs w:val="36"/>
          <w:rtl/>
        </w:rPr>
        <w:t>؛ ونلاحظ أنه قد استخدم لغة سهلة بسيطة، فال</w:t>
      </w:r>
      <w:r w:rsidR="00222D36">
        <w:rPr>
          <w:rFonts w:ascii="Traditional Arabic" w:hAnsi="Traditional Arabic" w:cs="Traditional Arabic"/>
          <w:sz w:val="36"/>
          <w:szCs w:val="36"/>
          <w:rtl/>
        </w:rPr>
        <w:t>رثاء كحديث النفس للنفس بما ي</w:t>
      </w:r>
      <w:r w:rsidR="00222D36">
        <w:rPr>
          <w:rFonts w:ascii="Traditional Arabic" w:hAnsi="Traditional Arabic" w:cs="Traditional Arabic" w:hint="cs"/>
          <w:sz w:val="36"/>
          <w:szCs w:val="36"/>
          <w:rtl/>
        </w:rPr>
        <w:t>ض</w:t>
      </w:r>
      <w:r w:rsidRPr="00676691">
        <w:rPr>
          <w:rFonts w:ascii="Traditional Arabic" w:hAnsi="Traditional Arabic" w:cs="Traditional Arabic"/>
          <w:sz w:val="36"/>
          <w:szCs w:val="36"/>
          <w:rtl/>
        </w:rPr>
        <w:t>طرم بصدر وقلب الشاعر، ولا يحتاج إلى كثير زخارف أو تكلف للمعاني أو إعمال فكر</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ويمكن </w:t>
      </w:r>
      <w:r w:rsidR="00046FCD">
        <w:rPr>
          <w:rFonts w:ascii="Traditional Arabic" w:hAnsi="Traditional Arabic" w:cs="Traditional Arabic" w:hint="cs"/>
          <w:sz w:val="36"/>
          <w:szCs w:val="36"/>
          <w:rtl/>
        </w:rPr>
        <w:t>ال</w:t>
      </w:r>
      <w:r w:rsidRPr="00676691">
        <w:rPr>
          <w:rFonts w:ascii="Traditional Arabic" w:hAnsi="Traditional Arabic" w:cs="Traditional Arabic"/>
          <w:sz w:val="36"/>
          <w:szCs w:val="36"/>
          <w:rtl/>
        </w:rPr>
        <w:t xml:space="preserve">قول </w:t>
      </w:r>
      <w:r w:rsidR="00046FCD">
        <w:rPr>
          <w:rFonts w:ascii="Traditional Arabic" w:hAnsi="Traditional Arabic" w:cs="Traditional Arabic" w:hint="cs"/>
          <w:sz w:val="36"/>
          <w:szCs w:val="36"/>
          <w:rtl/>
        </w:rPr>
        <w:t>ب</w:t>
      </w:r>
      <w:r w:rsidRPr="00676691">
        <w:rPr>
          <w:rFonts w:ascii="Traditional Arabic" w:hAnsi="Traditional Arabic" w:cs="Traditional Arabic"/>
          <w:sz w:val="36"/>
          <w:szCs w:val="36"/>
          <w:rtl/>
        </w:rPr>
        <w:t xml:space="preserve">أن قصيدة الرثاء عند يوسف الثالث </w:t>
      </w:r>
      <w:r w:rsidR="00046FCD">
        <w:rPr>
          <w:rFonts w:ascii="Traditional Arabic" w:hAnsi="Traditional Arabic" w:cs="Traditional Arabic" w:hint="cs"/>
          <w:sz w:val="36"/>
          <w:szCs w:val="36"/>
          <w:rtl/>
        </w:rPr>
        <w:t>قامت</w:t>
      </w:r>
      <w:r w:rsidRPr="00676691">
        <w:rPr>
          <w:rFonts w:ascii="Traditional Arabic" w:hAnsi="Traditional Arabic" w:cs="Traditional Arabic"/>
          <w:sz w:val="36"/>
          <w:szCs w:val="36"/>
          <w:rtl/>
        </w:rPr>
        <w:t xml:space="preserve"> على: التفجع والحيرة؛ وذكر مناقب </w:t>
      </w:r>
      <w:r w:rsidR="00046FCD">
        <w:rPr>
          <w:rFonts w:ascii="Traditional Arabic" w:hAnsi="Traditional Arabic" w:cs="Traditional Arabic" w:hint="cs"/>
          <w:sz w:val="36"/>
          <w:szCs w:val="36"/>
          <w:rtl/>
        </w:rPr>
        <w:t>المرْثيِّ</w:t>
      </w:r>
      <w:r w:rsidRPr="00676691">
        <w:rPr>
          <w:rFonts w:ascii="Traditional Arabic" w:hAnsi="Traditional Arabic" w:cs="Traditional Arabic"/>
          <w:sz w:val="36"/>
          <w:szCs w:val="36"/>
          <w:rtl/>
        </w:rPr>
        <w:t xml:space="preserve"> وصفاته؛ التأسي والتصبر؛ الحكمة والعبرة ثم طلب الرحمة للفقيد.</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u w:val="single"/>
          <w:rtl/>
        </w:rPr>
      </w:pPr>
    </w:p>
    <w:p w:rsidR="003B1B4A" w:rsidRPr="00676691" w:rsidRDefault="00E30A62" w:rsidP="00B84A55">
      <w:pPr>
        <w:pStyle w:val="3"/>
        <w:spacing w:line="360" w:lineRule="auto"/>
        <w:rPr>
          <w:rtl/>
        </w:rPr>
      </w:pPr>
      <w:bookmarkStart w:id="33" w:name="_Toc413079482"/>
      <w:r>
        <w:rPr>
          <w:rFonts w:hint="cs"/>
          <w:rtl/>
        </w:rPr>
        <w:t xml:space="preserve">المبحث الرابع: </w:t>
      </w:r>
      <w:r w:rsidR="003B1B4A" w:rsidRPr="00676691">
        <w:rPr>
          <w:rtl/>
        </w:rPr>
        <w:t>العتاب</w:t>
      </w:r>
      <w:bookmarkEnd w:id="33"/>
    </w:p>
    <w:p w:rsidR="003B1B4A" w:rsidRPr="00676691" w:rsidRDefault="003B1B4A" w:rsidP="00046FCD">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sz w:val="36"/>
          <w:szCs w:val="36"/>
          <w:rtl/>
        </w:rPr>
        <w:t>العتاب فن من فنون جلب المودة، واسترجاع الألفة، ودليل الوفاء إذا كان بين الأصدقاء والمتحابين؛ ولكنه</w:t>
      </w:r>
      <w:r w:rsidR="00046FCD">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"يسرع إلى الهجاء، وسبب للقطيعة والجفاء..إذا خشن جانبه وثقل صاحبه"</w:t>
      </w:r>
      <w:r w:rsidRPr="00676691">
        <w:rPr>
          <w:rStyle w:val="a5"/>
          <w:rFonts w:ascii="Traditional Arabic" w:hAnsi="Traditional Arabic" w:cs="Traditional Arabic"/>
          <w:sz w:val="36"/>
          <w:szCs w:val="36"/>
          <w:rtl/>
        </w:rPr>
        <w:footnoteReference w:id="147"/>
      </w:r>
      <w:r w:rsidRPr="00676691">
        <w:rPr>
          <w:rFonts w:ascii="Traditional Arabic" w:hAnsi="Traditional Arabic" w:cs="Traditional Arabic"/>
          <w:sz w:val="36"/>
          <w:szCs w:val="36"/>
          <w:rtl/>
        </w:rPr>
        <w:t>؛ واحتوى ديوان يوسف الثالث ضروبا من العتاب؛ مثل عتاب المحبين العشاق؛ وعتاب أخيه محمد الذي انقلب عليه ونزع منه ملكه ظلما وعدوانا وألقاه في السجن سنين عددا؛ في مشهد مازال يتكرر على مر السني</w:t>
      </w:r>
      <w:r w:rsidR="00222D36">
        <w:rPr>
          <w:rFonts w:ascii="Traditional Arabic" w:hAnsi="Traditional Arabic" w:cs="Traditional Arabic"/>
          <w:sz w:val="36"/>
          <w:szCs w:val="36"/>
          <w:rtl/>
        </w:rPr>
        <w:t>ن وكر</w:t>
      </w:r>
      <w:r w:rsidR="00796FF4">
        <w:rPr>
          <w:rFonts w:ascii="Traditional Arabic" w:hAnsi="Traditional Arabic" w:cs="Traditional Arabic" w:hint="cs"/>
          <w:sz w:val="36"/>
          <w:szCs w:val="36"/>
          <w:rtl/>
        </w:rPr>
        <w:t>ِّ</w:t>
      </w:r>
      <w:r w:rsidR="00222D36">
        <w:rPr>
          <w:rFonts w:ascii="Traditional Arabic" w:hAnsi="Traditional Arabic" w:cs="Traditional Arabic"/>
          <w:sz w:val="36"/>
          <w:szCs w:val="36"/>
          <w:rtl/>
        </w:rPr>
        <w:t xml:space="preserve"> الأيام، ولله في خلقه ش</w:t>
      </w:r>
      <w:r w:rsidR="00222D36">
        <w:rPr>
          <w:rFonts w:ascii="Traditional Arabic" w:hAnsi="Traditional Arabic" w:cs="Traditional Arabic" w:hint="cs"/>
          <w:sz w:val="36"/>
          <w:szCs w:val="36"/>
          <w:rtl/>
        </w:rPr>
        <w:t>ؤو</w:t>
      </w:r>
      <w:r w:rsidR="00B14B75">
        <w:rPr>
          <w:rFonts w:ascii="Traditional Arabic" w:hAnsi="Traditional Arabic" w:cs="Traditional Arabic"/>
          <w:sz w:val="36"/>
          <w:szCs w:val="36"/>
          <w:rtl/>
        </w:rPr>
        <w:t>ن</w:t>
      </w:r>
      <w:r w:rsidR="00046FCD">
        <w:rPr>
          <w:rFonts w:ascii="Traditional Arabic" w:hAnsi="Traditional Arabic" w:cs="Traditional Arabic" w:hint="cs"/>
          <w:sz w:val="36"/>
          <w:szCs w:val="36"/>
          <w:rtl/>
        </w:rPr>
        <w:t>!</w:t>
      </w:r>
      <w:r w:rsidR="00B14B75">
        <w:rPr>
          <w:rFonts w:ascii="Traditional Arabic" w:hAnsi="Traditional Arabic" w:cs="Traditional Arabic" w:hint="cs"/>
          <w:sz w:val="36"/>
          <w:szCs w:val="36"/>
          <w:rtl/>
        </w:rPr>
        <w:t xml:space="preserve"> </w:t>
      </w:r>
      <w:r w:rsidR="00046FCD">
        <w:rPr>
          <w:rFonts w:ascii="Traditional Arabic" w:hAnsi="Traditional Arabic" w:cs="Traditional Arabic"/>
          <w:sz w:val="36"/>
          <w:szCs w:val="36"/>
          <w:rtl/>
        </w:rPr>
        <w:t>فمن معاتبته أخ</w:t>
      </w:r>
      <w:r w:rsidR="00046FCD">
        <w:rPr>
          <w:rFonts w:ascii="Traditional Arabic" w:hAnsi="Traditional Arabic" w:cs="Traditional Arabic" w:hint="cs"/>
          <w:sz w:val="36"/>
          <w:szCs w:val="36"/>
          <w:rtl/>
        </w:rPr>
        <w:t>ي</w:t>
      </w:r>
      <w:r w:rsidRPr="00676691">
        <w:rPr>
          <w:rFonts w:ascii="Traditional Arabic" w:hAnsi="Traditional Arabic" w:cs="Traditional Arabic"/>
          <w:sz w:val="36"/>
          <w:szCs w:val="36"/>
          <w:rtl/>
        </w:rPr>
        <w:t xml:space="preserve">ه ذاك في مطوّلة بلغت ثمانين بيتا يقول: </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046FCD">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وقد يحفظُ المرء الكريمُ إخاءَه       ويُلقَى عليه الموتُ والموت أحمر</w:t>
      </w:r>
    </w:p>
    <w:p w:rsidR="003B1B4A" w:rsidRPr="00676691" w:rsidRDefault="003B1B4A" w:rsidP="00046FCD">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ويصبر للأزمات صبرَ مُحافظٍ         وفاءً ليَغْنَى خِدْنُه وهو مُعسِر</w:t>
      </w:r>
    </w:p>
    <w:p w:rsidR="003B1B4A" w:rsidRPr="00676691" w:rsidRDefault="003B1B4A" w:rsidP="00046FCD">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فكيف بمن أصفاكُم الودَّ كلَّه         ويدفَعُ عن أعراضِكم حين تُذكر</w:t>
      </w:r>
    </w:p>
    <w:p w:rsidR="003B1B4A" w:rsidRPr="00676691" w:rsidRDefault="003B1B4A" w:rsidP="00046FCD">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أبوكم أبوه دون وُدٍّ مُضاعَفٍ          وعطفٍ على مَرِّ الزمان يُكرَّر</w:t>
      </w:r>
    </w:p>
    <w:p w:rsidR="003B1B4A" w:rsidRPr="00676691" w:rsidRDefault="003B1B4A" w:rsidP="00046FCD">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إذا ليلةٌ بالسُّقم ضافت جُفونَكم      تبيتُ لها أكبادُه تتسعّرُ</w:t>
      </w:r>
    </w:p>
    <w:p w:rsidR="003B1B4A" w:rsidRPr="00676691" w:rsidRDefault="003B1B4A"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فهَبْكُمْ تناسيتم ذِمامي فَما الذي     دعاكم لذاكَ القولِ وهو مُزَوَّر</w:t>
      </w:r>
      <w:r w:rsidRPr="00676691">
        <w:rPr>
          <w:rStyle w:val="a5"/>
          <w:rFonts w:ascii="Traditional Arabic" w:hAnsi="Traditional Arabic" w:cs="Traditional Arabic"/>
          <w:b/>
          <w:bCs/>
          <w:sz w:val="36"/>
          <w:szCs w:val="36"/>
          <w:rtl/>
        </w:rPr>
        <w:footnoteReference w:id="148"/>
      </w:r>
    </w:p>
    <w:p w:rsidR="003B1B4A" w:rsidRPr="00676691" w:rsidRDefault="003B1B4A" w:rsidP="00F643BC">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يخاطب يوسف الثالث أخاه محمدا الذي باعده وشدد عليه في السجن؛ </w:t>
      </w:r>
      <w:r w:rsidR="00F643BC">
        <w:rPr>
          <w:rFonts w:ascii="Traditional Arabic" w:hAnsi="Traditional Arabic" w:cs="Traditional Arabic" w:hint="cs"/>
          <w:sz w:val="36"/>
          <w:szCs w:val="36"/>
          <w:rtl/>
        </w:rPr>
        <w:t>ب</w:t>
      </w:r>
      <w:r w:rsidRPr="00676691">
        <w:rPr>
          <w:rFonts w:ascii="Traditional Arabic" w:hAnsi="Traditional Arabic" w:cs="Traditional Arabic"/>
          <w:sz w:val="36"/>
          <w:szCs w:val="36"/>
          <w:rtl/>
        </w:rPr>
        <w:t>لغة لينة، فيها الكثير من الاستعطاف والاسترحام، وتذكيره بآصرة الدم والأخوة؛ فيتألم لألمه ويفرح لفرحه؛ ويذكر أنه مازال على الود باقيا مدافعا عن أهله كما كان في السابق.</w:t>
      </w:r>
    </w:p>
    <w:p w:rsidR="003B1B4A" w:rsidRPr="00676691" w:rsidRDefault="003B1B4A" w:rsidP="00F643BC">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وفي عتابه</w:t>
      </w:r>
      <w:r w:rsidR="00F643BC">
        <w:rPr>
          <w:rFonts w:ascii="Traditional Arabic" w:hAnsi="Traditional Arabic" w:cs="Traditional Arabic" w:hint="cs"/>
          <w:sz w:val="36"/>
          <w:szCs w:val="36"/>
          <w:rtl/>
        </w:rPr>
        <w:t xml:space="preserve"> عامةً</w:t>
      </w:r>
      <w:r w:rsidRPr="00676691">
        <w:rPr>
          <w:rFonts w:ascii="Traditional Arabic" w:hAnsi="Traditional Arabic" w:cs="Traditional Arabic"/>
          <w:sz w:val="36"/>
          <w:szCs w:val="36"/>
          <w:rtl/>
        </w:rPr>
        <w:t xml:space="preserve"> يميل إلى اللين حينا، ويجنح إلى الشدة والقوة حينا آخر كما يقول مشيرا إلى الفرق بين أخلاقه وأخلاق أخيه:</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وما غرَّني جهل ولكن أُبوَّةٌ             رَع</w:t>
      </w:r>
      <w:r w:rsidR="00F643BC">
        <w:rPr>
          <w:rFonts w:ascii="Traditional Arabic" w:hAnsi="Traditional Arabic" w:cs="Traditional Arabic"/>
          <w:b/>
          <w:bCs/>
          <w:sz w:val="36"/>
          <w:szCs w:val="36"/>
          <w:rtl/>
        </w:rPr>
        <w:t>َيْتُ لها حَقَّ المكانَةِ والبر</w:t>
      </w:r>
      <w:r w:rsidR="00F643BC">
        <w:rPr>
          <w:rFonts w:ascii="Traditional Arabic" w:hAnsi="Traditional Arabic" w:cs="Traditional Arabic" w:hint="cs"/>
          <w:b/>
          <w:bCs/>
          <w:sz w:val="36"/>
          <w:szCs w:val="36"/>
          <w:rtl/>
        </w:rPr>
        <w:t>ِّ</w:t>
      </w:r>
    </w:p>
    <w:p w:rsidR="003B1B4A" w:rsidRPr="00676691" w:rsidRDefault="00F643BC"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Pr>
          <w:rFonts w:ascii="Traditional Arabic" w:hAnsi="Traditional Arabic" w:cs="Traditional Arabic"/>
          <w:b/>
          <w:bCs/>
          <w:sz w:val="36"/>
          <w:szCs w:val="36"/>
          <w:rtl/>
        </w:rPr>
        <w:t>أطارِحُه شَجْوِي فيصبح لي شج</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003B1B4A" w:rsidRPr="00676691">
        <w:rPr>
          <w:rFonts w:ascii="Traditional Arabic" w:hAnsi="Traditional Arabic" w:cs="Traditional Arabic"/>
          <w:b/>
          <w:bCs/>
          <w:sz w:val="36"/>
          <w:szCs w:val="36"/>
          <w:rtl/>
        </w:rPr>
        <w:t>      تَعرَّض لي بين اللّهاةِ أو النّحرِ</w:t>
      </w:r>
    </w:p>
    <w:p w:rsidR="003B1B4A" w:rsidRPr="00676691" w:rsidRDefault="00F643BC"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Pr>
          <w:rFonts w:ascii="Traditional Arabic" w:hAnsi="Traditional Arabic" w:cs="Traditional Arabic"/>
          <w:b/>
          <w:bCs/>
          <w:sz w:val="36"/>
          <w:szCs w:val="36"/>
          <w:rtl/>
        </w:rPr>
        <w:t>وأوسعتهُ حِلم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003B1B4A" w:rsidRPr="00676691">
        <w:rPr>
          <w:rFonts w:ascii="Traditional Arabic" w:hAnsi="Traditional Arabic" w:cs="Traditional Arabic"/>
          <w:b/>
          <w:bCs/>
          <w:sz w:val="36"/>
          <w:szCs w:val="36"/>
          <w:rtl/>
        </w:rPr>
        <w:t xml:space="preserve"> فظنَّ بأنني              رَهِبْتُ وأنّ الحِلْمَ يصدُرُ عن ذُعرِ</w:t>
      </w:r>
    </w:p>
    <w:p w:rsidR="003B1B4A" w:rsidRPr="00676691" w:rsidRDefault="003B1B4A"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يمنُّ بما يُسْدي كأنْ لِيَ حاجَةٌ         إلى وُدّه الممقوتِ أم خُلقِه الوَعْرِ</w:t>
      </w:r>
      <w:r w:rsidRPr="00676691">
        <w:rPr>
          <w:rStyle w:val="a5"/>
          <w:rFonts w:ascii="Traditional Arabic" w:hAnsi="Traditional Arabic" w:cs="Traditional Arabic"/>
          <w:b/>
          <w:bCs/>
          <w:sz w:val="36"/>
          <w:szCs w:val="36"/>
          <w:rtl/>
        </w:rPr>
        <w:footnoteReference w:id="149"/>
      </w:r>
    </w:p>
    <w:p w:rsidR="003B1B4A" w:rsidRDefault="003B1B4A" w:rsidP="00F643BC">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احتد </w:t>
      </w:r>
      <w:r w:rsidR="00F643BC">
        <w:rPr>
          <w:rFonts w:ascii="Traditional Arabic" w:hAnsi="Traditional Arabic" w:cs="Traditional Arabic" w:hint="cs"/>
          <w:sz w:val="36"/>
          <w:szCs w:val="36"/>
          <w:rtl/>
        </w:rPr>
        <w:t xml:space="preserve">يوسف الثالث </w:t>
      </w:r>
      <w:r w:rsidRPr="00676691">
        <w:rPr>
          <w:rFonts w:ascii="Traditional Arabic" w:hAnsi="Traditional Arabic" w:cs="Traditional Arabic"/>
          <w:sz w:val="36"/>
          <w:szCs w:val="36"/>
          <w:rtl/>
        </w:rPr>
        <w:t>عل</w:t>
      </w:r>
      <w:r w:rsidR="00F643BC">
        <w:rPr>
          <w:rFonts w:ascii="Traditional Arabic" w:hAnsi="Traditional Arabic" w:cs="Traditional Arabic" w:hint="cs"/>
          <w:sz w:val="36"/>
          <w:szCs w:val="36"/>
          <w:rtl/>
        </w:rPr>
        <w:t>ى أخيه،</w:t>
      </w:r>
      <w:r w:rsidRPr="00676691">
        <w:rPr>
          <w:rFonts w:ascii="Traditional Arabic" w:hAnsi="Traditional Arabic" w:cs="Traditional Arabic"/>
          <w:sz w:val="36"/>
          <w:szCs w:val="36"/>
          <w:rtl/>
        </w:rPr>
        <w:t xml:space="preserve"> و</w:t>
      </w:r>
      <w:r w:rsidR="00DF52E4">
        <w:rPr>
          <w:rFonts w:ascii="Traditional Arabic" w:hAnsi="Traditional Arabic" w:cs="Traditional Arabic"/>
          <w:sz w:val="36"/>
          <w:szCs w:val="36"/>
          <w:rtl/>
        </w:rPr>
        <w:t xml:space="preserve">أخذه العتاب إلى باب الهجاء؛ ثم </w:t>
      </w:r>
      <w:r w:rsidRPr="00676691">
        <w:rPr>
          <w:rFonts w:ascii="Traditional Arabic" w:hAnsi="Traditional Arabic" w:cs="Traditional Arabic"/>
          <w:sz w:val="36"/>
          <w:szCs w:val="36"/>
          <w:rtl/>
        </w:rPr>
        <w:t>توعده بيوم لا ينفع فيه الندم حين يعود الحق إلى أصحابه في الدنيا؛ وبسوء العاقبة والمآل في الآخرة فيكمل قائلا من القصيدة نفسها:</w:t>
      </w:r>
    </w:p>
    <w:p w:rsidR="007231C4" w:rsidRPr="007231C4" w:rsidRDefault="007231C4" w:rsidP="007231C4">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rPr>
        <w:t>الطويل</w:t>
      </w:r>
    </w:p>
    <w:p w:rsidR="003B1B4A" w:rsidRPr="00676691" w:rsidRDefault="003B1B4A"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سيعلم منا من يُسِرُّ نَدامةً               إذا وَضحَ الإصباحُ عن صادِق الفجرِ</w:t>
      </w:r>
    </w:p>
    <w:p w:rsidR="003B1B4A" w:rsidRPr="00676691" w:rsidRDefault="003B1B4A"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ومن ذا يُرى المفؤود منا إذا غدا       رَهينَ الرَّدَى يُقتاد بالناب والظُّفْرِ</w:t>
      </w:r>
    </w:p>
    <w:p w:rsidR="003B1B4A" w:rsidRPr="00676691" w:rsidRDefault="003B1B4A"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إذا لم يكن للمرءِ دينٌ مع النهى        فلستُ إلى ذاك الإخاءِ بمُضْطَرِّ</w:t>
      </w:r>
      <w:r w:rsidRPr="00676691">
        <w:rPr>
          <w:rStyle w:val="a5"/>
          <w:rFonts w:ascii="Traditional Arabic" w:hAnsi="Traditional Arabic" w:cs="Traditional Arabic"/>
          <w:b/>
          <w:bCs/>
          <w:sz w:val="36"/>
          <w:szCs w:val="36"/>
          <w:rtl/>
        </w:rPr>
        <w:footnoteReference w:id="150"/>
      </w:r>
    </w:p>
    <w:p w:rsidR="007231C4" w:rsidRDefault="007231C4" w:rsidP="00DF52E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DF52E4" w:rsidP="007231C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sz w:val="36"/>
          <w:szCs w:val="36"/>
          <w:rtl/>
        </w:rPr>
        <w:t xml:space="preserve">وشعر بغبن قومه وأهله له، </w:t>
      </w:r>
      <w:r>
        <w:rPr>
          <w:rFonts w:ascii="Traditional Arabic" w:hAnsi="Traditional Arabic" w:cs="Traditional Arabic" w:hint="cs"/>
          <w:sz w:val="36"/>
          <w:szCs w:val="36"/>
          <w:rtl/>
        </w:rPr>
        <w:t xml:space="preserve">حين </w:t>
      </w:r>
      <w:r w:rsidR="003B1B4A" w:rsidRPr="00676691">
        <w:rPr>
          <w:rFonts w:ascii="Traditional Arabic" w:hAnsi="Traditional Arabic" w:cs="Traditional Arabic"/>
          <w:sz w:val="36"/>
          <w:szCs w:val="36"/>
          <w:rtl/>
        </w:rPr>
        <w:t>تركوه في غياهب السجن سنينا طوالا، ونسوا ما كان منه من الوصل والوفاء فيقول معاتبا لهم:</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عجبتُ لقومي جازَوْا تواصلي      بقطع حبال الوُدّ من غير ما عُذر</w:t>
      </w:r>
    </w:p>
    <w:p w:rsidR="003B1B4A" w:rsidRPr="00676691" w:rsidRDefault="00DF52E4"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Pr>
          <w:rFonts w:ascii="Traditional Arabic" w:hAnsi="Traditional Arabic" w:cs="Traditional Arabic"/>
          <w:b/>
          <w:bCs/>
          <w:sz w:val="36"/>
          <w:szCs w:val="36"/>
          <w:rtl/>
        </w:rPr>
        <w:t>بذَلتُ وفاء ثم أقضى خيان</w:t>
      </w:r>
      <w:r>
        <w:rPr>
          <w:rFonts w:ascii="Traditional Arabic" w:hAnsi="Traditional Arabic" w:cs="Traditional Arabic" w:hint="cs"/>
          <w:b/>
          <w:bCs/>
          <w:sz w:val="36"/>
          <w:szCs w:val="36"/>
          <w:rtl/>
        </w:rPr>
        <w:t>ةً</w:t>
      </w:r>
      <w:r w:rsidR="003B1B4A" w:rsidRPr="00676691">
        <w:rPr>
          <w:rFonts w:ascii="Traditional Arabic" w:hAnsi="Traditional Arabic" w:cs="Traditional Arabic"/>
          <w:b/>
          <w:bCs/>
          <w:sz w:val="36"/>
          <w:szCs w:val="36"/>
          <w:rtl/>
        </w:rPr>
        <w:t xml:space="preserve">        فلله ما هذي القواصمُ للظهر</w:t>
      </w:r>
      <w:r w:rsidR="003B1B4A" w:rsidRPr="00676691">
        <w:rPr>
          <w:rStyle w:val="a5"/>
          <w:rFonts w:ascii="Traditional Arabic" w:hAnsi="Traditional Arabic" w:cs="Traditional Arabic"/>
          <w:b/>
          <w:bCs/>
          <w:sz w:val="36"/>
          <w:szCs w:val="36"/>
          <w:rtl/>
        </w:rPr>
        <w:footnoteReference w:id="151"/>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ويستمر في مخاطبة عقولهم وقلوبهم، علّه يجد صدى لصوته؛ ولكن كل هذا ذهب أدراج الرياح، ولم يخرجه قومه من محبسه إلا بعد وفاة أخيه مغتصب ملكه وعرشه؛ كعادة الرعاع في كل زمان يطأطئون الرءوس لصاحب السطوة والبطش، ينتظرون قدر الله ولا يغيّروا من حالهم خوفا من السيف أو رغبة في الذهب.</w:t>
      </w:r>
    </w:p>
    <w:p w:rsidR="003B1B4A" w:rsidRPr="00676691" w:rsidRDefault="003B1B4A" w:rsidP="00B84A55">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الوافر</w:t>
      </w:r>
    </w:p>
    <w:p w:rsidR="003B1B4A" w:rsidRPr="00676691" w:rsidRDefault="003B1B4A"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رعيْتُ عهودَهم فأُضيعَ عهدي      فسِيّانِ الإضاعةُ والذّمامُ</w:t>
      </w:r>
    </w:p>
    <w:p w:rsidR="003B1B4A" w:rsidRPr="00676691" w:rsidRDefault="003B1B4A"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كأني لم أكن فيهم جميعًا          وتفردني التحية والسلام</w:t>
      </w:r>
    </w:p>
    <w:p w:rsidR="003B1B4A" w:rsidRPr="00676691" w:rsidRDefault="003B1B4A"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كأني لم أكن فيهم وسيطًا          ولم يك مَحتدي الملكُ الهمام</w:t>
      </w:r>
    </w:p>
    <w:p w:rsidR="003B1B4A" w:rsidRPr="00676691" w:rsidRDefault="007E5E19" w:rsidP="00F643BC">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3B1B4A" w:rsidRPr="00676691">
        <w:rPr>
          <w:rFonts w:ascii="Traditional Arabic" w:hAnsi="Traditional Arabic" w:cs="Traditional Arabic"/>
          <w:b/>
          <w:bCs/>
          <w:sz w:val="36"/>
          <w:szCs w:val="36"/>
          <w:rtl/>
        </w:rPr>
        <w:t>أضاعوني وأي فتى أضاعوا</w:t>
      </w:r>
      <w:r>
        <w:rPr>
          <w:rFonts w:ascii="Traditional Arabic" w:hAnsi="Traditional Arabic" w:cs="Traditional Arabic" w:hint="cs"/>
          <w:b/>
          <w:bCs/>
          <w:sz w:val="36"/>
          <w:szCs w:val="36"/>
          <w:rtl/>
        </w:rPr>
        <w:t>"</w:t>
      </w:r>
      <w:r w:rsidR="003B1B4A" w:rsidRPr="00676691">
        <w:rPr>
          <w:rFonts w:ascii="Traditional Arabic" w:hAnsi="Traditional Arabic" w:cs="Traditional Arabic"/>
          <w:b/>
          <w:bCs/>
          <w:sz w:val="36"/>
          <w:szCs w:val="36"/>
          <w:rtl/>
        </w:rPr>
        <w:t xml:space="preserve">       إذا حلّت بعقوتها الطغام</w:t>
      </w:r>
    </w:p>
    <w:p w:rsidR="003B1B4A" w:rsidRPr="00676691" w:rsidRDefault="007E5E19" w:rsidP="00F643BC">
      <w:pPr>
        <w:bidi/>
        <w:spacing w:after="0" w:line="36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w:t>
      </w:r>
      <w:r w:rsidR="003B1B4A" w:rsidRPr="00676691">
        <w:rPr>
          <w:rFonts w:ascii="Traditional Arabic" w:eastAsia="Times New Roman" w:hAnsi="Traditional Arabic" w:cs="Traditional Arabic"/>
          <w:b/>
          <w:bCs/>
          <w:sz w:val="36"/>
          <w:szCs w:val="36"/>
          <w:rtl/>
        </w:rPr>
        <w:t>أضاعوني وأي فتى أضاعوا</w:t>
      </w:r>
      <w:r>
        <w:rPr>
          <w:rFonts w:ascii="Traditional Arabic" w:eastAsia="Times New Roman" w:hAnsi="Traditional Arabic" w:cs="Traditional Arabic" w:hint="cs"/>
          <w:b/>
          <w:bCs/>
          <w:sz w:val="36"/>
          <w:szCs w:val="36"/>
          <w:rtl/>
        </w:rPr>
        <w:t>"</w:t>
      </w:r>
      <w:r w:rsidR="003B1B4A" w:rsidRPr="00676691">
        <w:rPr>
          <w:rFonts w:ascii="Traditional Arabic" w:eastAsia="Times New Roman" w:hAnsi="Traditional Arabic" w:cs="Traditional Arabic"/>
          <w:b/>
          <w:bCs/>
          <w:sz w:val="36"/>
          <w:szCs w:val="36"/>
          <w:rtl/>
        </w:rPr>
        <w:t xml:space="preserve">       لسدّ الثغر ثلته اللئام</w:t>
      </w:r>
    </w:p>
    <w:p w:rsidR="003B1B4A" w:rsidRPr="00676691" w:rsidRDefault="007E5E19" w:rsidP="00F643BC">
      <w:pPr>
        <w:bidi/>
        <w:spacing w:after="0" w:line="36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w:t>
      </w:r>
      <w:r w:rsidR="003B1B4A" w:rsidRPr="00676691">
        <w:rPr>
          <w:rFonts w:ascii="Traditional Arabic" w:eastAsia="Times New Roman" w:hAnsi="Traditional Arabic" w:cs="Traditional Arabic"/>
          <w:b/>
          <w:bCs/>
          <w:sz w:val="36"/>
          <w:szCs w:val="36"/>
          <w:rtl/>
        </w:rPr>
        <w:t>أضاعوني وأي فتى أضاعوا</w:t>
      </w:r>
      <w:r>
        <w:rPr>
          <w:rFonts w:ascii="Traditional Arabic" w:eastAsia="Times New Roman" w:hAnsi="Traditional Arabic" w:cs="Traditional Arabic" w:hint="cs"/>
          <w:b/>
          <w:bCs/>
          <w:sz w:val="36"/>
          <w:szCs w:val="36"/>
          <w:rtl/>
        </w:rPr>
        <w:t>"</w:t>
      </w:r>
      <w:r w:rsidR="003B1B4A" w:rsidRPr="00676691">
        <w:rPr>
          <w:rFonts w:ascii="Traditional Arabic" w:eastAsia="Times New Roman" w:hAnsi="Traditional Arabic" w:cs="Traditional Arabic"/>
          <w:b/>
          <w:bCs/>
          <w:sz w:val="36"/>
          <w:szCs w:val="36"/>
          <w:rtl/>
        </w:rPr>
        <w:t xml:space="preserve">      ليوم يُرتجى فيه الجهام</w:t>
      </w:r>
      <w:r w:rsidR="003B1B4A" w:rsidRPr="00676691">
        <w:rPr>
          <w:rStyle w:val="a5"/>
          <w:rFonts w:ascii="Traditional Arabic" w:eastAsia="Times New Roman" w:hAnsi="Traditional Arabic" w:cs="Traditional Arabic"/>
          <w:b/>
          <w:bCs/>
          <w:sz w:val="36"/>
          <w:szCs w:val="36"/>
          <w:rtl/>
        </w:rPr>
        <w:footnoteReference w:id="152"/>
      </w:r>
    </w:p>
    <w:p w:rsidR="0060295D" w:rsidRPr="00676691" w:rsidRDefault="003B1B4A"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rPr>
        <w:t>ويسلم أمره لله بعد تيقنه من أن</w:t>
      </w:r>
      <w:r w:rsidR="00DF52E4">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الله وحده من بيده تفريج همه وذهاب غمه</w:t>
      </w:r>
      <w:r w:rsidR="00DF52E4">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ليس العباد:</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الكامل</w:t>
      </w:r>
    </w:p>
    <w:p w:rsidR="003B1B4A" w:rsidRPr="00676691" w:rsidRDefault="003B1B4A" w:rsidP="00B84A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رحماك مالي غير بابك ملجأ      أنت الكفيل لنا ونعم الكافي</w:t>
      </w:r>
      <w:r w:rsidRPr="00676691">
        <w:rPr>
          <w:rStyle w:val="a5"/>
          <w:rFonts w:ascii="Traditional Arabic" w:hAnsi="Traditional Arabic" w:cs="Traditional Arabic"/>
          <w:b/>
          <w:bCs/>
          <w:sz w:val="36"/>
          <w:szCs w:val="36"/>
          <w:rtl/>
        </w:rPr>
        <w:footnoteReference w:id="153"/>
      </w:r>
    </w:p>
    <w:p w:rsidR="003B1B4A" w:rsidRPr="00676691" w:rsidRDefault="003B1B4A" w:rsidP="00DF52E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ويستجيب الله له، وبعد خروجه من محبسه واعتلائه عرش غَرناطة الذي هو به أحق وأولى؛ تَغْلب عليه أخلاق الملوك وصفات المروءة، ويتعالى عن كل نقيصة أصابته من قومه؛ من طرْد أوإبعاد أو نسيان، ويعفو عنهم ويقرّبهم إليه نجيا ويقول</w:t>
      </w:r>
      <w:r w:rsidR="00DF52E4">
        <w:rPr>
          <w:rFonts w:ascii="Traditional Arabic" w:hAnsi="Traditional Arabic" w:cs="Traditional Arabic" w:hint="cs"/>
          <w:sz w:val="36"/>
          <w:szCs w:val="36"/>
          <w:rtl/>
        </w:rPr>
        <w:t>:</w:t>
      </w:r>
      <w:r w:rsidRPr="00676691">
        <w:rPr>
          <w:rFonts w:ascii="Traditional Arabic" w:hAnsi="Traditional Arabic" w:cs="Traditional Arabic"/>
          <w:sz w:val="36"/>
          <w:szCs w:val="36"/>
          <w:rtl/>
        </w:rPr>
        <w:t>"والإشارة إلى عودة الدولة والاستقلال من الخطب الكبير":</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الخفيف</w:t>
      </w:r>
    </w:p>
    <w:p w:rsidR="003B1B4A" w:rsidRPr="00676691" w:rsidRDefault="003B1B4A" w:rsidP="00F643BC">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حيث عُدنا، والعود أحمد لكنْ       إنْ أساءوا فإنّنا مُحسِنونا</w:t>
      </w:r>
      <w:r w:rsidRPr="00676691">
        <w:rPr>
          <w:rStyle w:val="a5"/>
          <w:rFonts w:ascii="Traditional Arabic" w:hAnsi="Traditional Arabic" w:cs="Traditional Arabic"/>
          <w:b/>
          <w:bCs/>
          <w:sz w:val="36"/>
          <w:szCs w:val="36"/>
          <w:rtl/>
        </w:rPr>
        <w:footnoteReference w:id="154"/>
      </w: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فهو يقابل الإساءة بالإحسان، والقطيعة بالوصل، والمنع بالعطاء؛ وأظنه كان يتأسى في هذا بيوسف </w:t>
      </w:r>
      <w:r w:rsidR="00DF52E4">
        <w:rPr>
          <w:rFonts w:ascii="Traditional Arabic" w:hAnsi="Traditional Arabic" w:cs="CTraditional Arabic" w:hint="cs"/>
          <w:sz w:val="36"/>
          <w:szCs w:val="36"/>
          <w:rtl/>
        </w:rPr>
        <w:t>؛</w:t>
      </w:r>
      <w:r w:rsidRPr="00676691">
        <w:rPr>
          <w:rFonts w:ascii="Traditional Arabic" w:hAnsi="Traditional Arabic" w:cs="Traditional Arabic"/>
          <w:sz w:val="36"/>
          <w:szCs w:val="36"/>
          <w:rtl/>
        </w:rPr>
        <w:t xml:space="preserve"> وقصته مع إخوته، بعد أن منّ الله عليه إذ أخرجه من السجن، وأعاد </w:t>
      </w:r>
      <w:r w:rsidR="00DF52E4">
        <w:rPr>
          <w:rFonts w:ascii="Traditional Arabic" w:hAnsi="Traditional Arabic" w:cs="Traditional Arabic" w:hint="cs"/>
          <w:sz w:val="36"/>
          <w:szCs w:val="36"/>
          <w:rtl/>
        </w:rPr>
        <w:t>إ</w:t>
      </w:r>
      <w:r w:rsidRPr="00676691">
        <w:rPr>
          <w:rFonts w:ascii="Traditional Arabic" w:hAnsi="Traditional Arabic" w:cs="Traditional Arabic"/>
          <w:sz w:val="36"/>
          <w:szCs w:val="36"/>
          <w:rtl/>
        </w:rPr>
        <w:t>ل</w:t>
      </w:r>
      <w:r w:rsidR="00DF52E4">
        <w:rPr>
          <w:rFonts w:ascii="Traditional Arabic" w:hAnsi="Traditional Arabic" w:cs="Traditional Arabic" w:hint="cs"/>
          <w:sz w:val="36"/>
          <w:szCs w:val="36"/>
          <w:rtl/>
        </w:rPr>
        <w:t>ي</w:t>
      </w:r>
      <w:r w:rsidRPr="00676691">
        <w:rPr>
          <w:rFonts w:ascii="Traditional Arabic" w:hAnsi="Traditional Arabic" w:cs="Traditional Arabic"/>
          <w:sz w:val="36"/>
          <w:szCs w:val="36"/>
          <w:rtl/>
        </w:rPr>
        <w:t>ه ملكه السليب.</w:t>
      </w:r>
    </w:p>
    <w:p w:rsidR="003B1B4A" w:rsidRPr="00676691" w:rsidRDefault="00DF52E4" w:rsidP="00DF52E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وهناك نوع آخر من العتاب بين العشاق والمحبين</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هو نوع ظريف من الدلال</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وضرب من الغزل وسبيل من سبل التودد والرجاء؛ فمنه:</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مخلع البسيط</w:t>
      </w:r>
    </w:p>
    <w:p w:rsidR="003B1B4A" w:rsidRPr="00676691" w:rsidRDefault="003B1B4A" w:rsidP="00DF52E4">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يا مُوقد النار في فؤادي     يا مُغرق الجفن بالدموع</w:t>
      </w:r>
      <w:r w:rsidR="007E5E19">
        <w:rPr>
          <w:rFonts w:ascii="Traditional Arabic" w:eastAsia="Times New Roman" w:hAnsi="Traditional Arabic" w:cs="Traditional Arabic" w:hint="cs"/>
          <w:b/>
          <w:bCs/>
          <w:sz w:val="36"/>
          <w:szCs w:val="36"/>
          <w:rtl/>
        </w:rPr>
        <w:t>ْ</w:t>
      </w:r>
    </w:p>
    <w:p w:rsidR="003B1B4A" w:rsidRPr="00676691" w:rsidRDefault="003B1B4A" w:rsidP="00DF52E4">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ألا مُعينٌ ألا نصيرٌ           ألا مُجيرٌ ألا شفيعْ</w:t>
      </w:r>
    </w:p>
    <w:p w:rsidR="003B1B4A" w:rsidRPr="00676691" w:rsidRDefault="003B1B4A" w:rsidP="00DF52E4">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لا تسأل اليوم كيف حالي     يا مُخجل البدر في الطلوعْ</w:t>
      </w:r>
    </w:p>
    <w:p w:rsidR="003B1B4A" w:rsidRPr="00676691" w:rsidRDefault="003B1B4A" w:rsidP="00DF52E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أنا القتيل فهل حياة           حُمَّ الفراق فهل رجوعْ</w:t>
      </w:r>
    </w:p>
    <w:p w:rsidR="003B1B4A" w:rsidRPr="00676691" w:rsidRDefault="003B1B4A" w:rsidP="00DF52E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رضيتُ بالذُّلّ في هواكم      وبالخيال أنا قنوعْ</w:t>
      </w:r>
    </w:p>
    <w:p w:rsidR="003B1B4A" w:rsidRPr="00676691" w:rsidRDefault="003B1B4A" w:rsidP="00DF52E4">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ما ذاع سرٌّ حواه قلبي        حتى ابتليتُ بذا المضيعْ</w:t>
      </w:r>
    </w:p>
    <w:p w:rsidR="003B1B4A" w:rsidRPr="00676691" w:rsidRDefault="003B1B4A" w:rsidP="00DF52E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ولا جنيت الفراق طوعًا       ولا شكوتُ من الولوعْ</w:t>
      </w:r>
    </w:p>
    <w:p w:rsidR="003B1B4A" w:rsidRPr="00676691" w:rsidRDefault="003B1B4A" w:rsidP="00DF52E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إن كنت تبغي ذهاب روحي      فها أنا سامع مُطيعْ</w:t>
      </w:r>
      <w:r w:rsidRPr="00676691">
        <w:rPr>
          <w:rStyle w:val="a5"/>
          <w:rFonts w:ascii="Traditional Arabic" w:eastAsia="Times New Roman" w:hAnsi="Traditional Arabic" w:cs="Traditional Arabic"/>
          <w:b/>
          <w:bCs/>
          <w:sz w:val="36"/>
          <w:szCs w:val="36"/>
          <w:rtl/>
        </w:rPr>
        <w:footnoteReference w:id="155"/>
      </w:r>
    </w:p>
    <w:p w:rsidR="007231C4" w:rsidRPr="00676691" w:rsidRDefault="003B1B4A"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rPr>
        <w:t xml:space="preserve">يعاتب يوسف الثالث حبيبته على هجرها، فيصف لها حاله من تفطر قلبه وهطول دمعه، حتى </w:t>
      </w:r>
      <w:r w:rsidR="00DF52E4">
        <w:rPr>
          <w:rFonts w:ascii="Traditional Arabic" w:hAnsi="Traditional Arabic" w:cs="Traditional Arabic" w:hint="cs"/>
          <w:sz w:val="36"/>
          <w:szCs w:val="36"/>
          <w:rtl/>
        </w:rPr>
        <w:t>أشرفَ</w:t>
      </w:r>
      <w:r w:rsidRPr="00676691">
        <w:rPr>
          <w:rFonts w:ascii="Traditional Arabic" w:hAnsi="Traditional Arabic" w:cs="Traditional Arabic"/>
          <w:sz w:val="36"/>
          <w:szCs w:val="36"/>
          <w:rtl/>
        </w:rPr>
        <w:t xml:space="preserve"> على الموت؛ بل هو قتيل حبها وصريع عشقها؛ فيرجوها أن تجود عليه بسبب ا</w:t>
      </w:r>
      <w:r w:rsidR="000502BF">
        <w:rPr>
          <w:rFonts w:ascii="Traditional Arabic" w:hAnsi="Traditional Arabic" w:cs="Traditional Arabic"/>
          <w:sz w:val="36"/>
          <w:szCs w:val="36"/>
          <w:rtl/>
        </w:rPr>
        <w:t>لحياة وحبل النجاة، ألا وهو رؤي</w:t>
      </w:r>
      <w:r w:rsidR="000502BF">
        <w:rPr>
          <w:rFonts w:ascii="Traditional Arabic" w:hAnsi="Traditional Arabic" w:cs="Traditional Arabic" w:hint="cs"/>
          <w:sz w:val="36"/>
          <w:szCs w:val="36"/>
          <w:rtl/>
        </w:rPr>
        <w:t>ة</w:t>
      </w:r>
      <w:r w:rsidRPr="00676691">
        <w:rPr>
          <w:rFonts w:ascii="Traditional Arabic" w:hAnsi="Traditional Arabic" w:cs="Traditional Arabic"/>
          <w:sz w:val="36"/>
          <w:szCs w:val="36"/>
          <w:rtl/>
        </w:rPr>
        <w:t xml:space="preserve"> وجهها.</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ومن العتاب الرقيق الذي يتغلف بغلاف الرجاء والتودد يقول في </w:t>
      </w:r>
      <w:r w:rsidRPr="00B84A55">
        <w:rPr>
          <w:rFonts w:ascii="Traditional Arabic" w:hAnsi="Traditional Arabic" w:cs="Traditional Arabic"/>
          <w:b/>
          <w:bCs/>
          <w:sz w:val="36"/>
          <w:szCs w:val="36"/>
          <w:rtl/>
        </w:rPr>
        <w:t>موشح</w:t>
      </w:r>
      <w:r w:rsidRPr="00676691">
        <w:rPr>
          <w:rFonts w:ascii="Traditional Arabic" w:hAnsi="Traditional Arabic" w:cs="Traditional Arabic"/>
          <w:sz w:val="36"/>
          <w:szCs w:val="36"/>
          <w:rtl/>
        </w:rPr>
        <w:t xml:space="preserve"> له:</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المجتث</w:t>
      </w:r>
    </w:p>
    <w:p w:rsidR="003B1B4A" w:rsidRPr="00676691" w:rsidRDefault="003B1B4A" w:rsidP="00DF52E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وهان هجري عليكا        من بَعد شَحط المزار</w:t>
      </w:r>
    </w:p>
    <w:p w:rsidR="007E5E19" w:rsidRDefault="003B1B4A" w:rsidP="00DF52E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ولم أخن لك عهدا         ولم أح</w:t>
      </w:r>
      <w:r w:rsidR="00791FB6">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ل طول دهري</w:t>
      </w:r>
    </w:p>
    <w:p w:rsidR="003B1B4A" w:rsidRPr="00676691" w:rsidRDefault="003B1B4A" w:rsidP="00DF52E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لما شكوت بحبي          وما لقيت بهجره</w:t>
      </w:r>
    </w:p>
    <w:p w:rsidR="003B1B4A" w:rsidRDefault="003B1B4A" w:rsidP="00DF52E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أبدى ازدراءً بصب         لم يخفِ مكنون سره</w:t>
      </w:r>
    </w:p>
    <w:p w:rsidR="003B1B4A" w:rsidRPr="00676691" w:rsidRDefault="003B1B4A" w:rsidP="00DF52E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يا من عدا وتعدَّى       </w:t>
      </w:r>
      <w:r w:rsidR="00DF52E4">
        <w:rPr>
          <w:rFonts w:ascii="Traditional Arabic" w:eastAsia="Times New Roman" w:hAnsi="Traditional Arabic" w:cs="Traditional Arabic"/>
          <w:b/>
          <w:bCs/>
          <w:sz w:val="36"/>
          <w:szCs w:val="36"/>
          <w:rtl/>
        </w:rPr>
        <w:t xml:space="preserve">   لو كنتُ أملك صبري</w:t>
      </w:r>
    </w:p>
    <w:p w:rsidR="003B1B4A" w:rsidRPr="00676691" w:rsidRDefault="003B1B4A" w:rsidP="00DF52E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كتمتُ عنك الذي بي      وأنت تدري وتدري</w:t>
      </w:r>
      <w:r w:rsidRPr="00676691">
        <w:rPr>
          <w:rStyle w:val="a5"/>
          <w:rFonts w:ascii="Traditional Arabic" w:eastAsia="Times New Roman" w:hAnsi="Traditional Arabic" w:cs="Traditional Arabic"/>
          <w:b/>
          <w:bCs/>
          <w:sz w:val="36"/>
          <w:szCs w:val="36"/>
          <w:rtl/>
        </w:rPr>
        <w:footnoteReference w:id="156"/>
      </w:r>
    </w:p>
    <w:p w:rsidR="00791FB6" w:rsidRDefault="00791FB6" w:rsidP="00C808E8">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rPr>
        <w:t>و</w:t>
      </w:r>
      <w:r w:rsidR="003B1B4A" w:rsidRPr="00676691">
        <w:rPr>
          <w:rFonts w:ascii="Traditional Arabic" w:eastAsia="Times New Roman" w:hAnsi="Traditional Arabic" w:cs="Traditional Arabic"/>
          <w:sz w:val="36"/>
          <w:szCs w:val="36"/>
          <w:rtl/>
        </w:rPr>
        <w:t>يحتوي الديوان على كثير من هذا النوع المحبب لنفوس العاشقين الولهين.</w:t>
      </w:r>
    </w:p>
    <w:p w:rsidR="003B1B4A" w:rsidRDefault="00791FB6" w:rsidP="00791FB6">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و</w:t>
      </w:r>
      <w:r w:rsidR="00B84A55">
        <w:rPr>
          <w:rFonts w:ascii="Traditional Arabic" w:eastAsia="Times New Roman" w:hAnsi="Traditional Arabic" w:cs="Traditional Arabic" w:hint="cs"/>
          <w:sz w:val="36"/>
          <w:szCs w:val="36"/>
          <w:rtl/>
        </w:rPr>
        <w:t xml:space="preserve">قد </w:t>
      </w:r>
      <w:r w:rsidR="003B1B4A" w:rsidRPr="00676691">
        <w:rPr>
          <w:rFonts w:ascii="Traditional Arabic" w:eastAsia="Times New Roman" w:hAnsi="Traditional Arabic" w:cs="Traditional Arabic"/>
          <w:sz w:val="36"/>
          <w:szCs w:val="36"/>
          <w:rtl/>
        </w:rPr>
        <w:t>ترددت قصائد العتاب</w:t>
      </w:r>
      <w:r>
        <w:rPr>
          <w:rFonts w:ascii="Traditional Arabic" w:eastAsia="Times New Roman" w:hAnsi="Traditional Arabic" w:cs="Traditional Arabic" w:hint="cs"/>
          <w:sz w:val="36"/>
          <w:szCs w:val="36"/>
          <w:rtl/>
        </w:rPr>
        <w:t xml:space="preserve"> في الديوان</w:t>
      </w:r>
      <w:r>
        <w:rPr>
          <w:rFonts w:ascii="Traditional Arabic" w:eastAsia="Times New Roman" w:hAnsi="Traditional Arabic" w:cs="Traditional Arabic"/>
          <w:sz w:val="36"/>
          <w:szCs w:val="36"/>
          <w:rtl/>
        </w:rPr>
        <w:t xml:space="preserve"> بين اللوم والعتاب الهادي</w:t>
      </w:r>
      <w:r>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 xml:space="preserve"> وبين العتاب الذي يصل إلى حد التقريع والتوبيخ.</w:t>
      </w:r>
    </w:p>
    <w:p w:rsidR="007231C4" w:rsidRDefault="007231C4" w:rsidP="007231C4">
      <w:pPr>
        <w:bidi/>
        <w:spacing w:after="0" w:line="240" w:lineRule="auto"/>
        <w:rPr>
          <w:rFonts w:ascii="Traditional Arabic" w:eastAsia="Times New Roman" w:hAnsi="Traditional Arabic" w:cs="Traditional Arabic"/>
          <w:sz w:val="36"/>
          <w:szCs w:val="36"/>
          <w:rtl/>
        </w:rPr>
      </w:pPr>
    </w:p>
    <w:p w:rsidR="007231C4" w:rsidRPr="00676691" w:rsidRDefault="007231C4" w:rsidP="007231C4">
      <w:pPr>
        <w:bidi/>
        <w:spacing w:after="0" w:line="240" w:lineRule="auto"/>
        <w:rPr>
          <w:rFonts w:ascii="Traditional Arabic" w:eastAsia="Times New Roman" w:hAnsi="Traditional Arabic" w:cs="Traditional Arabic"/>
          <w:sz w:val="36"/>
          <w:szCs w:val="36"/>
          <w:rtl/>
        </w:rPr>
      </w:pPr>
    </w:p>
    <w:p w:rsidR="003B1B4A" w:rsidRPr="00B23914" w:rsidRDefault="00E30A62" w:rsidP="00B84A55">
      <w:pPr>
        <w:pStyle w:val="3"/>
        <w:spacing w:line="360" w:lineRule="auto"/>
        <w:rPr>
          <w:rtl/>
        </w:rPr>
      </w:pPr>
      <w:bookmarkStart w:id="34" w:name="_Toc413079483"/>
      <w:r>
        <w:rPr>
          <w:rFonts w:hint="cs"/>
          <w:rtl/>
        </w:rPr>
        <w:t xml:space="preserve">المبحث الخامس: </w:t>
      </w:r>
      <w:r w:rsidR="003B1B4A" w:rsidRPr="00B23914">
        <w:rPr>
          <w:rtl/>
        </w:rPr>
        <w:t>الشوق والحنين</w:t>
      </w:r>
      <w:bookmarkEnd w:id="34"/>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لا يشعر أحدٌ بقيمة شيء أكثر ممن فقده، والحنين شعور إنساني نبيل دال على الوفاء والانتماء؛ فمن الناس من ي</w:t>
      </w:r>
      <w:r w:rsidR="000502BF">
        <w:rPr>
          <w:rFonts w:ascii="Traditional Arabic" w:hAnsi="Traditional Arabic" w:cs="Traditional Arabic"/>
          <w:sz w:val="36"/>
          <w:szCs w:val="36"/>
          <w:rtl/>
        </w:rPr>
        <w:t>حِنُّ إلى أيام الصِّب</w:t>
      </w:r>
      <w:r w:rsidR="000502BF">
        <w:rPr>
          <w:rFonts w:ascii="Traditional Arabic" w:hAnsi="Traditional Arabic" w:cs="Traditional Arabic" w:hint="cs"/>
          <w:sz w:val="36"/>
          <w:szCs w:val="36"/>
          <w:rtl/>
        </w:rPr>
        <w:t>ا</w:t>
      </w:r>
      <w:r w:rsidRPr="00676691">
        <w:rPr>
          <w:rFonts w:ascii="Traditional Arabic" w:hAnsi="Traditional Arabic" w:cs="Traditional Arabic"/>
          <w:sz w:val="36"/>
          <w:szCs w:val="36"/>
          <w:rtl/>
        </w:rPr>
        <w:t xml:space="preserve"> أو أيام شبابه خصوصا إذا أرهقه المشيب؛ ومن الناس من يشتاق إلى وطنه إذا اغترب عنه أو غُيِّب في سجنه؛ ومنهم أيضا من يشتاق إلى حبيبة أو إنسان عزيز لديه.</w:t>
      </w:r>
    </w:p>
    <w:p w:rsidR="00497B12" w:rsidRDefault="00497B12" w:rsidP="00497B1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وشاعرنا الملك يوسف الثالث اخت</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ب</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ر تلك التجارب الثلاث فأُبعِد عن وطنه الذي وُلد ودرج على تربته، حين ألقي في السجن؛ فكانت ظلمات الغربة وظلمات السجن من البواعث على الشوق والحنين إلى وطنه غرناطة وإلى أيام حريته</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كما نجد في </w:t>
      </w:r>
      <w:r>
        <w:rPr>
          <w:rFonts w:ascii="Traditional Arabic" w:hAnsi="Traditional Arabic" w:cs="Traditional Arabic" w:hint="cs"/>
          <w:sz w:val="36"/>
          <w:szCs w:val="36"/>
          <w:rtl/>
        </w:rPr>
        <w:t>ال</w:t>
      </w:r>
      <w:r w:rsidR="003B1B4A" w:rsidRPr="00676691">
        <w:rPr>
          <w:rFonts w:ascii="Traditional Arabic" w:hAnsi="Traditional Arabic" w:cs="Traditional Arabic"/>
          <w:sz w:val="36"/>
          <w:szCs w:val="36"/>
          <w:rtl/>
        </w:rPr>
        <w:t>ديوان قصائد في الشوق إلى حبيبته المتخَيّلة، والشوق إلى أبيه ركنه الشديد الذي</w:t>
      </w:r>
      <w:r>
        <w:rPr>
          <w:rFonts w:ascii="Traditional Arabic" w:hAnsi="Traditional Arabic" w:cs="Traditional Arabic"/>
          <w:sz w:val="36"/>
          <w:szCs w:val="36"/>
          <w:rtl/>
        </w:rPr>
        <w:t xml:space="preserve"> انهدم فنالته أيدي الخيانة سنين</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عددا.</w:t>
      </w:r>
    </w:p>
    <w:p w:rsidR="003B1B4A" w:rsidRPr="00676691" w:rsidRDefault="00497B12" w:rsidP="00497B1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 xml:space="preserve">ومن قصائده الرقيقة في الحنين قصيدته: </w:t>
      </w:r>
      <w:r w:rsidR="003B1B4A" w:rsidRPr="00676691">
        <w:rPr>
          <w:rFonts w:ascii="Traditional Arabic" w:hAnsi="Traditional Arabic" w:cs="Traditional Arabic"/>
          <w:b/>
          <w:bCs/>
          <w:sz w:val="36"/>
          <w:szCs w:val="36"/>
          <w:rtl/>
        </w:rPr>
        <w:t>ألا ليت شعري والزمانُ</w:t>
      </w:r>
      <w:r w:rsidR="003B1B4A" w:rsidRPr="00676691">
        <w:rPr>
          <w:rFonts w:ascii="Traditional Arabic" w:hAnsi="Traditional Arabic" w:cs="Traditional Arabic"/>
          <w:b/>
          <w:bCs/>
          <w:sz w:val="36"/>
          <w:szCs w:val="36"/>
        </w:rPr>
        <w:t> </w:t>
      </w:r>
      <w:r w:rsidR="003B1B4A" w:rsidRPr="00676691">
        <w:rPr>
          <w:rFonts w:ascii="Traditional Arabic" w:hAnsi="Traditional Arabic" w:cs="Traditional Arabic"/>
          <w:b/>
          <w:bCs/>
          <w:sz w:val="36"/>
          <w:szCs w:val="36"/>
          <w:rtl/>
        </w:rPr>
        <w:t xml:space="preserve">بخيل </w:t>
      </w:r>
      <w:r w:rsidR="003B1B4A" w:rsidRPr="00676691">
        <w:rPr>
          <w:rFonts w:ascii="Traditional Arabic" w:hAnsi="Traditional Arabic" w:cs="Traditional Arabic"/>
          <w:sz w:val="36"/>
          <w:szCs w:val="36"/>
          <w:rtl/>
        </w:rPr>
        <w:t>التي يشير فيها إلى معالم غرناطة موطن أهله ومقر ملكه الذي أُبعِد عنه جبرا، فشكا بثه وحزنه وحرمانه إلى الرياح</w:t>
      </w:r>
      <w:r>
        <w:rPr>
          <w:rFonts w:ascii="Traditional Arabic" w:hAnsi="Traditional Arabic" w:cs="Traditional Arabic" w:hint="cs"/>
          <w:sz w:val="36"/>
          <w:szCs w:val="36"/>
          <w:rtl/>
        </w:rPr>
        <w:t xml:space="preserve"> قائلا</w:t>
      </w:r>
      <w:r w:rsidR="003B1B4A" w:rsidRPr="00676691">
        <w:rPr>
          <w:rFonts w:ascii="Traditional Arabic" w:hAnsi="Traditional Arabic" w:cs="Traditional Arabic"/>
          <w:sz w:val="36"/>
          <w:szCs w:val="36"/>
          <w:rtl/>
        </w:rPr>
        <w:t>:</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497B12">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فإن سُدّت الأبواب بيني وبينكم          ستقضي مُنانا شمأل وقَبولُ</w:t>
      </w:r>
    </w:p>
    <w:p w:rsidR="003B1B4A" w:rsidRPr="00676691" w:rsidRDefault="003B1B4A" w:rsidP="00497B12">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فباللّه يا ريحَ الجنوب تأملي              أيَلقَى سلامي من حبيبي قبولُ</w:t>
      </w:r>
      <w:r w:rsidR="00513B5A">
        <w:rPr>
          <w:rFonts w:ascii="Traditional Arabic" w:hAnsi="Traditional Arabic" w:cs="Traditional Arabic"/>
          <w:b/>
          <w:bCs/>
          <w:sz w:val="36"/>
          <w:szCs w:val="36"/>
          <w:rtl/>
        </w:rPr>
        <w:t>؟</w:t>
      </w:r>
    </w:p>
    <w:p w:rsidR="003B1B4A" w:rsidRPr="00676691" w:rsidRDefault="003B1B4A" w:rsidP="00497B12">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 xml:space="preserve">وإن جُلتِ بالحمراء فاقري  تحيتي       </w:t>
      </w:r>
      <w:r w:rsidR="00497B12">
        <w:rPr>
          <w:rFonts w:ascii="Traditional Arabic" w:hAnsi="Traditional Arabic" w:cs="Traditional Arabic"/>
          <w:b/>
          <w:bCs/>
          <w:sz w:val="36"/>
          <w:szCs w:val="36"/>
          <w:rtl/>
        </w:rPr>
        <w:t>ديار</w:t>
      </w:r>
      <w:r w:rsidR="00497B12">
        <w:rPr>
          <w:rFonts w:ascii="Traditional Arabic" w:hAnsi="Traditional Arabic" w:cs="Traditional Arabic" w:hint="cs"/>
          <w:b/>
          <w:bCs/>
          <w:sz w:val="36"/>
          <w:szCs w:val="36"/>
          <w:rtl/>
        </w:rPr>
        <w:t>ً</w:t>
      </w:r>
      <w:r w:rsidR="00497B12">
        <w:rPr>
          <w:rFonts w:ascii="Traditional Arabic" w:hAnsi="Traditional Arabic" w:cs="Traditional Arabic"/>
          <w:b/>
          <w:bCs/>
          <w:sz w:val="36"/>
          <w:szCs w:val="36"/>
          <w:rtl/>
        </w:rPr>
        <w:t>ا</w:t>
      </w:r>
      <w:r w:rsidRPr="00676691">
        <w:rPr>
          <w:rFonts w:ascii="Traditional Arabic" w:hAnsi="Traditional Arabic" w:cs="Traditional Arabic"/>
          <w:b/>
          <w:bCs/>
          <w:sz w:val="36"/>
          <w:szCs w:val="36"/>
          <w:rtl/>
        </w:rPr>
        <w:t xml:space="preserve"> خلت مني فهن طلول</w:t>
      </w:r>
    </w:p>
    <w:p w:rsidR="003B1B4A" w:rsidRPr="00676691" w:rsidRDefault="003B1B4A" w:rsidP="00497B12">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 xml:space="preserve">وهُبِّي على القصر الكبير عليلة        </w:t>
      </w:r>
      <w:r w:rsidR="00497B1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فإن به أهل الحبيب حُلول</w:t>
      </w:r>
    </w:p>
    <w:p w:rsidR="003B1B4A" w:rsidRPr="00676691" w:rsidRDefault="003B1B4A" w:rsidP="00497B12">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وقول غريبٍ أتلف الحبُّ قلبَه            له أنةٌ لا تنقضي وعويل</w:t>
      </w:r>
    </w:p>
    <w:p w:rsidR="003B1B4A" w:rsidRPr="00676691" w:rsidRDefault="003B1B4A" w:rsidP="00497B1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خلا من سوى الأشجان والوجد قلبه     وشوق بأحناء الضلوع يجول</w:t>
      </w:r>
      <w:r w:rsidRPr="00676691">
        <w:rPr>
          <w:rStyle w:val="a5"/>
          <w:rFonts w:ascii="Traditional Arabic" w:hAnsi="Traditional Arabic" w:cs="Traditional Arabic"/>
          <w:b/>
          <w:bCs/>
          <w:sz w:val="36"/>
          <w:szCs w:val="36"/>
          <w:rtl/>
        </w:rPr>
        <w:footnoteReference w:id="157"/>
      </w:r>
    </w:p>
    <w:p w:rsidR="003B1B4A" w:rsidRPr="00676691" w:rsidRDefault="003B1B4A" w:rsidP="00796FF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ظاهرةٌ تلك النبرة الحزينة في حديث يوسف الثالث </w:t>
      </w:r>
      <w:r w:rsidR="00796FF4" w:rsidRPr="00676691">
        <w:rPr>
          <w:rFonts w:ascii="Traditional Arabic" w:hAnsi="Traditional Arabic" w:cs="Traditional Arabic"/>
          <w:sz w:val="36"/>
          <w:szCs w:val="36"/>
          <w:rtl/>
        </w:rPr>
        <w:t>مع رياح الجنوب</w:t>
      </w:r>
      <w:r w:rsidR="00796FF4">
        <w:rPr>
          <w:rFonts w:ascii="Traditional Arabic" w:hAnsi="Traditional Arabic" w:cs="Traditional Arabic" w:hint="cs"/>
          <w:sz w:val="36"/>
          <w:szCs w:val="36"/>
          <w:rtl/>
        </w:rPr>
        <w:t>،</w:t>
      </w:r>
      <w:r w:rsidR="00796FF4" w:rsidRPr="00676691">
        <w:rPr>
          <w:rFonts w:ascii="Traditional Arabic" w:hAnsi="Traditional Arabic" w:cs="Traditional Arabic"/>
          <w:sz w:val="36"/>
          <w:szCs w:val="36"/>
          <w:rtl/>
        </w:rPr>
        <w:t xml:space="preserve"> </w:t>
      </w:r>
      <w:r w:rsidR="00796FF4">
        <w:rPr>
          <w:rFonts w:ascii="Traditional Arabic" w:hAnsi="Traditional Arabic" w:cs="Traditional Arabic" w:hint="cs"/>
          <w:sz w:val="36"/>
          <w:szCs w:val="36"/>
          <w:rtl/>
        </w:rPr>
        <w:t xml:space="preserve">وهو </w:t>
      </w:r>
      <w:r w:rsidR="00796FF4">
        <w:rPr>
          <w:rFonts w:ascii="Traditional Arabic" w:hAnsi="Traditional Arabic" w:cs="Traditional Arabic"/>
          <w:sz w:val="36"/>
          <w:szCs w:val="36"/>
          <w:rtl/>
        </w:rPr>
        <w:t>في محبسه وحيدا فريدا،</w:t>
      </w:r>
      <w:r w:rsidR="00796FF4">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 xml:space="preserve">والتي لا يجد غيرها يتحدث معه في تلك الوحدة، وهو يعرف أنها تستطيع الوصول إلى أحبابه في غرناطة، فيوصيها أن تُقرِأ حبيبته السلام، وأن تصف لهم ما آلت إليه حاله في البعد عنهم؛ فدمعه لا يرقأ وقلبه </w:t>
      </w:r>
      <w:r w:rsidR="00497B12">
        <w:rPr>
          <w:rFonts w:ascii="Traditional Arabic" w:hAnsi="Traditional Arabic" w:cs="Traditional Arabic"/>
          <w:sz w:val="36"/>
          <w:szCs w:val="36"/>
          <w:rtl/>
        </w:rPr>
        <w:t xml:space="preserve">ليس به إلا الحزن والوجد عليهم؛ </w:t>
      </w:r>
      <w:r w:rsidR="00497B12">
        <w:rPr>
          <w:rFonts w:ascii="Traditional Arabic" w:hAnsi="Traditional Arabic" w:cs="Traditional Arabic" w:hint="cs"/>
          <w:sz w:val="36"/>
          <w:szCs w:val="36"/>
          <w:rtl/>
        </w:rPr>
        <w:t xml:space="preserve">ثم </w:t>
      </w:r>
      <w:r w:rsidRPr="00676691">
        <w:rPr>
          <w:rFonts w:ascii="Traditional Arabic" w:hAnsi="Traditional Arabic" w:cs="Traditional Arabic"/>
          <w:sz w:val="36"/>
          <w:szCs w:val="36"/>
          <w:rtl/>
        </w:rPr>
        <w:t>يوصي الرياح أن تهب عليلة رقيقة على الديار التي خلت منه ومنها بالطبع قصر الملك؛ وهو في استخدامه الصور الشعرية كالاستعارة في لغة الخطاب مع الرياح دليل على شعوره بالوحدة فيشبهها بإنسان يبث إليه حزنه وأسفه.</w:t>
      </w:r>
    </w:p>
    <w:p w:rsidR="003B1B4A" w:rsidRPr="00676691" w:rsidRDefault="00497B12"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حوار يوسف الثالث مع الرياح حوار من جانب واحد، فلم نجد في القصيدة ما يدل على جواب الرياح له، وهذا قمة منحنى الشعور بالوحدة في الشعور وفي المكان.</w:t>
      </w:r>
    </w:p>
    <w:p w:rsidR="003B1B4A" w:rsidRPr="00676691" w:rsidRDefault="00497B12" w:rsidP="00497B1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sz w:val="36"/>
          <w:szCs w:val="36"/>
          <w:rtl/>
        </w:rPr>
        <w:t>و</w:t>
      </w:r>
      <w:r w:rsidR="003B1B4A" w:rsidRPr="00676691">
        <w:rPr>
          <w:rFonts w:ascii="Traditional Arabic" w:hAnsi="Traditional Arabic" w:cs="Traditional Arabic"/>
          <w:sz w:val="36"/>
          <w:szCs w:val="36"/>
          <w:rtl/>
        </w:rPr>
        <w:t>إلى غرناطة يقول:</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البحر الوافر </w:t>
      </w:r>
    </w:p>
    <w:p w:rsidR="003B1B4A" w:rsidRPr="00676691" w:rsidRDefault="003B1B4A" w:rsidP="00497B1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إلى تاجِ السّبيكــة فالمُصلّى       تُغاديــك الصَّبابــة والهيام</w:t>
      </w:r>
    </w:p>
    <w:p w:rsidR="003B1B4A" w:rsidRPr="00676691" w:rsidRDefault="003B1B4A" w:rsidP="00497B1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إلى سُكْنَى الأُلَى</w:t>
      </w:r>
      <w:r w:rsidR="00DE3C12">
        <w:rPr>
          <w:rFonts w:ascii="Traditional Arabic" w:hAnsi="Traditional Arabic" w:cs="Traditional Arabic"/>
          <w:b/>
          <w:bCs/>
          <w:sz w:val="36"/>
          <w:szCs w:val="36"/>
          <w:rtl/>
        </w:rPr>
        <w:t xml:space="preserve"> حلُّوا بنجد</w:t>
      </w:r>
      <w:r w:rsidR="00DE3C12">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 xml:space="preserve">      سقـاهُ غـيرَ مُفسِدِه الغَمام</w:t>
      </w:r>
      <w:r w:rsidRPr="00676691">
        <w:rPr>
          <w:rFonts w:ascii="Traditional Arabic" w:hAnsi="Traditional Arabic" w:cs="Traditional Arabic"/>
          <w:b/>
          <w:bCs/>
          <w:sz w:val="36"/>
          <w:szCs w:val="36"/>
        </w:rPr>
        <w:br/>
      </w:r>
      <w:r w:rsidRPr="00676691">
        <w:rPr>
          <w:rFonts w:ascii="Traditional Arabic" w:hAnsi="Traditional Arabic" w:cs="Traditional Arabic"/>
          <w:b/>
          <w:bCs/>
          <w:sz w:val="36"/>
          <w:szCs w:val="36"/>
          <w:rtl/>
        </w:rPr>
        <w:t>ربــوعٌ عــافَها قلبي بِكُـرْهٍ            كما عافَت مواردَها الحَمام</w:t>
      </w:r>
      <w:r w:rsidRPr="00676691">
        <w:rPr>
          <w:rFonts w:ascii="Traditional Arabic" w:hAnsi="Traditional Arabic" w:cs="Traditional Arabic"/>
          <w:b/>
          <w:bCs/>
          <w:sz w:val="36"/>
          <w:szCs w:val="36"/>
        </w:rPr>
        <w:br/>
      </w:r>
      <w:r w:rsidRPr="00676691">
        <w:rPr>
          <w:rFonts w:ascii="Traditional Arabic" w:hAnsi="Traditional Arabic" w:cs="Traditional Arabic"/>
          <w:b/>
          <w:bCs/>
          <w:sz w:val="36"/>
          <w:szCs w:val="36"/>
          <w:rtl/>
        </w:rPr>
        <w:t xml:space="preserve">فيا هل يرتوي منها صَدائي        </w:t>
      </w:r>
      <w:r w:rsidRPr="00676691">
        <w:rPr>
          <w:rFonts w:ascii="Traditional Arabic" w:hAnsi="Traditional Arabic" w:cs="Traditional Arabic"/>
          <w:b/>
          <w:bCs/>
          <w:sz w:val="36"/>
          <w:szCs w:val="36"/>
        </w:rPr>
        <w:t xml:space="preserve"> </w:t>
      </w:r>
      <w:r w:rsidRPr="00676691">
        <w:rPr>
          <w:rFonts w:ascii="Traditional Arabic" w:hAnsi="Traditional Arabic" w:cs="Traditional Arabic"/>
          <w:b/>
          <w:bCs/>
          <w:sz w:val="36"/>
          <w:szCs w:val="36"/>
          <w:rtl/>
        </w:rPr>
        <w:t>ويا هل ينطفي هـذا الأُوام</w:t>
      </w:r>
      <w:r w:rsidRPr="00676691">
        <w:rPr>
          <w:rFonts w:ascii="Traditional Arabic" w:hAnsi="Traditional Arabic" w:cs="Traditional Arabic"/>
          <w:b/>
          <w:bCs/>
          <w:sz w:val="36"/>
          <w:szCs w:val="36"/>
        </w:rPr>
        <w:br/>
      </w:r>
      <w:r w:rsidRPr="00676691">
        <w:rPr>
          <w:rFonts w:ascii="Traditional Arabic" w:hAnsi="Traditional Arabic" w:cs="Traditional Arabic"/>
          <w:b/>
          <w:bCs/>
          <w:sz w:val="36"/>
          <w:szCs w:val="36"/>
          <w:rtl/>
        </w:rPr>
        <w:t>وهل بعدَ القطيعة مِن وِصـالٍ       وهــل يُلْفَــى لفُرقتِنا نظام</w:t>
      </w:r>
      <w:r w:rsidRPr="00676691">
        <w:rPr>
          <w:rStyle w:val="a5"/>
          <w:rFonts w:ascii="Traditional Arabic" w:hAnsi="Traditional Arabic" w:cs="Traditional Arabic"/>
          <w:b/>
          <w:bCs/>
          <w:sz w:val="36"/>
          <w:szCs w:val="36"/>
          <w:rtl/>
        </w:rPr>
        <w:footnoteReference w:id="158"/>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يتذكر معالم غرناطة وربوعها داعيا لها بالسقيا على عادة الشعراء القدماء؛ مقررا أنه إنما أُبعِد عنها قصرا وجبرا ولم يكن له الخِيَرة من أمره؛ ومتسائلا هل يرتوي منها عطشه وهل سيعود إليها؟ وهذه أمنية أتت في صيغة سؤال للدلاة على أن حاضره مرٌّ ومستقبله مبهم.</w:t>
      </w:r>
    </w:p>
    <w:p w:rsidR="00C808E8" w:rsidRDefault="00C808E8" w:rsidP="00AA25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وإلى أحبابه بغرناطة قصيدته المسماة </w:t>
      </w:r>
      <w:r w:rsidRPr="00676691">
        <w:rPr>
          <w:rFonts w:ascii="Traditional Arabic" w:hAnsi="Traditional Arabic" w:cs="Traditional Arabic"/>
          <w:b/>
          <w:bCs/>
          <w:sz w:val="36"/>
          <w:szCs w:val="36"/>
          <w:rtl/>
        </w:rPr>
        <w:t>لي الشوقُ إلفٌ والسهاد رفيق،</w:t>
      </w:r>
      <w:r w:rsidRPr="00676691">
        <w:rPr>
          <w:rFonts w:ascii="Traditional Arabic" w:hAnsi="Traditional Arabic" w:cs="Traditional Arabic"/>
          <w:sz w:val="36"/>
          <w:szCs w:val="36"/>
          <w:rtl/>
        </w:rPr>
        <w:t xml:space="preserve"> وقدم لها بقوله: </w:t>
      </w:r>
      <w:r w:rsidR="00497B12">
        <w:rPr>
          <w:rFonts w:ascii="Traditional Arabic" w:hAnsi="Traditional Arabic" w:cs="Traditional Arabic" w:hint="cs"/>
          <w:sz w:val="36"/>
          <w:szCs w:val="36"/>
          <w:rtl/>
        </w:rPr>
        <w:t>"</w:t>
      </w:r>
      <w:r w:rsidRPr="00676691">
        <w:rPr>
          <w:rFonts w:ascii="Traditional Arabic" w:hAnsi="Traditional Arabic" w:cs="Traditional Arabic"/>
          <w:sz w:val="36"/>
          <w:szCs w:val="36"/>
          <w:rtl/>
        </w:rPr>
        <w:t>ت</w:t>
      </w:r>
      <w:r w:rsidR="00497B12">
        <w:rPr>
          <w:rFonts w:ascii="Traditional Arabic" w:hAnsi="Traditional Arabic" w:cs="Traditional Arabic" w:hint="cs"/>
          <w:sz w:val="36"/>
          <w:szCs w:val="36"/>
          <w:rtl/>
        </w:rPr>
        <w:t>َ</w:t>
      </w:r>
      <w:r w:rsidRPr="00676691">
        <w:rPr>
          <w:rFonts w:ascii="Traditional Arabic" w:hAnsi="Traditional Arabic" w:cs="Traditional Arabic"/>
          <w:sz w:val="36"/>
          <w:szCs w:val="36"/>
          <w:rtl/>
        </w:rPr>
        <w:t>ذك</w:t>
      </w:r>
      <w:r w:rsidR="00497B12">
        <w:rPr>
          <w:rFonts w:ascii="Traditional Arabic" w:hAnsi="Traditional Arabic" w:cs="Traditional Arabic" w:hint="cs"/>
          <w:sz w:val="36"/>
          <w:szCs w:val="36"/>
          <w:rtl/>
        </w:rPr>
        <w:t>َّ</w:t>
      </w:r>
      <w:r w:rsidRPr="00676691">
        <w:rPr>
          <w:rFonts w:ascii="Traditional Arabic" w:hAnsi="Traditional Arabic" w:cs="Traditional Arabic"/>
          <w:sz w:val="36"/>
          <w:szCs w:val="36"/>
          <w:rtl/>
        </w:rPr>
        <w:t>رنا أيام المقام في ظاهر جبل الفتح أحبا</w:t>
      </w:r>
      <w:r w:rsidR="00AA25D1">
        <w:rPr>
          <w:rFonts w:ascii="Traditional Arabic" w:hAnsi="Traditional Arabic" w:cs="Traditional Arabic" w:hint="cs"/>
          <w:sz w:val="36"/>
          <w:szCs w:val="36"/>
          <w:rtl/>
        </w:rPr>
        <w:t>ء</w:t>
      </w:r>
      <w:r w:rsidRPr="00676691">
        <w:rPr>
          <w:rFonts w:ascii="Traditional Arabic" w:hAnsi="Traditional Arabic" w:cs="Traditional Arabic"/>
          <w:sz w:val="36"/>
          <w:szCs w:val="36"/>
          <w:rtl/>
        </w:rPr>
        <w:t>نا والحالّين بأعز مكان من خلدنا، فساعدت الإجابة في نظمنا هذا:</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      </w:t>
      </w:r>
    </w:p>
    <w:p w:rsidR="003B1B4A" w:rsidRPr="00676691" w:rsidRDefault="003B1B4A" w:rsidP="00AA25D1">
      <w:pPr>
        <w:pStyle w:val="a0"/>
        <w:shd w:val="clear" w:color="auto" w:fill="FFFFFF"/>
        <w:bidi/>
        <w:spacing w:before="96" w:beforeAutospacing="0" w:after="120" w:afterAutospacing="0" w:line="304" w:lineRule="atLeast"/>
        <w:rPr>
          <w:rFonts w:ascii="Traditional Arabic" w:hAnsi="Traditional Arabic" w:cs="Traditional Arabic"/>
          <w:b/>
          <w:bCs/>
          <w:sz w:val="36"/>
          <w:szCs w:val="36"/>
        </w:rPr>
      </w:pPr>
      <w:r w:rsidRPr="00676691">
        <w:rPr>
          <w:rFonts w:ascii="Traditional Arabic" w:hAnsi="Traditional Arabic" w:cs="Traditional Arabic"/>
          <w:b/>
          <w:bCs/>
          <w:sz w:val="36"/>
          <w:szCs w:val="36"/>
          <w:rtl/>
        </w:rPr>
        <w:t>لي الشوقُ إلفٌ والسهاد رفيق          إذا ما جفا صحبٌ وخاس فريقُ</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إلى أن يقول:</w:t>
      </w:r>
    </w:p>
    <w:p w:rsidR="003B1B4A" w:rsidRPr="00676691" w:rsidRDefault="003B1B4A" w:rsidP="00AA25D1">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فيا ساكن الزوراء هل من تحية          ولو مثل ما يُهدي الصديق</w:t>
      </w:r>
      <w:r w:rsidR="00AA25D1">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 xml:space="preserve"> صديق</w:t>
      </w:r>
      <w:r w:rsidR="00AA25D1">
        <w:rPr>
          <w:rFonts w:ascii="Traditional Arabic" w:hAnsi="Traditional Arabic" w:cs="Traditional Arabic" w:hint="cs"/>
          <w:b/>
          <w:bCs/>
          <w:sz w:val="36"/>
          <w:szCs w:val="36"/>
          <w:rtl/>
        </w:rPr>
        <w:t>ُ</w:t>
      </w:r>
    </w:p>
    <w:p w:rsidR="003B1B4A" w:rsidRPr="00676691" w:rsidRDefault="003B1B4A" w:rsidP="00AA25D1">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بعيشك حملها الرياح لعلها             تهبُّ ففي طيّ الضلوع حريق</w:t>
      </w:r>
      <w:r w:rsidR="00AA25D1">
        <w:rPr>
          <w:rFonts w:ascii="Traditional Arabic" w:hAnsi="Traditional Arabic" w:cs="Traditional Arabic" w:hint="cs"/>
          <w:b/>
          <w:bCs/>
          <w:sz w:val="36"/>
          <w:szCs w:val="36"/>
          <w:rtl/>
        </w:rPr>
        <w:t>ُ</w:t>
      </w:r>
    </w:p>
    <w:p w:rsidR="003B1B4A" w:rsidRPr="00676691" w:rsidRDefault="003B1B4A" w:rsidP="00AA25D1">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لقد طال ترديدي وشوقي غالبٌ        دمي أم دموعي ما عليك أريقُ</w:t>
      </w:r>
    </w:p>
    <w:p w:rsidR="003B1B4A" w:rsidRPr="00676691" w:rsidRDefault="003B1B4A" w:rsidP="00AA25D1">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أنا ذلك المضني بحبك كلما           تُذُوكر إلفٌ بالوداد خليق</w:t>
      </w:r>
      <w:r w:rsidRPr="00676691">
        <w:rPr>
          <w:rStyle w:val="a5"/>
          <w:rFonts w:ascii="Traditional Arabic" w:hAnsi="Traditional Arabic" w:cs="Traditional Arabic"/>
          <w:b/>
          <w:bCs/>
          <w:sz w:val="36"/>
          <w:szCs w:val="36"/>
          <w:rtl/>
        </w:rPr>
        <w:footnoteReference w:id="159"/>
      </w:r>
    </w:p>
    <w:p w:rsidR="003B1B4A" w:rsidRPr="00676691" w:rsidRDefault="003B1B4A" w:rsidP="00AA25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ليس ليوسف الثالث إلا الشوق والسهر إذا ما تغيرت نفوس الأصدقاء، وتبدل صفو </w:t>
      </w:r>
      <w:r w:rsidR="00AA25D1">
        <w:rPr>
          <w:rFonts w:ascii="Traditional Arabic" w:hAnsi="Traditional Arabic" w:cs="Traditional Arabic" w:hint="cs"/>
          <w:sz w:val="36"/>
          <w:szCs w:val="36"/>
          <w:rtl/>
        </w:rPr>
        <w:t>القرب</w:t>
      </w:r>
      <w:r w:rsidRPr="00676691">
        <w:rPr>
          <w:rFonts w:ascii="Traditional Arabic" w:hAnsi="Traditional Arabic" w:cs="Traditional Arabic"/>
          <w:sz w:val="36"/>
          <w:szCs w:val="36"/>
          <w:rtl/>
        </w:rPr>
        <w:t xml:space="preserve"> إلى كدر الفراق؛ وها هو ينادي حبيبته طالبا منها وحاثًا إياها أن ترسل له مع الري</w:t>
      </w:r>
      <w:r w:rsidR="00B374B8">
        <w:rPr>
          <w:rFonts w:ascii="Traditional Arabic" w:hAnsi="Traditional Arabic" w:cs="Traditional Arabic" w:hint="cs"/>
          <w:sz w:val="36"/>
          <w:szCs w:val="36"/>
          <w:rtl/>
        </w:rPr>
        <w:t>ا</w:t>
      </w:r>
      <w:r w:rsidRPr="00676691">
        <w:rPr>
          <w:rFonts w:ascii="Traditional Arabic" w:hAnsi="Traditional Arabic" w:cs="Traditional Arabic"/>
          <w:sz w:val="36"/>
          <w:szCs w:val="36"/>
          <w:rtl/>
        </w:rPr>
        <w:t>ح ولو تحية يعرف بها أنها ما زالت تذكره؛ ويتجه لوصف حاله من شوق يكاد يحرق قلبه وجدا عليها، وبكائه دما ودموعا عليها.</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Pr>
      </w:pPr>
      <w:r w:rsidRPr="00676691">
        <w:rPr>
          <w:rFonts w:ascii="Traditional Arabic" w:hAnsi="Traditional Arabic" w:cs="Traditional Arabic"/>
          <w:sz w:val="36"/>
          <w:szCs w:val="36"/>
          <w:rtl/>
        </w:rPr>
        <w:t>نلاحظ استخدامه (لقد، كلما)  فاللام الموطئة للقسم المقرونة "بقد" تفيد التحقيق و"كلما" غير الجازمة تفيد التكرار والارتباط؛ فيقرر أن حاله قد ترسّخت فيها الألفة والودِّ والحب الصادق لغرناطة التي كنّى عنها باسم الزوراء ولحبيبته الساكنة بها؛ حتى يصل إلى:</w:t>
      </w:r>
    </w:p>
    <w:p w:rsidR="003B1B4A" w:rsidRPr="00676691" w:rsidRDefault="003B1B4A" w:rsidP="000313E2">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وغرناطةٌ دارٌ ألِفنا بها الهوى           وهبْ أنَّ مرماها الغداةَ سحيق</w:t>
      </w:r>
    </w:p>
    <w:p w:rsidR="003B1B4A" w:rsidRPr="00676691" w:rsidRDefault="003B1B4A" w:rsidP="000313E2">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ففيها من الأعلام كلُّ مُمَجَّد           له نحو غايات الكمال سبوقُ</w:t>
      </w:r>
    </w:p>
    <w:p w:rsidR="003B1B4A" w:rsidRPr="00676691" w:rsidRDefault="003B1B4A" w:rsidP="000313E2">
      <w:pPr>
        <w:pStyle w:val="a0"/>
        <w:shd w:val="clear" w:color="auto" w:fill="FFFFFF"/>
        <w:bidi/>
        <w:spacing w:before="96" w:beforeAutospacing="0" w:after="120" w:afterAutospacing="0" w:line="360" w:lineRule="auto"/>
        <w:rPr>
          <w:rFonts w:ascii="Traditional Arabic" w:hAnsi="Traditional Arabic" w:cs="Traditional Arabic"/>
          <w:sz w:val="36"/>
          <w:szCs w:val="36"/>
          <w:rtl/>
        </w:rPr>
      </w:pPr>
      <w:r w:rsidRPr="00676691">
        <w:rPr>
          <w:rFonts w:ascii="Traditional Arabic" w:hAnsi="Traditional Arabic" w:cs="Traditional Arabic"/>
          <w:b/>
          <w:bCs/>
          <w:sz w:val="36"/>
          <w:szCs w:val="36"/>
          <w:rtl/>
        </w:rPr>
        <w:t>ألِفنا هواهُم حيث حلَّ ركابنا           صبوحٌ لنا ذكراهمُ وغبوقُ</w:t>
      </w:r>
      <w:r w:rsidRPr="00676691">
        <w:rPr>
          <w:rStyle w:val="a5"/>
          <w:rFonts w:ascii="Traditional Arabic" w:hAnsi="Traditional Arabic" w:cs="Traditional Arabic"/>
          <w:b/>
          <w:bCs/>
          <w:sz w:val="36"/>
          <w:szCs w:val="36"/>
          <w:rtl/>
        </w:rPr>
        <w:footnoteReference w:id="160"/>
      </w:r>
    </w:p>
    <w:p w:rsidR="004B5641" w:rsidRDefault="003B1B4A" w:rsidP="00C5775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وهو في حنينه إلى غرناطة وإلى حبيبته يشتاق إلى علماء غرناطة؛ فهم القمم الشامخة أصحاب الهمم العالية؛ وحيث حلّ أو ارتحل يذكرهم صباح مساء؛ </w:t>
      </w:r>
      <w:r w:rsidR="00C57757">
        <w:rPr>
          <w:rFonts w:ascii="Traditional Arabic" w:hAnsi="Traditional Arabic" w:cs="Traditional Arabic" w:hint="cs"/>
          <w:sz w:val="36"/>
          <w:szCs w:val="36"/>
          <w:rtl/>
        </w:rPr>
        <w:t>في دلالة</w:t>
      </w:r>
      <w:r w:rsidRPr="00676691">
        <w:rPr>
          <w:rFonts w:ascii="Traditional Arabic" w:hAnsi="Traditional Arabic" w:cs="Traditional Arabic"/>
          <w:sz w:val="36"/>
          <w:szCs w:val="36"/>
          <w:rtl/>
        </w:rPr>
        <w:t xml:space="preserve"> على وفائ</w:t>
      </w:r>
      <w:r w:rsidR="004B5641">
        <w:rPr>
          <w:rFonts w:ascii="Traditional Arabic" w:hAnsi="Traditional Arabic" w:cs="Traditional Arabic"/>
          <w:sz w:val="36"/>
          <w:szCs w:val="36"/>
          <w:rtl/>
        </w:rPr>
        <w:t>ه لعلمائه الذين تربى على أيديهم</w:t>
      </w:r>
      <w:r w:rsidR="004B5641">
        <w:rPr>
          <w:rFonts w:ascii="Traditional Arabic" w:hAnsi="Traditional Arabic" w:cs="Traditional Arabic" w:hint="cs"/>
          <w:sz w:val="36"/>
          <w:szCs w:val="36"/>
          <w:rtl/>
        </w:rPr>
        <w:t>.</w:t>
      </w:r>
    </w:p>
    <w:p w:rsidR="003B1B4A" w:rsidRPr="00676691" w:rsidRDefault="003B1B4A" w:rsidP="004B564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وعن غرناطة وأهله أيضا يقول:</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sz w:val="36"/>
          <w:szCs w:val="36"/>
          <w:rtl/>
        </w:rPr>
      </w:pPr>
      <w:r w:rsidRPr="00676691">
        <w:rPr>
          <w:rFonts w:ascii="Traditional Arabic" w:hAnsi="Traditional Arabic" w:cs="Traditional Arabic"/>
          <w:b/>
          <w:bCs/>
          <w:sz w:val="36"/>
          <w:szCs w:val="36"/>
          <w:rtl/>
        </w:rPr>
        <w:t>البسيط</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أضحى الفؤادُ بسيف البينْ مجروحاً        ومَدْمَعُ العين فوق الخد مَسفوحا</w:t>
      </w:r>
    </w:p>
    <w:p w:rsidR="003B1B4A" w:rsidRPr="00676691" w:rsidRDefault="00C57757" w:rsidP="004B5641">
      <w:pPr>
        <w:bidi/>
        <w:spacing w:after="0" w:line="36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t>سقي</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b/>
          <w:bCs/>
          <w:sz w:val="36"/>
          <w:szCs w:val="36"/>
          <w:rtl/>
        </w:rPr>
        <w:t>ا</w:t>
      </w:r>
      <w:r w:rsidR="003B1B4A" w:rsidRPr="00676691">
        <w:rPr>
          <w:rFonts w:ascii="Traditional Arabic" w:eastAsia="Times New Roman" w:hAnsi="Traditional Arabic" w:cs="Traditional Arabic"/>
          <w:b/>
          <w:bCs/>
          <w:sz w:val="36"/>
          <w:szCs w:val="36"/>
          <w:rtl/>
        </w:rPr>
        <w:t xml:space="preserve"> لغرناطة واللّه ما برحت                تلقى من البعد في قلبي تباريحا</w:t>
      </w:r>
    </w:p>
    <w:p w:rsidR="003B1B4A" w:rsidRPr="00676691" w:rsidRDefault="00D96AF7" w:rsidP="004B5641">
      <w:pPr>
        <w:bidi/>
        <w:spacing w:after="0" w:line="36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t xml:space="preserve">طال </w:t>
      </w:r>
      <w:r>
        <w:rPr>
          <w:rFonts w:ascii="Traditional Arabic" w:eastAsia="Times New Roman" w:hAnsi="Traditional Arabic" w:cs="Traditional Arabic" w:hint="cs"/>
          <w:b/>
          <w:bCs/>
          <w:sz w:val="36"/>
          <w:szCs w:val="36"/>
          <w:rtl/>
        </w:rPr>
        <w:t>ا</w:t>
      </w:r>
      <w:r w:rsidR="003B1B4A" w:rsidRPr="00676691">
        <w:rPr>
          <w:rFonts w:ascii="Traditional Arabic" w:eastAsia="Times New Roman" w:hAnsi="Traditional Arabic" w:cs="Traditional Arabic"/>
          <w:b/>
          <w:bCs/>
          <w:sz w:val="36"/>
          <w:szCs w:val="36"/>
          <w:rtl/>
        </w:rPr>
        <w:t>غترابيَ عن أهل وعن و</w:t>
      </w:r>
      <w:r w:rsidR="00C57757">
        <w:rPr>
          <w:rFonts w:ascii="Traditional Arabic" w:eastAsia="Times New Roman" w:hAnsi="Traditional Arabic" w:cs="Traditional Arabic"/>
          <w:b/>
          <w:bCs/>
          <w:sz w:val="36"/>
          <w:szCs w:val="36"/>
          <w:rtl/>
        </w:rPr>
        <w:t>طن           وسامَني زَمني وجد</w:t>
      </w:r>
      <w:r w:rsidR="00C57757">
        <w:rPr>
          <w:rFonts w:ascii="Traditional Arabic" w:eastAsia="Times New Roman" w:hAnsi="Traditional Arabic" w:cs="Traditional Arabic" w:hint="cs"/>
          <w:b/>
          <w:bCs/>
          <w:sz w:val="36"/>
          <w:szCs w:val="36"/>
          <w:rtl/>
        </w:rPr>
        <w:t>ً</w:t>
      </w:r>
      <w:r w:rsidR="00C57757">
        <w:rPr>
          <w:rFonts w:ascii="Traditional Arabic" w:eastAsia="Times New Roman" w:hAnsi="Traditional Arabic" w:cs="Traditional Arabic"/>
          <w:b/>
          <w:bCs/>
          <w:sz w:val="36"/>
          <w:szCs w:val="36"/>
          <w:rtl/>
        </w:rPr>
        <w:t>ا</w:t>
      </w:r>
      <w:r w:rsidR="003B1B4A" w:rsidRPr="00676691">
        <w:rPr>
          <w:rFonts w:ascii="Traditional Arabic" w:eastAsia="Times New Roman" w:hAnsi="Traditional Arabic" w:cs="Traditional Arabic"/>
          <w:b/>
          <w:bCs/>
          <w:sz w:val="36"/>
          <w:szCs w:val="36"/>
          <w:rtl/>
        </w:rPr>
        <w:t xml:space="preserve"> وتبريحا</w:t>
      </w:r>
      <w:r w:rsidR="003B1B4A" w:rsidRPr="00676691">
        <w:rPr>
          <w:rStyle w:val="a5"/>
          <w:rFonts w:ascii="Traditional Arabic" w:eastAsia="Times New Roman" w:hAnsi="Traditional Arabic" w:cs="Traditional Arabic"/>
          <w:b/>
          <w:bCs/>
          <w:sz w:val="36"/>
          <w:szCs w:val="36"/>
          <w:rtl/>
        </w:rPr>
        <w:footnoteReference w:id="161"/>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القلب مجروح والدمع مسفوح، شوقا ووجدا على الوطن؛ وكعادته في حنينه إلى غرناطة يدعو لها بالسقيا والنماء، ثم يشكو بثه وحزنه وطول غربته وما فعل الزمان فيه.</w:t>
      </w:r>
    </w:p>
    <w:p w:rsidR="004B5641" w:rsidRDefault="003B1B4A" w:rsidP="00C5775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حرف الروي المطلق (الحاء) مع حرف المد (الألف) يعطي الصوت مساحة زمنيه أطول يُطل</w:t>
      </w:r>
      <w:r w:rsidR="00C57757">
        <w:rPr>
          <w:rFonts w:ascii="Traditional Arabic" w:hAnsi="Traditional Arabic" w:cs="Traditional Arabic" w:hint="cs"/>
          <w:sz w:val="36"/>
          <w:szCs w:val="36"/>
          <w:rtl/>
        </w:rPr>
        <w:t>ِ</w:t>
      </w:r>
      <w:r w:rsidRPr="00676691">
        <w:rPr>
          <w:rFonts w:ascii="Traditional Arabic" w:hAnsi="Traditional Arabic" w:cs="Traditional Arabic"/>
          <w:sz w:val="36"/>
          <w:szCs w:val="36"/>
          <w:rtl/>
        </w:rPr>
        <w:t>قُ الشاعر خلالها ألمه وزفرته فيما يشبه النواح</w:t>
      </w:r>
      <w:r w:rsidR="00C57757">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w:t>
      </w:r>
      <w:r w:rsidR="004B5641">
        <w:rPr>
          <w:rFonts w:ascii="Traditional Arabic" w:hAnsi="Traditional Arabic" w:cs="Traditional Arabic"/>
          <w:sz w:val="36"/>
          <w:szCs w:val="36"/>
          <w:rtl/>
        </w:rPr>
        <w:t>ي دلالة على عميق حزنه وألمه</w:t>
      </w:r>
      <w:r w:rsidR="004B5641">
        <w:rPr>
          <w:rFonts w:ascii="Traditional Arabic" w:hAnsi="Traditional Arabic" w:cs="Traditional Arabic" w:hint="cs"/>
          <w:sz w:val="36"/>
          <w:szCs w:val="36"/>
          <w:rtl/>
        </w:rPr>
        <w:t>.</w:t>
      </w:r>
    </w:p>
    <w:p w:rsidR="00C808E8" w:rsidRDefault="00C808E8" w:rsidP="004B564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808E8" w:rsidRDefault="00C808E8"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وفي الحنين إلى محبوبته:</w:t>
      </w:r>
    </w:p>
    <w:p w:rsidR="003B1B4A" w:rsidRPr="00676691" w:rsidRDefault="003B1B4A" w:rsidP="00B84A55">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البسيط</w:t>
      </w:r>
    </w:p>
    <w:p w:rsidR="003B1B4A" w:rsidRPr="00676691" w:rsidRDefault="003B1B4A" w:rsidP="00C5775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أحبابُ قلبي وقلبي مِنْ تَذكُّرِهم        مُقلَّبٌ قد دهاهُ الشوقُ والفِكَرُ</w:t>
      </w:r>
    </w:p>
    <w:p w:rsidR="003B1B4A" w:rsidRPr="00676691" w:rsidRDefault="002A6A02" w:rsidP="00C57757">
      <w:pPr>
        <w:bidi/>
        <w:spacing w:after="0" w:line="360" w:lineRule="auto"/>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t>وطالما بات مسرور</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b/>
          <w:bCs/>
          <w:sz w:val="36"/>
          <w:szCs w:val="36"/>
          <w:rtl/>
        </w:rPr>
        <w:t>ا</w:t>
      </w:r>
      <w:r w:rsidR="003B1B4A" w:rsidRPr="00676691">
        <w:rPr>
          <w:rFonts w:ascii="Traditional Arabic" w:eastAsia="Times New Roman" w:hAnsi="Traditional Arabic" w:cs="Traditional Arabic"/>
          <w:b/>
          <w:bCs/>
          <w:sz w:val="36"/>
          <w:szCs w:val="36"/>
          <w:rtl/>
        </w:rPr>
        <w:t xml:space="preserve"> بطيفهمُ           حتى استطالَ على أجفانه السهرُ</w:t>
      </w:r>
    </w:p>
    <w:p w:rsidR="003B1B4A" w:rsidRPr="00676691" w:rsidRDefault="003B1B4A" w:rsidP="00C5775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يا جيرةَ الحيِّ والصدرُ مسكنهم       القلبُ قلبكُم والسمعُ والبصرُ</w:t>
      </w:r>
    </w:p>
    <w:p w:rsidR="003B1B4A" w:rsidRPr="00676691" w:rsidRDefault="003B1B4A" w:rsidP="00C57757">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أنا المشوَّقُ إليكم والعميدُ بكم       مالي بغيركم أنْسٌ ولا وطرُ</w:t>
      </w:r>
      <w:r w:rsidRPr="00676691">
        <w:rPr>
          <w:rStyle w:val="a5"/>
          <w:rFonts w:ascii="Traditional Arabic" w:eastAsia="Times New Roman" w:hAnsi="Traditional Arabic" w:cs="Traditional Arabic"/>
          <w:b/>
          <w:bCs/>
          <w:sz w:val="36"/>
          <w:szCs w:val="36"/>
          <w:rtl/>
        </w:rPr>
        <w:footnoteReference w:id="16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من الصور التي استعان بها في هذا المقطع؛ الجناس(قلبي، وقلبي، قلبكم)، وأيضا استخدم التقسيم (القلب والسمع والبصر)، فجمع لحبيبته تلك الثلاث للدلالة </w:t>
      </w:r>
      <w:r w:rsidR="002A6A02">
        <w:rPr>
          <w:rFonts w:ascii="Traditional Arabic" w:eastAsia="Times New Roman" w:hAnsi="Traditional Arabic" w:cs="Traditional Arabic" w:hint="cs"/>
          <w:sz w:val="36"/>
          <w:szCs w:val="36"/>
          <w:rtl/>
        </w:rPr>
        <w:t xml:space="preserve">على </w:t>
      </w:r>
      <w:r w:rsidRPr="00676691">
        <w:rPr>
          <w:rFonts w:ascii="Traditional Arabic" w:eastAsia="Times New Roman" w:hAnsi="Traditional Arabic" w:cs="Traditional Arabic"/>
          <w:sz w:val="36"/>
          <w:szCs w:val="36"/>
          <w:rtl/>
        </w:rPr>
        <w:t>أنها تملأ عليه نفسه وروحه فلا يسمع ولا يرى ولا يخطر على قلبه إلا حبيبته، كما استخدم ما يسمى الائتلاف أو مراعاة النظير (بات، أجفان، السهر)؛ وفي اشتياقه لركنه الشديد أبيه يوسف الثاني:</w:t>
      </w:r>
    </w:p>
    <w:p w:rsidR="003B1B4A" w:rsidRPr="00676691" w:rsidRDefault="003B1B4A" w:rsidP="00B84A55">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4B564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خليلَيّ أين الصبرُ منا ويوسُفُ       وأين أياديهِ الكريمةُ تُعرَفُ</w:t>
      </w:r>
    </w:p>
    <w:p w:rsidR="003B1B4A" w:rsidRPr="00676691" w:rsidRDefault="003B1B4A" w:rsidP="004B564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وأين ليالٍ بالسبيكةِ نمتُها            ولا مَنظرٌ للدهر نحويَ يَطرِف</w:t>
      </w:r>
    </w:p>
    <w:p w:rsidR="003B1B4A" w:rsidRPr="00676691" w:rsidRDefault="003B1B4A" w:rsidP="004B564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علَيّ ظلالٌ من عناية يوسفٍ         ودوني حسامٌ للخلافة مُرهَف</w:t>
      </w:r>
    </w:p>
    <w:p w:rsidR="003B1B4A" w:rsidRPr="00676691" w:rsidRDefault="003B1B4A" w:rsidP="002A6A0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لَقلبيَ أوْلى أنْ يذوبَ تفطُّرًا         </w:t>
      </w:r>
      <w:r w:rsidR="002A6A0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وعيْني بِقاني الدمعِ تَهْمي وتَذْرِف</w:t>
      </w:r>
    </w:p>
    <w:p w:rsidR="003B1B4A" w:rsidRPr="00676691" w:rsidRDefault="003B1B4A" w:rsidP="002A6A0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تبلَّدَ فِكري عندَ فَقْدِيَ يوسفًا       وخامَرَ قَلْبِي منْهُ ما ليسَ يوصَف</w:t>
      </w:r>
      <w:r w:rsidRPr="00676691">
        <w:rPr>
          <w:rStyle w:val="a5"/>
          <w:rFonts w:ascii="Traditional Arabic" w:hAnsi="Traditional Arabic" w:cs="Traditional Arabic"/>
          <w:b/>
          <w:bCs/>
          <w:sz w:val="36"/>
          <w:szCs w:val="36"/>
          <w:rtl/>
        </w:rPr>
        <w:footnoteReference w:id="163"/>
      </w:r>
    </w:p>
    <w:p w:rsidR="003B1B4A" w:rsidRDefault="003B1B4A" w:rsidP="002A6A0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رأينا كيف تبدلت حاله بعد فقده أبيه العز والسند، فالبؤس حل محل النعيم، والسجن محل القصر، والبكاء محل الضحك واللعب؛ فحُقّ له أن تذهب </w:t>
      </w:r>
      <w:r w:rsidR="002A6A02" w:rsidRPr="00676691">
        <w:rPr>
          <w:rFonts w:ascii="Traditional Arabic" w:hAnsi="Traditional Arabic" w:cs="Traditional Arabic"/>
          <w:sz w:val="36"/>
          <w:szCs w:val="36"/>
          <w:rtl/>
        </w:rPr>
        <w:t xml:space="preserve">نفسه </w:t>
      </w:r>
      <w:r w:rsidRPr="00676691">
        <w:rPr>
          <w:rFonts w:ascii="Traditional Arabic" w:hAnsi="Traditional Arabic" w:cs="Traditional Arabic"/>
          <w:sz w:val="36"/>
          <w:szCs w:val="36"/>
          <w:rtl/>
        </w:rPr>
        <w:t>عليه حسرات، وأن يتقطع قلبه وجدا عليه،</w:t>
      </w:r>
      <w:r w:rsidR="002A6A02">
        <w:rPr>
          <w:rFonts w:ascii="Traditional Arabic" w:hAnsi="Traditional Arabic" w:cs="Traditional Arabic"/>
          <w:sz w:val="36"/>
          <w:szCs w:val="36"/>
          <w:rtl/>
        </w:rPr>
        <w:t xml:space="preserve"> وأن يذهل عقله من فقده أب</w:t>
      </w:r>
      <w:r w:rsidR="002A6A02">
        <w:rPr>
          <w:rFonts w:ascii="Traditional Arabic" w:hAnsi="Traditional Arabic" w:cs="Traditional Arabic" w:hint="cs"/>
          <w:sz w:val="36"/>
          <w:szCs w:val="36"/>
          <w:rtl/>
        </w:rPr>
        <w:t>ي</w:t>
      </w:r>
      <w:r w:rsidRPr="00676691">
        <w:rPr>
          <w:rFonts w:ascii="Traditional Arabic" w:hAnsi="Traditional Arabic" w:cs="Traditional Arabic"/>
          <w:sz w:val="36"/>
          <w:szCs w:val="36"/>
          <w:rtl/>
        </w:rPr>
        <w:t>ه.</w:t>
      </w:r>
    </w:p>
    <w:p w:rsidR="00C808E8" w:rsidRPr="00676691" w:rsidRDefault="00C808E8"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Default="003B1B4A" w:rsidP="00C808E8">
      <w:pPr>
        <w:pStyle w:val="a0"/>
        <w:shd w:val="clear" w:color="auto" w:fill="FFFFFF"/>
        <w:bidi/>
        <w:spacing w:before="96" w:beforeAutospacing="0" w:after="120" w:afterAutospacing="0" w:line="304" w:lineRule="atLeast"/>
        <w:ind w:firstLine="360"/>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قصائد الحنين عند يوسف الثالث عبّرت عن تجربة إنسانية عميقة، مشحونة بالطاقة الشعرية النابعة من قوة التجربة وشدة معاناته خلال سنوات الأسر، </w:t>
      </w:r>
      <w:r w:rsidR="002A6A02">
        <w:rPr>
          <w:rFonts w:ascii="Traditional Arabic" w:hAnsi="Traditional Arabic" w:cs="Traditional Arabic" w:hint="cs"/>
          <w:sz w:val="36"/>
          <w:szCs w:val="36"/>
          <w:rtl/>
        </w:rPr>
        <w:t>وكان</w:t>
      </w:r>
      <w:r w:rsidRPr="00676691">
        <w:rPr>
          <w:rFonts w:ascii="Traditional Arabic" w:hAnsi="Traditional Arabic" w:cs="Traditional Arabic"/>
          <w:sz w:val="36"/>
          <w:szCs w:val="36"/>
          <w:rtl/>
        </w:rPr>
        <w:t xml:space="preserve"> الزمن الماضي هو المهيمن على جو القصيدة بما يحمله من دلالة على عدم استمرار النعيم الذي ولّى؛ فيحاول أن يستجلب ذلك النعيم فِكرا وشعرا حيث لا يستطيع جعله واقعا، وبالفعل ينجح في استحضار مل</w:t>
      </w:r>
      <w:r w:rsidR="002A6A02">
        <w:rPr>
          <w:rFonts w:ascii="Traditional Arabic" w:hAnsi="Traditional Arabic" w:cs="Traditional Arabic"/>
          <w:sz w:val="36"/>
          <w:szCs w:val="36"/>
          <w:rtl/>
        </w:rPr>
        <w:t>امح الحدث القديم وتجسيمه أمامنا</w:t>
      </w:r>
      <w:r w:rsidR="002A6A02">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فكان الحنين إلى ذلك الماضي على مستوى الزمان والمكان، وما فيه من تحسّر وتفجّع ممتزج بالرجاء حينا وباليأس حينا آخر؛ هذا كله يُظهر لنا نفسيتة الممزقة التي يتصارع فيها الماضي والحاضر بتناقضاتهما، وثالثة الأثافي عدم ثقته في المستقبل، ومتى سينتهي ذاك الكابوس؛ و</w:t>
      </w:r>
      <w:r w:rsidR="002A6A02">
        <w:rPr>
          <w:rFonts w:ascii="Traditional Arabic" w:hAnsi="Traditional Arabic" w:cs="Traditional Arabic" w:hint="cs"/>
          <w:sz w:val="36"/>
          <w:szCs w:val="36"/>
          <w:rtl/>
        </w:rPr>
        <w:t xml:space="preserve">قد </w:t>
      </w:r>
      <w:r w:rsidRPr="00676691">
        <w:rPr>
          <w:rFonts w:ascii="Traditional Arabic" w:hAnsi="Traditional Arabic" w:cs="Traditional Arabic"/>
          <w:sz w:val="36"/>
          <w:szCs w:val="36"/>
          <w:rtl/>
        </w:rPr>
        <w:t>نظم يوسف الثالث في الشوق إلى الوطن، والوالد، والحبيبة، وعلماء أمَّته</w:t>
      </w:r>
      <w:r w:rsidR="002A6A02">
        <w:rPr>
          <w:rFonts w:ascii="Traditional Arabic" w:hAnsi="Traditional Arabic" w:cs="Traditional Arabic" w:hint="cs"/>
          <w:sz w:val="36"/>
          <w:szCs w:val="36"/>
          <w:rtl/>
        </w:rPr>
        <w:t xml:space="preserve"> كذلك</w:t>
      </w:r>
      <w:r w:rsidRPr="00676691">
        <w:rPr>
          <w:rFonts w:ascii="Traditional Arabic" w:hAnsi="Traditional Arabic" w:cs="Traditional Arabic"/>
          <w:sz w:val="36"/>
          <w:szCs w:val="36"/>
          <w:rtl/>
        </w:rPr>
        <w:t>.</w:t>
      </w:r>
    </w:p>
    <w:p w:rsidR="00C808E8" w:rsidRDefault="00C808E8"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808E8" w:rsidRDefault="00C808E8"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808E8" w:rsidRPr="00676691" w:rsidRDefault="00C808E8"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C808E8"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7231C4" w:rsidRDefault="007231C4" w:rsidP="007231C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808E8" w:rsidRDefault="00C808E8"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808E8" w:rsidRDefault="00C808E8"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808E8" w:rsidRDefault="00C808E8"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808E8" w:rsidRDefault="00C808E8"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808E8" w:rsidRPr="00C808E8" w:rsidRDefault="00C808E8" w:rsidP="00C808E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65658B" w:rsidP="00627D7A">
      <w:pPr>
        <w:pStyle w:val="3"/>
        <w:rPr>
          <w:rtl/>
        </w:rPr>
      </w:pPr>
      <w:bookmarkStart w:id="35" w:name="_Toc413079484"/>
      <w:r>
        <w:rPr>
          <w:rFonts w:hint="cs"/>
          <w:rtl/>
        </w:rPr>
        <w:t xml:space="preserve">المبحث السادس: </w:t>
      </w:r>
      <w:r w:rsidR="003B1B4A" w:rsidRPr="00676691">
        <w:rPr>
          <w:rtl/>
        </w:rPr>
        <w:t>الوصف</w:t>
      </w:r>
      <w:bookmarkEnd w:id="35"/>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الشعر وصف</w:t>
      </w:r>
      <w:r w:rsidRPr="00676691">
        <w:rPr>
          <w:rFonts w:ascii="Traditional Arabic" w:hAnsi="Traditional Arabic" w:cs="Traditional Arabic"/>
          <w:sz w:val="36"/>
          <w:szCs w:val="36"/>
          <w:rtl/>
          <w:lang w:bidi="ar-EG"/>
        </w:rPr>
        <w:t>ٌ</w:t>
      </w:r>
      <w:r w:rsidRPr="00676691">
        <w:rPr>
          <w:rFonts w:ascii="Traditional Arabic" w:hAnsi="Traditional Arabic" w:cs="Traditional Arabic"/>
          <w:sz w:val="36"/>
          <w:szCs w:val="36"/>
          <w:rtl/>
        </w:rPr>
        <w:t xml:space="preserve"> قولا واحدا، فالوصف مع فنون الشعر مشتبك، وعنه</w:t>
      </w:r>
      <w:r w:rsidR="004D0FC7">
        <w:rPr>
          <w:rFonts w:ascii="Traditional Arabic" w:hAnsi="Traditional Arabic" w:cs="Traditional Arabic" w:hint="cs"/>
          <w:sz w:val="36"/>
          <w:szCs w:val="36"/>
          <w:rtl/>
        </w:rPr>
        <w:t>ا</w:t>
      </w:r>
      <w:r w:rsidRPr="00676691">
        <w:rPr>
          <w:rFonts w:ascii="Traditional Arabic" w:hAnsi="Traditional Arabic" w:cs="Traditional Arabic"/>
          <w:sz w:val="36"/>
          <w:szCs w:val="36"/>
          <w:rtl/>
        </w:rPr>
        <w:t xml:space="preserve"> لا ينفك، وفي أكثرها غالب متمكن، ومن هنا </w:t>
      </w:r>
      <w:r w:rsidR="004D0FC7">
        <w:rPr>
          <w:rFonts w:ascii="Traditional Arabic" w:hAnsi="Traditional Arabic" w:cs="Traditional Arabic" w:hint="cs"/>
          <w:sz w:val="36"/>
          <w:szCs w:val="36"/>
          <w:rtl/>
        </w:rPr>
        <w:t>قيل إن</w:t>
      </w:r>
      <w:r w:rsidRPr="00676691">
        <w:rPr>
          <w:rFonts w:ascii="Traditional Arabic" w:hAnsi="Traditional Arabic" w:cs="Traditional Arabic"/>
          <w:sz w:val="36"/>
          <w:szCs w:val="36"/>
          <w:rtl/>
        </w:rPr>
        <w:t xml:space="preserve"> الشعر وصف.</w:t>
      </w:r>
    </w:p>
    <w:p w:rsidR="003B1B4A" w:rsidRPr="00676691" w:rsidRDefault="003B1B4A" w:rsidP="002A6A0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فالشاعر – أي شاعر - في أية قصيدة إنما هو يصف حالة شعورية مر بها وحركت مشاعره، فعندما يتغزل في محبوبته فهو يصفها ويصف الحب ولوعته، والشوق وناره، والليل ووح</w:t>
      </w:r>
      <w:r w:rsidR="002A6A02">
        <w:rPr>
          <w:rFonts w:ascii="Traditional Arabic" w:hAnsi="Traditional Arabic" w:cs="Traditional Arabic" w:hint="cs"/>
          <w:sz w:val="36"/>
          <w:szCs w:val="36"/>
          <w:rtl/>
        </w:rPr>
        <w:t>ش</w:t>
      </w:r>
      <w:r w:rsidRPr="00676691">
        <w:rPr>
          <w:rFonts w:ascii="Traditional Arabic" w:hAnsi="Traditional Arabic" w:cs="Traditional Arabic"/>
          <w:sz w:val="36"/>
          <w:szCs w:val="36"/>
          <w:rtl/>
        </w:rPr>
        <w:t xml:space="preserve">ته، وعندما يرثي فقيدا هو أيضا يصف الفقيد ويصف حالة الحزن التي يعيشها كما يصف الفراق وألمه والفقد ووجعه، وعندما ينظم شاعرٌ خمرية نجده يصفها: لونها وصفاءها وطعمها فهو في الوصف غارق أنّى ذهب. </w:t>
      </w:r>
    </w:p>
    <w:p w:rsidR="003B1B4A" w:rsidRPr="00676691" w:rsidRDefault="003B1B4A" w:rsidP="002A6A0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ويمكن أن نصنف إلى بعض الموضوعات التي طرقها الشعراء والكت</w:t>
      </w:r>
      <w:r w:rsidR="000502BF">
        <w:rPr>
          <w:rFonts w:ascii="Traditional Arabic" w:hAnsi="Traditional Arabic" w:cs="Traditional Arabic" w:hint="cs"/>
          <w:sz w:val="36"/>
          <w:szCs w:val="36"/>
          <w:rtl/>
        </w:rPr>
        <w:t>ُّ</w:t>
      </w:r>
      <w:r w:rsidR="002A6A02">
        <w:rPr>
          <w:rFonts w:ascii="Traditional Arabic" w:hAnsi="Traditional Arabic" w:cs="Traditional Arabic"/>
          <w:sz w:val="36"/>
          <w:szCs w:val="36"/>
          <w:rtl/>
        </w:rPr>
        <w:t>اب وصفا</w:t>
      </w:r>
      <w:r w:rsidR="002A6A02">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فكان وصف الطبيعة والبيئة، والتشبيب بالحبيبة، ووصف المعارك والحروب وإظهار الشجاعة والإقدام، ووصف الخمر المسمى بالخمريات، إلى غير ذلك وهو كثير.</w:t>
      </w:r>
    </w:p>
    <w:p w:rsidR="003B1B4A" w:rsidRPr="00676691" w:rsidRDefault="002A6A02" w:rsidP="000502B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 xml:space="preserve">تناول يوسف الثالث في وصفه </w:t>
      </w:r>
      <w:r w:rsidR="000502BF">
        <w:rPr>
          <w:rFonts w:ascii="Traditional Arabic" w:hAnsi="Traditional Arabic" w:cs="Traditional Arabic" w:hint="cs"/>
          <w:sz w:val="36"/>
          <w:szCs w:val="36"/>
          <w:rtl/>
        </w:rPr>
        <w:t>موضوعات</w:t>
      </w:r>
      <w:r w:rsidR="003B1B4A" w:rsidRPr="00676691">
        <w:rPr>
          <w:rFonts w:ascii="Traditional Arabic" w:hAnsi="Traditional Arabic" w:cs="Traditional Arabic"/>
          <w:sz w:val="36"/>
          <w:szCs w:val="36"/>
          <w:rtl/>
        </w:rPr>
        <w:t xml:space="preserve"> عديدة متنوعة؛ فوصف مدينة غرناطة، ووصف طبيعتها الغنّاء، ووصف أباه، وحبيبته، كما وصف المعارك والحروب، وأخيرا وصف نفسه وصفاته.</w:t>
      </w:r>
    </w:p>
    <w:p w:rsidR="003B1B4A" w:rsidRPr="00676691" w:rsidRDefault="002A6A02" w:rsidP="004E019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ليس غرناطة فقط التي تفجرت جمالا، بل الأندلس كلها وكأنها أخذت من كل بلد أجمل ما فيه "فقال عنها أبو عبيدة البكري</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الأندلس شامية في طيبها وهوائها، يمانية في اعتدالها واستوائها، هندية في عطرها وذكائها، أهوازية في معظم جبايتها، صينية في جوهر معادنها</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w:t>
      </w:r>
      <w:r w:rsidR="003B1B4A" w:rsidRPr="00676691">
        <w:rPr>
          <w:rStyle w:val="a5"/>
          <w:rFonts w:ascii="Traditional Arabic" w:hAnsi="Traditional Arabic" w:cs="Traditional Arabic"/>
          <w:sz w:val="36"/>
          <w:szCs w:val="36"/>
          <w:rtl/>
        </w:rPr>
        <w:footnoteReference w:id="164"/>
      </w:r>
      <w:r w:rsidR="003B1B4A" w:rsidRPr="00676691">
        <w:rPr>
          <w:rFonts w:ascii="Traditional Arabic" w:hAnsi="Traditional Arabic" w:cs="Traditional Arabic"/>
          <w:sz w:val="36"/>
          <w:szCs w:val="36"/>
          <w:rtl/>
        </w:rPr>
        <w:t>؛ فأخذ الشعراء يُظهرون هذا الجمال وذاك السحر في صور مختلفة من الجمال اللفظي، بعد أن امتلأت نفوسهم وأعينهم بجمال الطبيعة؛ فانتقوا الأساليب الرقيقة والألوان الزاهية والتراكيب العذبة، ونسجوها بزخرف البديع، ووشّوها بالصور والخيال والتشبيه، وازدحم شعرهم بصور متنوعة ملونة تمثل البيئة الطبيعية في تلك الجنة المسماة بالأندلس، "ويبدو أن الشعراء الأندلسيين عندما يسمعون تغريد الطيور كانوا يجدون في ذلك صورة تحرك مكامنهم ونغمة تهز قلوبهم وتشدهم إلى التناغم مع الطيور فيأتي شعرهم صورة صوتية للأغاريد العذبة"</w:t>
      </w:r>
      <w:r w:rsidR="003B1B4A" w:rsidRPr="00676691">
        <w:rPr>
          <w:rStyle w:val="a5"/>
          <w:rFonts w:ascii="Traditional Arabic" w:hAnsi="Traditional Arabic" w:cs="Traditional Arabic"/>
          <w:sz w:val="36"/>
          <w:szCs w:val="36"/>
          <w:rtl/>
        </w:rPr>
        <w:footnoteReference w:id="165"/>
      </w:r>
      <w:r w:rsidR="003B1B4A" w:rsidRPr="00676691">
        <w:rPr>
          <w:rFonts w:ascii="Traditional Arabic" w:hAnsi="Traditional Arabic" w:cs="Traditional Arabic"/>
          <w:sz w:val="36"/>
          <w:szCs w:val="36"/>
          <w:rtl/>
        </w:rPr>
        <w:t xml:space="preserve">؛ ومن </w:t>
      </w:r>
      <w:r w:rsidR="004E0192">
        <w:rPr>
          <w:rFonts w:ascii="Traditional Arabic" w:hAnsi="Traditional Arabic" w:cs="Traditional Arabic" w:hint="cs"/>
          <w:sz w:val="36"/>
          <w:szCs w:val="36"/>
          <w:rtl/>
        </w:rPr>
        <w:t>جميل</w:t>
      </w:r>
      <w:r w:rsidR="003B1B4A" w:rsidRPr="00676691">
        <w:rPr>
          <w:rFonts w:ascii="Traditional Arabic" w:hAnsi="Traditional Arabic" w:cs="Traditional Arabic"/>
          <w:sz w:val="36"/>
          <w:szCs w:val="36"/>
          <w:rtl/>
        </w:rPr>
        <w:t xml:space="preserve"> الوصف قول يوسف الثالث في غرناطة:</w:t>
      </w:r>
    </w:p>
    <w:p w:rsidR="003B1B4A" w:rsidRPr="00676691" w:rsidRDefault="003B1B4A" w:rsidP="004B5641">
      <w:pPr>
        <w:bidi/>
        <w:spacing w:after="0" w:line="240" w:lineRule="auto"/>
        <w:jc w:val="right"/>
        <w:rPr>
          <w:rFonts w:ascii="Traditional Arabic" w:eastAsia="Times New Roman" w:hAnsi="Traditional Arabic" w:cs="Traditional Arabic"/>
          <w:b/>
          <w:bCs/>
          <w:smallCaps/>
          <w:sz w:val="36"/>
          <w:szCs w:val="36"/>
          <w:rtl/>
          <w:lang w:bidi="ar-EG"/>
        </w:rPr>
      </w:pPr>
      <w:r w:rsidRPr="00676691">
        <w:rPr>
          <w:rFonts w:ascii="Traditional Arabic" w:eastAsia="Times New Roman" w:hAnsi="Traditional Arabic" w:cs="Traditional Arabic"/>
          <w:b/>
          <w:bCs/>
          <w:smallCaps/>
          <w:sz w:val="36"/>
          <w:szCs w:val="36"/>
          <w:rtl/>
          <w:lang w:bidi="ar-EG"/>
        </w:rPr>
        <w:t>الكامل</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وحديقةٌ باكرتُ صفو نعيمها            والفجر يُبصَرُ من خلال سحابِ</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والطلُّ ينظم في الغصون لآلأ</w:t>
      </w:r>
      <w:r w:rsidR="004E0192">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 xml:space="preserve">           فيم</w:t>
      </w:r>
      <w:r w:rsidR="004E0192">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لن طوع الحسن والإعجاب</w:t>
      </w:r>
      <w:r w:rsidR="004E0192">
        <w:rPr>
          <w:rFonts w:ascii="Traditional Arabic" w:eastAsia="Times New Roman" w:hAnsi="Traditional Arabic" w:cs="Traditional Arabic" w:hint="cs"/>
          <w:b/>
          <w:bCs/>
          <w:sz w:val="36"/>
          <w:szCs w:val="36"/>
          <w:rtl/>
          <w:lang w:bidi="ar-EG"/>
        </w:rPr>
        <w:t>ِ</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والروض مبتسم الأس</w:t>
      </w:r>
      <w:r w:rsidR="004E0192">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ر</w:t>
      </w:r>
      <w:r w:rsidR="004E0192">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ة</w:t>
      </w:r>
      <w:r w:rsidR="004E0192">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 xml:space="preserve"> ضاحك</w:t>
      </w:r>
      <w:r w:rsidR="004E0192">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 xml:space="preserve">        كزمان وصل بعد طول عتاب</w:t>
      </w:r>
      <w:r w:rsidR="004E0192">
        <w:rPr>
          <w:rFonts w:ascii="Traditional Arabic" w:eastAsia="Times New Roman" w:hAnsi="Traditional Arabic" w:cs="Traditional Arabic" w:hint="cs"/>
          <w:b/>
          <w:bCs/>
          <w:sz w:val="36"/>
          <w:szCs w:val="36"/>
          <w:rtl/>
          <w:lang w:bidi="ar-EG"/>
        </w:rPr>
        <w:t>ِ</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والريح تسحبُ ذيلَ كل خميلة         تهدي الأنوف روائح الأحباب</w:t>
      </w:r>
      <w:r w:rsidR="004E0192">
        <w:rPr>
          <w:rFonts w:ascii="Traditional Arabic" w:eastAsia="Times New Roman" w:hAnsi="Traditional Arabic" w:cs="Traditional Arabic" w:hint="cs"/>
          <w:b/>
          <w:bCs/>
          <w:sz w:val="36"/>
          <w:szCs w:val="36"/>
          <w:rtl/>
          <w:lang w:bidi="ar-EG"/>
        </w:rPr>
        <w:t>ِ</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rPr>
        <w:t>تبكي نواعره بملء جفونها              لمطَّرد في سكبها كحباب</w:t>
      </w:r>
      <w:r w:rsidR="004E0192">
        <w:rPr>
          <w:rFonts w:ascii="Traditional Arabic" w:eastAsia="Times New Roman" w:hAnsi="Traditional Arabic" w:cs="Traditional Arabic" w:hint="cs"/>
          <w:b/>
          <w:bCs/>
          <w:sz w:val="36"/>
          <w:szCs w:val="36"/>
          <w:rtl/>
        </w:rPr>
        <w:t>ِ</w:t>
      </w:r>
    </w:p>
    <w:p w:rsidR="003B1B4A" w:rsidRPr="00676691" w:rsidRDefault="003B1B4A" w:rsidP="004B5641">
      <w:pPr>
        <w:bidi/>
        <w:spacing w:after="0" w:line="360" w:lineRule="auto"/>
        <w:rPr>
          <w:rFonts w:ascii="Traditional Arabic" w:eastAsia="Times New Roman" w:hAnsi="Traditional Arabic" w:cs="Traditional Arabic"/>
          <w:b/>
          <w:bCs/>
          <w:smallCaps/>
          <w:sz w:val="36"/>
          <w:szCs w:val="36"/>
          <w:rtl/>
          <w:lang w:bidi="ar-EG"/>
        </w:rPr>
      </w:pPr>
      <w:r w:rsidRPr="00676691">
        <w:rPr>
          <w:rFonts w:ascii="Traditional Arabic" w:eastAsia="Times New Roman" w:hAnsi="Traditional Arabic" w:cs="Traditional Arabic"/>
          <w:b/>
          <w:bCs/>
          <w:sz w:val="36"/>
          <w:szCs w:val="36"/>
          <w:rtl/>
          <w:lang w:bidi="ar-EG"/>
        </w:rPr>
        <w:t>والطير تصدحُ والنسيم قد انبرى       والنهر يصفق من غناء رباب</w:t>
      </w:r>
      <w:r w:rsidR="004E0192">
        <w:rPr>
          <w:rFonts w:ascii="Traditional Arabic" w:eastAsia="Times New Roman" w:hAnsi="Traditional Arabic" w:cs="Traditional Arabic" w:hint="cs"/>
          <w:b/>
          <w:bCs/>
          <w:sz w:val="36"/>
          <w:szCs w:val="36"/>
          <w:rtl/>
          <w:lang w:bidi="ar-EG"/>
        </w:rPr>
        <w:t>ِ</w:t>
      </w:r>
    </w:p>
    <w:p w:rsidR="003B1B4A" w:rsidRPr="00676691" w:rsidRDefault="003B1B4A" w:rsidP="004B5641">
      <w:pPr>
        <w:bidi/>
        <w:spacing w:after="0" w:line="360" w:lineRule="auto"/>
        <w:rPr>
          <w:rFonts w:ascii="Traditional Arabic" w:eastAsia="Times New Roman" w:hAnsi="Traditional Arabic" w:cs="Traditional Arabic"/>
          <w:b/>
          <w:bCs/>
          <w:smallCaps/>
          <w:sz w:val="36"/>
          <w:szCs w:val="36"/>
          <w:rtl/>
          <w:lang w:bidi="ar-EG"/>
        </w:rPr>
      </w:pPr>
      <w:r w:rsidRPr="00676691">
        <w:rPr>
          <w:rFonts w:ascii="Traditional Arabic" w:eastAsia="Times New Roman" w:hAnsi="Traditional Arabic" w:cs="Traditional Arabic"/>
          <w:b/>
          <w:bCs/>
          <w:sz w:val="36"/>
          <w:szCs w:val="36"/>
          <w:rtl/>
          <w:lang w:bidi="ar-EG"/>
        </w:rPr>
        <w:t>والشرق ملتئم بفضلة سُدفة             يحكي لشارب طر فوق عذاب</w:t>
      </w:r>
      <w:r w:rsidR="004E0192">
        <w:rPr>
          <w:rFonts w:ascii="Traditional Arabic" w:eastAsia="Times New Roman" w:hAnsi="Traditional Arabic" w:cs="Traditional Arabic" w:hint="cs"/>
          <w:b/>
          <w:bCs/>
          <w:sz w:val="36"/>
          <w:szCs w:val="36"/>
          <w:rtl/>
          <w:lang w:bidi="ar-EG"/>
        </w:rPr>
        <w:t>ِ</w:t>
      </w:r>
    </w:p>
    <w:p w:rsidR="003B1B4A" w:rsidRPr="00676691" w:rsidRDefault="003B1B4A" w:rsidP="004B5641">
      <w:pPr>
        <w:bidi/>
        <w:spacing w:after="0" w:line="360" w:lineRule="auto"/>
        <w:rPr>
          <w:rFonts w:ascii="Traditional Arabic" w:eastAsia="Times New Roman" w:hAnsi="Traditional Arabic" w:cs="Traditional Arabic"/>
          <w:b/>
          <w:bCs/>
          <w:smallCaps/>
          <w:sz w:val="36"/>
          <w:szCs w:val="36"/>
          <w:rtl/>
          <w:lang w:bidi="ar-EG"/>
        </w:rPr>
      </w:pPr>
      <w:r w:rsidRPr="00676691">
        <w:rPr>
          <w:rFonts w:ascii="Traditional Arabic" w:eastAsia="Times New Roman" w:hAnsi="Traditional Arabic" w:cs="Traditional Arabic"/>
          <w:b/>
          <w:bCs/>
          <w:smallCaps/>
          <w:sz w:val="36"/>
          <w:szCs w:val="36"/>
          <w:rtl/>
          <w:lang w:bidi="ar-EG"/>
        </w:rPr>
        <w:t>والليل مُمتزق الأديم كأنه                  آثار كحل في جفون كَعاب</w:t>
      </w:r>
      <w:r w:rsidR="004E0192">
        <w:rPr>
          <w:rFonts w:ascii="Traditional Arabic" w:eastAsia="Times New Roman" w:hAnsi="Traditional Arabic" w:cs="Traditional Arabic" w:hint="cs"/>
          <w:b/>
          <w:bCs/>
          <w:smallCaps/>
          <w:sz w:val="36"/>
          <w:szCs w:val="36"/>
          <w:rtl/>
          <w:lang w:bidi="ar-EG"/>
        </w:rPr>
        <w:t>ِ</w:t>
      </w:r>
    </w:p>
    <w:p w:rsidR="003B1B4A" w:rsidRPr="00676691" w:rsidRDefault="003B1B4A" w:rsidP="004B5641">
      <w:pPr>
        <w:bidi/>
        <w:spacing w:after="0" w:line="360" w:lineRule="auto"/>
        <w:rPr>
          <w:rFonts w:ascii="Traditional Arabic" w:eastAsia="Times New Roman" w:hAnsi="Traditional Arabic" w:cs="Traditional Arabic"/>
          <w:b/>
          <w:bCs/>
          <w:smallCaps/>
          <w:sz w:val="36"/>
          <w:szCs w:val="36"/>
          <w:rtl/>
          <w:lang w:bidi="ar-EG"/>
        </w:rPr>
      </w:pPr>
      <w:r w:rsidRPr="00676691">
        <w:rPr>
          <w:rFonts w:ascii="Traditional Arabic" w:eastAsia="Times New Roman" w:hAnsi="Traditional Arabic" w:cs="Traditional Arabic"/>
          <w:b/>
          <w:bCs/>
          <w:smallCaps/>
          <w:sz w:val="36"/>
          <w:szCs w:val="36"/>
          <w:rtl/>
          <w:lang w:bidi="ar-EG"/>
        </w:rPr>
        <w:t>والشمس تُلبسه مَجاسِد عَسجد        وتُرصِّع التَّفضيض بالأَذهاب</w:t>
      </w:r>
      <w:r w:rsidRPr="00676691">
        <w:rPr>
          <w:rStyle w:val="a5"/>
          <w:rFonts w:ascii="Traditional Arabic" w:eastAsia="Times New Roman" w:hAnsi="Traditional Arabic" w:cs="Traditional Arabic"/>
          <w:b/>
          <w:bCs/>
          <w:smallCaps/>
          <w:sz w:val="36"/>
          <w:szCs w:val="36"/>
          <w:rtl/>
          <w:lang w:bidi="ar-EG"/>
        </w:rPr>
        <w:footnoteReference w:id="166"/>
      </w:r>
    </w:p>
    <w:p w:rsidR="00C808E8" w:rsidRDefault="00C808E8"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C808E8">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في وصفه لطبيعة غرناطة التي شبهها بقطعة من الجنة، استخدم الصور الشعرية من تشبيه واستعارة وجناس وطباق؛لم يترك يوسف الثالث من غرناطة شيئا إلا </w:t>
      </w:r>
      <w:r w:rsidR="004E0192">
        <w:rPr>
          <w:rFonts w:ascii="Traditional Arabic" w:eastAsia="Times New Roman" w:hAnsi="Traditional Arabic" w:cs="Traditional Arabic" w:hint="cs"/>
          <w:sz w:val="36"/>
          <w:szCs w:val="36"/>
          <w:rtl/>
          <w:lang w:bidi="ar-EG"/>
        </w:rPr>
        <w:t>و</w:t>
      </w:r>
      <w:r w:rsidRPr="00676691">
        <w:rPr>
          <w:rFonts w:ascii="Traditional Arabic" w:eastAsia="Times New Roman" w:hAnsi="Traditional Arabic" w:cs="Traditional Arabic"/>
          <w:sz w:val="36"/>
          <w:szCs w:val="36"/>
          <w:rtl/>
          <w:lang w:bidi="ar-EG"/>
        </w:rPr>
        <w:t>وصفه، فوصف تربتها وسماءها وطيرها ونباتها وناعوراتها، وليلها ونهارها.. في دلالة على أن غرناطة كانت تملأ عليه نفسه وقلبه.</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جاء وصف يوسف الثالث كما رأينا "أجود الوصف لأنه يستوعب أكثر معاني الموصوف، حتى كأنه يصوِّرُ الموصوفَ لك فتراه نصْبَ عينيك"</w:t>
      </w:r>
      <w:r w:rsidRPr="00676691">
        <w:rPr>
          <w:rStyle w:val="a5"/>
          <w:rFonts w:ascii="Traditional Arabic" w:hAnsi="Traditional Arabic" w:cs="Traditional Arabic"/>
          <w:sz w:val="36"/>
          <w:szCs w:val="36"/>
          <w:rtl/>
          <w:lang w:bidi="ar-EG"/>
        </w:rPr>
        <w:footnoteReference w:id="167"/>
      </w:r>
      <w:r w:rsidRPr="00676691">
        <w:rPr>
          <w:rFonts w:ascii="Traditional Arabic" w:hAnsi="Traditional Arabic" w:cs="Traditional Arabic"/>
          <w:sz w:val="36"/>
          <w:szCs w:val="36"/>
          <w:rtl/>
          <w:lang w:bidi="ar-EG"/>
        </w:rPr>
        <w:t>؛ وجمال تلك القصيدة يعجز عنه الشرح في بعض أسطر</w:t>
      </w:r>
      <w:r w:rsidR="004E0192">
        <w:rPr>
          <w:rFonts w:ascii="Traditional Arabic" w:hAnsi="Traditional Arabic" w:cs="Traditional Arabic" w:hint="cs"/>
          <w:sz w:val="36"/>
          <w:szCs w:val="36"/>
          <w:rtl/>
          <w:lang w:bidi="ar-EG"/>
        </w:rPr>
        <w:t>ٍ</w:t>
      </w:r>
      <w:r w:rsidRPr="00676691">
        <w:rPr>
          <w:rFonts w:ascii="Traditional Arabic" w:hAnsi="Traditional Arabic" w:cs="Traditional Arabic"/>
          <w:sz w:val="36"/>
          <w:szCs w:val="36"/>
          <w:rtl/>
          <w:lang w:bidi="ar-EG"/>
        </w:rPr>
        <w:t xml:space="preserve">، فنشير فقط إلى نذر يسير من بعض جماليات القصيدة؛ ففي البيت الأخير وصَفَ يوسف الثالث بزوغَ الفجر وإشراق الشمس بأشعتها الذهبية التي تملأ الآفاق، وكأنها تُلبس الليلَ ثيابا موشحة بخيوط الذهب والفضة؛ نلحظ هنا تكرار "السين" لأربع مرات في شطر بيت وهي من الحروف المهموسة ثم يعلو بالصوت قليلا فيأتي بالصاد المشددة قبل "الضاد" القوية القاطعة وختم بــ"الباء" الانفجارية في أيقاع موسيقي متصاعد. </w:t>
      </w:r>
    </w:p>
    <w:p w:rsidR="003B1B4A" w:rsidRPr="00676691" w:rsidRDefault="003B1B4A" w:rsidP="004E0192">
      <w:pPr>
        <w:bidi/>
        <w:spacing w:after="0" w:line="240" w:lineRule="auto"/>
        <w:rPr>
          <w:rFonts w:ascii="Traditional Arabic" w:eastAsia="Times New Roman" w:hAnsi="Traditional Arabic" w:cs="Traditional Arabic"/>
          <w:sz w:val="36"/>
          <w:szCs w:val="36"/>
          <w:highlight w:val="yellow"/>
          <w:rtl/>
          <w:lang w:bidi="ar-EG"/>
        </w:rPr>
      </w:pPr>
      <w:r w:rsidRPr="00676691">
        <w:rPr>
          <w:rFonts w:ascii="Traditional Arabic" w:eastAsia="Times New Roman" w:hAnsi="Traditional Arabic" w:cs="Traditional Arabic"/>
          <w:sz w:val="36"/>
          <w:szCs w:val="36"/>
          <w:rtl/>
          <w:lang w:bidi="ar-EG"/>
        </w:rPr>
        <w:t>وبتحليل لفظة "عسجد" تحديدا التي يَستحسن ابنُ جني ورود تلك الحروف في كلمة</w:t>
      </w:r>
      <w:r w:rsidR="004E0192">
        <w:rPr>
          <w:rFonts w:ascii="Traditional Arabic" w:eastAsia="Times New Roman" w:hAnsi="Traditional Arabic" w:cs="Traditional Arabic" w:hint="cs"/>
          <w:sz w:val="36"/>
          <w:szCs w:val="36"/>
          <w:rtl/>
          <w:lang w:bidi="ar-EG"/>
        </w:rPr>
        <w:t xml:space="preserve">، قائلا: </w:t>
      </w:r>
      <w:r w:rsidRPr="00676691">
        <w:rPr>
          <w:rFonts w:ascii="Traditional Arabic" w:eastAsia="Times New Roman" w:hAnsi="Traditional Arabic" w:cs="Traditional Arabic"/>
          <w:sz w:val="36"/>
          <w:szCs w:val="36"/>
          <w:rtl/>
          <w:lang w:bidi="ar-EG"/>
        </w:rPr>
        <w:t>"على أن "العين" قد حسَّنت من الكلمة لنصاعة "العين" ولذاذة م</w:t>
      </w:r>
      <w:r w:rsidR="004E0192">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ستَمَعها، وقوة "الجيم" وصحة جرسها</w:t>
      </w:r>
      <w:r w:rsidR="004E0192">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ولا سيما وهناك "الدال والسين"، وذلك أن "الدال" لانت عن صلابة الطاء وارتفعت عن خفوت "التاء"، و"السين" أيضا لانت عن استعلاء "الصاد" ورقّت عن جهر "الزاي" فعذُبت وانسلت"</w:t>
      </w:r>
      <w:r w:rsidRPr="00676691">
        <w:rPr>
          <w:rStyle w:val="a5"/>
          <w:rFonts w:ascii="Traditional Arabic" w:eastAsia="Times New Roman" w:hAnsi="Traditional Arabic" w:cs="Traditional Arabic"/>
          <w:sz w:val="36"/>
          <w:szCs w:val="36"/>
          <w:rtl/>
          <w:lang w:bidi="ar-EG"/>
        </w:rPr>
        <w:footnoteReference w:id="168"/>
      </w:r>
      <w:r w:rsidRPr="00676691">
        <w:rPr>
          <w:rFonts w:ascii="Traditional Arabic" w:eastAsia="Times New Roman" w:hAnsi="Traditional Arabic" w:cs="Traditional Arabic"/>
          <w:sz w:val="36"/>
          <w:szCs w:val="36"/>
          <w:rtl/>
          <w:lang w:bidi="ar-EG"/>
        </w:rPr>
        <w:t>.</w:t>
      </w:r>
    </w:p>
    <w:p w:rsidR="004E0192" w:rsidRDefault="004E0192"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4E0192" w:rsidP="004E0192">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تفنن يوسف الثالث في وصف حبيبته، فوصف </w:t>
      </w:r>
      <w:r>
        <w:rPr>
          <w:rFonts w:ascii="Traditional Arabic" w:eastAsia="Times New Roman" w:hAnsi="Traditional Arabic" w:cs="Traditional Arabic" w:hint="cs"/>
          <w:sz w:val="36"/>
          <w:szCs w:val="36"/>
          <w:rtl/>
          <w:lang w:bidi="ar-EG"/>
        </w:rPr>
        <w:t>منها ال</w:t>
      </w:r>
      <w:r w:rsidR="003B1B4A" w:rsidRPr="00676691">
        <w:rPr>
          <w:rFonts w:ascii="Traditional Arabic" w:eastAsia="Times New Roman" w:hAnsi="Traditional Arabic" w:cs="Traditional Arabic"/>
          <w:sz w:val="36"/>
          <w:szCs w:val="36"/>
          <w:rtl/>
          <w:lang w:bidi="ar-EG"/>
        </w:rPr>
        <w:t>وجه و</w:t>
      </w:r>
      <w:r>
        <w:rPr>
          <w:rFonts w:ascii="Traditional Arabic" w:eastAsia="Times New Roman" w:hAnsi="Traditional Arabic" w:cs="Traditional Arabic" w:hint="cs"/>
          <w:sz w:val="36"/>
          <w:szCs w:val="36"/>
          <w:rtl/>
          <w:lang w:bidi="ar-EG"/>
        </w:rPr>
        <w:t>ال</w:t>
      </w:r>
      <w:r w:rsidR="003B1B4A" w:rsidRPr="00676691">
        <w:rPr>
          <w:rFonts w:ascii="Traditional Arabic" w:eastAsia="Times New Roman" w:hAnsi="Traditional Arabic" w:cs="Traditional Arabic"/>
          <w:sz w:val="36"/>
          <w:szCs w:val="36"/>
          <w:rtl/>
          <w:lang w:bidi="ar-EG"/>
        </w:rPr>
        <w:t>ثغر و</w:t>
      </w:r>
      <w:r>
        <w:rPr>
          <w:rFonts w:ascii="Traditional Arabic" w:eastAsia="Times New Roman" w:hAnsi="Traditional Arabic" w:cs="Traditional Arabic" w:hint="cs"/>
          <w:sz w:val="36"/>
          <w:szCs w:val="36"/>
          <w:rtl/>
          <w:lang w:bidi="ar-EG"/>
        </w:rPr>
        <w:t>ال</w:t>
      </w:r>
      <w:r w:rsidR="003B1B4A" w:rsidRPr="00676691">
        <w:rPr>
          <w:rFonts w:ascii="Traditional Arabic" w:eastAsia="Times New Roman" w:hAnsi="Traditional Arabic" w:cs="Traditional Arabic"/>
          <w:sz w:val="36"/>
          <w:szCs w:val="36"/>
          <w:rtl/>
          <w:lang w:bidi="ar-EG"/>
        </w:rPr>
        <w:t>شعر و</w:t>
      </w:r>
      <w:r>
        <w:rPr>
          <w:rFonts w:ascii="Traditional Arabic" w:eastAsia="Times New Roman" w:hAnsi="Traditional Arabic" w:cs="Traditional Arabic" w:hint="cs"/>
          <w:sz w:val="36"/>
          <w:szCs w:val="36"/>
          <w:rtl/>
          <w:lang w:bidi="ar-EG"/>
        </w:rPr>
        <w:t>ال</w:t>
      </w:r>
      <w:r w:rsidR="003B1B4A" w:rsidRPr="00676691">
        <w:rPr>
          <w:rFonts w:ascii="Traditional Arabic" w:eastAsia="Times New Roman" w:hAnsi="Traditional Arabic" w:cs="Traditional Arabic"/>
          <w:sz w:val="36"/>
          <w:szCs w:val="36"/>
          <w:rtl/>
          <w:lang w:bidi="ar-EG"/>
        </w:rPr>
        <w:t>عين و</w:t>
      </w:r>
      <w:r>
        <w:rPr>
          <w:rFonts w:ascii="Traditional Arabic" w:eastAsia="Times New Roman" w:hAnsi="Traditional Arabic" w:cs="Traditional Arabic" w:hint="cs"/>
          <w:sz w:val="36"/>
          <w:szCs w:val="36"/>
          <w:rtl/>
          <w:lang w:bidi="ar-EG"/>
        </w:rPr>
        <w:t>ال</w:t>
      </w:r>
      <w:r w:rsidR="003B1B4A" w:rsidRPr="00676691">
        <w:rPr>
          <w:rFonts w:ascii="Traditional Arabic" w:eastAsia="Times New Roman" w:hAnsi="Traditional Arabic" w:cs="Traditional Arabic"/>
          <w:sz w:val="36"/>
          <w:szCs w:val="36"/>
          <w:rtl/>
          <w:lang w:bidi="ar-EG"/>
        </w:rPr>
        <w:t>قد</w:t>
      </w:r>
      <w:r>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واستخدم أجمل التشبيهات حتى ظهرت وكأنها أجمل نساء الكون، فمنه ما يقول:</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البسيط</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للغصن قامته للريم مُقلته       للخمر ريقته للبدر مطلعه</w:t>
      </w:r>
      <w:r w:rsidRPr="00676691">
        <w:rPr>
          <w:rStyle w:val="a5"/>
          <w:rFonts w:ascii="Traditional Arabic" w:eastAsia="Times New Roman" w:hAnsi="Traditional Arabic" w:cs="Traditional Arabic"/>
          <w:b/>
          <w:bCs/>
          <w:sz w:val="36"/>
          <w:szCs w:val="36"/>
          <w:rtl/>
          <w:lang w:bidi="ar-EG"/>
        </w:rPr>
        <w:footnoteReference w:id="169"/>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قد أتى بأربعة تشبيهات مقلوبة، فأعطى للغصنِ الممشوق الذي به انثنائات الغُنَّج قامةَ حبيبته وكأن الغصنَ قد أخذ صفات الجمال من حبيبته، وهكذا فعل مع الغزال فعينه عين حبيبته، وحلاوة الخمر (مجازا) من ريقة حبيبته، ومطلع البدر مكانة منها أيضا؛ واستخدم في هذا البيت التقسيم كنوع من التوازي فأتى بأر</w:t>
      </w:r>
      <w:r w:rsidR="00C808E8">
        <w:rPr>
          <w:rFonts w:ascii="Traditional Arabic" w:eastAsia="Times New Roman" w:hAnsi="Traditional Arabic" w:cs="Traditional Arabic"/>
          <w:sz w:val="36"/>
          <w:szCs w:val="36"/>
          <w:rtl/>
          <w:lang w:bidi="ar-EG"/>
        </w:rPr>
        <w:t>بع قوافٍ في تنغيم موسيقي غنائي.</w:t>
      </w:r>
    </w:p>
    <w:p w:rsidR="002B261E" w:rsidRPr="00676691" w:rsidRDefault="002B261E" w:rsidP="002B261E">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ويقول في حبيبته أيضا:</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الكامل</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فالوجه منك خميلة ممطورة        والقدُّ غصن مثمر بدلالك</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والجيدُ جيدُ غزالة مُرتاعةٍ           والوجه صُبحٌ تحت ليل حالك</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اقتاد حسنكَ للقلوب فكلها        إما أسير أو مُعَنَّى هالك</w:t>
      </w:r>
      <w:r w:rsidRPr="00676691">
        <w:rPr>
          <w:rStyle w:val="a5"/>
          <w:rFonts w:ascii="Traditional Arabic" w:eastAsia="Times New Roman" w:hAnsi="Traditional Arabic" w:cs="Traditional Arabic"/>
          <w:b/>
          <w:bCs/>
          <w:sz w:val="36"/>
          <w:szCs w:val="36"/>
          <w:rtl/>
          <w:lang w:bidi="ar-EG"/>
        </w:rPr>
        <w:footnoteReference w:id="170"/>
      </w:r>
    </w:p>
    <w:p w:rsidR="003B1B4A" w:rsidRPr="00676691" w:rsidRDefault="003B1B4A" w:rsidP="00321560">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استخدم يوسف الثالث التشبيه البليغ الذي حذف منه وجه الشبه وأداة التشبيه في مبالغة في المطابقة وإعمال الخيال في أوجه الشبه بينها</w:t>
      </w:r>
      <w:r w:rsidR="00321560">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فالوجه شب</w:t>
      </w:r>
      <w:r w:rsidR="00321560">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هه بقطيفة ناعمة كريش النعام ملمسا، ثم شبهه بالصبح إشراقا وبهاء؛ والقدّ غصن غضٌّ به الدلال ظاهر، والعنق عنق الغزالة في استدارتها واستوائها وطولها؛ وختم بأن القلوب في حسنها أسيرة، أو معذبة هالكة؛ ومنه أيضا:</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الطويل</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ويا حسنها تُبدي الثنايا كأنما       يلوح بمرآها عقيقٌ وجوهرُ</w:t>
      </w:r>
    </w:p>
    <w:p w:rsidR="003B1B4A" w:rsidRPr="00676691" w:rsidRDefault="003B1B4A" w:rsidP="00321560">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فيالك من سِمطٍ بفيها مُنَظّم       له كلمٌ كالدُّر وهو مُنثر</w:t>
      </w:r>
      <w:r w:rsidRPr="00676691">
        <w:rPr>
          <w:rStyle w:val="a5"/>
          <w:rFonts w:ascii="Traditional Arabic" w:eastAsia="Times New Roman" w:hAnsi="Traditional Arabic" w:cs="Traditional Arabic"/>
          <w:b/>
          <w:bCs/>
          <w:sz w:val="36"/>
          <w:szCs w:val="36"/>
          <w:rtl/>
          <w:lang w:bidi="ar-EG"/>
        </w:rPr>
        <w:footnoteReference w:id="171"/>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شبه أسنان حبيبته حين الابتسام بعقد الجوهر المنظوم، كما شبه كلامها بحبات الدر المنثور ولم يذكر وجه الشبه ليترك مجال الخي</w:t>
      </w:r>
      <w:r w:rsidR="00321560">
        <w:rPr>
          <w:rFonts w:ascii="Traditional Arabic" w:eastAsia="Times New Roman" w:hAnsi="Traditional Arabic" w:cs="Traditional Arabic"/>
          <w:sz w:val="36"/>
          <w:szCs w:val="36"/>
          <w:rtl/>
          <w:lang w:bidi="ar-EG"/>
        </w:rPr>
        <w:t>ال مفتوحا لأوجه الشبه المتعددة</w:t>
      </w:r>
      <w:r w:rsidR="00321560">
        <w:rPr>
          <w:rFonts w:ascii="Traditional Arabic" w:eastAsia="Times New Roman" w:hAnsi="Traditional Arabic" w:cs="Traditional Arabic" w:hint="c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وفي وصف المعارك وما يحدث فيها يقول:</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الطويل</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وأما عوالينا فمرتاح قَدِّها                 إذا اهتز يرتدُّ العدُوُّ هزيما</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وتحسَبُ في فيض النجيعِ رماحُها      ظماء على نهر المجرَّة هيما</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سأتركها نجلاء ما الرمحُ بعدها          يغادر نحرا بالطعان سليما</w:t>
      </w:r>
      <w:r w:rsidRPr="00676691">
        <w:rPr>
          <w:rStyle w:val="a5"/>
          <w:rFonts w:ascii="Traditional Arabic" w:eastAsia="Times New Roman" w:hAnsi="Traditional Arabic" w:cs="Traditional Arabic"/>
          <w:b/>
          <w:bCs/>
          <w:sz w:val="36"/>
          <w:szCs w:val="36"/>
          <w:rtl/>
          <w:lang w:bidi="ar-EG"/>
        </w:rPr>
        <w:footnoteReference w:id="172"/>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يصف أحوال جيشه من فرط قوتهم وإقدامهم، إذا سلوا سيوفهم فقط وقبل بدء المعركة ولّى الأعداء مهزومين، ويصف الرماح وهي مخضبة بالدماء كأنها إنسان ظمآن على نهر جار يرتوي من الدماء ليس من الماء، ويصف نفسه وقت التشابك ورمحه لا يغادر نحرا إلا طعنه وقضى عليه.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وفي وصف نفسه وتعديد مناقبه ومحاسنه يقول:</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الطويل</w:t>
      </w:r>
    </w:p>
    <w:p w:rsidR="003B1B4A" w:rsidRPr="00676691" w:rsidRDefault="003B1B4A" w:rsidP="0032156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إذا شئتَ أن تعطي المقادة أهلها        وتَلقى حسام النصر في كف ضارب</w:t>
      </w:r>
    </w:p>
    <w:p w:rsidR="003B1B4A" w:rsidRPr="00676691" w:rsidRDefault="003B1B4A" w:rsidP="0032156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تجدْنيَ مقداما على الهول لم أُبَلْ       بما جمعوا أو عدّدوا من مقانب</w:t>
      </w:r>
    </w:p>
    <w:p w:rsidR="003B1B4A" w:rsidRPr="00676691" w:rsidRDefault="003B1B4A" w:rsidP="00321560">
      <w:pPr>
        <w:bidi/>
        <w:spacing w:after="0" w:line="360" w:lineRule="auto"/>
        <w:rPr>
          <w:rFonts w:ascii="Traditional Arabic" w:eastAsia="Times New Roman" w:hAnsi="Traditional Arabic" w:cs="Traditional Arabic"/>
          <w:sz w:val="36"/>
          <w:szCs w:val="36"/>
          <w:rtl/>
          <w:lang w:bidi="ar-EG"/>
        </w:rPr>
      </w:pPr>
      <w:r w:rsidRPr="00676691">
        <w:rPr>
          <w:rFonts w:ascii="Traditional Arabic" w:hAnsi="Traditional Arabic" w:cs="Traditional Arabic"/>
          <w:b/>
          <w:bCs/>
          <w:sz w:val="36"/>
          <w:szCs w:val="36"/>
          <w:rtl/>
        </w:rPr>
        <w:t>يصاحبني حزم يخون هاجسي          وعزم كما سُلّت رِقاق</w:t>
      </w:r>
      <w:r w:rsidR="00321560">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 xml:space="preserve"> المضارب</w:t>
      </w:r>
      <w:r w:rsidRPr="00676691">
        <w:rPr>
          <w:rStyle w:val="a5"/>
          <w:rFonts w:ascii="Traditional Arabic" w:hAnsi="Traditional Arabic" w:cs="Traditional Arabic"/>
          <w:b/>
          <w:bCs/>
          <w:sz w:val="36"/>
          <w:szCs w:val="36"/>
          <w:rtl/>
        </w:rPr>
        <w:footnoteReference w:id="173"/>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يصف نفسه بالقائد المقدام المستَحِ</w:t>
      </w:r>
      <w:r w:rsidR="00E73E9A">
        <w:rPr>
          <w:rFonts w:ascii="Traditional Arabic" w:eastAsia="Times New Roman" w:hAnsi="Traditional Arabic" w:cs="Traditional Arabic" w:hint="cs"/>
          <w:sz w:val="36"/>
          <w:szCs w:val="36"/>
          <w:rtl/>
          <w:lang w:bidi="ar-EG"/>
        </w:rPr>
        <w:t>قِ</w:t>
      </w:r>
      <w:r w:rsidR="005D20B9">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لحمل السيف، الذي لا يبالي بما جمعوا من كتائب أو عدد وعُدة، فهو ذو عزيمة في الحروب وثّاب إليها في سرعة وحزم.</w:t>
      </w:r>
    </w:p>
    <w:p w:rsidR="003B1B4A" w:rsidRPr="00676691" w:rsidRDefault="003B1B4A" w:rsidP="00627D7A">
      <w:pPr>
        <w:bidi/>
        <w:spacing w:after="0" w:line="240" w:lineRule="auto"/>
        <w:rPr>
          <w:rFonts w:ascii="Traditional Arabic" w:hAnsi="Traditional Arabic" w:cs="Traditional Arabic"/>
          <w:sz w:val="36"/>
          <w:szCs w:val="36"/>
          <w:rtl/>
        </w:rPr>
      </w:pPr>
      <w:r w:rsidRPr="00676691">
        <w:rPr>
          <w:rFonts w:ascii="Traditional Arabic" w:eastAsia="Times New Roman" w:hAnsi="Traditional Arabic" w:cs="Traditional Arabic"/>
          <w:sz w:val="36"/>
          <w:szCs w:val="36"/>
          <w:rtl/>
          <w:lang w:bidi="ar-EG"/>
        </w:rPr>
        <w:t>ويصف نفسه بالكرم والبذل قائلا</w:t>
      </w:r>
      <w:r w:rsidRPr="00676691">
        <w:rPr>
          <w:rFonts w:ascii="Traditional Arabic" w:hAnsi="Traditional Arabic" w:cs="Traditional Arabic"/>
          <w:sz w:val="36"/>
          <w:szCs w:val="36"/>
          <w:rtl/>
        </w:rPr>
        <w:t xml:space="preserve">: </w:t>
      </w:r>
    </w:p>
    <w:p w:rsidR="003B1B4A" w:rsidRPr="00676691" w:rsidRDefault="003B1B4A" w:rsidP="004B5641">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32156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أنا يوسفٌ واليوسفيُّ صفاتُه         إذا عزّ ن</w:t>
      </w:r>
      <w:r w:rsidR="00321560">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يلٌ فالمواهب نِيلُ</w:t>
      </w:r>
    </w:p>
    <w:p w:rsidR="003B1B4A" w:rsidRPr="00676691" w:rsidRDefault="003B1B4A" w:rsidP="00321560">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أنا يوسفٌ والصدق يشهد أنني     على الخَلْق ظِلٌ في الهجير ظليلُ</w:t>
      </w:r>
      <w:r w:rsidRPr="00676691">
        <w:rPr>
          <w:rStyle w:val="a5"/>
          <w:rFonts w:ascii="Traditional Arabic" w:hAnsi="Traditional Arabic" w:cs="Traditional Arabic"/>
          <w:b/>
          <w:bCs/>
          <w:sz w:val="36"/>
          <w:szCs w:val="36"/>
          <w:rtl/>
        </w:rPr>
        <w:footnoteReference w:id="174"/>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ويصف نفسه بالإخلاص والصدق وبذل الود مع الآخرين قائلا:</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وعاطيته مَحضَ الإخاء كأنّه        بواكرُ وَسْمِيٍّ تساقَطَ عن زَهرِ</w:t>
      </w:r>
    </w:p>
    <w:p w:rsidR="003B1B4A" w:rsidRPr="00676691" w:rsidRDefault="003B1B4A" w:rsidP="00321560">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وإخلاص ودٍّ لم يَشُبْهُ تصَنُّعٍ       وسِرٌّ وجَهرٌّ كالزجاجةِ والخمرِ</w:t>
      </w:r>
      <w:r w:rsidRPr="00676691">
        <w:rPr>
          <w:rStyle w:val="a5"/>
          <w:rFonts w:ascii="Traditional Arabic" w:eastAsia="Times New Roman" w:hAnsi="Traditional Arabic" w:cs="Traditional Arabic"/>
          <w:b/>
          <w:bCs/>
          <w:sz w:val="36"/>
          <w:szCs w:val="36"/>
          <w:rtl/>
        </w:rPr>
        <w:footnoteReference w:id="175"/>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شبَّه ظاهرَه وباطنه الصافي بالزجاج الشفاف وبالخمر الرائق الذي يُظهر ما به فلا يُخفي شيئا.</w:t>
      </w:r>
    </w:p>
    <w:p w:rsidR="00321560" w:rsidRPr="002B261E" w:rsidRDefault="003B1B4A" w:rsidP="002B261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وقد وصف أباه وزوجته وأخاه حين رثاهم، فتداخل الوصف في أغراض الشعر جميعا ظاهر واضح.</w:t>
      </w:r>
    </w:p>
    <w:p w:rsidR="003B1B4A" w:rsidRPr="00676691" w:rsidRDefault="0065658B" w:rsidP="004B5641">
      <w:pPr>
        <w:pStyle w:val="3"/>
        <w:spacing w:line="360" w:lineRule="auto"/>
        <w:rPr>
          <w:rtl/>
        </w:rPr>
      </w:pPr>
      <w:bookmarkStart w:id="36" w:name="_Toc413079485"/>
      <w:r>
        <w:rPr>
          <w:rFonts w:hint="cs"/>
          <w:rtl/>
        </w:rPr>
        <w:t xml:space="preserve">المبحث السابع: </w:t>
      </w:r>
      <w:r w:rsidR="003B1B4A" w:rsidRPr="00676691">
        <w:rPr>
          <w:rtl/>
        </w:rPr>
        <w:t>الحماسة</w:t>
      </w:r>
      <w:bookmarkEnd w:id="36"/>
    </w:p>
    <w:p w:rsidR="003B1B4A" w:rsidRPr="00676691" w:rsidRDefault="003B1B4A" w:rsidP="00F27E55">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الحماسة: هي الشجاعة</w:t>
      </w:r>
      <w:r w:rsidRPr="00676691">
        <w:rPr>
          <w:rStyle w:val="a5"/>
          <w:rFonts w:ascii="Traditional Arabic" w:hAnsi="Traditional Arabic" w:cs="Traditional Arabic"/>
          <w:sz w:val="36"/>
          <w:szCs w:val="36"/>
          <w:rtl/>
        </w:rPr>
        <w:footnoteReference w:id="176"/>
      </w:r>
      <w:r w:rsidRPr="00676691">
        <w:rPr>
          <w:rFonts w:ascii="Traditional Arabic" w:hAnsi="Traditional Arabic" w:cs="Traditional Arabic"/>
          <w:sz w:val="36"/>
          <w:szCs w:val="36"/>
          <w:rtl/>
        </w:rPr>
        <w:t>؛ وكانت العرب تُسمي قريشا حمسا لتشددهم في أمور دينهم ودنياهم</w:t>
      </w:r>
      <w:r w:rsidRPr="00676691">
        <w:rPr>
          <w:rStyle w:val="a5"/>
          <w:rFonts w:ascii="Traditional Arabic" w:hAnsi="Traditional Arabic" w:cs="Traditional Arabic"/>
          <w:sz w:val="36"/>
          <w:szCs w:val="36"/>
          <w:rtl/>
        </w:rPr>
        <w:footnoteReference w:id="177"/>
      </w:r>
      <w:r w:rsidRPr="00676691">
        <w:rPr>
          <w:rFonts w:ascii="Traditional Arabic" w:hAnsi="Traditional Arabic" w:cs="Traditional Arabic"/>
          <w:sz w:val="36"/>
          <w:szCs w:val="36"/>
          <w:rtl/>
        </w:rPr>
        <w:t>؛ و</w:t>
      </w:r>
      <w:r w:rsidR="00321560">
        <w:rPr>
          <w:rFonts w:ascii="Traditional Arabic" w:hAnsi="Traditional Arabic" w:cs="Traditional Arabic" w:hint="cs"/>
          <w:sz w:val="36"/>
          <w:szCs w:val="36"/>
          <w:rtl/>
        </w:rPr>
        <w:t xml:space="preserve">يعرفها ابن سيده: </w:t>
      </w:r>
      <w:r w:rsidRPr="00676691">
        <w:rPr>
          <w:rFonts w:ascii="Traditional Arabic" w:hAnsi="Traditional Arabic" w:cs="Traditional Arabic"/>
          <w:sz w:val="36"/>
          <w:szCs w:val="36"/>
          <w:rtl/>
        </w:rPr>
        <w:t>المنعُ والمحاربةُ</w:t>
      </w:r>
      <w:r w:rsidRPr="00676691">
        <w:rPr>
          <w:rStyle w:val="a5"/>
          <w:rFonts w:ascii="Traditional Arabic" w:hAnsi="Traditional Arabic" w:cs="Traditional Arabic"/>
          <w:sz w:val="36"/>
          <w:szCs w:val="36"/>
          <w:rtl/>
        </w:rPr>
        <w:footnoteReference w:id="178"/>
      </w:r>
      <w:r w:rsidRPr="00676691">
        <w:rPr>
          <w:rFonts w:ascii="Traditional Arabic" w:hAnsi="Traditional Arabic" w:cs="Traditional Arabic"/>
          <w:sz w:val="36"/>
          <w:szCs w:val="36"/>
          <w:rtl/>
        </w:rPr>
        <w:t xml:space="preserve">؛ من التعريفات السابقة </w:t>
      </w:r>
      <w:r>
        <w:rPr>
          <w:rFonts w:ascii="Traditional Arabic" w:hAnsi="Traditional Arabic" w:cs="Traditional Arabic" w:hint="cs"/>
          <w:sz w:val="36"/>
          <w:szCs w:val="36"/>
          <w:rtl/>
        </w:rPr>
        <w:t>ي</w:t>
      </w:r>
      <w:r w:rsidRPr="00676691">
        <w:rPr>
          <w:rFonts w:ascii="Traditional Arabic" w:hAnsi="Traditional Arabic" w:cs="Traditional Arabic"/>
          <w:sz w:val="36"/>
          <w:szCs w:val="36"/>
          <w:rtl/>
        </w:rPr>
        <w:t>دور</w:t>
      </w:r>
      <w:r>
        <w:rPr>
          <w:rFonts w:ascii="Traditional Arabic" w:hAnsi="Traditional Arabic" w:cs="Traditional Arabic" w:hint="cs"/>
          <w:sz w:val="36"/>
          <w:szCs w:val="36"/>
          <w:rtl/>
        </w:rPr>
        <w:t xml:space="preserve"> معنى الحماسة</w:t>
      </w:r>
      <w:r w:rsidRPr="00676691">
        <w:rPr>
          <w:rFonts w:ascii="Traditional Arabic" w:hAnsi="Traditional Arabic" w:cs="Traditional Arabic"/>
          <w:sz w:val="36"/>
          <w:szCs w:val="36"/>
          <w:rtl/>
        </w:rPr>
        <w:t xml:space="preserve"> حول الإقدام والقوة والثبات على الأمر؛ سواء أكان في الحرب أو السلم؛ ف</w:t>
      </w:r>
      <w:r>
        <w:rPr>
          <w:rFonts w:ascii="Traditional Arabic" w:hAnsi="Traditional Arabic" w:cs="Traditional Arabic"/>
          <w:sz w:val="36"/>
          <w:szCs w:val="36"/>
          <w:rtl/>
        </w:rPr>
        <w:t>ي أ</w:t>
      </w:r>
      <w:r w:rsidR="00F27E55">
        <w:rPr>
          <w:rFonts w:ascii="Traditional Arabic" w:hAnsi="Traditional Arabic" w:cs="Traditional Arabic"/>
          <w:sz w:val="36"/>
          <w:szCs w:val="36"/>
          <w:rtl/>
        </w:rPr>
        <w:t>مر الدين أو الدنيا</w:t>
      </w:r>
      <w:r>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ومما جاء في ديوان يوسف الثالث في الحماسة:</w:t>
      </w:r>
    </w:p>
    <w:p w:rsidR="003B1B4A" w:rsidRPr="00676691" w:rsidRDefault="003B1B4A" w:rsidP="004B5641">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الكامل</w:t>
      </w:r>
    </w:p>
    <w:p w:rsidR="003B1B4A" w:rsidRPr="00676691" w:rsidRDefault="003B1B4A" w:rsidP="004B564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من آل نصر ناصري دين الهدى      قد نُزِّهوا عن قادح أو عاب</w:t>
      </w:r>
      <w:r w:rsidR="00F27E55">
        <w:rPr>
          <w:rFonts w:ascii="Traditional Arabic" w:hAnsi="Traditional Arabic" w:cs="Traditional Arabic" w:hint="cs"/>
          <w:b/>
          <w:bCs/>
          <w:sz w:val="36"/>
          <w:szCs w:val="36"/>
          <w:rtl/>
        </w:rPr>
        <w:t>ِ</w:t>
      </w:r>
    </w:p>
    <w:p w:rsidR="003B1B4A" w:rsidRPr="00676691" w:rsidRDefault="003B1B4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أحميهم وأزود عن أحسابهم          بعوارفي وعواطفي وضرابي</w:t>
      </w:r>
      <w:r w:rsidRPr="00676691">
        <w:rPr>
          <w:rStyle w:val="a5"/>
          <w:rFonts w:ascii="Traditional Arabic" w:hAnsi="Traditional Arabic" w:cs="Traditional Arabic"/>
          <w:b/>
          <w:bCs/>
          <w:sz w:val="36"/>
          <w:szCs w:val="36"/>
          <w:rtl/>
        </w:rPr>
        <w:footnoteReference w:id="179"/>
      </w:r>
    </w:p>
    <w:p w:rsidR="002B261E" w:rsidRDefault="003B1B4A" w:rsidP="002B261E">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rPr>
        <w:t xml:space="preserve">يُظهر يوسف الثالث حماسته في حماية قومه والزود عنهم بكل ما </w:t>
      </w:r>
      <w:r w:rsidR="00F27E55">
        <w:rPr>
          <w:rFonts w:ascii="Traditional Arabic" w:hAnsi="Traditional Arabic" w:cs="Traditional Arabic" w:hint="cs"/>
          <w:sz w:val="36"/>
          <w:szCs w:val="36"/>
          <w:rtl/>
        </w:rPr>
        <w:t>أ</w:t>
      </w:r>
      <w:r w:rsidRPr="00676691">
        <w:rPr>
          <w:rFonts w:ascii="Traditional Arabic" w:hAnsi="Traditional Arabic" w:cs="Traditional Arabic"/>
          <w:sz w:val="36"/>
          <w:szCs w:val="36"/>
          <w:rtl/>
        </w:rPr>
        <w:t xml:space="preserve">وتي من حيلة </w:t>
      </w:r>
      <w:r w:rsidR="00F27E55">
        <w:rPr>
          <w:rFonts w:ascii="Traditional Arabic" w:hAnsi="Traditional Arabic" w:cs="Traditional Arabic" w:hint="cs"/>
          <w:sz w:val="36"/>
          <w:szCs w:val="36"/>
          <w:rtl/>
        </w:rPr>
        <w:t>و</w:t>
      </w:r>
      <w:r w:rsidRPr="00676691">
        <w:rPr>
          <w:rFonts w:ascii="Traditional Arabic" w:hAnsi="Traditional Arabic" w:cs="Traditional Arabic"/>
          <w:sz w:val="36"/>
          <w:szCs w:val="36"/>
          <w:rtl/>
        </w:rPr>
        <w:t xml:space="preserve">من قوة، مستخدما التقسيم كمحسن جمالي حين جمع </w:t>
      </w:r>
      <w:r w:rsidR="00F27E55">
        <w:rPr>
          <w:rFonts w:ascii="Traditional Arabic" w:hAnsi="Traditional Arabic" w:cs="Traditional Arabic" w:hint="cs"/>
          <w:sz w:val="36"/>
          <w:szCs w:val="36"/>
          <w:rtl/>
        </w:rPr>
        <w:t xml:space="preserve">بين </w:t>
      </w:r>
      <w:r w:rsidRPr="00676691">
        <w:rPr>
          <w:rFonts w:ascii="Traditional Arabic" w:hAnsi="Traditional Arabic" w:cs="Traditional Arabic"/>
          <w:sz w:val="36"/>
          <w:szCs w:val="36"/>
          <w:rtl/>
        </w:rPr>
        <w:t>(</w:t>
      </w:r>
      <w:r w:rsidRPr="00676691">
        <w:rPr>
          <w:rFonts w:ascii="Traditional Arabic" w:hAnsi="Traditional Arabic" w:cs="Traditional Arabic"/>
          <w:b/>
          <w:bCs/>
          <w:sz w:val="36"/>
          <w:szCs w:val="36"/>
          <w:rtl/>
        </w:rPr>
        <w:t>بعوارفي وعواطفي وضرابي</w:t>
      </w:r>
      <w:r w:rsidRPr="00676691">
        <w:rPr>
          <w:rFonts w:ascii="Traditional Arabic" w:hAnsi="Traditional Arabic" w:cs="Traditional Arabic"/>
          <w:sz w:val="36"/>
          <w:szCs w:val="36"/>
          <w:rtl/>
        </w:rPr>
        <w:t>).</w:t>
      </w:r>
    </w:p>
    <w:p w:rsidR="002B261E" w:rsidRDefault="002B261E" w:rsidP="002B261E">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2B261E" w:rsidRDefault="002B261E" w:rsidP="002B261E">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3B1B4A" w:rsidRPr="00676691" w:rsidRDefault="003B1B4A" w:rsidP="002B261E">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وقال في الزود عن قومه أيضا:</w:t>
      </w:r>
    </w:p>
    <w:p w:rsidR="003B1B4A" w:rsidRPr="00676691" w:rsidRDefault="003B1B4A" w:rsidP="004B5641">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فقد عل</w:t>
      </w:r>
      <w:r w:rsidR="00F27E55">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م</w:t>
      </w:r>
      <w:r w:rsidR="00F27E55">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ت</w:t>
      </w:r>
      <w:r w:rsidR="00F27E55">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 xml:space="preserve"> في القوم أبناء يوسف      غداةَ اهتياج الروع أني المدمِّرُ</w:t>
      </w:r>
    </w:p>
    <w:p w:rsidR="003B1B4A" w:rsidRPr="00676691" w:rsidRDefault="003B1B4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أدافع عن أعراضهم غير عاجز         وأحمي حماهم والقنا يتأطَّرُ</w:t>
      </w:r>
      <w:r w:rsidRPr="00676691">
        <w:rPr>
          <w:rStyle w:val="a5"/>
          <w:rFonts w:ascii="Traditional Arabic" w:hAnsi="Traditional Arabic" w:cs="Traditional Arabic"/>
          <w:b/>
          <w:bCs/>
          <w:sz w:val="36"/>
          <w:szCs w:val="36"/>
          <w:rtl/>
        </w:rPr>
        <w:footnoteReference w:id="180"/>
      </w:r>
    </w:p>
    <w:p w:rsidR="003B1B4A" w:rsidRPr="00676691" w:rsidRDefault="003B1B4A" w:rsidP="00F27E55">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ومنه أيضا ذكره ملك الروم "الإفَنْت" وتهديده إياه؛ ثم ذكره قومه</w:t>
      </w:r>
      <w:r w:rsidR="00F27E55">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ووصفه كيف يحبون الجهاد</w:t>
      </w:r>
      <w:r w:rsidR="00F27E55">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ثم ختامه المقطع بالحديث عن نفسه قائلا:</w:t>
      </w:r>
    </w:p>
    <w:p w:rsidR="003B1B4A" w:rsidRPr="00676691" w:rsidRDefault="003B1B4A" w:rsidP="004B5641">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F27E55">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وإن إفَنْتَ الروم ينقادُ خاضعاً          </w:t>
      </w:r>
      <w:r w:rsidR="002B261E">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كما إنقاد من بعد الإباء جَموح</w:t>
      </w:r>
      <w:r w:rsidR="00F27E55">
        <w:rPr>
          <w:rFonts w:ascii="Traditional Arabic" w:eastAsia="Times New Roman" w:hAnsi="Traditional Arabic" w:cs="Traditional Arabic" w:hint="cs"/>
          <w:b/>
          <w:bCs/>
          <w:sz w:val="36"/>
          <w:szCs w:val="36"/>
          <w:rtl/>
        </w:rPr>
        <w:t>ُ</w:t>
      </w:r>
    </w:p>
    <w:p w:rsidR="003B1B4A" w:rsidRPr="00676691" w:rsidRDefault="003B1B4A" w:rsidP="00F27E55">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سيرضَي بحكم السيف منه مُسوّفٌ    </w:t>
      </w:r>
      <w:r w:rsidR="002B261E">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ويَسمحُ بالمال العريض شحيح</w:t>
      </w:r>
      <w:r w:rsidR="00F27E55">
        <w:rPr>
          <w:rFonts w:ascii="Traditional Arabic" w:eastAsia="Times New Roman" w:hAnsi="Traditional Arabic" w:cs="Traditional Arabic" w:hint="cs"/>
          <w:b/>
          <w:bCs/>
          <w:sz w:val="36"/>
          <w:szCs w:val="36"/>
          <w:rtl/>
        </w:rPr>
        <w:t>ُ</w:t>
      </w:r>
    </w:p>
    <w:p w:rsidR="003B1B4A" w:rsidRPr="00676691" w:rsidRDefault="003B1B4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 xml:space="preserve">أما نحن واللّهُ العليم بقصدنا           </w:t>
      </w:r>
      <w:r w:rsidR="002B261E">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نُهجّر في نصر الهدى ونريح</w:t>
      </w:r>
      <w:r w:rsidR="00F27E55">
        <w:rPr>
          <w:rFonts w:ascii="Traditional Arabic" w:hAnsi="Traditional Arabic" w:cs="Traditional Arabic" w:hint="cs"/>
          <w:b/>
          <w:bCs/>
          <w:sz w:val="36"/>
          <w:szCs w:val="36"/>
          <w:rtl/>
        </w:rPr>
        <w:t>ُ</w:t>
      </w:r>
    </w:p>
    <w:p w:rsidR="003B1B4A" w:rsidRPr="00676691" w:rsidRDefault="003B1B4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 xml:space="preserve">بأفئدة لا يستقرُّ قرارُها                  </w:t>
      </w:r>
      <w:r w:rsidR="002B261E">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وهل بمثال النقع تهدأ ريح</w:t>
      </w:r>
      <w:r w:rsidR="00F27E55">
        <w:rPr>
          <w:rFonts w:ascii="Traditional Arabic" w:hAnsi="Traditional Arabic" w:cs="Traditional Arabic" w:hint="cs"/>
          <w:b/>
          <w:bCs/>
          <w:sz w:val="36"/>
          <w:szCs w:val="36"/>
          <w:rtl/>
        </w:rPr>
        <w:t>ُ</w:t>
      </w:r>
    </w:p>
    <w:p w:rsidR="003B1B4A" w:rsidRPr="00676691" w:rsidRDefault="003B1B4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أنا </w:t>
      </w:r>
      <w:r w:rsidR="00F27E55">
        <w:rPr>
          <w:rFonts w:ascii="Traditional Arabic" w:hAnsi="Traditional Arabic" w:cs="Traditional Arabic" w:hint="cs"/>
          <w:b/>
          <w:bCs/>
          <w:sz w:val="36"/>
          <w:szCs w:val="36"/>
          <w:rtl/>
        </w:rPr>
        <w:t>ا</w:t>
      </w:r>
      <w:r w:rsidRPr="00676691">
        <w:rPr>
          <w:rFonts w:ascii="Traditional Arabic" w:hAnsi="Traditional Arabic" w:cs="Traditional Arabic"/>
          <w:b/>
          <w:bCs/>
          <w:sz w:val="36"/>
          <w:szCs w:val="36"/>
          <w:rtl/>
        </w:rPr>
        <w:t xml:space="preserve">ليوسفي الناصر الملك الذي       </w:t>
      </w:r>
      <w:r w:rsidR="002B261E">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أبيد ذراريَ العدا وأبيح</w:t>
      </w:r>
      <w:r w:rsidR="00F27E55">
        <w:rPr>
          <w:rFonts w:ascii="Traditional Arabic" w:hAnsi="Traditional Arabic" w:cs="Traditional Arabic" w:hint="cs"/>
          <w:b/>
          <w:bCs/>
          <w:sz w:val="36"/>
          <w:szCs w:val="36"/>
          <w:rtl/>
        </w:rPr>
        <w:t>ُ</w:t>
      </w:r>
    </w:p>
    <w:p w:rsidR="003B1B4A" w:rsidRPr="00676691" w:rsidRDefault="003B1B4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وهل لي إلى غير الحروب تطلع         وهل لي إلى غير الجهاد طُموحُ</w:t>
      </w:r>
      <w:r w:rsidRPr="00676691">
        <w:rPr>
          <w:rStyle w:val="a5"/>
          <w:rFonts w:ascii="Traditional Arabic" w:hAnsi="Traditional Arabic" w:cs="Traditional Arabic"/>
          <w:b/>
          <w:bCs/>
          <w:sz w:val="36"/>
          <w:szCs w:val="36"/>
          <w:rtl/>
        </w:rPr>
        <w:footnoteReference w:id="181"/>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استخدم يوسف الثالث الفعل المضارع (يسمح، نهجر، يستقر، أبيد) في دلالة على الإستمرار وعدم التوقف، فالحروب مستمرة</w:t>
      </w:r>
      <w:r w:rsidR="00F27E55">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وهم دائما في تطلع للحروب؛ فهم قوم لا يعرفون الراحة. </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sz w:val="36"/>
          <w:szCs w:val="36"/>
          <w:rtl/>
        </w:rPr>
        <w:t>وفي موطن آخر يقول:</w:t>
      </w:r>
      <w:r w:rsidRPr="00676691">
        <w:rPr>
          <w:rFonts w:ascii="Traditional Arabic" w:hAnsi="Traditional Arabic" w:cs="Traditional Arabic"/>
          <w:b/>
          <w:bCs/>
          <w:sz w:val="36"/>
          <w:szCs w:val="36"/>
          <w:rtl/>
        </w:rPr>
        <w:t xml:space="preserve"> </w:t>
      </w:r>
    </w:p>
    <w:p w:rsidR="003B1B4A" w:rsidRPr="00676691" w:rsidRDefault="003B1B4A" w:rsidP="004B5641">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تعوض من لبس الحرير دروعا       </w:t>
      </w:r>
      <w:r w:rsidR="00F27E55">
        <w:rPr>
          <w:rFonts w:ascii="Traditional Arabic" w:hAnsi="Traditional Arabic" w:cs="Traditional Arabic"/>
          <w:b/>
          <w:bCs/>
          <w:sz w:val="36"/>
          <w:szCs w:val="36"/>
          <w:rtl/>
        </w:rPr>
        <w:t>وأبدلَ من كأس المدام نجيعا</w:t>
      </w:r>
    </w:p>
    <w:p w:rsidR="003B1B4A" w:rsidRPr="00676691" w:rsidRDefault="003B1B4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ومن مائل القد المنعم ذابلا         تساق</w:t>
      </w:r>
      <w:r w:rsidR="00F27E55">
        <w:rPr>
          <w:rFonts w:ascii="Traditional Arabic" w:hAnsi="Traditional Arabic" w:cs="Traditional Arabic" w:hint="cs"/>
          <w:b/>
          <w:bCs/>
          <w:sz w:val="36"/>
          <w:szCs w:val="36"/>
          <w:rtl/>
        </w:rPr>
        <w:t>ي</w:t>
      </w:r>
      <w:r w:rsidRPr="00676691">
        <w:rPr>
          <w:rFonts w:ascii="Traditional Arabic" w:hAnsi="Traditional Arabic" w:cs="Traditional Arabic"/>
          <w:b/>
          <w:bCs/>
          <w:sz w:val="36"/>
          <w:szCs w:val="36"/>
          <w:rtl/>
        </w:rPr>
        <w:t xml:space="preserve"> ولاقى في الدماء شروعا</w:t>
      </w:r>
    </w:p>
    <w:p w:rsidR="003B1B4A" w:rsidRPr="00676691" w:rsidRDefault="003B1B4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ومن ظلِّ خفاق الظلال مهدل      هجيرا يظلُّ السرب فيه مَروعا</w:t>
      </w:r>
    </w:p>
    <w:p w:rsidR="003B1B4A" w:rsidRPr="00676691" w:rsidRDefault="003B1B4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ينافح ما بين الثنايا بهبة             يعودُ بها الصعبُ الأبيُّ مُطيعا</w:t>
      </w:r>
    </w:p>
    <w:p w:rsidR="003B1B4A" w:rsidRPr="00676691" w:rsidRDefault="00C57C9A" w:rsidP="00F27E5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Pr>
          <w:rFonts w:ascii="Traditional Arabic" w:hAnsi="Traditional Arabic" w:cs="Traditional Arabic"/>
          <w:b/>
          <w:bCs/>
          <w:sz w:val="36"/>
          <w:szCs w:val="36"/>
          <w:rtl/>
        </w:rPr>
        <w:t>ومنا و</w:t>
      </w:r>
      <w:r>
        <w:rPr>
          <w:rFonts w:ascii="Traditional Arabic" w:hAnsi="Traditional Arabic" w:cs="Traditional Arabic" w:hint="cs"/>
          <w:b/>
          <w:bCs/>
          <w:sz w:val="36"/>
          <w:szCs w:val="36"/>
          <w:rtl/>
        </w:rPr>
        <w:t>ج</w:t>
      </w:r>
      <w:r w:rsidR="003B1B4A" w:rsidRPr="00676691">
        <w:rPr>
          <w:rFonts w:ascii="Traditional Arabic" w:hAnsi="Traditional Arabic" w:cs="Traditional Arabic"/>
          <w:b/>
          <w:bCs/>
          <w:sz w:val="36"/>
          <w:szCs w:val="36"/>
          <w:rtl/>
        </w:rPr>
        <w:t>وهٌ في الوغى ناصرية        إذا طلعت فالفجر راق طلوعا</w:t>
      </w:r>
      <w:r w:rsidR="003B1B4A" w:rsidRPr="00676691">
        <w:rPr>
          <w:rStyle w:val="a5"/>
          <w:rFonts w:ascii="Traditional Arabic" w:hAnsi="Traditional Arabic" w:cs="Traditional Arabic"/>
          <w:b/>
          <w:bCs/>
          <w:sz w:val="36"/>
          <w:szCs w:val="36"/>
          <w:rtl/>
        </w:rPr>
        <w:footnoteReference w:id="182"/>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فهم قوم فضلوا لبس الدروع على الحرير؛وطعم الدم أحلى عندهم من مذاق الخمر، تركوا النعومة والراحة إلى الهجير والنزال.</w:t>
      </w:r>
    </w:p>
    <w:p w:rsidR="00C57C9A" w:rsidRPr="00676691" w:rsidRDefault="003B1B4A" w:rsidP="002B261E">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rPr>
        <w:t>وفي أسى بالغ على الثغور المحتلة وما آلت إليه أحوالها؛ نراه يتعهد بألا سلام مع البغاة حتى تتحرر تلك الثغور:</w:t>
      </w:r>
    </w:p>
    <w:p w:rsidR="003B1B4A" w:rsidRPr="00676691" w:rsidRDefault="003B1B4A" w:rsidP="004B5641">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الخفيف</w:t>
      </w:r>
    </w:p>
    <w:p w:rsidR="003B1B4A" w:rsidRPr="00676691" w:rsidRDefault="003B1B4A" w:rsidP="00C57C9A">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لهف نفسي على الثغور تخلَّت      فهْيَ صفرٌ من الكُماة الحماةِ</w:t>
      </w:r>
    </w:p>
    <w:p w:rsidR="003B1B4A" w:rsidRPr="00676691" w:rsidRDefault="003B1B4A" w:rsidP="00C57C9A">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وأُناسٍ على المعاصي جِهارا         قد أباحوا حريمنا للعداة</w:t>
      </w:r>
      <w:r w:rsidR="00C57C9A">
        <w:rPr>
          <w:rFonts w:ascii="Traditional Arabic" w:hAnsi="Traditional Arabic" w:cs="Traditional Arabic" w:hint="cs"/>
          <w:b/>
          <w:bCs/>
          <w:sz w:val="36"/>
          <w:szCs w:val="36"/>
          <w:rtl/>
        </w:rPr>
        <w:t>ِ</w:t>
      </w:r>
    </w:p>
    <w:p w:rsidR="003B1B4A" w:rsidRPr="00676691" w:rsidRDefault="003B1B4A" w:rsidP="00C57C9A">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لستُ للصيدِ من خلائفِ نصرٍ      يومَ أهْنا بسلمِ تلْكَ العُتاةِ</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وفي إثارته للعاطفة الدينية عند بني مرين ومحمسا لهم يقول: </w:t>
      </w:r>
    </w:p>
    <w:p w:rsidR="003B1B4A" w:rsidRPr="00676691" w:rsidRDefault="003B1B4A" w:rsidP="004B5641">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الكامل</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إن النصارى قد تجمّع شملها        فعسى ببأس سيوفكم تتبدد</w:t>
      </w:r>
      <w:r w:rsidR="00C57C9A">
        <w:rPr>
          <w:rFonts w:ascii="Traditional Arabic" w:eastAsia="Times New Roman" w:hAnsi="Traditional Arabic" w:cs="Traditional Arabic" w:hint="cs"/>
          <w:b/>
          <w:bCs/>
          <w:sz w:val="36"/>
          <w:szCs w:val="36"/>
          <w:rtl/>
        </w:rPr>
        <w:t>ُ</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وتروعهم منكم سيوفُ حمايةٍ     </w:t>
      </w:r>
      <w:r w:rsidR="00D96AF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يجلو دُجاها يوسفٌ ومحمدُ</w:t>
      </w:r>
    </w:p>
    <w:p w:rsidR="007231C4" w:rsidRPr="002B261E" w:rsidRDefault="003B1B4A" w:rsidP="002B261E">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أخوين قد قاما بنصرة دينه           فالدهر يَبلَى والثناءُ يُخَلَّدُ</w:t>
      </w:r>
      <w:r w:rsidRPr="00676691">
        <w:rPr>
          <w:rStyle w:val="a5"/>
          <w:rFonts w:ascii="Traditional Arabic" w:eastAsia="Times New Roman" w:hAnsi="Traditional Arabic" w:cs="Traditional Arabic"/>
          <w:b/>
          <w:bCs/>
          <w:sz w:val="36"/>
          <w:szCs w:val="36"/>
          <w:rtl/>
        </w:rPr>
        <w:footnoteReference w:id="183"/>
      </w:r>
    </w:p>
    <w:p w:rsidR="003B1B4A" w:rsidRPr="00676691" w:rsidRDefault="0065658B" w:rsidP="00627D7A">
      <w:pPr>
        <w:pStyle w:val="3"/>
        <w:rPr>
          <w:rtl/>
        </w:rPr>
      </w:pPr>
      <w:bookmarkStart w:id="37" w:name="_Toc413079486"/>
      <w:r>
        <w:rPr>
          <w:rFonts w:hint="cs"/>
          <w:rtl/>
        </w:rPr>
        <w:t xml:space="preserve">المبث الثامن: </w:t>
      </w:r>
      <w:r w:rsidR="003B1B4A" w:rsidRPr="00676691">
        <w:rPr>
          <w:rtl/>
        </w:rPr>
        <w:t>الشعر السياسي</w:t>
      </w:r>
      <w:bookmarkEnd w:id="37"/>
    </w:p>
    <w:p w:rsidR="003B1B4A" w:rsidRDefault="003B1B4A" w:rsidP="00C57C9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هذا الموضوع كغيره من موضوعات شعر يوسف الثالث التي تستحق كبير عناية وكثير تدقيق، لا سيما وهو كثيرا ما كان إشارة أو رمزا، كما إنه متغلغل في كثير من قصائده، فعندما تحدث عن شوقه وحنينه إلى غرناطة، كان هذا إشارة إلى أنّ</w:t>
      </w:r>
      <w:r w:rsidR="00C57C9A">
        <w:rPr>
          <w:rFonts w:ascii="Traditional Arabic" w:hAnsi="Traditional Arabic" w:cs="Traditional Arabic" w:hint="cs"/>
          <w:sz w:val="36"/>
          <w:szCs w:val="36"/>
          <w:rtl/>
        </w:rPr>
        <w:t>ه</w:t>
      </w:r>
      <w:r w:rsidRPr="00676691">
        <w:rPr>
          <w:rFonts w:ascii="Traditional Arabic" w:hAnsi="Traditional Arabic" w:cs="Traditional Arabic"/>
          <w:sz w:val="36"/>
          <w:szCs w:val="36"/>
          <w:rtl/>
        </w:rPr>
        <w:t xml:space="preserve"> كان معتقلا سياسيا، بعد الانقلاب عليه مِن قِبَل أخيه محمد؛ كما كانت بينه وبين ملك المغرب (صاحب فاس) مناوشات وصلت إلى حد تأليب الأتباع، ودعم المعارضين لحكمه؛ كما سجّل يوسف الثالث علاقاته السياسية بينه وبين ملوك النصارى التي تراوحت بين الحروب وعقد المعاهدات.</w:t>
      </w:r>
    </w:p>
    <w:p w:rsidR="00BB4362" w:rsidRPr="00676691" w:rsidRDefault="00BB4362" w:rsidP="00BB436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4B5641" w:rsidP="004B5641">
      <w:pPr>
        <w:pStyle w:val="4"/>
        <w:spacing w:line="360" w:lineRule="auto"/>
        <w:rPr>
          <w:rtl/>
        </w:rPr>
      </w:pPr>
      <w:r>
        <w:rPr>
          <w:rtl/>
        </w:rPr>
        <w:t>مع مملكة بني مرين في المغرب</w:t>
      </w:r>
    </w:p>
    <w:p w:rsidR="003B1B4A" w:rsidRPr="00676691" w:rsidRDefault="003B1B4A" w:rsidP="00C57C9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غلبت سياسة الدسائس على العلاقات بين الدولة النصرية والمرينية في عهد يوسف الثالث وغريمه أبي سعيد عثمان المريني؛ وكان لتلك السياسة أثرها القوي في إضعاف الدولتين حتى انتهت تماما الدولة المرينية، وترنحت الدولة النصرية حتى أجهز عليها القشتاليون تماما في عام </w:t>
      </w:r>
      <w:r w:rsidR="00C57C9A">
        <w:rPr>
          <w:rFonts w:ascii="Traditional Arabic" w:hAnsi="Traditional Arabic" w:cs="Traditional Arabic" w:hint="cs"/>
          <w:sz w:val="36"/>
          <w:szCs w:val="36"/>
          <w:rtl/>
        </w:rPr>
        <w:t>(</w:t>
      </w:r>
      <w:r w:rsidRPr="00676691">
        <w:rPr>
          <w:rFonts w:ascii="Traditional Arabic" w:hAnsi="Traditional Arabic" w:cs="Traditional Arabic"/>
          <w:sz w:val="36"/>
          <w:szCs w:val="36"/>
          <w:rtl/>
        </w:rPr>
        <w:t>1492م</w:t>
      </w:r>
      <w:r w:rsidR="00C57C9A">
        <w:rPr>
          <w:rFonts w:ascii="Traditional Arabic" w:hAnsi="Traditional Arabic" w:cs="Traditional Arabic" w:hint="cs"/>
          <w:sz w:val="36"/>
          <w:szCs w:val="36"/>
          <w:rtl/>
        </w:rPr>
        <w:t>)</w:t>
      </w:r>
      <w:r w:rsidRPr="00676691">
        <w:rPr>
          <w:rFonts w:ascii="Traditional Arabic" w:hAnsi="Traditional Arabic" w:cs="Traditional Arabic"/>
          <w:sz w:val="36"/>
          <w:szCs w:val="36"/>
          <w:rtl/>
        </w:rPr>
        <w:t>؛ وربما سبب العداوة بينهما أن والد أبي سعيد قد سمَّ والد يوسف الثالث</w:t>
      </w:r>
      <w:r>
        <w:rPr>
          <w:rFonts w:ascii="Traditional Arabic" w:hAnsi="Traditional Arabic" w:cs="Traditional Arabic"/>
          <w:sz w:val="36"/>
          <w:szCs w:val="36"/>
          <w:rtl/>
        </w:rPr>
        <w:t xml:space="preserve"> بحُلَّ</w:t>
      </w:r>
      <w:r w:rsidRPr="00676691">
        <w:rPr>
          <w:rFonts w:ascii="Traditional Arabic" w:hAnsi="Traditional Arabic" w:cs="Traditional Arabic"/>
          <w:sz w:val="36"/>
          <w:szCs w:val="36"/>
          <w:rtl/>
        </w:rPr>
        <w:t>ة مسمومة</w:t>
      </w:r>
      <w:r w:rsidRPr="00676691">
        <w:rPr>
          <w:rStyle w:val="a5"/>
          <w:rFonts w:ascii="Traditional Arabic" w:hAnsi="Traditional Arabic" w:cs="Traditional Arabic"/>
          <w:sz w:val="36"/>
          <w:szCs w:val="36"/>
          <w:rtl/>
        </w:rPr>
        <w:footnoteReference w:id="184"/>
      </w:r>
      <w:r w:rsidRPr="00676691">
        <w:rPr>
          <w:rFonts w:ascii="Traditional Arabic" w:hAnsi="Traditional Arabic" w:cs="Traditional Arabic"/>
          <w:sz w:val="36"/>
          <w:szCs w:val="36"/>
          <w:rtl/>
        </w:rPr>
        <w:t xml:space="preserve">؛ وانفجرت العداوة حين أعلن أهل </w:t>
      </w:r>
      <w:r w:rsidR="00C57C9A">
        <w:rPr>
          <w:rFonts w:ascii="Traditional Arabic" w:hAnsi="Traditional Arabic" w:cs="Traditional Arabic" w:hint="cs"/>
          <w:sz w:val="36"/>
          <w:szCs w:val="36"/>
          <w:rtl/>
        </w:rPr>
        <w:t>"</w:t>
      </w:r>
      <w:r w:rsidRPr="00676691">
        <w:rPr>
          <w:rFonts w:ascii="Traditional Arabic" w:hAnsi="Traditional Arabic" w:cs="Traditional Arabic"/>
          <w:sz w:val="36"/>
          <w:szCs w:val="36"/>
          <w:rtl/>
        </w:rPr>
        <w:t>جبل طارق</w:t>
      </w:r>
      <w:r w:rsidR="00C57C9A">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تبعيتهم للمغرب وانشقاقهم عن الأندلس، فجهز يوسفُ الثالث</w:t>
      </w:r>
      <w:r>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السعيدَ محمد</w:t>
      </w:r>
      <w:r>
        <w:rPr>
          <w:rFonts w:ascii="Traditional Arabic" w:hAnsi="Traditional Arabic" w:cs="Traditional Arabic" w:hint="cs"/>
          <w:sz w:val="36"/>
          <w:szCs w:val="36"/>
          <w:rtl/>
        </w:rPr>
        <w:t>ًا</w:t>
      </w:r>
      <w:r w:rsidRPr="00676691">
        <w:rPr>
          <w:rFonts w:ascii="Traditional Arabic" w:hAnsi="Traditional Arabic" w:cs="Traditional Arabic"/>
          <w:sz w:val="36"/>
          <w:szCs w:val="36"/>
          <w:rtl/>
        </w:rPr>
        <w:t xml:space="preserve"> المريني</w:t>
      </w:r>
      <w:r w:rsidRPr="00676691">
        <w:rPr>
          <w:rStyle w:val="a5"/>
          <w:rFonts w:ascii="Traditional Arabic" w:hAnsi="Traditional Arabic" w:cs="Traditional Arabic"/>
          <w:sz w:val="36"/>
          <w:szCs w:val="36"/>
          <w:rtl/>
        </w:rPr>
        <w:footnoteReference w:id="185"/>
      </w:r>
      <w:r w:rsidRPr="00676691">
        <w:rPr>
          <w:rFonts w:ascii="Traditional Arabic" w:hAnsi="Traditional Arabic" w:cs="Traditional Arabic"/>
          <w:sz w:val="36"/>
          <w:szCs w:val="36"/>
          <w:rtl/>
        </w:rPr>
        <w:t xml:space="preserve"> للمطالبة بحقه في الملك الذي خُلِع منه وبعد تغريبه إلى الأندلس </w:t>
      </w:r>
      <w:r w:rsidR="00C57C9A">
        <w:rPr>
          <w:rFonts w:ascii="Traditional Arabic" w:hAnsi="Traditional Arabic" w:cs="Traditional Arabic"/>
          <w:sz w:val="36"/>
          <w:szCs w:val="36"/>
          <w:rtl/>
        </w:rPr>
        <w:t>ليُسقِط أب</w:t>
      </w:r>
      <w:r w:rsidR="00C57C9A">
        <w:rPr>
          <w:rFonts w:ascii="Traditional Arabic" w:hAnsi="Traditional Arabic" w:cs="Traditional Arabic" w:hint="cs"/>
          <w:sz w:val="36"/>
          <w:szCs w:val="36"/>
          <w:rtl/>
        </w:rPr>
        <w:t>ا</w:t>
      </w:r>
      <w:r w:rsidRPr="00676691">
        <w:rPr>
          <w:rFonts w:ascii="Traditional Arabic" w:hAnsi="Traditional Arabic" w:cs="Traditional Arabic"/>
          <w:sz w:val="36"/>
          <w:szCs w:val="36"/>
          <w:rtl/>
        </w:rPr>
        <w:t xml:space="preserve"> سعيد عثمان، فعثمان هذا قد فرّط في الثغور وتعاون مع النصارى:</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الكامل</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أوليس قد أعطى العداةَ بلادنا        إعطاء مَن يُرضي الكفورَ ويُرفِدُ</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لم يتقِ الرحمن في الوطن الذي      من أجله قد عاث فيه الملحدُ</w:t>
      </w:r>
      <w:r w:rsidRPr="00676691">
        <w:rPr>
          <w:rStyle w:val="a5"/>
          <w:rFonts w:ascii="Traditional Arabic" w:eastAsia="Times New Roman" w:hAnsi="Traditional Arabic" w:cs="Traditional Arabic"/>
          <w:b/>
          <w:bCs/>
          <w:sz w:val="36"/>
          <w:szCs w:val="36"/>
          <w:rtl/>
        </w:rPr>
        <w:footnoteReference w:id="186"/>
      </w:r>
    </w:p>
    <w:p w:rsidR="00BB4362" w:rsidRDefault="00BB4362" w:rsidP="00627D7A">
      <w:pPr>
        <w:bidi/>
        <w:spacing w:after="0" w:line="240" w:lineRule="auto"/>
        <w:rPr>
          <w:rFonts w:ascii="Traditional Arabic" w:eastAsia="Times New Roman" w:hAnsi="Traditional Arabic" w:cs="Traditional Arabic"/>
          <w:sz w:val="36"/>
          <w:szCs w:val="36"/>
          <w:rtl/>
        </w:rPr>
      </w:pPr>
    </w:p>
    <w:p w:rsidR="003B1B4A" w:rsidRDefault="003B1B4A" w:rsidP="00BB4362">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فقد فرّط عثمان في </w:t>
      </w:r>
      <w:r w:rsidR="00C57C9A">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سبته</w:t>
      </w:r>
      <w:r w:rsidR="00C57C9A">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ووقعت في أيدي البرتغال دون عناء ولم يتحرك لنجدتها</w:t>
      </w:r>
      <w:r w:rsidRPr="00676691">
        <w:rPr>
          <w:rStyle w:val="a5"/>
          <w:rFonts w:ascii="Traditional Arabic" w:eastAsia="Times New Roman" w:hAnsi="Traditional Arabic" w:cs="Traditional Arabic"/>
          <w:sz w:val="36"/>
          <w:szCs w:val="36"/>
          <w:rtl/>
        </w:rPr>
        <w:footnoteReference w:id="187"/>
      </w:r>
      <w:r w:rsidRPr="00676691">
        <w:rPr>
          <w:rFonts w:ascii="Traditional Arabic" w:eastAsia="Times New Roman" w:hAnsi="Traditional Arabic" w:cs="Traditional Arabic"/>
          <w:sz w:val="36"/>
          <w:szCs w:val="36"/>
          <w:rtl/>
        </w:rPr>
        <w:t xml:space="preserve">؛ ويحفز </w:t>
      </w:r>
      <w:r w:rsidR="00C57C9A">
        <w:rPr>
          <w:rFonts w:ascii="Traditional Arabic" w:eastAsia="Times New Roman" w:hAnsi="Traditional Arabic" w:cs="Traditional Arabic" w:hint="cs"/>
          <w:sz w:val="36"/>
          <w:szCs w:val="36"/>
          <w:rtl/>
        </w:rPr>
        <w:t xml:space="preserve">يوسف الثالث </w:t>
      </w:r>
      <w:r w:rsidRPr="00676691">
        <w:rPr>
          <w:rFonts w:ascii="Traditional Arabic" w:eastAsia="Times New Roman" w:hAnsi="Traditional Arabic" w:cs="Traditional Arabic"/>
          <w:sz w:val="36"/>
          <w:szCs w:val="36"/>
          <w:rtl/>
        </w:rPr>
        <w:t>حلفاءه من بني مرين، وعرب بني حسين على نصرة السعيد قائلا:</w:t>
      </w:r>
    </w:p>
    <w:p w:rsidR="007231C4" w:rsidRPr="00676691" w:rsidRDefault="007231C4" w:rsidP="007231C4">
      <w:pPr>
        <w:bidi/>
        <w:spacing w:after="0" w:line="240" w:lineRule="auto"/>
        <w:rPr>
          <w:rFonts w:ascii="Traditional Arabic" w:eastAsia="Times New Roman" w:hAnsi="Traditional Arabic" w:cs="Traditional Arabic"/>
          <w:sz w:val="36"/>
          <w:szCs w:val="36"/>
          <w:rtl/>
        </w:rPr>
      </w:pP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أبني حُسين أنتم العرب الأُلى         كرُمَت أوائلكم وطاب المحتد</w:t>
      </w:r>
      <w:r w:rsidR="00C57C9A">
        <w:rPr>
          <w:rFonts w:ascii="Traditional Arabic" w:eastAsia="Times New Roman" w:hAnsi="Traditional Arabic" w:cs="Traditional Arabic" w:hint="cs"/>
          <w:b/>
          <w:bCs/>
          <w:sz w:val="36"/>
          <w:szCs w:val="36"/>
          <w:rtl/>
        </w:rPr>
        <w:t>ُ</w:t>
      </w:r>
    </w:p>
    <w:p w:rsidR="003B1B4A" w:rsidRPr="00676691" w:rsidRDefault="003B1B4A" w:rsidP="00C57C9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قوموا إلى نصر "السعيد" حماية      فالدينُ إن لم تجمعوه يُبَدَّد</w:t>
      </w:r>
      <w:r w:rsidR="00C57C9A">
        <w:rPr>
          <w:rFonts w:ascii="Traditional Arabic" w:eastAsia="Times New Roman" w:hAnsi="Traditional Arabic" w:cs="Traditional Arabic" w:hint="cs"/>
          <w:b/>
          <w:bCs/>
          <w:sz w:val="36"/>
          <w:szCs w:val="36"/>
          <w:rtl/>
        </w:rPr>
        <w:t>ُ</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وتمكنوا في فاس من "عُثمانها"       واستبصروا بسَنى الحقيقة واهتدوا</w:t>
      </w:r>
      <w:r w:rsidRPr="00676691">
        <w:rPr>
          <w:rStyle w:val="a5"/>
          <w:rFonts w:ascii="Traditional Arabic" w:eastAsia="Times New Roman" w:hAnsi="Traditional Arabic" w:cs="Traditional Arabic"/>
          <w:b/>
          <w:bCs/>
          <w:sz w:val="36"/>
          <w:szCs w:val="36"/>
          <w:rtl/>
        </w:rPr>
        <w:footnoteReference w:id="188"/>
      </w:r>
    </w:p>
    <w:p w:rsidR="003B1B4A" w:rsidRDefault="00C57C9A" w:rsidP="00C57C9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وليعود</w:t>
      </w:r>
      <w:r w:rsidR="003B1B4A" w:rsidRPr="00676691">
        <w:rPr>
          <w:rFonts w:ascii="Traditional Arabic" w:eastAsia="Times New Roman" w:hAnsi="Traditional Arabic" w:cs="Traditional Arabic"/>
          <w:sz w:val="36"/>
          <w:szCs w:val="36"/>
          <w:rtl/>
        </w:rPr>
        <w:t xml:space="preserve"> الصفاء والود بين المملكتين</w:t>
      </w:r>
      <w:r>
        <w:rPr>
          <w:rFonts w:ascii="Traditional Arabic" w:eastAsia="Times New Roman" w:hAnsi="Traditional Arabic" w:cs="Traditional Arabic" w:hint="cs"/>
          <w:sz w:val="36"/>
          <w:szCs w:val="36"/>
          <w:rtl/>
        </w:rPr>
        <w:t xml:space="preserve"> كما كان في الماضي</w:t>
      </w:r>
      <w:r w:rsidR="003B1B4A" w:rsidRPr="00676691">
        <w:rPr>
          <w:rFonts w:ascii="Traditional Arabic" w:eastAsia="Times New Roman" w:hAnsi="Traditional Arabic" w:cs="Traditional Arabic"/>
          <w:sz w:val="36"/>
          <w:szCs w:val="36"/>
          <w:rtl/>
        </w:rPr>
        <w:t xml:space="preserve"> قائلا:</w:t>
      </w:r>
    </w:p>
    <w:p w:rsidR="007231C4" w:rsidRPr="00676691" w:rsidRDefault="007231C4" w:rsidP="007231C4">
      <w:pPr>
        <w:bidi/>
        <w:spacing w:after="0" w:line="240" w:lineRule="auto"/>
        <w:rPr>
          <w:rFonts w:ascii="Traditional Arabic" w:eastAsia="Times New Roman" w:hAnsi="Traditional Arabic" w:cs="Traditional Arabic"/>
          <w:sz w:val="36"/>
          <w:szCs w:val="36"/>
          <w:rtl/>
        </w:rPr>
      </w:pP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إن السعيد إذا تمهَّد ملك</w:t>
      </w:r>
      <w:r w:rsidR="00C57C9A">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ه      عُدتم لنا والعود منكم أحمد</w:t>
      </w:r>
      <w:r w:rsidR="00C57C9A">
        <w:rPr>
          <w:rFonts w:ascii="Traditional Arabic" w:eastAsia="Times New Roman" w:hAnsi="Traditional Arabic" w:cs="Traditional Arabic" w:hint="cs"/>
          <w:b/>
          <w:bCs/>
          <w:sz w:val="36"/>
          <w:szCs w:val="36"/>
          <w:rtl/>
        </w:rPr>
        <w:t>ُ</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أوطانكم إخوانكم وبلادكم     عودوا وعهدَكم القديم فجددوا</w:t>
      </w:r>
      <w:r w:rsidRPr="00676691">
        <w:rPr>
          <w:rStyle w:val="a5"/>
          <w:rFonts w:ascii="Traditional Arabic" w:eastAsia="Times New Roman" w:hAnsi="Traditional Arabic" w:cs="Traditional Arabic"/>
          <w:b/>
          <w:bCs/>
          <w:sz w:val="36"/>
          <w:szCs w:val="36"/>
          <w:rtl/>
        </w:rPr>
        <w:footnoteReference w:id="189"/>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w:t>
      </w:r>
      <w:r w:rsidR="00C57C9A">
        <w:rPr>
          <w:rFonts w:ascii="Traditional Arabic" w:eastAsia="Times New Roman" w:hAnsi="Traditional Arabic" w:cs="Traditional Arabic" w:hint="cs"/>
          <w:sz w:val="36"/>
          <w:szCs w:val="36"/>
          <w:rtl/>
        </w:rPr>
        <w:t>ل</w:t>
      </w:r>
      <w:r w:rsidRPr="00676691">
        <w:rPr>
          <w:rFonts w:ascii="Traditional Arabic" w:eastAsia="Times New Roman" w:hAnsi="Traditional Arabic" w:cs="Traditional Arabic"/>
          <w:sz w:val="36"/>
          <w:szCs w:val="36"/>
          <w:rtl/>
        </w:rPr>
        <w:t>إحياء التحالف مرة أخرى، والوقوف في وجه العدو، وإعلان الجهاد:</w:t>
      </w:r>
    </w:p>
    <w:p w:rsidR="007231C4" w:rsidRPr="00676691" w:rsidRDefault="007231C4" w:rsidP="007231C4">
      <w:pPr>
        <w:bidi/>
        <w:spacing w:after="0" w:line="240" w:lineRule="auto"/>
        <w:rPr>
          <w:rFonts w:ascii="Traditional Arabic" w:eastAsia="Times New Roman" w:hAnsi="Traditional Arabic" w:cs="Traditional Arabic"/>
          <w:sz w:val="36"/>
          <w:szCs w:val="36"/>
          <w:rtl/>
        </w:rPr>
      </w:pPr>
    </w:p>
    <w:p w:rsidR="003B1B4A" w:rsidRPr="00676691" w:rsidRDefault="003B1B4A" w:rsidP="00C57C9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إن النصارى قد تجمّع شملها       فعسى ببأس سيوفكم تتبدد</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وتروعهم منكم سيوفُ حمايةٍ       يجلو دُجاها يوسفٌ ومحمدُ</w:t>
      </w:r>
    </w:p>
    <w:p w:rsidR="003B1B4A" w:rsidRPr="00676691" w:rsidRDefault="003B1B4A" w:rsidP="00C57C9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أخوين قد قاما بنصرة دينه          فالدهر يَبلَى والثناءُ يُخَلَّدُ</w:t>
      </w:r>
      <w:r w:rsidRPr="00676691">
        <w:rPr>
          <w:rStyle w:val="a5"/>
          <w:rFonts w:ascii="Traditional Arabic" w:eastAsia="Times New Roman" w:hAnsi="Traditional Arabic" w:cs="Traditional Arabic"/>
          <w:b/>
          <w:bCs/>
          <w:sz w:val="36"/>
          <w:szCs w:val="36"/>
          <w:rtl/>
        </w:rPr>
        <w:footnoteReference w:id="190"/>
      </w:r>
    </w:p>
    <w:p w:rsidR="003B1B4A" w:rsidRPr="00676691" w:rsidRDefault="003B1B4A" w:rsidP="008B2105">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ويقصد بيوسف نفسه أما محمد فهو اسم "السعيد المريني</w:t>
      </w:r>
      <w:r w:rsidR="008B2105">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وقد خاب أمل يوسف الثالث عندما هُزم السعيد وتفرق أتباعه، و</w:t>
      </w:r>
      <w:r w:rsidR="008B2105">
        <w:rPr>
          <w:rFonts w:ascii="Traditional Arabic" w:eastAsia="Times New Roman" w:hAnsi="Traditional Arabic" w:cs="Traditional Arabic" w:hint="cs"/>
          <w:sz w:val="36"/>
          <w:szCs w:val="36"/>
          <w:rtl/>
        </w:rPr>
        <w:t xml:space="preserve">من ثم </w:t>
      </w:r>
      <w:r w:rsidRPr="00676691">
        <w:rPr>
          <w:rFonts w:ascii="Traditional Arabic" w:eastAsia="Times New Roman" w:hAnsi="Traditional Arabic" w:cs="Traditional Arabic"/>
          <w:sz w:val="36"/>
          <w:szCs w:val="36"/>
          <w:rtl/>
        </w:rPr>
        <w:t>تم الصلح الذي طلبه أبو سعيد عثمان ويوسف الثالث، الذي قال فيه الأخير:</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الخفيف</w:t>
      </w:r>
    </w:p>
    <w:p w:rsidR="003B1B4A" w:rsidRPr="00676691" w:rsidRDefault="003B1B4A" w:rsidP="008B2105">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هي بُشرى دعت جميع العباد      للتمادي على صريحِ الودادِ</w:t>
      </w:r>
      <w:r w:rsidRPr="00676691">
        <w:rPr>
          <w:rStyle w:val="a5"/>
          <w:rFonts w:ascii="Traditional Arabic" w:eastAsia="Times New Roman" w:hAnsi="Traditional Arabic" w:cs="Traditional Arabic"/>
          <w:b/>
          <w:bCs/>
          <w:sz w:val="36"/>
          <w:szCs w:val="36"/>
          <w:rtl/>
        </w:rPr>
        <w:footnoteReference w:id="191"/>
      </w:r>
      <w:r w:rsidRPr="00676691">
        <w:rPr>
          <w:rFonts w:ascii="Traditional Arabic" w:eastAsia="Times New Roman" w:hAnsi="Traditional Arabic" w:cs="Traditional Arabic"/>
          <w:b/>
          <w:bCs/>
          <w:sz w:val="36"/>
          <w:szCs w:val="36"/>
          <w:rtl/>
        </w:rPr>
        <w:t xml:space="preserve">   </w:t>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ثم ختمها مضمنا قول المتنبي:</w:t>
      </w:r>
    </w:p>
    <w:p w:rsidR="007231C4" w:rsidRDefault="007231C4" w:rsidP="007231C4">
      <w:pPr>
        <w:bidi/>
        <w:spacing w:after="0" w:line="240" w:lineRule="auto"/>
        <w:rPr>
          <w:rFonts w:ascii="Traditional Arabic" w:eastAsia="Times New Roman" w:hAnsi="Traditional Arabic" w:cs="Traditional Arabic"/>
          <w:sz w:val="36"/>
          <w:szCs w:val="36"/>
          <w:rtl/>
        </w:rPr>
      </w:pP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واستعدنا حمد الإله وقلنا        "حسم الصلح ما اشتهته الأعادي"</w:t>
      </w:r>
    </w:p>
    <w:p w:rsidR="003B1B4A" w:rsidRPr="00676691" w:rsidRDefault="003B1B4A" w:rsidP="008B2105">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وخلال تلك الفترة العصيبة بين المملكتين نظم يوسف الثالث بعض القصائد التي تحمل طابع التهديد والوعيد لعثمان حين استعاد يوسف الثالث جبل الفتح </w:t>
      </w:r>
      <w:r w:rsidR="008B2105">
        <w:rPr>
          <w:rFonts w:ascii="Traditional Arabic" w:eastAsia="Times New Roman" w:hAnsi="Traditional Arabic" w:cs="Traditional Arabic" w:hint="cs"/>
          <w:sz w:val="36"/>
          <w:szCs w:val="36"/>
          <w:rtl/>
        </w:rPr>
        <w:t>وافتخاره</w:t>
      </w:r>
      <w:r w:rsidRPr="00676691">
        <w:rPr>
          <w:rFonts w:ascii="Traditional Arabic" w:eastAsia="Times New Roman" w:hAnsi="Traditional Arabic" w:cs="Traditional Arabic"/>
          <w:sz w:val="36"/>
          <w:szCs w:val="36"/>
          <w:rtl/>
        </w:rPr>
        <w:t xml:space="preserve"> بذلك</w:t>
      </w:r>
      <w:r w:rsidR="008B2105">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w:t>
      </w:r>
      <w:r w:rsidR="008B2105">
        <w:rPr>
          <w:rFonts w:ascii="Traditional Arabic" w:eastAsia="Times New Roman" w:hAnsi="Traditional Arabic" w:cs="Traditional Arabic" w:hint="cs"/>
          <w:sz w:val="36"/>
          <w:szCs w:val="36"/>
          <w:rtl/>
        </w:rPr>
        <w:t>مشيرا</w:t>
      </w:r>
      <w:r w:rsidRPr="00676691">
        <w:rPr>
          <w:rFonts w:ascii="Traditional Arabic" w:eastAsia="Times New Roman" w:hAnsi="Traditional Arabic" w:cs="Traditional Arabic"/>
          <w:sz w:val="36"/>
          <w:szCs w:val="36"/>
          <w:rtl/>
        </w:rPr>
        <w:t xml:space="preserve"> إلى</w:t>
      </w:r>
      <w:r w:rsidR="008B2105">
        <w:rPr>
          <w:rFonts w:ascii="Traditional Arabic" w:eastAsia="Times New Roman" w:hAnsi="Traditional Arabic" w:cs="Traditional Arabic" w:hint="cs"/>
          <w:sz w:val="36"/>
          <w:szCs w:val="36"/>
          <w:rtl/>
        </w:rPr>
        <w:t xml:space="preserve"> استعادة</w:t>
      </w:r>
      <w:r w:rsidRPr="00676691">
        <w:rPr>
          <w:rFonts w:ascii="Traditional Arabic" w:eastAsia="Times New Roman" w:hAnsi="Traditional Arabic" w:cs="Traditional Arabic"/>
          <w:sz w:val="36"/>
          <w:szCs w:val="36"/>
          <w:rtl/>
        </w:rPr>
        <w:t xml:space="preserve"> حصن "القشتور"</w:t>
      </w:r>
      <w:r w:rsidRPr="00676691">
        <w:rPr>
          <w:rStyle w:val="a5"/>
          <w:rFonts w:ascii="Traditional Arabic" w:eastAsia="Times New Roman" w:hAnsi="Traditional Arabic" w:cs="Traditional Arabic"/>
          <w:sz w:val="36"/>
          <w:szCs w:val="36"/>
          <w:rtl/>
        </w:rPr>
        <w:footnoteReference w:id="192"/>
      </w:r>
      <w:r w:rsidRPr="00676691">
        <w:rPr>
          <w:rFonts w:ascii="Traditional Arabic" w:eastAsia="Times New Roman" w:hAnsi="Traditional Arabic" w:cs="Traditional Arabic"/>
          <w:sz w:val="36"/>
          <w:szCs w:val="36"/>
          <w:rtl/>
        </w:rPr>
        <w:t xml:space="preserve"> </w:t>
      </w:r>
      <w:r w:rsidR="008B2105">
        <w:rPr>
          <w:rFonts w:ascii="Traditional Arabic" w:eastAsia="Times New Roman" w:hAnsi="Traditional Arabic" w:cs="Traditional Arabic" w:hint="cs"/>
          <w:sz w:val="36"/>
          <w:szCs w:val="36"/>
          <w:rtl/>
        </w:rPr>
        <w:t xml:space="preserve">من النصارى </w:t>
      </w:r>
      <w:r w:rsidRPr="00676691">
        <w:rPr>
          <w:rFonts w:ascii="Traditional Arabic" w:eastAsia="Times New Roman" w:hAnsi="Traditional Arabic" w:cs="Traditional Arabic"/>
          <w:sz w:val="36"/>
          <w:szCs w:val="36"/>
          <w:rtl/>
        </w:rPr>
        <w:t>قائلا:</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وسائل به القشتور إذا عزَّ مَطلبٌ       فها هو مِن أسر السيوفِ عتيقُ</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نهدْنا إليه بعْدَ ما هَوَّمَ الدُّجى           ونادى فنجّيناه وهو غريقُ</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وإنا لنرجو مَن تناهى ضلالة            عسى سُكرُهُ يصحو بنا ويفيقُ</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يمينا لقد ألقت بعثمان بركها          حوادث منها سائقٌ ومسوقُ</w:t>
      </w:r>
      <w:r w:rsidRPr="00676691">
        <w:rPr>
          <w:rStyle w:val="a5"/>
          <w:rFonts w:ascii="Traditional Arabic" w:eastAsia="Times New Roman" w:hAnsi="Traditional Arabic" w:cs="Traditional Arabic"/>
          <w:b/>
          <w:bCs/>
          <w:sz w:val="36"/>
          <w:szCs w:val="36"/>
          <w:rtl/>
        </w:rPr>
        <w:footnoteReference w:id="193"/>
      </w:r>
    </w:p>
    <w:p w:rsidR="007231C4" w:rsidRPr="00676691" w:rsidRDefault="003B1B4A" w:rsidP="007B3106">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rPr>
        <w:t>إلى أ</w:t>
      </w:r>
      <w:r w:rsidR="008B2105">
        <w:rPr>
          <w:rFonts w:ascii="Traditional Arabic" w:eastAsia="Times New Roman" w:hAnsi="Traditional Arabic" w:cs="Traditional Arabic"/>
          <w:sz w:val="36"/>
          <w:szCs w:val="36"/>
          <w:rtl/>
        </w:rPr>
        <w:t>ن منّ الله عليهما بالصلح والسل</w:t>
      </w:r>
      <w:r w:rsidR="008B2105">
        <w:rPr>
          <w:rFonts w:ascii="Traditional Arabic" w:eastAsia="Times New Roman" w:hAnsi="Traditional Arabic" w:cs="Traditional Arabic" w:hint="cs"/>
          <w:sz w:val="36"/>
          <w:szCs w:val="36"/>
          <w:rtl/>
        </w:rPr>
        <w:t>م.</w:t>
      </w:r>
    </w:p>
    <w:p w:rsidR="003B1B4A" w:rsidRPr="00676691" w:rsidRDefault="004B5641" w:rsidP="004B5641">
      <w:pPr>
        <w:pStyle w:val="4"/>
        <w:spacing w:line="360" w:lineRule="auto"/>
        <w:rPr>
          <w:rtl/>
        </w:rPr>
      </w:pPr>
      <w:r>
        <w:rPr>
          <w:rtl/>
        </w:rPr>
        <w:t>مع ملوك النصارى</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كعادة ملوك الأندلس مع ملوك النصارى تراوحت سياسة يوسف الثالث معهم بين الحرب وعقد المعاهدات؛ ويُظهر الديوان تلك العلاقة غير المستقرة بينه وبين "الإفَنْت"</w:t>
      </w:r>
      <w:r w:rsidRPr="00676691">
        <w:rPr>
          <w:rStyle w:val="a5"/>
          <w:rFonts w:ascii="Traditional Arabic" w:eastAsia="Times New Roman" w:hAnsi="Traditional Arabic" w:cs="Traditional Arabic"/>
          <w:sz w:val="36"/>
          <w:szCs w:val="36"/>
          <w:rtl/>
        </w:rPr>
        <w:footnoteReference w:id="194"/>
      </w:r>
      <w:r w:rsidRPr="00676691">
        <w:rPr>
          <w:rFonts w:ascii="Traditional Arabic" w:eastAsia="Times New Roman" w:hAnsi="Traditional Arabic" w:cs="Traditional Arabic"/>
          <w:sz w:val="36"/>
          <w:szCs w:val="36"/>
          <w:rtl/>
        </w:rPr>
        <w:t xml:space="preserve"> الذي تلكأ في عقد الصلح مرة:</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وسحقا له حيث استخفَّت حُلومه       ولمْ يَرْجُ فيَّاض الهِباتِ حليما</w:t>
      </w:r>
    </w:p>
    <w:p w:rsidR="003B1B4A" w:rsidRPr="00676691" w:rsidRDefault="003B1B4A" w:rsidP="004B5641">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ولم يتَّخذ للصلحِ منها وسيلةً            يُرَضِّي مَسيحا قَصْدُها وكليما</w:t>
      </w:r>
      <w:r w:rsidRPr="00676691">
        <w:rPr>
          <w:rStyle w:val="a5"/>
          <w:rFonts w:ascii="Traditional Arabic" w:eastAsia="Times New Roman" w:hAnsi="Traditional Arabic" w:cs="Traditional Arabic"/>
          <w:b/>
          <w:bCs/>
          <w:sz w:val="36"/>
          <w:szCs w:val="36"/>
          <w:rtl/>
        </w:rPr>
        <w:footnoteReference w:id="195"/>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وسجل يوسف الثالث رده على عدم الصلح قائلا:</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8B2105" w:rsidP="008B2105">
      <w:pPr>
        <w:bidi/>
        <w:spacing w:after="0" w:line="360" w:lineRule="auto"/>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t>وإن إفَنْتَ الروم ينقادُ خاضع</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b/>
          <w:bCs/>
          <w:sz w:val="36"/>
          <w:szCs w:val="36"/>
          <w:rtl/>
        </w:rPr>
        <w:t>ا</w:t>
      </w:r>
      <w:r w:rsidR="003B1B4A" w:rsidRPr="00676691">
        <w:rPr>
          <w:rFonts w:ascii="Traditional Arabic" w:eastAsia="Times New Roman" w:hAnsi="Traditional Arabic" w:cs="Traditional Arabic"/>
          <w:b/>
          <w:bCs/>
          <w:sz w:val="36"/>
          <w:szCs w:val="36"/>
          <w:rtl/>
        </w:rPr>
        <w:t xml:space="preserve">            كما إنقاد من بعد الإباء جَموح</w:t>
      </w:r>
    </w:p>
    <w:p w:rsidR="003B1B4A" w:rsidRPr="00676691" w:rsidRDefault="003B1B4A" w:rsidP="008B2105">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سيرضَي بحكم السيف منه مُسوّفٌ      ويَسمحُ بالمال العريض شحيح</w:t>
      </w:r>
      <w:r w:rsidRPr="00676691">
        <w:rPr>
          <w:rStyle w:val="a5"/>
          <w:rFonts w:ascii="Traditional Arabic" w:eastAsia="Times New Roman" w:hAnsi="Traditional Arabic" w:cs="Traditional Arabic"/>
          <w:b/>
          <w:bCs/>
          <w:sz w:val="36"/>
          <w:szCs w:val="36"/>
          <w:rtl/>
        </w:rPr>
        <w:footnoteReference w:id="196"/>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وقد هُزِم يوسف الثالث في موقعة "أنتقيرة" وسجل هذا في بعض قصائده إلا أنه لم يفقد الأمل قائلا:</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4B56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لئن فات في أمسٍ فناءُ "إفَنْتهم"        سيلقَى غدا رجزَ العذاب إليما</w:t>
      </w:r>
      <w:r w:rsidRPr="00676691">
        <w:rPr>
          <w:rStyle w:val="a5"/>
          <w:rFonts w:ascii="Traditional Arabic" w:eastAsia="Times New Roman" w:hAnsi="Traditional Arabic" w:cs="Traditional Arabic"/>
          <w:b/>
          <w:bCs/>
          <w:sz w:val="36"/>
          <w:szCs w:val="36"/>
          <w:rtl/>
        </w:rPr>
        <w:footnoteReference w:id="197"/>
      </w:r>
    </w:p>
    <w:p w:rsidR="00E41007" w:rsidRDefault="00E41007" w:rsidP="00627D7A">
      <w:pPr>
        <w:bidi/>
        <w:spacing w:after="0" w:line="240" w:lineRule="auto"/>
        <w:rPr>
          <w:rFonts w:ascii="Traditional Arabic" w:eastAsia="Times New Roman" w:hAnsi="Traditional Arabic" w:cs="Traditional Arabic"/>
          <w:sz w:val="36"/>
          <w:szCs w:val="36"/>
          <w:rtl/>
        </w:rPr>
      </w:pPr>
    </w:p>
    <w:p w:rsidR="00E41007" w:rsidRDefault="00E41007" w:rsidP="00E41007">
      <w:pPr>
        <w:bidi/>
        <w:spacing w:after="0" w:line="240" w:lineRule="auto"/>
        <w:rPr>
          <w:rFonts w:ascii="Traditional Arabic" w:eastAsia="Times New Roman" w:hAnsi="Traditional Arabic" w:cs="Traditional Arabic"/>
          <w:sz w:val="36"/>
          <w:szCs w:val="36"/>
          <w:rtl/>
        </w:rPr>
      </w:pPr>
    </w:p>
    <w:p w:rsidR="003B1B4A" w:rsidRPr="00676691" w:rsidRDefault="003B1B4A" w:rsidP="00E41007">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وسجل يوسف الثالث نقدا سياسيا لاذعا لمن تحالف مع النصارى ضده قائلا في مخمسة:</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8B2105">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وهل يَرتضي أن الكفور مؤيَّدُ            سوى مُلحِدٍ فضْلَ الهدايةِ يَجحدُ</w:t>
      </w:r>
    </w:p>
    <w:p w:rsidR="003B1B4A" w:rsidRPr="00676691" w:rsidRDefault="003B1B4A" w:rsidP="008B2105">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ملائكةُ السبعِ السمواتِ تشْهدُ         على جامحٍ في غيِّه يتردد</w:t>
      </w:r>
      <w:r w:rsidR="008B2105">
        <w:rPr>
          <w:rFonts w:ascii="Traditional Arabic" w:eastAsia="Times New Roman" w:hAnsi="Traditional Arabic" w:cs="Traditional Arabic" w:hint="cs"/>
          <w:b/>
          <w:bCs/>
          <w:sz w:val="36"/>
          <w:szCs w:val="36"/>
          <w:rtl/>
        </w:rPr>
        <w:t>ُ</w:t>
      </w:r>
    </w:p>
    <w:p w:rsidR="003B1B4A" w:rsidRPr="00676691" w:rsidRDefault="003B1B4A" w:rsidP="008B2105">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                    ويرتاح والإسلامُ في قبضة الكفرِ</w:t>
      </w:r>
      <w:r w:rsidRPr="00676691">
        <w:rPr>
          <w:rStyle w:val="a5"/>
          <w:rFonts w:ascii="Traditional Arabic" w:eastAsia="Times New Roman" w:hAnsi="Traditional Arabic" w:cs="Traditional Arabic"/>
          <w:b/>
          <w:bCs/>
          <w:sz w:val="36"/>
          <w:szCs w:val="36"/>
          <w:rtl/>
        </w:rPr>
        <w:footnoteReference w:id="198"/>
      </w:r>
    </w:p>
    <w:p w:rsidR="00E41007" w:rsidRPr="007B3106" w:rsidRDefault="003B1B4A" w:rsidP="007B3106">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ووقعت بين يوسف الثالث والقشتاليين مواجهة عند حصن "مشاقر"، سجلها يوسف الثالث في قصيدة له طويلة</w:t>
      </w:r>
      <w:r w:rsidRPr="00676691">
        <w:rPr>
          <w:rStyle w:val="a5"/>
          <w:rFonts w:ascii="Traditional Arabic" w:eastAsia="Times New Roman" w:hAnsi="Traditional Arabic" w:cs="Traditional Arabic"/>
          <w:sz w:val="36"/>
          <w:szCs w:val="36"/>
          <w:rtl/>
        </w:rPr>
        <w:footnoteReference w:id="199"/>
      </w:r>
      <w:r w:rsidR="008B2105">
        <w:rPr>
          <w:rFonts w:ascii="Traditional Arabic" w:eastAsia="Times New Roman" w:hAnsi="Traditional Arabic" w:cs="Traditional Arabic" w:hint="cs"/>
          <w:sz w:val="36"/>
          <w:szCs w:val="36"/>
          <w:rtl/>
        </w:rPr>
        <w:t>.</w:t>
      </w:r>
    </w:p>
    <w:p w:rsidR="003B1B4A" w:rsidRPr="00B23914" w:rsidRDefault="00A7453A" w:rsidP="00A7453A">
      <w:pPr>
        <w:pStyle w:val="4"/>
        <w:spacing w:line="360" w:lineRule="auto"/>
        <w:rPr>
          <w:rtl/>
        </w:rPr>
      </w:pPr>
      <w:r>
        <w:rPr>
          <w:rtl/>
        </w:rPr>
        <w:t>مع رعاياه في مملكته</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سار يوسف الثالث مع رعيته بالرفق واللين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وكانت سنوات حكمه التسع من السنوات الذهبية في دولة بني نصر؛ وقال في طريقة حكمه وأسلوبه في الإدارة: </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الكامل</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خلصت لحكم الله فيهم نيّتي         والحالتان النقضُ والإبرامُ</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فأقلتُ مِن عثراته مَن كان في         مهواه قد زلّت به الأقدام</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وأقمت فرضا للجميل وسُنّة          فإذا الوجود تحية وسلام</w:t>
      </w:r>
      <w:r w:rsidRPr="00676691">
        <w:rPr>
          <w:rStyle w:val="a5"/>
          <w:rFonts w:ascii="Traditional Arabic" w:eastAsia="Times New Roman" w:hAnsi="Traditional Arabic" w:cs="Traditional Arabic"/>
          <w:b/>
          <w:bCs/>
          <w:sz w:val="36"/>
          <w:szCs w:val="36"/>
          <w:rtl/>
        </w:rPr>
        <w:footnoteReference w:id="200"/>
      </w:r>
    </w:p>
    <w:p w:rsidR="00AA18A6" w:rsidRPr="00676691" w:rsidRDefault="003B1B4A" w:rsidP="007B3106">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rPr>
        <w:t>ويقول عن حياة</w:t>
      </w:r>
      <w:r w:rsidR="008B2105">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العز التي عاشها قومه معه:</w:t>
      </w:r>
    </w:p>
    <w:p w:rsidR="003B1B4A" w:rsidRPr="00676691" w:rsidRDefault="003B1B4A" w:rsidP="004B5641">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السريع</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في عز ملكي أمل الآمل          لقادم نحويَ أو راحل</w:t>
      </w:r>
      <w:r w:rsidRPr="00676691">
        <w:rPr>
          <w:rStyle w:val="a5"/>
          <w:rFonts w:ascii="Traditional Arabic" w:eastAsia="Times New Roman" w:hAnsi="Traditional Arabic" w:cs="Traditional Arabic"/>
          <w:b/>
          <w:bCs/>
          <w:sz w:val="36"/>
          <w:szCs w:val="36"/>
          <w:rtl/>
        </w:rPr>
        <w:footnoteReference w:id="201"/>
      </w:r>
    </w:p>
    <w:p w:rsidR="00AA18A6" w:rsidRPr="00676691" w:rsidRDefault="003B1B4A" w:rsidP="007B3106">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rPr>
        <w:t>وقرّب إليه أخويه وعاملهما معاملة كريمة؛ ولذلك لم تُذكر أحداث شغب ضده أو محاولات لخلعه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p>
    <w:p w:rsidR="003B1B4A" w:rsidRPr="00676691" w:rsidRDefault="0065658B" w:rsidP="00A7453A">
      <w:pPr>
        <w:pStyle w:val="3"/>
        <w:spacing w:line="360" w:lineRule="auto"/>
        <w:rPr>
          <w:rtl/>
        </w:rPr>
      </w:pPr>
      <w:bookmarkStart w:id="38" w:name="_Toc413079487"/>
      <w:r>
        <w:rPr>
          <w:rFonts w:hint="cs"/>
          <w:rtl/>
        </w:rPr>
        <w:t xml:space="preserve">المبحث التاسع: </w:t>
      </w:r>
      <w:r w:rsidR="003B1B4A" w:rsidRPr="00676691">
        <w:rPr>
          <w:rtl/>
        </w:rPr>
        <w:t>الشعر الديني</w:t>
      </w:r>
      <w:bookmarkEnd w:id="38"/>
    </w:p>
    <w:p w:rsidR="003B1B4A" w:rsidRPr="00676691" w:rsidRDefault="003B1B4A" w:rsidP="007073E3">
      <w:pPr>
        <w:bidi/>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ظهر في ديوان يوسف الثالث ثلاث</w:t>
      </w:r>
      <w:r w:rsidR="00D94C36">
        <w:rPr>
          <w:rFonts w:ascii="Traditional Arabic" w:eastAsia="Times New Roman" w:hAnsi="Traditional Arabic" w:cs="Traditional Arabic" w:hint="cs"/>
          <w:sz w:val="36"/>
          <w:szCs w:val="36"/>
          <w:rtl/>
          <w:lang w:bidi="ar-EG"/>
        </w:rPr>
        <w:t>ة</w:t>
      </w:r>
      <w:r w:rsidRPr="00676691">
        <w:rPr>
          <w:rFonts w:ascii="Traditional Arabic" w:eastAsia="Times New Roman" w:hAnsi="Traditional Arabic" w:cs="Traditional Arabic"/>
          <w:sz w:val="36"/>
          <w:szCs w:val="36"/>
          <w:rtl/>
        </w:rPr>
        <w:t xml:space="preserve"> ملامح قوية تجعلنا نرفعها إلى مرتبة الظاهرة وهي: الشعر الإسلامي </w:t>
      </w:r>
      <w:r w:rsidR="00F401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السُّني</w:t>
      </w:r>
      <w:r w:rsidR="00F401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وهو الغالب؛ ثم الشعر الصوفي؛ فالشعر الشيعي.</w:t>
      </w:r>
    </w:p>
    <w:p w:rsidR="00AA18A6" w:rsidRDefault="00AA18A6" w:rsidP="00A7453A">
      <w:pPr>
        <w:pStyle w:val="4"/>
        <w:spacing w:line="360" w:lineRule="auto"/>
        <w:rPr>
          <w:rtl/>
        </w:rPr>
      </w:pPr>
    </w:p>
    <w:p w:rsidR="003B1B4A" w:rsidRPr="00676691" w:rsidRDefault="003B1B4A" w:rsidP="00A7453A">
      <w:pPr>
        <w:pStyle w:val="4"/>
        <w:spacing w:line="360" w:lineRule="auto"/>
        <w:rPr>
          <w:rtl/>
        </w:rPr>
      </w:pPr>
      <w:r w:rsidRPr="00676691">
        <w:rPr>
          <w:rtl/>
        </w:rPr>
        <w:t>الشعر الإسلامي السُّن</w:t>
      </w:r>
      <w:r w:rsidR="00A7453A">
        <w:rPr>
          <w:rtl/>
        </w:rPr>
        <w:t>ي</w:t>
      </w:r>
    </w:p>
    <w:p w:rsidR="00AA18A6" w:rsidRPr="00676691" w:rsidRDefault="003B1B4A" w:rsidP="00B60103">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نشأ يوسف الثالث وتربَّى على يد علماء وشيوخ أجلاء، كان لهم كبير الأثر في تشكيل فكره الإسلامي </w:t>
      </w:r>
      <w:r w:rsidR="007073E3">
        <w:rPr>
          <w:rFonts w:ascii="Traditional Arabic" w:eastAsia="Times New Roman" w:hAnsi="Traditional Arabic" w:cs="Traditional Arabic" w:hint="cs"/>
          <w:sz w:val="36"/>
          <w:szCs w:val="36"/>
          <w:rtl/>
          <w:lang w:bidi="ar-EG"/>
        </w:rPr>
        <w:t>السني</w:t>
      </w:r>
      <w:r w:rsidRPr="00676691">
        <w:rPr>
          <w:rFonts w:ascii="Traditional Arabic" w:eastAsia="Times New Roman" w:hAnsi="Traditional Arabic" w:cs="Traditional Arabic"/>
          <w:sz w:val="36"/>
          <w:szCs w:val="36"/>
          <w:rtl/>
          <w:lang w:bidi="ar-EG"/>
        </w:rPr>
        <w:t xml:space="preserve">؛ وقد </w:t>
      </w:r>
      <w:r w:rsidR="00D96AF7">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انتشر المذهب السني في الأندلس المتمثل في المذهب المالكي كمذهب فقهي</w:t>
      </w:r>
      <w:r w:rsidR="00D96AF7">
        <w:rPr>
          <w:rFonts w:ascii="Traditional Arabic" w:eastAsia="Times New Roman" w:hAnsi="Traditional Arabic" w:cs="Traditional Arabic" w:hint="cs"/>
          <w:sz w:val="36"/>
          <w:szCs w:val="36"/>
          <w:rtl/>
          <w:lang w:bidi="ar-EG"/>
        </w:rPr>
        <w:t>"</w:t>
      </w:r>
      <w:r w:rsidRPr="00676691">
        <w:rPr>
          <w:rStyle w:val="a5"/>
          <w:rFonts w:ascii="Traditional Arabic" w:eastAsia="Times New Roman" w:hAnsi="Traditional Arabic" w:cs="Traditional Arabic"/>
          <w:sz w:val="36"/>
          <w:szCs w:val="36"/>
          <w:rtl/>
          <w:lang w:bidi="ar-EG"/>
        </w:rPr>
        <w:footnoteReference w:id="202"/>
      </w:r>
      <w:r w:rsidRPr="00676691">
        <w:rPr>
          <w:rFonts w:ascii="Traditional Arabic" w:eastAsia="Times New Roman" w:hAnsi="Traditional Arabic" w:cs="Traditional Arabic"/>
          <w:sz w:val="36"/>
          <w:szCs w:val="36"/>
          <w:rtl/>
          <w:lang w:bidi="ar-EG"/>
        </w:rPr>
        <w:t xml:space="preserve"> وكان للعلماء عند يوسف الثالث القدر العالي والمكانة السامية؛ وظهر أثر تلك التربية بوضوح في كثير من قصائد الديوان من خلال تضمينه واقتباسه لآيات القرآن الكريم، والسنّة المطهرة؛ وظهر أيضا من خلال فلسفته وأفكاره ذات الخلفية الإسلامية؛ أو الألفاظ والتعبيرات التي تنتمي للحقل الدلالي الديني؛ وت</w:t>
      </w:r>
      <w:r w:rsidR="00166351">
        <w:rPr>
          <w:rFonts w:ascii="Traditional Arabic" w:eastAsia="Times New Roman" w:hAnsi="Traditional Arabic" w:cs="Traditional Arabic"/>
          <w:sz w:val="36"/>
          <w:szCs w:val="36"/>
          <w:rtl/>
          <w:lang w:bidi="ar-EG"/>
        </w:rPr>
        <w:t>ظهر عاطفته الدينية</w:t>
      </w:r>
      <w:r w:rsidRPr="00676691">
        <w:rPr>
          <w:rFonts w:ascii="Traditional Arabic" w:eastAsia="Times New Roman" w:hAnsi="Traditional Arabic" w:cs="Traditional Arabic"/>
          <w:sz w:val="36"/>
          <w:szCs w:val="36"/>
          <w:rtl/>
          <w:lang w:bidi="ar-EG"/>
        </w:rPr>
        <w:t xml:space="preserve"> حين استغاث بالله داعيا متضرعا ناصبا يديه رغبة في </w:t>
      </w:r>
      <w:r w:rsidRPr="00676691">
        <w:rPr>
          <w:rFonts w:ascii="Traditional Arabic" w:eastAsia="Times New Roman" w:hAnsi="Traditional Arabic" w:cs="Traditional Arabic"/>
          <w:sz w:val="36"/>
          <w:szCs w:val="36"/>
          <w:rtl/>
        </w:rPr>
        <w:t>المطر قائلا:</w:t>
      </w:r>
    </w:p>
    <w:p w:rsidR="003B1B4A" w:rsidRPr="00676691" w:rsidRDefault="003B1B4A" w:rsidP="004B5641">
      <w:pPr>
        <w:bidi/>
        <w:spacing w:after="0" w:line="36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السريع</w:t>
      </w:r>
    </w:p>
    <w:p w:rsidR="003B1B4A" w:rsidRPr="00676691" w:rsidRDefault="003B1B4A" w:rsidP="0016635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يا رحمةَ الله وياعفوَهُ              </w:t>
      </w:r>
      <w:r w:rsidR="00B60103">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شكى لك الإسلامُ من ضُعفِهِ</w:t>
      </w:r>
    </w:p>
    <w:p w:rsidR="003B1B4A" w:rsidRPr="00676691" w:rsidRDefault="003B1B4A" w:rsidP="0016635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القحط قد حلَّ بأرجائنا          </w:t>
      </w:r>
      <w:r w:rsidR="00B60103">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وحِلمُكَ المرجوُّ في صَرْفهِ</w:t>
      </w:r>
    </w:p>
    <w:p w:rsidR="003B1B4A" w:rsidRPr="00676691" w:rsidRDefault="003B1B4A" w:rsidP="0016635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فلا تؤاخذنا بأفعالنا            </w:t>
      </w:r>
      <w:r w:rsidR="00B60103">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يا من توكلنا على لطفه</w:t>
      </w:r>
    </w:p>
    <w:p w:rsidR="003B1B4A" w:rsidRPr="00676691" w:rsidRDefault="003B1B4A" w:rsidP="0016635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قد مسّنا الضرُّ ولا حيلةٌ    </w:t>
      </w:r>
      <w:r w:rsidR="00B60103">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إلا لزومَ البابِ مِن خوفهِ</w:t>
      </w:r>
    </w:p>
    <w:p w:rsidR="003B1B4A" w:rsidRPr="00676691" w:rsidRDefault="003B1B4A" w:rsidP="0016635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شفيعُنا التوحيدُ يا مَن غدا      المنْحُ والإعطاءُ في كَفِّهِ</w:t>
      </w:r>
      <w:r w:rsidRPr="00676691">
        <w:rPr>
          <w:rStyle w:val="a5"/>
          <w:rFonts w:ascii="Traditional Arabic" w:eastAsia="Times New Roman" w:hAnsi="Traditional Arabic" w:cs="Traditional Arabic"/>
          <w:b/>
          <w:bCs/>
          <w:sz w:val="36"/>
          <w:szCs w:val="36"/>
          <w:rtl/>
        </w:rPr>
        <w:footnoteReference w:id="203"/>
      </w:r>
    </w:p>
    <w:p w:rsidR="003B1B4A" w:rsidRPr="00676691" w:rsidRDefault="003B1B4A" w:rsidP="00166351">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من عقيدة السنة؛ لا عصمة لمخلوق إلا </w:t>
      </w:r>
      <w:r w:rsidR="00166351">
        <w:rPr>
          <w:rFonts w:ascii="Traditional Arabic" w:eastAsia="Times New Roman" w:hAnsi="Traditional Arabic" w:cs="Traditional Arabic" w:hint="cs"/>
          <w:sz w:val="36"/>
          <w:szCs w:val="36"/>
          <w:rtl/>
        </w:rPr>
        <w:t>ل</w:t>
      </w:r>
      <w:r w:rsidRPr="00676691">
        <w:rPr>
          <w:rFonts w:ascii="Traditional Arabic" w:eastAsia="Times New Roman" w:hAnsi="Traditional Arabic" w:cs="Traditional Arabic"/>
          <w:sz w:val="36"/>
          <w:szCs w:val="36"/>
          <w:rtl/>
        </w:rPr>
        <w:t>لنبي محمد</w:t>
      </w:r>
      <w:r w:rsidR="00166351">
        <w:rPr>
          <w:rFonts w:ascii="Traditional Arabic" w:eastAsia="Times New Roman" w:hAnsi="Traditional Arabic" w:cs="Traditional Arabic" w:hint="cs"/>
          <w:sz w:val="36"/>
          <w:szCs w:val="36"/>
          <w:rtl/>
        </w:rPr>
        <w:t xml:space="preserve"> </w:t>
      </w:r>
      <w:r w:rsidR="00166351" w:rsidRPr="00166351">
        <w:rPr>
          <w:rFonts w:ascii="Traditional Arabic" w:eastAsia="Times New Roman" w:hAnsi="Traditional Arabic" w:cs="Traditional Arabic" w:hint="cs"/>
          <w:sz w:val="40"/>
          <w:szCs w:val="40"/>
        </w:rPr>
        <w:sym w:font="AGA Arabesque" w:char="F072"/>
      </w:r>
      <w:r w:rsidR="00166351">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فنرى اعتراف يوسف الثالث بذنبه وتقصيره في جنب الله حينما قال: (</w:t>
      </w:r>
      <w:r w:rsidRPr="00676691">
        <w:rPr>
          <w:rFonts w:ascii="Traditional Arabic" w:eastAsia="Times New Roman" w:hAnsi="Traditional Arabic" w:cs="Traditional Arabic"/>
          <w:b/>
          <w:bCs/>
          <w:sz w:val="36"/>
          <w:szCs w:val="36"/>
          <w:rtl/>
        </w:rPr>
        <w:t>فلا تؤاخذنا بأفعالنا</w:t>
      </w:r>
      <w:r w:rsidRPr="00676691">
        <w:rPr>
          <w:rFonts w:ascii="Traditional Arabic" w:eastAsia="Times New Roman" w:hAnsi="Traditional Arabic" w:cs="Traditional Arabic"/>
          <w:sz w:val="36"/>
          <w:szCs w:val="36"/>
          <w:rtl/>
        </w:rPr>
        <w:t>)؛ وعندما توسل بشيء من صالح عمله لم يذكر إلا التوحيد (</w:t>
      </w:r>
      <w:r w:rsidRPr="00676691">
        <w:rPr>
          <w:rFonts w:ascii="Traditional Arabic" w:eastAsia="Times New Roman" w:hAnsi="Traditional Arabic" w:cs="Traditional Arabic"/>
          <w:b/>
          <w:bCs/>
          <w:sz w:val="36"/>
          <w:szCs w:val="36"/>
          <w:rtl/>
        </w:rPr>
        <w:t>شفيعُنا التوحيدُ</w:t>
      </w:r>
      <w:r w:rsidR="00FA44C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sz w:val="36"/>
          <w:szCs w:val="36"/>
          <w:rtl/>
        </w:rPr>
        <w:t>، وهذا لِعِظَم شأن التوحيد، ومن جانب آخر أنه علامة التذلل والانكسار أما</w:t>
      </w:r>
      <w:r w:rsidR="00166351">
        <w:rPr>
          <w:rFonts w:ascii="Traditional Arabic" w:eastAsia="Times New Roman" w:hAnsi="Traditional Arabic" w:cs="Traditional Arabic"/>
          <w:sz w:val="36"/>
          <w:szCs w:val="36"/>
          <w:rtl/>
        </w:rPr>
        <w:t xml:space="preserve">م </w:t>
      </w:r>
      <w:r w:rsidR="00D96AF7">
        <w:rPr>
          <w:rFonts w:ascii="Traditional Arabic" w:eastAsia="Times New Roman" w:hAnsi="Traditional Arabic" w:cs="Traditional Arabic" w:hint="cs"/>
          <w:sz w:val="36"/>
          <w:szCs w:val="36"/>
          <w:rtl/>
        </w:rPr>
        <w:t>ا</w:t>
      </w:r>
      <w:r w:rsidR="00166351">
        <w:rPr>
          <w:rFonts w:ascii="Traditional Arabic" w:eastAsia="Times New Roman" w:hAnsi="Traditional Arabic" w:cs="Traditional Arabic"/>
          <w:sz w:val="36"/>
          <w:szCs w:val="36"/>
          <w:rtl/>
        </w:rPr>
        <w:t>لله عز وجل فلا يرى لنفسه أيَّ</w:t>
      </w:r>
      <w:r w:rsidR="00D96AF7">
        <w:rPr>
          <w:rFonts w:ascii="Traditional Arabic" w:eastAsia="Times New Roman" w:hAnsi="Traditional Arabic" w:cs="Traditional Arabic" w:hint="cs"/>
          <w:sz w:val="36"/>
          <w:szCs w:val="36"/>
          <w:rtl/>
        </w:rPr>
        <w:t>ة</w:t>
      </w:r>
      <w:r w:rsidRPr="00676691">
        <w:rPr>
          <w:rFonts w:ascii="Traditional Arabic" w:eastAsia="Times New Roman" w:hAnsi="Traditional Arabic" w:cs="Traditional Arabic"/>
          <w:sz w:val="36"/>
          <w:szCs w:val="36"/>
          <w:rtl/>
        </w:rPr>
        <w:t xml:space="preserve"> أعمال صالحة يقدمها بين يديه؛ وتأدبه مع الله ظاهر؛ فلم يكثر من الشكوى</w:t>
      </w:r>
      <w:r w:rsidR="00166351">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بل قال (</w:t>
      </w:r>
      <w:r w:rsidRPr="00676691">
        <w:rPr>
          <w:rFonts w:ascii="Traditional Arabic" w:eastAsia="Times New Roman" w:hAnsi="Traditional Arabic" w:cs="Traditional Arabic"/>
          <w:b/>
          <w:bCs/>
          <w:sz w:val="36"/>
          <w:szCs w:val="36"/>
          <w:rtl/>
        </w:rPr>
        <w:t>قد مسّنا الضرُّ ولا حيلةٌ).</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التضمين في قصائده وهو كثير:</w:t>
      </w:r>
    </w:p>
    <w:p w:rsidR="003B1B4A" w:rsidRPr="00676691" w:rsidRDefault="003B1B4A" w:rsidP="00A7453A">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الخفيف</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ما عليكم من محنتي وشقائي       </w:t>
      </w:r>
      <w:r w:rsidRPr="00676691">
        <w:rPr>
          <w:rFonts w:ascii="Traditional Arabic" w:eastAsia="Times New Roman" w:hAnsi="Traditional Arabic" w:cs="Traditional Arabic"/>
          <w:b/>
          <w:bCs/>
          <w:sz w:val="36"/>
          <w:szCs w:val="36"/>
          <w:u w:val="single"/>
          <w:rtl/>
        </w:rPr>
        <w:t>حصحص الحق</w:t>
      </w:r>
      <w:r w:rsidRPr="00676691">
        <w:rPr>
          <w:rFonts w:ascii="Traditional Arabic" w:eastAsia="Times New Roman" w:hAnsi="Traditional Arabic" w:cs="Traditional Arabic"/>
          <w:b/>
          <w:bCs/>
          <w:sz w:val="36"/>
          <w:szCs w:val="36"/>
          <w:rtl/>
        </w:rPr>
        <w:t xml:space="preserve"> لا تزدني لما بي</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مسني الضرُّ</w:t>
      </w:r>
      <w:r w:rsidRPr="00676691">
        <w:rPr>
          <w:rFonts w:ascii="Traditional Arabic" w:eastAsia="Times New Roman" w:hAnsi="Traditional Arabic" w:cs="Traditional Arabic"/>
          <w:b/>
          <w:bCs/>
          <w:sz w:val="36"/>
          <w:szCs w:val="36"/>
          <w:rtl/>
        </w:rPr>
        <w:t xml:space="preserve"> إذ هجرتَ فصِلني    قد عذُبْ لي أنْ  كنتَ تهوى عذابي</w:t>
      </w:r>
      <w:r w:rsidRPr="00676691">
        <w:rPr>
          <w:rStyle w:val="a5"/>
          <w:rFonts w:ascii="Traditional Arabic" w:eastAsia="Times New Roman" w:hAnsi="Traditional Arabic" w:cs="Traditional Arabic"/>
          <w:b/>
          <w:bCs/>
          <w:sz w:val="36"/>
          <w:szCs w:val="36"/>
          <w:rtl/>
        </w:rPr>
        <w:footnoteReference w:id="204"/>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في البيتين اقتباس من آيتين من كتاب الله عز وجل؛ الأولى من قوله تعالى: </w:t>
      </w:r>
      <w:r w:rsidR="00796A1F">
        <w:rPr>
          <w:rFonts w:ascii="Traditional Arabic" w:eastAsia="Times New Roman" w:hAnsi="Traditional Arabic" w:cs="Traditional Arabic"/>
          <w:sz w:val="36"/>
          <w:szCs w:val="36"/>
          <w:rtl/>
        </w:rPr>
        <w:t>﴿</w:t>
      </w:r>
      <w:r w:rsidR="00F40198" w:rsidRPr="00F40198">
        <w:rPr>
          <w:rFonts w:ascii="Traditional Arabic" w:eastAsia="Times New Roman" w:hAnsi="Traditional Arabic" w:cs="Traditional Arabic"/>
          <w:sz w:val="36"/>
          <w:szCs w:val="36"/>
          <w:rtl/>
        </w:rPr>
        <w:t>قَالَ مَا خَطْبُكُنَّ إِذْ رَاو</w:t>
      </w:r>
      <w:r w:rsidR="00F40198">
        <w:rPr>
          <w:rFonts w:ascii="Traditional Arabic" w:eastAsia="Times New Roman" w:hAnsi="Traditional Arabic" w:cs="Traditional Arabic"/>
          <w:sz w:val="36"/>
          <w:szCs w:val="36"/>
          <w:rtl/>
        </w:rPr>
        <w:t xml:space="preserve">َدتُّنَّ يُوسُفَ عَن نَّفْسِهِ </w:t>
      </w:r>
      <w:r w:rsidR="00F40198" w:rsidRPr="00F40198">
        <w:rPr>
          <w:rFonts w:ascii="Traditional Arabic" w:eastAsia="Times New Roman" w:hAnsi="Traditional Arabic" w:cs="Traditional Arabic"/>
          <w:sz w:val="36"/>
          <w:szCs w:val="36"/>
          <w:rtl/>
        </w:rPr>
        <w:t>قُلْنَ حَاشَ لِلَّهِ مَ</w:t>
      </w:r>
      <w:r w:rsidR="00F40198">
        <w:rPr>
          <w:rFonts w:ascii="Traditional Arabic" w:eastAsia="Times New Roman" w:hAnsi="Traditional Arabic" w:cs="Traditional Arabic"/>
          <w:sz w:val="36"/>
          <w:szCs w:val="36"/>
          <w:rtl/>
        </w:rPr>
        <w:t xml:space="preserve">ا عَلِمْنَا عَلَيْهِ مِن سُوءٍ </w:t>
      </w:r>
      <w:r w:rsidR="00F40198" w:rsidRPr="00F40198">
        <w:rPr>
          <w:rFonts w:ascii="Traditional Arabic" w:eastAsia="Times New Roman" w:hAnsi="Traditional Arabic" w:cs="Traditional Arabic"/>
          <w:sz w:val="36"/>
          <w:szCs w:val="36"/>
          <w:rtl/>
        </w:rPr>
        <w:t>قَالَتِ امْرَأَتُ الْعَزِيزِ الْآنَ</w:t>
      </w:r>
      <w:r w:rsidR="00F40198" w:rsidRPr="00F40198">
        <w:rPr>
          <w:rFonts w:ascii="Traditional Arabic" w:eastAsia="Times New Roman" w:hAnsi="Traditional Arabic" w:cs="Traditional Arabic"/>
          <w:sz w:val="36"/>
          <w:szCs w:val="36"/>
        </w:rPr>
        <w:t> </w:t>
      </w:r>
      <w:r w:rsidR="00F40198" w:rsidRPr="00F40198">
        <w:rPr>
          <w:rFonts w:ascii="Traditional Arabic" w:eastAsia="Times New Roman" w:hAnsi="Traditional Arabic" w:cs="Traditional Arabic"/>
          <w:sz w:val="36"/>
          <w:szCs w:val="36"/>
          <w:rtl/>
        </w:rPr>
        <w:t>حَصْحَصَ</w:t>
      </w:r>
      <w:r w:rsidR="00796A1F">
        <w:rPr>
          <w:rFonts w:ascii="Traditional Arabic" w:eastAsia="Times New Roman" w:hAnsi="Traditional Arabic" w:cs="Traditional Arabic" w:hint="cs"/>
          <w:sz w:val="36"/>
          <w:szCs w:val="36"/>
          <w:rtl/>
        </w:rPr>
        <w:t xml:space="preserve"> </w:t>
      </w:r>
      <w:r w:rsidR="00F40198" w:rsidRPr="00F40198">
        <w:rPr>
          <w:rFonts w:ascii="Traditional Arabic" w:eastAsia="Times New Roman" w:hAnsi="Traditional Arabic" w:cs="Traditional Arabic"/>
          <w:sz w:val="36"/>
          <w:szCs w:val="36"/>
          <w:rtl/>
        </w:rPr>
        <w:t>الْحَقُّ</w:t>
      </w:r>
      <w:r w:rsidR="00F40198" w:rsidRPr="00F40198">
        <w:rPr>
          <w:rFonts w:ascii="Traditional Arabic" w:eastAsia="Times New Roman" w:hAnsi="Traditional Arabic" w:cs="Traditional Arabic"/>
          <w:sz w:val="36"/>
          <w:szCs w:val="36"/>
        </w:rPr>
        <w:t> </w:t>
      </w:r>
      <w:r w:rsidR="00F40198" w:rsidRPr="00F40198">
        <w:rPr>
          <w:rFonts w:ascii="Traditional Arabic" w:eastAsia="Times New Roman" w:hAnsi="Traditional Arabic" w:cs="Traditional Arabic"/>
          <w:sz w:val="36"/>
          <w:szCs w:val="36"/>
          <w:rtl/>
        </w:rPr>
        <w:t>أَنَا رَاوَدتُّهُ عَن نَّفْسِهِ وَإِنَّهُ لَمِنَ الصَّادِقِينَ</w:t>
      </w:r>
      <w:r w:rsidR="00796A1F">
        <w:rPr>
          <w:rFonts w:ascii="Traditional Arabic" w:eastAsia="Times New Roman" w:hAnsi="Traditional Arabic" w:cs="Traditional Arabic"/>
          <w:sz w:val="36"/>
          <w:szCs w:val="36"/>
          <w:rtl/>
        </w:rPr>
        <w:t>﴾</w:t>
      </w:r>
      <w:r w:rsidR="00796A1F">
        <w:rPr>
          <w:rStyle w:val="a5"/>
          <w:rFonts w:ascii="Traditional Arabic" w:eastAsia="Times New Roman" w:hAnsi="Traditional Arabic" w:cs="Traditional Arabic"/>
          <w:sz w:val="36"/>
          <w:szCs w:val="36"/>
          <w:rtl/>
        </w:rPr>
        <w:footnoteReference w:id="205"/>
      </w:r>
      <w:r w:rsidR="00796A1F">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 xml:space="preserve">والبيت الثاني </w:t>
      </w:r>
      <w:r w:rsidR="00796A1F">
        <w:rPr>
          <w:rFonts w:ascii="Traditional Arabic" w:eastAsia="Times New Roman" w:hAnsi="Traditional Arabic" w:cs="Traditional Arabic"/>
          <w:sz w:val="36"/>
          <w:szCs w:val="36"/>
          <w:rtl/>
        </w:rPr>
        <w:t>جاء به اقتباس من قول الله تعالى</w:t>
      </w:r>
      <w:r w:rsidRPr="00676691">
        <w:rPr>
          <w:rFonts w:ascii="Traditional Arabic" w:eastAsia="Times New Roman" w:hAnsi="Traditional Arabic" w:cs="Traditional Arabic"/>
          <w:sz w:val="36"/>
          <w:szCs w:val="36"/>
          <w:rtl/>
        </w:rPr>
        <w:t xml:space="preserve">:  </w:t>
      </w:r>
      <w:r w:rsidR="00796A1F">
        <w:rPr>
          <w:rFonts w:ascii="Traditional Arabic" w:eastAsia="Times New Roman" w:hAnsi="Traditional Arabic" w:cs="Traditional Arabic"/>
          <w:sz w:val="36"/>
          <w:szCs w:val="36"/>
          <w:rtl/>
        </w:rPr>
        <w:t>﴿</w:t>
      </w:r>
      <w:r w:rsidR="00796A1F">
        <w:rPr>
          <w:rFonts w:ascii="Traditional Arabic" w:eastAsia="Times New Roman" w:hAnsi="Traditional Arabic" w:cs="Traditional Arabic" w:hint="cs"/>
          <w:sz w:val="36"/>
          <w:szCs w:val="36"/>
          <w:rtl/>
        </w:rPr>
        <w:t xml:space="preserve"> </w:t>
      </w:r>
      <w:r w:rsidR="00796A1F" w:rsidRPr="00796A1F">
        <w:rPr>
          <w:rFonts w:ascii="Traditional Arabic" w:eastAsia="Times New Roman" w:hAnsi="Traditional Arabic" w:cs="Traditional Arabic"/>
          <w:sz w:val="36"/>
          <w:szCs w:val="36"/>
          <w:rtl/>
        </w:rPr>
        <w:t xml:space="preserve">وَأَيُّوبَ إِذْ نَادَىٰ رَبَّهُ أَنِّي مَسَّنِيَ الضُّرُّ وَأَنتَ أَرْحَمُ الرَّاحِمِينَ </w:t>
      </w:r>
      <w:r w:rsidR="00796A1F">
        <w:rPr>
          <w:rFonts w:ascii="Traditional Arabic" w:eastAsia="Times New Roman" w:hAnsi="Traditional Arabic" w:cs="Traditional Arabic"/>
          <w:sz w:val="36"/>
          <w:szCs w:val="36"/>
          <w:rtl/>
        </w:rPr>
        <w:t>﴾</w:t>
      </w:r>
      <w:r w:rsidR="00796A1F">
        <w:rPr>
          <w:rStyle w:val="a5"/>
          <w:rFonts w:ascii="Traditional Arabic" w:eastAsia="Times New Roman" w:hAnsi="Traditional Arabic" w:cs="Traditional Arabic"/>
          <w:sz w:val="36"/>
          <w:szCs w:val="36"/>
          <w:rtl/>
        </w:rPr>
        <w:footnoteReference w:id="206"/>
      </w:r>
      <w:r w:rsidRPr="00796A1F">
        <w:rPr>
          <w:rFonts w:ascii="Traditional Arabic" w:eastAsia="Times New Roman" w:hAnsi="Traditional Arabic" w:cs="Traditional Arabic"/>
          <w:sz w:val="36"/>
          <w:szCs w:val="36"/>
          <w:rtl/>
        </w:rPr>
        <w:t xml:space="preserve">؛ </w:t>
      </w:r>
      <w:r w:rsidRPr="00676691">
        <w:rPr>
          <w:rFonts w:ascii="Traditional Arabic" w:eastAsia="Times New Roman" w:hAnsi="Traditional Arabic" w:cs="Traditional Arabic"/>
          <w:sz w:val="36"/>
          <w:szCs w:val="36"/>
          <w:rtl/>
        </w:rPr>
        <w:t>وسوف يأتي لاحقا مبحث الاقتباس والتضمين في الفصل الرابع إن شاء الله.</w:t>
      </w:r>
    </w:p>
    <w:p w:rsidR="0002794B" w:rsidRDefault="0002794B" w:rsidP="0002794B">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02794B">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 القصائد ذات الملمح الديني:</w:t>
      </w:r>
    </w:p>
    <w:p w:rsidR="003B1B4A" w:rsidRPr="00676691" w:rsidRDefault="003B1B4A" w:rsidP="00A7453A">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وما الملك إلا ملكُ دولتي التي       منَ الله أرجو أن يطول دوامُها</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صرفتُ إليه العزم أنصر دينه          ولي نية فالصالحات إعتصامها</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وربي كفيل بالذي أنا آملُ             وما بَدْأ</w:t>
      </w:r>
      <w:r w:rsidR="0002794B">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ةٌ إلا عليه تمامها</w:t>
      </w:r>
      <w:r w:rsidRPr="00676691">
        <w:rPr>
          <w:rStyle w:val="a5"/>
          <w:rFonts w:ascii="Traditional Arabic" w:eastAsia="Times New Roman" w:hAnsi="Traditional Arabic" w:cs="Traditional Arabic"/>
          <w:b/>
          <w:bCs/>
          <w:sz w:val="36"/>
          <w:szCs w:val="36"/>
          <w:rtl/>
        </w:rPr>
        <w:footnoteReference w:id="207"/>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في تلك الأبيات يلجأ يوسف الثالث إلى الله ويدعوه أن يدوم ملك دولة الإسلام؛ فقد وجه العزم وأخْلَص النية في نصرة الدين، وكلّه ثقة بأن الله سيؤتيه سؤله ويحقق له رجا</w:t>
      </w:r>
      <w:r w:rsidR="0002794B">
        <w:rPr>
          <w:rFonts w:ascii="Traditional Arabic" w:eastAsia="Times New Roman" w:hAnsi="Traditional Arabic" w:cs="Traditional Arabic" w:hint="cs"/>
          <w:sz w:val="36"/>
          <w:szCs w:val="36"/>
          <w:rtl/>
          <w:lang w:bidi="ar-EG"/>
        </w:rPr>
        <w:t>ء</w:t>
      </w:r>
      <w:r w:rsidRPr="00676691">
        <w:rPr>
          <w:rFonts w:ascii="Traditional Arabic" w:eastAsia="Times New Roman" w:hAnsi="Traditional Arabic" w:cs="Traditional Arabic"/>
          <w:sz w:val="36"/>
          <w:szCs w:val="36"/>
          <w:rtl/>
          <w:lang w:bidi="ar-EG"/>
        </w:rPr>
        <w:t>ه؛ وتلك الأبيات تُظهر خلفية الشاعر الإسلامية من خلال؛ اللجوء إلى الله، والإخلاص له، والثقة في نصره، وتلك من علامات الإيمان؛ وفي موضع آخر يؤكد على ثقته في نصر الله قائلا:</w:t>
      </w:r>
    </w:p>
    <w:p w:rsidR="003B1B4A" w:rsidRPr="00676691" w:rsidRDefault="003B1B4A" w:rsidP="00A7453A">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الكامل</w:t>
      </w:r>
    </w:p>
    <w:p w:rsidR="003B1B4A" w:rsidRPr="00676691" w:rsidRDefault="003B1B4A" w:rsidP="00A7453A">
      <w:pPr>
        <w:bidi/>
        <w:spacing w:after="0" w:line="240" w:lineRule="atLeas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والله جلَّ جلاله متكفلٌ         بالنصر والمعهود من إنعامه</w:t>
      </w:r>
      <w:r w:rsidRPr="00676691">
        <w:rPr>
          <w:rStyle w:val="a5"/>
          <w:rFonts w:ascii="Traditional Arabic" w:eastAsia="Times New Roman" w:hAnsi="Traditional Arabic" w:cs="Traditional Arabic"/>
          <w:b/>
          <w:bCs/>
          <w:sz w:val="36"/>
          <w:szCs w:val="36"/>
          <w:rtl/>
        </w:rPr>
        <w:footnoteReference w:id="208"/>
      </w:r>
    </w:p>
    <w:p w:rsidR="0002794B" w:rsidRDefault="0002794B" w:rsidP="0002794B">
      <w:pPr>
        <w:bidi/>
        <w:spacing w:after="0" w:line="240" w:lineRule="auto"/>
        <w:rPr>
          <w:rFonts w:ascii="Traditional Arabic" w:eastAsia="Times New Roman" w:hAnsi="Traditional Arabic" w:cs="Traditional Arabic"/>
          <w:sz w:val="36"/>
          <w:szCs w:val="36"/>
          <w:rtl/>
        </w:rPr>
      </w:pPr>
    </w:p>
    <w:p w:rsidR="0002794B" w:rsidRDefault="0002794B" w:rsidP="0002794B">
      <w:pPr>
        <w:bidi/>
        <w:spacing w:after="0" w:line="240" w:lineRule="auto"/>
        <w:rPr>
          <w:rFonts w:ascii="Traditional Arabic" w:eastAsia="Times New Roman" w:hAnsi="Traditional Arabic" w:cs="Traditional Arabic"/>
          <w:sz w:val="36"/>
          <w:szCs w:val="36"/>
          <w:rtl/>
        </w:rPr>
      </w:pPr>
    </w:p>
    <w:p w:rsidR="003B1B4A" w:rsidRPr="00676691" w:rsidRDefault="003B1B4A" w:rsidP="0002794B">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ويقابلنا في الديوان بيتٌ صاغه يوسف الثالث صياغة تؤكد عميق علمه بالعقيدة حين قال:</w:t>
      </w:r>
    </w:p>
    <w:p w:rsidR="003B1B4A" w:rsidRPr="00676691" w:rsidRDefault="003B1B4A" w:rsidP="00A7453A">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البسيط</w:t>
      </w:r>
    </w:p>
    <w:p w:rsidR="003B1B4A" w:rsidRPr="00676691" w:rsidRDefault="003B1B4A" w:rsidP="0002794B">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مازلت مستفتحا </w:t>
      </w:r>
      <w:r w:rsidRPr="00676691">
        <w:rPr>
          <w:rFonts w:ascii="Traditional Arabic" w:eastAsia="Times New Roman" w:hAnsi="Traditional Arabic" w:cs="Traditional Arabic"/>
          <w:b/>
          <w:bCs/>
          <w:sz w:val="36"/>
          <w:szCs w:val="36"/>
          <w:u w:val="single"/>
          <w:rtl/>
        </w:rPr>
        <w:t>بالله ثم بكم</w:t>
      </w:r>
      <w:r w:rsidRPr="00676691">
        <w:rPr>
          <w:rFonts w:ascii="Traditional Arabic" w:eastAsia="Times New Roman" w:hAnsi="Traditional Arabic" w:cs="Traditional Arabic"/>
          <w:b/>
          <w:bCs/>
          <w:sz w:val="36"/>
          <w:szCs w:val="36"/>
          <w:rtl/>
        </w:rPr>
        <w:t xml:space="preserve">      إلا وألفيتُ باب الله مفتوحا</w:t>
      </w:r>
      <w:r w:rsidRPr="00676691">
        <w:rPr>
          <w:rStyle w:val="a5"/>
          <w:rFonts w:ascii="Traditional Arabic" w:eastAsia="Times New Roman" w:hAnsi="Traditional Arabic" w:cs="Traditional Arabic"/>
          <w:b/>
          <w:bCs/>
          <w:sz w:val="36"/>
          <w:szCs w:val="36"/>
          <w:rtl/>
        </w:rPr>
        <w:footnoteReference w:id="209"/>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موضع (ثم) من الناحية العقدية موضع حسن، لإفادة الترتيب؛ وكراهة وضع (واو العطف) التي تفيد التسوية بين الطرفين، لحديث حذيفة ابن اليمان</w:t>
      </w:r>
      <w:r w:rsidR="00740F50">
        <w:rPr>
          <w:rFonts w:ascii="Traditional Arabic" w:eastAsia="Times New Roman" w:hAnsi="Traditional Arabic" w:cs="Traditional Arabic" w:hint="cs"/>
          <w:sz w:val="36"/>
          <w:szCs w:val="36"/>
          <w:rtl/>
          <w:lang w:bidi="ar-EG"/>
        </w:rPr>
        <w:t xml:space="preserve"> </w:t>
      </w:r>
      <w:r w:rsidR="00740F50">
        <w:rPr>
          <w:rFonts w:ascii="Traditional Arabic" w:eastAsia="Times New Roman" w:hAnsi="Traditional Arabic" w:cs="CTraditional Arabic" w:hint="cs"/>
          <w:sz w:val="36"/>
          <w:szCs w:val="36"/>
          <w:rtl/>
          <w:lang w:bidi="ar-EG"/>
        </w:rPr>
        <w:t>ت</w:t>
      </w:r>
      <w:r w:rsidRPr="00676691">
        <w:rPr>
          <w:rFonts w:ascii="Traditional Arabic" w:eastAsia="Times New Roman" w:hAnsi="Traditional Arabic" w:cs="Traditional Arabic"/>
          <w:sz w:val="36"/>
          <w:szCs w:val="36"/>
          <w:rtl/>
          <w:lang w:bidi="ar-EG"/>
        </w:rPr>
        <w:t xml:space="preserve"> عن النبي </w:t>
      </w:r>
      <w:r w:rsidR="00740F50">
        <w:rPr>
          <w:rFonts w:ascii="Traditional Arabic" w:eastAsia="Times New Roman" w:hAnsi="Traditional Arabic" w:cs="CTraditional Arabic" w:hint="cs"/>
          <w:sz w:val="36"/>
          <w:szCs w:val="36"/>
          <w:rtl/>
          <w:lang w:bidi="ar-EG"/>
        </w:rPr>
        <w:t>ج</w:t>
      </w:r>
      <w:r w:rsidR="00740F50">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قال: "لا تقولوا ما شاء الله </w:t>
      </w:r>
      <w:r w:rsidRPr="0047533F">
        <w:rPr>
          <w:rFonts w:ascii="Traditional Arabic" w:eastAsia="Times New Roman" w:hAnsi="Traditional Arabic" w:cs="Traditional Arabic"/>
          <w:b/>
          <w:bCs/>
          <w:sz w:val="36"/>
          <w:szCs w:val="36"/>
          <w:u w:val="single"/>
          <w:rtl/>
          <w:lang w:bidi="ar-EG"/>
        </w:rPr>
        <w:t>و</w:t>
      </w:r>
      <w:r w:rsidRPr="00676691">
        <w:rPr>
          <w:rFonts w:ascii="Traditional Arabic" w:eastAsia="Times New Roman" w:hAnsi="Traditional Arabic" w:cs="Traditional Arabic"/>
          <w:sz w:val="36"/>
          <w:szCs w:val="36"/>
          <w:rtl/>
          <w:lang w:bidi="ar-EG"/>
        </w:rPr>
        <w:t xml:space="preserve">شاء فلان، ولكن قولوا ما شاء الله </w:t>
      </w:r>
      <w:r w:rsidRPr="0047533F">
        <w:rPr>
          <w:rFonts w:ascii="Traditional Arabic" w:eastAsia="Times New Roman" w:hAnsi="Traditional Arabic" w:cs="Traditional Arabic"/>
          <w:b/>
          <w:bCs/>
          <w:sz w:val="36"/>
          <w:szCs w:val="36"/>
          <w:u w:val="single"/>
          <w:rtl/>
          <w:lang w:bidi="ar-EG"/>
        </w:rPr>
        <w:t>ثم</w:t>
      </w:r>
      <w:r w:rsidRPr="00676691">
        <w:rPr>
          <w:rFonts w:ascii="Traditional Arabic" w:eastAsia="Times New Roman" w:hAnsi="Traditional Arabic" w:cs="Traditional Arabic"/>
          <w:sz w:val="36"/>
          <w:szCs w:val="36"/>
          <w:rtl/>
          <w:lang w:bidi="ar-EG"/>
        </w:rPr>
        <w:t xml:space="preserve"> شاء فلان"</w:t>
      </w:r>
      <w:r w:rsidRPr="00676691">
        <w:rPr>
          <w:rStyle w:val="a5"/>
          <w:rFonts w:ascii="Traditional Arabic" w:eastAsia="Times New Roman" w:hAnsi="Traditional Arabic" w:cs="Traditional Arabic"/>
          <w:sz w:val="36"/>
          <w:szCs w:val="36"/>
          <w:rtl/>
          <w:lang w:bidi="ar-EG"/>
        </w:rPr>
        <w:footnoteReference w:id="210"/>
      </w:r>
      <w:r w:rsidRPr="00676691">
        <w:rPr>
          <w:rFonts w:ascii="Traditional Arabic" w:eastAsia="Times New Roman" w:hAnsi="Traditional Arabic" w:cs="Traditional Arabic"/>
          <w:sz w:val="36"/>
          <w:szCs w:val="36"/>
          <w:rtl/>
          <w:lang w:bidi="ar-EG"/>
        </w:rPr>
        <w:t>.</w:t>
      </w:r>
    </w:p>
    <w:p w:rsidR="00670C47" w:rsidRDefault="00670C47"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670C47">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rPr>
        <w:t>وظهر الملمح الديني أكثر ما ظهر في الرثاء؛ فكان يقدم لتلك القصائد بما يشي بقوة إيمانه والرضا بقضاء الله؛ ومما جاء في رثاء أبيه:</w:t>
      </w:r>
    </w:p>
    <w:p w:rsidR="003B1B4A" w:rsidRPr="00676691" w:rsidRDefault="003B1B4A" w:rsidP="00A7453A">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A7453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إلى أن توارى في الثرى بعد ما سرى       وشُهُبُ الثريا نحوه تتطلَّع</w:t>
      </w:r>
    </w:p>
    <w:p w:rsidR="003B1B4A" w:rsidRPr="00676691" w:rsidRDefault="003B1B4A" w:rsidP="00A7453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وصاحبَه الرّوح الأمينُ لوِجهة               يؤَمِّنهُ فيها الشفيع المشَفَّعُ</w:t>
      </w:r>
      <w:r w:rsidRPr="00676691">
        <w:rPr>
          <w:rStyle w:val="a5"/>
          <w:rFonts w:ascii="Traditional Arabic" w:eastAsia="Times New Roman" w:hAnsi="Traditional Arabic" w:cs="Traditional Arabic"/>
          <w:b/>
          <w:bCs/>
          <w:sz w:val="36"/>
          <w:szCs w:val="36"/>
          <w:rtl/>
        </w:rPr>
        <w:footnoteReference w:id="211"/>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lang w:bidi="ar-EG"/>
        </w:rPr>
        <w:t xml:space="preserve">الروح الأمين هو جبريل </w:t>
      </w:r>
      <w:r w:rsidR="00740F50">
        <w:rPr>
          <w:rFonts w:ascii="Traditional Arabic" w:eastAsia="Times New Roman" w:hAnsi="Traditional Arabic" w:cs="CTraditional Arabic" w:hint="cs"/>
          <w:sz w:val="36"/>
          <w:szCs w:val="36"/>
          <w:rtl/>
          <w:lang w:bidi="ar-EG"/>
        </w:rPr>
        <w:t>÷</w:t>
      </w:r>
      <w:r w:rsidRPr="00676691">
        <w:rPr>
          <w:rFonts w:ascii="Traditional Arabic" w:eastAsia="Times New Roman" w:hAnsi="Traditional Arabic" w:cs="Traditional Arabic"/>
          <w:sz w:val="36"/>
          <w:szCs w:val="36"/>
          <w:rtl/>
          <w:lang w:bidi="ar-EG"/>
        </w:rPr>
        <w:t>، والشفيع المشفع هو النبي محمد</w:t>
      </w:r>
      <w:r w:rsidR="00740F50">
        <w:rPr>
          <w:rFonts w:ascii="Traditional Arabic" w:eastAsia="Times New Roman" w:hAnsi="Traditional Arabic" w:cs="Traditional Arabic" w:hint="cs"/>
          <w:sz w:val="36"/>
          <w:szCs w:val="36"/>
          <w:rtl/>
          <w:lang w:bidi="ar-EG"/>
        </w:rPr>
        <w:t xml:space="preserve"> </w:t>
      </w:r>
      <w:r w:rsidR="00740F50" w:rsidRPr="00740F50">
        <w:rPr>
          <w:rFonts w:ascii="Traditional Arabic" w:eastAsia="Times New Roman" w:hAnsi="Traditional Arabic" w:cs="CTraditional Arabic" w:hint="cs"/>
          <w:sz w:val="36"/>
          <w:szCs w:val="36"/>
          <w:rtl/>
          <w:lang w:bidi="ar-EG"/>
        </w:rPr>
        <w:t xml:space="preserve"> </w:t>
      </w:r>
      <w:r w:rsidR="00740F50">
        <w:rPr>
          <w:rFonts w:ascii="Traditional Arabic" w:eastAsia="Times New Roman" w:hAnsi="Traditional Arabic" w:cs="CTraditional Arabic" w:hint="cs"/>
          <w:sz w:val="36"/>
          <w:szCs w:val="36"/>
          <w:rtl/>
          <w:lang w:bidi="ar-EG"/>
        </w:rPr>
        <w:t>ج</w:t>
      </w:r>
      <w:r w:rsidRPr="00676691">
        <w:rPr>
          <w:rFonts w:ascii="Traditional Arabic" w:eastAsia="Times New Roman" w:hAnsi="Traditional Arabic" w:cs="Traditional Arabic"/>
          <w:sz w:val="36"/>
          <w:szCs w:val="36"/>
          <w:rtl/>
          <w:lang w:bidi="ar-EG"/>
        </w:rPr>
        <w:t xml:space="preserve">؛ يتمنى يوسف الثالث لأبيه مصاحبة الملائكة، وأن تدركه شفاعة النبي </w:t>
      </w:r>
      <w:r w:rsidR="00740F50">
        <w:rPr>
          <w:rFonts w:ascii="Traditional Arabic" w:eastAsia="Times New Roman" w:hAnsi="Traditional Arabic" w:cs="CTraditional Arabic" w:hint="cs"/>
          <w:sz w:val="36"/>
          <w:szCs w:val="36"/>
          <w:rtl/>
          <w:lang w:bidi="ar-EG"/>
        </w:rPr>
        <w:t>ج</w:t>
      </w:r>
      <w:r w:rsidRPr="00676691">
        <w:rPr>
          <w:rFonts w:ascii="Traditional Arabic" w:eastAsia="Times New Roman" w:hAnsi="Traditional Arabic" w:cs="Traditional Arabic"/>
          <w:sz w:val="36"/>
          <w:szCs w:val="36"/>
          <w:rtl/>
        </w:rPr>
        <w:t>؛ وفي الدعاء:</w:t>
      </w:r>
    </w:p>
    <w:p w:rsidR="003B1B4A" w:rsidRPr="00676691" w:rsidRDefault="003B1B4A" w:rsidP="00A7453A">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الكامل</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رُحماك ما لي غير بابك ملجأ      أنت الكفيل لنا ونعم الكافي</w:t>
      </w:r>
      <w:r w:rsidRPr="00676691">
        <w:rPr>
          <w:rStyle w:val="a5"/>
          <w:rFonts w:ascii="Traditional Arabic" w:eastAsia="Times New Roman" w:hAnsi="Traditional Arabic" w:cs="Traditional Arabic"/>
          <w:b/>
          <w:bCs/>
          <w:sz w:val="36"/>
          <w:szCs w:val="36"/>
          <w:rtl/>
        </w:rPr>
        <w:footnoteReference w:id="21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 مجالسة علماء مملكته يقول:</w:t>
      </w:r>
    </w:p>
    <w:p w:rsidR="003B1B4A" w:rsidRPr="00676691" w:rsidRDefault="003B1B4A" w:rsidP="00A7453A">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الرمل</w:t>
      </w:r>
    </w:p>
    <w:p w:rsidR="003B1B4A" w:rsidRPr="00676691" w:rsidRDefault="003B1B4A" w:rsidP="0002794B">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يومنا يومُ صباح</w:t>
      </w:r>
      <w:r w:rsidR="0002794B">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 xml:space="preserve"> مشرقٍ        فأجيبوا يا نجوم الأفق</w:t>
      </w:r>
      <w:r w:rsidR="0002794B">
        <w:rPr>
          <w:rFonts w:ascii="Traditional Arabic" w:eastAsia="Times New Roman" w:hAnsi="Traditional Arabic" w:cs="Traditional Arabic" w:hint="cs"/>
          <w:b/>
          <w:bCs/>
          <w:sz w:val="36"/>
          <w:szCs w:val="36"/>
          <w:rtl/>
        </w:rPr>
        <w:t>ِ</w:t>
      </w:r>
    </w:p>
    <w:p w:rsidR="003B1B4A" w:rsidRPr="00676691" w:rsidRDefault="003B1B4A" w:rsidP="0002794B">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بين أبطال جهاد تمتطي      للوغى غرَّ الجياد السبق</w:t>
      </w:r>
      <w:r w:rsidR="0002794B">
        <w:rPr>
          <w:rFonts w:ascii="Traditional Arabic" w:eastAsia="Times New Roman" w:hAnsi="Traditional Arabic" w:cs="Traditional Arabic" w:hint="cs"/>
          <w:b/>
          <w:bCs/>
          <w:sz w:val="36"/>
          <w:szCs w:val="36"/>
          <w:rtl/>
        </w:rPr>
        <w:t>ِ</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هذا يوم احتفال المنتدى        يا حماة الدين أسنى خلقي</w:t>
      </w:r>
      <w:r w:rsidRPr="00676691">
        <w:rPr>
          <w:rStyle w:val="a5"/>
          <w:rFonts w:ascii="Traditional Arabic" w:eastAsia="Times New Roman" w:hAnsi="Traditional Arabic" w:cs="Traditional Arabic"/>
          <w:b/>
          <w:bCs/>
          <w:sz w:val="36"/>
          <w:szCs w:val="36"/>
          <w:rtl/>
        </w:rPr>
        <w:footnoteReference w:id="213"/>
      </w:r>
    </w:p>
    <w:p w:rsidR="00AA18A6" w:rsidRDefault="003B1B4A" w:rsidP="00670C47">
      <w:pPr>
        <w:bidi/>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تمثّل الشعر الديني عند يوسف الثالث في عدة مظاهر كالدعاء والتسليم لقضاء الله، وإخلاص النية في الجهاد، والثقة في الله، وفي تقديره للعلماء والشيوخ.</w:t>
      </w:r>
    </w:p>
    <w:p w:rsidR="00670C47" w:rsidRDefault="00670C47" w:rsidP="00670C47">
      <w:pPr>
        <w:bidi/>
        <w:rPr>
          <w:rFonts w:ascii="Traditional Arabic" w:eastAsia="Times New Roman" w:hAnsi="Traditional Arabic" w:cs="Traditional Arabic"/>
          <w:sz w:val="36"/>
          <w:szCs w:val="36"/>
          <w:rtl/>
          <w:lang w:bidi="ar-EG"/>
        </w:rPr>
      </w:pPr>
    </w:p>
    <w:p w:rsidR="00670C47" w:rsidRPr="00670C47" w:rsidRDefault="00670C47" w:rsidP="00670C47">
      <w:pPr>
        <w:bidi/>
        <w:rPr>
          <w:rFonts w:ascii="Traditional Arabic" w:eastAsia="Times New Roman" w:hAnsi="Traditional Arabic" w:cs="Traditional Arabic"/>
          <w:sz w:val="36"/>
          <w:szCs w:val="36"/>
          <w:rtl/>
          <w:lang w:bidi="ar-EG"/>
        </w:rPr>
      </w:pPr>
    </w:p>
    <w:p w:rsidR="003B1B4A" w:rsidRPr="00676691" w:rsidRDefault="00A7453A" w:rsidP="00A7453A">
      <w:pPr>
        <w:pStyle w:val="4"/>
        <w:spacing w:line="360" w:lineRule="auto"/>
        <w:rPr>
          <w:rtl/>
          <w:lang w:bidi="ar-EG"/>
        </w:rPr>
      </w:pPr>
      <w:r>
        <w:rPr>
          <w:rtl/>
          <w:lang w:bidi="ar-EG"/>
        </w:rPr>
        <w:t>الشعر الصوفي</w:t>
      </w:r>
    </w:p>
    <w:p w:rsidR="003B1B4A" w:rsidRPr="00676691" w:rsidRDefault="003B1B4A" w:rsidP="0002794B">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التصوُّف: هو"طريقة سلوكية قوامها التقشف والتحلي بالفضائل، لتزْكُو النفْسُ وتسمو الروح"</w:t>
      </w:r>
      <w:r w:rsidRPr="00676691">
        <w:rPr>
          <w:rStyle w:val="a5"/>
          <w:rFonts w:ascii="Traditional Arabic" w:eastAsia="Times New Roman" w:hAnsi="Traditional Arabic" w:cs="Traditional Arabic"/>
          <w:sz w:val="36"/>
          <w:szCs w:val="36"/>
          <w:rtl/>
          <w:lang w:bidi="ar-EG"/>
        </w:rPr>
        <w:footnoteReference w:id="214"/>
      </w:r>
      <w:r w:rsidRPr="00676691">
        <w:rPr>
          <w:rFonts w:ascii="Traditional Arabic" w:eastAsia="Times New Roman" w:hAnsi="Traditional Arabic" w:cs="Traditional Arabic"/>
          <w:sz w:val="36"/>
          <w:szCs w:val="36"/>
          <w:rtl/>
          <w:lang w:bidi="ar-EG"/>
        </w:rPr>
        <w:t>؛ ولم تعرف العرب التصوف بمعناه الاصطلاحي كما عند</w:t>
      </w:r>
      <w:r w:rsidRPr="00676691">
        <w:rPr>
          <w:rFonts w:ascii="Traditional Arabic" w:eastAsia="Times New Roman" w:hAnsi="Traditional Arabic" w:cs="Traditional Arabic"/>
          <w:sz w:val="36"/>
          <w:szCs w:val="36"/>
          <w:lang w:bidi="ar-EG"/>
        </w:rPr>
        <w:t> </w:t>
      </w:r>
      <w:r w:rsidRPr="00676691">
        <w:rPr>
          <w:rFonts w:ascii="Traditional Arabic" w:eastAsia="Times New Roman" w:hAnsi="Traditional Arabic" w:cs="Traditional Arabic"/>
          <w:sz w:val="36"/>
          <w:szCs w:val="36"/>
          <w:rtl/>
          <w:lang w:bidi="ar-EG"/>
        </w:rPr>
        <w:t>الصوفية؛ يقول ابن تيمية: "وظهر لفظ التصوف أول ما ظهر في أواخر القرن الثالث الهجري وأوائل القرن الرابع الهجري</w:t>
      </w:r>
      <w:r w:rsidR="0002794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تكلم به غير واحد من الأئمة والشيوخ كالإمام أحمد</w:t>
      </w:r>
      <w:r w:rsidRPr="00676691">
        <w:rPr>
          <w:rFonts w:ascii="Traditional Arabic" w:eastAsia="Times New Roman" w:hAnsi="Traditional Arabic" w:cs="Traditional Arabic"/>
          <w:sz w:val="36"/>
          <w:szCs w:val="36"/>
          <w:lang w:bidi="ar-EG"/>
        </w:rPr>
        <w:t> </w:t>
      </w:r>
      <w:r w:rsidRPr="00676691">
        <w:rPr>
          <w:rFonts w:ascii="Traditional Arabic" w:eastAsia="Times New Roman" w:hAnsi="Traditional Arabic" w:cs="Traditional Arabic"/>
          <w:sz w:val="36"/>
          <w:szCs w:val="36"/>
          <w:rtl/>
          <w:lang w:bidi="ar-EG"/>
        </w:rPr>
        <w:t xml:space="preserve">وأبي سليمان الداراني </w:t>
      </w:r>
      <w:r w:rsidR="0002794B">
        <w:rPr>
          <w:rFonts w:ascii="Traditional Arabic" w:eastAsia="Times New Roman" w:hAnsi="Traditional Arabic" w:cs="Traditional Arabic" w:hint="cs"/>
          <w:sz w:val="36"/>
          <w:szCs w:val="36"/>
          <w:rtl/>
          <w:lang w:bidi="ar-EG"/>
        </w:rPr>
        <w:t>و</w:t>
      </w:r>
      <w:r w:rsidRPr="00676691">
        <w:rPr>
          <w:rFonts w:ascii="Traditional Arabic" w:eastAsia="Times New Roman" w:hAnsi="Traditional Arabic" w:cs="Traditional Arabic"/>
          <w:sz w:val="36"/>
          <w:szCs w:val="36"/>
          <w:rtl/>
          <w:lang w:bidi="ar-EG"/>
        </w:rPr>
        <w:t>سفيان الثوري</w:t>
      </w:r>
      <w:r w:rsidRPr="00676691">
        <w:rPr>
          <w:rFonts w:ascii="Traditional Arabic" w:eastAsia="Times New Roman" w:hAnsi="Traditional Arabic" w:cs="Traditional Arabic"/>
          <w:sz w:val="36"/>
          <w:szCs w:val="36"/>
          <w:lang w:bidi="ar-EG"/>
        </w:rPr>
        <w:t> </w:t>
      </w:r>
      <w:r w:rsidRPr="00676691">
        <w:rPr>
          <w:rFonts w:ascii="Traditional Arabic" w:eastAsia="Times New Roman" w:hAnsi="Traditional Arabic" w:cs="Traditional Arabic"/>
          <w:sz w:val="36"/>
          <w:szCs w:val="36"/>
          <w:rtl/>
          <w:lang w:bidi="ar-EG"/>
        </w:rPr>
        <w:t>والحسن البصري"</w:t>
      </w:r>
      <w:r w:rsidRPr="00676691">
        <w:rPr>
          <w:rStyle w:val="a5"/>
          <w:rFonts w:ascii="Traditional Arabic" w:eastAsia="Times New Roman" w:hAnsi="Traditional Arabic" w:cs="Traditional Arabic"/>
          <w:sz w:val="36"/>
          <w:szCs w:val="36"/>
          <w:rtl/>
          <w:lang w:bidi="ar-EG"/>
        </w:rPr>
        <w:footnoteReference w:id="215"/>
      </w:r>
      <w:r w:rsidRPr="00676691">
        <w:rPr>
          <w:rFonts w:ascii="Traditional Arabic" w:eastAsia="Times New Roman" w:hAnsi="Traditional Arabic" w:cs="Traditional Arabic"/>
          <w:sz w:val="36"/>
          <w:szCs w:val="36"/>
          <w:rtl/>
          <w:lang w:bidi="ar-EG"/>
        </w:rPr>
        <w:t>.</w:t>
      </w:r>
    </w:p>
    <w:p w:rsidR="005159A7" w:rsidRPr="00676691" w:rsidRDefault="005159A7" w:rsidP="005159A7">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ويجدر الإشارة</w:t>
      </w:r>
      <w:r w:rsidRPr="00676691">
        <w:rPr>
          <w:rFonts w:ascii="Traditional Arabic" w:eastAsia="Times New Roman" w:hAnsi="Traditional Arabic" w:cs="Traditional Arabic"/>
          <w:sz w:val="36"/>
          <w:szCs w:val="36"/>
          <w:rtl/>
          <w:lang w:bidi="ar-EG"/>
        </w:rPr>
        <w:t xml:space="preserve"> إلى أن هذا التصوف لم يكن في بدايته إلا نوعا من الزهد والتقشف، "ولم نجد صفة الرسوم</w:t>
      </w:r>
      <w:r w:rsidRPr="00676691">
        <w:rPr>
          <w:rFonts w:ascii="Traditional Arabic" w:eastAsia="Times New Roman" w:hAnsi="Traditional Arabic" w:cs="Traditional Arabic"/>
          <w:sz w:val="36"/>
          <w:szCs w:val="36"/>
          <w:lang w:bidi="ar-EG"/>
        </w:rPr>
        <w:t> </w:t>
      </w:r>
      <w:r w:rsidRPr="00676691">
        <w:rPr>
          <w:rFonts w:ascii="Traditional Arabic" w:eastAsia="Times New Roman" w:hAnsi="Traditional Arabic" w:cs="Traditional Arabic"/>
          <w:sz w:val="36"/>
          <w:szCs w:val="36"/>
          <w:rtl/>
          <w:lang w:bidi="ar-EG"/>
        </w:rPr>
        <w:t>الصوفية</w:t>
      </w:r>
      <w:r w:rsidRPr="00676691">
        <w:rPr>
          <w:rFonts w:ascii="Traditional Arabic" w:eastAsia="Times New Roman" w:hAnsi="Traditional Arabic" w:cs="Traditional Arabic"/>
          <w:sz w:val="36"/>
          <w:szCs w:val="36"/>
          <w:lang w:bidi="ar-EG"/>
        </w:rPr>
        <w:t> </w:t>
      </w:r>
      <w:r w:rsidRPr="00676691">
        <w:rPr>
          <w:rFonts w:ascii="Traditional Arabic" w:eastAsia="Times New Roman" w:hAnsi="Traditional Arabic" w:cs="Traditional Arabic"/>
          <w:sz w:val="36"/>
          <w:szCs w:val="36"/>
          <w:rtl/>
          <w:lang w:bidi="ar-EG"/>
        </w:rPr>
        <w:t>التي جاءت فيما بعد، ولم يكن فيهم من المعتقدات الفاسدة شيء البتة ولكن في القرن الرابع الهجري دخل في التصوف م</w:t>
      </w:r>
      <w:r>
        <w:rPr>
          <w:rFonts w:ascii="Traditional Arabic" w:eastAsia="Times New Roman" w:hAnsi="Traditional Arabic" w:cs="Traditional Arabic"/>
          <w:sz w:val="36"/>
          <w:szCs w:val="36"/>
          <w:rtl/>
          <w:lang w:bidi="ar-EG"/>
        </w:rPr>
        <w:t>ن أهل الزندقة والإلحاد من تلبّس</w:t>
      </w:r>
      <w:r>
        <w:rPr>
          <w:rFonts w:ascii="Traditional Arabic" w:eastAsia="Times New Roman" w:hAnsi="Traditional Arabic" w:cs="Traditional Arabic" w:hint="cs"/>
          <w:sz w:val="36"/>
          <w:szCs w:val="36"/>
          <w:rtl/>
          <w:lang w:bidi="ar-EG"/>
        </w:rPr>
        <w:t xml:space="preserve"> بلباس الصوفية كالحلاج، وأمثاله</w:t>
      </w:r>
      <w:r w:rsidRPr="00676691">
        <w:rPr>
          <w:rFonts w:ascii="Traditional Arabic" w:eastAsia="Times New Roman" w:hAnsi="Traditional Arabic" w:cs="Traditional Arabic"/>
          <w:sz w:val="36"/>
          <w:szCs w:val="36"/>
          <w:rtl/>
          <w:lang w:bidi="ar-EG"/>
        </w:rPr>
        <w:t>، مما أنكره أوائل علماء الصوفية</w:t>
      </w:r>
      <w:r w:rsidRPr="00676691">
        <w:rPr>
          <w:rFonts w:ascii="Traditional Arabic" w:eastAsia="Times New Roman" w:hAnsi="Traditional Arabic" w:cs="Traditional Arabic"/>
          <w:sz w:val="36"/>
          <w:szCs w:val="36"/>
          <w:lang w:bidi="ar-EG"/>
        </w:rPr>
        <w:t> </w:t>
      </w:r>
      <w:r w:rsidRPr="00676691">
        <w:rPr>
          <w:rFonts w:ascii="Traditional Arabic" w:eastAsia="Times New Roman" w:hAnsi="Traditional Arabic" w:cs="Traditional Arabic"/>
          <w:sz w:val="36"/>
          <w:szCs w:val="36"/>
          <w:rtl/>
          <w:lang w:bidi="ar-EG"/>
        </w:rPr>
        <w:t>كالجنيد بن محمد</w:t>
      </w:r>
      <w:r w:rsidRPr="00676691">
        <w:rPr>
          <w:rFonts w:ascii="Traditional Arabic" w:eastAsia="Times New Roman" w:hAnsi="Traditional Arabic" w:cs="Traditional Arabic"/>
          <w:sz w:val="36"/>
          <w:szCs w:val="36"/>
          <w:lang w:bidi="ar-EG"/>
        </w:rPr>
        <w:t> </w:t>
      </w:r>
      <w:r w:rsidRPr="00676691">
        <w:rPr>
          <w:rFonts w:ascii="Traditional Arabic" w:eastAsia="Times New Roman" w:hAnsi="Traditional Arabic" w:cs="Traditional Arabic"/>
          <w:sz w:val="36"/>
          <w:szCs w:val="36"/>
          <w:rtl/>
          <w:lang w:bidi="ar-EG"/>
        </w:rPr>
        <w:t>وغيره"</w:t>
      </w:r>
      <w:r w:rsidRPr="00676691">
        <w:rPr>
          <w:rStyle w:val="a5"/>
          <w:rFonts w:ascii="Traditional Arabic" w:eastAsia="Times New Roman" w:hAnsi="Traditional Arabic" w:cs="Traditional Arabic"/>
          <w:sz w:val="36"/>
          <w:szCs w:val="36"/>
          <w:rtl/>
          <w:lang w:bidi="ar-EG"/>
        </w:rPr>
        <w:footnoteReference w:id="216"/>
      </w:r>
      <w:r w:rsidRPr="00676691">
        <w:rPr>
          <w:rFonts w:ascii="Traditional Arabic" w:eastAsia="Times New Roman" w:hAnsi="Traditional Arabic" w:cs="Traditional Arabic"/>
          <w:sz w:val="36"/>
          <w:szCs w:val="36"/>
          <w:rtl/>
          <w:lang w:bidi="ar-EG"/>
        </w:rPr>
        <w:t>.</w:t>
      </w:r>
    </w:p>
    <w:p w:rsidR="003B1B4A" w:rsidRPr="00676691" w:rsidRDefault="005159A7" w:rsidP="005159A7">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و</w:t>
      </w:r>
      <w:r w:rsidR="003B1B4A" w:rsidRPr="00676691">
        <w:rPr>
          <w:rFonts w:ascii="Traditional Arabic" w:eastAsia="Times New Roman" w:hAnsi="Traditional Arabic" w:cs="Traditional Arabic"/>
          <w:sz w:val="36"/>
          <w:szCs w:val="36"/>
          <w:rtl/>
          <w:lang w:bidi="ar-EG"/>
        </w:rPr>
        <w:t>يرى الشيخ عبد المجيد سليم مفتي مصر الأسبق ورئيس لجنة الفتوى بالأزهر عام 1954</w:t>
      </w:r>
      <w:r>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أن الصوفية "لفظ قديم لا زال معروفا عند وثني الهند، وأصله عند قدماء اليونان "ثيو صوفي" ومعناه: التجرد لطلب الحقيقة الأولى، التي انبثق عنها الوجود، وهي عندهم الحقيقة الإلهية؛ ولهذا كانت الصوفية دينا آخر غير الإسلام دخيل عليه"</w:t>
      </w:r>
      <w:r w:rsidR="003B1B4A" w:rsidRPr="00676691">
        <w:rPr>
          <w:rStyle w:val="a5"/>
          <w:rFonts w:ascii="Traditional Arabic" w:eastAsia="Times New Roman" w:hAnsi="Traditional Arabic" w:cs="Traditional Arabic"/>
          <w:sz w:val="36"/>
          <w:szCs w:val="36"/>
          <w:rtl/>
          <w:lang w:bidi="ar-EG"/>
        </w:rPr>
        <w:footnoteReference w:id="217"/>
      </w:r>
      <w:r w:rsidR="003B1B4A" w:rsidRPr="00676691">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CD5A98">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وفي انحرافهم وفساد مذهبهم يقول الشيخ إحسان إلهي ظهير: "عندما نتعمق في تعاليم الصوفية الأوائل والأواخر وأقاويلهم المنقولة منهم والمأثورة في كتب الصوفية القديمة والحديثة نفسها، نرى بونا شاسعا بي</w:t>
      </w:r>
      <w:r w:rsidR="005159A7">
        <w:rPr>
          <w:rFonts w:ascii="Traditional Arabic" w:eastAsia="Times New Roman" w:hAnsi="Traditional Arabic" w:cs="Traditional Arabic"/>
          <w:sz w:val="36"/>
          <w:szCs w:val="36"/>
          <w:rtl/>
          <w:lang w:bidi="ar-EG"/>
        </w:rPr>
        <w:t>نها وبين تعاليم القرآن والسنة..</w:t>
      </w:r>
      <w:r w:rsidRPr="00676691">
        <w:rPr>
          <w:rFonts w:ascii="Traditional Arabic" w:eastAsia="Times New Roman" w:hAnsi="Traditional Arabic" w:cs="Traditional Arabic"/>
          <w:sz w:val="36"/>
          <w:szCs w:val="36"/>
          <w:rtl/>
          <w:lang w:bidi="ar-EG"/>
        </w:rPr>
        <w:t>بل بعكس ذلك نراها مأخوذة مقتبسة من الرهبنة المسيحية والبرهمة الهندوكية وتَنَسّك اليهودية وزهد البوذية، والفكر الإيراني المجوسي، واليونانية.."</w:t>
      </w:r>
      <w:r w:rsidRPr="00676691">
        <w:rPr>
          <w:rStyle w:val="a5"/>
          <w:rFonts w:ascii="Traditional Arabic" w:eastAsia="Times New Roman" w:hAnsi="Traditional Arabic" w:cs="Traditional Arabic"/>
          <w:sz w:val="36"/>
          <w:szCs w:val="36"/>
          <w:rtl/>
          <w:lang w:bidi="ar-EG"/>
        </w:rPr>
        <w:footnoteReference w:id="218"/>
      </w:r>
      <w:r w:rsidRPr="00676691">
        <w:rPr>
          <w:rFonts w:ascii="Traditional Arabic" w:eastAsia="Times New Roman" w:hAnsi="Traditional Arabic" w:cs="Traditional Arabic"/>
          <w:sz w:val="36"/>
          <w:szCs w:val="36"/>
          <w:rtl/>
          <w:lang w:bidi="ar-EG"/>
        </w:rPr>
        <w:t>؛ وه</w:t>
      </w:r>
      <w:r w:rsidR="005159A7">
        <w:rPr>
          <w:rFonts w:ascii="Traditional Arabic" w:eastAsia="Times New Roman" w:hAnsi="Traditional Arabic" w:cs="Traditional Arabic" w:hint="cs"/>
          <w:sz w:val="36"/>
          <w:szCs w:val="36"/>
          <w:rtl/>
          <w:lang w:bidi="ar-EG"/>
        </w:rPr>
        <w:t>ن</w:t>
      </w:r>
      <w:r w:rsidR="00CD5A98">
        <w:rPr>
          <w:rFonts w:ascii="Traditional Arabic" w:eastAsia="Times New Roman" w:hAnsi="Traditional Arabic" w:cs="Traditional Arabic"/>
          <w:sz w:val="36"/>
          <w:szCs w:val="36"/>
          <w:rtl/>
          <w:lang w:bidi="ar-EG"/>
        </w:rPr>
        <w:t>اك باح</w:t>
      </w:r>
      <w:r w:rsidR="00CD5A98">
        <w:rPr>
          <w:rFonts w:ascii="Traditional Arabic" w:eastAsia="Times New Roman" w:hAnsi="Traditional Arabic" w:cs="Traditional Arabic" w:hint="cs"/>
          <w:sz w:val="36"/>
          <w:szCs w:val="36"/>
          <w:rtl/>
          <w:lang w:bidi="ar-EG"/>
        </w:rPr>
        <w:t>ثا</w:t>
      </w:r>
      <w:r w:rsidRPr="00676691">
        <w:rPr>
          <w:rFonts w:ascii="Traditional Arabic" w:eastAsia="Times New Roman" w:hAnsi="Traditional Arabic" w:cs="Traditional Arabic"/>
          <w:sz w:val="36"/>
          <w:szCs w:val="36"/>
          <w:rtl/>
          <w:lang w:bidi="ar-EG"/>
        </w:rPr>
        <w:t>ن</w:t>
      </w:r>
      <w:r w:rsidR="00CD5A98">
        <w:rPr>
          <w:rFonts w:ascii="Traditional Arabic" w:eastAsia="Times New Roman" w:hAnsi="Traditional Arabic" w:cs="Traditional Arabic" w:hint="cs"/>
          <w:sz w:val="36"/>
          <w:szCs w:val="36"/>
          <w:rtl/>
          <w:lang w:bidi="ar-EG"/>
        </w:rPr>
        <w:t xml:space="preserve"> </w:t>
      </w:r>
      <w:r w:rsidR="00CD5A98" w:rsidRPr="00CD5A98">
        <w:rPr>
          <w:rFonts w:asciiTheme="majorBidi" w:eastAsia="Times New Roman" w:hAnsiTheme="majorBidi" w:cstheme="majorBidi"/>
          <w:sz w:val="24"/>
          <w:szCs w:val="24"/>
          <w:lang w:val="en-GB" w:bidi="ar-EG"/>
        </w:rPr>
        <w:t>“Doay, V. Kremer”</w:t>
      </w:r>
      <w:r w:rsidR="00CD5A9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ذهبا إلى أن التصوف اعتمد اعتمادا مباشرا على حضارات أجنبية؛ </w:t>
      </w:r>
      <w:r w:rsidR="00CD5A98">
        <w:rPr>
          <w:rFonts w:ascii="Traditional Arabic" w:eastAsia="Times New Roman" w:hAnsi="Traditional Arabic" w:cs="Traditional Arabic" w:hint="cs"/>
          <w:sz w:val="36"/>
          <w:szCs w:val="36"/>
          <w:rtl/>
          <w:lang w:bidi="ar-EG"/>
        </w:rPr>
        <w:t>و</w:t>
      </w:r>
      <w:r w:rsidR="00CD5A98">
        <w:rPr>
          <w:rFonts w:ascii="Traditional Arabic" w:eastAsia="Times New Roman" w:hAnsi="Traditional Arabic" w:cs="Traditional Arabic"/>
          <w:sz w:val="36"/>
          <w:szCs w:val="36"/>
          <w:rtl/>
          <w:lang w:bidi="ar-EG"/>
        </w:rPr>
        <w:t>أرجعا التصوف إلى البوذية أساسا</w:t>
      </w:r>
      <w:r w:rsidR="00CD5A98">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w:t>
      </w:r>
      <w:r w:rsidR="00CD5A98" w:rsidRPr="00CD5A98">
        <w:rPr>
          <w:rFonts w:asciiTheme="majorBidi" w:eastAsia="Times New Roman" w:hAnsiTheme="majorBidi" w:cstheme="majorBidi"/>
          <w:sz w:val="24"/>
          <w:szCs w:val="24"/>
          <w:lang w:val="en-GB" w:bidi="ar-EG"/>
        </w:rPr>
        <w:t>“Merx”</w:t>
      </w:r>
      <w:r w:rsidR="00CD5A9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أرجعه إلى الكنيسة السريانية</w:t>
      </w:r>
      <w:r w:rsidRPr="00676691">
        <w:rPr>
          <w:rStyle w:val="a5"/>
          <w:rFonts w:ascii="Traditional Arabic" w:eastAsia="Times New Roman" w:hAnsi="Traditional Arabic" w:cs="Traditional Arabic"/>
          <w:sz w:val="36"/>
          <w:szCs w:val="36"/>
          <w:rtl/>
          <w:lang w:bidi="ar-EG"/>
        </w:rPr>
        <w:footnoteReference w:id="219"/>
      </w:r>
      <w:r w:rsidR="00CD5A98">
        <w:rPr>
          <w:rFonts w:ascii="Traditional Arabic" w:eastAsia="Times New Roman" w:hAnsi="Traditional Arabic" w:cs="Traditional Arabic" w:hint="cs"/>
          <w:sz w:val="36"/>
          <w:szCs w:val="36"/>
          <w:rtl/>
          <w:lang w:bidi="ar-EG"/>
        </w:rPr>
        <w:t>.</w:t>
      </w:r>
    </w:p>
    <w:p w:rsidR="003B1B4A" w:rsidRPr="00676691" w:rsidRDefault="003B1B4A" w:rsidP="00745C90">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وقد استغل أعداء الإسلام التصوف حتى رأيناه وصل إلى حالته الراهنة القائمة على الرموز والإشارات، ورأينا تشجيع المستعمر لتلك الطرق التي طالما حاولت أن تطفئ جذوة الجهاد في نفوس المسلمين وأن تجعل من الإسلام دينا لاهوتيا يعيش في الزوايا والتكايا والأديرة بعيدا عن الحياة العامة؛ ولكن هيهات أن يفعلوا.</w:t>
      </w:r>
    </w:p>
    <w:p w:rsidR="003B1B4A" w:rsidRPr="00676691" w:rsidRDefault="00CD5A98"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745C90">
        <w:rPr>
          <w:rFonts w:ascii="Traditional Arabic" w:eastAsia="Times New Roman" w:hAnsi="Traditional Arabic" w:cs="Traditional Arabic" w:hint="cs"/>
          <w:sz w:val="36"/>
          <w:szCs w:val="36"/>
          <w:rtl/>
          <w:lang w:bidi="ar-EG"/>
        </w:rPr>
        <w:t xml:space="preserve"> </w:t>
      </w: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وبتحليل ديوان يوسف الثالث نلاحظ وجود كلمات تحمل إيحاءات صوفية؛ بل يوجد قصائد كاملة بها مصطلحات ورموز صوفية منها القصيدة التي قدّم لها بنفسه قائلا: صدر عنّا إشارة إلى التقلب في العناية الإلهية، وما ظهر من الألطاف الخفية:</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5E3153">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إلى الملأ الأعلى ترامت </w:t>
      </w:r>
      <w:r w:rsidRPr="00676691">
        <w:rPr>
          <w:rFonts w:ascii="Traditional Arabic" w:eastAsia="Times New Roman" w:hAnsi="Traditional Arabic" w:cs="Traditional Arabic"/>
          <w:b/>
          <w:bCs/>
          <w:sz w:val="36"/>
          <w:szCs w:val="36"/>
          <w:u w:val="single"/>
          <w:rtl/>
        </w:rPr>
        <w:t>ركائبي</w:t>
      </w:r>
      <w:r w:rsidRPr="00676691">
        <w:rPr>
          <w:rFonts w:ascii="Traditional Arabic" w:eastAsia="Times New Roman" w:hAnsi="Traditional Arabic" w:cs="Traditional Arabic"/>
          <w:b/>
          <w:bCs/>
          <w:sz w:val="36"/>
          <w:szCs w:val="36"/>
          <w:rtl/>
        </w:rPr>
        <w:t xml:space="preserve">            إلى حيث كانت في العصور الذَّواهب</w:t>
      </w:r>
      <w:r w:rsidR="00CD5A98">
        <w:rPr>
          <w:rFonts w:ascii="Traditional Arabic" w:eastAsia="Times New Roman" w:hAnsi="Traditional Arabic" w:cs="Traditional Arabic" w:hint="cs"/>
          <w:b/>
          <w:bCs/>
          <w:sz w:val="36"/>
          <w:szCs w:val="36"/>
          <w:rtl/>
        </w:rPr>
        <w:t>ِ</w:t>
      </w:r>
    </w:p>
    <w:p w:rsidR="003B1B4A" w:rsidRPr="00676691" w:rsidRDefault="003B1B4A" w:rsidP="005E3153">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تقادَم ذاك العهدُ منها وإنه                 لأشرفُ </w:t>
      </w:r>
      <w:r w:rsidRPr="00676691">
        <w:rPr>
          <w:rFonts w:ascii="Traditional Arabic" w:eastAsia="Times New Roman" w:hAnsi="Traditional Arabic" w:cs="Traditional Arabic"/>
          <w:b/>
          <w:bCs/>
          <w:sz w:val="36"/>
          <w:szCs w:val="36"/>
          <w:u w:val="single"/>
          <w:rtl/>
        </w:rPr>
        <w:t>أسبابي</w:t>
      </w:r>
      <w:r w:rsidRPr="00676691">
        <w:rPr>
          <w:rFonts w:ascii="Traditional Arabic" w:eastAsia="Times New Roman" w:hAnsi="Traditional Arabic" w:cs="Traditional Arabic"/>
          <w:b/>
          <w:bCs/>
          <w:sz w:val="36"/>
          <w:szCs w:val="36"/>
          <w:rtl/>
        </w:rPr>
        <w:t xml:space="preserve"> وأسنى رغائبي</w:t>
      </w:r>
    </w:p>
    <w:p w:rsidR="003B1B4A" w:rsidRPr="00676691" w:rsidRDefault="003B1B4A" w:rsidP="005E3153">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وهل زادها </w:t>
      </w:r>
      <w:r w:rsidRPr="00676691">
        <w:rPr>
          <w:rFonts w:ascii="Traditional Arabic" w:eastAsia="Times New Roman" w:hAnsi="Traditional Arabic" w:cs="Traditional Arabic"/>
          <w:b/>
          <w:bCs/>
          <w:sz w:val="36"/>
          <w:szCs w:val="36"/>
          <w:u w:val="single"/>
          <w:rtl/>
        </w:rPr>
        <w:t>التركيب</w:t>
      </w:r>
      <w:r w:rsidRPr="00676691">
        <w:rPr>
          <w:rFonts w:ascii="Traditional Arabic" w:eastAsia="Times New Roman" w:hAnsi="Traditional Arabic" w:cs="Traditional Arabic"/>
          <w:b/>
          <w:bCs/>
          <w:sz w:val="36"/>
          <w:szCs w:val="36"/>
          <w:rtl/>
        </w:rPr>
        <w:t xml:space="preserve"> إلا </w:t>
      </w:r>
      <w:r w:rsidRPr="00676691">
        <w:rPr>
          <w:rFonts w:ascii="Traditional Arabic" w:eastAsia="Times New Roman" w:hAnsi="Traditional Arabic" w:cs="Traditional Arabic"/>
          <w:b/>
          <w:bCs/>
          <w:sz w:val="36"/>
          <w:szCs w:val="36"/>
          <w:u w:val="single"/>
          <w:rtl/>
        </w:rPr>
        <w:t>دلالة</w:t>
      </w:r>
      <w:r w:rsidRPr="00676691">
        <w:rPr>
          <w:rFonts w:ascii="Traditional Arabic" w:eastAsia="Times New Roman" w:hAnsi="Traditional Arabic" w:cs="Traditional Arabic"/>
          <w:b/>
          <w:bCs/>
          <w:sz w:val="36"/>
          <w:szCs w:val="36"/>
          <w:rtl/>
        </w:rPr>
        <w:t xml:space="preserve">              تدلُّ على ما استودِعتْ من عجائب</w:t>
      </w:r>
      <w:r w:rsidR="00CD5A98">
        <w:rPr>
          <w:rFonts w:ascii="Traditional Arabic" w:eastAsia="Times New Roman" w:hAnsi="Traditional Arabic" w:cs="Traditional Arabic" w:hint="cs"/>
          <w:b/>
          <w:bCs/>
          <w:sz w:val="36"/>
          <w:szCs w:val="36"/>
          <w:rtl/>
        </w:rPr>
        <w:t>ِ</w:t>
      </w:r>
    </w:p>
    <w:p w:rsidR="003B1B4A" w:rsidRPr="00676691" w:rsidRDefault="003B1B4A" w:rsidP="00CD5A98">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فجاء بها </w:t>
      </w:r>
      <w:r w:rsidRPr="00676691">
        <w:rPr>
          <w:rFonts w:ascii="Traditional Arabic" w:eastAsia="Times New Roman" w:hAnsi="Traditional Arabic" w:cs="Traditional Arabic"/>
          <w:b/>
          <w:bCs/>
          <w:sz w:val="36"/>
          <w:szCs w:val="36"/>
          <w:u w:val="single"/>
          <w:rtl/>
        </w:rPr>
        <w:t>التطوير</w:t>
      </w:r>
      <w:r w:rsidRPr="00676691">
        <w:rPr>
          <w:rFonts w:ascii="Traditional Arabic" w:eastAsia="Times New Roman" w:hAnsi="Traditional Arabic" w:cs="Traditional Arabic"/>
          <w:b/>
          <w:bCs/>
          <w:sz w:val="36"/>
          <w:szCs w:val="36"/>
          <w:rtl/>
        </w:rPr>
        <w:t xml:space="preserve"> تُحفةَ قادم               بِقيد امتحان في ترقّي </w:t>
      </w:r>
      <w:r w:rsidRPr="00676691">
        <w:rPr>
          <w:rFonts w:ascii="Traditional Arabic" w:eastAsia="Times New Roman" w:hAnsi="Traditional Arabic" w:cs="Traditional Arabic"/>
          <w:b/>
          <w:bCs/>
          <w:sz w:val="36"/>
          <w:szCs w:val="36"/>
          <w:u w:val="single"/>
          <w:rtl/>
        </w:rPr>
        <w:t>المراتب</w:t>
      </w:r>
      <w:r w:rsidR="00CD5A98">
        <w:rPr>
          <w:rFonts w:ascii="Traditional Arabic" w:eastAsia="Times New Roman" w:hAnsi="Traditional Arabic" w:cs="Traditional Arabic" w:hint="cs"/>
          <w:b/>
          <w:bCs/>
          <w:sz w:val="36"/>
          <w:szCs w:val="36"/>
          <w:u w:val="single"/>
          <w:rtl/>
        </w:rPr>
        <w:t>ِ</w:t>
      </w:r>
    </w:p>
    <w:p w:rsidR="003B1B4A" w:rsidRPr="00676691" w:rsidRDefault="003B1B4A" w:rsidP="00CD5A98">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أرحتُ من التهجير في دوحة الرضى      </w:t>
      </w:r>
      <w:r w:rsidRPr="00676691">
        <w:rPr>
          <w:rFonts w:ascii="Traditional Arabic" w:eastAsia="Times New Roman" w:hAnsi="Traditional Arabic" w:cs="Traditional Arabic"/>
          <w:b/>
          <w:bCs/>
          <w:sz w:val="36"/>
          <w:szCs w:val="36"/>
          <w:u w:val="single"/>
          <w:rtl/>
        </w:rPr>
        <w:t>وصاَفحته بالراح</w:t>
      </w:r>
      <w:r w:rsidRPr="00676691">
        <w:rPr>
          <w:rFonts w:ascii="Traditional Arabic" w:eastAsia="Times New Roman" w:hAnsi="Traditional Arabic" w:cs="Traditional Arabic"/>
          <w:b/>
          <w:bCs/>
          <w:sz w:val="36"/>
          <w:szCs w:val="36"/>
          <w:rtl/>
        </w:rPr>
        <w:t xml:space="preserve"> عذبَ المشارب</w:t>
      </w:r>
      <w:r w:rsidR="00CD5A98">
        <w:rPr>
          <w:rFonts w:ascii="Traditional Arabic" w:eastAsia="Times New Roman" w:hAnsi="Traditional Arabic" w:cs="Traditional Arabic" w:hint="cs"/>
          <w:b/>
          <w:bCs/>
          <w:sz w:val="36"/>
          <w:szCs w:val="36"/>
          <w:rtl/>
        </w:rPr>
        <w:t>ِ</w:t>
      </w:r>
    </w:p>
    <w:p w:rsidR="003B1B4A" w:rsidRPr="00676691" w:rsidRDefault="00B11932" w:rsidP="00CD5A98">
      <w:pPr>
        <w:bidi/>
        <w:spacing w:after="0" w:line="360" w:lineRule="auto"/>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t>حَنين</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b/>
          <w:bCs/>
          <w:sz w:val="36"/>
          <w:szCs w:val="36"/>
          <w:rtl/>
        </w:rPr>
        <w:t>ا</w:t>
      </w:r>
      <w:r w:rsidR="003B1B4A" w:rsidRPr="00676691">
        <w:rPr>
          <w:rFonts w:ascii="Traditional Arabic" w:eastAsia="Times New Roman" w:hAnsi="Traditional Arabic" w:cs="Traditional Arabic"/>
          <w:b/>
          <w:bCs/>
          <w:sz w:val="36"/>
          <w:szCs w:val="36"/>
          <w:rtl/>
        </w:rPr>
        <w:t xml:space="preserve"> إلى </w:t>
      </w:r>
      <w:r w:rsidR="003B1B4A" w:rsidRPr="00676691">
        <w:rPr>
          <w:rFonts w:ascii="Traditional Arabic" w:eastAsia="Times New Roman" w:hAnsi="Traditional Arabic" w:cs="Traditional Arabic"/>
          <w:b/>
          <w:bCs/>
          <w:sz w:val="36"/>
          <w:szCs w:val="36"/>
          <w:u w:val="single"/>
          <w:rtl/>
        </w:rPr>
        <w:t>صوت بغير تَصوُّر</w:t>
      </w:r>
      <w:r w:rsidR="003B1B4A" w:rsidRPr="00676691">
        <w:rPr>
          <w:rFonts w:ascii="Traditional Arabic" w:eastAsia="Times New Roman" w:hAnsi="Traditional Arabic" w:cs="Traditional Arabic"/>
          <w:b/>
          <w:bCs/>
          <w:sz w:val="36"/>
          <w:szCs w:val="36"/>
          <w:rtl/>
        </w:rPr>
        <w:t xml:space="preserve">    </w:t>
      </w:r>
      <w:r w:rsidR="00745C90">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 xml:space="preserve">       </w:t>
      </w:r>
      <w:r w:rsidR="00745C90">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 xml:space="preserve"> هدانا امتنانا نحوَ قصد المخاطِب</w:t>
      </w:r>
      <w:r w:rsidR="00CD5A98">
        <w:rPr>
          <w:rFonts w:ascii="Traditional Arabic" w:eastAsia="Times New Roman" w:hAnsi="Traditional Arabic" w:cs="Traditional Arabic" w:hint="cs"/>
          <w:b/>
          <w:bCs/>
          <w:sz w:val="36"/>
          <w:szCs w:val="36"/>
          <w:rtl/>
        </w:rPr>
        <w:t>ِ</w:t>
      </w:r>
    </w:p>
    <w:p w:rsidR="003B1B4A" w:rsidRPr="00676691" w:rsidRDefault="003B1B4A" w:rsidP="00CD5A98">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فَيا لكَ من </w:t>
      </w:r>
      <w:r w:rsidRPr="00676691">
        <w:rPr>
          <w:rFonts w:ascii="Traditional Arabic" w:eastAsia="Times New Roman" w:hAnsi="Traditional Arabic" w:cs="Traditional Arabic"/>
          <w:b/>
          <w:bCs/>
          <w:sz w:val="36"/>
          <w:szCs w:val="36"/>
          <w:u w:val="single"/>
          <w:rtl/>
        </w:rPr>
        <w:t>فَقد</w:t>
      </w:r>
      <w:r w:rsidRPr="00676691">
        <w:rPr>
          <w:rFonts w:ascii="Traditional Arabic" w:eastAsia="Times New Roman" w:hAnsi="Traditional Arabic" w:cs="Traditional Arabic"/>
          <w:b/>
          <w:bCs/>
          <w:sz w:val="36"/>
          <w:szCs w:val="36"/>
          <w:rtl/>
        </w:rPr>
        <w:t xml:space="preserve"> أقام </w:t>
      </w:r>
      <w:r w:rsidRPr="00676691">
        <w:rPr>
          <w:rFonts w:ascii="Traditional Arabic" w:eastAsia="Times New Roman" w:hAnsi="Traditional Arabic" w:cs="Traditional Arabic"/>
          <w:b/>
          <w:bCs/>
          <w:sz w:val="36"/>
          <w:szCs w:val="36"/>
          <w:u w:val="single"/>
          <w:rtl/>
        </w:rPr>
        <w:t>وجُودَنا</w:t>
      </w:r>
      <w:r w:rsidRPr="00676691">
        <w:rPr>
          <w:rFonts w:ascii="Traditional Arabic" w:eastAsia="Times New Roman" w:hAnsi="Traditional Arabic" w:cs="Traditional Arabic"/>
          <w:b/>
          <w:bCs/>
          <w:sz w:val="36"/>
          <w:szCs w:val="36"/>
          <w:rtl/>
        </w:rPr>
        <w:t xml:space="preserve">       </w:t>
      </w:r>
      <w:r w:rsidR="00745C90">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w:t>
      </w:r>
      <w:r w:rsidR="00745C90">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ووجْد</w:t>
      </w:r>
      <w:r w:rsidRPr="00676691">
        <w:rPr>
          <w:rFonts w:ascii="Traditional Arabic" w:eastAsia="Times New Roman" w:hAnsi="Traditional Arabic" w:cs="Traditional Arabic"/>
          <w:b/>
          <w:bCs/>
          <w:sz w:val="36"/>
          <w:szCs w:val="36"/>
          <w:rtl/>
        </w:rPr>
        <w:t xml:space="preserve"> هدانا بعد فَقد المطالب</w:t>
      </w:r>
      <w:r w:rsidR="00CD5A98">
        <w:rPr>
          <w:rFonts w:ascii="Traditional Arabic" w:eastAsia="Times New Roman" w:hAnsi="Traditional Arabic" w:cs="Traditional Arabic" w:hint="cs"/>
          <w:b/>
          <w:bCs/>
          <w:sz w:val="36"/>
          <w:szCs w:val="36"/>
          <w:rtl/>
        </w:rPr>
        <w:t>ِ</w:t>
      </w:r>
    </w:p>
    <w:p w:rsidR="003B1B4A" w:rsidRPr="00676691" w:rsidRDefault="003B1B4A" w:rsidP="00CD5A9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وكم حالت الأحوالُ منا </w:t>
      </w:r>
      <w:r w:rsidRPr="00676691">
        <w:rPr>
          <w:rFonts w:ascii="Traditional Arabic" w:eastAsia="Times New Roman" w:hAnsi="Traditional Arabic" w:cs="Traditional Arabic"/>
          <w:b/>
          <w:bCs/>
          <w:sz w:val="36"/>
          <w:szCs w:val="36"/>
          <w:u w:val="single"/>
          <w:rtl/>
        </w:rPr>
        <w:t>بِحالة</w:t>
      </w:r>
      <w:r w:rsidRPr="00676691">
        <w:rPr>
          <w:rFonts w:ascii="Traditional Arabic" w:eastAsia="Times New Roman" w:hAnsi="Traditional Arabic" w:cs="Traditional Arabic"/>
          <w:b/>
          <w:bCs/>
          <w:sz w:val="36"/>
          <w:szCs w:val="36"/>
          <w:rtl/>
        </w:rPr>
        <w:t xml:space="preserve">        </w:t>
      </w:r>
      <w:r w:rsidR="00745C90">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نعمنا بها </w:t>
      </w:r>
      <w:r w:rsidRPr="00676691">
        <w:rPr>
          <w:rFonts w:ascii="Traditional Arabic" w:eastAsia="Times New Roman" w:hAnsi="Traditional Arabic" w:cs="Traditional Arabic"/>
          <w:b/>
          <w:bCs/>
          <w:sz w:val="36"/>
          <w:szCs w:val="36"/>
          <w:u w:val="single"/>
          <w:rtl/>
        </w:rPr>
        <w:t>والنفس</w:t>
      </w:r>
      <w:r w:rsidRPr="00676691">
        <w:rPr>
          <w:rFonts w:ascii="Traditional Arabic" w:eastAsia="Times New Roman" w:hAnsi="Traditional Arabic" w:cs="Traditional Arabic"/>
          <w:b/>
          <w:bCs/>
          <w:sz w:val="36"/>
          <w:szCs w:val="36"/>
          <w:rtl/>
        </w:rPr>
        <w:t xml:space="preserve"> الأمُ طالب</w:t>
      </w:r>
      <w:r w:rsidR="00CD5A98">
        <w:rPr>
          <w:rFonts w:ascii="Traditional Arabic" w:eastAsia="Times New Roman" w:hAnsi="Traditional Arabic" w:cs="Traditional Arabic" w:hint="cs"/>
          <w:b/>
          <w:bCs/>
          <w:sz w:val="36"/>
          <w:szCs w:val="36"/>
          <w:rtl/>
        </w:rPr>
        <w:t>ِ</w:t>
      </w:r>
      <w:r w:rsidRPr="00676691">
        <w:rPr>
          <w:rStyle w:val="a5"/>
          <w:rFonts w:ascii="Traditional Arabic" w:eastAsia="Times New Roman" w:hAnsi="Traditional Arabic" w:cs="Traditional Arabic"/>
          <w:b/>
          <w:bCs/>
          <w:sz w:val="36"/>
          <w:szCs w:val="36"/>
          <w:rtl/>
        </w:rPr>
        <w:footnoteReference w:id="220"/>
      </w:r>
    </w:p>
    <w:p w:rsidR="000E08B4" w:rsidRDefault="000E08B4" w:rsidP="000E08B4">
      <w:pPr>
        <w:bidi/>
        <w:spacing w:after="0" w:line="240" w:lineRule="auto"/>
        <w:rPr>
          <w:rFonts w:ascii="Traditional Arabic" w:eastAsia="Times New Roman" w:hAnsi="Traditional Arabic" w:cs="Traditional Arabic"/>
          <w:sz w:val="36"/>
          <w:szCs w:val="36"/>
          <w:rtl/>
        </w:rPr>
      </w:pPr>
    </w:p>
    <w:p w:rsidR="003B1B4A" w:rsidRDefault="003B1B4A" w:rsidP="000E08B4">
      <w:pPr>
        <w:bidi/>
        <w:spacing w:after="0" w:line="240" w:lineRule="auto"/>
        <w:rPr>
          <w:rFonts w:ascii="Traditional Arabic" w:hAnsi="Traditional Arabic" w:cs="Traditional Arabic"/>
          <w:sz w:val="36"/>
          <w:szCs w:val="36"/>
          <w:rtl/>
          <w:lang w:bidi="ar-EG"/>
        </w:rPr>
      </w:pPr>
      <w:r w:rsidRPr="00676691">
        <w:rPr>
          <w:rFonts w:ascii="Traditional Arabic" w:eastAsia="Times New Roman" w:hAnsi="Traditional Arabic" w:cs="Traditional Arabic"/>
          <w:sz w:val="36"/>
          <w:szCs w:val="36"/>
          <w:rtl/>
        </w:rPr>
        <w:t>هذه القصيدة بما تحمله من معنى عام حول الشوق إلى أوقات تذوق حلاوة الإيمان</w:t>
      </w:r>
      <w:r w:rsidRPr="00676691">
        <w:rPr>
          <w:rFonts w:ascii="Traditional Arabic" w:hAnsi="Traditional Arabic" w:cs="Traditional Arabic"/>
          <w:sz w:val="36"/>
          <w:szCs w:val="36"/>
          <w:rtl/>
          <w:lang w:bidi="ar-EG"/>
        </w:rPr>
        <w:t xml:space="preserve"> في الخلوة مع النفس والتلذذ بالعبادات؛ إلا أنها تغص بالمصطلحات الصوفية، والرموز والإشارات التي لا يفهمها إلا الصوفي؛ فالمصطلحات الصوفية تبتعد عن الحقل الدلالي للغة، وأنّ الأولياء والعارفين يستخدمون مفردات ومفاهيم هي في حقيقتها رموز لها دلالات وأبعاد يُعرّفونها لأتباعهم ومريديهم؛ من أمثلة هذه الرموز:</w:t>
      </w:r>
    </w:p>
    <w:p w:rsidR="003B1B4A" w:rsidRPr="00676691" w:rsidRDefault="003B1B4A" w:rsidP="00B11932">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b/>
          <w:bCs/>
          <w:sz w:val="36"/>
          <w:szCs w:val="36"/>
          <w:rtl/>
          <w:lang w:bidi="ar-EG"/>
        </w:rPr>
        <w:t>الركائب</w:t>
      </w:r>
      <w:r w:rsidR="000E08B4">
        <w:rPr>
          <w:rFonts w:ascii="Traditional Arabic" w:hAnsi="Traditional Arabic" w:cs="Traditional Arabic" w:hint="cs"/>
          <w:b/>
          <w:bCs/>
          <w:sz w:val="36"/>
          <w:szCs w:val="36"/>
          <w:rtl/>
          <w:lang w:bidi="ar-EG"/>
        </w:rPr>
        <w:t>:</w:t>
      </w:r>
      <w:r w:rsidRPr="00676691">
        <w:rPr>
          <w:rFonts w:ascii="Traditional Arabic" w:hAnsi="Traditional Arabic" w:cs="Traditional Arabic"/>
          <w:b/>
          <w:bCs/>
          <w:sz w:val="36"/>
          <w:szCs w:val="36"/>
          <w:rtl/>
          <w:lang w:bidi="ar-EG"/>
        </w:rPr>
        <w:t xml:space="preserve"> </w:t>
      </w:r>
      <w:r w:rsidRPr="00676691">
        <w:rPr>
          <w:rFonts w:ascii="Traditional Arabic" w:hAnsi="Traditional Arabic" w:cs="Traditional Arabic"/>
          <w:sz w:val="36"/>
          <w:szCs w:val="36"/>
          <w:rtl/>
          <w:lang w:bidi="ar-EG"/>
        </w:rPr>
        <w:t>لها مفهوم عند الصوفية يدور حول أنها صورة النفس الحيوانية التي هي مراكب النفوس الناطقة</w:t>
      </w:r>
      <w:r w:rsidRPr="00676691">
        <w:rPr>
          <w:rStyle w:val="a5"/>
          <w:rFonts w:ascii="Traditional Arabic" w:hAnsi="Traditional Arabic" w:cs="Traditional Arabic"/>
          <w:b/>
          <w:bCs/>
          <w:sz w:val="36"/>
          <w:szCs w:val="36"/>
          <w:rtl/>
          <w:lang w:bidi="ar-EG"/>
        </w:rPr>
        <w:t xml:space="preserve"> </w:t>
      </w:r>
      <w:r w:rsidRPr="00676691">
        <w:rPr>
          <w:rStyle w:val="a5"/>
          <w:rFonts w:ascii="Traditional Arabic" w:hAnsi="Traditional Arabic" w:cs="Traditional Arabic"/>
          <w:sz w:val="36"/>
          <w:szCs w:val="36"/>
          <w:rtl/>
          <w:lang w:bidi="ar-EG"/>
        </w:rPr>
        <w:footnoteReference w:id="221"/>
      </w:r>
      <w:r w:rsidRPr="00676691">
        <w:rPr>
          <w:rFonts w:ascii="Traditional Arabic" w:hAnsi="Traditional Arabic" w:cs="Traditional Arabic"/>
          <w:sz w:val="36"/>
          <w:szCs w:val="36"/>
          <w:rtl/>
          <w:lang w:bidi="ar-EG"/>
        </w:rPr>
        <w:t xml:space="preserve">؛ </w:t>
      </w:r>
      <w:r w:rsidRPr="00676691">
        <w:rPr>
          <w:rFonts w:ascii="Traditional Arabic" w:hAnsi="Traditional Arabic" w:cs="Traditional Arabic"/>
          <w:b/>
          <w:bCs/>
          <w:sz w:val="36"/>
          <w:szCs w:val="36"/>
          <w:rtl/>
          <w:lang w:bidi="ar-EG"/>
        </w:rPr>
        <w:t>السبب</w:t>
      </w:r>
      <w:r w:rsidRPr="00676691">
        <w:rPr>
          <w:rFonts w:ascii="Traditional Arabic" w:hAnsi="Traditional Arabic" w:cs="Traditional Arabic"/>
          <w:sz w:val="36"/>
          <w:szCs w:val="36"/>
          <w:rtl/>
          <w:lang w:bidi="ar-EG"/>
        </w:rPr>
        <w:t xml:space="preserve"> </w:t>
      </w:r>
      <w:r w:rsidR="00412297">
        <w:rPr>
          <w:rFonts w:ascii="Traditional Arabic" w:hAnsi="Traditional Arabic" w:cs="Traditional Arabic" w:hint="cs"/>
          <w:sz w:val="36"/>
          <w:szCs w:val="36"/>
          <w:rtl/>
          <w:lang w:bidi="ar-EG"/>
        </w:rPr>
        <w:t>و</w:t>
      </w:r>
      <w:r w:rsidRPr="00676691">
        <w:rPr>
          <w:rFonts w:ascii="Traditional Arabic" w:hAnsi="Traditional Arabic" w:cs="Traditional Arabic"/>
          <w:sz w:val="36"/>
          <w:szCs w:val="36"/>
          <w:rtl/>
          <w:lang w:bidi="ar-EG"/>
        </w:rPr>
        <w:t>هو الواسطة</w:t>
      </w:r>
      <w:r w:rsidRPr="00676691">
        <w:rPr>
          <w:rStyle w:val="a5"/>
          <w:rFonts w:ascii="Traditional Arabic" w:hAnsi="Traditional Arabic" w:cs="Traditional Arabic"/>
          <w:sz w:val="36"/>
          <w:szCs w:val="36"/>
          <w:rtl/>
          <w:lang w:bidi="ar-EG"/>
        </w:rPr>
        <w:t xml:space="preserve"> </w:t>
      </w:r>
      <w:r w:rsidRPr="00676691">
        <w:rPr>
          <w:rStyle w:val="a5"/>
          <w:rFonts w:ascii="Traditional Arabic" w:hAnsi="Traditional Arabic" w:cs="Traditional Arabic"/>
          <w:sz w:val="36"/>
          <w:szCs w:val="36"/>
          <w:rtl/>
          <w:lang w:bidi="ar-EG"/>
        </w:rPr>
        <w:footnoteReference w:id="222"/>
      </w:r>
      <w:r w:rsidRPr="00676691">
        <w:rPr>
          <w:rFonts w:ascii="Traditional Arabic" w:hAnsi="Traditional Arabic" w:cs="Traditional Arabic"/>
          <w:sz w:val="36"/>
          <w:szCs w:val="36"/>
          <w:rtl/>
          <w:lang w:bidi="ar-EG"/>
        </w:rPr>
        <w:t xml:space="preserve">؛ </w:t>
      </w:r>
      <w:r w:rsidRPr="00676691">
        <w:rPr>
          <w:rFonts w:ascii="Traditional Arabic" w:hAnsi="Traditional Arabic" w:cs="Traditional Arabic"/>
          <w:b/>
          <w:bCs/>
          <w:sz w:val="36"/>
          <w:szCs w:val="36"/>
          <w:rtl/>
          <w:lang w:bidi="ar-EG"/>
        </w:rPr>
        <w:t>التركيب</w:t>
      </w:r>
      <w:r w:rsidRPr="00676691">
        <w:rPr>
          <w:rFonts w:ascii="Traditional Arabic" w:hAnsi="Traditional Arabic" w:cs="Traditional Arabic"/>
          <w:sz w:val="36"/>
          <w:szCs w:val="36"/>
          <w:rtl/>
          <w:lang w:bidi="ar-EG"/>
        </w:rPr>
        <w:t xml:space="preserve"> يرمز لتركيب الإنسان من الروح والنفس والجسد</w:t>
      </w:r>
      <w:r w:rsidRPr="00676691">
        <w:rPr>
          <w:rStyle w:val="a5"/>
          <w:rFonts w:ascii="Traditional Arabic" w:hAnsi="Traditional Arabic" w:cs="Traditional Arabic"/>
          <w:sz w:val="36"/>
          <w:szCs w:val="36"/>
          <w:rtl/>
          <w:lang w:bidi="ar-EG"/>
        </w:rPr>
        <w:footnoteReference w:id="223"/>
      </w:r>
      <w:r w:rsidRPr="00676691">
        <w:rPr>
          <w:rFonts w:ascii="Traditional Arabic" w:hAnsi="Traditional Arabic" w:cs="Traditional Arabic"/>
          <w:sz w:val="36"/>
          <w:szCs w:val="36"/>
          <w:rtl/>
          <w:lang w:bidi="ar-EG"/>
        </w:rPr>
        <w:t xml:space="preserve">؛ </w:t>
      </w:r>
      <w:r w:rsidRPr="00676691">
        <w:rPr>
          <w:rFonts w:ascii="Traditional Arabic" w:hAnsi="Traditional Arabic" w:cs="Traditional Arabic"/>
          <w:b/>
          <w:bCs/>
          <w:sz w:val="36"/>
          <w:szCs w:val="36"/>
          <w:rtl/>
          <w:lang w:bidi="ar-EG"/>
        </w:rPr>
        <w:t>المراتب</w:t>
      </w:r>
      <w:r w:rsidR="00B11932">
        <w:rPr>
          <w:rFonts w:ascii="Traditional Arabic" w:hAnsi="Traditional Arabic" w:cs="Traditional Arabic" w:hint="cs"/>
          <w:b/>
          <w:bCs/>
          <w:sz w:val="36"/>
          <w:szCs w:val="36"/>
          <w:rtl/>
          <w:lang w:bidi="ar-EG"/>
        </w:rPr>
        <w:t>:</w:t>
      </w:r>
      <w:r w:rsidRPr="00676691">
        <w:rPr>
          <w:rFonts w:ascii="Traditional Arabic" w:hAnsi="Traditional Arabic" w:cs="Traditional Arabic"/>
          <w:sz w:val="36"/>
          <w:szCs w:val="36"/>
          <w:rtl/>
          <w:lang w:bidi="ar-EG"/>
        </w:rPr>
        <w:t xml:space="preserve"> وهي ست عند الصوفية</w:t>
      </w:r>
      <w:r w:rsidRPr="00676691">
        <w:rPr>
          <w:rStyle w:val="a5"/>
          <w:rFonts w:ascii="Traditional Arabic" w:hAnsi="Traditional Arabic" w:cs="Traditional Arabic"/>
          <w:sz w:val="36"/>
          <w:szCs w:val="36"/>
          <w:rtl/>
          <w:lang w:bidi="ar-EG"/>
        </w:rPr>
        <w:footnoteReference w:id="224"/>
      </w:r>
      <w:r w:rsidRPr="00676691">
        <w:rPr>
          <w:rFonts w:ascii="Traditional Arabic" w:hAnsi="Traditional Arabic" w:cs="Traditional Arabic"/>
          <w:sz w:val="36"/>
          <w:szCs w:val="36"/>
          <w:rtl/>
          <w:lang w:bidi="ar-EG"/>
        </w:rPr>
        <w:t xml:space="preserve">؛ </w:t>
      </w:r>
      <w:r w:rsidRPr="00676691">
        <w:rPr>
          <w:rFonts w:ascii="Traditional Arabic" w:hAnsi="Traditional Arabic" w:cs="Traditional Arabic"/>
          <w:b/>
          <w:bCs/>
          <w:sz w:val="36"/>
          <w:szCs w:val="36"/>
          <w:rtl/>
          <w:lang w:bidi="ar-EG"/>
        </w:rPr>
        <w:t>الوجد</w:t>
      </w:r>
      <w:r w:rsidR="00B11932">
        <w:rPr>
          <w:rFonts w:ascii="Traditional Arabic" w:hAnsi="Traditional Arabic" w:cs="Traditional Arabic" w:hint="cs"/>
          <w:b/>
          <w:bCs/>
          <w:sz w:val="36"/>
          <w:szCs w:val="36"/>
          <w:rtl/>
          <w:lang w:bidi="ar-EG"/>
        </w:rPr>
        <w:t>:</w:t>
      </w:r>
      <w:r w:rsidRPr="00676691">
        <w:rPr>
          <w:rFonts w:ascii="Traditional Arabic" w:hAnsi="Traditional Arabic" w:cs="Traditional Arabic"/>
          <w:sz w:val="36"/>
          <w:szCs w:val="36"/>
          <w:rtl/>
          <w:lang w:bidi="ar-EG"/>
        </w:rPr>
        <w:t xml:space="preserve"> هو درجة عالية من العشق، ونار الحب</w:t>
      </w:r>
      <w:r w:rsidR="00B11932">
        <w:rPr>
          <w:rFonts w:ascii="Traditional Arabic" w:hAnsi="Traditional Arabic" w:cs="Traditional Arabic" w:hint="cs"/>
          <w:sz w:val="36"/>
          <w:szCs w:val="36"/>
          <w:rtl/>
          <w:lang w:bidi="ar-EG"/>
        </w:rPr>
        <w:t>،</w:t>
      </w:r>
      <w:r w:rsidRPr="00676691">
        <w:rPr>
          <w:rFonts w:ascii="Traditional Arabic" w:hAnsi="Traditional Arabic" w:cs="Traditional Arabic"/>
          <w:sz w:val="36"/>
          <w:szCs w:val="36"/>
          <w:rtl/>
          <w:lang w:bidi="ar-EG"/>
        </w:rPr>
        <w:t xml:space="preserve"> ينبعث منه القلب لطلب الفضايل الخلقية والكمالات الإنسية</w:t>
      </w:r>
      <w:r w:rsidRPr="00676691">
        <w:rPr>
          <w:rStyle w:val="a5"/>
          <w:rFonts w:ascii="Traditional Arabic" w:hAnsi="Traditional Arabic" w:cs="Traditional Arabic"/>
          <w:sz w:val="36"/>
          <w:szCs w:val="36"/>
          <w:rtl/>
          <w:lang w:bidi="ar-EG"/>
        </w:rPr>
        <w:footnoteReference w:id="225"/>
      </w:r>
      <w:r w:rsidRPr="00676691">
        <w:rPr>
          <w:rFonts w:ascii="Traditional Arabic" w:hAnsi="Traditional Arabic" w:cs="Traditional Arabic"/>
          <w:sz w:val="36"/>
          <w:szCs w:val="36"/>
          <w:rtl/>
          <w:lang w:bidi="ar-EG"/>
        </w:rPr>
        <w:t xml:space="preserve">؛ </w:t>
      </w:r>
      <w:r w:rsidRPr="00676691">
        <w:rPr>
          <w:rFonts w:ascii="Traditional Arabic" w:hAnsi="Traditional Arabic" w:cs="Traditional Arabic"/>
          <w:b/>
          <w:bCs/>
          <w:sz w:val="36"/>
          <w:szCs w:val="36"/>
          <w:rtl/>
          <w:lang w:bidi="ar-EG"/>
        </w:rPr>
        <w:t>والحال</w:t>
      </w:r>
      <w:r w:rsidR="00B11932">
        <w:rPr>
          <w:rFonts w:ascii="Traditional Arabic" w:hAnsi="Traditional Arabic" w:cs="Traditional Arabic" w:hint="cs"/>
          <w:b/>
          <w:bCs/>
          <w:sz w:val="36"/>
          <w:szCs w:val="36"/>
          <w:rtl/>
          <w:lang w:bidi="ar-EG"/>
        </w:rPr>
        <w:t>:</w:t>
      </w:r>
      <w:r w:rsidRPr="00676691">
        <w:rPr>
          <w:rFonts w:ascii="Traditional Arabic" w:hAnsi="Traditional Arabic" w:cs="Traditional Arabic"/>
          <w:sz w:val="36"/>
          <w:szCs w:val="36"/>
          <w:rtl/>
          <w:lang w:bidi="ar-EG"/>
        </w:rPr>
        <w:t xml:space="preserve"> مصطلح يُقصد به عندهم ما يَرِد على القلب بمحض الموهبة من غير تعمُّل واجتلاب، كحزن أو خوف أوذوق</w:t>
      </w:r>
      <w:r w:rsidRPr="00676691">
        <w:rPr>
          <w:rStyle w:val="a5"/>
          <w:rFonts w:ascii="Traditional Arabic" w:hAnsi="Traditional Arabic" w:cs="Traditional Arabic"/>
          <w:sz w:val="36"/>
          <w:szCs w:val="36"/>
          <w:rtl/>
          <w:lang w:bidi="ar-EG"/>
        </w:rPr>
        <w:footnoteReference w:id="226"/>
      </w:r>
      <w:r w:rsidRPr="00676691">
        <w:rPr>
          <w:rFonts w:ascii="Traditional Arabic" w:hAnsi="Traditional Arabic" w:cs="Traditional Arabic"/>
          <w:sz w:val="36"/>
          <w:szCs w:val="36"/>
          <w:rtl/>
          <w:lang w:bidi="ar-EG"/>
        </w:rPr>
        <w:t>.</w:t>
      </w: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وفي قصيدة أخرى ينطبق عليها تماما تعريف الشعر الصوفي يقول فيها:</w:t>
      </w:r>
    </w:p>
    <w:p w:rsidR="005159A7" w:rsidRPr="00676691" w:rsidRDefault="005159A7" w:rsidP="005159A7">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الرمل</w:t>
      </w:r>
    </w:p>
    <w:p w:rsidR="003B1B4A" w:rsidRPr="00676691" w:rsidRDefault="003B1B4A" w:rsidP="00B11932">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لست أرضى في الوجود حالة       فأنا الدهر سموا وانتقال</w:t>
      </w:r>
    </w:p>
    <w:p w:rsidR="003B1B4A" w:rsidRPr="00676691" w:rsidRDefault="003B1B4A" w:rsidP="00B11932">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كلما أدرك قلبي شاهدا             فاءت النفس عليه كالظلال</w:t>
      </w:r>
    </w:p>
    <w:p w:rsidR="003B1B4A" w:rsidRPr="00676691" w:rsidRDefault="003B1B4A" w:rsidP="000C42B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أوجِدوا النفسَ بفكِّ قيدِها         وذروا الروح فريدا في المجال</w:t>
      </w:r>
    </w:p>
    <w:p w:rsidR="003B1B4A" w:rsidRPr="00676691" w:rsidRDefault="003B1B4A" w:rsidP="000C42B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والتجلي والتحلي سبب            يملكُ العبدَ جلالا وجمال</w:t>
      </w:r>
      <w:r w:rsidRPr="00676691">
        <w:rPr>
          <w:rStyle w:val="a5"/>
          <w:rFonts w:ascii="Traditional Arabic" w:eastAsia="Times New Roman" w:hAnsi="Traditional Arabic" w:cs="Traditional Arabic"/>
          <w:b/>
          <w:bCs/>
          <w:sz w:val="36"/>
          <w:szCs w:val="36"/>
          <w:rtl/>
        </w:rPr>
        <w:footnoteReference w:id="227"/>
      </w:r>
    </w:p>
    <w:p w:rsidR="002E50F0" w:rsidRDefault="003B1B4A" w:rsidP="002E50F0">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b/>
          <w:bCs/>
          <w:sz w:val="36"/>
          <w:szCs w:val="36"/>
          <w:rtl/>
          <w:lang w:bidi="ar-EG"/>
        </w:rPr>
        <w:t>التجلي</w:t>
      </w:r>
      <w:r w:rsidR="002E50F0">
        <w:rPr>
          <w:rFonts w:ascii="Traditional Arabic" w:hAnsi="Traditional Arabic" w:cs="Traditional Arabic" w:hint="cs"/>
          <w:b/>
          <w:bCs/>
          <w:sz w:val="36"/>
          <w:szCs w:val="36"/>
          <w:rtl/>
          <w:lang w:bidi="ar-EG"/>
        </w:rPr>
        <w:t>:</w:t>
      </w:r>
      <w:r w:rsidRPr="00676691">
        <w:rPr>
          <w:rFonts w:ascii="Traditional Arabic" w:hAnsi="Traditional Arabic" w:cs="Traditional Arabic"/>
          <w:sz w:val="36"/>
          <w:szCs w:val="36"/>
          <w:rtl/>
          <w:lang w:bidi="ar-EG"/>
        </w:rPr>
        <w:t xml:space="preserve"> من المصطلحات الأساسية عند المتصوفة، وأكثروا من شرحه وتوضيحه؛ فيقسمونه إلى </w:t>
      </w:r>
      <w:r w:rsidR="002E50F0">
        <w:rPr>
          <w:rFonts w:ascii="Traditional Arabic" w:hAnsi="Traditional Arabic" w:cs="Traditional Arabic" w:hint="cs"/>
          <w:sz w:val="36"/>
          <w:szCs w:val="36"/>
          <w:rtl/>
          <w:lang w:bidi="ar-EG"/>
        </w:rPr>
        <w:t>"</w:t>
      </w:r>
      <w:r w:rsidRPr="00676691">
        <w:rPr>
          <w:rFonts w:ascii="Traditional Arabic" w:hAnsi="Traditional Arabic" w:cs="Traditional Arabic"/>
          <w:sz w:val="36"/>
          <w:szCs w:val="36"/>
          <w:rtl/>
          <w:lang w:bidi="ar-EG"/>
        </w:rPr>
        <w:t>التجلي الوجودي، والتجلي الشهودي؛ ومن أنواع التجلي عندهم: التجلي الأقدس، والتجلي الخاص،</w:t>
      </w:r>
      <w:r w:rsidR="000E08B4">
        <w:rPr>
          <w:rFonts w:ascii="Traditional Arabic" w:hAnsi="Traditional Arabic" w:cs="Traditional Arabic" w:hint="cs"/>
          <w:sz w:val="36"/>
          <w:szCs w:val="36"/>
          <w:rtl/>
          <w:lang w:bidi="ar-EG"/>
        </w:rPr>
        <w:t xml:space="preserve"> </w:t>
      </w:r>
      <w:r w:rsidRPr="00676691">
        <w:rPr>
          <w:rFonts w:ascii="Traditional Arabic" w:hAnsi="Traditional Arabic" w:cs="Traditional Arabic"/>
          <w:sz w:val="36"/>
          <w:szCs w:val="36"/>
          <w:rtl/>
          <w:lang w:bidi="ar-EG"/>
        </w:rPr>
        <w:t>التجلي العام، والتجلي الذاتي، والتجلي الدائم إلى غير ذلك من الأنواع</w:t>
      </w:r>
      <w:r w:rsidR="002E50F0">
        <w:rPr>
          <w:rFonts w:ascii="Traditional Arabic" w:hAnsi="Traditional Arabic" w:cs="Traditional Arabic" w:hint="cs"/>
          <w:sz w:val="36"/>
          <w:szCs w:val="36"/>
          <w:rtl/>
          <w:lang w:bidi="ar-EG"/>
        </w:rPr>
        <w:t>"</w:t>
      </w:r>
      <w:r w:rsidRPr="00676691">
        <w:rPr>
          <w:rStyle w:val="a5"/>
          <w:rFonts w:ascii="Traditional Arabic" w:hAnsi="Traditional Arabic" w:cs="Traditional Arabic"/>
          <w:sz w:val="36"/>
          <w:szCs w:val="36"/>
          <w:rtl/>
          <w:lang w:bidi="ar-EG"/>
        </w:rPr>
        <w:footnoteReference w:id="228"/>
      </w:r>
      <w:r w:rsidR="00412297">
        <w:rPr>
          <w:rFonts w:ascii="Traditional Arabic" w:hAnsi="Traditional Arabic" w:cs="Traditional Arabic" w:hint="cs"/>
          <w:sz w:val="36"/>
          <w:szCs w:val="36"/>
          <w:rtl/>
          <w:lang w:bidi="ar-EG"/>
        </w:rPr>
        <w:t xml:space="preserve">؛ </w:t>
      </w:r>
      <w:r w:rsidRPr="00676691">
        <w:rPr>
          <w:rFonts w:ascii="Traditional Arabic" w:hAnsi="Traditional Arabic" w:cs="Traditional Arabic"/>
          <w:b/>
          <w:bCs/>
          <w:sz w:val="36"/>
          <w:szCs w:val="36"/>
          <w:rtl/>
          <w:lang w:bidi="ar-EG"/>
        </w:rPr>
        <w:t>والتحلي</w:t>
      </w:r>
      <w:r w:rsidR="002E50F0">
        <w:rPr>
          <w:rFonts w:ascii="Traditional Arabic" w:hAnsi="Traditional Arabic" w:cs="Traditional Arabic" w:hint="cs"/>
          <w:b/>
          <w:bCs/>
          <w:sz w:val="36"/>
          <w:szCs w:val="36"/>
          <w:rtl/>
          <w:lang w:bidi="ar-EG"/>
        </w:rPr>
        <w:t>:</w:t>
      </w:r>
      <w:r w:rsidRPr="00676691">
        <w:rPr>
          <w:rFonts w:ascii="Traditional Arabic" w:hAnsi="Traditional Arabic" w:cs="Traditional Arabic"/>
          <w:b/>
          <w:bCs/>
          <w:sz w:val="36"/>
          <w:szCs w:val="36"/>
          <w:rtl/>
          <w:lang w:bidi="ar-EG"/>
        </w:rPr>
        <w:t xml:space="preserve"> </w:t>
      </w:r>
      <w:r w:rsidRPr="00676691">
        <w:rPr>
          <w:rFonts w:ascii="Traditional Arabic" w:hAnsi="Traditional Arabic" w:cs="Traditional Arabic"/>
          <w:sz w:val="36"/>
          <w:szCs w:val="36"/>
          <w:rtl/>
          <w:lang w:bidi="ar-EG"/>
        </w:rPr>
        <w:t>عندهم هو الانتساب إلى قوم محمودين في القول والعمل</w:t>
      </w:r>
      <w:r w:rsidRPr="00676691">
        <w:rPr>
          <w:rStyle w:val="a5"/>
          <w:rFonts w:ascii="Traditional Arabic" w:hAnsi="Traditional Arabic" w:cs="Traditional Arabic"/>
          <w:sz w:val="36"/>
          <w:szCs w:val="36"/>
          <w:rtl/>
          <w:lang w:bidi="ar-EG"/>
        </w:rPr>
        <w:footnoteReference w:id="229"/>
      </w:r>
      <w:r w:rsidR="002E50F0">
        <w:rPr>
          <w:rFonts w:ascii="Traditional Arabic" w:hAnsi="Traditional Arabic" w:cs="Traditional Arabic" w:hint="cs"/>
          <w:sz w:val="36"/>
          <w:szCs w:val="36"/>
          <w:rtl/>
          <w:lang w:bidi="ar-EG"/>
        </w:rPr>
        <w:t>.</w:t>
      </w:r>
    </w:p>
    <w:p w:rsidR="003B1B4A" w:rsidRPr="00676691" w:rsidRDefault="003B1B4A" w:rsidP="002E50F0">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وفي قصيدة عليها ظلال الشعر الصوفي يقول فيها:</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مجزوء الرمل</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وجسوم قد تفانت         ونفوس في سباق</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اترك الوجد بفانٍ           واصرف القلب لباقِ</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حضرة الجمع أبانت       شرح حالي واعتلاقي</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في مغيبي عن وجودي     صح قربي ووفاقي</w:t>
      </w:r>
      <w:r w:rsidRPr="00676691">
        <w:rPr>
          <w:rStyle w:val="a5"/>
          <w:rFonts w:ascii="Traditional Arabic" w:eastAsia="Times New Roman" w:hAnsi="Traditional Arabic" w:cs="Traditional Arabic"/>
          <w:b/>
          <w:bCs/>
          <w:sz w:val="36"/>
          <w:szCs w:val="36"/>
          <w:rtl/>
        </w:rPr>
        <w:footnoteReference w:id="230"/>
      </w:r>
    </w:p>
    <w:p w:rsidR="00AA18A6" w:rsidRPr="00745C90" w:rsidRDefault="002E50F0" w:rsidP="00745C90">
      <w:pPr>
        <w:bidi/>
        <w:spacing w:after="0" w:line="240" w:lineRule="auto"/>
        <w:rPr>
          <w:rFonts w:ascii="Traditional Arabic" w:hAnsi="Traditional Arabic" w:cs="Traditional Arabic"/>
          <w:b/>
          <w:bCs/>
          <w:sz w:val="36"/>
          <w:szCs w:val="36"/>
          <w:rtl/>
          <w:lang w:bidi="ar-EG"/>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يلاحظ أن صوفية يوسف الثالث لم تمنعه من الجهاد أو مجالدة الأعداء، فكانت صوفية تدفعه للزهد والتو</w:t>
      </w:r>
      <w:r>
        <w:rPr>
          <w:rFonts w:ascii="Traditional Arabic" w:eastAsia="Times New Roman" w:hAnsi="Traditional Arabic" w:cs="Traditional Arabic"/>
          <w:sz w:val="36"/>
          <w:szCs w:val="36"/>
          <w:rtl/>
        </w:rPr>
        <w:t>اضع وتبعده عن الشّرَه والتكبر</w:t>
      </w:r>
      <w:r>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 xml:space="preserve"> وهذا محمود </w:t>
      </w:r>
      <w:r>
        <w:rPr>
          <w:rFonts w:ascii="Traditional Arabic" w:eastAsia="Times New Roman" w:hAnsi="Traditional Arabic" w:cs="Traditional Arabic" w:hint="cs"/>
          <w:sz w:val="36"/>
          <w:szCs w:val="36"/>
          <w:rtl/>
        </w:rPr>
        <w:t>في ا</w:t>
      </w:r>
      <w:r w:rsidR="003B1B4A" w:rsidRPr="00676691">
        <w:rPr>
          <w:rFonts w:ascii="Traditional Arabic" w:eastAsia="Times New Roman" w:hAnsi="Traditional Arabic" w:cs="Traditional Arabic"/>
          <w:sz w:val="36"/>
          <w:szCs w:val="36"/>
          <w:rtl/>
        </w:rPr>
        <w:t>لملوك والرؤساء؛ كما أن تلك</w:t>
      </w:r>
      <w:r w:rsidR="003B1B4A" w:rsidRPr="00676691">
        <w:rPr>
          <w:rFonts w:ascii="Traditional Arabic" w:hAnsi="Traditional Arabic" w:cs="Traditional Arabic"/>
          <w:sz w:val="36"/>
          <w:szCs w:val="36"/>
          <w:rtl/>
          <w:lang w:bidi="ar-EG"/>
        </w:rPr>
        <w:t xml:space="preserve"> الصوفية لم تؤثر على عقيدته فلا يوجد في ديوانه أيٌّ من المفاهيم الشاذة من قبيل: </w:t>
      </w:r>
      <w:r w:rsidR="003B1B4A" w:rsidRPr="00676691">
        <w:rPr>
          <w:rFonts w:ascii="Traditional Arabic" w:hAnsi="Traditional Arabic" w:cs="Traditional Arabic"/>
          <w:b/>
          <w:bCs/>
          <w:sz w:val="36"/>
          <w:szCs w:val="36"/>
          <w:rtl/>
          <w:lang w:bidi="ar-EG"/>
        </w:rPr>
        <w:t>الحلول</w:t>
      </w:r>
      <w:r w:rsidR="003B1B4A" w:rsidRPr="00676691">
        <w:rPr>
          <w:rFonts w:ascii="Traditional Arabic" w:hAnsi="Traditional Arabic" w:cs="Traditional Arabic"/>
          <w:sz w:val="36"/>
          <w:szCs w:val="36"/>
          <w:rtl/>
          <w:lang w:bidi="ar-EG"/>
        </w:rPr>
        <w:t xml:space="preserve"> أو </w:t>
      </w:r>
      <w:r w:rsidR="003B1B4A" w:rsidRPr="00676691">
        <w:rPr>
          <w:rFonts w:ascii="Traditional Arabic" w:hAnsi="Traditional Arabic" w:cs="Traditional Arabic"/>
          <w:b/>
          <w:bCs/>
          <w:sz w:val="36"/>
          <w:szCs w:val="36"/>
          <w:rtl/>
          <w:lang w:bidi="ar-EG"/>
        </w:rPr>
        <w:t>الاتحاد</w:t>
      </w:r>
      <w:r w:rsidR="003B1B4A" w:rsidRPr="00676691">
        <w:rPr>
          <w:rStyle w:val="a5"/>
          <w:rFonts w:ascii="Traditional Arabic" w:hAnsi="Traditional Arabic" w:cs="Traditional Arabic"/>
          <w:b/>
          <w:bCs/>
          <w:sz w:val="36"/>
          <w:szCs w:val="36"/>
          <w:rtl/>
          <w:lang w:bidi="ar-EG"/>
        </w:rPr>
        <w:footnoteReference w:id="231"/>
      </w:r>
      <w:r w:rsidR="003B1B4A" w:rsidRPr="00676691">
        <w:rPr>
          <w:rFonts w:ascii="Traditional Arabic" w:hAnsi="Traditional Arabic" w:cs="Traditional Arabic"/>
          <w:sz w:val="36"/>
          <w:szCs w:val="36"/>
          <w:rtl/>
          <w:lang w:bidi="ar-EG"/>
        </w:rPr>
        <w:t xml:space="preserve"> فزعموا أن الحقّ جلّ وعلا اصطفى أجساما حلّ فيها ثم اتَّحَدَ معها، تعالى الله عما يقولون علوا كبيرا.</w:t>
      </w:r>
    </w:p>
    <w:p w:rsidR="003B1B4A" w:rsidRPr="00676691" w:rsidRDefault="000E08B4" w:rsidP="00627D7A">
      <w:pPr>
        <w:pStyle w:val="4"/>
        <w:rPr>
          <w:rtl/>
        </w:rPr>
      </w:pPr>
      <w:r>
        <w:rPr>
          <w:rtl/>
        </w:rPr>
        <w:t>الشعر الشيعي</w:t>
      </w:r>
    </w:p>
    <w:p w:rsidR="003B1B4A" w:rsidRPr="00676691" w:rsidRDefault="003B1B4A" w:rsidP="00652DE1">
      <w:pPr>
        <w:bidi/>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المعنى اللغوي للشيعة:</w:t>
      </w:r>
      <w:r w:rsidRPr="00676691">
        <w:rPr>
          <w:rFonts w:ascii="Traditional Arabic" w:eastAsia="Times New Roman" w:hAnsi="Traditional Arabic" w:cs="Traditional Arabic"/>
          <w:sz w:val="36"/>
          <w:szCs w:val="36"/>
          <w:rtl/>
        </w:rPr>
        <w:t xml:space="preserve"> هم الأصحاب والأتباع والأنصار</w:t>
      </w:r>
      <w:r w:rsidRPr="00676691">
        <w:rPr>
          <w:rStyle w:val="a5"/>
          <w:rFonts w:ascii="Traditional Arabic" w:eastAsia="Times New Roman" w:hAnsi="Traditional Arabic" w:cs="Traditional Arabic"/>
          <w:sz w:val="36"/>
          <w:szCs w:val="36"/>
          <w:rtl/>
        </w:rPr>
        <w:footnoteReference w:id="232"/>
      </w:r>
      <w:r w:rsidRPr="00676691">
        <w:rPr>
          <w:rFonts w:ascii="Traditional Arabic" w:eastAsia="Times New Roman" w:hAnsi="Traditional Arabic" w:cs="Traditional Arabic"/>
          <w:sz w:val="36"/>
          <w:szCs w:val="36"/>
          <w:rtl/>
        </w:rPr>
        <w:t xml:space="preserve"> وفي معجم العين: الشيعة "قوم يتشيعون، أي يهوون أهواء قومٍ ويتابعونهم؛ وشيعةُ الرجل: أصحابه وأتباعه؛ وكل قوم اجتمعوا على أمر فهم شيعة"</w:t>
      </w:r>
      <w:r w:rsidRPr="00676691">
        <w:rPr>
          <w:rStyle w:val="a5"/>
          <w:rFonts w:ascii="Traditional Arabic" w:eastAsia="Times New Roman" w:hAnsi="Traditional Arabic" w:cs="Traditional Arabic"/>
          <w:sz w:val="36"/>
          <w:szCs w:val="36"/>
          <w:rtl/>
        </w:rPr>
        <w:footnoteReference w:id="233"/>
      </w:r>
      <w:r w:rsidRPr="00676691">
        <w:rPr>
          <w:rFonts w:ascii="Traditional Arabic" w:eastAsia="Times New Roman" w:hAnsi="Traditional Arabic" w:cs="Traditional Arabic"/>
          <w:sz w:val="36"/>
          <w:szCs w:val="36"/>
          <w:rtl/>
        </w:rPr>
        <w:t>، وأضاف لسان العرب:</w:t>
      </w:r>
      <w:r w:rsidR="000502BF">
        <w:rPr>
          <w:rFonts w:ascii="Traditional Arabic" w:eastAsia="Times New Roman" w:hAnsi="Traditional Arabic" w:cs="Traditional Arabic"/>
          <w:sz w:val="36"/>
          <w:szCs w:val="36"/>
          <w:rtl/>
        </w:rPr>
        <w:t xml:space="preserve"> "وقد غلب هذا الاسم على من يوال</w:t>
      </w:r>
      <w:r w:rsidR="000502BF">
        <w:rPr>
          <w:rFonts w:ascii="Traditional Arabic" w:eastAsia="Times New Roman" w:hAnsi="Traditional Arabic" w:cs="Traditional Arabic" w:hint="cs"/>
          <w:sz w:val="36"/>
          <w:szCs w:val="36"/>
          <w:rtl/>
        </w:rPr>
        <w:t>ي</w:t>
      </w:r>
      <w:r w:rsidRPr="00676691">
        <w:rPr>
          <w:rFonts w:ascii="Traditional Arabic" w:eastAsia="Times New Roman" w:hAnsi="Traditional Arabic" w:cs="Traditional Arabic"/>
          <w:sz w:val="36"/>
          <w:szCs w:val="36"/>
          <w:rtl/>
        </w:rPr>
        <w:t xml:space="preserve"> عليَّا وأهلَ بيته</w:t>
      </w:r>
      <w:r w:rsidR="00652DE1">
        <w:rPr>
          <w:rFonts w:ascii="Traditional Arabic" w:eastAsia="Times New Roman" w:hAnsi="Traditional Arabic" w:cs="Traditional Arabic" w:hint="cs"/>
          <w:sz w:val="36"/>
          <w:szCs w:val="36"/>
          <w:rtl/>
        </w:rPr>
        <w:t xml:space="preserve"> </w:t>
      </w:r>
      <w:r w:rsidR="00652DE1">
        <w:rPr>
          <w:rFonts w:ascii="Traditional Arabic" w:eastAsia="Times New Roman" w:hAnsi="Traditional Arabic" w:cs="CTraditional Arabic" w:hint="cs"/>
          <w:sz w:val="36"/>
          <w:szCs w:val="36"/>
          <w:rtl/>
        </w:rPr>
        <w:t>ن</w:t>
      </w:r>
      <w:r w:rsidRPr="00676691">
        <w:rPr>
          <w:rFonts w:ascii="Traditional Arabic" w:eastAsia="Times New Roman" w:hAnsi="Traditional Arabic" w:cs="Traditional Arabic"/>
          <w:sz w:val="36"/>
          <w:szCs w:val="36"/>
          <w:rtl/>
        </w:rPr>
        <w:t>، حتى صار لهم اسما خاصّا، فإذا قيل فلان من الشِّيعة عُرِف أنه منهم"</w:t>
      </w:r>
      <w:r w:rsidRPr="00676691">
        <w:rPr>
          <w:rStyle w:val="a5"/>
          <w:rFonts w:ascii="Traditional Arabic" w:eastAsia="Times New Roman" w:hAnsi="Traditional Arabic" w:cs="Traditional Arabic"/>
          <w:sz w:val="36"/>
          <w:szCs w:val="36"/>
          <w:rtl/>
        </w:rPr>
        <w:footnoteReference w:id="234"/>
      </w:r>
      <w:r w:rsidR="00652DE1">
        <w:rPr>
          <w:rFonts w:ascii="Traditional Arabic" w:eastAsia="Times New Roman" w:hAnsi="Traditional Arabic" w:cs="Traditional Arabic"/>
          <w:sz w:val="36"/>
          <w:szCs w:val="36"/>
          <w:rtl/>
        </w:rPr>
        <w:t>.</w:t>
      </w:r>
    </w:p>
    <w:p w:rsidR="003B1B4A" w:rsidRPr="00676691" w:rsidRDefault="003B1B4A" w:rsidP="00627D7A">
      <w:pPr>
        <w:bidi/>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المعنى الاصطلاحي للشيعة:</w:t>
      </w:r>
      <w:r w:rsidRPr="00676691">
        <w:rPr>
          <w:rFonts w:ascii="Traditional Arabic" w:eastAsia="Times New Roman" w:hAnsi="Traditional Arabic" w:cs="Traditional Arabic"/>
          <w:sz w:val="36"/>
          <w:szCs w:val="36"/>
          <w:rtl/>
        </w:rPr>
        <w:t xml:space="preserve"> ال</w:t>
      </w:r>
      <w:r w:rsidR="006B3528">
        <w:rPr>
          <w:rFonts w:ascii="Traditional Arabic" w:eastAsia="Times New Roman" w:hAnsi="Traditional Arabic" w:cs="Traditional Arabic" w:hint="cs"/>
          <w:sz w:val="36"/>
          <w:szCs w:val="36"/>
          <w:rtl/>
        </w:rPr>
        <w:t>ا</w:t>
      </w:r>
      <w:r w:rsidRPr="00676691">
        <w:rPr>
          <w:rFonts w:ascii="Traditional Arabic" w:eastAsia="Times New Roman" w:hAnsi="Traditional Arabic" w:cs="Traditional Arabic"/>
          <w:sz w:val="36"/>
          <w:szCs w:val="36"/>
          <w:rtl/>
        </w:rPr>
        <w:t>عتقاد بآراء وأفكار خاصة؛ وقد اختلف الباحثون والفقهاء فيهم اختلافا كثيرا؛ فمنهم من رأى أنهم مذهب كأي مذهب فقهي، ومنهم من رأى أنهم معول هدم لصرح الإسلام لا سيما بعد أن تحول المذهب الفقهي إلى مذهب سياسي لدولة لها مشروع احتواء للدول العربية الس</w:t>
      </w:r>
      <w:r w:rsidR="00652DE1">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نية ونشر المذهب الشيعي بها؛ وبين هذا وذاك يصطف الباحثون</w:t>
      </w:r>
      <w:r w:rsidR="00652DE1">
        <w:rPr>
          <w:rFonts w:ascii="Traditional Arabic" w:eastAsia="Times New Roman" w:hAnsi="Traditional Arabic" w:cs="Traditional Arabic" w:hint="cs"/>
          <w:sz w:val="36"/>
          <w:szCs w:val="36"/>
          <w:rtl/>
        </w:rPr>
        <w:t xml:space="preserve"> بتفاوت</w:t>
      </w:r>
      <w:r w:rsidRPr="00676691">
        <w:rPr>
          <w:rFonts w:ascii="Traditional Arabic" w:eastAsia="Times New Roman" w:hAnsi="Traditional Arabic" w:cs="Traditional Arabic"/>
          <w:sz w:val="36"/>
          <w:szCs w:val="36"/>
          <w:rtl/>
        </w:rPr>
        <w:t>.</w:t>
      </w:r>
    </w:p>
    <w:p w:rsidR="003B1B4A" w:rsidRPr="00676691" w:rsidRDefault="003B1B4A" w:rsidP="00652DE1">
      <w:pPr>
        <w:bidi/>
        <w:spacing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يُعرف الشهرستاني الشيعة قائلا: "الشيعة هم الذين شايعوا عليا على الخصوص وقالوا بإمامته نصا ووصية، إما جليا أو خفيا، واعتقدوا أن الإمامة لا تخرج من أولاده وإن خرجت فبِظُلم يكون من غيره أو بتقية من عنده"</w:t>
      </w:r>
      <w:r w:rsidRPr="00676691">
        <w:rPr>
          <w:rStyle w:val="a5"/>
          <w:rFonts w:ascii="Traditional Arabic" w:eastAsia="Times New Roman" w:hAnsi="Traditional Arabic" w:cs="Traditional Arabic"/>
          <w:sz w:val="36"/>
          <w:szCs w:val="36"/>
          <w:rtl/>
        </w:rPr>
        <w:footnoteReference w:id="235"/>
      </w:r>
      <w:r w:rsidR="00405EE8">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Pr>
        <w:t> </w:t>
      </w:r>
      <w:r w:rsidRPr="00676691">
        <w:rPr>
          <w:rFonts w:ascii="Traditional Arabic" w:eastAsia="Times New Roman" w:hAnsi="Traditional Arabic" w:cs="Traditional Arabic"/>
          <w:sz w:val="36"/>
          <w:szCs w:val="36"/>
          <w:rtl/>
        </w:rPr>
        <w:t>ويرى أحمد أمين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"إن التشيع بدأ بمعنى ساذج، وهو أن عليا أولى من غيره من وجهتين: </w:t>
      </w:r>
      <w:r w:rsidR="00652DE1">
        <w:rPr>
          <w:rFonts w:ascii="Traditional Arabic" w:eastAsia="Times New Roman" w:hAnsi="Traditional Arabic" w:cs="Traditional Arabic"/>
          <w:sz w:val="36"/>
          <w:szCs w:val="36"/>
          <w:rtl/>
        </w:rPr>
        <w:t>كفايته الشخصية، وقرابته للنبي..</w:t>
      </w:r>
      <w:r w:rsidRPr="00676691">
        <w:rPr>
          <w:rFonts w:ascii="Traditional Arabic" w:eastAsia="Times New Roman" w:hAnsi="Traditional Arabic" w:cs="Traditional Arabic"/>
          <w:sz w:val="36"/>
          <w:szCs w:val="36"/>
          <w:rtl/>
        </w:rPr>
        <w:t>لكن هذا التشيع أخذ صيغة جديدة بدخول العناصر الأخرى في الإسلام من يهودية ونصرانية ومجوسية، وكل قوم منهم كان يصبغ التشيع بصبغة دينهم، وحيث أن أكبر عنصر دخل في الإسلام الفرس فكان لهم أكبر الأثر في التشيع"</w:t>
      </w:r>
      <w:r w:rsidRPr="00676691">
        <w:rPr>
          <w:rStyle w:val="a5"/>
          <w:rFonts w:ascii="Traditional Arabic" w:eastAsia="Times New Roman" w:hAnsi="Traditional Arabic" w:cs="Traditional Arabic"/>
          <w:sz w:val="36"/>
          <w:szCs w:val="36"/>
          <w:rtl/>
        </w:rPr>
        <w:footnoteReference w:id="236"/>
      </w:r>
      <w:r w:rsidRPr="00676691">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 ديوان يوسف الثالث جاء تعبير التشيع صريحا في قصيدتين فقط؛ جاءت القصيدة الأولى في رثاء الحسين يقول فيها:</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مجزوء الرمل</w:t>
      </w:r>
    </w:p>
    <w:p w:rsidR="003B1B4A" w:rsidRPr="00676691" w:rsidRDefault="003B1B4A" w:rsidP="00652DE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كربلاء هيجّ كربي   </w:t>
      </w:r>
      <w:r>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و...</w:t>
      </w:r>
      <w:r w:rsidRPr="00676691">
        <w:rPr>
          <w:rStyle w:val="a5"/>
          <w:rFonts w:ascii="Traditional Arabic" w:eastAsia="Times New Roman" w:hAnsi="Traditional Arabic" w:cs="Traditional Arabic"/>
          <w:b/>
          <w:bCs/>
          <w:sz w:val="36"/>
          <w:szCs w:val="36"/>
          <w:rtl/>
        </w:rPr>
        <w:footnoteReference w:id="237"/>
      </w:r>
      <w:r w:rsidRPr="00676691">
        <w:rPr>
          <w:rFonts w:ascii="Traditional Arabic" w:eastAsia="Times New Roman" w:hAnsi="Traditional Arabic" w:cs="Traditional Arabic"/>
          <w:b/>
          <w:bCs/>
          <w:sz w:val="36"/>
          <w:szCs w:val="36"/>
          <w:rtl/>
        </w:rPr>
        <w:t>.. أصل حَين</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بأبي منهم وجوهٌ            قُدست عن كل شين</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أشعروا المو</w:t>
      </w:r>
      <w:r w:rsidR="00652DE1">
        <w:rPr>
          <w:rFonts w:ascii="Traditional Arabic" w:eastAsia="Times New Roman" w:hAnsi="Traditional Arabic" w:cs="Traditional Arabic"/>
          <w:b/>
          <w:bCs/>
          <w:sz w:val="36"/>
          <w:szCs w:val="36"/>
          <w:rtl/>
        </w:rPr>
        <w:t>ت جهارا       وثَوَوا كالفرقدين</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كيف أُنسي وحياتي        بعدَ نور الناظرَين</w:t>
      </w:r>
    </w:p>
    <w:p w:rsidR="003B1B4A" w:rsidRPr="00676691" w:rsidRDefault="003B1B4A" w:rsidP="00652DE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آل حرب وزياد            خطبهم ليس بِهين</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وأنا الشيعة حقا           </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b/>
          <w:bCs/>
          <w:sz w:val="36"/>
          <w:szCs w:val="36"/>
          <w:rtl/>
        </w:rPr>
        <w:t>...</w:t>
      </w:r>
      <w:r w:rsidRPr="00676691">
        <w:rPr>
          <w:rStyle w:val="a5"/>
          <w:rFonts w:ascii="Traditional Arabic" w:eastAsia="Times New Roman" w:hAnsi="Traditional Arabic" w:cs="Traditional Arabic"/>
          <w:b/>
          <w:bCs/>
          <w:sz w:val="36"/>
          <w:szCs w:val="36"/>
          <w:rtl/>
        </w:rPr>
        <w:footnoteReference w:id="238"/>
      </w:r>
      <w:r w:rsidRPr="00676691">
        <w:rPr>
          <w:rFonts w:ascii="Traditional Arabic" w:eastAsia="Times New Roman" w:hAnsi="Traditional Arabic" w:cs="Traditional Arabic"/>
          <w:b/>
          <w:bCs/>
          <w:sz w:val="36"/>
          <w:szCs w:val="36"/>
          <w:rtl/>
        </w:rPr>
        <w:t>.... وحُسين</w:t>
      </w:r>
      <w:r w:rsidRPr="00676691">
        <w:rPr>
          <w:rStyle w:val="a5"/>
          <w:rFonts w:ascii="Traditional Arabic" w:eastAsia="Times New Roman" w:hAnsi="Traditional Arabic" w:cs="Traditional Arabic"/>
          <w:b/>
          <w:bCs/>
          <w:sz w:val="36"/>
          <w:szCs w:val="36"/>
          <w:rtl/>
        </w:rPr>
        <w:footnoteReference w:id="239"/>
      </w:r>
    </w:p>
    <w:p w:rsidR="00405EE8"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ليس بين يدينا ما يشير إلى تاريخ تلك القصيدة، هل قيلت في ذكرى مقتل الحسين أو في تاريخ آخر؛ وإن كان الفرض الأقرب أن يوسف الثالث قد نظمها</w:t>
      </w:r>
      <w:r w:rsidR="00405EE8">
        <w:rPr>
          <w:rFonts w:ascii="Traditional Arabic" w:eastAsia="Times New Roman" w:hAnsi="Traditional Arabic" w:cs="Traditional Arabic"/>
          <w:sz w:val="36"/>
          <w:szCs w:val="36"/>
          <w:rtl/>
        </w:rPr>
        <w:t xml:space="preserve"> تأليفا للقلوب، وتطمينا للنفوس</w:t>
      </w:r>
      <w:r w:rsidR="00405EE8">
        <w:rPr>
          <w:rFonts w:ascii="Traditional Arabic" w:eastAsia="Times New Roman" w:hAnsi="Traditional Arabic" w:cs="Traditional Arabic" w:hint="cs"/>
          <w:sz w:val="36"/>
          <w:szCs w:val="36"/>
          <w:rtl/>
        </w:rPr>
        <w:t>.</w:t>
      </w:r>
    </w:p>
    <w:p w:rsidR="003B1B4A" w:rsidRPr="00676691" w:rsidRDefault="00405EE8" w:rsidP="00652DE1">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أما </w:t>
      </w:r>
      <w:r w:rsidRPr="00676691">
        <w:rPr>
          <w:rFonts w:ascii="Traditional Arabic" w:eastAsia="Times New Roman" w:hAnsi="Traditional Arabic" w:cs="Traditional Arabic"/>
          <w:sz w:val="36"/>
          <w:szCs w:val="36"/>
          <w:rtl/>
        </w:rPr>
        <w:t xml:space="preserve">القصيدة الثانية </w:t>
      </w:r>
      <w:r>
        <w:rPr>
          <w:rFonts w:ascii="Traditional Arabic" w:eastAsia="Times New Roman" w:hAnsi="Traditional Arabic" w:cs="Traditional Arabic" w:hint="cs"/>
          <w:sz w:val="36"/>
          <w:szCs w:val="36"/>
          <w:rtl/>
        </w:rPr>
        <w:t>ف</w:t>
      </w:r>
      <w:r w:rsidR="003B1B4A" w:rsidRPr="00676691">
        <w:rPr>
          <w:rFonts w:ascii="Traditional Arabic" w:eastAsia="Times New Roman" w:hAnsi="Traditional Arabic" w:cs="Traditional Arabic"/>
          <w:sz w:val="36"/>
          <w:szCs w:val="36"/>
          <w:rtl/>
        </w:rPr>
        <w:t>جاءت ويتوسل</w:t>
      </w:r>
      <w:r w:rsidRPr="00405EE8">
        <w:rPr>
          <w:rFonts w:ascii="Traditional Arabic" w:eastAsia="Times New Roman" w:hAnsi="Traditional Arabic" w:cs="Traditional Arabic"/>
          <w:sz w:val="36"/>
          <w:szCs w:val="36"/>
          <w:rtl/>
        </w:rPr>
        <w:t xml:space="preserve"> </w:t>
      </w:r>
      <w:r w:rsidRPr="00676691">
        <w:rPr>
          <w:rFonts w:ascii="Traditional Arabic" w:eastAsia="Times New Roman" w:hAnsi="Traditional Arabic" w:cs="Traditional Arabic"/>
          <w:sz w:val="36"/>
          <w:szCs w:val="36"/>
          <w:rtl/>
        </w:rPr>
        <w:t>فيها</w:t>
      </w:r>
      <w:r w:rsidR="003B1B4A" w:rsidRPr="00676691">
        <w:rPr>
          <w:rFonts w:ascii="Traditional Arabic" w:eastAsia="Times New Roman" w:hAnsi="Traditional Arabic" w:cs="Traditional Arabic"/>
          <w:sz w:val="36"/>
          <w:szCs w:val="36"/>
          <w:rtl/>
        </w:rPr>
        <w:t xml:space="preserve"> بسبطي النبي </w:t>
      </w:r>
      <w:r w:rsidR="00652DE1">
        <w:rPr>
          <w:rFonts w:ascii="Traditional Arabic" w:eastAsia="Times New Roman" w:hAnsi="Traditional Arabic" w:cs="Traditional Arabic"/>
          <w:sz w:val="36"/>
          <w:szCs w:val="36"/>
        </w:rPr>
        <w:sym w:font="AGA Arabesque" w:char="F072"/>
      </w:r>
      <w:r w:rsidR="00652DE1">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الحسن والحسين:</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المتقارب</w:t>
      </w:r>
    </w:p>
    <w:p w:rsidR="003B1B4A" w:rsidRPr="00676691" w:rsidRDefault="003B1B4A" w:rsidP="00652DE1">
      <w:pPr>
        <w:bidi/>
        <w:spacing w:after="0" w:line="24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فيا حفظ اللّه</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b/>
          <w:bCs/>
          <w:sz w:val="36"/>
          <w:szCs w:val="36"/>
          <w:rtl/>
        </w:rPr>
        <w:t>...</w:t>
      </w:r>
      <w:r w:rsidRPr="00676691">
        <w:rPr>
          <w:rStyle w:val="a5"/>
          <w:rFonts w:ascii="Traditional Arabic" w:eastAsia="Times New Roman" w:hAnsi="Traditional Arabic" w:cs="Traditional Arabic"/>
          <w:b/>
          <w:bCs/>
          <w:sz w:val="36"/>
          <w:szCs w:val="36"/>
          <w:rtl/>
        </w:rPr>
        <w:footnoteReference w:id="240"/>
      </w:r>
      <w:r w:rsidRPr="00676691">
        <w:rPr>
          <w:rFonts w:ascii="Traditional Arabic" w:eastAsia="Times New Roman" w:hAnsi="Traditional Arabic" w:cs="Traditional Arabic"/>
          <w:b/>
          <w:bCs/>
          <w:sz w:val="36"/>
          <w:szCs w:val="36"/>
          <w:rtl/>
        </w:rPr>
        <w:t>....          وحيا المحصب والمشعرين</w:t>
      </w:r>
    </w:p>
    <w:p w:rsidR="003B1B4A" w:rsidRPr="00676691" w:rsidRDefault="003B1B4A" w:rsidP="00652DE1">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وخُصَّ العراقي من دونهم         سلام مشوق إلى الرافدين</w:t>
      </w:r>
    </w:p>
    <w:p w:rsidR="003B1B4A" w:rsidRPr="00676691" w:rsidRDefault="006F2C10" w:rsidP="00652DE1">
      <w:pPr>
        <w:bidi/>
        <w:spacing w:after="0" w:line="360" w:lineRule="auto"/>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t>وقول</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b/>
          <w:bCs/>
          <w:sz w:val="36"/>
          <w:szCs w:val="36"/>
          <w:rtl/>
        </w:rPr>
        <w:t>ا غريب</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b/>
          <w:bCs/>
          <w:sz w:val="36"/>
          <w:szCs w:val="36"/>
          <w:rtl/>
        </w:rPr>
        <w:t>ا</w:t>
      </w:r>
      <w:r w:rsidR="003B1B4A" w:rsidRPr="00676691">
        <w:rPr>
          <w:rFonts w:ascii="Traditional Arabic" w:eastAsia="Times New Roman" w:hAnsi="Traditional Arabic" w:cs="Traditional Arabic"/>
          <w:b/>
          <w:bCs/>
          <w:sz w:val="36"/>
          <w:szCs w:val="36"/>
          <w:rtl/>
        </w:rPr>
        <w:t xml:space="preserve"> عدته الذنوب         فأهدى هواه لقبر الحسين</w:t>
      </w:r>
    </w:p>
    <w:p w:rsidR="003B1B4A" w:rsidRPr="00676691" w:rsidRDefault="003B1B4A" w:rsidP="00652DE1">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لئن حلَّ جسمي بالمغربين        فقد صار قلبي بالمشرقين</w:t>
      </w:r>
    </w:p>
    <w:p w:rsidR="003B1B4A" w:rsidRPr="00676691" w:rsidRDefault="006F2C10" w:rsidP="00652DE1">
      <w:pPr>
        <w:bidi/>
        <w:spacing w:after="0" w:line="360" w:lineRule="auto"/>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t>بسبطيْ نبي</w:t>
      </w:r>
      <w:r>
        <w:rPr>
          <w:rFonts w:ascii="Traditional Arabic" w:eastAsia="Times New Roman" w:hAnsi="Traditional Arabic" w:cs="Traditional Arabic" w:hint="cs"/>
          <w:b/>
          <w:bCs/>
          <w:sz w:val="36"/>
          <w:szCs w:val="36"/>
          <w:rtl/>
        </w:rPr>
        <w:t>ّ</w:t>
      </w:r>
      <w:r w:rsidR="003B1B4A" w:rsidRPr="00676691">
        <w:rPr>
          <w:rFonts w:ascii="Traditional Arabic" w:eastAsia="Times New Roman" w:hAnsi="Traditional Arabic" w:cs="Traditional Arabic"/>
          <w:b/>
          <w:bCs/>
          <w:sz w:val="36"/>
          <w:szCs w:val="36"/>
          <w:rtl/>
        </w:rPr>
        <w:t xml:space="preserve"> الهدى أبتغي         وأرجو الشفاعة من دون مَين</w:t>
      </w:r>
    </w:p>
    <w:p w:rsidR="003B1B4A" w:rsidRPr="00676691" w:rsidRDefault="003B1B4A" w:rsidP="00652DE1">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تَخذتُ محبتهم عدّة              لأخْذِ النّواصي وعَضِّ اليدين</w:t>
      </w:r>
    </w:p>
    <w:p w:rsidR="003B1B4A" w:rsidRPr="00676691" w:rsidRDefault="003B1B4A" w:rsidP="006F2C10">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جعلتُ التشيعَ في آله            وسائل أرجو بها الحسنيين</w:t>
      </w:r>
      <w:r w:rsidRPr="00676691">
        <w:rPr>
          <w:rStyle w:val="a5"/>
          <w:rFonts w:ascii="Traditional Arabic" w:eastAsia="Times New Roman" w:hAnsi="Traditional Arabic" w:cs="Traditional Arabic"/>
          <w:b/>
          <w:bCs/>
          <w:sz w:val="36"/>
          <w:szCs w:val="36"/>
          <w:rtl/>
        </w:rPr>
        <w:footnoteReference w:id="241"/>
      </w:r>
    </w:p>
    <w:p w:rsidR="003B1B4A" w:rsidRPr="00676691" w:rsidRDefault="006F2C10" w:rsidP="006F2C10">
      <w:pPr>
        <w:bidi/>
        <w:spacing w:after="0" w:line="240" w:lineRule="auto"/>
        <w:rPr>
          <w:rFonts w:ascii="Traditional Arabic" w:hAnsi="Traditional Arabic" w:cs="Traditional Arabic"/>
          <w:sz w:val="36"/>
          <w:szCs w:val="36"/>
          <w:rtl/>
        </w:rPr>
      </w:pPr>
      <w:r>
        <w:rPr>
          <w:rFonts w:ascii="Traditional Arabic" w:eastAsia="Times New Roman" w:hAnsi="Traditional Arabic" w:cs="Traditional Arabic" w:hint="cs"/>
          <w:sz w:val="36"/>
          <w:szCs w:val="36"/>
          <w:rtl/>
        </w:rPr>
        <w:t xml:space="preserve">تسير </w:t>
      </w:r>
      <w:r w:rsidR="003B1B4A" w:rsidRPr="00676691">
        <w:rPr>
          <w:rFonts w:ascii="Traditional Arabic" w:eastAsia="Times New Roman" w:hAnsi="Traditional Arabic" w:cs="Traditional Arabic"/>
          <w:sz w:val="36"/>
          <w:szCs w:val="36"/>
          <w:rtl/>
        </w:rPr>
        <w:t>القصيدة سيرا عاديا مألوفا حتى توسل بالسبطين الكريمين ثم البيت الأخير الذي ذكر</w:t>
      </w:r>
      <w:r w:rsidR="003B1B4A" w:rsidRPr="00676691">
        <w:rPr>
          <w:rFonts w:ascii="Traditional Arabic" w:hAnsi="Traditional Arabic" w:cs="Traditional Arabic"/>
          <w:sz w:val="36"/>
          <w:szCs w:val="36"/>
          <w:rtl/>
        </w:rPr>
        <w:t xml:space="preserve"> فيه تعبير التشيع صراحة كما في القصيدة التي قبلها.</w:t>
      </w:r>
    </w:p>
    <w:p w:rsidR="00AA18A6" w:rsidRDefault="006F2C10" w:rsidP="000E7A0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3B1B4A" w:rsidRDefault="006F2C10" w:rsidP="00AA18A6">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 xml:space="preserve">ربما نظم يوسف الثالث </w:t>
      </w:r>
      <w:r w:rsidR="000E7A07">
        <w:rPr>
          <w:rFonts w:ascii="Traditional Arabic" w:hAnsi="Traditional Arabic" w:cs="Traditional Arabic" w:hint="cs"/>
          <w:sz w:val="36"/>
          <w:szCs w:val="36"/>
          <w:rtl/>
        </w:rPr>
        <w:t>هاتين</w:t>
      </w:r>
      <w:r w:rsidR="003B1B4A" w:rsidRPr="00676691">
        <w:rPr>
          <w:rFonts w:ascii="Traditional Arabic" w:hAnsi="Traditional Arabic" w:cs="Traditional Arabic"/>
          <w:sz w:val="36"/>
          <w:szCs w:val="36"/>
          <w:rtl/>
        </w:rPr>
        <w:t xml:space="preserve"> القصيدتين بحكم أنه ملكٌ لكل العباد؛ المسلم والكافر، العربي والأعجمي؛ فمن باب أولى السني والشيعي؛ فأراد أن يشعرهم بالمشاركة الوجدانية، وأن يشعرهم بقبولهم تحت حكمه وأن مذهبهم الفقهي أو السياسي لن يقلل من حقوقهم شيئا، فلا غضاضة في ذلك وها هو الملكُ نفسه ينظم شعرا شيعيا؛ وقد قَوّى من هذه الفرضية</w:t>
      </w:r>
      <w:r>
        <w:rPr>
          <w:rFonts w:ascii="Traditional Arabic" w:hAnsi="Traditional Arabic" w:cs="Traditional Arabic" w:hint="cs"/>
          <w:sz w:val="36"/>
          <w:szCs w:val="36"/>
          <w:rtl/>
        </w:rPr>
        <w:t xml:space="preserve"> ثلاث ملاحظات</w:t>
      </w:r>
      <w:r w:rsidR="003B1B4A" w:rsidRPr="00676691">
        <w:rPr>
          <w:rFonts w:ascii="Traditional Arabic" w:hAnsi="Traditional Arabic" w:cs="Traditional Arabic"/>
          <w:sz w:val="36"/>
          <w:szCs w:val="36"/>
          <w:rtl/>
        </w:rPr>
        <w:t>: أولا: ورود القصيدتين متتاليتين وكأنهما قيلتا لغرض معيّن ومؤقت؛ وثانيا: عدم تكرار مثل</w:t>
      </w:r>
      <w:r>
        <w:rPr>
          <w:rFonts w:ascii="Traditional Arabic" w:hAnsi="Traditional Arabic" w:cs="Traditional Arabic" w:hint="cs"/>
          <w:sz w:val="36"/>
          <w:szCs w:val="36"/>
          <w:rtl/>
        </w:rPr>
        <w:t>هما</w:t>
      </w:r>
      <w:r w:rsidR="003B1B4A" w:rsidRPr="00676691">
        <w:rPr>
          <w:rFonts w:ascii="Traditional Arabic" w:hAnsi="Traditional Arabic" w:cs="Traditional Arabic"/>
          <w:sz w:val="36"/>
          <w:szCs w:val="36"/>
          <w:rtl/>
        </w:rPr>
        <w:t xml:space="preserve"> بالديوان مرة أخرى؛ وثالثا: ما ذهب إليه شوقي ضيف في تاريخ الأدب العربي حيث قال: "ونستطيع أن نزعم أن الأندلس كانت محصنة ضد التشيع ودعاته..حتى إن الأندلسيين إذا عثروا على متشيع ربما قتلوه..ومآتم الحسين ما كانت إلا مآتم لندب مأساتهم ومأساة رجالهم في الأندلس..وما كان من تشيع لا يعدو غالبا حب آل البيت"</w:t>
      </w:r>
      <w:r w:rsidR="003B1B4A" w:rsidRPr="00676691">
        <w:rPr>
          <w:rStyle w:val="a5"/>
          <w:rFonts w:ascii="Traditional Arabic" w:hAnsi="Traditional Arabic" w:cs="Traditional Arabic"/>
          <w:sz w:val="36"/>
          <w:szCs w:val="36"/>
          <w:rtl/>
        </w:rPr>
        <w:footnoteReference w:id="242"/>
      </w:r>
      <w:r>
        <w:rPr>
          <w:rFonts w:ascii="Traditional Arabic" w:hAnsi="Traditional Arabic" w:cs="Traditional Arabic" w:hint="cs"/>
          <w:sz w:val="36"/>
          <w:szCs w:val="36"/>
          <w:rtl/>
        </w:rPr>
        <w:t>.</w:t>
      </w:r>
    </w:p>
    <w:p w:rsidR="00745C90" w:rsidRDefault="00745C90" w:rsidP="00745C9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745C90" w:rsidRDefault="00745C90" w:rsidP="00745C9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745C90" w:rsidRDefault="00745C90" w:rsidP="00745C9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745C90" w:rsidRDefault="00745C90" w:rsidP="00745C9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AA18A6" w:rsidRPr="00676691" w:rsidRDefault="00AA18A6" w:rsidP="00AA18A6">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65658B" w:rsidP="00627D7A">
      <w:pPr>
        <w:pStyle w:val="3"/>
        <w:rPr>
          <w:rtl/>
        </w:rPr>
      </w:pPr>
      <w:bookmarkStart w:id="39" w:name="_Toc413079488"/>
      <w:r>
        <w:rPr>
          <w:rStyle w:val="3Char"/>
          <w:rFonts w:hint="cs"/>
          <w:b/>
          <w:bCs/>
          <w:rtl/>
        </w:rPr>
        <w:t xml:space="preserve">المبحث العاشر: </w:t>
      </w:r>
      <w:r w:rsidR="003B1B4A" w:rsidRPr="00676691">
        <w:rPr>
          <w:rStyle w:val="3Char"/>
          <w:b/>
          <w:bCs/>
          <w:rtl/>
        </w:rPr>
        <w:t>المدح</w:t>
      </w:r>
      <w:bookmarkEnd w:id="39"/>
    </w:p>
    <w:p w:rsidR="003B1B4A" w:rsidRPr="00676691" w:rsidRDefault="003B1B4A" w:rsidP="006F2C1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جرت العادة على مدح الأمراء والملوك </w:t>
      </w:r>
      <w:r w:rsidR="006F2C10">
        <w:rPr>
          <w:rFonts w:ascii="Traditional Arabic" w:hAnsi="Traditional Arabic" w:cs="Traditional Arabic" w:hint="cs"/>
          <w:sz w:val="36"/>
          <w:szCs w:val="36"/>
          <w:rtl/>
        </w:rPr>
        <w:t>ب</w:t>
      </w:r>
      <w:r w:rsidRPr="00676691">
        <w:rPr>
          <w:rFonts w:ascii="Traditional Arabic" w:hAnsi="Traditional Arabic" w:cs="Traditional Arabic"/>
          <w:sz w:val="36"/>
          <w:szCs w:val="36"/>
          <w:rtl/>
        </w:rPr>
        <w:t>إظهار صفاتهم الأصيلة من مروءة ونجدة وشجاعة؛ أو التحدث عن انتصاراتهم ودورهم في حماية الإسلام والزود عن حياضه؛ أما والحال هكذا فالأمر مختلف مع يوسف الثالث، فهو الملك الذي يُمدح ويوصَف؛ لكننا نجده قد نظم في غرض المدح كما نظم في بقية أغراض الشعر العربية غير أن المدح في ديوانه كان قليلا؛ ولعلنا لا نجافي الحقيقة إذا قلنا أنّ من أسباب شعر المدح عنده: أولا: حبه للشعر ونظمه؛ فأنَّى لشاعر فحل مثله لا ينظم في غرض من الأغراض الشعرية المتداولة على ألسنة الشعراء، فكان لزاما عليه ألا يترك غرضا من الأغراض دون أن يدلي فيه بد</w:t>
      </w:r>
      <w:r w:rsidR="00E06B4D">
        <w:rPr>
          <w:rFonts w:ascii="Traditional Arabic" w:hAnsi="Traditional Arabic" w:cs="Traditional Arabic" w:hint="cs"/>
          <w:sz w:val="36"/>
          <w:szCs w:val="36"/>
          <w:rtl/>
        </w:rPr>
        <w:t>ل</w:t>
      </w:r>
      <w:r w:rsidR="00E06B4D">
        <w:rPr>
          <w:rFonts w:ascii="Traditional Arabic" w:hAnsi="Traditional Arabic" w:cs="Traditional Arabic"/>
          <w:sz w:val="36"/>
          <w:szCs w:val="36"/>
          <w:rtl/>
        </w:rPr>
        <w:t>و</w:t>
      </w:r>
      <w:r w:rsidRPr="00676691">
        <w:rPr>
          <w:rFonts w:ascii="Traditional Arabic" w:hAnsi="Traditional Arabic" w:cs="Traditional Arabic"/>
          <w:sz w:val="36"/>
          <w:szCs w:val="36"/>
          <w:rtl/>
        </w:rPr>
        <w:t>ه؛ وثانيا: كان المدح لأغراض سياسية كما سنرى مع ملك المغرب؛ وثالثا: كان المدح تقديرا لعلماء الأمة وإجلالا لهم، وتواضعا منه كذلك.</w:t>
      </w:r>
    </w:p>
    <w:p w:rsidR="006F2C10" w:rsidRDefault="006F2C10" w:rsidP="006F2C1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6F2C10" w:rsidRDefault="003B1B4A" w:rsidP="006F2C1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رغم المنازعات التي كانت مع "صاحب فاس" أبو سعيد عثمان المريني، إلا أنه مدحه بقصيدة لما وصلته رسالة يترضاه فيها؛ فوافقت هوى </w:t>
      </w:r>
      <w:r w:rsidR="006F2C10">
        <w:rPr>
          <w:rFonts w:ascii="Traditional Arabic" w:hAnsi="Traditional Arabic" w:cs="Traditional Arabic" w:hint="cs"/>
          <w:sz w:val="36"/>
          <w:szCs w:val="36"/>
          <w:rtl/>
        </w:rPr>
        <w:t>في</w:t>
      </w:r>
      <w:r w:rsidRPr="00676691">
        <w:rPr>
          <w:rFonts w:ascii="Traditional Arabic" w:hAnsi="Traditional Arabic" w:cs="Traditional Arabic"/>
          <w:sz w:val="36"/>
          <w:szCs w:val="36"/>
          <w:rtl/>
        </w:rPr>
        <w:t xml:space="preserve"> نفس ملكنا الشاعر، قدم لها قائلا:</w:t>
      </w:r>
    </w:p>
    <w:p w:rsidR="003B1B4A" w:rsidRPr="00676691" w:rsidRDefault="006F2C10" w:rsidP="006F2C1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w:t>
      </w:r>
      <w:r w:rsidR="003B1B4A" w:rsidRPr="00676691">
        <w:rPr>
          <w:rFonts w:ascii="Traditional Arabic" w:hAnsi="Traditional Arabic" w:cs="Traditional Arabic"/>
          <w:b/>
          <w:bCs/>
          <w:sz w:val="36"/>
          <w:szCs w:val="36"/>
          <w:rtl/>
        </w:rPr>
        <w:t>ونظمنا هذه الأبيات عندما ترضانا قولا وفعلا (صاحب فاس) في السابع والعشرين لصفر عام ستة عشر"</w:t>
      </w:r>
      <w:r w:rsidR="001F2FF8">
        <w:rPr>
          <w:rStyle w:val="a5"/>
          <w:rFonts w:ascii="Traditional Arabic" w:hAnsi="Traditional Arabic" w:cs="Traditional Arabic"/>
          <w:b/>
          <w:bCs/>
          <w:sz w:val="36"/>
          <w:szCs w:val="36"/>
          <w:rtl/>
        </w:rPr>
        <w:footnoteReference w:id="243"/>
      </w:r>
    </w:p>
    <w:p w:rsidR="003B1B4A" w:rsidRPr="00676691" w:rsidRDefault="003B1B4A" w:rsidP="000E08B4">
      <w:pPr>
        <w:pStyle w:val="a0"/>
        <w:shd w:val="clear" w:color="auto" w:fill="FFFFFF"/>
        <w:bidi/>
        <w:spacing w:before="96" w:beforeAutospacing="0" w:after="120" w:afterAutospacing="0" w:line="304" w:lineRule="atLeast"/>
        <w:jc w:val="right"/>
        <w:rPr>
          <w:rFonts w:ascii="Traditional Arabic" w:hAnsi="Traditional Arabic" w:cs="Traditional Arabic"/>
          <w:sz w:val="36"/>
          <w:szCs w:val="36"/>
          <w:rtl/>
        </w:rPr>
      </w:pPr>
      <w:r w:rsidRPr="00676691">
        <w:rPr>
          <w:rFonts w:ascii="Traditional Arabic" w:hAnsi="Traditional Arabic" w:cs="Traditional Arabic"/>
          <w:b/>
          <w:bCs/>
          <w:sz w:val="36"/>
          <w:szCs w:val="36"/>
          <w:rtl/>
        </w:rPr>
        <w:t>الخفيف</w:t>
      </w:r>
    </w:p>
    <w:p w:rsidR="003B1B4A" w:rsidRPr="00676691" w:rsidRDefault="003B1B4A" w:rsidP="006F2C1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هيَ بشرى دعت جميع</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العباد      للتمادي على صريح الوداد</w:t>
      </w:r>
      <w:r w:rsidR="006F2C10">
        <w:rPr>
          <w:rFonts w:ascii="Traditional Arabic" w:hAnsi="Traditional Arabic" w:cs="Traditional Arabic" w:hint="cs"/>
          <w:b/>
          <w:bCs/>
          <w:sz w:val="36"/>
          <w:szCs w:val="36"/>
          <w:rtl/>
        </w:rPr>
        <w:t>ِ</w:t>
      </w:r>
    </w:p>
    <w:p w:rsidR="003B1B4A" w:rsidRPr="00676691" w:rsidRDefault="006D4A81" w:rsidP="006F2C1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Pr>
          <w:rFonts w:ascii="Traditional Arabic" w:hAnsi="Traditional Arabic" w:cs="Traditional Arabic"/>
          <w:b/>
          <w:bCs/>
          <w:sz w:val="36"/>
          <w:szCs w:val="36"/>
          <w:rtl/>
        </w:rPr>
        <w:t>هذه هذه أخُوةُ م</w:t>
      </w:r>
      <w:r w:rsidR="003B1B4A" w:rsidRPr="00676691">
        <w:rPr>
          <w:rFonts w:ascii="Traditional Arabic" w:hAnsi="Traditional Arabic" w:cs="Traditional Arabic"/>
          <w:b/>
          <w:bCs/>
          <w:sz w:val="36"/>
          <w:szCs w:val="36"/>
          <w:rtl/>
        </w:rPr>
        <w:t>لك                فارع النجد مُستطيل النجاد</w:t>
      </w:r>
      <w:r w:rsidR="006F2C10">
        <w:rPr>
          <w:rFonts w:ascii="Traditional Arabic" w:hAnsi="Traditional Arabic" w:cs="Traditional Arabic" w:hint="cs"/>
          <w:b/>
          <w:bCs/>
          <w:sz w:val="36"/>
          <w:szCs w:val="36"/>
          <w:rtl/>
        </w:rPr>
        <w:t>ِ</w:t>
      </w:r>
    </w:p>
    <w:p w:rsidR="003B1B4A" w:rsidRPr="00676691" w:rsidRDefault="003B1B4A" w:rsidP="006F2C1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هكذا الفخر يا أعز قبيل            مُحرز للسباق خَصل الحياد</w:t>
      </w:r>
      <w:r w:rsidR="006F2C10">
        <w:rPr>
          <w:rFonts w:ascii="Traditional Arabic" w:hAnsi="Traditional Arabic" w:cs="Traditional Arabic" w:hint="cs"/>
          <w:b/>
          <w:bCs/>
          <w:sz w:val="36"/>
          <w:szCs w:val="36"/>
          <w:rtl/>
        </w:rPr>
        <w:t>ِ</w:t>
      </w:r>
    </w:p>
    <w:p w:rsidR="003B1B4A" w:rsidRPr="00676691" w:rsidRDefault="003B1B4A" w:rsidP="006F2C1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جدُّ سُلطانكم أفاد العوالي          فظفرتُم بِذُخْره المستفاد</w:t>
      </w:r>
      <w:r w:rsidR="006F2C10">
        <w:rPr>
          <w:rFonts w:ascii="Traditional Arabic" w:hAnsi="Traditional Arabic" w:cs="Traditional Arabic" w:hint="cs"/>
          <w:b/>
          <w:bCs/>
          <w:sz w:val="36"/>
          <w:szCs w:val="36"/>
          <w:rtl/>
        </w:rPr>
        <w:t>ِ</w:t>
      </w:r>
    </w:p>
    <w:p w:rsidR="003B1B4A" w:rsidRPr="00676691" w:rsidRDefault="003B1B4A" w:rsidP="006F2C1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إذ نُحيي أبا سعيد بأزكى            ما تُحيَّا به صدورُ النوادي</w:t>
      </w:r>
      <w:r w:rsidRPr="00676691">
        <w:rPr>
          <w:rStyle w:val="a5"/>
          <w:rFonts w:ascii="Traditional Arabic" w:hAnsi="Traditional Arabic" w:cs="Traditional Arabic"/>
          <w:b/>
          <w:bCs/>
          <w:sz w:val="36"/>
          <w:szCs w:val="36"/>
          <w:rtl/>
        </w:rPr>
        <w:footnoteReference w:id="244"/>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إلى أن قال</w:t>
      </w:r>
      <w:r w:rsidR="00513B5A">
        <w:rPr>
          <w:rFonts w:ascii="Traditional Arabic" w:hAnsi="Traditional Arabic" w:cs="Traditional Arabic"/>
          <w:sz w:val="36"/>
          <w:szCs w:val="36"/>
          <w:rtl/>
        </w:rPr>
        <w:t>:</w:t>
      </w:r>
    </w:p>
    <w:p w:rsidR="00AA18A6" w:rsidRPr="004E702C" w:rsidRDefault="003B1B4A" w:rsidP="004E702C">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rPr>
        <w:t>كفُّ عُثمان والنجاح كفيل        قد كفت مُعضل الخطوب الشّداد</w:t>
      </w:r>
    </w:p>
    <w:p w:rsidR="004E702C" w:rsidRDefault="004E702C" w:rsidP="00AA18A6">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4E702C">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ومدَحَه في موضع آخر قائلا عنه:</w:t>
      </w:r>
    </w:p>
    <w:p w:rsidR="003B1B4A" w:rsidRPr="00676691" w:rsidRDefault="003B1B4A" w:rsidP="000E08B4">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البسيط</w:t>
      </w:r>
    </w:p>
    <w:p w:rsidR="003B1B4A" w:rsidRPr="00676691" w:rsidRDefault="003B1B4A" w:rsidP="006D4A8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واشكر سعيدا لِما أولى ومَنْ كأبي        عثمان إن حلَّ عق</w:t>
      </w:r>
      <w:r w:rsidR="006D4A81">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دَ الأمر أ</w:t>
      </w:r>
      <w:r w:rsidR="006D4A81">
        <w:rPr>
          <w:rFonts w:ascii="Traditional Arabic" w:hAnsi="Traditional Arabic" w:cs="Traditional Arabic"/>
          <w:b/>
          <w:bCs/>
          <w:sz w:val="36"/>
          <w:szCs w:val="36"/>
          <w:rtl/>
        </w:rPr>
        <w:t>و ربط</w:t>
      </w:r>
      <w:r w:rsidR="006D4A81">
        <w:rPr>
          <w:rFonts w:ascii="Traditional Arabic" w:hAnsi="Traditional Arabic" w:cs="Traditional Arabic" w:hint="cs"/>
          <w:b/>
          <w:bCs/>
          <w:sz w:val="36"/>
          <w:szCs w:val="36"/>
          <w:rtl/>
        </w:rPr>
        <w:t>ا</w:t>
      </w:r>
    </w:p>
    <w:p w:rsidR="003B1B4A" w:rsidRPr="00676691" w:rsidRDefault="003B1B4A" w:rsidP="006D4A8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فتى في سماء العز منزلةً                  لو رامها زُحَلٌ من علوه سقطا</w:t>
      </w:r>
    </w:p>
    <w:p w:rsidR="003B1B4A" w:rsidRPr="00676691" w:rsidRDefault="003B1B4A" w:rsidP="006D4A8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نعم الفتى إن تركتَ الأمر في يده        أرضى الإلهَ ولم يحفل بمن سخطا</w:t>
      </w:r>
    </w:p>
    <w:p w:rsidR="003B1B4A" w:rsidRPr="00676691" w:rsidRDefault="003B1B4A" w:rsidP="006D4A8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مُشمِّرا في رضا الرحمان عزمته           هنِئْتَ ذُخرا بذاك الفعل مُرتبطا</w:t>
      </w:r>
      <w:r w:rsidRPr="00676691">
        <w:rPr>
          <w:rStyle w:val="a5"/>
          <w:rFonts w:ascii="Traditional Arabic" w:hAnsi="Traditional Arabic" w:cs="Traditional Arabic"/>
          <w:b/>
          <w:bCs/>
          <w:sz w:val="36"/>
          <w:szCs w:val="36"/>
          <w:rtl/>
        </w:rPr>
        <w:footnoteReference w:id="245"/>
      </w:r>
    </w:p>
    <w:p w:rsidR="007949D5" w:rsidRDefault="007949D5"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7949D5">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وفي مدح </w:t>
      </w:r>
      <w:r w:rsidRPr="006D4A81">
        <w:rPr>
          <w:rFonts w:ascii="Traditional Arabic" w:hAnsi="Traditional Arabic" w:cs="Traditional Arabic"/>
          <w:b/>
          <w:bCs/>
          <w:sz w:val="36"/>
          <w:szCs w:val="36"/>
          <w:rtl/>
        </w:rPr>
        <w:t>علماء غرناطة والجنود</w:t>
      </w:r>
      <w:r w:rsidRPr="00676691">
        <w:rPr>
          <w:rFonts w:ascii="Traditional Arabic" w:hAnsi="Traditional Arabic" w:cs="Traditional Arabic"/>
          <w:sz w:val="36"/>
          <w:szCs w:val="36"/>
          <w:rtl/>
        </w:rPr>
        <w:t xml:space="preserve"> يقول:</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الرمل</w:t>
      </w:r>
    </w:p>
    <w:p w:rsidR="003B1B4A" w:rsidRPr="00676691" w:rsidRDefault="003B1B4A" w:rsidP="006D4A8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يومنا يومُ صباح مشرقٍ        فأجيبوا يا نجوم الأفق</w:t>
      </w:r>
    </w:p>
    <w:p w:rsidR="003B1B4A" w:rsidRPr="00676691" w:rsidRDefault="003B1B4A" w:rsidP="006D4A8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بين أبطال جهاد تمتطي       للوغى غرَّ الجياد السبق</w:t>
      </w:r>
      <w:r w:rsidRPr="00676691">
        <w:rPr>
          <w:rStyle w:val="a5"/>
          <w:rFonts w:ascii="Traditional Arabic" w:eastAsia="Times New Roman" w:hAnsi="Traditional Arabic" w:cs="Traditional Arabic"/>
          <w:b/>
          <w:bCs/>
          <w:sz w:val="36"/>
          <w:szCs w:val="36"/>
          <w:rtl/>
        </w:rPr>
        <w:footnoteReference w:id="246"/>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ومدح "الخطيب الفاضل أبي عثمان الأليري" قائلا:</w:t>
      </w:r>
    </w:p>
    <w:p w:rsidR="003B1B4A" w:rsidRPr="00676691" w:rsidRDefault="003B1B4A" w:rsidP="000E08B4">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الكامل</w:t>
      </w:r>
    </w:p>
    <w:p w:rsidR="003B1B4A" w:rsidRPr="00676691" w:rsidRDefault="003B1B4A" w:rsidP="000E08B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إذا ما ارتقى ذروةَ المنبرين         ترفّعَ عن خطإ أو خطل</w:t>
      </w:r>
    </w:p>
    <w:p w:rsidR="003B1B4A" w:rsidRPr="00676691" w:rsidRDefault="006D4A81" w:rsidP="000E08B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Pr>
          <w:rFonts w:ascii="Traditional Arabic" w:hAnsi="Traditional Arabic" w:cs="Traditional Arabic"/>
          <w:b/>
          <w:bCs/>
          <w:sz w:val="36"/>
          <w:szCs w:val="36"/>
          <w:rtl/>
        </w:rPr>
        <w:t>وأ</w:t>
      </w:r>
      <w:r>
        <w:rPr>
          <w:rFonts w:ascii="Traditional Arabic" w:hAnsi="Traditional Arabic" w:cs="Traditional Arabic" w:hint="cs"/>
          <w:b/>
          <w:bCs/>
          <w:sz w:val="36"/>
          <w:szCs w:val="36"/>
          <w:rtl/>
        </w:rPr>
        <w:t>نَّ</w:t>
      </w:r>
      <w:r w:rsidR="003B1B4A" w:rsidRPr="00676691">
        <w:rPr>
          <w:rFonts w:ascii="Traditional Arabic" w:hAnsi="Traditional Arabic" w:cs="Traditional Arabic"/>
          <w:b/>
          <w:bCs/>
          <w:sz w:val="36"/>
          <w:szCs w:val="36"/>
          <w:rtl/>
        </w:rPr>
        <w:t>ى يُضاهَى يَراعٌ له                إذا جالَ جوْلةَ شهمٍ بطَل</w:t>
      </w:r>
    </w:p>
    <w:p w:rsidR="003B1B4A" w:rsidRPr="00676691" w:rsidRDefault="003B1B4A" w:rsidP="000E08B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أفاد الكثير وأهدى الخطير         فلم يُبقِ للغير إلا الأقل</w:t>
      </w:r>
    </w:p>
    <w:p w:rsidR="003B1B4A" w:rsidRPr="00676691" w:rsidRDefault="003B1B4A" w:rsidP="000E08B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دعاؤك أنْفسُ ما يُقتَنَى              لِحزب أقامَ ورَكْبٍ رحَل</w:t>
      </w:r>
      <w:r w:rsidRPr="00676691">
        <w:rPr>
          <w:rStyle w:val="a5"/>
          <w:rFonts w:ascii="Traditional Arabic" w:hAnsi="Traditional Arabic" w:cs="Traditional Arabic"/>
          <w:b/>
          <w:bCs/>
          <w:sz w:val="36"/>
          <w:szCs w:val="36"/>
          <w:rtl/>
        </w:rPr>
        <w:footnoteReference w:id="247"/>
      </w:r>
    </w:p>
    <w:p w:rsidR="004E702C" w:rsidRDefault="004E702C" w:rsidP="006D4A8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4E702C">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وفي الديوان قصيدة مدح وصفها يوسف الثالث بأنها "من الوداديات"؛ لكنه لم يشر إلى صاحبها؛ ومن الواضح أنها قيلت في أحد العلماء أو الأدباء؛ وحيث كان أبو عثمان الأليري خطيب الحمراء والعا</w:t>
      </w:r>
      <w:r w:rsidR="00405EE8">
        <w:rPr>
          <w:rFonts w:ascii="Traditional Arabic" w:hAnsi="Traditional Arabic" w:cs="Traditional Arabic" w:hint="cs"/>
          <w:sz w:val="36"/>
          <w:szCs w:val="36"/>
          <w:rtl/>
        </w:rPr>
        <w:t>ل</w:t>
      </w:r>
      <w:r w:rsidRPr="00676691">
        <w:rPr>
          <w:rFonts w:ascii="Traditional Arabic" w:hAnsi="Traditional Arabic" w:cs="Traditional Arabic"/>
          <w:sz w:val="36"/>
          <w:szCs w:val="36"/>
          <w:rtl/>
        </w:rPr>
        <w:t>م المقرَّبُ</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فلعلّه قالها فيه:</w:t>
      </w:r>
    </w:p>
    <w:p w:rsidR="003B1B4A" w:rsidRPr="00676691" w:rsidRDefault="003B1B4A" w:rsidP="000E08B4">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6D4A8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أيا مُجريا في حلبة المجد خيلَه           شأوت شباب المجد سبقا وشمْط</w:t>
      </w:r>
      <w:r w:rsidR="006D4A81">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ه</w:t>
      </w:r>
    </w:p>
    <w:p w:rsidR="003B1B4A" w:rsidRPr="00676691" w:rsidRDefault="003B1B4A" w:rsidP="006D4A8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ويا سابقًا بَذَّ الكرام إلى العلى             بإحراز خِصَلٍ وفَّرَ الجد قسطه</w:t>
      </w:r>
    </w:p>
    <w:p w:rsidR="003B1B4A" w:rsidRPr="00676691" w:rsidRDefault="003B1B4A" w:rsidP="006D4A8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وناثر زَهرٍ أودع السحر خطه              وناظم دُرّ ضمّن الزهر سمطه</w:t>
      </w:r>
    </w:p>
    <w:p w:rsidR="003B1B4A" w:rsidRPr="00676691" w:rsidRDefault="003B1B4A" w:rsidP="006D4A8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هنيئا لما احرزت من فضلِ سؤدد         رمى فوق أفلاك النجوم محطه</w:t>
      </w:r>
    </w:p>
    <w:p w:rsidR="003B1B4A" w:rsidRPr="00676691" w:rsidRDefault="003B1B4A" w:rsidP="006D4A8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وفهم</w:t>
      </w:r>
      <w:r w:rsidR="006D4A81">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 xml:space="preserve"> إذا ما العلم أشكل أو دَجَتْ       معالمه أو حَرَّفَ الجهلُ ضبطه</w:t>
      </w:r>
    </w:p>
    <w:p w:rsidR="003B1B4A" w:rsidRPr="00676691" w:rsidRDefault="003B1B4A" w:rsidP="006D4A8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جلا مُشكلات</w:t>
      </w:r>
      <w:r w:rsidR="006D4A81">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 xml:space="preserve"> العلم منه بن</w:t>
      </w:r>
      <w:r w:rsidR="006D4A81">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ي</w:t>
      </w:r>
      <w:r w:rsidR="006D4A81">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 xml:space="preserve">ر             </w:t>
      </w:r>
      <w:r w:rsidR="006D4A81">
        <w:rPr>
          <w:rFonts w:ascii="Traditional Arabic" w:hAnsi="Traditional Arabic" w:cs="Traditional Arabic"/>
          <w:b/>
          <w:bCs/>
          <w:sz w:val="36"/>
          <w:szCs w:val="36"/>
          <w:rtl/>
        </w:rPr>
        <w:t>يحلُّ معانيه ويُ</w:t>
      </w:r>
      <w:r w:rsidR="006D4A81">
        <w:rPr>
          <w:rFonts w:ascii="Traditional Arabic" w:hAnsi="Traditional Arabic" w:cs="Traditional Arabic" w:hint="cs"/>
          <w:b/>
          <w:bCs/>
          <w:sz w:val="36"/>
          <w:szCs w:val="36"/>
          <w:rtl/>
        </w:rPr>
        <w:t>ح</w:t>
      </w:r>
      <w:r w:rsidRPr="00676691">
        <w:rPr>
          <w:rFonts w:ascii="Traditional Arabic" w:hAnsi="Traditional Arabic" w:cs="Traditional Arabic"/>
          <w:b/>
          <w:bCs/>
          <w:sz w:val="36"/>
          <w:szCs w:val="36"/>
          <w:rtl/>
        </w:rPr>
        <w:t>كم ربطه</w:t>
      </w:r>
    </w:p>
    <w:p w:rsidR="003B1B4A" w:rsidRPr="00676691" w:rsidRDefault="003B1B4A" w:rsidP="006D4A8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وقَرْ بمَن أنجلْتَ عينا ودُمْ له             إلى أن ترى من نسلك الغرِّ سِبطه</w:t>
      </w:r>
      <w:r w:rsidRPr="00676691">
        <w:rPr>
          <w:rStyle w:val="a5"/>
          <w:rFonts w:ascii="Traditional Arabic" w:hAnsi="Traditional Arabic" w:cs="Traditional Arabic"/>
          <w:b/>
          <w:bCs/>
          <w:sz w:val="36"/>
          <w:szCs w:val="36"/>
          <w:rtl/>
        </w:rPr>
        <w:footnoteReference w:id="248"/>
      </w:r>
    </w:p>
    <w:p w:rsidR="006D4A81" w:rsidRPr="004E702C" w:rsidRDefault="006D4A81" w:rsidP="004E702C">
      <w:pPr>
        <w:pStyle w:val="3"/>
        <w:rPr>
          <w:rFonts w:eastAsia="Times New Roman"/>
          <w:b w:val="0"/>
          <w:bCs w:val="0"/>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4E702C" w:rsidRPr="004E702C" w:rsidRDefault="004E702C" w:rsidP="004E702C">
      <w:pPr>
        <w:bidi/>
        <w:rPr>
          <w:rFonts w:ascii="Traditional Arabic" w:eastAsia="Times New Roman" w:hAnsi="Traditional Arabic" w:cs="Traditional Arabic"/>
          <w:sz w:val="36"/>
          <w:szCs w:val="36"/>
          <w:rtl/>
        </w:rPr>
      </w:pPr>
    </w:p>
    <w:p w:rsidR="003B1B4A" w:rsidRPr="00676691" w:rsidRDefault="0065658B" w:rsidP="00627D7A">
      <w:pPr>
        <w:pStyle w:val="3"/>
        <w:rPr>
          <w:rtl/>
        </w:rPr>
      </w:pPr>
      <w:bookmarkStart w:id="40" w:name="_Toc413079489"/>
      <w:r>
        <w:rPr>
          <w:rFonts w:hint="cs"/>
          <w:rtl/>
        </w:rPr>
        <w:t xml:space="preserve">المبحث الحادي عشر: </w:t>
      </w:r>
      <w:r w:rsidR="003B1B4A" w:rsidRPr="00676691">
        <w:rPr>
          <w:rtl/>
        </w:rPr>
        <w:t>الهجاء</w:t>
      </w:r>
      <w:bookmarkEnd w:id="40"/>
    </w:p>
    <w:p w:rsidR="003B1B4A" w:rsidRDefault="003B1B4A" w:rsidP="006D4A8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الهجاء في الديوان قليلٌ؛ وكان مرتبطا بعلائق السياسة ومنازعاتها؛ فنراه قد هجا ملك المغرب، وهجا أخاه محمدا الذي خانه وألقاه في السجن؛ فمن هجائه ملك المغرب يقول عنه:</w:t>
      </w:r>
    </w:p>
    <w:p w:rsidR="003B1B4A" w:rsidRPr="00676691" w:rsidRDefault="003B1B4A" w:rsidP="000E08B4">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0E08B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تقلدها المغرور لولا مقادرٌ            يُجرَّعها رغما كخُبثِ اعتقاد</w:t>
      </w:r>
      <w:r w:rsidR="006D4A81">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ه</w:t>
      </w:r>
      <w:r w:rsidR="006D4A81">
        <w:rPr>
          <w:rFonts w:ascii="Traditional Arabic" w:hAnsi="Traditional Arabic" w:cs="Traditional Arabic" w:hint="cs"/>
          <w:b/>
          <w:bCs/>
          <w:sz w:val="36"/>
          <w:szCs w:val="36"/>
          <w:rtl/>
        </w:rPr>
        <w:t>ِ</w:t>
      </w:r>
    </w:p>
    <w:p w:rsidR="003B1B4A" w:rsidRPr="00676691" w:rsidRDefault="003B1B4A" w:rsidP="000E08B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أعثمان قد لاح الصباح لناظر        فكم ذا تنام في عريض وساد</w:t>
      </w:r>
      <w:r w:rsidR="006D4A81">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ه</w:t>
      </w:r>
      <w:r w:rsidR="006D4A81">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249"/>
      </w:r>
    </w:p>
    <w:p w:rsidR="003B1B4A" w:rsidRPr="00676691" w:rsidRDefault="003B1B4A" w:rsidP="007F192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يصفه بالمغرور الخبيث؛ وجملة (عريض الوسادة) كناية عن </w:t>
      </w:r>
      <w:r w:rsidR="007F1920">
        <w:rPr>
          <w:rFonts w:ascii="Traditional Arabic" w:hAnsi="Traditional Arabic" w:cs="Traditional Arabic" w:hint="cs"/>
          <w:sz w:val="36"/>
          <w:szCs w:val="36"/>
          <w:rtl/>
        </w:rPr>
        <w:t>البلادة</w:t>
      </w:r>
      <w:r w:rsidRPr="00676691">
        <w:rPr>
          <w:rFonts w:ascii="Traditional Arabic" w:hAnsi="Traditional Arabic" w:cs="Traditional Arabic"/>
          <w:sz w:val="36"/>
          <w:szCs w:val="36"/>
          <w:rtl/>
        </w:rPr>
        <w:t xml:space="preserve">، وكانت العرب تطلق على الغبي (عريض القفا أو عريض الوسادة)؛ بل زاد </w:t>
      </w:r>
      <w:r w:rsidR="007F1920">
        <w:rPr>
          <w:rFonts w:ascii="Traditional Arabic" w:hAnsi="Traditional Arabic" w:cs="Traditional Arabic" w:hint="cs"/>
          <w:sz w:val="36"/>
          <w:szCs w:val="36"/>
          <w:rtl/>
        </w:rPr>
        <w:t>وأعمل فيه الهجاء</w:t>
      </w:r>
      <w:r w:rsidRPr="00676691">
        <w:rPr>
          <w:rFonts w:ascii="Traditional Arabic" w:hAnsi="Traditional Arabic" w:cs="Traditional Arabic"/>
          <w:sz w:val="36"/>
          <w:szCs w:val="36"/>
          <w:rtl/>
        </w:rPr>
        <w:t xml:space="preserve"> </w:t>
      </w:r>
      <w:r w:rsidR="007F1920">
        <w:rPr>
          <w:rFonts w:ascii="Traditional Arabic" w:hAnsi="Traditional Arabic" w:cs="Traditional Arabic" w:hint="cs"/>
          <w:sz w:val="36"/>
          <w:szCs w:val="36"/>
          <w:rtl/>
        </w:rPr>
        <w:t>حين</w:t>
      </w:r>
      <w:r w:rsidRPr="00676691">
        <w:rPr>
          <w:rFonts w:ascii="Traditional Arabic" w:hAnsi="Traditional Arabic" w:cs="Traditional Arabic"/>
          <w:sz w:val="36"/>
          <w:szCs w:val="36"/>
          <w:rtl/>
        </w:rPr>
        <w:t xml:space="preserve"> </w:t>
      </w:r>
      <w:r w:rsidR="007F1920">
        <w:rPr>
          <w:rFonts w:ascii="Traditional Arabic" w:hAnsi="Traditional Arabic" w:cs="Traditional Arabic" w:hint="cs"/>
          <w:sz w:val="36"/>
          <w:szCs w:val="36"/>
          <w:rtl/>
        </w:rPr>
        <w:t>وصفه بال</w:t>
      </w:r>
      <w:r w:rsidRPr="00676691">
        <w:rPr>
          <w:rFonts w:ascii="Traditional Arabic" w:hAnsi="Traditional Arabic" w:cs="Traditional Arabic"/>
          <w:sz w:val="36"/>
          <w:szCs w:val="36"/>
          <w:rtl/>
        </w:rPr>
        <w:t>شؤم على قومه قائلا:</w:t>
      </w:r>
    </w:p>
    <w:p w:rsidR="003B1B4A" w:rsidRPr="00676691" w:rsidRDefault="003B1B4A" w:rsidP="000E08B4">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الكامل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عثمانكم أضحى قُدار قبيلة          فكأن به لصعيده يتوسد</w:t>
      </w:r>
      <w:r w:rsidRPr="00676691">
        <w:rPr>
          <w:rStyle w:val="a5"/>
          <w:rFonts w:ascii="Traditional Arabic" w:hAnsi="Traditional Arabic" w:cs="Traditional Arabic"/>
          <w:b/>
          <w:bCs/>
          <w:sz w:val="36"/>
          <w:szCs w:val="36"/>
          <w:rtl/>
        </w:rPr>
        <w:footnoteReference w:id="250"/>
      </w:r>
    </w:p>
    <w:p w:rsidR="003B1B4A" w:rsidRPr="00676691" w:rsidRDefault="003B1B4A" w:rsidP="007F192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في إشارة إلى </w:t>
      </w:r>
      <w:r w:rsidR="007F1920">
        <w:rPr>
          <w:rFonts w:ascii="Traditional Arabic" w:hAnsi="Traditional Arabic" w:cs="Traditional Arabic" w:hint="cs"/>
          <w:sz w:val="36"/>
          <w:szCs w:val="36"/>
          <w:rtl/>
        </w:rPr>
        <w:t>"</w:t>
      </w:r>
      <w:r w:rsidR="007F1920" w:rsidRPr="00676691">
        <w:rPr>
          <w:rFonts w:ascii="Traditional Arabic" w:hAnsi="Traditional Arabic" w:cs="Traditional Arabic"/>
          <w:b/>
          <w:bCs/>
          <w:sz w:val="36"/>
          <w:szCs w:val="36"/>
          <w:rtl/>
        </w:rPr>
        <w:t>قُدار</w:t>
      </w:r>
      <w:r w:rsidR="007F1920">
        <w:rPr>
          <w:rFonts w:ascii="Traditional Arabic" w:hAnsi="Traditional Arabic" w:cs="Traditional Arabic" w:hint="cs"/>
          <w:b/>
          <w:bCs/>
          <w:sz w:val="36"/>
          <w:szCs w:val="36"/>
          <w:rtl/>
        </w:rPr>
        <w:t>"</w:t>
      </w:r>
      <w:r w:rsidR="007F1920" w:rsidRPr="00676691">
        <w:rPr>
          <w:rFonts w:ascii="Traditional Arabic" w:hAnsi="Traditional Arabic" w:cs="Traditional Arabic"/>
          <w:b/>
          <w:bCs/>
          <w:sz w:val="36"/>
          <w:szCs w:val="36"/>
          <w:rtl/>
        </w:rPr>
        <w:t xml:space="preserve"> </w:t>
      </w:r>
      <w:r w:rsidR="007F1920">
        <w:rPr>
          <w:rFonts w:ascii="Traditional Arabic" w:hAnsi="Traditional Arabic" w:cs="Traditional Arabic" w:hint="cs"/>
          <w:sz w:val="36"/>
          <w:szCs w:val="36"/>
          <w:rtl/>
        </w:rPr>
        <w:t>الذي</w:t>
      </w:r>
      <w:r w:rsidRPr="00676691">
        <w:rPr>
          <w:rFonts w:ascii="Traditional Arabic" w:hAnsi="Traditional Arabic" w:cs="Traditional Arabic"/>
          <w:sz w:val="36"/>
          <w:szCs w:val="36"/>
          <w:rtl/>
        </w:rPr>
        <w:t xml:space="preserve"> ذبح ناقة سيدنا صالح</w:t>
      </w:r>
      <w:r w:rsidR="007F1920">
        <w:rPr>
          <w:rFonts w:ascii="Traditional Arabic" w:hAnsi="Traditional Arabic" w:cs="Traditional Arabic" w:hint="cs"/>
          <w:sz w:val="36"/>
          <w:szCs w:val="36"/>
          <w:rtl/>
        </w:rPr>
        <w:t xml:space="preserve"> </w:t>
      </w:r>
      <w:r w:rsidR="007F1920">
        <w:rPr>
          <w:rFonts w:ascii="Traditional Arabic" w:hAnsi="Traditional Arabic" w:cs="CTraditional Arabic" w:hint="cs"/>
          <w:sz w:val="36"/>
          <w:szCs w:val="36"/>
          <w:rtl/>
        </w:rPr>
        <w:t>؛</w:t>
      </w:r>
      <w:r w:rsidR="007F1920">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وس</w:t>
      </w:r>
      <w:r w:rsidR="007F1920">
        <w:rPr>
          <w:rFonts w:ascii="Traditional Arabic" w:hAnsi="Traditional Arabic" w:cs="Traditional Arabic" w:hint="cs"/>
          <w:sz w:val="36"/>
          <w:szCs w:val="36"/>
          <w:rtl/>
        </w:rPr>
        <w:t>يأتي ذكره في</w:t>
      </w:r>
      <w:r w:rsidRPr="00676691">
        <w:rPr>
          <w:rFonts w:ascii="Traditional Arabic" w:hAnsi="Traditional Arabic" w:cs="Traditional Arabic"/>
          <w:sz w:val="36"/>
          <w:szCs w:val="36"/>
          <w:rtl/>
        </w:rPr>
        <w:t xml:space="preserve"> مبحث الأمثال </w:t>
      </w:r>
      <w:r w:rsidR="007F1920">
        <w:rPr>
          <w:rFonts w:ascii="Traditional Arabic" w:hAnsi="Traditional Arabic" w:cs="Traditional Arabic" w:hint="cs"/>
          <w:sz w:val="36"/>
          <w:szCs w:val="36"/>
          <w:rtl/>
        </w:rPr>
        <w:t>من</w:t>
      </w:r>
      <w:r w:rsidRPr="00676691">
        <w:rPr>
          <w:rFonts w:ascii="Traditional Arabic" w:hAnsi="Traditional Arabic" w:cs="Traditional Arabic"/>
          <w:sz w:val="36"/>
          <w:szCs w:val="36"/>
          <w:rtl/>
        </w:rPr>
        <w:t xml:space="preserve"> الباب الرابع.</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وهجا أخاه محمدا واصفا إياه بالمغرور ذي الخلق السِّيء قائلا:</w:t>
      </w:r>
    </w:p>
    <w:p w:rsidR="003B1B4A" w:rsidRPr="00676691" w:rsidRDefault="003B1B4A" w:rsidP="000E08B4">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0E08B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ثكِلَتْكَ مَن ذا بعدها يَرتجي الوفا           ويا ربَّ مغرور يخادَع بالبشر</w:t>
      </w:r>
    </w:p>
    <w:p w:rsidR="003B1B4A" w:rsidRPr="00676691" w:rsidRDefault="003B1B4A" w:rsidP="007F1920">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يمنُّ بما يُسْدي كأنْ لِيَ حاجَةٌ         إلى وُدّه الممقوتِ أم خُلقِه الوَعْرِ</w:t>
      </w:r>
      <w:r w:rsidRPr="00676691">
        <w:rPr>
          <w:rStyle w:val="a5"/>
          <w:rFonts w:ascii="Traditional Arabic" w:hAnsi="Traditional Arabic" w:cs="Traditional Arabic"/>
          <w:b/>
          <w:bCs/>
          <w:sz w:val="36"/>
          <w:szCs w:val="36"/>
          <w:rtl/>
        </w:rPr>
        <w:footnoteReference w:id="251"/>
      </w:r>
    </w:p>
    <w:p w:rsidR="003B1B4A" w:rsidRPr="00676691" w:rsidRDefault="003B1B4A" w:rsidP="005159A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وهجا قومه عندما تخلوا عنه وقابلوا إحسانه بالإساءة، واصفا إياهم بالغدر والخيانة قائلا:</w:t>
      </w:r>
    </w:p>
    <w:p w:rsidR="003B1B4A" w:rsidRPr="00676691" w:rsidRDefault="003B1B4A" w:rsidP="000E08B4">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0E08B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عجبتُ لقومي جازَوْا تواصلي         بقطع حبال الوُدّ من غير ما عُذر</w:t>
      </w:r>
    </w:p>
    <w:p w:rsidR="003B1B4A" w:rsidRPr="00676691" w:rsidRDefault="003B1B4A" w:rsidP="000E08B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بذَلتُ وفاء ثم أقضى خيانهً           فلله ما هذي القواصمُ للظهر</w:t>
      </w:r>
      <w:r w:rsidRPr="00676691">
        <w:rPr>
          <w:rStyle w:val="a5"/>
          <w:rFonts w:ascii="Traditional Arabic" w:hAnsi="Traditional Arabic" w:cs="Traditional Arabic"/>
          <w:b/>
          <w:bCs/>
          <w:sz w:val="36"/>
          <w:szCs w:val="36"/>
          <w:rtl/>
        </w:rPr>
        <w:footnoteReference w:id="252"/>
      </w:r>
    </w:p>
    <w:p w:rsidR="003B1B4A" w:rsidRDefault="003B1B4A" w:rsidP="00627D7A">
      <w:pPr>
        <w:pStyle w:val="a0"/>
        <w:shd w:val="clear" w:color="auto" w:fill="FFFFFF"/>
        <w:bidi/>
        <w:spacing w:before="96" w:beforeAutospacing="0" w:after="120" w:afterAutospacing="0"/>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المدح والهجاء لم يتناولهما يوسف الثالث بكثير قصائد، بل جاءا في معرض حديث ولأسباب لا تتعلق </w:t>
      </w:r>
      <w:r w:rsidR="00405EE8">
        <w:rPr>
          <w:rFonts w:ascii="Traditional Arabic" w:hAnsi="Traditional Arabic" w:cs="Traditional Arabic" w:hint="cs"/>
          <w:sz w:val="36"/>
          <w:szCs w:val="36"/>
          <w:rtl/>
        </w:rPr>
        <w:t>ب</w:t>
      </w:r>
      <w:r w:rsidRPr="00676691">
        <w:rPr>
          <w:rFonts w:ascii="Traditional Arabic" w:hAnsi="Traditional Arabic" w:cs="Traditional Arabic"/>
          <w:sz w:val="36"/>
          <w:szCs w:val="36"/>
          <w:rtl/>
        </w:rPr>
        <w:t>هما مباشرة، وهذا من حسن أخلاقه وترفعه عن الدنايا وتغاضيه عن صغائر الأمور.</w:t>
      </w:r>
    </w:p>
    <w:p w:rsidR="001A4BDA" w:rsidRDefault="001A4BDA"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1A4BDA" w:rsidRDefault="001A4BDA"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1A4BDA" w:rsidRDefault="001A4BDA"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1A4BDA" w:rsidRDefault="001A4BDA"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1A4BDA" w:rsidRDefault="001A4BDA"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1A4BDA" w:rsidRDefault="001A4BDA"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1A4BDA" w:rsidRDefault="001A4BDA"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1A4BDA" w:rsidRDefault="001A4BDA"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AA18A6" w:rsidRPr="001A4BDA" w:rsidRDefault="00AA18A6"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AA18A6" w:rsidRPr="001A4BDA" w:rsidRDefault="00AA18A6"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AA18A6" w:rsidRDefault="00AA18A6"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1A4BDA" w:rsidRDefault="001A4BDA"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1A4BDA" w:rsidRPr="001A4BDA" w:rsidRDefault="001A4BDA"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AA18A6" w:rsidRPr="001A4BDA" w:rsidRDefault="00AA18A6" w:rsidP="001A4BDA">
      <w:pPr>
        <w:pStyle w:val="a0"/>
        <w:shd w:val="clear" w:color="auto" w:fill="FFFFFF"/>
        <w:bidi/>
        <w:spacing w:before="96" w:beforeAutospacing="0" w:after="120" w:afterAutospacing="0"/>
        <w:rPr>
          <w:rFonts w:ascii="Traditional Arabic" w:hAnsi="Traditional Arabic" w:cs="Traditional Arabic"/>
          <w:sz w:val="36"/>
          <w:szCs w:val="36"/>
          <w:rtl/>
        </w:rPr>
      </w:pPr>
    </w:p>
    <w:p w:rsidR="000E08B4" w:rsidRDefault="0065658B" w:rsidP="00AA18A6">
      <w:pPr>
        <w:pStyle w:val="a0"/>
        <w:shd w:val="clear" w:color="auto" w:fill="FFFFFF"/>
        <w:bidi/>
        <w:spacing w:before="96" w:beforeAutospacing="0" w:after="120" w:afterAutospacing="0" w:line="360" w:lineRule="auto"/>
        <w:rPr>
          <w:rStyle w:val="3Char"/>
          <w:rtl/>
        </w:rPr>
      </w:pPr>
      <w:bookmarkStart w:id="41" w:name="_Toc413079490"/>
      <w:r>
        <w:rPr>
          <w:rStyle w:val="3Char"/>
          <w:rFonts w:hint="cs"/>
          <w:rtl/>
        </w:rPr>
        <w:t xml:space="preserve">المبحث الثاني عشر: </w:t>
      </w:r>
      <w:r w:rsidR="003B1B4A" w:rsidRPr="00676691">
        <w:rPr>
          <w:rStyle w:val="3Char"/>
          <w:rtl/>
        </w:rPr>
        <w:t>الزهد</w:t>
      </w:r>
      <w:bookmarkEnd w:id="41"/>
    </w:p>
    <w:p w:rsidR="003B1B4A" w:rsidRPr="000E08B4" w:rsidRDefault="003B1B4A" w:rsidP="007F1920">
      <w:pPr>
        <w:pStyle w:val="a0"/>
        <w:shd w:val="clear" w:color="auto" w:fill="FFFFFF"/>
        <w:bidi/>
        <w:spacing w:before="96" w:beforeAutospacing="0" w:after="120" w:afterAutospacing="0"/>
        <w:rPr>
          <w:rFonts w:ascii="Traditional Arabic" w:hAnsi="Traditional Arabic" w:cs="Traditional Arabic"/>
          <w:b/>
          <w:bCs/>
          <w:sz w:val="36"/>
          <w:szCs w:val="36"/>
          <w:rtl/>
        </w:rPr>
      </w:pPr>
      <w:r w:rsidRPr="00676691">
        <w:rPr>
          <w:rFonts w:ascii="Traditional Arabic" w:hAnsi="Traditional Arabic" w:cs="Traditional Arabic"/>
          <w:sz w:val="36"/>
          <w:szCs w:val="36"/>
          <w:rtl/>
        </w:rPr>
        <w:t>الإنسان مُطالب بالسعي في الدنيا وبالكد والتعب؛ فطلب الرزق عبادة؛ وكسب المال لتأمين الحياة واجب؛ والفقر والحاجة ليسا من الزهد في شيء؛ "وسُئل الإمام أحمد عن الرجل يكون معه ألف دينار؛ هل يكون زاهدا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فقال: نعم؛ على شريطة أن لا يفرح إذا زادت، ولا يحزن إذا نقصت"</w:t>
      </w:r>
      <w:r w:rsidRPr="00676691">
        <w:rPr>
          <w:rStyle w:val="a5"/>
          <w:rFonts w:ascii="Traditional Arabic" w:hAnsi="Traditional Arabic" w:cs="Traditional Arabic"/>
          <w:sz w:val="36"/>
          <w:szCs w:val="36"/>
          <w:rtl/>
        </w:rPr>
        <w:footnoteReference w:id="253"/>
      </w:r>
      <w:r w:rsidRPr="00676691">
        <w:rPr>
          <w:rFonts w:ascii="Traditional Arabic" w:hAnsi="Traditional Arabic" w:cs="Traditional Arabic"/>
          <w:sz w:val="36"/>
          <w:szCs w:val="36"/>
          <w:rtl/>
        </w:rPr>
        <w:t>؛ والزهد عن غنى أفضل الزهد.</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ويُعرّفُ الزهد لغة: بأنه ضد الرغبة</w:t>
      </w:r>
      <w:r w:rsidRPr="00676691">
        <w:rPr>
          <w:rStyle w:val="a5"/>
          <w:rFonts w:ascii="Traditional Arabic" w:eastAsia="Times New Roman" w:hAnsi="Traditional Arabic" w:cs="Traditional Arabic"/>
          <w:sz w:val="36"/>
          <w:szCs w:val="36"/>
          <w:rtl/>
        </w:rPr>
        <w:footnoteReference w:id="254"/>
      </w:r>
      <w:r w:rsidRPr="00676691">
        <w:rPr>
          <w:rFonts w:ascii="Traditional Arabic" w:eastAsia="Times New Roman" w:hAnsi="Traditional Arabic" w:cs="Traditional Arabic"/>
          <w:sz w:val="36"/>
          <w:szCs w:val="36"/>
          <w:rtl/>
        </w:rPr>
        <w:t>؛ ويُعرف ﺍﺑﻦ ﺍﻟﺴﻤﺎﻙ الزاهد قائلا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"ﺍﻟﺰاهد ﺍﻟـﺬﻱ إن ﺃﺻـﺎﺏ ﺍﻟـﺪﻧﻴﺎ لم يفرح ﻭﺇﻥ ﺃﺻـابته الدنيالم يحزن"</w:t>
      </w:r>
      <w:r w:rsidRPr="00676691">
        <w:rPr>
          <w:rStyle w:val="a5"/>
          <w:rFonts w:ascii="Traditional Arabic" w:eastAsia="Times New Roman" w:hAnsi="Traditional Arabic" w:cs="Traditional Arabic"/>
          <w:sz w:val="36"/>
          <w:szCs w:val="36"/>
          <w:rtl/>
        </w:rPr>
        <w:footnoteReference w:id="255"/>
      </w:r>
      <w:r w:rsidR="00405EE8">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ورأينا كيف كان يوسف الثالث وهو الملك المجاهد يزهد في الدنيا ويترفع عنها، فلم يندم على شيء فاته منها؛ قائلا:</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0E08B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فما في الليالي ما أسَرُّ بحسنه        ولا في رداها ما يضيق به صدري</w:t>
      </w:r>
    </w:p>
    <w:p w:rsidR="003B1B4A" w:rsidRPr="00676691" w:rsidRDefault="003B1B4A" w:rsidP="007F1920">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ولستُ على شيء مضى متلهفا      ولو كان عيني في النفاسة أو ثغري</w:t>
      </w:r>
      <w:r w:rsidRPr="00676691">
        <w:rPr>
          <w:rStyle w:val="a5"/>
          <w:rFonts w:ascii="Traditional Arabic" w:eastAsia="Times New Roman" w:hAnsi="Traditional Arabic" w:cs="Traditional Arabic"/>
          <w:b/>
          <w:bCs/>
          <w:sz w:val="36"/>
          <w:szCs w:val="36"/>
          <w:rtl/>
        </w:rPr>
        <w:footnoteReference w:id="256"/>
      </w:r>
    </w:p>
    <w:p w:rsidR="003B1B4A" w:rsidRPr="00676691" w:rsidRDefault="007F1920" w:rsidP="007F1920">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كما </w:t>
      </w:r>
      <w:r w:rsidR="003B1B4A" w:rsidRPr="00676691">
        <w:rPr>
          <w:rFonts w:ascii="Traditional Arabic" w:eastAsia="Times New Roman" w:hAnsi="Traditional Arabic" w:cs="Traditional Arabic"/>
          <w:sz w:val="36"/>
          <w:szCs w:val="36"/>
          <w:rtl/>
        </w:rPr>
        <w:t>سجل في ديوانه كيف مرت به لحظات زهد في الملك قائلا:</w:t>
      </w:r>
    </w:p>
    <w:p w:rsidR="003B1B4A" w:rsidRPr="00676691" w:rsidRDefault="003B1B4A" w:rsidP="000E08B4">
      <w:pPr>
        <w:pStyle w:val="a0"/>
        <w:shd w:val="clear" w:color="auto" w:fill="FFFFFF"/>
        <w:bidi/>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الكامل</w:t>
      </w:r>
    </w:p>
    <w:p w:rsidR="003B1B4A" w:rsidRPr="00676691" w:rsidRDefault="003B1B4A" w:rsidP="00627D7A">
      <w:pPr>
        <w:pStyle w:val="a0"/>
        <w:shd w:val="clear" w:color="auto" w:fill="FFFFFF"/>
        <w:bidi/>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من ذا يعاملُني الخمولَ بجاهي      من يشتري شرفي ببعض كفافِ</w:t>
      </w:r>
      <w:r w:rsidRPr="00676691">
        <w:rPr>
          <w:rStyle w:val="a5"/>
          <w:rFonts w:ascii="Traditional Arabic" w:hAnsi="Traditional Arabic" w:cs="Traditional Arabic"/>
          <w:b/>
          <w:bCs/>
          <w:sz w:val="36"/>
          <w:szCs w:val="36"/>
          <w:rtl/>
        </w:rPr>
        <w:footnoteReference w:id="257"/>
      </w:r>
    </w:p>
    <w:p w:rsidR="003B1B4A" w:rsidRPr="00676691" w:rsidRDefault="0065658B" w:rsidP="00627D7A">
      <w:pPr>
        <w:pStyle w:val="3"/>
        <w:rPr>
          <w:rtl/>
        </w:rPr>
      </w:pPr>
      <w:bookmarkStart w:id="42" w:name="_Toc413079491"/>
      <w:r>
        <w:rPr>
          <w:rFonts w:hint="cs"/>
          <w:rtl/>
        </w:rPr>
        <w:t xml:space="preserve">المبحث الثالث عشر: </w:t>
      </w:r>
      <w:r w:rsidR="003B1B4A" w:rsidRPr="00676691">
        <w:rPr>
          <w:rtl/>
        </w:rPr>
        <w:t>الفلسفة والحِكمة</w:t>
      </w:r>
      <w:bookmarkEnd w:id="42"/>
    </w:p>
    <w:p w:rsidR="003B1B4A" w:rsidRPr="00676691" w:rsidRDefault="003B1B4A" w:rsidP="00CF3B56">
      <w:pPr>
        <w:pStyle w:val="a0"/>
        <w:shd w:val="clear" w:color="auto" w:fill="FFFFFF"/>
        <w:bidi/>
        <w:spacing w:before="96" w:beforeAutospacing="0" w:after="120" w:afterAutospacing="0"/>
        <w:rPr>
          <w:rFonts w:ascii="Traditional Arabic" w:hAnsi="Traditional Arabic" w:cs="Traditional Arabic"/>
          <w:sz w:val="36"/>
          <w:szCs w:val="36"/>
          <w:rtl/>
        </w:rPr>
      </w:pPr>
      <w:r w:rsidRPr="00676691">
        <w:rPr>
          <w:rFonts w:ascii="Traditional Arabic" w:hAnsi="Traditional Arabic" w:cs="Traditional Arabic"/>
          <w:sz w:val="36"/>
          <w:szCs w:val="36"/>
          <w:rtl/>
        </w:rPr>
        <w:t>استطاع يوسف الثالث أن يصور بوضوح خواطره وتأملاته الفكرية، وأن يبدع في صياغة فلسفته؛ وكان لسنوات سجنه أبلغ الأثر في تشكيل فلسفته ون</w:t>
      </w:r>
      <w:r w:rsidR="0008248A">
        <w:rPr>
          <w:rFonts w:ascii="Traditional Arabic" w:hAnsi="Traditional Arabic" w:cs="Traditional Arabic"/>
          <w:sz w:val="36"/>
          <w:szCs w:val="36"/>
          <w:rtl/>
        </w:rPr>
        <w:t>ظرته للحياة بشكل عام؛ ثم ابتلا</w:t>
      </w:r>
      <w:r w:rsidR="0008248A">
        <w:rPr>
          <w:rFonts w:ascii="Traditional Arabic" w:hAnsi="Traditional Arabic" w:cs="Traditional Arabic" w:hint="cs"/>
          <w:sz w:val="36"/>
          <w:szCs w:val="36"/>
          <w:rtl/>
        </w:rPr>
        <w:t>ئه</w:t>
      </w:r>
      <w:r w:rsidRPr="00676691">
        <w:rPr>
          <w:rFonts w:ascii="Traditional Arabic" w:hAnsi="Traditional Arabic" w:cs="Traditional Arabic"/>
          <w:sz w:val="36"/>
          <w:szCs w:val="36"/>
          <w:rtl/>
        </w:rPr>
        <w:t xml:space="preserve"> بفقد الأهل والولد، كل هذا </w:t>
      </w:r>
      <w:r w:rsidR="00CF3B56">
        <w:rPr>
          <w:rFonts w:ascii="Traditional Arabic" w:hAnsi="Traditional Arabic" w:cs="Traditional Arabic" w:hint="cs"/>
          <w:sz w:val="36"/>
          <w:szCs w:val="36"/>
          <w:rtl/>
        </w:rPr>
        <w:t xml:space="preserve">أسهم </w:t>
      </w:r>
      <w:r w:rsidRPr="00676691">
        <w:rPr>
          <w:rFonts w:ascii="Traditional Arabic" w:hAnsi="Traditional Arabic" w:cs="Traditional Arabic"/>
          <w:sz w:val="36"/>
          <w:szCs w:val="36"/>
          <w:rtl/>
        </w:rPr>
        <w:t xml:space="preserve">في خلق شعور قوي بعدم الثقة في الأيام؛ </w:t>
      </w:r>
      <w:r w:rsidR="0008248A">
        <w:rPr>
          <w:rFonts w:ascii="Traditional Arabic" w:hAnsi="Traditional Arabic" w:cs="Traditional Arabic" w:hint="cs"/>
          <w:sz w:val="36"/>
          <w:szCs w:val="36"/>
          <w:rtl/>
        </w:rPr>
        <w:t>ف</w:t>
      </w:r>
      <w:r w:rsidRPr="00676691">
        <w:rPr>
          <w:rFonts w:ascii="Traditional Arabic" w:hAnsi="Traditional Arabic" w:cs="Traditional Arabic"/>
          <w:sz w:val="36"/>
          <w:szCs w:val="36"/>
          <w:rtl/>
        </w:rPr>
        <w:t>غلب عليه ذلك الشعور، وكان ملمحا واضحا وموجودا في جُلِّ قصائده، يوازي هذا الملمح ويكاد يجتمع معه؛ الرضى والثقة في الله</w:t>
      </w:r>
      <w:r w:rsidR="00513B5A">
        <w:rPr>
          <w:rFonts w:ascii="Traditional Arabic" w:hAnsi="Traditional Arabic" w:cs="Traditional Arabic"/>
          <w:sz w:val="36"/>
          <w:szCs w:val="36"/>
          <w:rtl/>
        </w:rPr>
        <w:t>.</w:t>
      </w:r>
    </w:p>
    <w:p w:rsidR="003B1B4A" w:rsidRPr="00676691" w:rsidRDefault="003B1B4A" w:rsidP="0008248A">
      <w:pPr>
        <w:pStyle w:val="a0"/>
        <w:shd w:val="clear" w:color="auto" w:fill="FFFFFF"/>
        <w:bidi/>
        <w:spacing w:before="96" w:beforeAutospacing="0" w:after="120" w:afterAutospacing="0"/>
        <w:rPr>
          <w:rFonts w:ascii="Traditional Arabic" w:hAnsi="Traditional Arabic" w:cs="Traditional Arabic"/>
          <w:b/>
          <w:bCs/>
          <w:sz w:val="36"/>
          <w:szCs w:val="36"/>
          <w:rtl/>
        </w:rPr>
      </w:pPr>
      <w:r w:rsidRPr="00676691">
        <w:rPr>
          <w:rFonts w:ascii="Traditional Arabic" w:hAnsi="Traditional Arabic" w:cs="Traditional Arabic"/>
          <w:sz w:val="36"/>
          <w:szCs w:val="36"/>
          <w:rtl/>
        </w:rPr>
        <w:t>فمن قصيدة له قدم لها قائلا: "</w:t>
      </w:r>
      <w:r w:rsidRPr="00676691">
        <w:rPr>
          <w:rFonts w:ascii="Traditional Arabic" w:hAnsi="Traditional Arabic" w:cs="Traditional Arabic"/>
          <w:b/>
          <w:bCs/>
          <w:sz w:val="36"/>
          <w:szCs w:val="36"/>
          <w:rtl/>
        </w:rPr>
        <w:t>..في أحداث الزمان، وتنبيه المغتر منها بالأمان":</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البسيط</w:t>
      </w:r>
    </w:p>
    <w:p w:rsidR="003B1B4A" w:rsidRPr="00676691" w:rsidRDefault="003B1B4A" w:rsidP="0008248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يا غافلا غرّه ما جرّه الزمن        هُديت إنّ الليالي كلها مِحَنُ</w:t>
      </w:r>
    </w:p>
    <w:p w:rsidR="003B1B4A" w:rsidRPr="00676691" w:rsidRDefault="003B1B4A" w:rsidP="0008248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لا تغترر بسرور زائل فله          بعد السرور إذا دبرته حَزَنُ</w:t>
      </w:r>
    </w:p>
    <w:p w:rsidR="003B1B4A" w:rsidRPr="00676691" w:rsidRDefault="003B1B4A" w:rsidP="0008248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كم قد أهان عزيزا بعدَ عِزته      وكم أعزَّ ذليلا وهو ممتهن</w:t>
      </w:r>
      <w:r w:rsidR="0008248A">
        <w:rPr>
          <w:rFonts w:ascii="Traditional Arabic" w:eastAsia="Times New Roman" w:hAnsi="Traditional Arabic" w:cs="Traditional Arabic" w:hint="cs"/>
          <w:b/>
          <w:bCs/>
          <w:sz w:val="36"/>
          <w:szCs w:val="36"/>
          <w:rtl/>
        </w:rPr>
        <w:t>ُ</w:t>
      </w:r>
      <w:r w:rsidRPr="00676691">
        <w:rPr>
          <w:rStyle w:val="a5"/>
          <w:rFonts w:ascii="Traditional Arabic" w:eastAsia="Times New Roman" w:hAnsi="Traditional Arabic" w:cs="Traditional Arabic"/>
          <w:b/>
          <w:bCs/>
          <w:sz w:val="36"/>
          <w:szCs w:val="36"/>
          <w:rtl/>
        </w:rPr>
        <w:footnoteReference w:id="258"/>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بدأ القصيدة بتوجيه الخطاب (</w:t>
      </w:r>
      <w:r w:rsidRPr="00676691">
        <w:rPr>
          <w:rFonts w:ascii="Traditional Arabic" w:hAnsi="Traditional Arabic" w:cs="Traditional Arabic"/>
          <w:b/>
          <w:bCs/>
          <w:sz w:val="36"/>
          <w:szCs w:val="36"/>
          <w:rtl/>
        </w:rPr>
        <w:t>يا غافلا</w:t>
      </w:r>
      <w:r w:rsidRPr="00676691">
        <w:rPr>
          <w:rFonts w:ascii="Traditional Arabic" w:hAnsi="Traditional Arabic" w:cs="Traditional Arabic"/>
          <w:sz w:val="36"/>
          <w:szCs w:val="36"/>
          <w:rtl/>
        </w:rPr>
        <w:t>) وفي هذا تنبيه قوي وقرع لأذُن المتلقي الذي أمِن جانب الأيام، أو رأى منها إقبالا؛ فالدنيا دائمة التقلب والتغير، فالسرور يتبعه الحزن، والمرح يردفه الترح؛ ويدلل على تقلب الأيام وغدرها قائلا: كم من عظماء أذلتهم، ووضعاء رفعتهم؛ فوجب أن يكون الإنسان منها على حذر، وأن يأخذ منها العبَر.</w:t>
      </w:r>
    </w:p>
    <w:p w:rsidR="003B1B4A" w:rsidRPr="00676691" w:rsidRDefault="0008248A" w:rsidP="005159A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وفي السياق نفسه يختم القصيدة بالفكرة الرئيسة ويهدئ من روع المتلقي ويطمئنه أنّ مهما طالت الشدة لابد لها من زوال، وأن بعد الضيق فرجا، وأن المنحة مع المحنة قائلا:</w:t>
      </w:r>
    </w:p>
    <w:p w:rsidR="003B1B4A" w:rsidRPr="00676691" w:rsidRDefault="003B1B4A" w:rsidP="0008248A">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هي الليالي فلا تيأس لشدتها         فكم رزايا غدت في طيِّها مِنَنُ</w:t>
      </w:r>
    </w:p>
    <w:p w:rsidR="0008248A" w:rsidRDefault="003B1B4A" w:rsidP="0008248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من يقرأ الأبيات الأولى تتسرب إليه نظرة سوداوية للحياة، إلا أن البيت الأخير قد أزال كثيرا من الظلال السوداء التى ملأت فضاء القصيدة ببثِّه الأمل وانتظار الفرج والثقة </w:t>
      </w:r>
      <w:r w:rsidR="000E08B4">
        <w:rPr>
          <w:rFonts w:ascii="Traditional Arabic" w:eastAsia="Times New Roman" w:hAnsi="Traditional Arabic" w:cs="Traditional Arabic"/>
          <w:sz w:val="36"/>
          <w:szCs w:val="36"/>
          <w:rtl/>
        </w:rPr>
        <w:t>في المستقبل</w:t>
      </w:r>
      <w:r w:rsidR="0008248A">
        <w:rPr>
          <w:rFonts w:ascii="Traditional Arabic" w:eastAsia="Times New Roman" w:hAnsi="Traditional Arabic" w:cs="Traditional Arabic" w:hint="cs"/>
          <w:sz w:val="36"/>
          <w:szCs w:val="36"/>
          <w:rtl/>
        </w:rPr>
        <w:t>.</w:t>
      </w:r>
    </w:p>
    <w:p w:rsidR="003B1B4A" w:rsidRPr="00676691" w:rsidRDefault="003B1B4A" w:rsidP="0008248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b/>
          <w:bCs/>
          <w:sz w:val="36"/>
          <w:szCs w:val="36"/>
          <w:rtl/>
        </w:rPr>
        <w:t>وفي الثقة بالرب المستعان</w:t>
      </w:r>
      <w:r w:rsidRPr="00676691">
        <w:rPr>
          <w:rFonts w:ascii="Traditional Arabic" w:eastAsia="Times New Roman" w:hAnsi="Traditional Arabic" w:cs="Traditional Arabic"/>
          <w:sz w:val="36"/>
          <w:szCs w:val="36"/>
          <w:rtl/>
        </w:rPr>
        <w:t>":</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إذا أزمة شَدَّت عليك خناقَها         وضِقتَ فلم تَلفَ لنفسِك مخرجا</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فثق برجاء الله وارض بحكمه          فكم أزمةٍ نجاك منها وفرَّجا</w:t>
      </w:r>
      <w:r w:rsidRPr="00676691">
        <w:rPr>
          <w:rStyle w:val="a5"/>
          <w:rFonts w:ascii="Traditional Arabic" w:eastAsia="Times New Roman" w:hAnsi="Traditional Arabic" w:cs="Traditional Arabic"/>
          <w:b/>
          <w:bCs/>
          <w:sz w:val="36"/>
          <w:szCs w:val="36"/>
          <w:rtl/>
        </w:rPr>
        <w:footnoteReference w:id="259"/>
      </w:r>
    </w:p>
    <w:p w:rsidR="0008248A" w:rsidRDefault="0008248A" w:rsidP="0008248A">
      <w:pPr>
        <w:bidi/>
        <w:spacing w:after="0" w:line="240" w:lineRule="auto"/>
        <w:rPr>
          <w:rFonts w:ascii="Traditional Arabic" w:eastAsia="Times New Roman" w:hAnsi="Traditional Arabic" w:cs="Traditional Arabic"/>
          <w:sz w:val="36"/>
          <w:szCs w:val="36"/>
          <w:rtl/>
        </w:rPr>
      </w:pPr>
    </w:p>
    <w:p w:rsidR="003B1B4A" w:rsidRPr="00676691" w:rsidRDefault="0008248A" w:rsidP="0008248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 xml:space="preserve">تلك حكمة بالغة؛ فبغير الثقة بالله يفقد المرء إيمانه وبغير الرضى </w:t>
      </w:r>
      <w:r>
        <w:rPr>
          <w:rFonts w:ascii="Traditional Arabic" w:eastAsia="Times New Roman" w:hAnsi="Traditional Arabic" w:cs="Traditional Arabic"/>
          <w:sz w:val="36"/>
          <w:szCs w:val="36"/>
          <w:rtl/>
        </w:rPr>
        <w:t xml:space="preserve">يفقد السعادة؛ </w:t>
      </w:r>
      <w:r>
        <w:rPr>
          <w:rFonts w:ascii="Traditional Arabic" w:eastAsia="Times New Roman" w:hAnsi="Traditional Arabic" w:cs="Traditional Arabic" w:hint="cs"/>
          <w:sz w:val="36"/>
          <w:szCs w:val="36"/>
          <w:rtl/>
        </w:rPr>
        <w:t>ولن</w:t>
      </w:r>
      <w:r>
        <w:rPr>
          <w:rFonts w:ascii="Traditional Arabic" w:eastAsia="Times New Roman" w:hAnsi="Traditional Arabic" w:cs="Traditional Arabic"/>
          <w:sz w:val="36"/>
          <w:szCs w:val="36"/>
          <w:rtl/>
        </w:rPr>
        <w:t xml:space="preserve"> نفقد الثقة</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فك</w:t>
      </w:r>
      <w:r w:rsidR="003B1B4A" w:rsidRPr="00676691">
        <w:rPr>
          <w:rFonts w:ascii="Traditional Arabic" w:eastAsia="Times New Roman" w:hAnsi="Traditional Arabic" w:cs="Traditional Arabic"/>
          <w:sz w:val="36"/>
          <w:szCs w:val="36"/>
          <w:rtl/>
        </w:rPr>
        <w:t xml:space="preserve">م من </w:t>
      </w:r>
      <w:r w:rsidRPr="00676691">
        <w:rPr>
          <w:rFonts w:ascii="Traditional Arabic" w:eastAsia="Times New Roman" w:hAnsi="Traditional Arabic" w:cs="Traditional Arabic"/>
          <w:sz w:val="36"/>
          <w:szCs w:val="36"/>
          <w:rtl/>
        </w:rPr>
        <w:t xml:space="preserve">ملمات وشدائد </w:t>
      </w:r>
      <w:r w:rsidR="003B1B4A" w:rsidRPr="00676691">
        <w:rPr>
          <w:rFonts w:ascii="Traditional Arabic" w:eastAsia="Times New Roman" w:hAnsi="Traditional Arabic" w:cs="Traditional Arabic"/>
          <w:sz w:val="36"/>
          <w:szCs w:val="36"/>
          <w:rtl/>
        </w:rPr>
        <w:t>تجلى فيه</w:t>
      </w:r>
      <w:r>
        <w:rPr>
          <w:rFonts w:ascii="Traditional Arabic" w:eastAsia="Times New Roman" w:hAnsi="Traditional Arabic" w:cs="Traditional Arabic" w:hint="cs"/>
          <w:sz w:val="36"/>
          <w:szCs w:val="36"/>
          <w:rtl/>
        </w:rPr>
        <w:t>ا</w:t>
      </w:r>
      <w:r>
        <w:rPr>
          <w:rFonts w:ascii="Traditional Arabic" w:eastAsia="Times New Roman" w:hAnsi="Traditional Arabic" w:cs="Traditional Arabic"/>
          <w:sz w:val="36"/>
          <w:szCs w:val="36"/>
          <w:rtl/>
        </w:rPr>
        <w:t xml:space="preserve"> لُطف الله</w:t>
      </w:r>
      <w:r w:rsidR="003B1B4A" w:rsidRPr="00676691">
        <w:rPr>
          <w:rFonts w:ascii="Traditional Arabic" w:eastAsia="Times New Roman" w:hAnsi="Traditional Arabic" w:cs="Traditional Arabic"/>
          <w:sz w:val="36"/>
          <w:szCs w:val="36"/>
          <w:rtl/>
        </w:rPr>
        <w:t>؛ فلا يتخلى الإنسان عن حسن ظنه بالله عز وجل مهما اشتدت الأزمات أو كثرت النوازل.</w:t>
      </w:r>
    </w:p>
    <w:p w:rsidR="0008248A" w:rsidRDefault="0008248A"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08248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فلسفته في تصاريف الزمن وتقلب الأيام وهي "</w:t>
      </w:r>
      <w:r w:rsidRPr="00676691">
        <w:rPr>
          <w:rFonts w:ascii="Traditional Arabic" w:eastAsia="Times New Roman" w:hAnsi="Traditional Arabic" w:cs="Traditional Arabic"/>
          <w:b/>
          <w:bCs/>
          <w:sz w:val="36"/>
          <w:szCs w:val="36"/>
          <w:rtl/>
        </w:rPr>
        <w:t>التغاضي عن الدهر</w:t>
      </w:r>
      <w:r w:rsidRPr="00676691">
        <w:rPr>
          <w:rFonts w:ascii="Traditional Arabic" w:eastAsia="Times New Roman" w:hAnsi="Traditional Arabic" w:cs="Traditional Arabic"/>
          <w:sz w:val="36"/>
          <w:szCs w:val="36"/>
          <w:rtl/>
        </w:rPr>
        <w:t xml:space="preserve">" كما قال بنفسه: </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0E08B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تغافلت عن هذا الزمان وصرْفه        فلست أبالي أي حالاته تجري</w:t>
      </w:r>
    </w:p>
    <w:p w:rsidR="003B1B4A" w:rsidRPr="00676691" w:rsidRDefault="003B1B4A" w:rsidP="000E08B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وأوسعت هذا الدهر علما وفطنة       وحلما فلست بالغرير ولا الغرِّ</w:t>
      </w:r>
      <w:r w:rsidRPr="00676691">
        <w:rPr>
          <w:rStyle w:val="a5"/>
          <w:rFonts w:ascii="Traditional Arabic" w:eastAsia="Times New Roman" w:hAnsi="Traditional Arabic" w:cs="Traditional Arabic"/>
          <w:b/>
          <w:bCs/>
          <w:sz w:val="36"/>
          <w:szCs w:val="36"/>
          <w:rtl/>
        </w:rPr>
        <w:footnoteReference w:id="260"/>
      </w:r>
    </w:p>
    <w:p w:rsidR="003B1B4A" w:rsidRPr="00676691" w:rsidRDefault="003B1B4A" w:rsidP="00627D7A">
      <w:pPr>
        <w:bidi/>
        <w:spacing w:after="0" w:line="240" w:lineRule="auto"/>
        <w:rPr>
          <w:rFonts w:ascii="Traditional Arabic" w:eastAsia="Times New Roman" w:hAnsi="Traditional Arabic" w:cs="Traditional Arabic"/>
          <w:color w:val="FF0000"/>
          <w:sz w:val="36"/>
          <w:szCs w:val="36"/>
          <w:rtl/>
        </w:rPr>
      </w:pPr>
      <w:r w:rsidRPr="00676691">
        <w:rPr>
          <w:rFonts w:ascii="Traditional Arabic" w:eastAsia="Times New Roman" w:hAnsi="Traditional Arabic" w:cs="Traditional Arabic"/>
          <w:sz w:val="36"/>
          <w:szCs w:val="36"/>
          <w:rtl/>
        </w:rPr>
        <w:t xml:space="preserve">ولعله في البيت الأول يتأسى بقوله تعالى: </w:t>
      </w:r>
      <w:r w:rsidR="00405EE8">
        <w:rPr>
          <w:rFonts w:ascii="Traditional Arabic" w:eastAsia="Times New Roman" w:hAnsi="Traditional Arabic" w:cs="Traditional Arabic"/>
          <w:sz w:val="36"/>
          <w:szCs w:val="36"/>
          <w:rtl/>
        </w:rPr>
        <w:t>﴿</w:t>
      </w:r>
      <w:r w:rsidR="00292A3F">
        <w:rPr>
          <w:rFonts w:ascii="Traditional Arabic" w:eastAsia="Times New Roman" w:hAnsi="Traditional Arabic" w:cs="Traditional Arabic"/>
          <w:sz w:val="36"/>
          <w:szCs w:val="36"/>
          <w:rtl/>
        </w:rPr>
        <w:t>ل</w:t>
      </w:r>
      <w:r w:rsidR="00292A3F">
        <w:rPr>
          <w:rFonts w:ascii="Traditional Arabic" w:eastAsia="Times New Roman" w:hAnsi="Traditional Arabic" w:cs="Traditional Arabic" w:hint="cs"/>
          <w:sz w:val="36"/>
          <w:szCs w:val="36"/>
          <w:rtl/>
        </w:rPr>
        <w:t>ِ</w:t>
      </w:r>
      <w:r w:rsidR="00405EE8" w:rsidRPr="00405EE8">
        <w:rPr>
          <w:rFonts w:ascii="Traditional Arabic" w:eastAsia="Times New Roman" w:hAnsi="Traditional Arabic" w:cs="Traditional Arabic"/>
          <w:sz w:val="36"/>
          <w:szCs w:val="36"/>
          <w:rtl/>
        </w:rPr>
        <w:t>كَيْلَا</w:t>
      </w:r>
      <w:r w:rsidR="00405EE8" w:rsidRPr="00405EE8">
        <w:rPr>
          <w:rFonts w:ascii="Traditional Arabic" w:eastAsia="Times New Roman" w:hAnsi="Traditional Arabic" w:cs="Traditional Arabic"/>
          <w:sz w:val="36"/>
          <w:szCs w:val="36"/>
        </w:rPr>
        <w:t> </w:t>
      </w:r>
      <w:r w:rsidR="00405EE8" w:rsidRPr="00405EE8">
        <w:rPr>
          <w:rFonts w:ascii="Traditional Arabic" w:eastAsia="Times New Roman" w:hAnsi="Traditional Arabic" w:cs="Traditional Arabic"/>
          <w:sz w:val="36"/>
          <w:szCs w:val="36"/>
          <w:rtl/>
        </w:rPr>
        <w:t>تَأْسَوْا</w:t>
      </w:r>
      <w:r w:rsidR="00405EE8" w:rsidRPr="00405EE8">
        <w:rPr>
          <w:rFonts w:ascii="Traditional Arabic" w:eastAsia="Times New Roman" w:hAnsi="Traditional Arabic" w:cs="Traditional Arabic"/>
          <w:sz w:val="36"/>
          <w:szCs w:val="36"/>
        </w:rPr>
        <w:t> </w:t>
      </w:r>
      <w:r w:rsidR="00405EE8" w:rsidRPr="00405EE8">
        <w:rPr>
          <w:rFonts w:ascii="Traditional Arabic" w:eastAsia="Times New Roman" w:hAnsi="Traditional Arabic" w:cs="Traditional Arabic"/>
          <w:sz w:val="36"/>
          <w:szCs w:val="36"/>
          <w:rtl/>
        </w:rPr>
        <w:t>عَلَىٰ</w:t>
      </w:r>
      <w:r w:rsidR="00405EE8" w:rsidRPr="00405EE8">
        <w:rPr>
          <w:rFonts w:ascii="Traditional Arabic" w:eastAsia="Times New Roman" w:hAnsi="Traditional Arabic" w:cs="Traditional Arabic"/>
          <w:sz w:val="36"/>
          <w:szCs w:val="36"/>
        </w:rPr>
        <w:t> </w:t>
      </w:r>
      <w:r w:rsidR="00405EE8" w:rsidRPr="00405EE8">
        <w:rPr>
          <w:rFonts w:ascii="Traditional Arabic" w:eastAsia="Times New Roman" w:hAnsi="Traditional Arabic" w:cs="Traditional Arabic"/>
          <w:sz w:val="36"/>
          <w:szCs w:val="36"/>
          <w:rtl/>
        </w:rPr>
        <w:t>مَا</w:t>
      </w:r>
      <w:r w:rsidR="00405EE8" w:rsidRPr="00405EE8">
        <w:rPr>
          <w:rFonts w:ascii="Traditional Arabic" w:eastAsia="Times New Roman" w:hAnsi="Traditional Arabic" w:cs="Traditional Arabic"/>
          <w:sz w:val="36"/>
          <w:szCs w:val="36"/>
        </w:rPr>
        <w:t> </w:t>
      </w:r>
      <w:r w:rsidR="00405EE8" w:rsidRPr="00405EE8">
        <w:rPr>
          <w:rFonts w:ascii="Traditional Arabic" w:eastAsia="Times New Roman" w:hAnsi="Traditional Arabic" w:cs="Traditional Arabic"/>
          <w:sz w:val="36"/>
          <w:szCs w:val="36"/>
          <w:rtl/>
        </w:rPr>
        <w:t>فَاتَكُمْ</w:t>
      </w:r>
      <w:r w:rsidR="00405EE8" w:rsidRPr="00405EE8">
        <w:rPr>
          <w:rFonts w:ascii="Traditional Arabic" w:eastAsia="Times New Roman" w:hAnsi="Traditional Arabic" w:cs="Traditional Arabic"/>
          <w:sz w:val="36"/>
          <w:szCs w:val="36"/>
        </w:rPr>
        <w:t> </w:t>
      </w:r>
      <w:r w:rsidR="00405EE8" w:rsidRPr="00405EE8">
        <w:rPr>
          <w:rFonts w:ascii="Traditional Arabic" w:eastAsia="Times New Roman" w:hAnsi="Traditional Arabic" w:cs="Traditional Arabic"/>
          <w:sz w:val="36"/>
          <w:szCs w:val="36"/>
          <w:rtl/>
        </w:rPr>
        <w:t>و</w:t>
      </w:r>
      <w:r w:rsidR="002F50C8">
        <w:rPr>
          <w:rFonts w:ascii="Traditional Arabic" w:eastAsia="Times New Roman" w:hAnsi="Traditional Arabic" w:cs="Traditional Arabic"/>
          <w:sz w:val="36"/>
          <w:szCs w:val="36"/>
          <w:rtl/>
        </w:rPr>
        <w:t xml:space="preserve">َلَا تَفْرَحُوا بِمَا آتَاكُمْ </w:t>
      </w:r>
      <w:r w:rsidR="00405EE8" w:rsidRPr="00405EE8">
        <w:rPr>
          <w:rFonts w:ascii="Traditional Arabic" w:eastAsia="Times New Roman" w:hAnsi="Traditional Arabic" w:cs="Traditional Arabic"/>
          <w:sz w:val="36"/>
          <w:szCs w:val="36"/>
          <w:rtl/>
        </w:rPr>
        <w:t>وَاللَّهُ لَا يُحِبُّ كُلَّ مُخْتَالٍ فَخُورٍ</w:t>
      </w:r>
      <w:r w:rsidR="002F50C8">
        <w:rPr>
          <w:rFonts w:ascii="Traditional Arabic" w:eastAsia="Times New Roman" w:hAnsi="Traditional Arabic" w:cs="Traditional Arabic"/>
          <w:sz w:val="36"/>
          <w:szCs w:val="36"/>
          <w:rtl/>
        </w:rPr>
        <w:t>﴾</w:t>
      </w:r>
      <w:r w:rsidR="002F50C8">
        <w:rPr>
          <w:rStyle w:val="a5"/>
          <w:rFonts w:ascii="Traditional Arabic" w:eastAsia="Times New Roman" w:hAnsi="Traditional Arabic" w:cs="Traditional Arabic"/>
          <w:sz w:val="36"/>
          <w:szCs w:val="36"/>
          <w:rtl/>
        </w:rPr>
        <w:footnoteReference w:id="261"/>
      </w:r>
      <w:r w:rsidR="002F50C8">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ولن ينخدع بما تفعله الأيام فلا يغتر بإقبالها ولا يقنت من إدبارها.</w:t>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وليوسف فلسفة في </w:t>
      </w:r>
      <w:r w:rsidRPr="00676691">
        <w:rPr>
          <w:rFonts w:ascii="Traditional Arabic" w:eastAsia="Times New Roman" w:hAnsi="Traditional Arabic" w:cs="Traditional Arabic"/>
          <w:b/>
          <w:bCs/>
          <w:sz w:val="36"/>
          <w:szCs w:val="36"/>
          <w:rtl/>
        </w:rPr>
        <w:t>اتخاذ الأصدقاء</w:t>
      </w:r>
      <w:r w:rsidRPr="00676691">
        <w:rPr>
          <w:rFonts w:ascii="Traditional Arabic" w:eastAsia="Times New Roman" w:hAnsi="Traditional Arabic" w:cs="Traditional Arabic"/>
          <w:sz w:val="36"/>
          <w:szCs w:val="36"/>
          <w:rtl/>
        </w:rPr>
        <w:t>؛ فيختار منهم من حَسُن دينُه، وبَصُرَ عقلُه:</w:t>
      </w:r>
    </w:p>
    <w:p w:rsidR="003B1B4A" w:rsidRPr="00676691" w:rsidRDefault="003B1B4A" w:rsidP="000E08B4">
      <w:pPr>
        <w:bidi/>
        <w:spacing w:after="0" w:line="36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إذا لم يكن للمرء دينٌ مع النُّهى       فلست إلى ذاك الإخاءِ بمُضطَّر</w:t>
      </w:r>
      <w:r w:rsidRPr="00676691">
        <w:rPr>
          <w:rStyle w:val="a5"/>
          <w:rFonts w:ascii="Traditional Arabic" w:eastAsia="Times New Roman" w:hAnsi="Traditional Arabic" w:cs="Traditional Arabic"/>
          <w:b/>
          <w:bCs/>
          <w:sz w:val="36"/>
          <w:szCs w:val="36"/>
          <w:rtl/>
        </w:rPr>
        <w:footnoteReference w:id="262"/>
      </w:r>
    </w:p>
    <w:p w:rsidR="003B1B4A" w:rsidRPr="002F50C8"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sz w:val="36"/>
          <w:szCs w:val="36"/>
          <w:rtl/>
        </w:rPr>
        <w:t>ثم يختبرهم للتعرف عليهم حق المعرفة قبل أن يضع ثقته فيهم:</w:t>
      </w:r>
    </w:p>
    <w:p w:rsidR="003B1B4A" w:rsidRPr="002F50C8" w:rsidRDefault="003B1B4A" w:rsidP="000E08B4">
      <w:pPr>
        <w:bidi/>
        <w:spacing w:after="0" w:line="240" w:lineRule="auto"/>
        <w:jc w:val="right"/>
        <w:rPr>
          <w:rFonts w:ascii="Traditional Arabic" w:eastAsia="Times New Roman" w:hAnsi="Traditional Arabic" w:cs="Traditional Arabic"/>
          <w:b/>
          <w:bCs/>
          <w:sz w:val="36"/>
          <w:szCs w:val="36"/>
          <w:rtl/>
        </w:rPr>
      </w:pPr>
      <w:r w:rsidRPr="002F50C8">
        <w:rPr>
          <w:rFonts w:ascii="Traditional Arabic" w:eastAsia="Times New Roman" w:hAnsi="Traditional Arabic" w:cs="Traditional Arabic"/>
          <w:b/>
          <w:bCs/>
          <w:sz w:val="36"/>
          <w:szCs w:val="36"/>
          <w:rtl/>
        </w:rPr>
        <w:t>الطويل</w:t>
      </w:r>
    </w:p>
    <w:p w:rsidR="003B1B4A" w:rsidRPr="002F50C8" w:rsidRDefault="003B1B4A" w:rsidP="00627D7A">
      <w:pPr>
        <w:bidi/>
        <w:spacing w:after="0" w:line="360" w:lineRule="auto"/>
        <w:rPr>
          <w:rFonts w:ascii="Traditional Arabic" w:eastAsia="Times New Roman" w:hAnsi="Traditional Arabic" w:cs="Traditional Arabic"/>
          <w:b/>
          <w:bCs/>
          <w:sz w:val="36"/>
          <w:szCs w:val="36"/>
          <w:rtl/>
        </w:rPr>
      </w:pPr>
      <w:r w:rsidRPr="002F50C8">
        <w:rPr>
          <w:rFonts w:ascii="Traditional Arabic" w:eastAsia="Times New Roman" w:hAnsi="Traditional Arabic" w:cs="Traditional Arabic"/>
          <w:b/>
          <w:bCs/>
          <w:sz w:val="36"/>
          <w:szCs w:val="36"/>
          <w:rtl/>
        </w:rPr>
        <w:t>وقالت لعمري لا عهود المخلف      فلا تمدَحنَّ المرء بعدُ ولم تَبْلُ</w:t>
      </w:r>
      <w:r w:rsidRPr="002F50C8">
        <w:rPr>
          <w:rStyle w:val="a5"/>
          <w:rFonts w:ascii="Traditional Arabic" w:eastAsia="Times New Roman" w:hAnsi="Traditional Arabic" w:cs="Traditional Arabic"/>
          <w:b/>
          <w:bCs/>
          <w:sz w:val="36"/>
          <w:szCs w:val="36"/>
          <w:rtl/>
        </w:rPr>
        <w:footnoteReference w:id="263"/>
      </w:r>
    </w:p>
    <w:p w:rsidR="003B1B4A" w:rsidRDefault="003B1B4A" w:rsidP="00627D7A">
      <w:pPr>
        <w:bidi/>
        <w:spacing w:after="0" w:line="36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فإذا اختبر الناس عرف صالحهم وطالحهم فلا يصنع معروفا إلا لمن يستحق:</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الطويل</w:t>
      </w:r>
    </w:p>
    <w:p w:rsidR="003B1B4A" w:rsidRPr="00676691" w:rsidRDefault="003B1B4A" w:rsidP="00627D7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ومن يضع المعروف في غير أهله     خليق بما تُبديه في السر والجهر</w:t>
      </w:r>
      <w:r w:rsidRPr="00676691">
        <w:rPr>
          <w:rStyle w:val="a5"/>
          <w:rFonts w:ascii="Traditional Arabic" w:eastAsia="Times New Roman" w:hAnsi="Traditional Arabic" w:cs="Traditional Arabic"/>
          <w:b/>
          <w:bCs/>
          <w:sz w:val="36"/>
          <w:szCs w:val="36"/>
          <w:rtl/>
        </w:rPr>
        <w:footnoteReference w:id="264"/>
      </w:r>
    </w:p>
    <w:p w:rsidR="003B1B4A" w:rsidRPr="00676691" w:rsidRDefault="003B1B4A" w:rsidP="00E228C1">
      <w:pPr>
        <w:bidi/>
        <w:spacing w:after="0" w:line="36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وهذا البيت مضمن من بيت </w:t>
      </w:r>
      <w:r w:rsidR="00E228C1">
        <w:rPr>
          <w:rFonts w:ascii="Traditional Arabic" w:eastAsia="Times New Roman" w:hAnsi="Traditional Arabic" w:cs="Traditional Arabic" w:hint="cs"/>
          <w:sz w:val="36"/>
          <w:szCs w:val="36"/>
          <w:rtl/>
        </w:rPr>
        <w:t>ل</w:t>
      </w:r>
      <w:r w:rsidRPr="00676691">
        <w:rPr>
          <w:rFonts w:ascii="Traditional Arabic" w:eastAsia="Times New Roman" w:hAnsi="Traditional Arabic" w:cs="Traditional Arabic"/>
          <w:sz w:val="36"/>
          <w:szCs w:val="36"/>
          <w:rtl/>
        </w:rPr>
        <w:t>زهير</w:t>
      </w:r>
      <w:r w:rsidR="00E228C1">
        <w:rPr>
          <w:rFonts w:ascii="Traditional Arabic" w:eastAsia="Times New Roman" w:hAnsi="Traditional Arabic" w:cs="Traditional Arabic" w:hint="cs"/>
          <w:sz w:val="36"/>
          <w:szCs w:val="36"/>
          <w:rtl/>
        </w:rPr>
        <w:t>.</w:t>
      </w:r>
    </w:p>
    <w:p w:rsidR="00E228C1" w:rsidRDefault="00E228C1"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9A7CFF">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أما </w:t>
      </w:r>
      <w:r w:rsidRPr="00676691">
        <w:rPr>
          <w:rFonts w:ascii="Traditional Arabic" w:eastAsia="Times New Roman" w:hAnsi="Traditional Arabic" w:cs="Traditional Arabic"/>
          <w:b/>
          <w:bCs/>
          <w:sz w:val="36"/>
          <w:szCs w:val="36"/>
          <w:rtl/>
        </w:rPr>
        <w:t>الفلسفة الإسلامية</w:t>
      </w:r>
      <w:r w:rsidRPr="00676691">
        <w:rPr>
          <w:rFonts w:ascii="Traditional Arabic" w:eastAsia="Times New Roman" w:hAnsi="Traditional Arabic" w:cs="Traditional Arabic"/>
          <w:sz w:val="36"/>
          <w:szCs w:val="36"/>
          <w:rtl/>
        </w:rPr>
        <w:t xml:space="preserve"> في قصائده فواضحة جلية، خصوصا فيما يتعلق بنظرته للموت؛ التى صاحبها التسليم</w:t>
      </w:r>
      <w:r w:rsidR="003B0C34">
        <w:rPr>
          <w:rFonts w:ascii="Traditional Arabic" w:eastAsia="Times New Roman" w:hAnsi="Traditional Arabic" w:cs="Traditional Arabic"/>
          <w:sz w:val="36"/>
          <w:szCs w:val="36"/>
          <w:rtl/>
        </w:rPr>
        <w:t xml:space="preserve"> لقضاء الله والرضى به، فالموت ك</w:t>
      </w:r>
      <w:r w:rsidR="003B0C34">
        <w:rPr>
          <w:rFonts w:ascii="Traditional Arabic" w:eastAsia="Times New Roman" w:hAnsi="Traditional Arabic" w:cs="Traditional Arabic" w:hint="cs"/>
          <w:sz w:val="36"/>
          <w:szCs w:val="36"/>
          <w:rtl/>
        </w:rPr>
        <w:t>أ</w:t>
      </w:r>
      <w:r w:rsidRPr="00676691">
        <w:rPr>
          <w:rFonts w:ascii="Traditional Arabic" w:eastAsia="Times New Roman" w:hAnsi="Traditional Arabic" w:cs="Traditional Arabic"/>
          <w:sz w:val="36"/>
          <w:szCs w:val="36"/>
          <w:rtl/>
        </w:rPr>
        <w:t>س والكلُّ ذائقه:</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مجزوء الرمل</w:t>
      </w:r>
    </w:p>
    <w:p w:rsidR="003B1B4A" w:rsidRPr="00676691" w:rsidRDefault="003B1B4A" w:rsidP="003B0C3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غير أنَّ الموت إذ  </w:t>
      </w:r>
      <w:r w:rsidR="002F50C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يتلاقى بالنفوس</w:t>
      </w:r>
      <w:r w:rsidR="003B0C34">
        <w:rPr>
          <w:rFonts w:ascii="Traditional Arabic" w:eastAsia="Times New Roman" w:hAnsi="Traditional Arabic" w:cs="Traditional Arabic" w:hint="cs"/>
          <w:b/>
          <w:bCs/>
          <w:sz w:val="36"/>
          <w:szCs w:val="36"/>
          <w:rtl/>
        </w:rPr>
        <w:t>ِ</w:t>
      </w:r>
    </w:p>
    <w:p w:rsidR="003B1B4A" w:rsidRPr="00676691" w:rsidRDefault="003B1B4A" w:rsidP="003B0C3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كلُّ مرءوس يُرى    </w:t>
      </w:r>
      <w:r w:rsidR="002F50C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في يديه ورئيس</w:t>
      </w:r>
      <w:r w:rsidR="003B0C34">
        <w:rPr>
          <w:rFonts w:ascii="Traditional Arabic" w:eastAsia="Times New Roman" w:hAnsi="Traditional Arabic" w:cs="Traditional Arabic" w:hint="cs"/>
          <w:b/>
          <w:bCs/>
          <w:sz w:val="36"/>
          <w:szCs w:val="36"/>
          <w:rtl/>
        </w:rPr>
        <w:t>ِ</w:t>
      </w:r>
      <w:r w:rsidRPr="00676691">
        <w:rPr>
          <w:rStyle w:val="a5"/>
          <w:rFonts w:ascii="Traditional Arabic" w:eastAsia="Times New Roman" w:hAnsi="Traditional Arabic" w:cs="Traditional Arabic"/>
          <w:b/>
          <w:bCs/>
          <w:sz w:val="36"/>
          <w:szCs w:val="36"/>
          <w:rtl/>
        </w:rPr>
        <w:footnoteReference w:id="265"/>
      </w:r>
    </w:p>
    <w:p w:rsidR="003B0C34" w:rsidRDefault="003B0C34" w:rsidP="00627D7A">
      <w:pPr>
        <w:bidi/>
        <w:spacing w:after="0" w:line="240" w:lineRule="auto"/>
        <w:rPr>
          <w:rFonts w:ascii="Traditional Arabic" w:eastAsia="Times New Roman" w:hAnsi="Traditional Arabic" w:cs="Traditional Arabic"/>
          <w:sz w:val="36"/>
          <w:szCs w:val="36"/>
          <w:rtl/>
        </w:rPr>
      </w:pPr>
    </w:p>
    <w:p w:rsidR="003B1B4A" w:rsidRDefault="003B1B4A" w:rsidP="003B0C34">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 نظرة فلسفية عميقة في العفو والمسامحة يقول:</w:t>
      </w:r>
    </w:p>
    <w:p w:rsidR="003B1B4A" w:rsidRPr="00676691" w:rsidRDefault="003B1B4A" w:rsidP="000E08B4">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مجزوء المديد</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قد يُزين الدارَ ساكنها         وقليل الذنب يُغتفر</w:t>
      </w:r>
      <w:r w:rsidRPr="00676691">
        <w:rPr>
          <w:rStyle w:val="a5"/>
          <w:rFonts w:ascii="Traditional Arabic" w:eastAsia="Times New Roman" w:hAnsi="Traditional Arabic" w:cs="Traditional Arabic"/>
          <w:b/>
          <w:bCs/>
          <w:sz w:val="36"/>
          <w:szCs w:val="36"/>
          <w:rtl/>
        </w:rPr>
        <w:footnoteReference w:id="266"/>
      </w:r>
    </w:p>
    <w:p w:rsidR="003B1B4A" w:rsidRDefault="003B1B4A" w:rsidP="003B0C34">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الشطر الثاني من البيت (</w:t>
      </w:r>
      <w:r w:rsidRPr="00676691">
        <w:rPr>
          <w:rFonts w:ascii="Traditional Arabic" w:hAnsi="Traditional Arabic" w:cs="Traditional Arabic"/>
          <w:b/>
          <w:bCs/>
          <w:sz w:val="36"/>
          <w:szCs w:val="36"/>
          <w:rtl/>
        </w:rPr>
        <w:t>وقليل الذنب يُغتفر</w:t>
      </w:r>
      <w:r w:rsidRPr="00676691">
        <w:rPr>
          <w:rFonts w:ascii="Traditional Arabic" w:hAnsi="Traditional Arabic" w:cs="Traditional Arabic"/>
          <w:sz w:val="36"/>
          <w:szCs w:val="36"/>
          <w:rtl/>
          <w:lang w:bidi="ar-EG"/>
        </w:rPr>
        <w:t>) يعبر عن قضية إسلامية تناولها القرآن الكريم ثم الس</w:t>
      </w:r>
      <w:r w:rsidR="003B0C34">
        <w:rPr>
          <w:rFonts w:ascii="Traditional Arabic" w:hAnsi="Traditional Arabic" w:cs="Traditional Arabic" w:hint="cs"/>
          <w:sz w:val="36"/>
          <w:szCs w:val="36"/>
          <w:rtl/>
          <w:lang w:bidi="ar-EG"/>
        </w:rPr>
        <w:t>ُّ</w:t>
      </w:r>
      <w:r w:rsidRPr="00676691">
        <w:rPr>
          <w:rFonts w:ascii="Traditional Arabic" w:hAnsi="Traditional Arabic" w:cs="Traditional Arabic"/>
          <w:sz w:val="36"/>
          <w:szCs w:val="36"/>
          <w:rtl/>
          <w:lang w:bidi="ar-EG"/>
        </w:rPr>
        <w:t xml:space="preserve">نة الشريفة؛ وهي تجاوز الله عز وجل عن صغائر الذنوب إذا اجتُنِبت الكبائر؛ ففي كتاب الله تعالى: </w:t>
      </w:r>
      <w:r w:rsidR="002F50C8">
        <w:rPr>
          <w:rFonts w:ascii="Traditional Arabic" w:hAnsi="Traditional Arabic" w:cs="Traditional Arabic"/>
          <w:sz w:val="36"/>
          <w:szCs w:val="36"/>
          <w:rtl/>
          <w:lang w:bidi="ar-EG"/>
        </w:rPr>
        <w:t>﴿</w:t>
      </w:r>
      <w:r w:rsidRPr="002F50C8">
        <w:rPr>
          <w:rFonts w:ascii="Traditional Arabic" w:hAnsi="Traditional Arabic" w:cs="Traditional Arabic"/>
          <w:sz w:val="36"/>
          <w:szCs w:val="36"/>
          <w:rtl/>
          <w:lang w:bidi="ar-EG"/>
        </w:rPr>
        <w:t>الَّذِينَ يَجْتَنِبُونَ كَبَائِرَ الْإِثْمِ وَالْفَوَاحِشَ إِلا اللَّمَمَ إِنَّ رَبَّكَ وَاسِعُ الْمَغْفِرَةِ</w:t>
      </w:r>
      <w:r w:rsidR="002F50C8">
        <w:rPr>
          <w:rFonts w:ascii="Traditional Arabic" w:hAnsi="Traditional Arabic" w:cs="Traditional Arabic"/>
          <w:sz w:val="36"/>
          <w:szCs w:val="36"/>
          <w:rtl/>
          <w:lang w:bidi="ar-EG"/>
        </w:rPr>
        <w:t>﴾</w:t>
      </w:r>
      <w:r w:rsidR="002F50C8">
        <w:rPr>
          <w:rStyle w:val="a5"/>
          <w:rFonts w:ascii="Traditional Arabic" w:hAnsi="Traditional Arabic" w:cs="Traditional Arabic"/>
          <w:sz w:val="36"/>
          <w:szCs w:val="36"/>
          <w:rtl/>
          <w:lang w:bidi="ar-EG"/>
        </w:rPr>
        <w:footnoteReference w:id="267"/>
      </w:r>
      <w:r w:rsidRPr="002F50C8">
        <w:rPr>
          <w:rFonts w:ascii="Traditional Arabic" w:hAnsi="Traditional Arabic" w:cs="Traditional Arabic"/>
          <w:sz w:val="36"/>
          <w:szCs w:val="36"/>
          <w:rtl/>
          <w:lang w:bidi="ar-EG"/>
        </w:rPr>
        <w:t xml:space="preserve">؛ </w:t>
      </w:r>
      <w:r w:rsidRPr="00676691">
        <w:rPr>
          <w:rFonts w:ascii="Traditional Arabic" w:hAnsi="Traditional Arabic" w:cs="Traditional Arabic"/>
          <w:sz w:val="36"/>
          <w:szCs w:val="36"/>
          <w:rtl/>
          <w:lang w:bidi="ar-EG"/>
        </w:rPr>
        <w:t>وينظر الإسلام نظرة أوسع وأشمل لتلك القضية الفلسفية وعلاقة القليل بالكثير؛ وعدم الوقوف أمام أخطاء الناس بمنظار مُكبِّر؛ ف</w:t>
      </w:r>
      <w:r w:rsidR="00D96AF7">
        <w:rPr>
          <w:rFonts w:ascii="Traditional Arabic" w:hAnsi="Traditional Arabic" w:cs="Traditional Arabic"/>
          <w:sz w:val="36"/>
          <w:szCs w:val="36"/>
          <w:rtl/>
          <w:lang w:bidi="ar-EG"/>
        </w:rPr>
        <w:t>كفى بالمرء نُبلا أن تُعَدّ مساو</w:t>
      </w:r>
      <w:r w:rsidR="00D96AF7">
        <w:rPr>
          <w:rFonts w:ascii="Traditional Arabic" w:hAnsi="Traditional Arabic" w:cs="Traditional Arabic" w:hint="cs"/>
          <w:sz w:val="36"/>
          <w:szCs w:val="36"/>
          <w:rtl/>
          <w:lang w:bidi="ar-EG"/>
        </w:rPr>
        <w:t>ؤ</w:t>
      </w:r>
      <w:r w:rsidRPr="00676691">
        <w:rPr>
          <w:rFonts w:ascii="Traditional Arabic" w:hAnsi="Traditional Arabic" w:cs="Traditional Arabic"/>
          <w:sz w:val="36"/>
          <w:szCs w:val="36"/>
          <w:rtl/>
          <w:lang w:bidi="ar-EG"/>
        </w:rPr>
        <w:t xml:space="preserve">ه؛ فقد رُوي عن النبي </w:t>
      </w:r>
      <w:r w:rsidR="00740F50">
        <w:rPr>
          <w:rFonts w:ascii="Traditional Arabic" w:hAnsi="Traditional Arabic" w:cs="CTraditional Arabic" w:hint="cs"/>
          <w:sz w:val="36"/>
          <w:szCs w:val="36"/>
          <w:rtl/>
          <w:lang w:bidi="ar-EG"/>
        </w:rPr>
        <w:t>ج</w:t>
      </w:r>
      <w:r w:rsidR="00740F50">
        <w:rPr>
          <w:rFonts w:ascii="Traditional Arabic" w:hAnsi="Traditional Arabic" w:cs="Traditional Arabic" w:hint="cs"/>
          <w:sz w:val="36"/>
          <w:szCs w:val="36"/>
          <w:rtl/>
          <w:lang w:bidi="ar-EG"/>
        </w:rPr>
        <w:t xml:space="preserve"> </w:t>
      </w:r>
      <w:r w:rsidRPr="00676691">
        <w:rPr>
          <w:rFonts w:ascii="Traditional Arabic" w:hAnsi="Traditional Arabic" w:cs="Traditional Arabic"/>
          <w:sz w:val="36"/>
          <w:szCs w:val="36"/>
          <w:rtl/>
          <w:lang w:bidi="ar-EG"/>
        </w:rPr>
        <w:t>أنه قال:"أقيلوا ذوي الهيئات عثراتهم إلا في الحدود"</w:t>
      </w:r>
      <w:r w:rsidRPr="00676691">
        <w:rPr>
          <w:rStyle w:val="a5"/>
          <w:rFonts w:ascii="Traditional Arabic" w:hAnsi="Traditional Arabic" w:cs="Traditional Arabic"/>
          <w:sz w:val="36"/>
          <w:szCs w:val="36"/>
          <w:rtl/>
          <w:lang w:bidi="ar-EG"/>
        </w:rPr>
        <w:footnoteReference w:id="268"/>
      </w:r>
      <w:r w:rsidRPr="00676691">
        <w:rPr>
          <w:rFonts w:ascii="Traditional Arabic" w:hAnsi="Traditional Arabic" w:cs="Traditional Arabic"/>
          <w:sz w:val="36"/>
          <w:szCs w:val="36"/>
          <w:rtl/>
          <w:lang w:bidi="ar-EG"/>
        </w:rPr>
        <w:t>؛ فوجب غض الطرف عن هفوات ذوي الشأن، وأن ن</w:t>
      </w:r>
      <w:r w:rsidR="003B0C34">
        <w:rPr>
          <w:rFonts w:ascii="Traditional Arabic" w:hAnsi="Traditional Arabic" w:cs="Traditional Arabic" w:hint="cs"/>
          <w:sz w:val="36"/>
          <w:szCs w:val="36"/>
          <w:rtl/>
          <w:lang w:bidi="ar-EG"/>
        </w:rPr>
        <w:t>ُ</w:t>
      </w:r>
      <w:r w:rsidRPr="00676691">
        <w:rPr>
          <w:rFonts w:ascii="Traditional Arabic" w:hAnsi="Traditional Arabic" w:cs="Traditional Arabic"/>
          <w:sz w:val="36"/>
          <w:szCs w:val="36"/>
          <w:rtl/>
          <w:lang w:bidi="ar-EG"/>
        </w:rPr>
        <w:t xml:space="preserve">سامح أصحاب المروءات على زلاتهم الهيِّنة؛ </w:t>
      </w:r>
      <w:r w:rsidR="003B0C34">
        <w:rPr>
          <w:rFonts w:ascii="Traditional Arabic" w:hAnsi="Traditional Arabic" w:cs="Traditional Arabic" w:hint="cs"/>
          <w:sz w:val="36"/>
          <w:szCs w:val="36"/>
          <w:rtl/>
          <w:lang w:bidi="ar-EG"/>
        </w:rPr>
        <w:t>ويتجلى</w:t>
      </w:r>
      <w:r w:rsidRPr="00676691">
        <w:rPr>
          <w:rFonts w:ascii="Traditional Arabic" w:hAnsi="Traditional Arabic" w:cs="Traditional Arabic"/>
          <w:sz w:val="36"/>
          <w:szCs w:val="36"/>
          <w:rtl/>
          <w:lang w:bidi="ar-EG"/>
        </w:rPr>
        <w:t xml:space="preserve"> عمق الفكر حين قال رسول الله </w:t>
      </w:r>
      <w:r w:rsidR="00740F50">
        <w:rPr>
          <w:rFonts w:ascii="Traditional Arabic" w:hAnsi="Traditional Arabic" w:cs="CTraditional Arabic" w:hint="cs"/>
          <w:sz w:val="36"/>
          <w:szCs w:val="36"/>
          <w:rtl/>
          <w:lang w:bidi="ar-EG"/>
        </w:rPr>
        <w:t>ج</w:t>
      </w:r>
      <w:r w:rsidR="00740F50">
        <w:rPr>
          <w:rFonts w:ascii="Traditional Arabic" w:hAnsi="Traditional Arabic" w:cs="Traditional Arabic" w:hint="cs"/>
          <w:sz w:val="36"/>
          <w:szCs w:val="36"/>
          <w:rtl/>
          <w:lang w:bidi="ar-EG"/>
        </w:rPr>
        <w:t xml:space="preserve"> فيما معناه</w:t>
      </w:r>
      <w:r w:rsidRPr="00676691">
        <w:rPr>
          <w:rFonts w:ascii="Traditional Arabic" w:hAnsi="Traditional Arabic" w:cs="Traditional Arabic"/>
          <w:sz w:val="36"/>
          <w:szCs w:val="36"/>
          <w:rtl/>
          <w:lang w:bidi="ar-EG"/>
        </w:rPr>
        <w:t>: "إذا كان الماء قلّتين لم يحمل الخبَث"</w:t>
      </w:r>
      <w:r w:rsidRPr="00676691">
        <w:rPr>
          <w:rStyle w:val="a5"/>
          <w:rFonts w:ascii="Traditional Arabic" w:hAnsi="Traditional Arabic" w:cs="Traditional Arabic"/>
          <w:sz w:val="36"/>
          <w:szCs w:val="36"/>
          <w:rtl/>
          <w:lang w:bidi="ar-EG"/>
        </w:rPr>
        <w:footnoteReference w:id="269"/>
      </w:r>
      <w:r w:rsidRPr="00676691">
        <w:rPr>
          <w:rFonts w:ascii="Traditional Arabic" w:hAnsi="Traditional Arabic" w:cs="Traditional Arabic"/>
          <w:sz w:val="36"/>
          <w:szCs w:val="36"/>
          <w:rtl/>
          <w:lang w:bidi="ar-EG"/>
        </w:rPr>
        <w:t>، أي أن الماء إذا كثر لا تضره النجاسة الصغيرة ما لم يتغير لونه أو رائحته؛ فاستحضر يوسف الثالث ذلك المبدأ العظيم واستخدمه في طلب العفو من حبيبته.</w:t>
      </w:r>
    </w:p>
    <w:p w:rsid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1A4BDA" w:rsidRPr="00676691"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AA18A6" w:rsidRPr="001A4BDA" w:rsidRDefault="00AA18A6"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AA18A6" w:rsidRPr="001A4BDA" w:rsidRDefault="00AA18A6"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3B1B4A" w:rsidRPr="00676691" w:rsidRDefault="0065658B" w:rsidP="000E08B4">
      <w:pPr>
        <w:pStyle w:val="3"/>
        <w:spacing w:line="360" w:lineRule="auto"/>
        <w:rPr>
          <w:rtl/>
        </w:rPr>
      </w:pPr>
      <w:bookmarkStart w:id="43" w:name="_Toc413079492"/>
      <w:r>
        <w:rPr>
          <w:rFonts w:hint="cs"/>
          <w:rtl/>
        </w:rPr>
        <w:t xml:space="preserve">المبحث الرابع عشر: </w:t>
      </w:r>
      <w:r w:rsidR="003B1B4A" w:rsidRPr="00676691">
        <w:rPr>
          <w:rtl/>
        </w:rPr>
        <w:t>الخمريات</w:t>
      </w:r>
      <w:bookmarkEnd w:id="43"/>
    </w:p>
    <w:p w:rsidR="008133A2"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 xml:space="preserve">حفل الشعر العربي بوصف الخمر والتفنن في مدحها؛ حقيقة ومجازا، وقد شربها شعراء وتغنوا بها ووصفوها؛ ويوسف الثالث قد نظم شعرا عن الخمر مجازا لا حقيقة، فكان لا يشرب الخمر ولا يسمح بها؛ وأشار ابن فركون في ديوانه إلى أن يوسف الثالث زار </w:t>
      </w:r>
      <w:r w:rsidR="008133A2">
        <w:rPr>
          <w:rFonts w:ascii="Traditional Arabic" w:hAnsi="Traditional Arabic" w:cs="Traditional Arabic" w:hint="cs"/>
          <w:sz w:val="36"/>
          <w:szCs w:val="36"/>
          <w:rtl/>
          <w:lang w:bidi="ar-EG"/>
        </w:rPr>
        <w:t>"</w:t>
      </w:r>
      <w:r w:rsidRPr="00676691">
        <w:rPr>
          <w:rFonts w:ascii="Traditional Arabic" w:hAnsi="Traditional Arabic" w:cs="Traditional Arabic"/>
          <w:sz w:val="36"/>
          <w:szCs w:val="36"/>
          <w:rtl/>
          <w:lang w:bidi="ar-EG"/>
        </w:rPr>
        <w:t>مال</w:t>
      </w:r>
      <w:r w:rsidR="008133A2">
        <w:rPr>
          <w:rFonts w:ascii="Traditional Arabic" w:hAnsi="Traditional Arabic" w:cs="Traditional Arabic" w:hint="cs"/>
          <w:sz w:val="36"/>
          <w:szCs w:val="36"/>
          <w:rtl/>
          <w:lang w:bidi="ar-EG"/>
        </w:rPr>
        <w:t>ْ</w:t>
      </w:r>
      <w:r w:rsidRPr="00676691">
        <w:rPr>
          <w:rFonts w:ascii="Traditional Arabic" w:hAnsi="Traditional Arabic" w:cs="Traditional Arabic"/>
          <w:sz w:val="36"/>
          <w:szCs w:val="36"/>
          <w:rtl/>
          <w:lang w:bidi="ar-EG"/>
        </w:rPr>
        <w:t>قة</w:t>
      </w:r>
      <w:r w:rsidR="008133A2">
        <w:rPr>
          <w:rFonts w:ascii="Traditional Arabic" w:hAnsi="Traditional Arabic" w:cs="Traditional Arabic" w:hint="cs"/>
          <w:sz w:val="36"/>
          <w:szCs w:val="36"/>
          <w:rtl/>
          <w:lang w:bidi="ar-EG"/>
        </w:rPr>
        <w:t>"</w:t>
      </w:r>
      <w:r w:rsidRPr="00676691">
        <w:rPr>
          <w:rFonts w:ascii="Traditional Arabic" w:hAnsi="Traditional Arabic" w:cs="Traditional Arabic"/>
          <w:sz w:val="36"/>
          <w:szCs w:val="36"/>
          <w:rtl/>
          <w:lang w:bidi="ar-EG"/>
        </w:rPr>
        <w:t xml:space="preserve"> لتفقد أحوالها وأحوال جندها عام 811ه، فيقول: "وأمر أيده الله، بإراقة الخمور، وتغيير المنكر، وإذاعة أفعال البرِّ"</w:t>
      </w:r>
      <w:r w:rsidRPr="00676691">
        <w:rPr>
          <w:rStyle w:val="a5"/>
          <w:rFonts w:ascii="Traditional Arabic" w:hAnsi="Traditional Arabic" w:cs="Traditional Arabic"/>
          <w:sz w:val="36"/>
          <w:szCs w:val="36"/>
          <w:rtl/>
          <w:lang w:bidi="ar-EG"/>
        </w:rPr>
        <w:footnoteReference w:id="270"/>
      </w:r>
      <w:r w:rsidR="008133A2">
        <w:rPr>
          <w:rFonts w:ascii="Traditional Arabic" w:hAnsi="Traditional Arabic" w:cs="Traditional Arabic" w:hint="cs"/>
          <w:sz w:val="36"/>
          <w:szCs w:val="36"/>
          <w:rtl/>
          <w:lang w:bidi="ar-EG"/>
        </w:rPr>
        <w:t>.</w:t>
      </w:r>
    </w:p>
    <w:p w:rsidR="003B1B4A" w:rsidRPr="00676691" w:rsidRDefault="008133A2" w:rsidP="008133A2">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3B1B4A" w:rsidRPr="00676691">
        <w:rPr>
          <w:rFonts w:ascii="Traditional Arabic" w:hAnsi="Traditional Arabic" w:cs="Traditional Arabic"/>
          <w:sz w:val="36"/>
          <w:szCs w:val="36"/>
          <w:rtl/>
          <w:lang w:bidi="ar-EG"/>
        </w:rPr>
        <w:t xml:space="preserve"> وذكر يوسف الثالث في ديوانه أن هذا على سبيل المجاز قائلا: "</w:t>
      </w:r>
      <w:r w:rsidR="003B1B4A" w:rsidRPr="00676691">
        <w:rPr>
          <w:rFonts w:ascii="Traditional Arabic" w:hAnsi="Traditional Arabic" w:cs="Traditional Arabic"/>
          <w:b/>
          <w:bCs/>
          <w:sz w:val="36"/>
          <w:szCs w:val="36"/>
          <w:rtl/>
          <w:lang w:bidi="ar-EG"/>
        </w:rPr>
        <w:t>ومن منظومنا على وجه المجاز على طريقة أبي نواس، ونستغفر الله</w:t>
      </w:r>
      <w:r w:rsidR="003B1B4A" w:rsidRPr="00676691">
        <w:rPr>
          <w:rFonts w:ascii="Traditional Arabic" w:hAnsi="Traditional Arabic" w:cs="Traditional Arabic"/>
          <w:sz w:val="36"/>
          <w:szCs w:val="36"/>
          <w:rtl/>
          <w:lang w:bidi="ar-EG"/>
        </w:rPr>
        <w:t>"</w:t>
      </w:r>
      <w:r w:rsidR="003B1B4A" w:rsidRPr="00676691">
        <w:rPr>
          <w:rStyle w:val="a5"/>
          <w:rFonts w:ascii="Traditional Arabic" w:hAnsi="Traditional Arabic" w:cs="Traditional Arabic"/>
          <w:sz w:val="36"/>
          <w:szCs w:val="36"/>
          <w:rtl/>
          <w:lang w:bidi="ar-EG"/>
        </w:rPr>
        <w:footnoteReference w:id="271"/>
      </w:r>
      <w:r w:rsidR="003B1B4A" w:rsidRPr="00676691">
        <w:rPr>
          <w:rFonts w:ascii="Traditional Arabic" w:hAnsi="Traditional Arabic" w:cs="Traditional Arabic"/>
          <w:sz w:val="36"/>
          <w:szCs w:val="36"/>
          <w:rtl/>
          <w:lang w:bidi="ar-EG"/>
        </w:rPr>
        <w:t>؛ فكان نظمه في الخمريات مفاخرة ومشاركة لقدماء ا</w:t>
      </w:r>
      <w:r>
        <w:rPr>
          <w:rFonts w:ascii="Traditional Arabic" w:hAnsi="Traditional Arabic" w:cs="Traditional Arabic"/>
          <w:sz w:val="36"/>
          <w:szCs w:val="36"/>
          <w:rtl/>
          <w:lang w:bidi="ar-EG"/>
        </w:rPr>
        <w:t>لشعراء فقط</w:t>
      </w:r>
      <w:r>
        <w:rPr>
          <w:rFonts w:ascii="Traditional Arabic" w:hAnsi="Traditional Arabic" w:cs="Traditional Arabic" w:hint="cs"/>
          <w:sz w:val="36"/>
          <w:szCs w:val="36"/>
          <w:rtl/>
          <w:lang w:bidi="ar-EG"/>
        </w:rPr>
        <w:t xml:space="preserve">؛ </w:t>
      </w:r>
      <w:r w:rsidR="003B1B4A" w:rsidRPr="00676691">
        <w:rPr>
          <w:rFonts w:ascii="Traditional Arabic" w:hAnsi="Traditional Arabic" w:cs="Traditional Arabic"/>
          <w:sz w:val="36"/>
          <w:szCs w:val="36"/>
          <w:rtl/>
          <w:lang w:bidi="ar-EG"/>
        </w:rPr>
        <w:t>ومن وصفه الخمر ولونها وبريقها قائلا:</w:t>
      </w:r>
    </w:p>
    <w:p w:rsidR="003B1B4A" w:rsidRPr="00676691"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الكامل</w:t>
      </w:r>
    </w:p>
    <w:p w:rsidR="003B1B4A" w:rsidRPr="00676691" w:rsidRDefault="003B1B4A" w:rsidP="008133A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باكرتها بالراح قبل عواتب          صمَّت مسامعنا عن الأعاتب</w:t>
      </w:r>
      <w:r w:rsidR="008133A2">
        <w:rPr>
          <w:rFonts w:ascii="Traditional Arabic" w:hAnsi="Traditional Arabic" w:cs="Traditional Arabic" w:hint="cs"/>
          <w:b/>
          <w:bCs/>
          <w:sz w:val="36"/>
          <w:szCs w:val="36"/>
          <w:rtl/>
          <w:lang w:bidi="ar-EG"/>
        </w:rPr>
        <w:t>ِ</w:t>
      </w:r>
    </w:p>
    <w:p w:rsidR="003B1B4A" w:rsidRPr="00676691" w:rsidRDefault="003B1B4A" w:rsidP="008133A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بمدامة عبثَ الزمان بحسنها       عب</w:t>
      </w:r>
      <w:r w:rsidR="000C6DBB">
        <w:rPr>
          <w:rFonts w:ascii="Traditional Arabic" w:hAnsi="Traditional Arabic" w:cs="Traditional Arabic" w:hint="cs"/>
          <w:b/>
          <w:bCs/>
          <w:sz w:val="36"/>
          <w:szCs w:val="36"/>
          <w:rtl/>
          <w:lang w:bidi="ar-EG"/>
        </w:rPr>
        <w:t>ْ</w:t>
      </w:r>
      <w:r w:rsidRPr="00676691">
        <w:rPr>
          <w:rFonts w:ascii="Traditional Arabic" w:hAnsi="Traditional Arabic" w:cs="Traditional Arabic"/>
          <w:b/>
          <w:bCs/>
          <w:sz w:val="36"/>
          <w:szCs w:val="36"/>
          <w:rtl/>
          <w:lang w:bidi="ar-EG"/>
        </w:rPr>
        <w:t>ث الضنا بالهائم المتصابي</w:t>
      </w:r>
    </w:p>
    <w:p w:rsidR="003B1B4A" w:rsidRPr="00676691" w:rsidRDefault="003B1B4A" w:rsidP="008133A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كأسا بها حل الهوى متجسدا      أو سال نور الشمس شبهَ لعاب</w:t>
      </w:r>
      <w:r w:rsidRPr="00676691">
        <w:rPr>
          <w:rStyle w:val="a5"/>
          <w:rFonts w:ascii="Traditional Arabic" w:hAnsi="Traditional Arabic" w:cs="Traditional Arabic"/>
          <w:b/>
          <w:bCs/>
          <w:sz w:val="36"/>
          <w:szCs w:val="36"/>
          <w:rtl/>
          <w:lang w:bidi="ar-EG"/>
        </w:rPr>
        <w:footnoteReference w:id="272"/>
      </w:r>
    </w:p>
    <w:p w:rsidR="003B1B4A" w:rsidRPr="00676691" w:rsidRDefault="003B1B4A" w:rsidP="000C6DBB">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 xml:space="preserve">فهي خمر قديمة عتيقة، براقة كنور الشمس؛ </w:t>
      </w:r>
      <w:r w:rsidR="000C6DBB">
        <w:rPr>
          <w:rFonts w:ascii="Traditional Arabic" w:hAnsi="Traditional Arabic" w:cs="Traditional Arabic" w:hint="cs"/>
          <w:sz w:val="36"/>
          <w:szCs w:val="36"/>
          <w:rtl/>
          <w:lang w:bidi="ar-EG"/>
        </w:rPr>
        <w:t>وحوى</w:t>
      </w:r>
      <w:r w:rsidRPr="00676691">
        <w:rPr>
          <w:rFonts w:ascii="Traditional Arabic" w:hAnsi="Traditional Arabic" w:cs="Traditional Arabic"/>
          <w:sz w:val="36"/>
          <w:szCs w:val="36"/>
          <w:rtl/>
          <w:lang w:bidi="ar-EG"/>
        </w:rPr>
        <w:t xml:space="preserve"> البيت الأخير صورا مركبة من تشبيهات عدة فقد شبه الخمر في بريقها حين تسال، </w:t>
      </w:r>
      <w:r w:rsidR="000C6DBB">
        <w:rPr>
          <w:rFonts w:ascii="Traditional Arabic" w:hAnsi="Traditional Arabic" w:cs="Traditional Arabic" w:hint="cs"/>
          <w:sz w:val="36"/>
          <w:szCs w:val="36"/>
          <w:rtl/>
          <w:lang w:bidi="ar-EG"/>
        </w:rPr>
        <w:t>ب</w:t>
      </w:r>
      <w:r w:rsidRPr="00676691">
        <w:rPr>
          <w:rFonts w:ascii="Traditional Arabic" w:hAnsi="Traditional Arabic" w:cs="Traditional Arabic"/>
          <w:sz w:val="36"/>
          <w:szCs w:val="36"/>
          <w:rtl/>
          <w:lang w:bidi="ar-EG"/>
        </w:rPr>
        <w:t>نور الشمس إذا تحول إلى سائل يُصبُ كاللعاب.</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وفي موضع آخر يصفها قائلا:</w:t>
      </w:r>
    </w:p>
    <w:p w:rsidR="003B1B4A" w:rsidRPr="00676691"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الطويل</w:t>
      </w:r>
    </w:p>
    <w:p w:rsidR="003B1B4A" w:rsidRPr="00676691" w:rsidRDefault="003B1B4A" w:rsidP="00CD175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بعيشك عجلها سُلافا مدامه     ودَعْ من يحاشيها يموت ندامه</w:t>
      </w:r>
    </w:p>
    <w:p w:rsidR="003B1B4A" w:rsidRPr="00676691" w:rsidRDefault="003B1B4A" w:rsidP="00CD175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فإن أك نشوانا فذاك جنة        وإن أكُ سكرانا فذاك قيامه</w:t>
      </w:r>
      <w:r w:rsidRPr="00676691">
        <w:rPr>
          <w:rStyle w:val="a5"/>
          <w:rFonts w:ascii="Traditional Arabic" w:hAnsi="Traditional Arabic" w:cs="Traditional Arabic"/>
          <w:b/>
          <w:bCs/>
          <w:sz w:val="36"/>
          <w:szCs w:val="36"/>
          <w:rtl/>
          <w:lang w:bidi="ar-EG"/>
        </w:rPr>
        <w:footnoteReference w:id="273"/>
      </w: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السلافة من الخمر أفضلُها، يتحلَّبُ من غير عصرٍ ولا مَرْثٍ</w:t>
      </w:r>
      <w:r w:rsidRPr="00676691">
        <w:rPr>
          <w:rStyle w:val="a5"/>
          <w:rFonts w:ascii="Traditional Arabic" w:hAnsi="Traditional Arabic" w:cs="Traditional Arabic"/>
          <w:sz w:val="36"/>
          <w:szCs w:val="36"/>
          <w:rtl/>
          <w:lang w:bidi="ar-EG"/>
        </w:rPr>
        <w:footnoteReference w:id="274"/>
      </w:r>
      <w:r w:rsidRPr="00676691">
        <w:rPr>
          <w:rFonts w:ascii="Traditional Arabic" w:hAnsi="Traditional Arabic" w:cs="Traditional Arabic"/>
          <w:sz w:val="36"/>
          <w:szCs w:val="36"/>
          <w:rtl/>
          <w:lang w:bidi="ar-EG"/>
        </w:rPr>
        <w:t>؛ ويدور في نفس التشبيهات واصفا إياها بنور الشمس مرة أخرى:</w:t>
      </w:r>
    </w:p>
    <w:p w:rsidR="00AA18A6" w:rsidRPr="00676691" w:rsidRDefault="00AA18A6" w:rsidP="00AA18A6">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3B1B4A" w:rsidRPr="00676691" w:rsidRDefault="003B1B4A" w:rsidP="005159A7">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البسيط</w:t>
      </w:r>
    </w:p>
    <w:p w:rsidR="003B1B4A" w:rsidRPr="00676691" w:rsidRDefault="003B1B4A" w:rsidP="00CD175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خذها برا ووقها حمراء كالورس    بكرا مُعتَّقةً تحكي سنا الشمسِ</w:t>
      </w:r>
    </w:p>
    <w:p w:rsidR="003B1B4A" w:rsidRPr="00676691" w:rsidRDefault="003B1B4A" w:rsidP="00CD175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رقّت فما إن تَبين</w:t>
      </w:r>
      <w:r w:rsidR="000C6DBB">
        <w:rPr>
          <w:rFonts w:ascii="Traditional Arabic" w:hAnsi="Traditional Arabic" w:cs="Traditional Arabic" w:hint="cs"/>
          <w:b/>
          <w:bCs/>
          <w:sz w:val="36"/>
          <w:szCs w:val="36"/>
          <w:rtl/>
          <w:lang w:bidi="ar-EG"/>
        </w:rPr>
        <w:t>َ</w:t>
      </w:r>
      <w:r w:rsidRPr="00676691">
        <w:rPr>
          <w:rFonts w:ascii="Traditional Arabic" w:hAnsi="Traditional Arabic" w:cs="Traditional Arabic"/>
          <w:b/>
          <w:bCs/>
          <w:sz w:val="36"/>
          <w:szCs w:val="36"/>
          <w:rtl/>
          <w:lang w:bidi="ar-EG"/>
        </w:rPr>
        <w:t xml:space="preserve"> من لُطف</w:t>
      </w:r>
      <w:r w:rsidR="000C6DBB">
        <w:rPr>
          <w:rFonts w:ascii="Traditional Arabic" w:hAnsi="Traditional Arabic" w:cs="Traditional Arabic" w:hint="cs"/>
          <w:b/>
          <w:bCs/>
          <w:sz w:val="36"/>
          <w:szCs w:val="36"/>
          <w:rtl/>
          <w:lang w:bidi="ar-EG"/>
        </w:rPr>
        <w:t>ٍ</w:t>
      </w:r>
      <w:r w:rsidRPr="00676691">
        <w:rPr>
          <w:rFonts w:ascii="Traditional Arabic" w:hAnsi="Traditional Arabic" w:cs="Traditional Arabic"/>
          <w:b/>
          <w:bCs/>
          <w:sz w:val="36"/>
          <w:szCs w:val="36"/>
          <w:rtl/>
          <w:lang w:bidi="ar-EG"/>
        </w:rPr>
        <w:t xml:space="preserve">       وما تُنال سوى بالوهم والحَدْسِ</w:t>
      </w:r>
      <w:r w:rsidRPr="00676691">
        <w:rPr>
          <w:rStyle w:val="a5"/>
          <w:rFonts w:ascii="Traditional Arabic" w:hAnsi="Traditional Arabic" w:cs="Traditional Arabic"/>
          <w:b/>
          <w:bCs/>
          <w:sz w:val="36"/>
          <w:szCs w:val="36"/>
          <w:rtl/>
          <w:lang w:bidi="ar-EG"/>
        </w:rPr>
        <w:footnoteReference w:id="275"/>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يصف الخمر بلونها الأحمر القاني التي لم تُخلط بشيء، وقديمة مُعتَّقة لتكون أجود وأحسن، والورس: نبات يستعمل في تلوين الملابس الحريرية لاحتوائه على صبغة حمراء</w:t>
      </w:r>
      <w:r w:rsidRPr="00676691">
        <w:rPr>
          <w:rStyle w:val="a5"/>
          <w:rFonts w:ascii="Traditional Arabic" w:hAnsi="Traditional Arabic" w:cs="Traditional Arabic"/>
          <w:sz w:val="36"/>
          <w:szCs w:val="36"/>
          <w:rtl/>
          <w:lang w:bidi="ar-EG"/>
        </w:rPr>
        <w:footnoteReference w:id="276"/>
      </w:r>
      <w:r w:rsidR="00EA618C">
        <w:rPr>
          <w:rFonts w:ascii="Traditional Arabic" w:hAnsi="Traditional Arabic" w:cs="Traditional Arabic" w:hint="cs"/>
          <w:sz w:val="36"/>
          <w:szCs w:val="36"/>
          <w:rtl/>
          <w:lang w:bidi="ar-EG"/>
        </w:rPr>
        <w:t>.</w:t>
      </w:r>
    </w:p>
    <w:p w:rsidR="000C6DBB" w:rsidRPr="001A4BDA" w:rsidRDefault="000C6DBB"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1A4BDA" w:rsidRP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1A4BDA" w:rsidRP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1A4BDA" w:rsidRP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1A4BDA" w:rsidRP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1A4BDA" w:rsidRP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1A4BDA" w:rsidRP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AA18A6" w:rsidRPr="001A4BDA" w:rsidRDefault="00AA18A6"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3B1B4A" w:rsidRDefault="0065658B" w:rsidP="00627D7A">
      <w:pPr>
        <w:pStyle w:val="3"/>
        <w:rPr>
          <w:rtl/>
        </w:rPr>
      </w:pPr>
      <w:bookmarkStart w:id="44" w:name="_Toc413079493"/>
      <w:r>
        <w:rPr>
          <w:rFonts w:hint="cs"/>
          <w:rtl/>
        </w:rPr>
        <w:t xml:space="preserve">المبحث الخامس عشر: </w:t>
      </w:r>
      <w:r w:rsidR="003B1B4A" w:rsidRPr="00676691">
        <w:rPr>
          <w:rtl/>
        </w:rPr>
        <w:t>المعارضات والرسائل</w:t>
      </w:r>
      <w:bookmarkEnd w:id="44"/>
    </w:p>
    <w:p w:rsidR="00AA18A6" w:rsidRPr="00AA18A6" w:rsidRDefault="00AA18A6" w:rsidP="00AA18A6">
      <w:pPr>
        <w:rPr>
          <w:rtl/>
          <w:lang w:bidi="ar-EG"/>
        </w:rPr>
      </w:pPr>
    </w:p>
    <w:p w:rsidR="00AA18A6" w:rsidRDefault="003B1B4A" w:rsidP="000C6DBB">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B23914">
        <w:rPr>
          <w:rStyle w:val="4Char"/>
          <w:rtl/>
        </w:rPr>
        <w:t>المعارضات الشعرية:</w:t>
      </w:r>
      <w:r w:rsidRPr="00676691">
        <w:rPr>
          <w:rFonts w:ascii="Traditional Arabic" w:hAnsi="Traditional Arabic" w:cs="Traditional Arabic"/>
          <w:sz w:val="36"/>
          <w:szCs w:val="36"/>
          <w:rtl/>
          <w:lang w:bidi="ar-EG"/>
        </w:rPr>
        <w:t xml:space="preserve"> مصطلح أدبي يرتبط مدلوله اللغوي بمدلوله الفني ارتباطا وثيقا، لكن على تفصيل؛ فبالنظر في المعنى اللغوي نجد أن بعض معاني مادة (عرض) يدور حول المحاكاة والمماثلة؛ والمقابلة والمباراة؛ ففي العين للفراهيدي: "وعارضتَه بمثل ما صنع، إذا أتيتَ إليه بمثل ما أتى إليك، ومنه اشتُقَّت المعارضة"</w:t>
      </w:r>
      <w:r w:rsidRPr="00676691">
        <w:rPr>
          <w:rStyle w:val="a5"/>
          <w:rFonts w:ascii="Traditional Arabic" w:hAnsi="Traditional Arabic" w:cs="Traditional Arabic"/>
          <w:sz w:val="36"/>
          <w:szCs w:val="36"/>
          <w:rtl/>
          <w:lang w:bidi="ar-EG"/>
        </w:rPr>
        <w:footnoteReference w:id="277"/>
      </w:r>
      <w:r w:rsidRPr="00676691">
        <w:rPr>
          <w:rFonts w:ascii="Traditional Arabic" w:hAnsi="Traditional Arabic" w:cs="Traditional Arabic"/>
          <w:sz w:val="36"/>
          <w:szCs w:val="36"/>
          <w:rtl/>
          <w:lang w:bidi="ar-EG"/>
        </w:rPr>
        <w:t xml:space="preserve">؛ </w:t>
      </w:r>
    </w:p>
    <w:p w:rsidR="00AA18A6" w:rsidRDefault="003B1B4A" w:rsidP="00AA18A6">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وفي اللسان: "عارض الشيءَ بالشيءِ معارضةً: قابلَهُ، وعارضْتُ كتابي بكتابه أي قابلته. وفلان يُعارضني أي يباريني"</w:t>
      </w:r>
      <w:r w:rsidRPr="00676691">
        <w:rPr>
          <w:rStyle w:val="a5"/>
          <w:rFonts w:ascii="Traditional Arabic" w:hAnsi="Traditional Arabic" w:cs="Traditional Arabic"/>
          <w:sz w:val="36"/>
          <w:szCs w:val="36"/>
          <w:rtl/>
          <w:lang w:bidi="ar-EG"/>
        </w:rPr>
        <w:footnoteReference w:id="278"/>
      </w:r>
      <w:r w:rsidRPr="00676691">
        <w:rPr>
          <w:rFonts w:ascii="Traditional Arabic" w:hAnsi="Traditional Arabic" w:cs="Traditional Arabic"/>
          <w:sz w:val="36"/>
          <w:szCs w:val="36"/>
          <w:rtl/>
          <w:lang w:bidi="ar-EG"/>
        </w:rPr>
        <w:t xml:space="preserve">؛ </w:t>
      </w:r>
    </w:p>
    <w:p w:rsidR="000C6DBB" w:rsidRDefault="003B1B4A" w:rsidP="00AA18A6">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 xml:space="preserve">وإن كان المفهوم الدلالي لتلك المعاني يختلف مع الدلالة الأدبية لمصطلح (المعارضة) إلا أن الشعراء والنقاد أخذوا معاني جزئية متفرعة من المعنى الأصيل مع الاحتفاظ بالمعنى العام، في وجود الرابط بينهما؛ وهذا </w:t>
      </w:r>
      <w:r w:rsidR="000C6DBB">
        <w:rPr>
          <w:rFonts w:ascii="Traditional Arabic" w:hAnsi="Traditional Arabic" w:cs="Traditional Arabic" w:hint="cs"/>
          <w:sz w:val="36"/>
          <w:szCs w:val="36"/>
          <w:rtl/>
          <w:lang w:bidi="ar-EG"/>
        </w:rPr>
        <w:t>يتفق مع</w:t>
      </w:r>
      <w:r w:rsidRPr="00676691">
        <w:rPr>
          <w:rFonts w:ascii="Traditional Arabic" w:hAnsi="Traditional Arabic" w:cs="Traditional Arabic"/>
          <w:sz w:val="36"/>
          <w:szCs w:val="36"/>
          <w:rtl/>
          <w:lang w:bidi="ar-EG"/>
        </w:rPr>
        <w:t xml:space="preserve"> المعنى الاصطلاحي للمعارضة كما يراه الشايب: "والمعارضة في الشعر أن يقول شاعرٌ قصيدةً في موضوع ما من أي بحر وقافية؛ فيأتي شاعرٌ آخر فيعجب بهذه القصيدة..فيقول قصيدة من بحرها وقافيتها، وفي موضوعها أو مع انحراف عنه.."</w:t>
      </w:r>
      <w:r w:rsidRPr="00676691">
        <w:rPr>
          <w:rStyle w:val="a5"/>
          <w:rFonts w:ascii="Traditional Arabic" w:hAnsi="Traditional Arabic" w:cs="Traditional Arabic"/>
          <w:sz w:val="36"/>
          <w:szCs w:val="36"/>
          <w:rtl/>
          <w:lang w:bidi="ar-EG"/>
        </w:rPr>
        <w:footnoteReference w:id="279"/>
      </w:r>
      <w:r w:rsidRPr="00676691">
        <w:rPr>
          <w:rFonts w:ascii="Traditional Arabic" w:hAnsi="Traditional Arabic" w:cs="Traditional Arabic"/>
          <w:sz w:val="36"/>
          <w:szCs w:val="36"/>
          <w:rtl/>
          <w:lang w:bidi="ar-EG"/>
        </w:rPr>
        <w:t xml:space="preserve">؛ إذن المعارضة الشعرية هي تقليد لقصيدة سابقة؛ ومن بعض المعارضات في الأندلس: </w:t>
      </w:r>
      <w:r w:rsidR="000C6DBB">
        <w:rPr>
          <w:rFonts w:ascii="Traditional Arabic" w:hAnsi="Traditional Arabic" w:cs="Traditional Arabic" w:hint="cs"/>
          <w:sz w:val="36"/>
          <w:szCs w:val="36"/>
          <w:rtl/>
          <w:lang w:bidi="ar-EG"/>
        </w:rPr>
        <w:t>"</w:t>
      </w:r>
      <w:r w:rsidRPr="00676691">
        <w:rPr>
          <w:rFonts w:ascii="Traditional Arabic" w:hAnsi="Traditional Arabic" w:cs="Traditional Arabic"/>
          <w:sz w:val="36"/>
          <w:szCs w:val="36"/>
          <w:rtl/>
          <w:lang w:bidi="ar-EG"/>
        </w:rPr>
        <w:t>معارضة ابن حزم للمتنبي؛ ومعارضة صاعد الأندلسي لابن ميادة الرماح في المدح</w:t>
      </w:r>
      <w:r w:rsidR="000C6DBB">
        <w:rPr>
          <w:rFonts w:ascii="Traditional Arabic" w:hAnsi="Traditional Arabic" w:cs="Traditional Arabic" w:hint="cs"/>
          <w:sz w:val="36"/>
          <w:szCs w:val="36"/>
          <w:rtl/>
          <w:lang w:bidi="ar-EG"/>
        </w:rPr>
        <w:t>"</w:t>
      </w:r>
      <w:r w:rsidRPr="00676691">
        <w:rPr>
          <w:rStyle w:val="a5"/>
          <w:rFonts w:ascii="Traditional Arabic" w:hAnsi="Traditional Arabic" w:cs="Traditional Arabic"/>
          <w:sz w:val="36"/>
          <w:szCs w:val="36"/>
          <w:rtl/>
          <w:lang w:bidi="ar-EG"/>
        </w:rPr>
        <w:footnoteReference w:id="280"/>
      </w:r>
      <w:r w:rsidRPr="00676691">
        <w:rPr>
          <w:rFonts w:ascii="Traditional Arabic" w:hAnsi="Traditional Arabic" w:cs="Traditional Arabic"/>
          <w:sz w:val="36"/>
          <w:szCs w:val="36"/>
          <w:rtl/>
          <w:lang w:bidi="ar-EG"/>
        </w:rPr>
        <w:t>.</w:t>
      </w:r>
    </w:p>
    <w:p w:rsidR="003B1B4A" w:rsidRPr="00676691" w:rsidRDefault="000C6DBB" w:rsidP="000C6DBB">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ويحتوي </w:t>
      </w:r>
      <w:r w:rsidR="003B1B4A" w:rsidRPr="00676691">
        <w:rPr>
          <w:rFonts w:ascii="Traditional Arabic" w:hAnsi="Traditional Arabic" w:cs="Traditional Arabic"/>
          <w:sz w:val="36"/>
          <w:szCs w:val="36"/>
          <w:rtl/>
          <w:lang w:bidi="ar-EG"/>
        </w:rPr>
        <w:t xml:space="preserve">ديوان يوسف الثالث على عدد ليس </w:t>
      </w:r>
      <w:r>
        <w:rPr>
          <w:rFonts w:ascii="Traditional Arabic" w:hAnsi="Traditional Arabic" w:cs="Traditional Arabic" w:hint="cs"/>
          <w:sz w:val="36"/>
          <w:szCs w:val="36"/>
          <w:rtl/>
          <w:lang w:bidi="ar-EG"/>
        </w:rPr>
        <w:t>بالقليل</w:t>
      </w:r>
      <w:r w:rsidR="003B1B4A" w:rsidRPr="00676691">
        <w:rPr>
          <w:rFonts w:ascii="Traditional Arabic" w:hAnsi="Traditional Arabic" w:cs="Traditional Arabic"/>
          <w:sz w:val="36"/>
          <w:szCs w:val="36"/>
          <w:rtl/>
          <w:lang w:bidi="ar-EG"/>
        </w:rPr>
        <w:t xml:space="preserve"> من المعارضات، منها تلك التي قال عنها: "وتُحدث بين يدينا أن سلطان فاس أبا العباس عجّز وشطّر بما نصة:</w:t>
      </w:r>
    </w:p>
    <w:p w:rsidR="003B1B4A" w:rsidRPr="00676691"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البسيط</w:t>
      </w:r>
    </w:p>
    <w:p w:rsidR="003B1B4A" w:rsidRPr="00676691" w:rsidRDefault="003B1B4A" w:rsidP="000C6DBB">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(يا بارقا بأعالى الرقمتين بدا)                 للحظ في سُدفه الظلمآ له لهب</w:t>
      </w:r>
    </w:p>
    <w:p w:rsidR="003B1B4A" w:rsidRPr="00676691" w:rsidRDefault="003B1B4A" w:rsidP="000C6DBB">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كم رمتَ باللمع أن تحكي الثغور سنًا       (لقد حكيت ولاكن فاتك الشنب)</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فعارضنا القصد الذي قصده؛ بأن ارتجلنا إصلاحا لما أورده:</w:t>
      </w:r>
    </w:p>
    <w:p w:rsidR="003B1B4A" w:rsidRPr="00676691"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البسيط</w:t>
      </w:r>
    </w:p>
    <w:p w:rsidR="003B1B4A" w:rsidRPr="00676691" w:rsidRDefault="003B1B4A" w:rsidP="00CD175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(يا بارقا بأعالى الرقمتين بدا)                في مَفر</w:t>
      </w:r>
      <w:r w:rsidR="000C6DBB">
        <w:rPr>
          <w:rFonts w:ascii="Traditional Arabic" w:hAnsi="Traditional Arabic" w:cs="Traditional Arabic" w:hint="cs"/>
          <w:b/>
          <w:bCs/>
          <w:sz w:val="36"/>
          <w:szCs w:val="36"/>
          <w:rtl/>
          <w:lang w:bidi="ar-EG"/>
        </w:rPr>
        <w:t>ِ</w:t>
      </w:r>
      <w:r w:rsidRPr="00676691">
        <w:rPr>
          <w:rFonts w:ascii="Traditional Arabic" w:hAnsi="Traditional Arabic" w:cs="Traditional Arabic"/>
          <w:b/>
          <w:bCs/>
          <w:sz w:val="36"/>
          <w:szCs w:val="36"/>
          <w:rtl/>
          <w:lang w:bidi="ar-EG"/>
        </w:rPr>
        <w:t>ق</w:t>
      </w:r>
      <w:r w:rsidR="000C6DBB">
        <w:rPr>
          <w:rFonts w:ascii="Traditional Arabic" w:hAnsi="Traditional Arabic" w:cs="Traditional Arabic" w:hint="cs"/>
          <w:b/>
          <w:bCs/>
          <w:sz w:val="36"/>
          <w:szCs w:val="36"/>
          <w:rtl/>
          <w:lang w:bidi="ar-EG"/>
        </w:rPr>
        <w:t>ِ</w:t>
      </w:r>
      <w:r w:rsidRPr="00676691">
        <w:rPr>
          <w:rFonts w:ascii="Traditional Arabic" w:hAnsi="Traditional Arabic" w:cs="Traditional Arabic"/>
          <w:b/>
          <w:bCs/>
          <w:sz w:val="36"/>
          <w:szCs w:val="36"/>
          <w:rtl/>
          <w:lang w:bidi="ar-EG"/>
        </w:rPr>
        <w:t xml:space="preserve"> الليل من لألائه لهب</w:t>
      </w:r>
    </w:p>
    <w:p w:rsidR="003B1B4A" w:rsidRPr="00676691" w:rsidRDefault="003B1B4A" w:rsidP="00CD175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أردت تحكي ثغورا راق مَبسمها            (لقد حكيت ولاكن فاتك الشنب)</w:t>
      </w:r>
      <w:r w:rsidRPr="00676691">
        <w:rPr>
          <w:rStyle w:val="a5"/>
          <w:rFonts w:ascii="Traditional Arabic" w:hAnsi="Traditional Arabic" w:cs="Traditional Arabic"/>
          <w:b/>
          <w:bCs/>
          <w:sz w:val="36"/>
          <w:szCs w:val="36"/>
          <w:rtl/>
          <w:lang w:bidi="ar-EG"/>
        </w:rPr>
        <w:footnoteReference w:id="281"/>
      </w:r>
    </w:p>
    <w:p w:rsidR="000C6DBB" w:rsidRDefault="003B1B4A" w:rsidP="000C6DBB">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نجد أن يوسف الثالث قد سبق تعريفات المحدثين للمعارضة الشعرية فقال:</w:t>
      </w:r>
      <w:r w:rsidRPr="00676691">
        <w:rPr>
          <w:rFonts w:ascii="Traditional Arabic" w:hAnsi="Traditional Arabic" w:cs="Traditional Arabic"/>
          <w:b/>
          <w:bCs/>
          <w:sz w:val="36"/>
          <w:szCs w:val="36"/>
          <w:rtl/>
          <w:lang w:bidi="ar-EG"/>
        </w:rPr>
        <w:t xml:space="preserve"> "فعارضنا القصد الذي قصده" </w:t>
      </w:r>
      <w:r w:rsidRPr="00676691">
        <w:rPr>
          <w:rFonts w:ascii="Traditional Arabic" w:hAnsi="Traditional Arabic" w:cs="Traditional Arabic"/>
          <w:sz w:val="36"/>
          <w:szCs w:val="36"/>
          <w:rtl/>
          <w:lang w:bidi="ar-EG"/>
        </w:rPr>
        <w:t>فجاء بالموضوع نفسه، والروي نفسه، والبحر نفسه؛ بل زاد "</w:t>
      </w:r>
      <w:r w:rsidRPr="00676691">
        <w:rPr>
          <w:rFonts w:ascii="Traditional Arabic" w:hAnsi="Traditional Arabic" w:cs="Traditional Arabic"/>
          <w:b/>
          <w:bCs/>
          <w:sz w:val="36"/>
          <w:szCs w:val="36"/>
          <w:rtl/>
          <w:lang w:bidi="ar-EG"/>
        </w:rPr>
        <w:t>إصلاحا لما أورده</w:t>
      </w:r>
      <w:r w:rsidRPr="00676691">
        <w:rPr>
          <w:rFonts w:ascii="Traditional Arabic" w:hAnsi="Traditional Arabic" w:cs="Traditional Arabic"/>
          <w:sz w:val="36"/>
          <w:szCs w:val="36"/>
          <w:rtl/>
          <w:lang w:bidi="ar-EG"/>
        </w:rPr>
        <w:t>" وهذا باب من النقد الأدبي طرقه يوسف الثالث في أكثر من</w:t>
      </w:r>
      <w:r w:rsidR="00EA618C">
        <w:rPr>
          <w:rFonts w:ascii="Traditional Arabic" w:hAnsi="Traditional Arabic" w:cs="Traditional Arabic"/>
          <w:sz w:val="36"/>
          <w:szCs w:val="36"/>
          <w:rtl/>
          <w:lang w:bidi="ar-EG"/>
        </w:rPr>
        <w:t xml:space="preserve"> موضع في الديوان</w:t>
      </w:r>
      <w:r w:rsidR="000C6DBB">
        <w:rPr>
          <w:rFonts w:ascii="Traditional Arabic" w:hAnsi="Traditional Arabic" w:cs="Traditional Arabic" w:hint="cs"/>
          <w:sz w:val="36"/>
          <w:szCs w:val="36"/>
          <w:rtl/>
          <w:lang w:bidi="ar-EG"/>
        </w:rPr>
        <w:t>.</w:t>
      </w:r>
    </w:p>
    <w:p w:rsidR="003B1B4A" w:rsidRPr="00676691" w:rsidRDefault="003B1B4A" w:rsidP="006E2CE6">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ومن</w:t>
      </w:r>
      <w:r w:rsidR="000C6DBB">
        <w:rPr>
          <w:rFonts w:ascii="Traditional Arabic" w:hAnsi="Traditional Arabic" w:cs="Traditional Arabic" w:hint="cs"/>
          <w:sz w:val="36"/>
          <w:szCs w:val="36"/>
          <w:rtl/>
          <w:lang w:bidi="ar-EG"/>
        </w:rPr>
        <w:t>ه</w:t>
      </w:r>
      <w:r w:rsidRPr="00676691">
        <w:rPr>
          <w:rFonts w:ascii="Traditional Arabic" w:hAnsi="Traditional Arabic" w:cs="Traditional Arabic"/>
          <w:sz w:val="36"/>
          <w:szCs w:val="36"/>
          <w:rtl/>
          <w:lang w:bidi="ar-EG"/>
        </w:rPr>
        <w:t xml:space="preserve"> أيضا</w:t>
      </w:r>
      <w:r w:rsidR="000C6DBB">
        <w:rPr>
          <w:rFonts w:ascii="Traditional Arabic" w:hAnsi="Traditional Arabic" w:cs="Traditional Arabic" w:hint="cs"/>
          <w:sz w:val="36"/>
          <w:szCs w:val="36"/>
          <w:rtl/>
          <w:lang w:bidi="ar-EG"/>
        </w:rPr>
        <w:t xml:space="preserve"> </w:t>
      </w:r>
      <w:r w:rsidR="006E2CE6">
        <w:rPr>
          <w:rFonts w:ascii="Traditional Arabic" w:hAnsi="Traditional Arabic" w:cs="Traditional Arabic" w:hint="cs"/>
          <w:sz w:val="36"/>
          <w:szCs w:val="36"/>
          <w:rtl/>
          <w:lang w:bidi="ar-EG"/>
        </w:rPr>
        <w:t xml:space="preserve">ما قدّم له </w:t>
      </w:r>
      <w:r w:rsidRPr="00676691">
        <w:rPr>
          <w:rFonts w:ascii="Traditional Arabic" w:hAnsi="Traditional Arabic" w:cs="Traditional Arabic"/>
          <w:sz w:val="36"/>
          <w:szCs w:val="36"/>
          <w:rtl/>
          <w:lang w:bidi="ar-EG"/>
        </w:rPr>
        <w:t>يوسف الثالث</w:t>
      </w:r>
      <w:r w:rsidR="006E2CE6">
        <w:rPr>
          <w:rFonts w:ascii="Traditional Arabic" w:hAnsi="Traditional Arabic" w:cs="Traditional Arabic" w:hint="cs"/>
          <w:sz w:val="36"/>
          <w:szCs w:val="36"/>
          <w:rtl/>
          <w:lang w:bidi="ar-EG"/>
        </w:rPr>
        <w:t xml:space="preserve"> قائلا</w:t>
      </w:r>
      <w:r w:rsidRPr="00676691">
        <w:rPr>
          <w:rFonts w:ascii="Traditional Arabic" w:hAnsi="Traditional Arabic" w:cs="Traditional Arabic"/>
          <w:sz w:val="36"/>
          <w:szCs w:val="36"/>
          <w:rtl/>
          <w:lang w:bidi="ar-EG"/>
        </w:rPr>
        <w:t>: "وكذلك من المنظوم الصادر عنا وقد جرى استحسان السينية</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(أدرك بخيلكَ خيلِ الله أندلسا           إن السبيل إلى مَنجاتها درسا)</w:t>
      </w: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أن زدنا على ابن الأب</w:t>
      </w:r>
      <w:r w:rsidR="006E2CE6">
        <w:rPr>
          <w:rFonts w:ascii="Traditional Arabic" w:hAnsi="Traditional Arabic" w:cs="Traditional Arabic" w:hint="cs"/>
          <w:sz w:val="36"/>
          <w:szCs w:val="36"/>
          <w:rtl/>
          <w:lang w:bidi="ar-EG"/>
        </w:rPr>
        <w:t>َّ</w:t>
      </w:r>
      <w:r w:rsidRPr="00676691">
        <w:rPr>
          <w:rFonts w:ascii="Traditional Arabic" w:hAnsi="Traditional Arabic" w:cs="Traditional Arabic"/>
          <w:sz w:val="36"/>
          <w:szCs w:val="36"/>
          <w:rtl/>
          <w:lang w:bidi="ar-EG"/>
        </w:rPr>
        <w:t>ار وعكسنا قصده بما نصه:</w:t>
      </w:r>
    </w:p>
    <w:p w:rsidR="00EA618C" w:rsidRPr="00EA618C" w:rsidRDefault="00EA618C"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EA618C">
        <w:rPr>
          <w:rFonts w:ascii="Traditional Arabic" w:hAnsi="Traditional Arabic" w:cs="Traditional Arabic" w:hint="cs"/>
          <w:b/>
          <w:bCs/>
          <w:sz w:val="36"/>
          <w:szCs w:val="36"/>
          <w:rtl/>
          <w:lang w:bidi="ar-EG"/>
        </w:rPr>
        <w:t>البسيط</w:t>
      </w:r>
    </w:p>
    <w:p w:rsidR="003B1B4A" w:rsidRPr="00676691" w:rsidRDefault="003B1B4A" w:rsidP="00CD175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معاذَ من كتب الحسنى لأندلس        من أن يجوسَ عدوُّ الدينِ أندلسا</w:t>
      </w:r>
    </w:p>
    <w:p w:rsidR="003B1B4A" w:rsidRPr="00676691" w:rsidRDefault="003B1B4A" w:rsidP="00CD175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مُستعصمُ الدين ما كانت فوارسُه       يوما ليترك حزب الكفر مُفترسا</w:t>
      </w:r>
      <w:r w:rsidRPr="00676691">
        <w:rPr>
          <w:rStyle w:val="a5"/>
          <w:rFonts w:ascii="Traditional Arabic" w:hAnsi="Traditional Arabic" w:cs="Traditional Arabic"/>
          <w:b/>
          <w:bCs/>
          <w:sz w:val="36"/>
          <w:szCs w:val="36"/>
          <w:rtl/>
          <w:lang w:bidi="ar-EG"/>
        </w:rPr>
        <w:footnoteReference w:id="282"/>
      </w:r>
    </w:p>
    <w:p w:rsidR="001A4BDA" w:rsidRDefault="001A4BD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3B1B4A" w:rsidRPr="00676691" w:rsidRDefault="003B1B4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وعارض قافيَّةً للمتنبي، وضمن عج</w:t>
      </w:r>
      <w:r w:rsidR="006E2CE6">
        <w:rPr>
          <w:rFonts w:ascii="Traditional Arabic" w:hAnsi="Traditional Arabic" w:cs="Traditional Arabic" w:hint="cs"/>
          <w:sz w:val="36"/>
          <w:szCs w:val="36"/>
          <w:rtl/>
          <w:lang w:bidi="ar-EG"/>
        </w:rPr>
        <w:t>ُ</w:t>
      </w:r>
      <w:r w:rsidRPr="00676691">
        <w:rPr>
          <w:rFonts w:ascii="Traditional Arabic" w:hAnsi="Traditional Arabic" w:cs="Traditional Arabic"/>
          <w:sz w:val="36"/>
          <w:szCs w:val="36"/>
          <w:rtl/>
          <w:lang w:bidi="ar-EG"/>
        </w:rPr>
        <w:t>ز مطلعِها:</w:t>
      </w:r>
    </w:p>
    <w:p w:rsidR="003B1B4A" w:rsidRPr="00676691"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الكامل</w:t>
      </w:r>
    </w:p>
    <w:p w:rsidR="003B1B4A" w:rsidRPr="00676691" w:rsidRDefault="003B1B4A" w:rsidP="00CD175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"عينٌ مسَهَّدةٌ وقلبٌ يخفقُ"           هذي تصوبُ وذاك دأبا يُحرِقُ</w:t>
      </w:r>
      <w:r w:rsidRPr="00676691">
        <w:rPr>
          <w:rStyle w:val="a5"/>
          <w:rFonts w:ascii="Traditional Arabic" w:hAnsi="Traditional Arabic" w:cs="Traditional Arabic"/>
          <w:b/>
          <w:bCs/>
          <w:sz w:val="36"/>
          <w:szCs w:val="36"/>
          <w:rtl/>
          <w:lang w:bidi="ar-EG"/>
        </w:rPr>
        <w:footnoteReference w:id="283"/>
      </w:r>
    </w:p>
    <w:p w:rsidR="003B1B4A" w:rsidRPr="00676691" w:rsidRDefault="003B1B4A" w:rsidP="006E2CE6">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وعارض رائية للرصافي البلنسي؛ قائلا: "وقد جرى بين يدينا محاس</w:t>
      </w:r>
      <w:r w:rsidR="006E2CE6">
        <w:rPr>
          <w:rFonts w:ascii="Traditional Arabic" w:hAnsi="Traditional Arabic" w:cs="Traditional Arabic" w:hint="cs"/>
          <w:sz w:val="36"/>
          <w:szCs w:val="36"/>
          <w:rtl/>
          <w:lang w:bidi="ar-EG"/>
        </w:rPr>
        <w:t>ن</w:t>
      </w:r>
      <w:r w:rsidRPr="00676691">
        <w:rPr>
          <w:rFonts w:ascii="Traditional Arabic" w:hAnsi="Traditional Arabic" w:cs="Traditional Arabic"/>
          <w:sz w:val="36"/>
          <w:szCs w:val="36"/>
          <w:rtl/>
          <w:lang w:bidi="ar-EG"/>
        </w:rPr>
        <w:t xml:space="preserve"> للرصافي، وقوله في رائيته كل بديع من القول</w:t>
      </w:r>
      <w:r>
        <w:rPr>
          <w:rStyle w:val="a5"/>
          <w:rFonts w:ascii="Traditional Arabic" w:hAnsi="Traditional Arabic" w:cs="Traditional Arabic"/>
          <w:sz w:val="36"/>
          <w:szCs w:val="36"/>
          <w:rtl/>
          <w:lang w:bidi="ar-EG"/>
        </w:rPr>
        <w:footnoteReference w:id="284"/>
      </w:r>
      <w:r w:rsidRPr="00676691">
        <w:rPr>
          <w:rFonts w:ascii="Traditional Arabic" w:hAnsi="Traditional Arabic" w:cs="Traditional Arabic"/>
          <w:sz w:val="36"/>
          <w:szCs w:val="36"/>
          <w:rtl/>
          <w:lang w:bidi="ar-EG"/>
        </w:rPr>
        <w:t>:</w:t>
      </w:r>
    </w:p>
    <w:p w:rsidR="003B1B4A" w:rsidRPr="00676691"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الطويل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وذي نخوة حاولت تقبيل خده         وقد رجحت أعطافه بالهوى سُكرا</w:t>
      </w:r>
      <w:r w:rsidRPr="00676691">
        <w:rPr>
          <w:rStyle w:val="a5"/>
          <w:rFonts w:ascii="Traditional Arabic" w:hAnsi="Traditional Arabic" w:cs="Traditional Arabic"/>
          <w:b/>
          <w:bCs/>
          <w:sz w:val="36"/>
          <w:szCs w:val="36"/>
          <w:rtl/>
          <w:lang w:bidi="ar-EG"/>
        </w:rPr>
        <w:footnoteReference w:id="285"/>
      </w:r>
    </w:p>
    <w:p w:rsidR="003B1B4A" w:rsidRDefault="003B1B4A" w:rsidP="006E2CE6">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 xml:space="preserve">وهكذا كان دافع </w:t>
      </w:r>
      <w:r w:rsidR="006E2CE6">
        <w:rPr>
          <w:rFonts w:ascii="Traditional Arabic" w:hAnsi="Traditional Arabic" w:cs="Traditional Arabic"/>
          <w:sz w:val="36"/>
          <w:szCs w:val="36"/>
          <w:rtl/>
          <w:lang w:bidi="ar-EG"/>
        </w:rPr>
        <w:t>المعارضة عند يوسف الثالث؛ إما "</w:t>
      </w:r>
      <w:r w:rsidRPr="00676691">
        <w:rPr>
          <w:rFonts w:ascii="Traditional Arabic" w:hAnsi="Traditional Arabic" w:cs="Traditional Arabic"/>
          <w:sz w:val="36"/>
          <w:szCs w:val="36"/>
          <w:rtl/>
          <w:lang w:bidi="ar-EG"/>
        </w:rPr>
        <w:t>نزعة الأعجاب والتقليد، أو نزعة التفوق والإبداع"</w:t>
      </w:r>
      <w:r w:rsidRPr="00676691">
        <w:rPr>
          <w:rStyle w:val="a5"/>
          <w:rFonts w:ascii="Traditional Arabic" w:hAnsi="Traditional Arabic" w:cs="Traditional Arabic"/>
          <w:sz w:val="36"/>
          <w:szCs w:val="36"/>
          <w:rtl/>
          <w:lang w:bidi="ar-EG"/>
        </w:rPr>
        <w:footnoteReference w:id="286"/>
      </w:r>
      <w:r w:rsidR="00CD175E">
        <w:rPr>
          <w:rFonts w:ascii="Traditional Arabic" w:hAnsi="Traditional Arabic" w:cs="Traditional Arabic" w:hint="cs"/>
          <w:sz w:val="36"/>
          <w:szCs w:val="36"/>
          <w:rtl/>
          <w:lang w:bidi="ar-EG"/>
        </w:rPr>
        <w:t>.</w:t>
      </w:r>
    </w:p>
    <w:p w:rsidR="001A4BDA" w:rsidRDefault="001A4BDA" w:rsidP="001A4BD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3B1B4A" w:rsidRPr="00B23914" w:rsidRDefault="003B1B4A" w:rsidP="00CD175E">
      <w:pPr>
        <w:pStyle w:val="4"/>
        <w:spacing w:line="360" w:lineRule="auto"/>
        <w:rPr>
          <w:rtl/>
        </w:rPr>
      </w:pPr>
      <w:r w:rsidRPr="00B23914">
        <w:rPr>
          <w:rtl/>
        </w:rPr>
        <w:t>الرسائل والخطابات الشعرية</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الرسائل الشعرية، "نوع من الرسائل الإخوانية، لكنها خُصّت بالشعر؛ يتبادلها الشعراء، إما تحية أخوية، أو نقدا وتعليقا على قضية، أو اعتذارا وعتابا.."</w:t>
      </w:r>
      <w:r w:rsidRPr="00676691">
        <w:rPr>
          <w:rStyle w:val="a5"/>
          <w:rFonts w:ascii="Traditional Arabic" w:hAnsi="Traditional Arabic" w:cs="Traditional Arabic"/>
          <w:sz w:val="36"/>
          <w:szCs w:val="36"/>
          <w:rtl/>
          <w:lang w:bidi="ar-EG"/>
        </w:rPr>
        <w:footnoteReference w:id="287"/>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ومن الرسائل الشعرية في الديوان: رسالة لها قصة طريفة يرويها يوسف الثالث قائلا:</w:t>
      </w:r>
    </w:p>
    <w:p w:rsidR="003B1B4A" w:rsidRPr="00676691" w:rsidRDefault="006E2CE6" w:rsidP="006E2CE6">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w:t>
      </w:r>
      <w:r w:rsidR="003B1B4A" w:rsidRPr="00676691">
        <w:rPr>
          <w:rFonts w:ascii="Traditional Arabic" w:hAnsi="Traditional Arabic" w:cs="Traditional Arabic"/>
          <w:sz w:val="36"/>
          <w:szCs w:val="36"/>
          <w:rtl/>
          <w:lang w:bidi="ar-EG"/>
        </w:rPr>
        <w:t xml:space="preserve">وكتب إلينا "الخطيب اأبوعثمان الأليري" وقد قرُبَ ركابنا بمرج غرناطة من بلدة </w:t>
      </w:r>
      <w:r>
        <w:rPr>
          <w:rFonts w:ascii="Traditional Arabic" w:hAnsi="Traditional Arabic" w:cs="Traditional Arabic" w:hint="cs"/>
          <w:sz w:val="36"/>
          <w:szCs w:val="36"/>
          <w:rtl/>
          <w:lang w:bidi="ar-EG"/>
        </w:rPr>
        <w:t>أ</w:t>
      </w:r>
      <w:r w:rsidR="003B1B4A" w:rsidRPr="00676691">
        <w:rPr>
          <w:rFonts w:ascii="Traditional Arabic" w:hAnsi="Traditional Arabic" w:cs="Traditional Arabic"/>
          <w:sz w:val="36"/>
          <w:szCs w:val="36"/>
          <w:rtl/>
          <w:lang w:bidi="ar-EG"/>
        </w:rPr>
        <w:t xml:space="preserve">ليرة، ونبَّه على شيء من الدجاج وجهها منفردة عن </w:t>
      </w:r>
      <w:r>
        <w:rPr>
          <w:rFonts w:ascii="Traditional Arabic" w:hAnsi="Traditional Arabic" w:cs="Traditional Arabic" w:hint="cs"/>
          <w:sz w:val="36"/>
          <w:szCs w:val="36"/>
          <w:rtl/>
          <w:lang w:bidi="ar-EG"/>
        </w:rPr>
        <w:t>فراريجها</w:t>
      </w:r>
      <w:r w:rsidR="003B1B4A" w:rsidRPr="00676691">
        <w:rPr>
          <w:rFonts w:ascii="Traditional Arabic" w:hAnsi="Traditional Arabic" w:cs="Traditional Arabic"/>
          <w:sz w:val="36"/>
          <w:szCs w:val="36"/>
          <w:rtl/>
          <w:lang w:bidi="ar-EG"/>
        </w:rPr>
        <w:t>: "مولاي..قد أعملت جهدي في البحث عن الدجاج، ولم أجد منها غير ما يصلك مع أبيات" أوجبت أن نظمنا جوابه بما نصه:</w:t>
      </w:r>
    </w:p>
    <w:p w:rsidR="003B1B4A" w:rsidRPr="00676691"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مجزوء الكامل</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أبدعت يا نعم الخطيب      فأتى الخطاب بكل طيب</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أفلا نظرت إلى الدجا        ج بمنظر الفطن الأريب</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أو ما أصخت لديكها        إذ صاح يا أنس الغريب</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أستاذكم لم يرعَ لي          قلبا تردَّى في القليب</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sz w:val="36"/>
          <w:szCs w:val="36"/>
          <w:rtl/>
          <w:lang w:bidi="ar-EG"/>
        </w:rPr>
      </w:pPr>
      <w:r w:rsidRPr="00676691">
        <w:rPr>
          <w:rFonts w:ascii="Traditional Arabic" w:hAnsi="Traditional Arabic" w:cs="Traditional Arabic"/>
          <w:b/>
          <w:bCs/>
          <w:sz w:val="36"/>
          <w:szCs w:val="36"/>
          <w:rtl/>
          <w:lang w:bidi="ar-EG"/>
        </w:rPr>
        <w:t>جاذبتُ من لا ينثني          ودعوتُ من لا يستجيب</w:t>
      </w:r>
      <w:r w:rsidRPr="00676691">
        <w:rPr>
          <w:rStyle w:val="a5"/>
          <w:rFonts w:ascii="Traditional Arabic" w:hAnsi="Traditional Arabic" w:cs="Traditional Arabic"/>
          <w:b/>
          <w:bCs/>
          <w:sz w:val="36"/>
          <w:szCs w:val="36"/>
          <w:rtl/>
          <w:lang w:bidi="ar-EG"/>
        </w:rPr>
        <w:footnoteReference w:id="288"/>
      </w:r>
    </w:p>
    <w:p w:rsidR="006E2CE6" w:rsidRDefault="006E2CE6"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3B1B4A" w:rsidRPr="00676691" w:rsidRDefault="003B1B4A" w:rsidP="006E2CE6">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ومن رسائله في التعزية والتسلية عن صديق له، يقول عنها: وعرض علينا الأستاذ أبو محمد بن جُزي حوادث الزمان؛ فصدَّرت له مكتوبا بقولي:</w:t>
      </w:r>
    </w:p>
    <w:p w:rsidR="003B1B4A" w:rsidRPr="00676691"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الطويل</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أأرضى بشكواك الزمان وأهله              ولستُ بذي ناب يصول وأظفار</w:t>
      </w:r>
      <w:r w:rsidR="006E2CE6">
        <w:rPr>
          <w:rFonts w:ascii="Traditional Arabic" w:hAnsi="Traditional Arabic" w:cs="Traditional Arabic" w:hint="cs"/>
          <w:b/>
          <w:bCs/>
          <w:sz w:val="36"/>
          <w:szCs w:val="36"/>
          <w:rtl/>
          <w:lang w:bidi="ar-EG"/>
        </w:rPr>
        <w:t>ِ</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وهدَّت صروف الدهر شامخ عزتي        (وقلت حُماتي عند ذاك وأنصاري)</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فلا يوسفٌ يُرجى وليس محمد             يُدافع ضَيمي أن دُعيت بإجهار</w:t>
      </w:r>
      <w:r w:rsidR="006E2CE6">
        <w:rPr>
          <w:rFonts w:ascii="Traditional Arabic" w:hAnsi="Traditional Arabic" w:cs="Traditional Arabic" w:hint="cs"/>
          <w:b/>
          <w:bCs/>
          <w:sz w:val="36"/>
          <w:szCs w:val="36"/>
          <w:rtl/>
          <w:lang w:bidi="ar-EG"/>
        </w:rPr>
        <w:t>ِ</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ولو كنت تدعوني قُبيل فِراقِهم             لجالت عناجيحُ تخبُّ بمغوار</w:t>
      </w:r>
      <w:r w:rsidR="006E2CE6">
        <w:rPr>
          <w:rFonts w:ascii="Traditional Arabic" w:hAnsi="Traditional Arabic" w:cs="Traditional Arabic" w:hint="cs"/>
          <w:b/>
          <w:bCs/>
          <w:sz w:val="36"/>
          <w:szCs w:val="36"/>
          <w:rtl/>
          <w:lang w:bidi="ar-EG"/>
        </w:rPr>
        <w:t>ِ</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ندوس بها هاما علينا أعزة                  ولكنها ذلَّت بدرْكي أوتاري</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فنحن أناس ليس فينا توسط                فإما لهلكٍ أو لرفعة مقدار</w:t>
      </w:r>
      <w:r w:rsidR="006E2CE6">
        <w:rPr>
          <w:rFonts w:ascii="Traditional Arabic" w:hAnsi="Traditional Arabic" w:cs="Traditional Arabic" w:hint="cs"/>
          <w:b/>
          <w:bCs/>
          <w:sz w:val="36"/>
          <w:szCs w:val="36"/>
          <w:rtl/>
          <w:lang w:bidi="ar-EG"/>
        </w:rPr>
        <w:t>ِ</w:t>
      </w:r>
      <w:r w:rsidRPr="00676691">
        <w:rPr>
          <w:rStyle w:val="a5"/>
          <w:rFonts w:ascii="Traditional Arabic" w:hAnsi="Traditional Arabic" w:cs="Traditional Arabic"/>
          <w:b/>
          <w:bCs/>
          <w:sz w:val="36"/>
          <w:szCs w:val="36"/>
          <w:rtl/>
          <w:lang w:bidi="ar-EG"/>
        </w:rPr>
        <w:footnoteReference w:id="289"/>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lang w:bidi="ar-EG"/>
        </w:rPr>
        <w:t>وقد أهدى الملك أبو فارس عبد العزيز الحفصي، ملك تونس يوسفَ الثالثَ هدايا قيمة منها فرسا عربيا أصيلا</w:t>
      </w:r>
      <w:r w:rsidRPr="00676691">
        <w:rPr>
          <w:rStyle w:val="a5"/>
          <w:rFonts w:ascii="Traditional Arabic" w:hAnsi="Traditional Arabic" w:cs="Traditional Arabic"/>
          <w:sz w:val="36"/>
          <w:szCs w:val="36"/>
          <w:rtl/>
          <w:lang w:bidi="ar-EG"/>
        </w:rPr>
        <w:footnoteReference w:id="290"/>
      </w:r>
      <w:r w:rsidRPr="00676691">
        <w:rPr>
          <w:rFonts w:ascii="Traditional Arabic" w:hAnsi="Traditional Arabic" w:cs="Traditional Arabic"/>
          <w:sz w:val="36"/>
          <w:szCs w:val="36"/>
          <w:rtl/>
          <w:lang w:bidi="ar-EG"/>
        </w:rPr>
        <w:t>؛ فأرسل له يوسف الثالث رسالة قدم لها قائلا: "كذلك في هناء مَن كَرُم علينا وقد أهدى فرسا</w:t>
      </w:r>
      <w:r w:rsidR="006E2CE6">
        <w:rPr>
          <w:rFonts w:ascii="Traditional Arabic" w:hAnsi="Traditional Arabic" w:cs="Traditional Arabic" w:hint="cs"/>
          <w:sz w:val="36"/>
          <w:szCs w:val="36"/>
          <w:rtl/>
          <w:lang w:bidi="ar-EG"/>
        </w:rPr>
        <w:t>:</w:t>
      </w:r>
    </w:p>
    <w:p w:rsidR="003B1B4A" w:rsidRPr="00676691"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الخفيف</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سرَّ طرفيَ لما حبيتَ بطرفٍ        فاق سبقا وراق وجها أغرَّا</w:t>
      </w:r>
    </w:p>
    <w:p w:rsidR="003B1B4A" w:rsidRPr="00676691"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قادمٌ يقدم السرورَ ولكن            خل</w:t>
      </w:r>
      <w:r w:rsidR="006E2CE6">
        <w:rPr>
          <w:rFonts w:ascii="Traditional Arabic" w:hAnsi="Traditional Arabic" w:cs="Traditional Arabic" w:hint="cs"/>
          <w:b/>
          <w:bCs/>
          <w:sz w:val="36"/>
          <w:szCs w:val="36"/>
          <w:rtl/>
          <w:lang w:bidi="ar-EG"/>
        </w:rPr>
        <w:t>ّ</w:t>
      </w:r>
      <w:r w:rsidRPr="00676691">
        <w:rPr>
          <w:rFonts w:ascii="Traditional Arabic" w:hAnsi="Traditional Arabic" w:cs="Traditional Arabic"/>
          <w:b/>
          <w:bCs/>
          <w:sz w:val="36"/>
          <w:szCs w:val="36"/>
          <w:rtl/>
          <w:lang w:bidi="ar-EG"/>
        </w:rPr>
        <w:t>ف الريح وهيَ تضلع حسرَى</w:t>
      </w:r>
    </w:p>
    <w:p w:rsidR="003B1B4A" w:rsidRDefault="003B1B4A" w:rsidP="006E2CE6">
      <w:pPr>
        <w:pStyle w:val="a0"/>
        <w:shd w:val="clear" w:color="auto" w:fill="FFFFFF"/>
        <w:bidi/>
        <w:spacing w:before="96" w:beforeAutospacing="0" w:after="120" w:afterAutospacing="0" w:line="360" w:lineRule="auto"/>
        <w:rPr>
          <w:rFonts w:ascii="Traditional Arabic" w:hAnsi="Traditional Arabic" w:cs="Traditional Arabic"/>
          <w:b/>
          <w:bCs/>
          <w:sz w:val="36"/>
          <w:szCs w:val="36"/>
          <w:rtl/>
          <w:lang w:bidi="ar-EG"/>
        </w:rPr>
      </w:pPr>
      <w:r w:rsidRPr="00676691">
        <w:rPr>
          <w:rFonts w:ascii="Traditional Arabic" w:hAnsi="Traditional Arabic" w:cs="Traditional Arabic"/>
          <w:b/>
          <w:bCs/>
          <w:sz w:val="36"/>
          <w:szCs w:val="36"/>
          <w:rtl/>
          <w:lang w:bidi="ar-EG"/>
        </w:rPr>
        <w:t>في رياض تجني الأماني منه        وتطيل لله حمدا وشُكرا</w:t>
      </w:r>
      <w:r w:rsidRPr="00676691">
        <w:rPr>
          <w:rStyle w:val="a5"/>
          <w:rFonts w:ascii="Traditional Arabic" w:hAnsi="Traditional Arabic" w:cs="Traditional Arabic"/>
          <w:b/>
          <w:bCs/>
          <w:sz w:val="36"/>
          <w:szCs w:val="36"/>
          <w:rtl/>
          <w:lang w:bidi="ar-EG"/>
        </w:rPr>
        <w:footnoteReference w:id="291"/>
      </w:r>
    </w:p>
    <w:p w:rsidR="005A21D1" w:rsidRP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P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P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P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P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P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P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717B60" w:rsidRDefault="00717B60" w:rsidP="00717B6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717B60" w:rsidRPr="005A21D1" w:rsidRDefault="00717B60" w:rsidP="00717B6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P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P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D175E" w:rsidRPr="00FF0C63" w:rsidRDefault="00166D00" w:rsidP="00474E32">
      <w:pPr>
        <w:pStyle w:val="3"/>
        <w:jc w:val="center"/>
        <w:rPr>
          <w:rFonts w:ascii="Andalus" w:hAnsi="Andalus" w:cs="Andalus"/>
          <w:b w:val="0"/>
          <w:bCs w:val="0"/>
          <w:sz w:val="110"/>
          <w:szCs w:val="110"/>
          <w:rtl/>
        </w:rPr>
      </w:pPr>
      <w:bookmarkStart w:id="45" w:name="_Toc413079494"/>
      <w:r w:rsidRPr="00FF0C63">
        <w:rPr>
          <w:rFonts w:ascii="Andalus" w:hAnsi="Andalus" w:cs="Andalus" w:hint="cs"/>
          <w:b w:val="0"/>
          <w:bCs w:val="0"/>
          <w:sz w:val="110"/>
          <w:szCs w:val="110"/>
          <w:rtl/>
          <w:lang w:bidi="ar-EG"/>
        </w:rPr>
        <w:t>الفصل</w:t>
      </w:r>
      <w:r w:rsidR="003B1B4A" w:rsidRPr="00FF0C63">
        <w:rPr>
          <w:rFonts w:ascii="Andalus" w:hAnsi="Andalus" w:cs="Andalus"/>
          <w:b w:val="0"/>
          <w:bCs w:val="0"/>
          <w:sz w:val="110"/>
          <w:szCs w:val="110"/>
          <w:rtl/>
        </w:rPr>
        <w:t xml:space="preserve"> </w:t>
      </w:r>
      <w:r w:rsidR="003733B1" w:rsidRPr="00FF0C63">
        <w:rPr>
          <w:rFonts w:ascii="Andalus" w:hAnsi="Andalus" w:cs="Andalus" w:hint="cs"/>
          <w:b w:val="0"/>
          <w:bCs w:val="0"/>
          <w:sz w:val="110"/>
          <w:szCs w:val="110"/>
          <w:rtl/>
        </w:rPr>
        <w:t>الثالث</w:t>
      </w:r>
      <w:r w:rsidR="003B1B4A" w:rsidRPr="00FF0C63">
        <w:rPr>
          <w:rFonts w:ascii="Andalus" w:hAnsi="Andalus" w:cs="Andalus" w:hint="cs"/>
          <w:b w:val="0"/>
          <w:bCs w:val="0"/>
          <w:sz w:val="110"/>
          <w:szCs w:val="110"/>
          <w:rtl/>
        </w:rPr>
        <w:t>:</w:t>
      </w:r>
      <w:r w:rsidR="00FF0C63" w:rsidRPr="00FF0C63">
        <w:rPr>
          <w:rFonts w:ascii="Andalus" w:hAnsi="Andalus" w:cs="Andalus" w:hint="cs"/>
          <w:b w:val="0"/>
          <w:bCs w:val="0"/>
          <w:sz w:val="110"/>
          <w:szCs w:val="110"/>
          <w:rtl/>
        </w:rPr>
        <w:t xml:space="preserve"> </w:t>
      </w:r>
      <w:r w:rsidR="005905E5" w:rsidRPr="00FF0C63">
        <w:rPr>
          <w:rFonts w:ascii="Andalus" w:hAnsi="Andalus" w:cs="Andalus" w:hint="cs"/>
          <w:b w:val="0"/>
          <w:bCs w:val="0"/>
          <w:sz w:val="110"/>
          <w:szCs w:val="110"/>
          <w:rtl/>
        </w:rPr>
        <w:t>البناء اللغوي</w:t>
      </w:r>
      <w:bookmarkEnd w:id="45"/>
    </w:p>
    <w:p w:rsidR="00CD175E" w:rsidRDefault="00CD175E" w:rsidP="00CD175E">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F03891" w:rsidRDefault="00F03891" w:rsidP="00F0389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474E32" w:rsidRDefault="00474E32" w:rsidP="00474E3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AA18A6" w:rsidRDefault="00AA18A6" w:rsidP="00AA18A6">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AF1CF8" w:rsidRDefault="00AF1CF8" w:rsidP="00AF1CF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AF1CF8" w:rsidRDefault="00AF1CF8" w:rsidP="00AF1CF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42645D" w:rsidRDefault="0042645D"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42645D" w:rsidRDefault="0042645D" w:rsidP="0042645D">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4A756D" w:rsidRDefault="003B1B4A" w:rsidP="00502ECC">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4A756D">
        <w:rPr>
          <w:rFonts w:ascii="Traditional Arabic" w:hAnsi="Traditional Arabic" w:cs="Traditional Arabic"/>
          <w:sz w:val="36"/>
          <w:szCs w:val="36"/>
          <w:rtl/>
        </w:rPr>
        <w:t>بعد دراس</w:t>
      </w:r>
      <w:r w:rsidR="007E72BB">
        <w:rPr>
          <w:rFonts w:ascii="Traditional Arabic" w:hAnsi="Traditional Arabic" w:cs="Traditional Arabic" w:hint="cs"/>
          <w:sz w:val="36"/>
          <w:szCs w:val="36"/>
          <w:rtl/>
        </w:rPr>
        <w:t>ة</w:t>
      </w:r>
      <w:r w:rsidRPr="004A756D">
        <w:rPr>
          <w:rFonts w:ascii="Traditional Arabic" w:hAnsi="Traditional Arabic" w:cs="Traditional Arabic"/>
          <w:sz w:val="36"/>
          <w:szCs w:val="36"/>
          <w:rtl/>
        </w:rPr>
        <w:t xml:space="preserve"> </w:t>
      </w:r>
      <w:r w:rsidR="007E72BB" w:rsidRPr="004A756D">
        <w:rPr>
          <w:rFonts w:ascii="Traditional Arabic" w:hAnsi="Traditional Arabic" w:cs="Traditional Arabic"/>
          <w:sz w:val="36"/>
          <w:szCs w:val="36"/>
          <w:rtl/>
        </w:rPr>
        <w:t xml:space="preserve">موضوعات الديوان </w:t>
      </w:r>
      <w:r w:rsidR="007E72BB">
        <w:rPr>
          <w:rFonts w:ascii="Traditional Arabic" w:hAnsi="Traditional Arabic" w:cs="Traditional Arabic"/>
          <w:sz w:val="36"/>
          <w:szCs w:val="36"/>
          <w:rtl/>
        </w:rPr>
        <w:t>في الفصل الثالث</w:t>
      </w:r>
      <w:r w:rsidR="00513B5A" w:rsidRPr="004A756D">
        <w:rPr>
          <w:rFonts w:ascii="Traditional Arabic" w:hAnsi="Traditional Arabic" w:cs="Traditional Arabic"/>
          <w:sz w:val="36"/>
          <w:szCs w:val="36"/>
          <w:rtl/>
        </w:rPr>
        <w:t>؛</w:t>
      </w:r>
      <w:r w:rsidRPr="004A756D">
        <w:rPr>
          <w:rFonts w:ascii="Traditional Arabic" w:hAnsi="Traditional Arabic" w:cs="Traditional Arabic"/>
          <w:sz w:val="36"/>
          <w:szCs w:val="36"/>
          <w:rtl/>
        </w:rPr>
        <w:t xml:space="preserve"> </w:t>
      </w:r>
      <w:r w:rsidR="00C01386">
        <w:rPr>
          <w:rFonts w:ascii="Traditional Arabic" w:hAnsi="Traditional Arabic" w:cs="Traditional Arabic" w:hint="cs"/>
          <w:sz w:val="36"/>
          <w:szCs w:val="36"/>
          <w:rtl/>
        </w:rPr>
        <w:t>نجد</w:t>
      </w:r>
      <w:r w:rsidRPr="004A756D">
        <w:rPr>
          <w:rFonts w:ascii="Traditional Arabic" w:hAnsi="Traditional Arabic" w:cs="Traditional Arabic"/>
          <w:sz w:val="36"/>
          <w:szCs w:val="36"/>
          <w:rtl/>
        </w:rPr>
        <w:t xml:space="preserve"> أن يوسف الثالث يمتاز بالقدرة البالغة على التعبير</w:t>
      </w:r>
      <w:r w:rsidR="00513B5A" w:rsidRPr="004A756D">
        <w:rPr>
          <w:rFonts w:ascii="Traditional Arabic" w:hAnsi="Traditional Arabic" w:cs="Traditional Arabic"/>
          <w:sz w:val="36"/>
          <w:szCs w:val="36"/>
          <w:rtl/>
        </w:rPr>
        <w:t>،</w:t>
      </w:r>
      <w:r w:rsidRPr="004A756D">
        <w:rPr>
          <w:rFonts w:ascii="Traditional Arabic" w:hAnsi="Traditional Arabic" w:cs="Traditional Arabic"/>
          <w:sz w:val="36"/>
          <w:szCs w:val="36"/>
          <w:rtl/>
        </w:rPr>
        <w:t xml:space="preserve"> والتمكن من نواصي الكلام</w:t>
      </w:r>
      <w:r w:rsidR="00513B5A" w:rsidRPr="004A756D">
        <w:rPr>
          <w:rFonts w:ascii="Traditional Arabic" w:hAnsi="Traditional Arabic" w:cs="Traditional Arabic"/>
          <w:sz w:val="36"/>
          <w:szCs w:val="36"/>
          <w:rtl/>
        </w:rPr>
        <w:t>،</w:t>
      </w:r>
      <w:r w:rsidRPr="004A756D">
        <w:rPr>
          <w:rFonts w:ascii="Traditional Arabic" w:hAnsi="Traditional Arabic" w:cs="Traditional Arabic"/>
          <w:sz w:val="36"/>
          <w:szCs w:val="36"/>
          <w:rtl/>
        </w:rPr>
        <w:t xml:space="preserve"> بالاضافة إلى أنه ذو شاعرية فياضة جياشة</w:t>
      </w:r>
      <w:r w:rsidR="00513B5A" w:rsidRPr="004A756D">
        <w:rPr>
          <w:rFonts w:ascii="Traditional Arabic" w:hAnsi="Traditional Arabic" w:cs="Traditional Arabic"/>
          <w:sz w:val="36"/>
          <w:szCs w:val="36"/>
          <w:rtl/>
        </w:rPr>
        <w:t>،</w:t>
      </w:r>
      <w:r w:rsidRPr="004A756D">
        <w:rPr>
          <w:rFonts w:ascii="Traditional Arabic" w:hAnsi="Traditional Arabic" w:cs="Traditional Arabic"/>
          <w:sz w:val="36"/>
          <w:szCs w:val="36"/>
          <w:rtl/>
        </w:rPr>
        <w:t xml:space="preserve"> تسندها قريحة وقّادة</w:t>
      </w:r>
      <w:r w:rsidR="00513B5A" w:rsidRPr="004A756D">
        <w:rPr>
          <w:rFonts w:ascii="Traditional Arabic" w:hAnsi="Traditional Arabic" w:cs="Traditional Arabic"/>
          <w:sz w:val="36"/>
          <w:szCs w:val="36"/>
          <w:rtl/>
        </w:rPr>
        <w:t>،</w:t>
      </w:r>
      <w:r w:rsidRPr="004A756D">
        <w:rPr>
          <w:rFonts w:ascii="Traditional Arabic" w:hAnsi="Traditional Arabic" w:cs="Traditional Arabic"/>
          <w:sz w:val="36"/>
          <w:szCs w:val="36"/>
          <w:rtl/>
        </w:rPr>
        <w:t xml:space="preserve"> وموهبة فذة</w:t>
      </w:r>
      <w:r w:rsidR="00513B5A" w:rsidRPr="004A756D">
        <w:rPr>
          <w:rFonts w:ascii="Traditional Arabic" w:hAnsi="Traditional Arabic" w:cs="Traditional Arabic"/>
          <w:sz w:val="36"/>
          <w:szCs w:val="36"/>
          <w:rtl/>
        </w:rPr>
        <w:t>،</w:t>
      </w:r>
      <w:r w:rsidRPr="004A756D">
        <w:rPr>
          <w:rFonts w:ascii="Traditional Arabic" w:hAnsi="Traditional Arabic" w:cs="Traditional Arabic"/>
          <w:sz w:val="36"/>
          <w:szCs w:val="36"/>
          <w:rtl/>
        </w:rPr>
        <w:t xml:space="preserve"> يعضدها ذكاء وألمعية</w:t>
      </w:r>
      <w:r w:rsidR="00513B5A" w:rsidRPr="004A756D">
        <w:rPr>
          <w:rFonts w:ascii="Traditional Arabic" w:hAnsi="Traditional Arabic" w:cs="Traditional Arabic"/>
          <w:sz w:val="36"/>
          <w:szCs w:val="36"/>
          <w:rtl/>
        </w:rPr>
        <w:t>،</w:t>
      </w:r>
      <w:r w:rsidRPr="004A756D">
        <w:rPr>
          <w:rFonts w:ascii="Traditional Arabic" w:hAnsi="Traditional Arabic" w:cs="Traditional Arabic"/>
          <w:sz w:val="36"/>
          <w:szCs w:val="36"/>
          <w:rtl/>
        </w:rPr>
        <w:t xml:space="preserve"> وشخصية ملوكية </w:t>
      </w:r>
      <w:r w:rsidR="00502ECC">
        <w:rPr>
          <w:rFonts w:ascii="Traditional Arabic" w:hAnsi="Traditional Arabic" w:cs="Traditional Arabic" w:hint="cs"/>
          <w:sz w:val="36"/>
          <w:szCs w:val="36"/>
          <w:rtl/>
        </w:rPr>
        <w:t>متطلعة</w:t>
      </w:r>
      <w:r w:rsidRPr="004A756D">
        <w:rPr>
          <w:rFonts w:ascii="Traditional Arabic" w:hAnsi="Traditional Arabic" w:cs="Traditional Arabic"/>
          <w:sz w:val="36"/>
          <w:szCs w:val="36"/>
          <w:rtl/>
        </w:rPr>
        <w:t>.</w:t>
      </w:r>
    </w:p>
    <w:p w:rsidR="00023E2A" w:rsidRDefault="003B1B4A" w:rsidP="00CD175E">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4A756D">
        <w:rPr>
          <w:rFonts w:ascii="Traditional Arabic" w:hAnsi="Traditional Arabic" w:cs="Traditional Arabic"/>
          <w:sz w:val="36"/>
          <w:szCs w:val="36"/>
          <w:rtl/>
        </w:rPr>
        <w:t>وقد ظهرت تلك المقدرة الشعرية التعبيرية عند اختياره في شعره لما جزل من اللفظ</w:t>
      </w:r>
      <w:r w:rsidR="00513B5A" w:rsidRPr="004A756D">
        <w:rPr>
          <w:rFonts w:ascii="Traditional Arabic" w:hAnsi="Traditional Arabic" w:cs="Traditional Arabic"/>
          <w:sz w:val="36"/>
          <w:szCs w:val="36"/>
          <w:rtl/>
        </w:rPr>
        <w:t>،</w:t>
      </w:r>
      <w:r w:rsidRPr="004A756D">
        <w:rPr>
          <w:rFonts w:ascii="Traditional Arabic" w:hAnsi="Traditional Arabic" w:cs="Traditional Arabic"/>
          <w:sz w:val="36"/>
          <w:szCs w:val="36"/>
          <w:rtl/>
        </w:rPr>
        <w:t xml:space="preserve"> وفخم من الكلمات وبخاصة في الأغراض الشعرية التي تحتاج إلى الجزالة والفخامة كالمدح والفخر والحماسة؛ فألفاظه تذكرنا بألفاظ الشعراء الجاهليين والعباسيين والأمويين وغيرهم مما عنوا في شعرهم بفخامة الألفاظ </w:t>
      </w:r>
      <w:r w:rsidR="002F002E" w:rsidRPr="004A756D">
        <w:rPr>
          <w:rFonts w:ascii="Traditional Arabic" w:hAnsi="Traditional Arabic" w:cs="Traditional Arabic" w:hint="cs"/>
          <w:sz w:val="36"/>
          <w:szCs w:val="36"/>
          <w:rtl/>
        </w:rPr>
        <w:t>وجزالة</w:t>
      </w:r>
      <w:r w:rsidRPr="004A756D">
        <w:rPr>
          <w:rFonts w:ascii="Traditional Arabic" w:hAnsi="Traditional Arabic" w:cs="Traditional Arabic"/>
          <w:sz w:val="36"/>
          <w:szCs w:val="36"/>
          <w:rtl/>
        </w:rPr>
        <w:t xml:space="preserve"> الكلما</w:t>
      </w:r>
      <w:r w:rsidR="002F002E" w:rsidRPr="004A756D">
        <w:rPr>
          <w:rFonts w:ascii="Traditional Arabic" w:hAnsi="Traditional Arabic" w:cs="Traditional Arabic" w:hint="cs"/>
          <w:sz w:val="36"/>
          <w:szCs w:val="36"/>
          <w:rtl/>
        </w:rPr>
        <w:t>ت.</w:t>
      </w:r>
    </w:p>
    <w:p w:rsidR="005A21D1" w:rsidRDefault="005A21D1" w:rsidP="005A21D1">
      <w:pPr>
        <w:pStyle w:val="a0"/>
        <w:shd w:val="clear" w:color="auto" w:fill="FFFFFF"/>
        <w:bidi/>
        <w:spacing w:before="96" w:beforeAutospacing="0" w:after="120" w:afterAutospacing="0" w:line="304" w:lineRule="atLeast"/>
        <w:rPr>
          <w:rFonts w:ascii="Traditional Arabic" w:eastAsiaTheme="majorEastAsia" w:hAnsi="Traditional Arabic" w:cs="Traditional Arabic"/>
          <w:b/>
          <w:bCs/>
          <w:sz w:val="36"/>
          <w:szCs w:val="36"/>
          <w:rtl/>
        </w:rPr>
      </w:pPr>
    </w:p>
    <w:p w:rsidR="003B1B4A" w:rsidRPr="00676691" w:rsidRDefault="005905E5" w:rsidP="00627D7A">
      <w:pPr>
        <w:pStyle w:val="2"/>
        <w:rPr>
          <w:rtl/>
        </w:rPr>
      </w:pPr>
      <w:bookmarkStart w:id="46" w:name="_Toc413079495"/>
      <w:r w:rsidRPr="00676691">
        <w:rPr>
          <w:rtl/>
        </w:rPr>
        <w:t>المبحث الأول</w:t>
      </w:r>
      <w:r w:rsidR="003B1B4A" w:rsidRPr="00676691">
        <w:rPr>
          <w:rtl/>
        </w:rPr>
        <w:t>: البناء الفني للقصيدة</w:t>
      </w:r>
      <w:bookmarkEnd w:id="46"/>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مَن ينظر في شعر يوسف الثالث يجده قد سار على نهج القدامى من حيث أغراض الشعر، ومن حيث طول القصائد وقِصَرها.</w:t>
      </w:r>
    </w:p>
    <w:p w:rsidR="003B1B4A" w:rsidRPr="00676691" w:rsidRDefault="003B1B4A" w:rsidP="00B12CF5">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فكما رأينا في الفصل الثالث أنه نظم في أغراض الشعر المتنوعة على نسق القدامى في أغراض</w:t>
      </w:r>
      <w:r w:rsidR="00B12CF5">
        <w:rPr>
          <w:rFonts w:ascii="Traditional Arabic" w:hAnsi="Traditional Arabic" w:cs="Traditional Arabic" w:hint="cs"/>
          <w:sz w:val="36"/>
          <w:szCs w:val="36"/>
          <w:rtl/>
        </w:rPr>
        <w:t>هم</w:t>
      </w:r>
      <w:r w:rsidRPr="00676691">
        <w:rPr>
          <w:rFonts w:ascii="Traditional Arabic" w:hAnsi="Traditional Arabic" w:cs="Traditional Arabic"/>
          <w:sz w:val="36"/>
          <w:szCs w:val="36"/>
          <w:rtl/>
        </w:rPr>
        <w:t xml:space="preserve">؛ </w:t>
      </w:r>
      <w:r w:rsidR="00B12CF5">
        <w:rPr>
          <w:rFonts w:ascii="Traditional Arabic" w:hAnsi="Traditional Arabic" w:cs="Traditional Arabic" w:hint="cs"/>
          <w:sz w:val="36"/>
          <w:szCs w:val="36"/>
          <w:rtl/>
        </w:rPr>
        <w:t>ك</w:t>
      </w:r>
      <w:r w:rsidR="00914C8E" w:rsidRPr="00676691">
        <w:rPr>
          <w:rFonts w:ascii="Traditional Arabic" w:hAnsi="Traditional Arabic" w:cs="Traditional Arabic"/>
          <w:sz w:val="36"/>
          <w:szCs w:val="36"/>
          <w:rtl/>
        </w:rPr>
        <w:t>الغزل</w:t>
      </w:r>
      <w:r w:rsidR="00914C8E">
        <w:rPr>
          <w:rFonts w:ascii="Traditional Arabic" w:hAnsi="Traditional Arabic" w:cs="Traditional Arabic" w:hint="cs"/>
          <w:sz w:val="36"/>
          <w:szCs w:val="36"/>
          <w:rtl/>
        </w:rPr>
        <w:t>،</w:t>
      </w:r>
      <w:r w:rsidR="00914C8E" w:rsidRPr="00676691">
        <w:rPr>
          <w:rFonts w:ascii="Traditional Arabic" w:hAnsi="Traditional Arabic" w:cs="Traditional Arabic"/>
          <w:sz w:val="36"/>
          <w:szCs w:val="36"/>
          <w:rtl/>
        </w:rPr>
        <w:t xml:space="preserve"> </w:t>
      </w:r>
      <w:r w:rsidR="00914C8E">
        <w:rPr>
          <w:rFonts w:ascii="Traditional Arabic" w:hAnsi="Traditional Arabic" w:cs="Traditional Arabic" w:hint="cs"/>
          <w:sz w:val="36"/>
          <w:szCs w:val="36"/>
          <w:rtl/>
        </w:rPr>
        <w:t>و</w:t>
      </w:r>
      <w:r w:rsidRPr="00676691">
        <w:rPr>
          <w:rFonts w:ascii="Traditional Arabic" w:hAnsi="Traditional Arabic" w:cs="Traditional Arabic"/>
          <w:sz w:val="36"/>
          <w:szCs w:val="36"/>
          <w:rtl/>
        </w:rPr>
        <w:t xml:space="preserve">الفخر، </w:t>
      </w:r>
      <w:r w:rsidR="00914C8E" w:rsidRPr="00676691">
        <w:rPr>
          <w:rFonts w:ascii="Traditional Arabic" w:hAnsi="Traditional Arabic" w:cs="Traditional Arabic"/>
          <w:sz w:val="36"/>
          <w:szCs w:val="36"/>
          <w:rtl/>
        </w:rPr>
        <w:t>والوصف</w:t>
      </w:r>
      <w:r w:rsidR="00914C8E">
        <w:rPr>
          <w:rFonts w:ascii="Traditional Arabic" w:hAnsi="Traditional Arabic" w:cs="Traditional Arabic" w:hint="cs"/>
          <w:sz w:val="36"/>
          <w:szCs w:val="36"/>
          <w:rtl/>
        </w:rPr>
        <w:t>،</w:t>
      </w:r>
      <w:r w:rsidR="00914C8E" w:rsidRPr="00676691">
        <w:rPr>
          <w:rFonts w:ascii="Traditional Arabic" w:hAnsi="Traditional Arabic" w:cs="Traditional Arabic"/>
          <w:sz w:val="36"/>
          <w:szCs w:val="36"/>
          <w:rtl/>
        </w:rPr>
        <w:t xml:space="preserve"> </w:t>
      </w:r>
      <w:r w:rsidRPr="00676691">
        <w:rPr>
          <w:rFonts w:ascii="Traditional Arabic" w:hAnsi="Traditional Arabic" w:cs="Traditional Arabic"/>
          <w:sz w:val="36"/>
          <w:szCs w:val="36"/>
          <w:rtl/>
        </w:rPr>
        <w:t xml:space="preserve">والرثاء، </w:t>
      </w:r>
      <w:r w:rsidR="00914C8E">
        <w:rPr>
          <w:rFonts w:ascii="Traditional Arabic" w:hAnsi="Traditional Arabic" w:cs="Traditional Arabic"/>
          <w:sz w:val="36"/>
          <w:szCs w:val="36"/>
          <w:rtl/>
        </w:rPr>
        <w:t>، والمدح</w:t>
      </w:r>
      <w:r w:rsidR="00914C8E">
        <w:rPr>
          <w:rFonts w:ascii="Traditional Arabic" w:hAnsi="Traditional Arabic" w:cs="Traditional Arabic" w:hint="cs"/>
          <w:sz w:val="36"/>
          <w:szCs w:val="36"/>
          <w:rtl/>
        </w:rPr>
        <w:t>.</w:t>
      </w:r>
      <w:r w:rsidRPr="00676691">
        <w:rPr>
          <w:rFonts w:ascii="Traditional Arabic" w:hAnsi="Traditional Arabic" w:cs="Traditional Arabic"/>
          <w:sz w:val="36"/>
          <w:szCs w:val="36"/>
          <w:rtl/>
        </w:rPr>
        <w:t>..</w:t>
      </w:r>
      <w:r w:rsidR="00B12CF5">
        <w:rPr>
          <w:rFonts w:ascii="Traditional Arabic" w:hAnsi="Traditional Arabic" w:cs="Traditional Arabic" w:hint="cs"/>
          <w:sz w:val="36"/>
          <w:szCs w:val="36"/>
          <w:rtl/>
        </w:rPr>
        <w:t xml:space="preserve"> إلخ؛ </w:t>
      </w:r>
      <w:r w:rsidR="00914C8E">
        <w:rPr>
          <w:rFonts w:ascii="Traditional Arabic" w:hAnsi="Traditional Arabic" w:cs="Traditional Arabic" w:hint="cs"/>
          <w:sz w:val="36"/>
          <w:szCs w:val="36"/>
          <w:rtl/>
        </w:rPr>
        <w:t xml:space="preserve">قد </w:t>
      </w:r>
      <w:r w:rsidRPr="00676691">
        <w:rPr>
          <w:rFonts w:ascii="Traditional Arabic" w:hAnsi="Traditional Arabic" w:cs="Traditional Arabic"/>
          <w:sz w:val="36"/>
          <w:szCs w:val="36"/>
          <w:rtl/>
        </w:rPr>
        <w:t>نظم القصائد الطِوال، والمقطعات الشعرية – وهي كثيرة في ديوانه، وكذلك الن</w:t>
      </w:r>
      <w:r>
        <w:rPr>
          <w:rFonts w:ascii="Traditional Arabic" w:hAnsi="Traditional Arabic" w:cs="Traditional Arabic" w:hint="cs"/>
          <w:sz w:val="36"/>
          <w:szCs w:val="36"/>
          <w:rtl/>
        </w:rPr>
        <w:t>ُّ</w:t>
      </w:r>
      <w:r w:rsidRPr="00676691">
        <w:rPr>
          <w:rFonts w:ascii="Traditional Arabic" w:hAnsi="Traditional Arabic" w:cs="Traditional Arabic"/>
          <w:sz w:val="36"/>
          <w:szCs w:val="36"/>
          <w:rtl/>
        </w:rPr>
        <w:t>تف</w:t>
      </w:r>
      <w:r w:rsidRPr="00676691">
        <w:rPr>
          <w:rStyle w:val="a5"/>
          <w:rFonts w:ascii="Traditional Arabic" w:hAnsi="Traditional Arabic" w:cs="Traditional Arabic"/>
          <w:sz w:val="36"/>
          <w:szCs w:val="36"/>
          <w:rtl/>
        </w:rPr>
        <w:footnoteReference w:id="292"/>
      </w:r>
      <w:r w:rsidRPr="00676691">
        <w:rPr>
          <w:rFonts w:ascii="Traditional Arabic" w:hAnsi="Traditional Arabic" w:cs="Traditional Arabic"/>
          <w:sz w:val="36"/>
          <w:szCs w:val="36"/>
          <w:rtl/>
        </w:rPr>
        <w:t>، وزاد على القدماء بأن نظم الموشحات</w:t>
      </w:r>
      <w:r w:rsidR="00513B5A">
        <w:rPr>
          <w:rFonts w:ascii="Traditional Arabic" w:hAnsi="Traditional Arabic" w:cs="Traditional Arabic"/>
          <w:sz w:val="36"/>
          <w:szCs w:val="36"/>
          <w:rtl/>
        </w:rPr>
        <w:t>.</w:t>
      </w:r>
    </w:p>
    <w:p w:rsidR="001805D2" w:rsidRDefault="00B12CF5" w:rsidP="00B12CF5">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 xml:space="preserve"> اهتم النقاد بالبناء الفني للقصيدة، وتماسك وحداتها، وحسن التخلص فيها من غرض إلى غرض في لطف وسلاسة، وصولا إلى حسن الخاتمة </w:t>
      </w:r>
      <w:r>
        <w:rPr>
          <w:rFonts w:ascii="Traditional Arabic" w:hAnsi="Traditional Arabic" w:cs="Traditional Arabic" w:hint="cs"/>
          <w:sz w:val="36"/>
          <w:szCs w:val="36"/>
          <w:rtl/>
        </w:rPr>
        <w:t xml:space="preserve">ثم </w:t>
      </w:r>
      <w:r w:rsidR="003B1B4A" w:rsidRPr="00676691">
        <w:rPr>
          <w:rFonts w:ascii="Traditional Arabic" w:hAnsi="Traditional Arabic" w:cs="Traditional Arabic"/>
          <w:sz w:val="36"/>
          <w:szCs w:val="36"/>
          <w:rtl/>
        </w:rPr>
        <w:t>الانتهاء.</w:t>
      </w:r>
    </w:p>
    <w:p w:rsidR="003B1B4A" w:rsidRPr="00676691" w:rsidRDefault="001805D2"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فحُسن الافتتاح داعية الانشراح</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ومطية النجاح</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ولطافة الخروج إلى المديح</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سبب ارتياح الممدوح</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وخاتمة الكلام أبقى في السمع</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وألصق بالنفس</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لقرب العهد بها</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فإن حَسُنت حسن، وإن قبحت قبح؛ والأعمال بخواتيمها، كما قال رسول الله </w:t>
      </w:r>
      <w:r w:rsidR="00914C8E" w:rsidRPr="00914C8E">
        <w:rPr>
          <w:rFonts w:ascii="Traditional Arabic" w:hAnsi="Traditional Arabic" w:cs="CTraditional Arabic" w:hint="cs"/>
          <w:sz w:val="40"/>
          <w:szCs w:val="40"/>
          <w:rtl/>
        </w:rPr>
        <w:t>ج</w:t>
      </w:r>
      <w:r w:rsidR="003B1B4A" w:rsidRPr="00676691">
        <w:rPr>
          <w:rFonts w:ascii="Traditional Arabic" w:hAnsi="Traditional Arabic" w:cs="Traditional Arabic"/>
          <w:sz w:val="36"/>
          <w:szCs w:val="36"/>
          <w:rtl/>
        </w:rPr>
        <w:t>"</w:t>
      </w:r>
      <w:r w:rsidR="003B1B4A" w:rsidRPr="00676691">
        <w:rPr>
          <w:rStyle w:val="a5"/>
          <w:rFonts w:ascii="Traditional Arabic" w:hAnsi="Traditional Arabic" w:cs="Traditional Arabic"/>
          <w:sz w:val="36"/>
          <w:szCs w:val="36"/>
          <w:rtl/>
        </w:rPr>
        <w:footnoteReference w:id="293"/>
      </w:r>
      <w:r w:rsidR="00EA618C">
        <w:rPr>
          <w:rFonts w:ascii="Traditional Arabic" w:hAnsi="Traditional Arabic" w:cs="Traditional Arabic" w:hint="cs"/>
          <w:sz w:val="36"/>
          <w:szCs w:val="36"/>
          <w:rtl/>
        </w:rPr>
        <w:t>.</w:t>
      </w:r>
    </w:p>
    <w:p w:rsidR="007C6DA4" w:rsidRPr="007C6DA4" w:rsidRDefault="007C6DA4" w:rsidP="00F9199C">
      <w:pPr>
        <w:pStyle w:val="3"/>
        <w:rPr>
          <w:rtl/>
        </w:rPr>
      </w:pPr>
      <w:bookmarkStart w:id="47" w:name="_Toc413079496"/>
      <w:r>
        <w:rPr>
          <w:rFonts w:hint="cs"/>
          <w:rtl/>
        </w:rPr>
        <w:t>مطالع</w:t>
      </w:r>
      <w:r w:rsidR="00CD175E">
        <w:rPr>
          <w:rFonts w:hint="cs"/>
          <w:rtl/>
        </w:rPr>
        <w:t xml:space="preserve"> القصائد</w:t>
      </w:r>
      <w:bookmarkEnd w:id="47"/>
    </w:p>
    <w:p w:rsidR="003B1B4A" w:rsidRPr="00676691" w:rsidRDefault="003B1B4A" w:rsidP="007C6DA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اعتنى حذاق الشعراء بحسن الابتداء، فإذا كان الابتداء </w:t>
      </w:r>
      <w:r w:rsidR="00914C8E">
        <w:rPr>
          <w:rFonts w:ascii="Traditional Arabic" w:hAnsi="Traditional Arabic" w:cs="Traditional Arabic" w:hint="cs"/>
          <w:sz w:val="36"/>
          <w:szCs w:val="36"/>
          <w:rtl/>
        </w:rPr>
        <w:t>"</w:t>
      </w:r>
      <w:r w:rsidRPr="00676691">
        <w:rPr>
          <w:rFonts w:ascii="Traditional Arabic" w:hAnsi="Traditional Arabic" w:cs="Traditional Arabic"/>
          <w:sz w:val="36"/>
          <w:szCs w:val="36"/>
          <w:rtl/>
        </w:rPr>
        <w:t>حسنا بديعا، ومليحا رشيقا، كان داعيةً إلى الاستماع لما يجيء بعده من الكلام</w:t>
      </w:r>
      <w:r w:rsidR="00914C8E">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294"/>
      </w:r>
      <w:r w:rsidRPr="00676691">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وزاد المتأخرون على حسن الابتداء أنهم شرطوا في "براعة الاستهلال" أن يكون </w:t>
      </w:r>
      <w:r w:rsidR="00EA618C">
        <w:rPr>
          <w:rFonts w:ascii="Traditional Arabic" w:hAnsi="Traditional Arabic" w:cs="Traditional Arabic" w:hint="cs"/>
          <w:sz w:val="36"/>
          <w:szCs w:val="36"/>
          <w:rtl/>
        </w:rPr>
        <w:t>"</w:t>
      </w:r>
      <w:r w:rsidRPr="00676691">
        <w:rPr>
          <w:rFonts w:ascii="Traditional Arabic" w:hAnsi="Traditional Arabic" w:cs="Traditional Arabic"/>
          <w:sz w:val="36"/>
          <w:szCs w:val="36"/>
          <w:rtl/>
        </w:rPr>
        <w:t>مطلع القصيدة دالا على ما بُنيت عليه، مشعرا بغرض الناظم من غير تصريح، بل بإشارة لطيفة</w:t>
      </w:r>
      <w:r w:rsidR="00EA618C">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تَعذب حلاوتها في الذوق السليم</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ويُستدل بها على قصده من عتب أو تنصل أو تهنئة، أو مدح أو هجو</w:t>
      </w:r>
      <w:r w:rsidR="00EA618C">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295"/>
      </w:r>
      <w:r w:rsidRPr="00676691">
        <w:rPr>
          <w:rFonts w:ascii="Traditional Arabic" w:hAnsi="Traditional Arabic" w:cs="Traditional Arabic"/>
          <w:sz w:val="36"/>
          <w:szCs w:val="36"/>
          <w:rtl/>
        </w:rPr>
        <w:t>.</w:t>
      </w:r>
    </w:p>
    <w:p w:rsidR="003B1B4A" w:rsidRPr="00676691" w:rsidRDefault="003B1B4A" w:rsidP="00B12CF5">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وفي كثير من قصائد الديوان نجد أن يوسف الثالث قد وافق رأ</w:t>
      </w:r>
      <w:r w:rsidR="00EA618C">
        <w:rPr>
          <w:rFonts w:ascii="Traditional Arabic" w:hAnsi="Traditional Arabic" w:cs="Traditional Arabic"/>
          <w:sz w:val="36"/>
          <w:szCs w:val="36"/>
          <w:rtl/>
        </w:rPr>
        <w:t>ي المحدثين حين ابتعد عن المقدمة</w:t>
      </w:r>
      <w:r w:rsidRPr="00676691">
        <w:rPr>
          <w:rFonts w:ascii="Traditional Arabic" w:hAnsi="Traditional Arabic" w:cs="Traditional Arabic"/>
          <w:sz w:val="36"/>
          <w:szCs w:val="36"/>
          <w:rtl/>
        </w:rPr>
        <w:t xml:space="preserve">، حين </w:t>
      </w:r>
      <w:r w:rsidR="00914C8E">
        <w:rPr>
          <w:rFonts w:ascii="Traditional Arabic" w:hAnsi="Traditional Arabic" w:cs="Traditional Arabic" w:hint="cs"/>
          <w:sz w:val="36"/>
          <w:szCs w:val="36"/>
          <w:rtl/>
        </w:rPr>
        <w:t>ب</w:t>
      </w:r>
      <w:r w:rsidRPr="00676691">
        <w:rPr>
          <w:rFonts w:ascii="Traditional Arabic" w:hAnsi="Traditional Arabic" w:cs="Traditional Arabic"/>
          <w:sz w:val="36"/>
          <w:szCs w:val="36"/>
          <w:rtl/>
        </w:rPr>
        <w:t xml:space="preserve">دأ قصائده بالغرض مباشرة </w:t>
      </w:r>
      <w:r w:rsidR="00B12CF5">
        <w:rPr>
          <w:rFonts w:ascii="Traditional Arabic" w:hAnsi="Traditional Arabic" w:cs="Traditional Arabic" w:hint="cs"/>
          <w:sz w:val="36"/>
          <w:szCs w:val="36"/>
          <w:rtl/>
        </w:rPr>
        <w:t>في</w:t>
      </w:r>
      <w:r w:rsidRPr="00676691">
        <w:rPr>
          <w:rFonts w:ascii="Traditional Arabic" w:hAnsi="Traditional Arabic" w:cs="Traditional Arabic"/>
          <w:sz w:val="36"/>
          <w:szCs w:val="36"/>
          <w:rtl/>
        </w:rPr>
        <w:t xml:space="preserve"> حسن ابتداء وبراعة استهلال، وهذا تبعا للغرض الذي يتناوله</w:t>
      </w:r>
      <w:r w:rsidR="00EA618C">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وفي بعض القصائد يبدأ بمقدمة ت</w:t>
      </w:r>
      <w:r w:rsidR="00914C8E">
        <w:rPr>
          <w:rFonts w:ascii="Traditional Arabic" w:hAnsi="Traditional Arabic" w:cs="Traditional Arabic" w:hint="cs"/>
          <w:sz w:val="36"/>
          <w:szCs w:val="36"/>
          <w:rtl/>
        </w:rPr>
        <w:t>َ</w:t>
      </w:r>
      <w:r w:rsidRPr="00676691">
        <w:rPr>
          <w:rFonts w:ascii="Traditional Arabic" w:hAnsi="Traditional Arabic" w:cs="Traditional Arabic"/>
          <w:sz w:val="36"/>
          <w:szCs w:val="36"/>
          <w:rtl/>
        </w:rPr>
        <w:t>شي بما سيتناوله من موضوعات في قصيدته.</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ونراه يميل في أغلب قصائده إلى البدء بموضوع القصيدة مباشرة</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يظهر ذلك جليا في الرثاء الذي يبدي من </w:t>
      </w:r>
      <w:r w:rsidR="00914C8E">
        <w:rPr>
          <w:rFonts w:ascii="Traditional Arabic" w:hAnsi="Traditional Arabic" w:cs="Traditional Arabic"/>
          <w:sz w:val="36"/>
          <w:szCs w:val="36"/>
          <w:rtl/>
        </w:rPr>
        <w:t xml:space="preserve">المشاعر الصادقة الحقيقية ما لا </w:t>
      </w:r>
      <w:r w:rsidR="00914C8E">
        <w:rPr>
          <w:rFonts w:ascii="Traditional Arabic" w:hAnsi="Traditional Arabic" w:cs="Traditional Arabic" w:hint="cs"/>
          <w:sz w:val="36"/>
          <w:szCs w:val="36"/>
          <w:rtl/>
        </w:rPr>
        <w:t>ي</w:t>
      </w:r>
      <w:r w:rsidRPr="00676691">
        <w:rPr>
          <w:rFonts w:ascii="Traditional Arabic" w:hAnsi="Traditional Arabic" w:cs="Traditional Arabic"/>
          <w:sz w:val="36"/>
          <w:szCs w:val="36"/>
          <w:rtl/>
        </w:rPr>
        <w:t>تحمل كتمه</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مثل قصيدته التي يرثي فيها وليده يقول في مطلعها</w:t>
      </w:r>
      <w:r w:rsidR="00513B5A">
        <w:rPr>
          <w:rFonts w:ascii="Traditional Arabic" w:hAnsi="Traditional Arabic" w:cs="Traditional Arabic"/>
          <w:sz w:val="36"/>
          <w:szCs w:val="36"/>
          <w:rtl/>
        </w:rPr>
        <w:t>:</w:t>
      </w:r>
    </w:p>
    <w:p w:rsidR="003B1B4A" w:rsidRPr="00EA618C" w:rsidRDefault="00EA618C"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EA618C">
        <w:rPr>
          <w:rFonts w:ascii="Traditional Arabic" w:hAnsi="Traditional Arabic" w:cs="Traditional Arabic"/>
          <w:b/>
          <w:bCs/>
          <w:sz w:val="36"/>
          <w:szCs w:val="36"/>
          <w:rtl/>
        </w:rPr>
        <w:t>السريع</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أَضرَم عبدُ الله جمرَ الأسى      في القلب لمّا لم يَلُح بالحمى</w:t>
      </w:r>
      <w:r w:rsidRPr="00676691">
        <w:rPr>
          <w:rStyle w:val="a5"/>
          <w:rFonts w:ascii="Traditional Arabic" w:hAnsi="Traditional Arabic" w:cs="Traditional Arabic"/>
          <w:b/>
          <w:bCs/>
          <w:sz w:val="36"/>
          <w:szCs w:val="36"/>
          <w:rtl/>
        </w:rPr>
        <w:footnoteReference w:id="296"/>
      </w:r>
    </w:p>
    <w:p w:rsidR="003B1B4A" w:rsidRPr="00676691" w:rsidRDefault="00B12CF5"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 xml:space="preserve"> بدأ يوسف الثالث بالغرض</w:t>
      </w:r>
      <w:r w:rsidR="00914C8E">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مب</w:t>
      </w:r>
      <w:r w:rsidR="00914C8E">
        <w:rPr>
          <w:rFonts w:ascii="Traditional Arabic" w:hAnsi="Traditional Arabic" w:cs="Traditional Arabic"/>
          <w:sz w:val="36"/>
          <w:szCs w:val="36"/>
          <w:rtl/>
        </w:rPr>
        <w:t>اشِرا له ألا وهو رثاء ابنه وقرة</w:t>
      </w:r>
      <w:r w:rsidR="003B1B4A" w:rsidRPr="00676691">
        <w:rPr>
          <w:rFonts w:ascii="Traditional Arabic" w:hAnsi="Traditional Arabic" w:cs="Traditional Arabic"/>
          <w:sz w:val="36"/>
          <w:szCs w:val="36"/>
          <w:rtl/>
        </w:rPr>
        <w:t xml:space="preserve"> عينه بلا مقدمة طللية أو تهيئة غزلية</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فالموقف شديد، والخطب جلل، والنار التي تهيج بقلبه أسى وأسفا لا تعطيه فرصة لأي غرض آخر، ولا تمهله ليقدم لحالته الشعورية.</w:t>
      </w:r>
    </w:p>
    <w:p w:rsidR="003B1B4A" w:rsidRDefault="00B12CF5" w:rsidP="00B12CF5">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 xml:space="preserve">ومن براعة الاستهلال عند يوسف الثالث: أسلوبه في المقدمة التي تشير من طرف خفي إلى ما بُنيت عليه القصيدة من غرض، كما رأينا، </w:t>
      </w:r>
      <w:r>
        <w:rPr>
          <w:rFonts w:ascii="Traditional Arabic" w:hAnsi="Traditional Arabic" w:cs="Traditional Arabic" w:hint="cs"/>
          <w:sz w:val="36"/>
          <w:szCs w:val="36"/>
          <w:rtl/>
        </w:rPr>
        <w:t>و</w:t>
      </w:r>
      <w:r w:rsidR="003B1B4A" w:rsidRPr="00676691">
        <w:rPr>
          <w:rFonts w:ascii="Traditional Arabic" w:hAnsi="Traditional Arabic" w:cs="Traditional Arabic"/>
          <w:sz w:val="36"/>
          <w:szCs w:val="36"/>
          <w:rtl/>
        </w:rPr>
        <w:t>في مطلع قصيدة رثاء</w:t>
      </w:r>
      <w:r w:rsidR="00914C8E">
        <w:rPr>
          <w:rFonts w:ascii="Traditional Arabic" w:hAnsi="Traditional Arabic" w:cs="Traditional Arabic" w:hint="cs"/>
          <w:sz w:val="36"/>
          <w:szCs w:val="36"/>
          <w:rtl/>
        </w:rPr>
        <w:t xml:space="preserve"> أخرى</w:t>
      </w:r>
      <w:r>
        <w:rPr>
          <w:rFonts w:ascii="Traditional Arabic" w:hAnsi="Traditional Arabic" w:cs="Traditional Arabic" w:hint="cs"/>
          <w:sz w:val="36"/>
          <w:szCs w:val="36"/>
          <w:rtl/>
        </w:rPr>
        <w:t xml:space="preserve"> يقول</w:t>
      </w:r>
      <w:r w:rsidR="003B1B4A" w:rsidRPr="00676691">
        <w:rPr>
          <w:rFonts w:ascii="Traditional Arabic" w:hAnsi="Traditional Arabic" w:cs="Traditional Arabic"/>
          <w:sz w:val="36"/>
          <w:szCs w:val="36"/>
          <w:rtl/>
        </w:rPr>
        <w:t>:</w:t>
      </w:r>
    </w:p>
    <w:p w:rsidR="008734DB" w:rsidRPr="00676691" w:rsidRDefault="008734DB" w:rsidP="008734DB">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EA618C" w:rsidRDefault="00EA618C"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EA618C">
        <w:rPr>
          <w:rFonts w:ascii="Traditional Arabic" w:hAnsi="Traditional Arabic" w:cs="Traditional Arabic"/>
          <w:b/>
          <w:bCs/>
          <w:sz w:val="36"/>
          <w:szCs w:val="36"/>
          <w:rtl/>
        </w:rPr>
        <w:t>مجزوء الرمل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إنّ للهمّ خميس      ثار في يوم الخميس</w:t>
      </w:r>
      <w:r w:rsidRPr="00676691">
        <w:rPr>
          <w:rStyle w:val="a5"/>
          <w:rFonts w:ascii="Traditional Arabic" w:hAnsi="Traditional Arabic" w:cs="Traditional Arabic"/>
          <w:b/>
          <w:bCs/>
          <w:sz w:val="36"/>
          <w:szCs w:val="36"/>
          <w:rtl/>
        </w:rPr>
        <w:footnoteReference w:id="297"/>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فإشاراته للهم والحزن المتكالب والشكوى</w:t>
      </w:r>
      <w:r w:rsidR="00914C8E">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لا تخفى على أهل الذوق في هذه البراعة، ويُفهَم منها أن بقية القصيدة تعرب عن ذلك</w:t>
      </w:r>
      <w:r w:rsidR="00513B5A">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وعلى فراق أخيه ارتجل قصيدة بدأها بالغرض الرئيس وهو الرثاء، فكان المطلع دالا على ما بنيت عليه قائلا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3B1B4A" w:rsidRPr="006A5D75"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 </w:t>
      </w:r>
      <w:r w:rsidR="006A5D75" w:rsidRPr="006A5D75">
        <w:rPr>
          <w:rFonts w:ascii="Traditional Arabic" w:hAnsi="Traditional Arabic" w:cs="Traditional Arabic"/>
          <w:b/>
          <w:bCs/>
          <w:sz w:val="36"/>
          <w:szCs w:val="36"/>
          <w:rtl/>
        </w:rPr>
        <w:t>الطويل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لمَوجدة القلب المفجع موقعُ    ولكن إلى الحكم الإلهي نرجعُ</w:t>
      </w:r>
      <w:r w:rsidRPr="00676691">
        <w:rPr>
          <w:rStyle w:val="a5"/>
          <w:rFonts w:ascii="Traditional Arabic" w:hAnsi="Traditional Arabic" w:cs="Traditional Arabic"/>
          <w:b/>
          <w:bCs/>
          <w:sz w:val="36"/>
          <w:szCs w:val="36"/>
          <w:rtl/>
        </w:rPr>
        <w:footnoteReference w:id="298"/>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فوجْد القلب وفجيعته مع تسليمه بقضاء الله كاستهلال يتماهى مع مصيبة الموت التي أصابته في أخيه عندما ثنى قائلا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3B1B4A" w:rsidRPr="006A5D75"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A5D75">
        <w:rPr>
          <w:rFonts w:ascii="Traditional Arabic" w:hAnsi="Traditional Arabic" w:cs="Traditional Arabic"/>
          <w:b/>
          <w:bCs/>
          <w:sz w:val="36"/>
          <w:szCs w:val="36"/>
          <w:rtl/>
        </w:rPr>
        <w:t>الطويل</w:t>
      </w:r>
    </w:p>
    <w:p w:rsidR="003B1B4A" w:rsidRPr="00676691" w:rsidRDefault="00D96AF7"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Pr>
          <w:rFonts w:ascii="Traditional Arabic" w:hAnsi="Traditional Arabic" w:cs="Traditional Arabic"/>
          <w:b/>
          <w:bCs/>
          <w:sz w:val="36"/>
          <w:szCs w:val="36"/>
          <w:rtl/>
        </w:rPr>
        <w:t>تقض</w:t>
      </w:r>
      <w:r>
        <w:rPr>
          <w:rFonts w:ascii="Traditional Arabic" w:hAnsi="Traditional Arabic" w:cs="Traditional Arabic" w:hint="cs"/>
          <w:b/>
          <w:bCs/>
          <w:sz w:val="36"/>
          <w:szCs w:val="36"/>
          <w:rtl/>
        </w:rPr>
        <w:t>ى</w:t>
      </w:r>
      <w:r w:rsidR="003B1B4A" w:rsidRPr="00676691">
        <w:rPr>
          <w:rFonts w:ascii="Traditional Arabic" w:hAnsi="Traditional Arabic" w:cs="Traditional Arabic"/>
          <w:b/>
          <w:bCs/>
          <w:sz w:val="36"/>
          <w:szCs w:val="36"/>
          <w:rtl/>
        </w:rPr>
        <w:t xml:space="preserve"> شقيق الروح لا زال لحدُهُ      يعاهده صوب من الغيث ممرع</w:t>
      </w:r>
      <w:r w:rsidR="003B1B4A" w:rsidRPr="00676691">
        <w:rPr>
          <w:rStyle w:val="a5"/>
          <w:rFonts w:ascii="Traditional Arabic" w:hAnsi="Traditional Arabic" w:cs="Traditional Arabic"/>
          <w:b/>
          <w:bCs/>
          <w:sz w:val="36"/>
          <w:szCs w:val="36"/>
          <w:rtl/>
        </w:rPr>
        <w:footnoteReference w:id="299"/>
      </w:r>
    </w:p>
    <w:p w:rsidR="00B12CF5" w:rsidRDefault="00B12CF5"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B12CF5">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أما من وجهة الحماسة وحب الجهاد</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فقد استخدم استهلالا موحيا دالا على قصيدته فبدأها بقوله:</w:t>
      </w:r>
    </w:p>
    <w:p w:rsidR="003B1B4A" w:rsidRPr="006A5D75"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A5D75">
        <w:rPr>
          <w:rFonts w:ascii="Traditional Arabic" w:hAnsi="Traditional Arabic" w:cs="Traditional Arabic"/>
          <w:b/>
          <w:bCs/>
          <w:sz w:val="36"/>
          <w:szCs w:val="36"/>
          <w:rtl/>
        </w:rPr>
        <w:t>الطويل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لقد علِمَت نصرٌ بأني كفيلها    </w:t>
      </w:r>
      <w:r w:rsidR="00914C8E">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إذا هاجت الهيجاء واحمرت الأرض</w:t>
      </w:r>
      <w:r w:rsidRPr="00676691">
        <w:rPr>
          <w:rStyle w:val="a5"/>
          <w:rFonts w:ascii="Traditional Arabic" w:hAnsi="Traditional Arabic" w:cs="Traditional Arabic"/>
          <w:b/>
          <w:bCs/>
          <w:sz w:val="36"/>
          <w:szCs w:val="36"/>
          <w:rtl/>
        </w:rPr>
        <w:footnoteReference w:id="300"/>
      </w:r>
    </w:p>
    <w:p w:rsidR="003B1B4A" w:rsidRDefault="003B1B4A" w:rsidP="00B12CF5">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هذا من جانب</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ومن جانب آخر نجد أن</w:t>
      </w:r>
      <w:r w:rsidR="00B12CF5">
        <w:rPr>
          <w:rFonts w:ascii="Traditional Arabic" w:hAnsi="Traditional Arabic" w:cs="Traditional Arabic" w:hint="cs"/>
          <w:sz w:val="36"/>
          <w:szCs w:val="36"/>
          <w:rtl/>
        </w:rPr>
        <w:t>ه</w:t>
      </w:r>
      <w:r w:rsidRPr="00676691">
        <w:rPr>
          <w:rFonts w:ascii="Traditional Arabic" w:hAnsi="Traditional Arabic" w:cs="Traditional Arabic"/>
          <w:sz w:val="36"/>
          <w:szCs w:val="36"/>
          <w:rtl/>
        </w:rPr>
        <w:t xml:space="preserve"> قد يبدأ بالبداية الطللية في بعض من قصائده</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ويستهل بعضها بالغزل كعادة الشعراء القدامى، بهدف إثارة السامع وتهيئته</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فحديث العاطفة محبب إلى النفس موقظ للذهن</w:t>
      </w:r>
      <w:r w:rsidR="00914C8E">
        <w:rPr>
          <w:rFonts w:ascii="Traditional Arabic" w:hAnsi="Traditional Arabic" w:cs="Traditional Arabic" w:hint="cs"/>
          <w:sz w:val="36"/>
          <w:szCs w:val="36"/>
          <w:rtl/>
        </w:rPr>
        <w:t>؛ و</w:t>
      </w:r>
      <w:r w:rsidRPr="00676691">
        <w:rPr>
          <w:rFonts w:ascii="Traditional Arabic" w:hAnsi="Traditional Arabic" w:cs="Traditional Arabic"/>
          <w:sz w:val="36"/>
          <w:szCs w:val="36"/>
          <w:rtl/>
        </w:rPr>
        <w:t>من المقدمات الطللية لإحدى قصائده يقول في مطلعها</w:t>
      </w:r>
      <w:r w:rsidR="00513B5A">
        <w:rPr>
          <w:rFonts w:ascii="Traditional Arabic" w:hAnsi="Traditional Arabic" w:cs="Traditional Arabic"/>
          <w:sz w:val="36"/>
          <w:szCs w:val="36"/>
          <w:rtl/>
        </w:rPr>
        <w:t>:</w:t>
      </w:r>
    </w:p>
    <w:p w:rsidR="003B1B4A" w:rsidRPr="006A5D75"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A5D75">
        <w:rPr>
          <w:rFonts w:ascii="Traditional Arabic" w:hAnsi="Traditional Arabic" w:cs="Traditional Arabic"/>
          <w:b/>
          <w:bCs/>
          <w:sz w:val="36"/>
          <w:szCs w:val="36"/>
          <w:rtl/>
        </w:rPr>
        <w:t>الوافر</w:t>
      </w:r>
    </w:p>
    <w:p w:rsidR="003B1B4A" w:rsidRPr="00676691" w:rsidRDefault="003B1B4A" w:rsidP="00B12CF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إلى تاج السبيكة فالمصلى    </w:t>
      </w:r>
      <w:r w:rsidR="00914C8E">
        <w:rPr>
          <w:rFonts w:ascii="Traditional Arabic" w:hAnsi="Traditional Arabic" w:cs="Traditional Arabic" w:hint="cs"/>
          <w:b/>
          <w:bCs/>
          <w:sz w:val="36"/>
          <w:szCs w:val="36"/>
          <w:rtl/>
        </w:rPr>
        <w:t xml:space="preserve">    </w:t>
      </w:r>
      <w:r w:rsidR="00B12CF5">
        <w:rPr>
          <w:rFonts w:ascii="Traditional Arabic" w:hAnsi="Traditional Arabic" w:cs="Traditional Arabic"/>
          <w:b/>
          <w:bCs/>
          <w:sz w:val="36"/>
          <w:szCs w:val="36"/>
          <w:rtl/>
        </w:rPr>
        <w:t>تغاديك الصبابة والهيام</w:t>
      </w:r>
    </w:p>
    <w:p w:rsidR="003B1B4A" w:rsidRPr="00676691" w:rsidRDefault="003B1B4A" w:rsidP="00B12CF5">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إلى سكن</w:t>
      </w:r>
      <w:r w:rsidR="00387E23">
        <w:rPr>
          <w:rFonts w:ascii="Traditional Arabic" w:hAnsi="Traditional Arabic" w:cs="Traditional Arabic" w:hint="cs"/>
          <w:b/>
          <w:bCs/>
          <w:sz w:val="36"/>
          <w:szCs w:val="36"/>
          <w:rtl/>
        </w:rPr>
        <w:t>ى</w:t>
      </w:r>
      <w:r w:rsidRPr="00676691">
        <w:rPr>
          <w:rFonts w:ascii="Traditional Arabic" w:hAnsi="Traditional Arabic" w:cs="Traditional Arabic"/>
          <w:b/>
          <w:bCs/>
          <w:sz w:val="36"/>
          <w:szCs w:val="36"/>
          <w:rtl/>
        </w:rPr>
        <w:t xml:space="preserve"> الألى حلوا بنجد    </w:t>
      </w:r>
      <w:r w:rsidR="00914C8E">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سقاه غير مفسده الغمام</w:t>
      </w:r>
      <w:r w:rsidRPr="00676691">
        <w:rPr>
          <w:rStyle w:val="a5"/>
          <w:rFonts w:ascii="Traditional Arabic" w:hAnsi="Traditional Arabic" w:cs="Traditional Arabic"/>
          <w:b/>
          <w:bCs/>
          <w:sz w:val="36"/>
          <w:szCs w:val="36"/>
          <w:rtl/>
        </w:rPr>
        <w:footnoteReference w:id="301"/>
      </w:r>
    </w:p>
    <w:p w:rsidR="003B1B4A" w:rsidRPr="00676691" w:rsidRDefault="00EA10EB"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sz w:val="36"/>
          <w:szCs w:val="36"/>
          <w:rtl/>
        </w:rPr>
        <w:t xml:space="preserve">تلك المقدمة الطللية تنبئنا بما </w:t>
      </w:r>
      <w:r>
        <w:rPr>
          <w:rFonts w:ascii="Traditional Arabic" w:hAnsi="Traditional Arabic" w:cs="Traditional Arabic" w:hint="cs"/>
          <w:sz w:val="36"/>
          <w:szCs w:val="36"/>
          <w:rtl/>
        </w:rPr>
        <w:t xml:space="preserve">عند </w:t>
      </w:r>
      <w:r w:rsidR="003B1B4A" w:rsidRPr="00676691">
        <w:rPr>
          <w:rFonts w:ascii="Traditional Arabic" w:hAnsi="Traditional Arabic" w:cs="Traditional Arabic"/>
          <w:sz w:val="36"/>
          <w:szCs w:val="36"/>
          <w:rtl/>
        </w:rPr>
        <w:t>يوسف الثالث من مشاعر الشوق لغرناطة الوطن، والألم الذي ألمّ به بعد إبعا</w:t>
      </w:r>
      <w:r w:rsidR="006A5D75">
        <w:rPr>
          <w:rFonts w:ascii="Traditional Arabic" w:hAnsi="Traditional Arabic" w:cs="Traditional Arabic"/>
          <w:sz w:val="36"/>
          <w:szCs w:val="36"/>
          <w:rtl/>
        </w:rPr>
        <w:t xml:space="preserve">ده عن </w:t>
      </w:r>
      <w:r w:rsidR="00C362AB">
        <w:rPr>
          <w:rFonts w:ascii="Traditional Arabic" w:hAnsi="Traditional Arabic" w:cs="Traditional Arabic" w:hint="cs"/>
          <w:sz w:val="36"/>
          <w:szCs w:val="36"/>
          <w:rtl/>
        </w:rPr>
        <w:t>أهلها</w:t>
      </w:r>
      <w:r w:rsidR="003B1B4A" w:rsidRPr="00676691">
        <w:rPr>
          <w:rFonts w:ascii="Traditional Arabic" w:hAnsi="Traditional Arabic" w:cs="Traditional Arabic"/>
          <w:sz w:val="36"/>
          <w:szCs w:val="36"/>
          <w:rtl/>
        </w:rPr>
        <w:t>، فيعود بذاكرته متأملا في ماض ضاع</w:t>
      </w:r>
      <w:r w:rsidR="006A5D75">
        <w:rPr>
          <w:rFonts w:ascii="Traditional Arabic" w:hAnsi="Traditional Arabic" w:cs="Traditional Arabic"/>
          <w:sz w:val="36"/>
          <w:szCs w:val="36"/>
          <w:rtl/>
        </w:rPr>
        <w:t>، وخوفا من مستقبل قادم لأن "</w:t>
      </w:r>
      <w:r w:rsidR="003B1B4A" w:rsidRPr="00676691">
        <w:rPr>
          <w:rFonts w:ascii="Traditional Arabic" w:hAnsi="Traditional Arabic" w:cs="Traditional Arabic"/>
          <w:sz w:val="36"/>
          <w:szCs w:val="36"/>
          <w:rtl/>
        </w:rPr>
        <w:t>المقدمة الطللية ليست في جوهرها إلا وقفة تأملية مستغرِقة في الماضي الذي ضاع، يحلو معها</w:t>
      </w:r>
      <w:r w:rsidR="00C362AB">
        <w:rPr>
          <w:rFonts w:ascii="Traditional Arabic" w:hAnsi="Traditional Arabic" w:cs="Traditional Arabic"/>
          <w:sz w:val="36"/>
          <w:szCs w:val="36"/>
          <w:rtl/>
        </w:rPr>
        <w:t xml:space="preserve"> استحضار الذكريات و</w:t>
      </w:r>
      <w:r w:rsidR="006A5D75">
        <w:rPr>
          <w:rFonts w:ascii="Traditional Arabic" w:hAnsi="Traditional Arabic" w:cs="Traditional Arabic"/>
          <w:sz w:val="36"/>
          <w:szCs w:val="36"/>
          <w:rtl/>
        </w:rPr>
        <w:t>المواضع</w:t>
      </w:r>
      <w:r w:rsidR="003B1B4A" w:rsidRPr="00676691">
        <w:rPr>
          <w:rFonts w:ascii="Traditional Arabic" w:hAnsi="Traditional Arabic" w:cs="Traditional Arabic"/>
          <w:sz w:val="36"/>
          <w:szCs w:val="36"/>
          <w:rtl/>
        </w:rPr>
        <w:t>، وتشخيص الأطلال</w:t>
      </w:r>
      <w:r w:rsidR="00C362AB">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وليس التعلق بتلك الذكريات والإلحاح على إحصاء المواضع إلا انعكاسا لثورة الشاعر على حاضره وخوفه من المصير المجهول في آن معا"</w:t>
      </w:r>
      <w:r w:rsidR="003B1B4A" w:rsidRPr="00676691">
        <w:rPr>
          <w:rStyle w:val="a5"/>
          <w:rFonts w:ascii="Traditional Arabic" w:hAnsi="Traditional Arabic" w:cs="Traditional Arabic"/>
          <w:sz w:val="36"/>
          <w:szCs w:val="36"/>
          <w:rtl/>
        </w:rPr>
        <w:footnoteReference w:id="302"/>
      </w:r>
      <w:r w:rsidR="006A5D75">
        <w:rPr>
          <w:rFonts w:ascii="Traditional Arabic" w:hAnsi="Traditional Arabic" w:cs="Traditional Arabic" w:hint="cs"/>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وها هو ذا يحاكي القدامى في الدعاء لموطنه بالسقيا والخصب كعادة شعرية تقليدية</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ومن ثم انتقل داخل القصيدة إلى ما اشتملت عليه من أغراض متعددة كالفخر بنفسه ومدح قومه</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والعتب عليهم بعد سجنه</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واغتصاب الملك منه</w:t>
      </w:r>
      <w:r w:rsidR="00513B5A">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أما في المقدمة الغزلية فقد استهل بها كثيرا من قصائده مثل التي بدأها بقوله: </w:t>
      </w:r>
    </w:p>
    <w:p w:rsidR="003B1B4A" w:rsidRPr="006A5D75" w:rsidRDefault="006A5D75"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A5D75">
        <w:rPr>
          <w:rFonts w:ascii="Traditional Arabic" w:hAnsi="Traditional Arabic" w:cs="Traditional Arabic"/>
          <w:b/>
          <w:bCs/>
          <w:sz w:val="36"/>
          <w:szCs w:val="36"/>
          <w:rtl/>
        </w:rPr>
        <w:t>الطويل</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تردّت رداء الفخر وهو محبّر         لها من ظلام الليل فَرْع ومحجرُ</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فتاة تُريك الشمسَ عند طلوعها      ولكنها أبهى جمالا وأبهرُ</w:t>
      </w:r>
      <w:r w:rsidRPr="00676691">
        <w:rPr>
          <w:rStyle w:val="a5"/>
          <w:rFonts w:ascii="Traditional Arabic" w:hAnsi="Traditional Arabic" w:cs="Traditional Arabic"/>
          <w:b/>
          <w:bCs/>
          <w:sz w:val="36"/>
          <w:szCs w:val="36"/>
          <w:rtl/>
        </w:rPr>
        <w:footnoteReference w:id="303"/>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بعد هذا الاستهلال - الذي وصف فيه محبوبته في رداء أسود كظلام الليل يظهر وجهها مشرقا كالشمس بل هو أكثر إشراقا وأضوى</w:t>
      </w:r>
      <w:r w:rsidR="00D96AF7">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يبقى حسن التخلص إلى أغراض القصيدة.</w:t>
      </w:r>
    </w:p>
    <w:p w:rsidR="003B1B4A" w:rsidRPr="00676691" w:rsidRDefault="003B1B4A" w:rsidP="00627D7A">
      <w:pPr>
        <w:pStyle w:val="3"/>
        <w:rPr>
          <w:rtl/>
        </w:rPr>
      </w:pPr>
      <w:bookmarkStart w:id="48" w:name="_Toc413079497"/>
      <w:r w:rsidRPr="00676691">
        <w:rPr>
          <w:rtl/>
        </w:rPr>
        <w:t>حسن التخلص</w:t>
      </w:r>
      <w:bookmarkEnd w:id="48"/>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يسميه البعض الخروج، والتوصل</w:t>
      </w:r>
      <w:r w:rsidRPr="00676691">
        <w:rPr>
          <w:rStyle w:val="a5"/>
          <w:rFonts w:ascii="Traditional Arabic" w:hAnsi="Traditional Arabic" w:cs="Traditional Arabic"/>
          <w:sz w:val="36"/>
          <w:szCs w:val="36"/>
          <w:rtl/>
        </w:rPr>
        <w:footnoteReference w:id="304"/>
      </w:r>
      <w:r w:rsidRPr="00676691">
        <w:rPr>
          <w:rFonts w:ascii="Traditional Arabic" w:hAnsi="Traditional Arabic" w:cs="Traditional Arabic"/>
          <w:sz w:val="36"/>
          <w:szCs w:val="36"/>
          <w:rtl/>
        </w:rPr>
        <w:t>، وهو أن تخرج من نسيب إلى مدح أو غيره بلطف</w:t>
      </w:r>
      <w:r w:rsidR="00C362AB">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تَحيُّل</w:t>
      </w:r>
      <w:r w:rsidR="00C362AB">
        <w:rPr>
          <w:rFonts w:ascii="Traditional Arabic" w:hAnsi="Traditional Arabic" w:cs="Traditional Arabic" w:hint="cs"/>
          <w:sz w:val="36"/>
          <w:szCs w:val="36"/>
          <w:rtl/>
        </w:rPr>
        <w:t>ٍ</w:t>
      </w:r>
      <w:r w:rsidRPr="00676691">
        <w:rPr>
          <w:rFonts w:ascii="Traditional Arabic" w:hAnsi="Traditional Arabic" w:cs="Traditional Arabic"/>
          <w:sz w:val="36"/>
          <w:szCs w:val="36"/>
          <w:rtl/>
        </w:rPr>
        <w:t>، ثم تتمادى فيما خرجت إليه</w:t>
      </w:r>
      <w:r w:rsidRPr="00676691">
        <w:rPr>
          <w:rStyle w:val="a5"/>
          <w:rFonts w:ascii="Traditional Arabic" w:hAnsi="Traditional Arabic" w:cs="Traditional Arabic"/>
          <w:sz w:val="36"/>
          <w:szCs w:val="36"/>
          <w:rtl/>
        </w:rPr>
        <w:footnoteReference w:id="305"/>
      </w:r>
      <w:r w:rsidRPr="00676691">
        <w:rPr>
          <w:rFonts w:ascii="Traditional Arabic" w:hAnsi="Traditional Arabic" w:cs="Traditional Arabic"/>
          <w:sz w:val="36"/>
          <w:szCs w:val="36"/>
          <w:rtl/>
        </w:rPr>
        <w:t xml:space="preserve"> من غرض </w:t>
      </w:r>
      <w:r w:rsidR="006A5D75">
        <w:rPr>
          <w:rFonts w:ascii="Traditional Arabic" w:hAnsi="Traditional Arabic" w:cs="Traditional Arabic"/>
          <w:sz w:val="36"/>
          <w:szCs w:val="36"/>
          <w:rtl/>
        </w:rPr>
        <w:t>مقصود مع مراعاة المناسبة بينهما</w:t>
      </w:r>
      <w:r w:rsidRPr="00676691">
        <w:rPr>
          <w:rFonts w:ascii="Traditional Arabic" w:hAnsi="Traditional Arabic" w:cs="Traditional Arabic"/>
          <w:sz w:val="36"/>
          <w:szCs w:val="36"/>
          <w:rtl/>
        </w:rPr>
        <w:t>؛ حفاظا على الوحدة ا</w:t>
      </w:r>
      <w:r w:rsidR="006A5D75">
        <w:rPr>
          <w:rFonts w:ascii="Traditional Arabic" w:hAnsi="Traditional Arabic" w:cs="Traditional Arabic"/>
          <w:sz w:val="36"/>
          <w:szCs w:val="36"/>
          <w:rtl/>
        </w:rPr>
        <w:t>لموضوعية للقصيدة وتماسك أجزائها</w:t>
      </w:r>
      <w:r w:rsidRPr="00676691">
        <w:rPr>
          <w:rFonts w:ascii="Traditional Arabic" w:hAnsi="Traditional Arabic" w:cs="Traditional Arabic"/>
          <w:sz w:val="36"/>
          <w:szCs w:val="36"/>
          <w:rtl/>
        </w:rPr>
        <w:t>.</w:t>
      </w:r>
    </w:p>
    <w:p w:rsidR="006A5D75" w:rsidRDefault="003B1B4A" w:rsidP="001F2FF8">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w:t>
      </w:r>
      <w:r w:rsidR="007958B7">
        <w:rPr>
          <w:rFonts w:ascii="Traditional Arabic" w:hAnsi="Traditional Arabic" w:cs="Traditional Arabic" w:hint="cs"/>
          <w:sz w:val="36"/>
          <w:szCs w:val="36"/>
          <w:rtl/>
        </w:rPr>
        <w:t>وواضح</w:t>
      </w:r>
      <w:r w:rsidRPr="00676691">
        <w:rPr>
          <w:rFonts w:ascii="Traditional Arabic" w:hAnsi="Traditional Arabic" w:cs="Traditional Arabic"/>
          <w:sz w:val="36"/>
          <w:szCs w:val="36"/>
          <w:rtl/>
        </w:rPr>
        <w:t xml:space="preserve"> أن ديوان يوسف الثالث قد تميزت قصائده بالوحدة الموضوعية، وبتماسك وتلا</w:t>
      </w:r>
      <w:r w:rsidR="001F2FF8">
        <w:rPr>
          <w:rFonts w:ascii="Traditional Arabic" w:hAnsi="Traditional Arabic" w:cs="Traditional Arabic"/>
          <w:sz w:val="36"/>
          <w:szCs w:val="36"/>
          <w:rtl/>
        </w:rPr>
        <w:t>حم أجزاء القصيدة</w:t>
      </w:r>
      <w:r w:rsidRPr="00676691">
        <w:rPr>
          <w:rFonts w:ascii="Traditional Arabic" w:hAnsi="Traditional Arabic" w:cs="Traditional Arabic"/>
          <w:sz w:val="36"/>
          <w:szCs w:val="36"/>
          <w:rtl/>
        </w:rPr>
        <w:t>؛ وبما أن معظم قصائده قد خلت من المقدمات، وكان يستهل القصيدة بالغرض الرئيس مباشرة، فإنه قد تجاوز موضوع حسن التخلص والانتقال من المقدمة إلى الغرض المقصود في تلك القصائد، وكان يتنقل داخل قصيدته بين أغراض متعددة بأسلوب شائق وملائم، مع الحفاظ على الربط بين تلك الأغراض وإيجاد المناسَب</w:t>
      </w:r>
      <w:r w:rsidR="00C362AB">
        <w:rPr>
          <w:rFonts w:ascii="Traditional Arabic" w:hAnsi="Traditional Arabic" w:cs="Traditional Arabic"/>
          <w:sz w:val="36"/>
          <w:szCs w:val="36"/>
          <w:rtl/>
        </w:rPr>
        <w:t>ة والعلاقة بينها</w:t>
      </w:r>
      <w:r w:rsidR="00C362AB">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و</w:t>
      </w:r>
      <w:r w:rsidR="00C362AB">
        <w:rPr>
          <w:rFonts w:ascii="Traditional Arabic" w:hAnsi="Traditional Arabic" w:cs="Traditional Arabic"/>
          <w:sz w:val="36"/>
          <w:szCs w:val="36"/>
          <w:rtl/>
        </w:rPr>
        <w:t>من القصائد التي خلت من المقدمات</w:t>
      </w:r>
      <w:r w:rsidRPr="00676691">
        <w:rPr>
          <w:rFonts w:ascii="Traditional Arabic" w:hAnsi="Traditional Arabic" w:cs="Traditional Arabic"/>
          <w:sz w:val="36"/>
          <w:szCs w:val="36"/>
          <w:rtl/>
        </w:rPr>
        <w:t xml:space="preserve">:  </w:t>
      </w:r>
    </w:p>
    <w:p w:rsidR="003B1B4A" w:rsidRPr="006A5D75"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 </w:t>
      </w:r>
      <w:r w:rsidRPr="006A5D75">
        <w:rPr>
          <w:rFonts w:ascii="Traditional Arabic" w:hAnsi="Traditional Arabic" w:cs="Traditional Arabic"/>
          <w:b/>
          <w:bCs/>
          <w:sz w:val="36"/>
          <w:szCs w:val="36"/>
          <w:rtl/>
        </w:rPr>
        <w:t>مجزوء المديد</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أنا مطلع السعود     </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أنا قبلة الوفود</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يوسف شرفني        حيث جدد العهود</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ناصري لم تزل       رحماته تجود</w:t>
      </w:r>
      <w:r w:rsidRPr="00676691">
        <w:rPr>
          <w:rStyle w:val="a5"/>
          <w:rFonts w:ascii="Traditional Arabic" w:hAnsi="Traditional Arabic" w:cs="Traditional Arabic"/>
          <w:b/>
          <w:bCs/>
          <w:sz w:val="36"/>
          <w:szCs w:val="36"/>
          <w:rtl/>
        </w:rPr>
        <w:footnoteReference w:id="306"/>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غرض الفخر هنا واضح جلي من بداية القصيدة</w:t>
      </w:r>
      <w:r w:rsidR="00513B5A">
        <w:rPr>
          <w:rFonts w:ascii="Traditional Arabic" w:hAnsi="Traditional Arabic" w:cs="Traditional Arabic"/>
          <w:sz w:val="36"/>
          <w:szCs w:val="36"/>
          <w:rtl/>
        </w:rPr>
        <w:t>.</w:t>
      </w:r>
    </w:p>
    <w:p w:rsidR="003B1B4A" w:rsidRPr="00676691" w:rsidRDefault="003B1B4A" w:rsidP="00CB06C4">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sz w:val="36"/>
          <w:szCs w:val="36"/>
          <w:rtl/>
        </w:rPr>
        <w:t>وللتمثيل على حسن التخلص</w:t>
      </w:r>
      <w:r>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قصيدته المؤلفة من</w:t>
      </w:r>
      <w:r w:rsidR="00CB06C4">
        <w:rPr>
          <w:rFonts w:ascii="Traditional Arabic" w:hAnsi="Traditional Arabic" w:cs="Traditional Arabic" w:hint="cs"/>
          <w:sz w:val="36"/>
          <w:szCs w:val="36"/>
          <w:rtl/>
        </w:rPr>
        <w:t xml:space="preserve"> (39) تسعة وثلاثين</w:t>
      </w:r>
      <w:r w:rsidRPr="00676691">
        <w:rPr>
          <w:rFonts w:ascii="Traditional Arabic" w:hAnsi="Traditional Arabic" w:cs="Traditional Arabic"/>
          <w:sz w:val="36"/>
          <w:szCs w:val="36"/>
          <w:rtl/>
        </w:rPr>
        <w:t xml:space="preserve"> بيت</w:t>
      </w:r>
      <w:r>
        <w:rPr>
          <w:rFonts w:ascii="Traditional Arabic" w:hAnsi="Traditional Arabic" w:cs="Traditional Arabic" w:hint="cs"/>
          <w:sz w:val="36"/>
          <w:szCs w:val="36"/>
          <w:rtl/>
        </w:rPr>
        <w:t>ا</w:t>
      </w:r>
      <w:r w:rsidRPr="00676691">
        <w:rPr>
          <w:rFonts w:ascii="Traditional Arabic" w:hAnsi="Traditional Arabic" w:cs="Traditional Arabic"/>
          <w:sz w:val="36"/>
          <w:szCs w:val="36"/>
          <w:rtl/>
        </w:rPr>
        <w:t>، بدأها بذكر المنازل والأماكن كمقدمة طللية يقول فيها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3B1B4A" w:rsidRPr="00676691" w:rsidRDefault="003B1B4A" w:rsidP="00CD175E">
      <w:pPr>
        <w:pStyle w:val="a0"/>
        <w:shd w:val="clear" w:color="auto" w:fill="FFFFFF"/>
        <w:bidi/>
        <w:spacing w:before="96" w:beforeAutospacing="0" w:after="120" w:afterAutospacing="0" w:line="360" w:lineRule="auto"/>
        <w:jc w:val="right"/>
        <w:rPr>
          <w:rFonts w:ascii="Traditional Arabic" w:hAnsi="Traditional Arabic" w:cs="Traditional Arabic"/>
          <w:b/>
          <w:bCs/>
          <w:sz w:val="36"/>
          <w:szCs w:val="36"/>
          <w:rtl/>
        </w:rPr>
      </w:pPr>
      <w:r w:rsidRPr="00047033">
        <w:rPr>
          <w:rFonts w:ascii="Traditional Arabic" w:hAnsi="Traditional Arabic" w:cs="Traditional Arabic"/>
          <w:b/>
          <w:bCs/>
          <w:sz w:val="36"/>
          <w:szCs w:val="36"/>
          <w:rtl/>
        </w:rPr>
        <w:t>الكامل</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ظمِئت</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ركائبهُم</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وأين</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الموردُ       </w:t>
      </w:r>
      <w:r w:rsidR="00C362A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ذرفت</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دموعهمُ</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وأين</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الموعد</w:t>
      </w:r>
      <w:r w:rsidR="007958B7">
        <w:rPr>
          <w:rFonts w:ascii="Traditional Arabic" w:hAnsi="Traditional Arabic" w:cs="Traditional Arabic" w:hint="cs"/>
          <w:b/>
          <w:bCs/>
          <w:sz w:val="36"/>
          <w:szCs w:val="36"/>
          <w:rtl/>
        </w:rPr>
        <w:t>ُ</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من</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كان</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يُقنعهُ</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الخيال</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فإننا      </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نأبى</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المحال</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وشوقنا</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يتزيَّد</w:t>
      </w:r>
      <w:r w:rsidR="007958B7">
        <w:rPr>
          <w:rFonts w:ascii="Traditional Arabic" w:hAnsi="Traditional Arabic" w:cs="Traditional Arabic" w:hint="cs"/>
          <w:b/>
          <w:bCs/>
          <w:sz w:val="36"/>
          <w:szCs w:val="36"/>
          <w:rtl/>
        </w:rPr>
        <w:t>ُ</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sidRPr="00676691">
        <w:rPr>
          <w:rFonts w:ascii="Traditional Arabic" w:hAnsi="Traditional Arabic" w:cs="Traditional Arabic"/>
          <w:b/>
          <w:bCs/>
          <w:sz w:val="36"/>
          <w:szCs w:val="36"/>
          <w:rtl/>
        </w:rPr>
        <w:t>أين</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المحصَّب</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من</w:t>
      </w:r>
      <w:r w:rsidR="006A5D75">
        <w:rPr>
          <w:rFonts w:ascii="Traditional Arabic" w:hAnsi="Traditional Arabic" w:cs="Traditional Arabic" w:hint="cs"/>
          <w:b/>
          <w:bCs/>
          <w:sz w:val="36"/>
          <w:szCs w:val="36"/>
          <w:rtl/>
        </w:rPr>
        <w:t xml:space="preserve"> </w:t>
      </w:r>
      <w:r w:rsidR="006A5D75">
        <w:rPr>
          <w:rFonts w:ascii="Traditional Arabic" w:hAnsi="Traditional Arabic" w:cs="Traditional Arabic"/>
          <w:b/>
          <w:bCs/>
          <w:sz w:val="36"/>
          <w:szCs w:val="36"/>
          <w:rtl/>
        </w:rPr>
        <w:t>ريا</w:t>
      </w:r>
      <w:r w:rsidR="006A5D75">
        <w:rPr>
          <w:rFonts w:ascii="Traditional Arabic" w:hAnsi="Traditional Arabic" w:cs="Traditional Arabic" w:hint="cs"/>
          <w:b/>
          <w:bCs/>
          <w:sz w:val="36"/>
          <w:szCs w:val="36"/>
          <w:rtl/>
        </w:rPr>
        <w:t xml:space="preserve">ض </w:t>
      </w:r>
      <w:r w:rsidRPr="00676691">
        <w:rPr>
          <w:rFonts w:ascii="Traditional Arabic" w:hAnsi="Traditional Arabic" w:cs="Traditional Arabic"/>
          <w:b/>
          <w:bCs/>
          <w:sz w:val="36"/>
          <w:szCs w:val="36"/>
          <w:rtl/>
        </w:rPr>
        <w:t>خُناصر      </w:t>
      </w:r>
      <w:r w:rsidR="006A5D75">
        <w:rPr>
          <w:rFonts w:ascii="Traditional Arabic" w:hAnsi="Traditional Arabic" w:cs="Traditional Arabic" w:hint="cs"/>
          <w:b/>
          <w:bCs/>
          <w:sz w:val="36"/>
          <w:szCs w:val="36"/>
          <w:rtl/>
        </w:rPr>
        <w:t xml:space="preserve"> </w:t>
      </w:r>
      <w:r w:rsidR="007958B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أين</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الأجَصُّ</w:t>
      </w:r>
      <w:r w:rsidR="006A5D75">
        <w:rPr>
          <w:rFonts w:ascii="Traditional Arabic" w:hAnsi="Traditional Arabic" w:cs="Traditional Arabic" w:hint="cs"/>
          <w:b/>
          <w:bCs/>
          <w:sz w:val="36"/>
          <w:szCs w:val="36"/>
          <w:rtl/>
        </w:rPr>
        <w:t xml:space="preserve"> </w:t>
      </w:r>
      <w:r w:rsidR="006A5D75">
        <w:rPr>
          <w:rFonts w:ascii="Traditional Arabic" w:hAnsi="Traditional Arabic" w:cs="Traditional Arabic"/>
          <w:b/>
          <w:bCs/>
          <w:sz w:val="36"/>
          <w:szCs w:val="36"/>
          <w:rtl/>
        </w:rPr>
        <w:t>وماؤ</w:t>
      </w:r>
      <w:r w:rsidR="006A5D75">
        <w:rPr>
          <w:rFonts w:ascii="Traditional Arabic" w:hAnsi="Traditional Arabic" w:cs="Traditional Arabic" w:hint="cs"/>
          <w:b/>
          <w:bCs/>
          <w:sz w:val="36"/>
          <w:szCs w:val="36"/>
          <w:rtl/>
        </w:rPr>
        <w:t xml:space="preserve">ه </w:t>
      </w:r>
      <w:r w:rsidRPr="00676691">
        <w:rPr>
          <w:rFonts w:ascii="Traditional Arabic" w:hAnsi="Traditional Arabic" w:cs="Traditional Arabic"/>
          <w:b/>
          <w:bCs/>
          <w:sz w:val="36"/>
          <w:szCs w:val="36"/>
          <w:rtl/>
        </w:rPr>
        <w:t>والمشهد</w:t>
      </w:r>
      <w:r w:rsidR="007958B7">
        <w:rPr>
          <w:rFonts w:ascii="Traditional Arabic" w:hAnsi="Traditional Arabic" w:cs="Traditional Arabic" w:hint="cs"/>
          <w:b/>
          <w:bCs/>
          <w:sz w:val="36"/>
          <w:szCs w:val="36"/>
          <w:rtl/>
        </w:rPr>
        <w:t>ُ</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أين</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الألى</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حطوا</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بِسلع</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رَكبهم        </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في</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إثرهم</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تَهيامُنا</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يتجدد</w:t>
      </w:r>
      <w:r w:rsidR="007958B7">
        <w:rPr>
          <w:rFonts w:ascii="Traditional Arabic" w:hAnsi="Traditional Arabic" w:cs="Traditional Arabic" w:hint="cs"/>
          <w:b/>
          <w:bCs/>
          <w:sz w:val="36"/>
          <w:szCs w:val="36"/>
          <w:rtl/>
        </w:rPr>
        <w:t>ُ</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ما</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كنتُ</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ممن</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بالمنازل</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همُّه      </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لولا</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الغرام</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وأمرهُ</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المتأكد</w:t>
      </w:r>
      <w:r w:rsidR="007958B7">
        <w:rPr>
          <w:rFonts w:ascii="Traditional Arabic" w:hAnsi="Traditional Arabic" w:cs="Traditional Arabic" w:hint="cs"/>
          <w:b/>
          <w:bCs/>
          <w:sz w:val="36"/>
          <w:szCs w:val="36"/>
          <w:rtl/>
        </w:rPr>
        <w:t>ُ</w:t>
      </w:r>
    </w:p>
    <w:p w:rsidR="003B1B4A" w:rsidRPr="00676691" w:rsidRDefault="003B1B4A" w:rsidP="007958B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طالبتُ</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قلبي</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بالتصبرُّ</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عنهمُ       </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الدار</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شاحطةٌ</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وصبري</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أبْعَد</w:t>
      </w:r>
      <w:r w:rsidR="007958B7">
        <w:rPr>
          <w:rFonts w:ascii="Traditional Arabic" w:eastAsia="Times New Roman" w:hAnsi="Traditional Arabic" w:cs="Traditional Arabic" w:hint="cs"/>
          <w:b/>
          <w:bCs/>
          <w:sz w:val="36"/>
          <w:szCs w:val="36"/>
          <w:rtl/>
        </w:rPr>
        <w:t>ُ</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كم</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رمتُ</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إخفاء</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الصبابة</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والهوى      </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فإذا</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الهوى</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بُرهانه</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لا</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يجحد</w:t>
      </w:r>
      <w:r w:rsidR="007958B7">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307"/>
      </w:r>
    </w:p>
    <w:p w:rsidR="003B1B4A" w:rsidRPr="00676691" w:rsidRDefault="007958B7"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 xml:space="preserve">نلمس </w:t>
      </w:r>
      <w:r w:rsidR="00EA3060">
        <w:rPr>
          <w:rFonts w:ascii="Traditional Arabic" w:hAnsi="Traditional Arabic" w:cs="Traditional Arabic" w:hint="cs"/>
          <w:sz w:val="36"/>
          <w:szCs w:val="36"/>
          <w:rtl/>
        </w:rPr>
        <w:t>رشاقته في</w:t>
      </w:r>
      <w:r w:rsidR="003B1B4A" w:rsidRPr="00676691">
        <w:rPr>
          <w:rFonts w:ascii="Traditional Arabic" w:hAnsi="Traditional Arabic" w:cs="Traditional Arabic"/>
          <w:sz w:val="36"/>
          <w:szCs w:val="36"/>
          <w:rtl/>
        </w:rPr>
        <w:t xml:space="preserve"> حسن التخلص </w:t>
      </w:r>
      <w:r w:rsidR="00EA3060">
        <w:rPr>
          <w:rFonts w:ascii="Traditional Arabic" w:hAnsi="Traditional Arabic" w:cs="Traditional Arabic" w:hint="cs"/>
          <w:sz w:val="36"/>
          <w:szCs w:val="36"/>
          <w:rtl/>
        </w:rPr>
        <w:t xml:space="preserve">والانتقال الرائع اللطيف </w:t>
      </w:r>
      <w:r w:rsidR="003B1B4A" w:rsidRPr="00676691">
        <w:rPr>
          <w:rFonts w:ascii="Traditional Arabic" w:hAnsi="Traditional Arabic" w:cs="Traditional Arabic"/>
          <w:sz w:val="36"/>
          <w:szCs w:val="36"/>
          <w:rtl/>
        </w:rPr>
        <w:t>من الشوق إلى المدن والرياض الخضراء</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إلى </w:t>
      </w:r>
      <w:r w:rsidR="00E06B4D">
        <w:rPr>
          <w:rFonts w:ascii="Traditional Arabic" w:hAnsi="Traditional Arabic" w:cs="Traditional Arabic" w:hint="cs"/>
          <w:sz w:val="36"/>
          <w:szCs w:val="36"/>
          <w:rtl/>
        </w:rPr>
        <w:t>ال</w:t>
      </w:r>
      <w:r w:rsidR="00E06B4D">
        <w:rPr>
          <w:rFonts w:ascii="Traditional Arabic" w:hAnsi="Traditional Arabic" w:cs="Traditional Arabic"/>
          <w:sz w:val="36"/>
          <w:szCs w:val="36"/>
          <w:rtl/>
        </w:rPr>
        <w:t>شوق</w:t>
      </w:r>
      <w:r w:rsidR="003B1B4A" w:rsidRPr="00676691">
        <w:rPr>
          <w:rFonts w:ascii="Traditional Arabic" w:hAnsi="Traditional Arabic" w:cs="Traditional Arabic"/>
          <w:sz w:val="36"/>
          <w:szCs w:val="36"/>
          <w:rtl/>
        </w:rPr>
        <w:t xml:space="preserve"> إلى محبوبته ومَن سكن تلك البلاد</w:t>
      </w:r>
      <w:r w:rsidR="00EA3060">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ثم ينتقل إلى استصراخ حلفائه من بني م</w:t>
      </w:r>
      <w:r w:rsidR="00EA3060">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رين ودعوتهم إلى الجهاد وإغاثة الأندلسيين قائلا</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w:t>
      </w:r>
    </w:p>
    <w:p w:rsidR="003B1B4A" w:rsidRPr="006A5D75" w:rsidRDefault="003B1B4A" w:rsidP="00CD175E">
      <w:pPr>
        <w:bidi/>
        <w:spacing w:after="0" w:line="240" w:lineRule="auto"/>
        <w:jc w:val="right"/>
        <w:rPr>
          <w:rFonts w:ascii="Traditional Arabic" w:eastAsia="Times New Roman" w:hAnsi="Traditional Arabic" w:cs="Traditional Arabic"/>
          <w:b/>
          <w:bCs/>
          <w:sz w:val="36"/>
          <w:szCs w:val="36"/>
          <w:rtl/>
        </w:rPr>
      </w:pPr>
      <w:r w:rsidRPr="006A5D75">
        <w:rPr>
          <w:rFonts w:ascii="Traditional Arabic" w:hAnsi="Traditional Arabic" w:cs="Traditional Arabic"/>
          <w:b/>
          <w:bCs/>
          <w:sz w:val="36"/>
          <w:szCs w:val="36"/>
          <w:rtl/>
        </w:rPr>
        <w:t>الكامل</w:t>
      </w:r>
    </w:p>
    <w:p w:rsidR="003B1B4A" w:rsidRPr="00676691" w:rsidRDefault="003B1B4A" w:rsidP="007958B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أبنى</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مَرين</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والحماية</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شأنكم      </w:t>
      </w:r>
      <w:r w:rsidR="00EA3060">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وبكفكم</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سيف</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الجهاد</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يُجرَّد</w:t>
      </w:r>
      <w:r w:rsidR="007958B7">
        <w:rPr>
          <w:rFonts w:ascii="Traditional Arabic" w:eastAsia="Times New Roman" w:hAnsi="Traditional Arabic" w:cs="Traditional Arabic" w:hint="cs"/>
          <w:b/>
          <w:bCs/>
          <w:sz w:val="36"/>
          <w:szCs w:val="36"/>
          <w:rtl/>
        </w:rPr>
        <w:t>ُ</w:t>
      </w:r>
    </w:p>
    <w:p w:rsidR="003B1B4A" w:rsidRPr="00676691" w:rsidRDefault="003B1B4A" w:rsidP="007958B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إن</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السعيد</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إذا</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تمهد</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ملكه        </w:t>
      </w:r>
      <w:r w:rsidR="00EA3060">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عدتُم</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لنا</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والعودُ</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منكم</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أحمد</w:t>
      </w:r>
      <w:r w:rsidR="007958B7">
        <w:rPr>
          <w:rFonts w:ascii="Traditional Arabic" w:eastAsia="Times New Roman" w:hAnsi="Traditional Arabic" w:cs="Traditional Arabic" w:hint="cs"/>
          <w:b/>
          <w:bCs/>
          <w:sz w:val="36"/>
          <w:szCs w:val="36"/>
          <w:rtl/>
        </w:rPr>
        <w:t>ُ</w:t>
      </w:r>
    </w:p>
    <w:p w:rsidR="003B1B4A" w:rsidRPr="00676691" w:rsidRDefault="003B1B4A" w:rsidP="007958B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أوطانكمُ</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إخوانكم</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وبلادكم      </w:t>
      </w:r>
      <w:r w:rsidR="00EA3060">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عودوا</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وعهدَكم</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القديم</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فجددوا</w:t>
      </w:r>
    </w:p>
    <w:p w:rsidR="003B1B4A" w:rsidRPr="00676691" w:rsidRDefault="003B1B4A" w:rsidP="007958B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أبنى</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حُسين</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أنتم</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العرب</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الأُلى     </w:t>
      </w:r>
      <w:r w:rsidR="00EA3060">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كرمت</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أوائلكم</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وطاب</w:t>
      </w:r>
      <w:r w:rsidR="006A5D7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المحتد</w:t>
      </w:r>
      <w:r w:rsidR="007958B7">
        <w:rPr>
          <w:rFonts w:ascii="Traditional Arabic" w:eastAsia="Times New Roman" w:hAnsi="Traditional Arabic" w:cs="Traditional Arabic" w:hint="cs"/>
          <w:b/>
          <w:bCs/>
          <w:sz w:val="36"/>
          <w:szCs w:val="36"/>
          <w:rtl/>
        </w:rPr>
        <w:t>ُ</w:t>
      </w:r>
    </w:p>
    <w:p w:rsidR="003B1B4A"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قوموا</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إلى</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نصر</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السعيد</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حماية      </w:t>
      </w:r>
      <w:r w:rsidR="00EA3060">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فالدينُ</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إن</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لم</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تجمعوه</w:t>
      </w:r>
      <w:r w:rsidR="006A5D75">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يبدَّد</w:t>
      </w:r>
      <w:r w:rsidR="007958B7">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308"/>
      </w:r>
    </w:p>
    <w:p w:rsidR="007958B7" w:rsidRDefault="003B1B4A" w:rsidP="007958B7">
      <w:pPr>
        <w:pStyle w:val="a0"/>
        <w:shd w:val="clear" w:color="auto" w:fill="FFFFFF"/>
        <w:bidi/>
        <w:spacing w:before="96" w:beforeAutospacing="0" w:after="120" w:afterAutospacing="0" w:line="304" w:lineRule="atLeast"/>
        <w:ind w:right="180"/>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ثم </w:t>
      </w:r>
      <w:r w:rsidR="007958B7">
        <w:rPr>
          <w:rFonts w:ascii="Traditional Arabic" w:hAnsi="Traditional Arabic" w:cs="Traditional Arabic" w:hint="cs"/>
          <w:sz w:val="36"/>
          <w:szCs w:val="36"/>
          <w:rtl/>
        </w:rPr>
        <w:t>تخلص من الاستصراخ</w:t>
      </w:r>
      <w:r w:rsidRPr="00676691">
        <w:rPr>
          <w:rFonts w:ascii="Traditional Arabic" w:hAnsi="Traditional Arabic" w:cs="Traditional Arabic"/>
          <w:sz w:val="36"/>
          <w:szCs w:val="36"/>
          <w:rtl/>
        </w:rPr>
        <w:t xml:space="preserve"> إلى مدح بعض ملوكهم تذكيرا بماضيهم المشرف في الجهاد والزود عن</w:t>
      </w:r>
      <w:r w:rsidR="007958B7">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حياض المسلمين قائلا</w:t>
      </w:r>
      <w:r w:rsidR="00513B5A">
        <w:rPr>
          <w:rFonts w:ascii="Traditional Arabic" w:hAnsi="Traditional Arabic" w:cs="Traditional Arabic"/>
          <w:sz w:val="36"/>
          <w:szCs w:val="36"/>
          <w:rtl/>
        </w:rPr>
        <w:t>:</w:t>
      </w:r>
    </w:p>
    <w:p w:rsidR="003B1B4A" w:rsidRPr="00676691" w:rsidRDefault="003B1B4A" w:rsidP="007958B7">
      <w:pPr>
        <w:pStyle w:val="a0"/>
        <w:shd w:val="clear" w:color="auto" w:fill="FFFFFF"/>
        <w:bidi/>
        <w:spacing w:before="96" w:beforeAutospacing="0" w:after="120" w:afterAutospacing="0" w:line="304" w:lineRule="atLeast"/>
        <w:ind w:right="180"/>
        <w:jc w:val="right"/>
        <w:rPr>
          <w:rFonts w:ascii="Traditional Arabic" w:hAnsi="Traditional Arabic" w:cs="Traditional Arabic"/>
          <w:b/>
          <w:bCs/>
          <w:sz w:val="36"/>
          <w:szCs w:val="36"/>
          <w:rtl/>
        </w:rPr>
      </w:pPr>
      <w:r w:rsidRPr="006A5D75">
        <w:rPr>
          <w:rFonts w:ascii="Traditional Arabic" w:hAnsi="Traditional Arabic" w:cs="Traditional Arabic"/>
          <w:b/>
          <w:bCs/>
          <w:sz w:val="36"/>
          <w:szCs w:val="36"/>
          <w:rtl/>
        </w:rPr>
        <w:t>الكامل</w:t>
      </w:r>
    </w:p>
    <w:p w:rsidR="003B1B4A" w:rsidRPr="00676691" w:rsidRDefault="00145EB8"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Pr>
          <w:rFonts w:ascii="Traditional Arabic" w:hAnsi="Traditional Arabic" w:cs="Traditional Arabic"/>
          <w:b/>
          <w:bCs/>
          <w:sz w:val="36"/>
          <w:szCs w:val="36"/>
          <w:rtl/>
        </w:rPr>
        <w:t>فمحمد</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بن</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يعيش</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البطلُ</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Pr>
        <w:t> </w:t>
      </w:r>
      <w:r w:rsidR="003B1B4A" w:rsidRPr="00676691">
        <w:rPr>
          <w:rFonts w:ascii="Traditional Arabic" w:hAnsi="Traditional Arabic" w:cs="Traditional Arabic"/>
          <w:b/>
          <w:bCs/>
          <w:sz w:val="36"/>
          <w:szCs w:val="36"/>
          <w:rtl/>
        </w:rPr>
        <w:t>الرّضي      </w:t>
      </w:r>
      <w:r w:rsidR="00EA3060">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وبنو</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أبيه</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غائبون</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وشُه</w:t>
      </w:r>
      <w:r w:rsidR="00EA3060">
        <w:rPr>
          <w:rFonts w:ascii="Traditional Arabic" w:hAnsi="Traditional Arabic" w:cs="Traditional Arabic" w:hint="cs"/>
          <w:b/>
          <w:bCs/>
          <w:sz w:val="36"/>
          <w:szCs w:val="36"/>
          <w:rtl/>
        </w:rPr>
        <w:t>َّ</w:t>
      </w:r>
      <w:r w:rsidR="003B1B4A" w:rsidRPr="00676691">
        <w:rPr>
          <w:rFonts w:ascii="Traditional Arabic" w:hAnsi="Traditional Arabic" w:cs="Traditional Arabic"/>
          <w:b/>
          <w:bCs/>
          <w:sz w:val="36"/>
          <w:szCs w:val="36"/>
          <w:rtl/>
        </w:rPr>
        <w:t>د</w:t>
      </w:r>
      <w:r w:rsidR="007958B7">
        <w:rPr>
          <w:rFonts w:ascii="Traditional Arabic" w:hAnsi="Traditional Arabic" w:cs="Traditional Arabic" w:hint="cs"/>
          <w:b/>
          <w:bCs/>
          <w:sz w:val="36"/>
          <w:szCs w:val="36"/>
          <w:rtl/>
        </w:rPr>
        <w:t>ُ</w:t>
      </w:r>
    </w:p>
    <w:p w:rsidR="003B1B4A" w:rsidRPr="00676691" w:rsidRDefault="003B1B4A" w:rsidP="007958B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قد</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سرَّنا</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w:t>
      </w:r>
      <w:r w:rsidR="00145EB8">
        <w:rPr>
          <w:rFonts w:ascii="Traditional Arabic" w:eastAsia="Times New Roman" w:hAnsi="Traditional Arabic" w:cs="Traditional Arabic" w:hint="cs"/>
          <w:b/>
          <w:bCs/>
          <w:sz w:val="36"/>
          <w:szCs w:val="36"/>
          <w:rtl/>
        </w:rPr>
        <w:t xml:space="preserve">ا </w:t>
      </w:r>
      <w:r w:rsidRPr="00676691">
        <w:rPr>
          <w:rFonts w:ascii="Traditional Arabic" w:eastAsia="Times New Roman" w:hAnsi="Traditional Arabic" w:cs="Traditional Arabic"/>
          <w:b/>
          <w:bCs/>
          <w:sz w:val="36"/>
          <w:szCs w:val="36"/>
          <w:rtl/>
        </w:rPr>
        <w:t>كان</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إقبالهم       </w:t>
      </w:r>
      <w:r w:rsidR="00145EB8">
        <w:rPr>
          <w:rFonts w:ascii="Traditional Arabic" w:eastAsia="Times New Roman" w:hAnsi="Traditional Arabic" w:cs="Traditional Arabic" w:hint="cs"/>
          <w:b/>
          <w:bCs/>
          <w:sz w:val="36"/>
          <w:szCs w:val="36"/>
          <w:rtl/>
        </w:rPr>
        <w:t xml:space="preserve">     </w:t>
      </w:r>
      <w:r w:rsidR="00EA3060">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فلهم</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لدين</w:t>
      </w:r>
      <w:r w:rsidR="00145EB8">
        <w:rPr>
          <w:rFonts w:ascii="Traditional Arabic" w:eastAsia="Times New Roman" w:hAnsi="Traditional Arabic" w:cs="Traditional Arabic" w:hint="cs"/>
          <w:b/>
          <w:bCs/>
          <w:sz w:val="36"/>
          <w:szCs w:val="36"/>
          <w:rtl/>
        </w:rPr>
        <w:t xml:space="preserve">ا </w:t>
      </w:r>
      <w:r w:rsidRPr="00676691">
        <w:rPr>
          <w:rFonts w:ascii="Traditional Arabic" w:eastAsia="Times New Roman" w:hAnsi="Traditional Arabic" w:cs="Traditional Arabic"/>
          <w:b/>
          <w:bCs/>
          <w:sz w:val="36"/>
          <w:szCs w:val="36"/>
          <w:rtl/>
        </w:rPr>
        <w:t>رأفةٌ</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وتودُّد</w:t>
      </w:r>
      <w:r w:rsidR="007958B7">
        <w:rPr>
          <w:rFonts w:ascii="Traditional Arabic" w:eastAsia="Times New Roman" w:hAnsi="Traditional Arabic" w:cs="Traditional Arabic" w:hint="cs"/>
          <w:b/>
          <w:bCs/>
          <w:sz w:val="36"/>
          <w:szCs w:val="36"/>
          <w:rtl/>
        </w:rPr>
        <w:t>ُ</w:t>
      </w:r>
    </w:p>
    <w:p w:rsidR="003B1B4A" w:rsidRPr="00676691" w:rsidRDefault="003B1B4A" w:rsidP="007958B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أما</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بنو</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الأحلاف</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أهل</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وداد</w:t>
      </w:r>
      <w:r w:rsidR="00EA3060">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نا     </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فلهم</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يد</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في</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الفضل</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تَعقبها</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يد</w:t>
      </w:r>
      <w:r w:rsidR="007958B7">
        <w:rPr>
          <w:rFonts w:ascii="Traditional Arabic" w:eastAsia="Times New Roman" w:hAnsi="Traditional Arabic" w:cs="Traditional Arabic" w:hint="cs"/>
          <w:b/>
          <w:bCs/>
          <w:sz w:val="36"/>
          <w:szCs w:val="36"/>
          <w:rtl/>
        </w:rPr>
        <w:t>ُ</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ما</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منهمُ</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إلا</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وليُّ</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نفوسنا       </w:t>
      </w:r>
      <w:r w:rsidR="00145EB8">
        <w:rPr>
          <w:rFonts w:ascii="Traditional Arabic" w:hAnsi="Traditional Arabic" w:cs="Traditional Arabic" w:hint="cs"/>
          <w:b/>
          <w:bCs/>
          <w:sz w:val="36"/>
          <w:szCs w:val="36"/>
          <w:rtl/>
        </w:rPr>
        <w:t xml:space="preserve">     </w:t>
      </w:r>
      <w:r w:rsidR="00EA3060">
        <w:rPr>
          <w:rFonts w:ascii="Traditional Arabic" w:hAnsi="Traditional Arabic" w:cs="Traditional Arabic" w:hint="cs"/>
          <w:b/>
          <w:bCs/>
          <w:sz w:val="36"/>
          <w:szCs w:val="36"/>
          <w:rtl/>
        </w:rPr>
        <w:t xml:space="preserve">  </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كم</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أصدروا</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طوعَ</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الوداد</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وأوردوا</w:t>
      </w:r>
      <w:r w:rsidRPr="00676691">
        <w:rPr>
          <w:rStyle w:val="a5"/>
          <w:rFonts w:ascii="Traditional Arabic" w:hAnsi="Traditional Arabic" w:cs="Traditional Arabic"/>
          <w:b/>
          <w:bCs/>
          <w:sz w:val="36"/>
          <w:szCs w:val="36"/>
          <w:rtl/>
        </w:rPr>
        <w:footnoteReference w:id="309"/>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ثم يحفزهم ذاكرا لهم أن الله معهم معينا وناصرا، وأن الملائكة تحوطهم وتساعدهم قائلا</w:t>
      </w:r>
      <w:r w:rsidR="00513B5A">
        <w:rPr>
          <w:rFonts w:ascii="Traditional Arabic" w:hAnsi="Traditional Arabic" w:cs="Traditional Arabic"/>
          <w:sz w:val="36"/>
          <w:szCs w:val="36"/>
          <w:rtl/>
        </w:rPr>
        <w:t>:</w:t>
      </w:r>
    </w:p>
    <w:p w:rsidR="003B1B4A" w:rsidRPr="00145EB8"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145EB8">
        <w:rPr>
          <w:rFonts w:ascii="Traditional Arabic" w:hAnsi="Traditional Arabic" w:cs="Traditional Arabic"/>
          <w:b/>
          <w:bCs/>
          <w:sz w:val="36"/>
          <w:szCs w:val="36"/>
          <w:rtl/>
        </w:rPr>
        <w:t>الكامل</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جدّوا</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فإنا</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ناظرون</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إليكمُ     </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w:t>
      </w:r>
      <w:r w:rsidR="00EA3060">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واللّه</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يعلم</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والملائك</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تشهد</w:t>
      </w:r>
      <w:r w:rsidR="007958B7">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310"/>
      </w:r>
    </w:p>
    <w:p w:rsidR="003B1B4A" w:rsidRPr="00676691" w:rsidRDefault="003B1B4A" w:rsidP="00627D7A">
      <w:pPr>
        <w:pStyle w:val="a0"/>
        <w:shd w:val="clear" w:color="auto" w:fill="FFFFFF"/>
        <w:bidi/>
        <w:spacing w:before="96" w:beforeAutospacing="0" w:after="120" w:afterAutospacing="0" w:line="360" w:lineRule="auto"/>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ثم ختم قصيدته بالفخر </w:t>
      </w:r>
      <w:r w:rsidR="00EA3060">
        <w:rPr>
          <w:rFonts w:ascii="Traditional Arabic" w:hAnsi="Traditional Arabic" w:cs="Traditional Arabic" w:hint="cs"/>
          <w:sz w:val="36"/>
          <w:szCs w:val="36"/>
          <w:rtl/>
        </w:rPr>
        <w:t>بنفسه، وبمحمد السعيد</w:t>
      </w:r>
      <w:r w:rsidRPr="00676691">
        <w:rPr>
          <w:rFonts w:ascii="Traditional Arabic" w:hAnsi="Traditional Arabic" w:cs="Traditional Arabic"/>
          <w:sz w:val="36"/>
          <w:szCs w:val="36"/>
          <w:rtl/>
        </w:rPr>
        <w:t xml:space="preserve"> قائلا</w:t>
      </w:r>
      <w:r w:rsidR="00513B5A">
        <w:rPr>
          <w:rFonts w:ascii="Traditional Arabic" w:hAnsi="Traditional Arabic" w:cs="Traditional Arabic"/>
          <w:sz w:val="36"/>
          <w:szCs w:val="36"/>
          <w:rtl/>
        </w:rPr>
        <w:t>:</w:t>
      </w:r>
    </w:p>
    <w:p w:rsidR="003B1B4A" w:rsidRPr="00676691" w:rsidRDefault="003B1B4A" w:rsidP="007958B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تروعهم</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منكم</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سيوفُ</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حماية         يجلو</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دُجاها</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يوسفٌ</w:t>
      </w:r>
      <w:r w:rsidR="00145EB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ومحمد</w:t>
      </w:r>
      <w:r w:rsidR="007958B7">
        <w:rPr>
          <w:rFonts w:ascii="Traditional Arabic" w:eastAsia="Times New Roman" w:hAnsi="Traditional Arabic" w:cs="Traditional Arabic" w:hint="cs"/>
          <w:b/>
          <w:bCs/>
          <w:sz w:val="36"/>
          <w:szCs w:val="36"/>
          <w:rtl/>
        </w:rPr>
        <w:t>ُ</w:t>
      </w:r>
    </w:p>
    <w:p w:rsidR="003B1B4A" w:rsidRPr="00676691" w:rsidRDefault="003B1B4A" w:rsidP="007958B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أخوين</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قد</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قاما</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بنصرة</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دينه      </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فالدهر</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يَبلي</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والثناء</w:t>
      </w:r>
      <w:r w:rsidR="00145EB8">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يخلد</w:t>
      </w:r>
      <w:r w:rsidR="007958B7">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311"/>
      </w:r>
    </w:p>
    <w:p w:rsidR="003B1B4A" w:rsidRPr="00676691" w:rsidRDefault="007958B7"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نلاحظ هنا الوحدة الموضوعية للقصيدة وتماسك وحداتها ومناسبة كل وحدة وارتباطها بالوحدات الأخرى في تناغم ممتع؛</w:t>
      </w:r>
      <w:r w:rsidR="00145EB8">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فالشوق إلى المنازل مرتبط بالشوق إلى الم</w:t>
      </w:r>
      <w:r w:rsidR="00145EB8">
        <w:rPr>
          <w:rFonts w:ascii="Traditional Arabic" w:hAnsi="Traditional Arabic" w:cs="Traditional Arabic"/>
          <w:sz w:val="36"/>
          <w:szCs w:val="36"/>
          <w:rtl/>
        </w:rPr>
        <w:t>حبوبة وإلى من سكنوا تلك المنازل</w:t>
      </w:r>
      <w:r w:rsidR="003B1B4A" w:rsidRPr="00676691">
        <w:rPr>
          <w:rFonts w:ascii="Traditional Arabic" w:hAnsi="Traditional Arabic" w:cs="Traditional Arabic"/>
          <w:sz w:val="36"/>
          <w:szCs w:val="36"/>
          <w:rtl/>
        </w:rPr>
        <w:t>، وذِكْرُ المنازلِ هنا يحفز بني م</w:t>
      </w:r>
      <w:r w:rsidR="00EA3060">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رين على الحفاظ عليها ونجدة أهلها، ومن ثم انتقل إلى الفخر ببعض ملوك بني مرين وبعض حلفائه؛ ليدفعهم دفعا في سبيل إجابة الدعوة لل</w:t>
      </w:r>
      <w:r>
        <w:rPr>
          <w:rFonts w:ascii="Traditional Arabic" w:hAnsi="Traditional Arabic" w:cs="Traditional Arabic" w:hint="cs"/>
          <w:sz w:val="36"/>
          <w:szCs w:val="36"/>
          <w:rtl/>
        </w:rPr>
        <w:t>ا</w:t>
      </w:r>
      <w:r w:rsidR="00EA3060">
        <w:rPr>
          <w:rFonts w:ascii="Traditional Arabic" w:hAnsi="Traditional Arabic" w:cs="Traditional Arabic" w:hint="cs"/>
          <w:sz w:val="36"/>
          <w:szCs w:val="36"/>
          <w:rtl/>
        </w:rPr>
        <w:t>نضواء تحت راية محمد السعيد ضد ملك فاس عثمان</w:t>
      </w:r>
      <w:r w:rsidR="00145EB8">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كل هذه الأغراض المتداخلة والمتناغمة ربط بينها الشاعر بلطف وسلاسة بالغين</w:t>
      </w:r>
      <w:r w:rsidR="00513B5A">
        <w:rPr>
          <w:rFonts w:ascii="Traditional Arabic" w:hAnsi="Traditional Arabic" w:cs="Traditional Arabic"/>
          <w:sz w:val="36"/>
          <w:szCs w:val="36"/>
          <w:rtl/>
        </w:rPr>
        <w:t>.</w:t>
      </w:r>
    </w:p>
    <w:p w:rsidR="003B1B4A" w:rsidRPr="00676691" w:rsidRDefault="003B1B4A" w:rsidP="00627D7A">
      <w:pPr>
        <w:pStyle w:val="3"/>
        <w:rPr>
          <w:rtl/>
        </w:rPr>
      </w:pPr>
      <w:bookmarkStart w:id="49" w:name="_Toc413079498"/>
      <w:r w:rsidRPr="00676691">
        <w:rPr>
          <w:rtl/>
        </w:rPr>
        <w:t>حسن الخاتمة</w:t>
      </w:r>
      <w:bookmarkEnd w:id="49"/>
    </w:p>
    <w:p w:rsidR="004E1B89" w:rsidRDefault="004E1B89" w:rsidP="004E1B89">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سُمي هذا الفن بعدة أسماء</w:t>
      </w:r>
      <w:r w:rsidR="00145EB8">
        <w:rPr>
          <w:rFonts w:ascii="Traditional Arabic" w:hAnsi="Traditional Arabic" w:cs="Traditional Arabic"/>
          <w:sz w:val="36"/>
          <w:szCs w:val="36"/>
          <w:rtl/>
        </w:rPr>
        <w:t>: فسماه التيفاشي "حسن المقطع"</w:t>
      </w:r>
      <w:r w:rsidR="003B1B4A" w:rsidRPr="00676691">
        <w:rPr>
          <w:rFonts w:ascii="Traditional Arabic" w:hAnsi="Traditional Arabic" w:cs="Traditional Arabic"/>
          <w:sz w:val="36"/>
          <w:szCs w:val="36"/>
          <w:rtl/>
        </w:rPr>
        <w:t>،</w:t>
      </w:r>
      <w:r w:rsidR="00145EB8">
        <w:rPr>
          <w:rFonts w:ascii="Traditional Arabic" w:hAnsi="Traditional Arabic" w:cs="Traditional Arabic"/>
          <w:sz w:val="36"/>
          <w:szCs w:val="36"/>
          <w:rtl/>
        </w:rPr>
        <w:t xml:space="preserve"> وسماه ابن أبي الإصبع "الخاتمة"</w:t>
      </w:r>
      <w:r w:rsidR="003B1B4A" w:rsidRPr="00676691">
        <w:rPr>
          <w:rFonts w:ascii="Traditional Arabic" w:hAnsi="Traditional Arabic" w:cs="Traditional Arabic"/>
          <w:sz w:val="36"/>
          <w:szCs w:val="36"/>
          <w:rtl/>
        </w:rPr>
        <w:t>،</w:t>
      </w:r>
      <w:r w:rsidR="00145EB8">
        <w:rPr>
          <w:rFonts w:ascii="Traditional Arabic" w:hAnsi="Traditional Arabic" w:cs="Traditional Arabic"/>
          <w:sz w:val="36"/>
          <w:szCs w:val="36"/>
          <w:rtl/>
        </w:rPr>
        <w:t xml:space="preserve"> وكذلك سماه الحموي "حسن الختام"</w:t>
      </w:r>
      <w:r w:rsidR="003B1B4A" w:rsidRPr="00676691">
        <w:rPr>
          <w:rFonts w:ascii="Traditional Arabic" w:hAnsi="Traditional Arabic" w:cs="Traditional Arabic"/>
          <w:sz w:val="36"/>
          <w:szCs w:val="36"/>
          <w:rtl/>
        </w:rPr>
        <w:t>، وسم</w:t>
      </w:r>
      <w:r w:rsidR="00145EB8">
        <w:rPr>
          <w:rFonts w:ascii="Traditional Arabic" w:hAnsi="Traditional Arabic" w:cs="Traditional Arabic"/>
          <w:sz w:val="36"/>
          <w:szCs w:val="36"/>
          <w:rtl/>
        </w:rPr>
        <w:t>اه جرمانوس فرحات "براعة الختام"</w:t>
      </w:r>
      <w:r w:rsidR="003B1B4A" w:rsidRPr="00676691">
        <w:rPr>
          <w:rFonts w:ascii="Traditional Arabic" w:hAnsi="Traditional Arabic" w:cs="Traditional Arabic"/>
          <w:sz w:val="36"/>
          <w:szCs w:val="36"/>
          <w:rtl/>
        </w:rPr>
        <w:t xml:space="preserve">، كما سماه الجرجاني "حسن الخاتمة" </w:t>
      </w:r>
      <w:r w:rsidR="003B1B4A" w:rsidRPr="00676691">
        <w:rPr>
          <w:rStyle w:val="a5"/>
          <w:rFonts w:ascii="Traditional Arabic" w:hAnsi="Traditional Arabic" w:cs="Traditional Arabic"/>
          <w:sz w:val="36"/>
          <w:szCs w:val="36"/>
          <w:rtl/>
        </w:rPr>
        <w:footnoteReference w:id="312"/>
      </w:r>
      <w:r w:rsidR="003B1B4A" w:rsidRPr="00676691">
        <w:rPr>
          <w:rFonts w:ascii="Traditional Arabic" w:hAnsi="Traditional Arabic" w:cs="Traditional Arabic"/>
          <w:sz w:val="36"/>
          <w:szCs w:val="36"/>
          <w:rtl/>
        </w:rPr>
        <w:t xml:space="preserve">، أما ابن </w:t>
      </w:r>
      <w:r w:rsidR="00145EB8">
        <w:rPr>
          <w:rFonts w:ascii="Traditional Arabic" w:hAnsi="Traditional Arabic" w:cs="Traditional Arabic"/>
          <w:sz w:val="36"/>
          <w:szCs w:val="36"/>
          <w:rtl/>
        </w:rPr>
        <w:t xml:space="preserve">رشيق فسماه </w:t>
      </w:r>
      <w:r w:rsidR="00EA3060">
        <w:rPr>
          <w:rFonts w:ascii="Traditional Arabic" w:hAnsi="Traditional Arabic" w:cs="Traditional Arabic" w:hint="cs"/>
          <w:sz w:val="36"/>
          <w:szCs w:val="36"/>
          <w:rtl/>
        </w:rPr>
        <w:t>"</w:t>
      </w:r>
      <w:r w:rsidR="00145EB8">
        <w:rPr>
          <w:rFonts w:ascii="Traditional Arabic" w:hAnsi="Traditional Arabic" w:cs="Traditional Arabic"/>
          <w:sz w:val="36"/>
          <w:szCs w:val="36"/>
          <w:rtl/>
        </w:rPr>
        <w:t>الانتهاء</w:t>
      </w:r>
      <w:r w:rsidR="00EA3060">
        <w:rPr>
          <w:rFonts w:ascii="Traditional Arabic" w:hAnsi="Traditional Arabic" w:cs="Traditional Arabic" w:hint="cs"/>
          <w:sz w:val="36"/>
          <w:szCs w:val="36"/>
          <w:rtl/>
        </w:rPr>
        <w:t>"</w:t>
      </w:r>
      <w:r w:rsidR="00145EB8">
        <w:rPr>
          <w:rFonts w:ascii="Traditional Arabic" w:hAnsi="Traditional Arabic" w:cs="Traditional Arabic"/>
          <w:sz w:val="36"/>
          <w:szCs w:val="36"/>
          <w:rtl/>
        </w:rPr>
        <w:t xml:space="preserve"> وعرفه قائلا</w:t>
      </w:r>
      <w:r w:rsidR="003B1B4A" w:rsidRPr="00676691">
        <w:rPr>
          <w:rFonts w:ascii="Traditional Arabic" w:hAnsi="Traditional Arabic" w:cs="Traditional Arabic"/>
          <w:sz w:val="36"/>
          <w:szCs w:val="36"/>
          <w:rtl/>
        </w:rPr>
        <w:t>:</w:t>
      </w:r>
      <w:r w:rsidR="00145EB8">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وأما الانتهاء فهو قاعدة القصيدة، وآخر ما يبقى منها في الأسماع، وسبيله، أن يكون محكما: لا تمكن الزيادة عليه، ولا يأتي بعده أحسن منه</w:t>
      </w:r>
      <w:r w:rsidR="00145EB8">
        <w:rPr>
          <w:rFonts w:ascii="Traditional Arabic" w:hAnsi="Traditional Arabic" w:cs="Traditional Arabic" w:hint="cs"/>
          <w:sz w:val="36"/>
          <w:szCs w:val="36"/>
          <w:rtl/>
        </w:rPr>
        <w:t>"</w:t>
      </w:r>
      <w:r w:rsidR="003B1B4A" w:rsidRPr="00676691">
        <w:rPr>
          <w:rStyle w:val="a5"/>
          <w:rFonts w:ascii="Traditional Arabic" w:hAnsi="Traditional Arabic" w:cs="Traditional Arabic"/>
          <w:sz w:val="36"/>
          <w:szCs w:val="36"/>
          <w:rtl/>
        </w:rPr>
        <w:footnoteReference w:id="313"/>
      </w:r>
      <w:r>
        <w:rPr>
          <w:rFonts w:ascii="Traditional Arabic" w:hAnsi="Traditional Arabic" w:cs="Traditional Arabic" w:hint="cs"/>
          <w:sz w:val="36"/>
          <w:szCs w:val="36"/>
          <w:rtl/>
        </w:rPr>
        <w:t>.</w:t>
      </w:r>
    </w:p>
    <w:p w:rsidR="003B1B4A" w:rsidRPr="00676691" w:rsidRDefault="004E1B89" w:rsidP="004E1B89">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 xml:space="preserve">واتفق الأقدمون والمحدثون على </w:t>
      </w:r>
      <w:r w:rsidR="003B1B4A">
        <w:rPr>
          <w:rFonts w:ascii="Traditional Arabic" w:hAnsi="Traditional Arabic" w:cs="Traditional Arabic"/>
          <w:sz w:val="36"/>
          <w:szCs w:val="36"/>
          <w:rtl/>
        </w:rPr>
        <w:t>الاعتناء بالخاتمة وتجويدها</w:t>
      </w:r>
      <w:r w:rsidR="003B1B4A" w:rsidRPr="00676691">
        <w:rPr>
          <w:rFonts w:ascii="Traditional Arabic" w:hAnsi="Traditional Arabic" w:cs="Traditional Arabic"/>
          <w:sz w:val="36"/>
          <w:szCs w:val="36"/>
          <w:rtl/>
        </w:rPr>
        <w:t>، وأن تشعر السامع بانتهاء القصيدة "فلا تكون مبتورة؛ فيقطعها والن</w:t>
      </w:r>
      <w:r w:rsidR="003B1B4A">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ف</w:t>
      </w:r>
      <w:r w:rsidR="003B1B4A">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س بها متعلقة،</w:t>
      </w:r>
      <w:r w:rsidR="003B1B4A">
        <w:rPr>
          <w:rFonts w:ascii="Traditional Arabic" w:hAnsi="Traditional Arabic" w:cs="Traditional Arabic"/>
          <w:sz w:val="36"/>
          <w:szCs w:val="36"/>
          <w:rtl/>
        </w:rPr>
        <w:t xml:space="preserve"> وفيها راغبة مشتهية</w:t>
      </w:r>
      <w:r w:rsidR="003B1B4A" w:rsidRPr="00676691">
        <w:rPr>
          <w:rFonts w:ascii="Traditional Arabic" w:hAnsi="Traditional Arabic" w:cs="Traditional Arabic"/>
          <w:sz w:val="36"/>
          <w:szCs w:val="36"/>
          <w:rtl/>
        </w:rPr>
        <w:t>، ويبقى الكلام مبتورا"</w:t>
      </w:r>
      <w:r w:rsidR="003B1B4A" w:rsidRPr="00676691">
        <w:rPr>
          <w:rStyle w:val="a5"/>
          <w:rFonts w:ascii="Traditional Arabic" w:hAnsi="Traditional Arabic" w:cs="Traditional Arabic"/>
          <w:sz w:val="36"/>
          <w:szCs w:val="36"/>
          <w:rtl/>
        </w:rPr>
        <w:footnoteReference w:id="314"/>
      </w:r>
      <w:r w:rsidR="003B1B4A" w:rsidRPr="00676691">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ونلاحظ تنوع الخاتمة في قصائد يوسف الثالث على اتساع رقعة ديوانه</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فأحيانا يختمها بالدعاء</w:t>
      </w:r>
      <w:r w:rsidR="00513B5A">
        <w:rPr>
          <w:rFonts w:ascii="Traditional Arabic" w:hAnsi="Traditional Arabic" w:cs="Traditional Arabic"/>
          <w:sz w:val="36"/>
          <w:szCs w:val="36"/>
          <w:rtl/>
        </w:rPr>
        <w:t>:</w:t>
      </w:r>
    </w:p>
    <w:p w:rsidR="00145EB8"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كما في رثائه ولده عبد الله</w:t>
      </w:r>
      <w:r w:rsidR="00513B5A">
        <w:rPr>
          <w:rFonts w:ascii="Traditional Arabic" w:hAnsi="Traditional Arabic" w:cs="Traditional Arabic"/>
          <w:sz w:val="36"/>
          <w:szCs w:val="36"/>
          <w:rtl/>
        </w:rPr>
        <w:t>:</w:t>
      </w:r>
    </w:p>
    <w:p w:rsidR="003B1B4A" w:rsidRPr="00145EB8"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145EB8">
        <w:rPr>
          <w:rFonts w:ascii="Traditional Arabic" w:hAnsi="Traditional Arabic" w:cs="Traditional Arabic"/>
          <w:b/>
          <w:bCs/>
          <w:sz w:val="36"/>
          <w:szCs w:val="36"/>
          <w:rtl/>
        </w:rPr>
        <w:t>الخفيف</w:t>
      </w:r>
    </w:p>
    <w:p w:rsidR="003B1B4A" w:rsidRPr="00676691" w:rsidRDefault="003B1B4A" w:rsidP="004E1B89">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ربنا عوّد الجميل ووالي     </w:t>
      </w:r>
      <w:r w:rsidR="00EA3060">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شُهبا نورهن لا يتوارى</w:t>
      </w:r>
      <w:r w:rsidRPr="00676691">
        <w:rPr>
          <w:rStyle w:val="a5"/>
          <w:rFonts w:ascii="Traditional Arabic" w:hAnsi="Traditional Arabic" w:cs="Traditional Arabic"/>
          <w:b/>
          <w:bCs/>
          <w:sz w:val="36"/>
          <w:szCs w:val="36"/>
          <w:rtl/>
        </w:rPr>
        <w:footnoteReference w:id="315"/>
      </w:r>
    </w:p>
    <w:p w:rsidR="00145EB8"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ومن الدعاء أيضا:</w:t>
      </w:r>
    </w:p>
    <w:p w:rsidR="003B1B4A" w:rsidRPr="00145EB8" w:rsidRDefault="00145EB8"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145EB8">
        <w:rPr>
          <w:rFonts w:ascii="Traditional Arabic" w:hAnsi="Traditional Arabic" w:cs="Traditional Arabic" w:hint="cs"/>
          <w:b/>
          <w:bCs/>
          <w:sz w:val="36"/>
          <w:szCs w:val="36"/>
          <w:rtl/>
        </w:rPr>
        <w:t>ا</w:t>
      </w:r>
      <w:r w:rsidR="003B1B4A" w:rsidRPr="00145EB8">
        <w:rPr>
          <w:rFonts w:ascii="Traditional Arabic" w:hAnsi="Traditional Arabic" w:cs="Traditional Arabic"/>
          <w:b/>
          <w:bCs/>
          <w:sz w:val="36"/>
          <w:szCs w:val="36"/>
          <w:rtl/>
        </w:rPr>
        <w:t>لكامل</w:t>
      </w:r>
    </w:p>
    <w:p w:rsidR="003B1B4A" w:rsidRPr="00676691" w:rsidRDefault="003B1B4A" w:rsidP="004E1B89">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رحماك ما لي غير بابك ملجأ      </w:t>
      </w:r>
      <w:r w:rsidR="00EA3060">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أنت الكفيل لنا ونعم الكافي</w:t>
      </w:r>
      <w:r w:rsidRPr="00676691">
        <w:rPr>
          <w:rStyle w:val="a5"/>
          <w:rFonts w:ascii="Traditional Arabic" w:hAnsi="Traditional Arabic" w:cs="Traditional Arabic"/>
          <w:b/>
          <w:bCs/>
          <w:sz w:val="36"/>
          <w:szCs w:val="36"/>
          <w:rtl/>
        </w:rPr>
        <w:footnoteReference w:id="316"/>
      </w:r>
    </w:p>
    <w:p w:rsidR="00AA18A6" w:rsidRDefault="00AA18A6" w:rsidP="004E1B89">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AA18A6">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الرجاء والانكسار باديان في البيت السابق</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وناسب الدعاء حروف المد في معظم ألفاظ البيت التي تطيل زمن الصوت</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وكأننا نسمعها </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رحمااااااك</w:t>
      </w:r>
      <w:r w:rsidR="00FA44CA">
        <w:rPr>
          <w:rFonts w:ascii="Traditional Arabic" w:hAnsi="Traditional Arabic" w:cs="Traditional Arabic"/>
          <w:sz w:val="36"/>
          <w:szCs w:val="36"/>
          <w:rtl/>
        </w:rPr>
        <w:t>)</w:t>
      </w:r>
      <w:r w:rsidR="00145EB8">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فالمضمون الفكري الذي تنطوي عليه تلك الصرخة العاطفية الغنية بالمعاني دلالة واضحة على الوحدة والوحشة اللتين تحوطان بالشاعر مع التسليم لله والرضا بقضائه؛ نظم يوسف الثالث</w:t>
      </w:r>
      <w:r w:rsidR="004E1B89">
        <w:rPr>
          <w:rFonts w:ascii="Traditional Arabic" w:hAnsi="Traditional Arabic" w:cs="Traditional Arabic" w:hint="cs"/>
          <w:sz w:val="36"/>
          <w:szCs w:val="36"/>
          <w:rtl/>
        </w:rPr>
        <w:t xml:space="preserve"> كل هذا</w:t>
      </w:r>
      <w:r w:rsidRPr="00676691">
        <w:rPr>
          <w:rFonts w:ascii="Traditional Arabic" w:hAnsi="Traditional Arabic" w:cs="Traditional Arabic"/>
          <w:sz w:val="36"/>
          <w:szCs w:val="36"/>
          <w:rtl/>
        </w:rPr>
        <w:t xml:space="preserve"> في موسيقية رائعة</w:t>
      </w:r>
      <w:r w:rsidR="00145EB8">
        <w:rPr>
          <w:rFonts w:ascii="Traditional Arabic" w:hAnsi="Traditional Arabic" w:cs="Traditional Arabic" w:hint="cs"/>
          <w:sz w:val="36"/>
          <w:szCs w:val="36"/>
          <w:rtl/>
        </w:rPr>
        <w:t>.</w:t>
      </w:r>
    </w:p>
    <w:p w:rsidR="00145EB8"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وبالدعاء أن يجمع الله الشمل مع حبيبته بموطنه الأغلى غرناطة</w:t>
      </w:r>
      <w:r w:rsidR="00513B5A">
        <w:rPr>
          <w:rFonts w:ascii="Traditional Arabic" w:hAnsi="Traditional Arabic" w:cs="Traditional Arabic"/>
          <w:sz w:val="36"/>
          <w:szCs w:val="36"/>
          <w:rtl/>
        </w:rPr>
        <w:t>:</w:t>
      </w:r>
    </w:p>
    <w:p w:rsidR="003B1B4A" w:rsidRPr="00145EB8"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 </w:t>
      </w:r>
      <w:r w:rsidRPr="00145EB8">
        <w:rPr>
          <w:rFonts w:ascii="Traditional Arabic" w:hAnsi="Traditional Arabic" w:cs="Traditional Arabic"/>
          <w:b/>
          <w:bCs/>
          <w:sz w:val="36"/>
          <w:szCs w:val="36"/>
          <w:rtl/>
        </w:rPr>
        <w:t>الطويل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عسى الله بالحمراء يجمع شملنا       ليبذل فيها طارف وتليد</w:t>
      </w:r>
      <w:r w:rsidRPr="00676691">
        <w:rPr>
          <w:rStyle w:val="a5"/>
          <w:rFonts w:ascii="Traditional Arabic" w:hAnsi="Traditional Arabic" w:cs="Traditional Arabic"/>
          <w:b/>
          <w:bCs/>
          <w:sz w:val="36"/>
          <w:szCs w:val="36"/>
          <w:rtl/>
        </w:rPr>
        <w:footnoteReference w:id="317"/>
      </w:r>
    </w:p>
    <w:p w:rsidR="00145EB8"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وأحيانا باستفهام غرضه استعطاف محبوبته مثل</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3B1B4A" w:rsidRPr="00145EB8"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145EB8">
        <w:rPr>
          <w:rFonts w:ascii="Traditional Arabic" w:hAnsi="Traditional Arabic" w:cs="Traditional Arabic"/>
          <w:b/>
          <w:bCs/>
          <w:sz w:val="36"/>
          <w:szCs w:val="36"/>
          <w:rtl/>
        </w:rPr>
        <w:t>المتقارب</w:t>
      </w:r>
    </w:p>
    <w:p w:rsidR="003B1B4A" w:rsidRPr="00676691" w:rsidRDefault="003B1B4A" w:rsidP="004E1B89">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ففيمَ سددت طريق اللقاء      وحرمت نفسي فيك الخلود</w:t>
      </w:r>
      <w:r w:rsidR="004E1B89">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318"/>
      </w:r>
    </w:p>
    <w:p w:rsidR="00145EB8"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وفي قصائد أخرى يختمها بفخره بنفسه مثل</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3B1B4A" w:rsidRPr="00145EB8"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145EB8">
        <w:rPr>
          <w:rFonts w:ascii="Traditional Arabic" w:hAnsi="Traditional Arabic" w:cs="Traditional Arabic"/>
          <w:b/>
          <w:bCs/>
          <w:sz w:val="36"/>
          <w:szCs w:val="36"/>
          <w:rtl/>
        </w:rPr>
        <w:t>البسيط</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أنا الذي ترتمي بالدر أبحره        إذا ارتمت أبحرُ الأملاك بالزبد</w:t>
      </w:r>
      <w:r w:rsidRPr="00676691">
        <w:rPr>
          <w:rStyle w:val="a5"/>
          <w:rFonts w:ascii="Traditional Arabic" w:hAnsi="Traditional Arabic" w:cs="Traditional Arabic"/>
          <w:b/>
          <w:bCs/>
          <w:sz w:val="36"/>
          <w:szCs w:val="36"/>
          <w:rtl/>
        </w:rPr>
        <w:footnoteReference w:id="319"/>
      </w:r>
    </w:p>
    <w:p w:rsidR="004E1B89" w:rsidRDefault="004E1B89"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145EB8" w:rsidRDefault="003B1B4A" w:rsidP="004E1B89">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وبالفخر والحكمة معا</w:t>
      </w:r>
      <w:r w:rsidR="00513B5A">
        <w:rPr>
          <w:rFonts w:ascii="Traditional Arabic" w:hAnsi="Traditional Arabic" w:cs="Traditional Arabic"/>
          <w:sz w:val="36"/>
          <w:szCs w:val="36"/>
          <w:rtl/>
        </w:rPr>
        <w:t>:</w:t>
      </w:r>
    </w:p>
    <w:p w:rsidR="003B1B4A" w:rsidRPr="00145EB8"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 </w:t>
      </w:r>
      <w:r w:rsidRPr="00145EB8">
        <w:rPr>
          <w:rFonts w:ascii="Traditional Arabic" w:hAnsi="Traditional Arabic" w:cs="Traditional Arabic"/>
          <w:b/>
          <w:bCs/>
          <w:sz w:val="36"/>
          <w:szCs w:val="36"/>
          <w:rtl/>
        </w:rPr>
        <w:t>الكامل</w:t>
      </w:r>
    </w:p>
    <w:p w:rsidR="003B1B4A" w:rsidRPr="00676691" w:rsidRDefault="00145EB8" w:rsidP="004E1B89">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b/>
          <w:bCs/>
          <w:sz w:val="36"/>
          <w:szCs w:val="36"/>
          <w:rtl/>
        </w:rPr>
        <w:t>أخوين</w:t>
      </w:r>
      <w:r>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قد</w:t>
      </w:r>
      <w:r>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قاما</w:t>
      </w:r>
      <w:r>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بنصرة</w:t>
      </w:r>
      <w:r>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دينه      </w:t>
      </w:r>
      <w:r>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فالدهر</w:t>
      </w:r>
      <w:r>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يَبلي</w:t>
      </w:r>
      <w:r>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والثناء</w:t>
      </w:r>
      <w:r>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يخلد</w:t>
      </w:r>
      <w:r w:rsidR="003B1B4A" w:rsidRPr="00676691">
        <w:rPr>
          <w:rStyle w:val="a5"/>
          <w:rFonts w:ascii="Traditional Arabic" w:hAnsi="Traditional Arabic" w:cs="Traditional Arabic"/>
          <w:b/>
          <w:bCs/>
          <w:sz w:val="36"/>
          <w:szCs w:val="36"/>
          <w:rtl/>
        </w:rPr>
        <w:footnoteReference w:id="320"/>
      </w:r>
    </w:p>
    <w:p w:rsidR="00AA18A6" w:rsidRDefault="00AA18A6"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AA18A6">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فبعد فخر</w:t>
      </w:r>
      <w:r w:rsidR="00CD3967">
        <w:rPr>
          <w:rFonts w:ascii="Traditional Arabic" w:hAnsi="Traditional Arabic" w:cs="Traditional Arabic"/>
          <w:sz w:val="36"/>
          <w:szCs w:val="36"/>
          <w:rtl/>
        </w:rPr>
        <w:t>ه</w:t>
      </w:r>
      <w:r w:rsidRPr="00676691">
        <w:rPr>
          <w:rFonts w:ascii="Traditional Arabic" w:hAnsi="Traditional Arabic" w:cs="Traditional Arabic"/>
          <w:sz w:val="36"/>
          <w:szCs w:val="36"/>
          <w:rtl/>
        </w:rPr>
        <w:t>، أردف بحكمة أن الإنسان إذا مات انقطع عمله وبق</w:t>
      </w:r>
      <w:r w:rsidR="00CD3967">
        <w:rPr>
          <w:rFonts w:ascii="Traditional Arabic" w:hAnsi="Traditional Arabic" w:cs="Traditional Arabic" w:hint="cs"/>
          <w:sz w:val="36"/>
          <w:szCs w:val="36"/>
          <w:rtl/>
        </w:rPr>
        <w:t>ي</w:t>
      </w:r>
      <w:r w:rsidR="00CD3967">
        <w:rPr>
          <w:rFonts w:ascii="Traditional Arabic" w:hAnsi="Traditional Arabic" w:cs="Traditional Arabic"/>
          <w:sz w:val="36"/>
          <w:szCs w:val="36"/>
          <w:rtl/>
        </w:rPr>
        <w:t xml:space="preserve"> </w:t>
      </w:r>
      <w:r w:rsidR="00CD3967">
        <w:rPr>
          <w:rFonts w:ascii="Traditional Arabic" w:hAnsi="Traditional Arabic" w:cs="Traditional Arabic" w:hint="cs"/>
          <w:sz w:val="36"/>
          <w:szCs w:val="36"/>
          <w:rtl/>
        </w:rPr>
        <w:t>أ</w:t>
      </w:r>
      <w:r w:rsidRPr="00676691">
        <w:rPr>
          <w:rFonts w:ascii="Traditional Arabic" w:hAnsi="Traditional Arabic" w:cs="Traditional Arabic"/>
          <w:sz w:val="36"/>
          <w:szCs w:val="36"/>
          <w:rtl/>
        </w:rPr>
        <w:t>ثره ال</w:t>
      </w:r>
      <w:r w:rsidR="00CD3967">
        <w:rPr>
          <w:rFonts w:ascii="Traditional Arabic" w:hAnsi="Traditional Arabic" w:cs="Traditional Arabic" w:hint="cs"/>
          <w:sz w:val="36"/>
          <w:szCs w:val="36"/>
          <w:rtl/>
        </w:rPr>
        <w:t>ذ</w:t>
      </w:r>
      <w:r w:rsidRPr="00676691">
        <w:rPr>
          <w:rFonts w:ascii="Traditional Arabic" w:hAnsi="Traditional Arabic" w:cs="Traditional Arabic"/>
          <w:sz w:val="36"/>
          <w:szCs w:val="36"/>
          <w:rtl/>
        </w:rPr>
        <w:t xml:space="preserve">ي </w:t>
      </w:r>
      <w:r w:rsidR="00CD3967">
        <w:rPr>
          <w:rFonts w:ascii="Traditional Arabic" w:hAnsi="Traditional Arabic" w:cs="Traditional Arabic" w:hint="cs"/>
          <w:sz w:val="36"/>
          <w:szCs w:val="36"/>
          <w:rtl/>
        </w:rPr>
        <w:t>يُ</w:t>
      </w:r>
      <w:r w:rsidR="00CD3967">
        <w:rPr>
          <w:rFonts w:ascii="Traditional Arabic" w:hAnsi="Traditional Arabic" w:cs="Traditional Arabic"/>
          <w:sz w:val="36"/>
          <w:szCs w:val="36"/>
          <w:rtl/>
        </w:rPr>
        <w:t>ذك</w:t>
      </w:r>
      <w:r w:rsidR="00CD3967">
        <w:rPr>
          <w:rFonts w:ascii="Traditional Arabic" w:hAnsi="Traditional Arabic" w:cs="Traditional Arabic" w:hint="cs"/>
          <w:sz w:val="36"/>
          <w:szCs w:val="36"/>
          <w:rtl/>
        </w:rPr>
        <w:t>َ</w:t>
      </w:r>
      <w:r w:rsidRPr="00676691">
        <w:rPr>
          <w:rFonts w:ascii="Traditional Arabic" w:hAnsi="Traditional Arabic" w:cs="Traditional Arabic"/>
          <w:sz w:val="36"/>
          <w:szCs w:val="36"/>
          <w:rtl/>
        </w:rPr>
        <w:t>ر به.</w:t>
      </w:r>
    </w:p>
    <w:p w:rsidR="00145EB8"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وأحيانا كان ختام قصيدته بالوعظ والحكمة، مثل</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3B1B4A" w:rsidRPr="00145EB8"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145EB8">
        <w:rPr>
          <w:rFonts w:ascii="Traditional Arabic" w:hAnsi="Traditional Arabic" w:cs="Traditional Arabic"/>
          <w:b/>
          <w:bCs/>
          <w:sz w:val="36"/>
          <w:szCs w:val="36"/>
          <w:rtl/>
        </w:rPr>
        <w:t>الطويل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ولا يأس عن بسط الزمان لقبضه     ألا إنه من شأنه القبض والبسط</w:t>
      </w:r>
      <w:r w:rsidRPr="00676691">
        <w:rPr>
          <w:rStyle w:val="a5"/>
          <w:rFonts w:ascii="Traditional Arabic" w:hAnsi="Traditional Arabic" w:cs="Traditional Arabic"/>
          <w:b/>
          <w:bCs/>
          <w:sz w:val="36"/>
          <w:szCs w:val="36"/>
          <w:rtl/>
        </w:rPr>
        <w:footnoteReference w:id="321"/>
      </w:r>
    </w:p>
    <w:p w:rsidR="00AA18A6" w:rsidRDefault="00AA18A6"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Default="003B1B4A" w:rsidP="00AA18A6">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وم</w:t>
      </w:r>
      <w:r w:rsidR="009647FD">
        <w:rPr>
          <w:rFonts w:ascii="Traditional Arabic" w:hAnsi="Traditional Arabic" w:cs="Traditional Arabic" w:hint="cs"/>
          <w:sz w:val="36"/>
          <w:szCs w:val="36"/>
          <w:rtl/>
        </w:rPr>
        <w:t>ِ</w:t>
      </w:r>
      <w:r w:rsidRPr="00676691">
        <w:rPr>
          <w:rFonts w:ascii="Traditional Arabic" w:hAnsi="Traditional Arabic" w:cs="Traditional Arabic"/>
          <w:sz w:val="36"/>
          <w:szCs w:val="36"/>
          <w:rtl/>
        </w:rPr>
        <w:t>ن هذا اللون أيضا</w:t>
      </w:r>
      <w:r w:rsidR="00513B5A">
        <w:rPr>
          <w:rFonts w:ascii="Traditional Arabic" w:hAnsi="Traditional Arabic" w:cs="Traditional Arabic"/>
          <w:sz w:val="36"/>
          <w:szCs w:val="36"/>
          <w:rtl/>
        </w:rPr>
        <w:t>:</w:t>
      </w:r>
    </w:p>
    <w:p w:rsidR="00E73F62" w:rsidRPr="00E73F62" w:rsidRDefault="00E73F62"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E73F62">
        <w:rPr>
          <w:rFonts w:ascii="Traditional Arabic" w:hAnsi="Traditional Arabic" w:cs="Traditional Arabic" w:hint="cs"/>
          <w:b/>
          <w:bCs/>
          <w:sz w:val="36"/>
          <w:szCs w:val="36"/>
          <w:rtl/>
        </w:rPr>
        <w:t>البسيط</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هي الليالي فلا تيأس لشدتها     فكم رزايا غدت في طيها مِنن</w:t>
      </w:r>
      <w:r w:rsidRPr="00676691">
        <w:rPr>
          <w:rStyle w:val="a5"/>
          <w:rFonts w:ascii="Traditional Arabic" w:hAnsi="Traditional Arabic" w:cs="Traditional Arabic"/>
          <w:b/>
          <w:bCs/>
          <w:sz w:val="36"/>
          <w:szCs w:val="36"/>
          <w:rtl/>
        </w:rPr>
        <w:footnoteReference w:id="322"/>
      </w:r>
    </w:p>
    <w:p w:rsidR="009647FD" w:rsidRDefault="009647FD"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E73F62" w:rsidRDefault="003B1B4A" w:rsidP="009647FD">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وفي مرثياته كان كثيرا ما يختمها بالتسليم لقضاء الله والرضا بقدره، وبما قسمه الله</w:t>
      </w:r>
      <w:r w:rsidR="00E73F62">
        <w:rPr>
          <w:rFonts w:ascii="Traditional Arabic" w:hAnsi="Traditional Arabic" w:cs="Traditional Arabic"/>
          <w:sz w:val="36"/>
          <w:szCs w:val="36"/>
          <w:rtl/>
        </w:rPr>
        <w:t xml:space="preserve"> له، راجيا حسن الثواب على تصبره</w:t>
      </w:r>
      <w:r w:rsidR="00E73F62">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فيقول</w:t>
      </w:r>
      <w:r w:rsidR="00513B5A">
        <w:rPr>
          <w:rFonts w:ascii="Traditional Arabic" w:hAnsi="Traditional Arabic" w:cs="Traditional Arabic"/>
          <w:sz w:val="36"/>
          <w:szCs w:val="36"/>
          <w:rtl/>
        </w:rPr>
        <w:t>:</w:t>
      </w:r>
    </w:p>
    <w:p w:rsidR="003B1B4A" w:rsidRPr="001805D2"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 </w:t>
      </w:r>
      <w:r w:rsidRPr="001805D2">
        <w:rPr>
          <w:rFonts w:ascii="Traditional Arabic" w:hAnsi="Traditional Arabic" w:cs="Traditional Arabic"/>
          <w:b/>
          <w:bCs/>
          <w:sz w:val="36"/>
          <w:szCs w:val="36"/>
          <w:rtl/>
        </w:rPr>
        <w:t>البسيط</w:t>
      </w:r>
    </w:p>
    <w:p w:rsidR="003B1B4A" w:rsidRPr="00676691" w:rsidRDefault="003B1B4A" w:rsidP="009647FD">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هذي القوافي دعت للصبر ناظمها       وما له بمرام الصبر من قِبل</w:t>
      </w:r>
      <w:r w:rsidR="009647FD">
        <w:rPr>
          <w:rFonts w:ascii="Traditional Arabic" w:hAnsi="Traditional Arabic" w:cs="Traditional Arabic" w:hint="cs"/>
          <w:b/>
          <w:bCs/>
          <w:sz w:val="36"/>
          <w:szCs w:val="36"/>
          <w:rtl/>
        </w:rPr>
        <w:t>ِ</w:t>
      </w:r>
    </w:p>
    <w:p w:rsidR="003B1B4A" w:rsidRPr="00676691" w:rsidRDefault="003B1B4A" w:rsidP="009647FD">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لكنه اللطف لطف الله يوردنا             مواردا صفوها بُرءٌ من العلل</w:t>
      </w:r>
      <w:r w:rsidR="009647FD">
        <w:rPr>
          <w:rFonts w:ascii="Traditional Arabic" w:hAnsi="Traditional Arabic" w:cs="Traditional Arabic" w:hint="cs"/>
          <w:b/>
          <w:bCs/>
          <w:sz w:val="36"/>
          <w:szCs w:val="36"/>
          <w:rtl/>
        </w:rPr>
        <w:t>ِ</w:t>
      </w:r>
    </w:p>
    <w:p w:rsidR="003B1B4A" w:rsidRPr="00676691" w:rsidRDefault="003B1B4A" w:rsidP="009647FD">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ويمنح الأجر في دنيا وآخرة             بحرمة المجتبى المختار في الرسل</w:t>
      </w:r>
      <w:r w:rsidR="009647FD">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323"/>
      </w:r>
    </w:p>
    <w:p w:rsidR="00E73F62" w:rsidRDefault="003B1B4A" w:rsidP="009647FD">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وفي مثل ذلك يقول</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3B1B4A" w:rsidRPr="00E73F62"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E73F62">
        <w:rPr>
          <w:rFonts w:ascii="Traditional Arabic" w:hAnsi="Traditional Arabic" w:cs="Traditional Arabic"/>
          <w:b/>
          <w:bCs/>
          <w:sz w:val="36"/>
          <w:szCs w:val="36"/>
          <w:rtl/>
        </w:rPr>
        <w:t>الطويل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ولكنني لم ألف للموت مدفعا           يرد الذي قد خيف من سطواته</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عسى الله بالصبر الجميل يعيننا    </w:t>
      </w:r>
      <w:r w:rsidR="00E73F6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ويمنحنا الرضوان</w:t>
      </w:r>
      <w:r w:rsidR="00CD3967">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 xml:space="preserve"> بعض هباته</w:t>
      </w:r>
      <w:r w:rsidRPr="00676691">
        <w:rPr>
          <w:rStyle w:val="a5"/>
          <w:rFonts w:ascii="Traditional Arabic" w:hAnsi="Traditional Arabic" w:cs="Traditional Arabic"/>
          <w:b/>
          <w:bCs/>
          <w:sz w:val="36"/>
          <w:szCs w:val="36"/>
          <w:rtl/>
        </w:rPr>
        <w:footnoteReference w:id="324"/>
      </w:r>
    </w:p>
    <w:p w:rsidR="009647FD" w:rsidRDefault="009647FD"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E73F62" w:rsidRDefault="003B1B4A" w:rsidP="009647FD">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وختم بعض قصائده بطلب الوصل والرحمة من محبوبته قائلا</w:t>
      </w:r>
      <w:r w:rsidR="00513B5A">
        <w:rPr>
          <w:rFonts w:ascii="Traditional Arabic" w:hAnsi="Traditional Arabic" w:cs="Traditional Arabic"/>
          <w:sz w:val="36"/>
          <w:szCs w:val="36"/>
          <w:rtl/>
        </w:rPr>
        <w:t>:</w:t>
      </w:r>
    </w:p>
    <w:p w:rsidR="003B1B4A" w:rsidRPr="00E73F62"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E73F62">
        <w:rPr>
          <w:rFonts w:ascii="Traditional Arabic" w:hAnsi="Traditional Arabic" w:cs="Traditional Arabic"/>
          <w:b/>
          <w:bCs/>
          <w:sz w:val="36"/>
          <w:szCs w:val="36"/>
          <w:rtl/>
        </w:rPr>
        <w:t xml:space="preserve">المتقارب </w:t>
      </w:r>
    </w:p>
    <w:p w:rsidR="003B1B4A" w:rsidRPr="00676691" w:rsidRDefault="003B1B4A" w:rsidP="00CD175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فعُد للوصال فدتْ</w:t>
      </w:r>
      <w:r w:rsidR="009647FD">
        <w:rPr>
          <w:rFonts w:ascii="Traditional Arabic" w:hAnsi="Traditional Arabic" w:cs="Traditional Arabic"/>
          <w:b/>
          <w:bCs/>
          <w:sz w:val="36"/>
          <w:szCs w:val="36"/>
          <w:rtl/>
        </w:rPr>
        <w:t>ك النفوس    فلستُ بسال ولا صابر</w:t>
      </w:r>
    </w:p>
    <w:p w:rsidR="003B1B4A" w:rsidRPr="00676691" w:rsidRDefault="003B1B4A" w:rsidP="00CD175E">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لك الأمر والنهي فيما تشاء     فرحماك مولاي من آمر</w:t>
      </w:r>
      <w:r w:rsidRPr="00676691">
        <w:rPr>
          <w:rStyle w:val="a5"/>
          <w:rFonts w:ascii="Traditional Arabic" w:hAnsi="Traditional Arabic" w:cs="Traditional Arabic"/>
          <w:b/>
          <w:bCs/>
          <w:sz w:val="36"/>
          <w:szCs w:val="36"/>
          <w:rtl/>
        </w:rPr>
        <w:footnoteReference w:id="325"/>
      </w:r>
    </w:p>
    <w:p w:rsidR="003B1B4A" w:rsidRPr="00676691" w:rsidRDefault="003B1B4A" w:rsidP="00CD175E">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وبتنوع الخاتمة في قصائد يوسف الثالث </w:t>
      </w:r>
      <w:r w:rsidR="00CD175E">
        <w:rPr>
          <w:rFonts w:ascii="Traditional Arabic" w:hAnsi="Traditional Arabic" w:cs="Traditional Arabic" w:hint="cs"/>
          <w:sz w:val="36"/>
          <w:szCs w:val="36"/>
          <w:rtl/>
        </w:rPr>
        <w:t>نجده</w:t>
      </w:r>
      <w:r w:rsidRPr="00676691">
        <w:rPr>
          <w:rFonts w:ascii="Traditional Arabic" w:hAnsi="Traditional Arabic" w:cs="Traditional Arabic"/>
          <w:sz w:val="36"/>
          <w:szCs w:val="36"/>
          <w:rtl/>
        </w:rPr>
        <w:t xml:space="preserve"> مُوفقا بارعا في ختمها من جهات ثلاث:</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CD3967">
        <w:rPr>
          <w:rFonts w:ascii="Traditional Arabic" w:hAnsi="Traditional Arabic" w:cs="Traditional Arabic"/>
          <w:b/>
          <w:bCs/>
          <w:sz w:val="36"/>
          <w:szCs w:val="36"/>
          <w:rtl/>
        </w:rPr>
        <w:t>الأولى</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أن الخاتمة جاءت متممة للقصيدة دون بتر أو قطع</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معلنة انتهاء القصيدة لمن يسمعها.</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CD3967">
        <w:rPr>
          <w:rFonts w:ascii="Traditional Arabic" w:hAnsi="Traditional Arabic" w:cs="Traditional Arabic"/>
          <w:b/>
          <w:bCs/>
          <w:sz w:val="36"/>
          <w:szCs w:val="36"/>
          <w:rtl/>
        </w:rPr>
        <w:t>الثانية</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أنها جاءت مناسبة لموضوعات القصيدة</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ملائمة لها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فلا نشعر بغرابة أو تكلف فيها</w:t>
      </w:r>
      <w:r w:rsidR="00513B5A">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CD3967">
        <w:rPr>
          <w:rFonts w:ascii="Traditional Arabic" w:hAnsi="Traditional Arabic" w:cs="Traditional Arabic"/>
          <w:b/>
          <w:bCs/>
          <w:sz w:val="36"/>
          <w:szCs w:val="36"/>
          <w:rtl/>
        </w:rPr>
        <w:t>الثالثة</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أنها جاءت مشبعة لنفس السامع وتوقعه للنهاية</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فجاءت كما يتمناه السامع دون حشو</w:t>
      </w:r>
      <w:r w:rsidR="00CD3967">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أو فضول كلام</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9647FD" w:rsidRDefault="009647FD" w:rsidP="00CD175E">
      <w:pPr>
        <w:pStyle w:val="2"/>
        <w:spacing w:line="360" w:lineRule="auto"/>
        <w:rPr>
          <w:rtl/>
        </w:rPr>
      </w:pPr>
    </w:p>
    <w:p w:rsidR="003B1B4A" w:rsidRPr="00676691" w:rsidRDefault="005905E5" w:rsidP="009647FD">
      <w:pPr>
        <w:pStyle w:val="2"/>
        <w:rPr>
          <w:rtl/>
        </w:rPr>
      </w:pPr>
      <w:bookmarkStart w:id="50" w:name="_Toc413079499"/>
      <w:r>
        <w:rPr>
          <w:rFonts w:hint="cs"/>
          <w:rtl/>
        </w:rPr>
        <w:t>المبحث ال</w:t>
      </w:r>
      <w:r w:rsidR="003B1B4A" w:rsidRPr="00676691">
        <w:rPr>
          <w:rtl/>
        </w:rPr>
        <w:t>ثاني</w:t>
      </w:r>
      <w:r w:rsidR="00513B5A">
        <w:rPr>
          <w:rtl/>
        </w:rPr>
        <w:t>:</w:t>
      </w:r>
      <w:r w:rsidR="003B1B4A" w:rsidRPr="00676691">
        <w:rPr>
          <w:rtl/>
        </w:rPr>
        <w:t xml:space="preserve"> اللغة الشعرية</w:t>
      </w:r>
      <w:bookmarkEnd w:id="50"/>
    </w:p>
    <w:p w:rsidR="003B1B4A" w:rsidRPr="00676691" w:rsidRDefault="003B1B4A" w:rsidP="002D731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إن اللغة ألفاظ تشتمل على معان تدل عليها ويعبر عنها</w:t>
      </w:r>
      <w:r w:rsidRPr="00676691">
        <w:rPr>
          <w:rStyle w:val="a5"/>
          <w:rFonts w:ascii="Traditional Arabic" w:hAnsi="Traditional Arabic" w:cs="Traditional Arabic"/>
          <w:sz w:val="36"/>
          <w:szCs w:val="36"/>
          <w:rtl/>
        </w:rPr>
        <w:footnoteReference w:id="326"/>
      </w:r>
      <w:r w:rsidRPr="00676691">
        <w:rPr>
          <w:rFonts w:ascii="Traditional Arabic" w:hAnsi="Traditional Arabic" w:cs="Traditional Arabic"/>
          <w:sz w:val="36"/>
          <w:szCs w:val="36"/>
          <w:rtl/>
        </w:rPr>
        <w:t>، واللغة هي مادة الشاعر التي بواسطتها يعبر عن تجربته الوجدانية، ويظهر من خلال صياغتها مهارته الفنية؛ ولأهمية الألفاظ في بناء البيت الشعري؛ عُني الشعراء بحسن اختيارهم للألفاظ</w:t>
      </w:r>
      <w:r w:rsidR="00E73F62">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وصحة موضعها، وملائمتها للمعنى المقصود؛ ولارت</w:t>
      </w:r>
      <w:r w:rsidR="00E73F62">
        <w:rPr>
          <w:rFonts w:ascii="Traditional Arabic" w:hAnsi="Traditional Arabic" w:cs="Traditional Arabic"/>
          <w:sz w:val="36"/>
          <w:szCs w:val="36"/>
          <w:rtl/>
        </w:rPr>
        <w:t>باط اللفظ بالمعنى ارتباطا وثيقا</w:t>
      </w:r>
      <w:r w:rsidRPr="00676691">
        <w:rPr>
          <w:rFonts w:ascii="Traditional Arabic" w:hAnsi="Traditional Arabic" w:cs="Traditional Arabic"/>
          <w:sz w:val="36"/>
          <w:szCs w:val="36"/>
          <w:rtl/>
        </w:rPr>
        <w:t>، عدهما بعض النقاد - كابن رشيق أنهما شيء واحد متلازم ملازمة الروح للجسد، ولا يمكن الفصل بينهما بحال، فقال: "اللفظ جسم، وروحه المعنى، وارتباطه به كارتباط الروح بالجسم</w:t>
      </w:r>
      <w:r w:rsidR="00E73F62">
        <w:rPr>
          <w:rFonts w:ascii="Traditional Arabic" w:hAnsi="Traditional Arabic" w:cs="Traditional Arabic"/>
          <w:sz w:val="36"/>
          <w:szCs w:val="36"/>
          <w:rtl/>
        </w:rPr>
        <w:t>: يضعف بضعفه</w:t>
      </w:r>
      <w:r w:rsidRPr="00676691">
        <w:rPr>
          <w:rFonts w:ascii="Traditional Arabic" w:hAnsi="Traditional Arabic" w:cs="Traditional Arabic"/>
          <w:sz w:val="36"/>
          <w:szCs w:val="36"/>
          <w:rtl/>
        </w:rPr>
        <w:t>، ويقوى بقوته"</w:t>
      </w:r>
      <w:r w:rsidRPr="00676691">
        <w:rPr>
          <w:rStyle w:val="a5"/>
          <w:rFonts w:ascii="Traditional Arabic" w:hAnsi="Traditional Arabic" w:cs="Traditional Arabic"/>
          <w:sz w:val="36"/>
          <w:szCs w:val="36"/>
          <w:rtl/>
        </w:rPr>
        <w:footnoteReference w:id="327"/>
      </w:r>
      <w:r w:rsidR="002D7310">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 xml:space="preserve">ومَثّل المعنى بالصورة، واللفظ بالكُسْوة؛ </w:t>
      </w:r>
      <w:r w:rsidR="002D7310">
        <w:rPr>
          <w:rFonts w:ascii="Traditional Arabic" w:hAnsi="Traditional Arabic" w:cs="Traditional Arabic" w:hint="cs"/>
          <w:sz w:val="36"/>
          <w:szCs w:val="36"/>
          <w:rtl/>
        </w:rPr>
        <w:t>"</w:t>
      </w:r>
      <w:r w:rsidRPr="00676691">
        <w:rPr>
          <w:rFonts w:ascii="Traditional Arabic" w:hAnsi="Traditional Arabic" w:cs="Traditional Arabic"/>
          <w:sz w:val="36"/>
          <w:szCs w:val="36"/>
          <w:rtl/>
        </w:rPr>
        <w:t>فإن لم تقابل الصورة الحسناء بما يشاكلها ويليق بها من اللباس فقد بخست حقها وتضاءلت في عين مبصرها</w:t>
      </w:r>
      <w:r w:rsidR="00CD3967">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328"/>
      </w:r>
      <w:r w:rsidRPr="00676691">
        <w:rPr>
          <w:rFonts w:ascii="Traditional Arabic" w:hAnsi="Traditional Arabic" w:cs="Traditional Arabic"/>
          <w:sz w:val="36"/>
          <w:szCs w:val="36"/>
          <w:rtl/>
        </w:rPr>
        <w:t>.</w:t>
      </w:r>
    </w:p>
    <w:p w:rsidR="003B1B4A" w:rsidRPr="00676691" w:rsidRDefault="002D7310"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واشترط النقاد أن يكو</w:t>
      </w:r>
      <w:r w:rsidR="00E73F62">
        <w:rPr>
          <w:rFonts w:ascii="Traditional Arabic" w:hAnsi="Traditional Arabic" w:cs="Traditional Arabic"/>
          <w:sz w:val="36"/>
          <w:szCs w:val="36"/>
          <w:rtl/>
        </w:rPr>
        <w:t xml:space="preserve">ن </w:t>
      </w:r>
      <w:r w:rsidR="00CD3967">
        <w:rPr>
          <w:rFonts w:ascii="Traditional Arabic" w:hAnsi="Traditional Arabic" w:cs="Traditional Arabic" w:hint="cs"/>
          <w:sz w:val="36"/>
          <w:szCs w:val="36"/>
          <w:rtl/>
        </w:rPr>
        <w:t>"</w:t>
      </w:r>
      <w:r w:rsidR="00E73F62">
        <w:rPr>
          <w:rFonts w:ascii="Traditional Arabic" w:hAnsi="Traditional Arabic" w:cs="Traditional Arabic"/>
          <w:sz w:val="36"/>
          <w:szCs w:val="36"/>
          <w:rtl/>
        </w:rPr>
        <w:t>اللفظ شريفا عذبا</w:t>
      </w:r>
      <w:r w:rsidR="00513B5A">
        <w:rPr>
          <w:rFonts w:ascii="Traditional Arabic" w:hAnsi="Traditional Arabic" w:cs="Traditional Arabic"/>
          <w:sz w:val="36"/>
          <w:szCs w:val="36"/>
          <w:rtl/>
        </w:rPr>
        <w:t>،</w:t>
      </w:r>
      <w:r w:rsidR="00E73F62">
        <w:rPr>
          <w:rFonts w:ascii="Traditional Arabic" w:hAnsi="Traditional Arabic" w:cs="Traditional Arabic"/>
          <w:sz w:val="36"/>
          <w:szCs w:val="36"/>
          <w:rtl/>
        </w:rPr>
        <w:t xml:space="preserve"> وفخما سهلا</w:t>
      </w:r>
      <w:r w:rsidR="003B1B4A" w:rsidRPr="00676691">
        <w:rPr>
          <w:rFonts w:ascii="Traditional Arabic" w:hAnsi="Traditional Arabic" w:cs="Traditional Arabic"/>
          <w:sz w:val="36"/>
          <w:szCs w:val="36"/>
          <w:rtl/>
        </w:rPr>
        <w:t>، ويكون معناه ظاهرا مكشوفا، وقريبا معروفا</w:t>
      </w:r>
      <w:r w:rsidR="00CD3967">
        <w:rPr>
          <w:rFonts w:ascii="Traditional Arabic" w:hAnsi="Traditional Arabic" w:cs="Traditional Arabic" w:hint="cs"/>
          <w:sz w:val="36"/>
          <w:szCs w:val="36"/>
          <w:rtl/>
        </w:rPr>
        <w:t>"</w:t>
      </w:r>
      <w:r w:rsidR="003B1B4A" w:rsidRPr="00676691">
        <w:rPr>
          <w:rStyle w:val="a5"/>
          <w:rFonts w:ascii="Traditional Arabic" w:hAnsi="Traditional Arabic" w:cs="Traditional Arabic"/>
          <w:sz w:val="36"/>
          <w:szCs w:val="36"/>
          <w:rtl/>
        </w:rPr>
        <w:footnoteReference w:id="329"/>
      </w:r>
      <w:r w:rsidR="003B1B4A" w:rsidRPr="00676691">
        <w:rPr>
          <w:rFonts w:ascii="Traditional Arabic" w:hAnsi="Traditional Arabic" w:cs="Traditional Arabic"/>
          <w:sz w:val="36"/>
          <w:szCs w:val="36"/>
          <w:rtl/>
        </w:rPr>
        <w:t>، وألا يكون اللفظ عاميا</w:t>
      </w:r>
      <w:r w:rsidR="00E73F62">
        <w:rPr>
          <w:rFonts w:ascii="Traditional Arabic" w:hAnsi="Traditional Arabic" w:cs="Traditional Arabic"/>
          <w:sz w:val="36"/>
          <w:szCs w:val="36"/>
          <w:rtl/>
        </w:rPr>
        <w:t>، ولا ساقطا</w:t>
      </w:r>
      <w:r w:rsidR="003B1B4A" w:rsidRPr="00676691">
        <w:rPr>
          <w:rFonts w:ascii="Traditional Arabic" w:hAnsi="Traditional Arabic" w:cs="Traditional Arabic"/>
          <w:sz w:val="36"/>
          <w:szCs w:val="36"/>
          <w:rtl/>
        </w:rPr>
        <w:t>، ولا وحشيا، ولا سوقيا، بل على الشاعر الحاذق أن يحسن انتقاء الألفاظ، وأن يعمل التفضيل بين المترادف منها ليتلائم مع المعنى المراد، فيسهل وصوله إلى قلب وعقل السامع</w:t>
      </w:r>
      <w:r w:rsidR="00026887">
        <w:rPr>
          <w:rFonts w:ascii="Traditional Arabic" w:hAnsi="Traditional Arabic" w:cs="Traditional Arabic" w:hint="cs"/>
          <w:sz w:val="36"/>
          <w:szCs w:val="36"/>
          <w:rtl/>
        </w:rPr>
        <w:t xml:space="preserve">؛ </w:t>
      </w:r>
      <w:r w:rsidR="003B1B4A">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وإذا كان الشعر تجاوزا للظواهر، ومواجهة للحقيقة الباطنة في شيء ما</w:t>
      </w:r>
      <w:r w:rsidR="00CD3967">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ف</w:t>
      </w:r>
      <w:r w:rsidR="003B1B4A">
        <w:rPr>
          <w:rFonts w:ascii="Traditional Arabic" w:hAnsi="Traditional Arabic" w:cs="Traditional Arabic" w:hint="cs"/>
          <w:sz w:val="36"/>
          <w:szCs w:val="36"/>
          <w:rtl/>
        </w:rPr>
        <w:t>على</w:t>
      </w:r>
      <w:r w:rsidR="003B1B4A" w:rsidRPr="00676691">
        <w:rPr>
          <w:rFonts w:ascii="Traditional Arabic" w:hAnsi="Traditional Arabic" w:cs="Traditional Arabic"/>
          <w:sz w:val="36"/>
          <w:szCs w:val="36"/>
          <w:rtl/>
        </w:rPr>
        <w:t xml:space="preserve"> اللغة </w:t>
      </w:r>
      <w:r w:rsidR="00CD3967">
        <w:rPr>
          <w:rFonts w:ascii="Traditional Arabic" w:hAnsi="Traditional Arabic" w:cs="Traditional Arabic" w:hint="cs"/>
          <w:sz w:val="36"/>
          <w:szCs w:val="36"/>
          <w:rtl/>
        </w:rPr>
        <w:t xml:space="preserve">أن </w:t>
      </w:r>
      <w:r w:rsidR="003B1B4A" w:rsidRPr="00676691">
        <w:rPr>
          <w:rFonts w:ascii="Traditional Arabic" w:hAnsi="Traditional Arabic" w:cs="Traditional Arabic"/>
          <w:sz w:val="36"/>
          <w:szCs w:val="36"/>
          <w:rtl/>
        </w:rPr>
        <w:t>تحيد عن معناها العادي</w:t>
      </w:r>
      <w:r w:rsidR="00CD3967">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فلغة الشعر هي لغة الإشارة، ليس لغة الإيضاح</w:t>
      </w:r>
      <w:r w:rsidR="003B1B4A">
        <w:rPr>
          <w:rFonts w:ascii="Traditional Arabic" w:hAnsi="Traditional Arabic" w:cs="Traditional Arabic" w:hint="cs"/>
          <w:sz w:val="36"/>
          <w:szCs w:val="36"/>
          <w:rtl/>
        </w:rPr>
        <w:t>"</w:t>
      </w:r>
      <w:r w:rsidR="003B1B4A" w:rsidRPr="00676691">
        <w:rPr>
          <w:rStyle w:val="a5"/>
          <w:rFonts w:ascii="Traditional Arabic" w:hAnsi="Traditional Arabic" w:cs="Traditional Arabic"/>
          <w:sz w:val="36"/>
          <w:szCs w:val="36"/>
          <w:rtl/>
        </w:rPr>
        <w:footnoteReference w:id="330"/>
      </w:r>
      <w:r w:rsidR="00513B5A">
        <w:rPr>
          <w:rFonts w:ascii="Traditional Arabic" w:hAnsi="Traditional Arabic" w:cs="Traditional Arabic"/>
          <w:sz w:val="36"/>
          <w:szCs w:val="36"/>
          <w:rtl/>
        </w:rPr>
        <w:t>.</w:t>
      </w:r>
    </w:p>
    <w:p w:rsidR="003B1B4A" w:rsidRPr="00676691" w:rsidRDefault="002D7310"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 xml:space="preserve">فمن هذا الوجه </w:t>
      </w:r>
      <w:r w:rsidR="00CD3967">
        <w:rPr>
          <w:rFonts w:ascii="Traditional Arabic" w:hAnsi="Traditional Arabic" w:cs="Traditional Arabic" w:hint="cs"/>
          <w:sz w:val="36"/>
          <w:szCs w:val="36"/>
          <w:rtl/>
        </w:rPr>
        <w:t xml:space="preserve">كان </w:t>
      </w:r>
      <w:r w:rsidR="003B1B4A" w:rsidRPr="00676691">
        <w:rPr>
          <w:rFonts w:ascii="Traditional Arabic" w:hAnsi="Traditional Arabic" w:cs="Traditional Arabic"/>
          <w:sz w:val="36"/>
          <w:szCs w:val="36"/>
          <w:rtl/>
        </w:rPr>
        <w:t>التركيز في التجربة الشعرية على اللغة وخصائصها "بوصفها مادة بنائية</w:t>
      </w:r>
      <w:r w:rsidR="003B1B4A">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وباعتبار اللغة الشعرية ظاهرة أسلوبية</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فأسلوب الصياغة هو التجربة، وهو لغة الشعر"</w:t>
      </w:r>
      <w:r w:rsidR="003B1B4A" w:rsidRPr="00676691">
        <w:rPr>
          <w:rStyle w:val="a5"/>
          <w:rFonts w:ascii="Traditional Arabic" w:hAnsi="Traditional Arabic" w:cs="Traditional Arabic"/>
          <w:sz w:val="36"/>
          <w:szCs w:val="36"/>
          <w:rtl/>
        </w:rPr>
        <w:footnoteReference w:id="331"/>
      </w:r>
      <w:r w:rsidR="00513B5A">
        <w:rPr>
          <w:rFonts w:ascii="Traditional Arabic" w:hAnsi="Traditional Arabic" w:cs="Traditional Arabic"/>
          <w:sz w:val="36"/>
          <w:szCs w:val="36"/>
          <w:rtl/>
        </w:rPr>
        <w:t>.</w:t>
      </w:r>
    </w:p>
    <w:p w:rsidR="00A24834" w:rsidRDefault="00A24834" w:rsidP="00A2483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A2483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ويمكن </w:t>
      </w:r>
      <w:r w:rsidR="00E73F62">
        <w:rPr>
          <w:rFonts w:ascii="Traditional Arabic" w:hAnsi="Traditional Arabic" w:cs="Traditional Arabic"/>
          <w:sz w:val="36"/>
          <w:szCs w:val="36"/>
          <w:rtl/>
        </w:rPr>
        <w:t>أن نقول أن اللغة الشعرية هي</w:t>
      </w:r>
      <w:r w:rsidR="00513B5A">
        <w:rPr>
          <w:rFonts w:ascii="Traditional Arabic" w:hAnsi="Traditional Arabic" w:cs="Traditional Arabic"/>
          <w:sz w:val="36"/>
          <w:szCs w:val="36"/>
          <w:rtl/>
        </w:rPr>
        <w:t>:</w:t>
      </w:r>
      <w:r w:rsidR="00E73F62">
        <w:rPr>
          <w:rFonts w:ascii="Traditional Arabic" w:hAnsi="Traditional Arabic" w:cs="Traditional Arabic"/>
          <w:sz w:val="36"/>
          <w:szCs w:val="36"/>
          <w:rtl/>
        </w:rPr>
        <w:t xml:space="preserve"> "</w:t>
      </w:r>
      <w:r w:rsidRPr="00676691">
        <w:rPr>
          <w:rFonts w:ascii="Traditional Arabic" w:hAnsi="Traditional Arabic" w:cs="Traditional Arabic"/>
          <w:sz w:val="36"/>
          <w:szCs w:val="36"/>
          <w:rtl/>
        </w:rPr>
        <w:t>مكونات العمل الشعري أو النسيج الشعري بما يشتمل عليه من مفردات لغوية، وصور شعرية، ومن خيال، وعاطفة، وموسيقى"</w:t>
      </w:r>
      <w:r w:rsidRPr="00676691">
        <w:rPr>
          <w:rStyle w:val="a5"/>
          <w:rFonts w:ascii="Traditional Arabic" w:hAnsi="Traditional Arabic" w:cs="Traditional Arabic"/>
          <w:sz w:val="36"/>
          <w:szCs w:val="36"/>
          <w:rtl/>
        </w:rPr>
        <w:footnoteReference w:id="332"/>
      </w:r>
      <w:r w:rsidRPr="00676691">
        <w:rPr>
          <w:rFonts w:ascii="Traditional Arabic" w:hAnsi="Traditional Arabic" w:cs="Traditional Arabic"/>
          <w:sz w:val="36"/>
          <w:szCs w:val="36"/>
          <w:rtl/>
        </w:rPr>
        <w:t>؛ ومن ثم فهي الوسيلة</w:t>
      </w:r>
      <w:r>
        <w:rPr>
          <w:rFonts w:ascii="Traditional Arabic" w:hAnsi="Traditional Arabic" w:cs="Traditional Arabic"/>
          <w:sz w:val="36"/>
          <w:szCs w:val="36"/>
          <w:rtl/>
        </w:rPr>
        <w:t xml:space="preserve"> التي يعبر بها الشاعر عن مشاعره</w:t>
      </w:r>
      <w:r w:rsidRPr="00676691">
        <w:rPr>
          <w:rFonts w:ascii="Traditional Arabic" w:hAnsi="Traditional Arabic" w:cs="Traditional Arabic"/>
          <w:sz w:val="36"/>
          <w:szCs w:val="36"/>
          <w:rtl/>
        </w:rPr>
        <w:t>، وأفكاره، وهي الوعاء أو القالب الذي ينقل فيه تجربته الشعورية</w:t>
      </w:r>
      <w:r w:rsidR="00513B5A">
        <w:rPr>
          <w:rFonts w:ascii="Traditional Arabic" w:hAnsi="Traditional Arabic" w:cs="Traditional Arabic"/>
          <w:sz w:val="36"/>
          <w:szCs w:val="36"/>
          <w:rtl/>
        </w:rPr>
        <w:t>.</w:t>
      </w:r>
    </w:p>
    <w:p w:rsidR="003B1B4A" w:rsidRPr="00676691" w:rsidRDefault="002D7310" w:rsidP="002D7310">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sz w:val="36"/>
          <w:szCs w:val="36"/>
          <w:rtl/>
        </w:rPr>
        <w:t>وكما أ</w:t>
      </w:r>
      <w:r>
        <w:rPr>
          <w:rFonts w:ascii="Traditional Arabic" w:hAnsi="Traditional Arabic" w:cs="Traditional Arabic" w:hint="cs"/>
          <w:sz w:val="36"/>
          <w:szCs w:val="36"/>
          <w:rtl/>
        </w:rPr>
        <w:t>كد النقاد</w:t>
      </w:r>
      <w:r w:rsidR="003B1B4A" w:rsidRPr="006766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على</w:t>
      </w:r>
      <w:r w:rsidR="003B1B4A" w:rsidRPr="00676691">
        <w:rPr>
          <w:rFonts w:ascii="Traditional Arabic" w:hAnsi="Traditional Arabic" w:cs="Traditional Arabic"/>
          <w:sz w:val="36"/>
          <w:szCs w:val="36"/>
          <w:rtl/>
        </w:rPr>
        <w:t xml:space="preserve"> وجود التل</w:t>
      </w:r>
      <w:r w:rsidR="00E73F62">
        <w:rPr>
          <w:rFonts w:ascii="Traditional Arabic" w:hAnsi="Traditional Arabic" w:cs="Traditional Arabic"/>
          <w:sz w:val="36"/>
          <w:szCs w:val="36"/>
          <w:rtl/>
        </w:rPr>
        <w:t>اؤم والمناسبة بين اللفظ والمعنى</w:t>
      </w:r>
      <w:r w:rsidR="003B1B4A" w:rsidRPr="00676691">
        <w:rPr>
          <w:rFonts w:ascii="Traditional Arabic" w:hAnsi="Traditional Arabic" w:cs="Traditional Arabic"/>
          <w:sz w:val="36"/>
          <w:szCs w:val="36"/>
          <w:rtl/>
        </w:rPr>
        <w:t>؛ فلابد أن تناسب اللغة غرض القصيدة، فيعرض الناظم غرضه بما يناسبه من ألفاظ ومفردات؛ فالشاعر – أي شاعر - يعتني بأمرين لا غنى له عنهما</w:t>
      </w:r>
      <w:r w:rsidR="00513B5A">
        <w:rPr>
          <w:rFonts w:ascii="Traditional Arabic" w:hAnsi="Traditional Arabic" w:cs="Traditional Arabic"/>
          <w:sz w:val="36"/>
          <w:szCs w:val="36"/>
          <w:rtl/>
        </w:rPr>
        <w:t>:</w:t>
      </w: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CD3967">
        <w:rPr>
          <w:rFonts w:ascii="Traditional Arabic" w:hAnsi="Traditional Arabic" w:cs="Traditional Arabic"/>
          <w:b/>
          <w:bCs/>
          <w:sz w:val="36"/>
          <w:szCs w:val="36"/>
          <w:rtl/>
        </w:rPr>
        <w:t>أولا</w:t>
      </w:r>
      <w:r w:rsidRPr="00676691">
        <w:rPr>
          <w:rFonts w:ascii="Traditional Arabic" w:hAnsi="Traditional Arabic" w:cs="Traditional Arabic"/>
          <w:sz w:val="36"/>
          <w:szCs w:val="36"/>
          <w:rtl/>
        </w:rPr>
        <w:t>: ملاءمة الألفاظ للغرض؛ فيختار الألفاظ السهلة الرقيقة لغرض النسيب والغزل، وما اختاره لهما، لا يناسب استخدامه في غرض متباين مثل الهج</w:t>
      </w:r>
      <w:r w:rsidR="002D7310">
        <w:rPr>
          <w:rFonts w:ascii="Traditional Arabic" w:hAnsi="Traditional Arabic" w:cs="Traditional Arabic"/>
          <w:sz w:val="36"/>
          <w:szCs w:val="36"/>
          <w:rtl/>
        </w:rPr>
        <w:t>اء، أو وصف المعارك والحروب مثلا</w:t>
      </w:r>
      <w:r w:rsidR="002D7310">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فيقول ابن الأثير: "الألفاظ تنقس</w:t>
      </w:r>
      <w:r w:rsidR="00E73F62">
        <w:rPr>
          <w:rFonts w:ascii="Traditional Arabic" w:hAnsi="Traditional Arabic" w:cs="Traditional Arabic"/>
          <w:sz w:val="36"/>
          <w:szCs w:val="36"/>
          <w:rtl/>
        </w:rPr>
        <w:t>م في الاستعمال إلى جزْلة ورقيقة</w:t>
      </w:r>
      <w:r w:rsidRPr="00676691">
        <w:rPr>
          <w:rFonts w:ascii="Traditional Arabic" w:hAnsi="Traditional Arabic" w:cs="Traditional Arabic"/>
          <w:sz w:val="36"/>
          <w:szCs w:val="36"/>
          <w:rtl/>
        </w:rPr>
        <w:t xml:space="preserve">، ولكل منهما موضع يحسن استعماله فيه؛ فالجزل يستعمل في وصف الحروب، وفي قوارع التهديد والتخويف، وأشباه ذلك؛ أما الرقيق منها فإنه يستعمل </w:t>
      </w:r>
      <w:r w:rsidR="00E73F62">
        <w:rPr>
          <w:rFonts w:ascii="Traditional Arabic" w:hAnsi="Traditional Arabic" w:cs="Traditional Arabic"/>
          <w:sz w:val="36"/>
          <w:szCs w:val="36"/>
          <w:rtl/>
        </w:rPr>
        <w:t>في وصف الأشواق وذكر أيام البعاد</w:t>
      </w:r>
      <w:r w:rsidRPr="00676691">
        <w:rPr>
          <w:rFonts w:ascii="Traditional Arabic" w:hAnsi="Traditional Arabic" w:cs="Traditional Arabic"/>
          <w:sz w:val="36"/>
          <w:szCs w:val="36"/>
          <w:rtl/>
        </w:rPr>
        <w:t>، وفي استجلاب المودّات،</w:t>
      </w:r>
      <w:r w:rsidR="00CD3967">
        <w:rPr>
          <w:rFonts w:ascii="Traditional Arabic" w:hAnsi="Traditional Arabic" w:cs="Traditional Arabic"/>
          <w:sz w:val="36"/>
          <w:szCs w:val="36"/>
          <w:rtl/>
        </w:rPr>
        <w:t xml:space="preserve"> وملاينات الاستعطاف، وأشباه ذلك</w:t>
      </w:r>
      <w:r w:rsidRPr="00676691">
        <w:rPr>
          <w:rFonts w:ascii="Traditional Arabic" w:hAnsi="Traditional Arabic" w:cs="Traditional Arabic"/>
          <w:sz w:val="36"/>
          <w:szCs w:val="36"/>
          <w:rtl/>
        </w:rPr>
        <w:t>"</w:t>
      </w:r>
      <w:r w:rsidRPr="00676691">
        <w:rPr>
          <w:rStyle w:val="a5"/>
          <w:rFonts w:ascii="Traditional Arabic" w:hAnsi="Traditional Arabic" w:cs="Traditional Arabic"/>
          <w:sz w:val="36"/>
          <w:szCs w:val="36"/>
          <w:rtl/>
        </w:rPr>
        <w:footnoteReference w:id="333"/>
      </w:r>
      <w:r w:rsidR="00E73F62">
        <w:rPr>
          <w:rFonts w:ascii="Traditional Arabic" w:hAnsi="Traditional Arabic" w:cs="Traditional Arabic" w:hint="cs"/>
          <w:sz w:val="36"/>
          <w:szCs w:val="36"/>
          <w:rtl/>
        </w:rPr>
        <w:t>.</w:t>
      </w:r>
    </w:p>
    <w:p w:rsidR="003B1B4A" w:rsidRPr="00676691" w:rsidRDefault="00E73F62"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CD3967">
        <w:rPr>
          <w:rFonts w:ascii="Traditional Arabic" w:hAnsi="Traditional Arabic" w:cs="Traditional Arabic"/>
          <w:b/>
          <w:bCs/>
          <w:sz w:val="36"/>
          <w:szCs w:val="36"/>
          <w:rtl/>
        </w:rPr>
        <w:t>ثانيا</w:t>
      </w:r>
      <w:r w:rsidR="003B1B4A" w:rsidRPr="00676691">
        <w:rPr>
          <w:rFonts w:ascii="Traditional Arabic" w:hAnsi="Traditional Arabic" w:cs="Traditional Arabic"/>
          <w:sz w:val="36"/>
          <w:szCs w:val="36"/>
          <w:rtl/>
        </w:rPr>
        <w:t>: على الشاعر أن يختار الألفاظ والتراكيب السهلة السلسة المتآلفة والبعد عن الألفاظ الوحشية السوقية</w:t>
      </w:r>
      <w:r>
        <w:rPr>
          <w:rFonts w:ascii="Traditional Arabic" w:hAnsi="Traditional Arabic" w:cs="Traditional Arabic"/>
          <w:sz w:val="36"/>
          <w:szCs w:val="36"/>
          <w:rtl/>
        </w:rPr>
        <w:t>، "</w:t>
      </w:r>
      <w:r w:rsidR="003B1B4A" w:rsidRPr="00676691">
        <w:rPr>
          <w:rFonts w:ascii="Traditional Arabic" w:hAnsi="Traditional Arabic" w:cs="Traditional Arabic"/>
          <w:sz w:val="36"/>
          <w:szCs w:val="36"/>
          <w:rtl/>
        </w:rPr>
        <w:t>فإن أجود الشعر ما رأيته متلاحم الأجزاء، سهل المخارج، فيجري على اللسان مجرى الدهان؛ فلَذّ سَماعه،</w:t>
      </w: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وخفَّ مُحتَمله، وقرب فهمه، وعذب النطق به</w:t>
      </w:r>
      <w:r>
        <w:rPr>
          <w:rFonts w:ascii="Traditional Arabic" w:hAnsi="Traditional Arabic" w:cs="Traditional Arabic"/>
          <w:sz w:val="36"/>
          <w:szCs w:val="36"/>
          <w:rtl/>
        </w:rPr>
        <w:t>، وحلِيَ في فم سامعه</w:t>
      </w:r>
      <w:r w:rsidR="003B1B4A" w:rsidRPr="00676691">
        <w:rPr>
          <w:rFonts w:ascii="Traditional Arabic" w:hAnsi="Traditional Arabic" w:cs="Traditional Arabic"/>
          <w:sz w:val="36"/>
          <w:szCs w:val="36"/>
          <w:rtl/>
        </w:rPr>
        <w:t>، فإذا كان متنافرا متباينا عَسُر حفظه، وثَقُل على اللسان النطقُ به، ومَجّتْه المسامع فلم يستقر منه شيء"</w:t>
      </w:r>
      <w:r w:rsidR="003B1B4A" w:rsidRPr="00676691">
        <w:rPr>
          <w:rStyle w:val="a5"/>
          <w:rFonts w:ascii="Traditional Arabic" w:hAnsi="Traditional Arabic" w:cs="Traditional Arabic"/>
          <w:sz w:val="36"/>
          <w:szCs w:val="36"/>
          <w:rtl/>
        </w:rPr>
        <w:footnoteReference w:id="334"/>
      </w:r>
      <w:r w:rsidR="003B1B4A" w:rsidRPr="00676691">
        <w:rPr>
          <w:rFonts w:ascii="Traditional Arabic" w:hAnsi="Traditional Arabic" w:cs="Traditional Arabic"/>
          <w:sz w:val="36"/>
          <w:szCs w:val="36"/>
          <w:rtl/>
        </w:rPr>
        <w:t>.</w:t>
      </w:r>
    </w:p>
    <w:p w:rsidR="003B1B4A" w:rsidRPr="00676691" w:rsidRDefault="003B1B4A" w:rsidP="00A24834">
      <w:pPr>
        <w:pStyle w:val="a0"/>
        <w:shd w:val="clear" w:color="auto" w:fill="FFFFFF"/>
        <w:bidi/>
        <w:spacing w:before="96" w:beforeAutospacing="0" w:after="120" w:afterAutospacing="0"/>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وبالنظر في ديوان يوسف الثالث </w:t>
      </w:r>
      <w:r w:rsidR="00A24834">
        <w:rPr>
          <w:rFonts w:ascii="Traditional Arabic" w:hAnsi="Traditional Arabic" w:cs="Traditional Arabic" w:hint="cs"/>
          <w:sz w:val="36"/>
          <w:szCs w:val="36"/>
          <w:rtl/>
        </w:rPr>
        <w:t>نجده</w:t>
      </w:r>
      <w:r w:rsidRPr="00676691">
        <w:rPr>
          <w:rFonts w:ascii="Traditional Arabic" w:hAnsi="Traditional Arabic" w:cs="Traditional Arabic"/>
          <w:sz w:val="36"/>
          <w:szCs w:val="36"/>
          <w:rtl/>
        </w:rPr>
        <w:t xml:space="preserve"> قد أخذ بما اشترطه النقاد، وقام بما أكدوا عليه ونبهوا إليه، فجاءت ألفاظه سهلة سلسة بغي</w:t>
      </w:r>
      <w:r w:rsidR="00A24834">
        <w:rPr>
          <w:rFonts w:ascii="Traditional Arabic" w:hAnsi="Traditional Arabic" w:cs="Traditional Arabic"/>
          <w:sz w:val="36"/>
          <w:szCs w:val="36"/>
          <w:rtl/>
        </w:rPr>
        <w:t>ر ركاكة</w:t>
      </w:r>
      <w:r w:rsidRPr="00676691">
        <w:rPr>
          <w:rFonts w:ascii="Traditional Arabic" w:hAnsi="Traditional Arabic" w:cs="Traditional Arabic"/>
          <w:sz w:val="36"/>
          <w:szCs w:val="36"/>
          <w:rtl/>
        </w:rPr>
        <w:t>، خالية من هجنة اللفظ وقبحه وخشونته.</w:t>
      </w:r>
    </w:p>
    <w:p w:rsidR="00E73F62"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color w:val="FF0000"/>
          <w:sz w:val="36"/>
          <w:szCs w:val="36"/>
          <w:rtl/>
        </w:rPr>
      </w:pPr>
      <w:r w:rsidRPr="00676691">
        <w:rPr>
          <w:rFonts w:ascii="Traditional Arabic" w:hAnsi="Traditional Arabic" w:cs="Traditional Arabic"/>
          <w:sz w:val="36"/>
          <w:szCs w:val="36"/>
          <w:rtl/>
        </w:rPr>
        <w:t xml:space="preserve">ففي </w:t>
      </w:r>
      <w:r w:rsidRPr="00676691">
        <w:rPr>
          <w:rFonts w:ascii="Traditional Arabic" w:hAnsi="Traditional Arabic" w:cs="Traditional Arabic"/>
          <w:b/>
          <w:bCs/>
          <w:sz w:val="36"/>
          <w:szCs w:val="36"/>
          <w:rtl/>
        </w:rPr>
        <w:t>قصائد الغزل والنسيب</w:t>
      </w:r>
      <w:r w:rsidRPr="00676691">
        <w:rPr>
          <w:rFonts w:ascii="Traditional Arabic" w:hAnsi="Traditional Arabic" w:cs="Traditional Arabic"/>
          <w:sz w:val="36"/>
          <w:szCs w:val="36"/>
          <w:rtl/>
        </w:rPr>
        <w:t xml:space="preserve"> جاءت </w:t>
      </w:r>
      <w:r w:rsidR="007138EF">
        <w:rPr>
          <w:rFonts w:ascii="Traditional Arabic" w:hAnsi="Traditional Arabic" w:cs="Traditional Arabic" w:hint="cs"/>
          <w:sz w:val="36"/>
          <w:szCs w:val="36"/>
          <w:rtl/>
        </w:rPr>
        <w:t>"</w:t>
      </w:r>
      <w:r w:rsidRPr="00676691">
        <w:rPr>
          <w:rFonts w:ascii="Traditional Arabic" w:hAnsi="Traditional Arabic" w:cs="Traditional Arabic"/>
          <w:sz w:val="36"/>
          <w:szCs w:val="36"/>
          <w:rtl/>
        </w:rPr>
        <w:t>ألفاظه سهلة رقيقة</w:t>
      </w:r>
      <w:r w:rsidR="00E73F62">
        <w:rPr>
          <w:rFonts w:ascii="Traditional Arabic" w:hAnsi="Traditional Arabic" w:cs="Traditional Arabic"/>
          <w:sz w:val="36"/>
          <w:szCs w:val="36"/>
          <w:rtl/>
        </w:rPr>
        <w:t>؛ فكان حلو الألفاظ رَسْلَها، قريب المعاني سهلَها</w:t>
      </w:r>
      <w:r w:rsidRPr="00676691">
        <w:rPr>
          <w:rFonts w:ascii="Traditional Arabic" w:hAnsi="Traditional Arabic" w:cs="Traditional Arabic"/>
          <w:sz w:val="36"/>
          <w:szCs w:val="36"/>
          <w:rtl/>
        </w:rPr>
        <w:t>، غير كَزّ ولا غامض</w:t>
      </w:r>
      <w:r w:rsidR="007138EF">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335"/>
      </w:r>
      <w:r w:rsidRPr="00676691">
        <w:rPr>
          <w:rFonts w:ascii="Traditional Arabic" w:hAnsi="Traditional Arabic" w:cs="Traditional Arabic"/>
          <w:sz w:val="36"/>
          <w:szCs w:val="36"/>
          <w:rtl/>
        </w:rPr>
        <w:t xml:space="preserve">، </w:t>
      </w:r>
      <w:r w:rsidR="007138EF">
        <w:rPr>
          <w:rFonts w:ascii="Traditional Arabic" w:hAnsi="Traditional Arabic" w:cs="Traditional Arabic" w:hint="cs"/>
          <w:sz w:val="36"/>
          <w:szCs w:val="36"/>
          <w:rtl/>
        </w:rPr>
        <w:t>ف</w:t>
      </w:r>
      <w:r w:rsidRPr="00676691">
        <w:rPr>
          <w:rFonts w:ascii="Traditional Arabic" w:hAnsi="Traditional Arabic" w:cs="Traditional Arabic"/>
          <w:sz w:val="36"/>
          <w:szCs w:val="36"/>
          <w:rtl/>
        </w:rPr>
        <w:t>ليس في اللفظ غموض أو خلل فلا يحتاج</w:t>
      </w:r>
      <w:r w:rsidR="007138EF">
        <w:rPr>
          <w:rFonts w:ascii="Traditional Arabic" w:hAnsi="Traditional Arabic" w:cs="Traditional Arabic" w:hint="cs"/>
          <w:sz w:val="36"/>
          <w:szCs w:val="36"/>
          <w:rtl/>
        </w:rPr>
        <w:t xml:space="preserve"> السامع</w:t>
      </w:r>
      <w:r w:rsidRPr="00676691">
        <w:rPr>
          <w:rFonts w:ascii="Traditional Arabic" w:hAnsi="Traditional Arabic" w:cs="Traditional Arabic"/>
          <w:sz w:val="36"/>
          <w:szCs w:val="36"/>
          <w:rtl/>
        </w:rPr>
        <w:t xml:space="preserve"> إلى قا</w:t>
      </w:r>
      <w:r w:rsidR="007138EF">
        <w:rPr>
          <w:rFonts w:ascii="Traditional Arabic" w:hAnsi="Traditional Arabic" w:cs="Traditional Arabic"/>
          <w:sz w:val="36"/>
          <w:szCs w:val="36"/>
          <w:rtl/>
        </w:rPr>
        <w:t>موس أو معجم لشرحها وبيان معناها</w:t>
      </w:r>
      <w:r w:rsidR="007138EF">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مثل قوله في الاشتياق إلى حبيبته</w:t>
      </w:r>
      <w:r w:rsidR="00E73F62">
        <w:rPr>
          <w:rFonts w:ascii="Traditional Arabic" w:hAnsi="Traditional Arabic" w:cs="Traditional Arabic" w:hint="cs"/>
          <w:sz w:val="36"/>
          <w:szCs w:val="36"/>
          <w:rtl/>
        </w:rPr>
        <w:t>:</w:t>
      </w:r>
    </w:p>
    <w:p w:rsidR="003B1B4A" w:rsidRPr="00E73F62" w:rsidRDefault="00E73F62"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E73F62">
        <w:rPr>
          <w:rFonts w:ascii="Traditional Arabic" w:hAnsi="Traditional Arabic" w:cs="Traditional Arabic" w:hint="cs"/>
          <w:b/>
          <w:bCs/>
          <w:sz w:val="36"/>
          <w:szCs w:val="36"/>
          <w:rtl/>
        </w:rPr>
        <w:t>ا</w:t>
      </w:r>
      <w:r w:rsidR="003B1B4A" w:rsidRPr="00E73F62">
        <w:rPr>
          <w:rFonts w:ascii="Traditional Arabic" w:hAnsi="Traditional Arabic" w:cs="Traditional Arabic"/>
          <w:b/>
          <w:bCs/>
          <w:sz w:val="36"/>
          <w:szCs w:val="36"/>
          <w:rtl/>
        </w:rPr>
        <w:t>لطويل</w:t>
      </w:r>
    </w:p>
    <w:p w:rsidR="003B1B4A" w:rsidRPr="00676691" w:rsidRDefault="003B1B4A" w:rsidP="00A24834">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سلامٌ </w:t>
      </w:r>
      <w:r w:rsidR="00E73F62">
        <w:rPr>
          <w:rFonts w:ascii="Traditional Arabic" w:eastAsia="Times New Roman" w:hAnsi="Traditional Arabic" w:cs="Traditional Arabic" w:hint="cs"/>
          <w:b/>
          <w:bCs/>
          <w:sz w:val="36"/>
          <w:szCs w:val="36"/>
          <w:rtl/>
        </w:rPr>
        <w:t>ع</w:t>
      </w:r>
      <w:r w:rsidRPr="00676691">
        <w:rPr>
          <w:rFonts w:ascii="Traditional Arabic" w:eastAsia="Times New Roman" w:hAnsi="Traditional Arabic" w:cs="Traditional Arabic"/>
          <w:b/>
          <w:bCs/>
          <w:sz w:val="36"/>
          <w:szCs w:val="36"/>
          <w:rtl/>
        </w:rPr>
        <w:t>لى</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أن</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السلامَ</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تعلةٌ       </w:t>
      </w:r>
      <w:r w:rsidR="00E73F62">
        <w:rPr>
          <w:rFonts w:ascii="Traditional Arabic" w:eastAsia="Times New Roman" w:hAnsi="Traditional Arabic" w:cs="Traditional Arabic" w:hint="cs"/>
          <w:b/>
          <w:bCs/>
          <w:sz w:val="36"/>
          <w:szCs w:val="36"/>
          <w:rtl/>
        </w:rPr>
        <w:t xml:space="preserve">   </w:t>
      </w:r>
      <w:r w:rsidR="007138EF">
        <w:rPr>
          <w:rFonts w:ascii="Traditional Arabic" w:eastAsia="Times New Roman" w:hAnsi="Traditional Arabic" w:cs="Traditional Arabic" w:hint="cs"/>
          <w:b/>
          <w:bCs/>
          <w:sz w:val="36"/>
          <w:szCs w:val="36"/>
          <w:rtl/>
        </w:rPr>
        <w:t xml:space="preserve"> </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أرُدُّ</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بها</w:t>
      </w:r>
      <w:r w:rsidR="00E73F62">
        <w:rPr>
          <w:rFonts w:ascii="Traditional Arabic" w:eastAsia="Times New Roman" w:hAnsi="Traditional Arabic" w:cs="Traditional Arabic" w:hint="cs"/>
          <w:b/>
          <w:bCs/>
          <w:sz w:val="36"/>
          <w:szCs w:val="36"/>
          <w:rtl/>
        </w:rPr>
        <w:t xml:space="preserve"> </w:t>
      </w:r>
      <w:r w:rsidR="00A24834">
        <w:rPr>
          <w:rFonts w:ascii="Traditional Arabic" w:eastAsia="Times New Roman" w:hAnsi="Traditional Arabic" w:cs="Traditional Arabic"/>
          <w:b/>
          <w:bCs/>
          <w:sz w:val="36"/>
          <w:szCs w:val="36"/>
          <w:rtl/>
        </w:rPr>
        <w:t>قلب</w:t>
      </w:r>
      <w:r w:rsidR="00A24834">
        <w:rPr>
          <w:rFonts w:ascii="Traditional Arabic" w:eastAsia="Times New Roman" w:hAnsi="Traditional Arabic" w:cs="Traditional Arabic" w:hint="cs"/>
          <w:b/>
          <w:bCs/>
          <w:sz w:val="36"/>
          <w:szCs w:val="36"/>
          <w:rtl/>
        </w:rPr>
        <w:t>ً</w:t>
      </w:r>
      <w:r w:rsidR="00A24834">
        <w:rPr>
          <w:rFonts w:ascii="Traditional Arabic" w:eastAsia="Times New Roman" w:hAnsi="Traditional Arabic" w:cs="Traditional Arabic"/>
          <w:b/>
          <w:bCs/>
          <w:sz w:val="36"/>
          <w:szCs w:val="36"/>
          <w:rtl/>
        </w:rPr>
        <w:t>ا</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عليك</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يَذوب</w:t>
      </w:r>
      <w:r w:rsidR="00A24834">
        <w:rPr>
          <w:rFonts w:ascii="Traditional Arabic" w:eastAsia="Times New Roman" w:hAnsi="Traditional Arabic" w:cs="Traditional Arabic" w:hint="cs"/>
          <w:b/>
          <w:bCs/>
          <w:sz w:val="36"/>
          <w:szCs w:val="36"/>
          <w:rtl/>
        </w:rPr>
        <w:t>ُ</w:t>
      </w:r>
    </w:p>
    <w:p w:rsidR="003B1B4A" w:rsidRPr="00676691" w:rsidRDefault="003B1B4A" w:rsidP="00A24834">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ولي</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مقلة</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عبرى</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إذا</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ما</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ذكرتكم    </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تُعل</w:t>
      </w:r>
      <w:r w:rsidR="00A24834">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م</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هامي</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السحب</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كيف</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يصوبُ</w:t>
      </w:r>
    </w:p>
    <w:p w:rsidR="003B1B4A" w:rsidRPr="00676691" w:rsidRDefault="003B1B4A" w:rsidP="00B8621A">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ومن</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زفرة</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تعلو</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على</w:t>
      </w:r>
      <w:r w:rsidR="00E73F62">
        <w:rPr>
          <w:rFonts w:ascii="Traditional Arabic" w:eastAsia="Times New Roman" w:hAnsi="Traditional Arabic" w:cs="Traditional Arabic" w:hint="cs"/>
          <w:b/>
          <w:bCs/>
          <w:sz w:val="36"/>
          <w:szCs w:val="36"/>
          <w:rtl/>
        </w:rPr>
        <w:t xml:space="preserve"> </w:t>
      </w:r>
      <w:r w:rsidR="00B8621A">
        <w:rPr>
          <w:rFonts w:ascii="Traditional Arabic" w:eastAsia="Times New Roman" w:hAnsi="Traditional Arabic" w:cs="Traditional Arabic" w:hint="cs"/>
          <w:b/>
          <w:bCs/>
          <w:sz w:val="36"/>
          <w:szCs w:val="36"/>
          <w:rtl/>
        </w:rPr>
        <w:t>أ</w:t>
      </w:r>
      <w:r w:rsidRPr="00676691">
        <w:rPr>
          <w:rFonts w:ascii="Traditional Arabic" w:eastAsia="Times New Roman" w:hAnsi="Traditional Arabic" w:cs="Traditional Arabic"/>
          <w:b/>
          <w:bCs/>
          <w:sz w:val="36"/>
          <w:szCs w:val="36"/>
          <w:rtl/>
        </w:rPr>
        <w:t>ثر</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زفرة      </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لها</w:t>
      </w:r>
      <w:r w:rsidR="00E73F62">
        <w:rPr>
          <w:rFonts w:ascii="Traditional Arabic" w:eastAsia="Times New Roman" w:hAnsi="Traditional Arabic" w:cs="Traditional Arabic" w:hint="cs"/>
          <w:b/>
          <w:bCs/>
          <w:sz w:val="36"/>
          <w:szCs w:val="36"/>
          <w:rtl/>
        </w:rPr>
        <w:t xml:space="preserve"> </w:t>
      </w:r>
      <w:r w:rsidR="00E73F62">
        <w:rPr>
          <w:rFonts w:ascii="Traditional Arabic" w:eastAsia="Times New Roman" w:hAnsi="Traditional Arabic" w:cs="Traditional Arabic"/>
          <w:b/>
          <w:bCs/>
          <w:sz w:val="36"/>
          <w:szCs w:val="36"/>
          <w:rtl/>
        </w:rPr>
        <w:t>بين</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أحناء</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الضلوع</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لهيبُ</w:t>
      </w:r>
    </w:p>
    <w:p w:rsidR="003B1B4A" w:rsidRPr="00676691" w:rsidRDefault="003B1B4A" w:rsidP="00627D7A">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تذكرتُكم</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بالبدر</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إذ</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لاح</w:t>
      </w:r>
      <w:r w:rsidR="00E73F62">
        <w:rPr>
          <w:rFonts w:ascii="Traditional Arabic" w:eastAsia="Times New Roman" w:hAnsi="Traditional Arabic" w:cs="Traditional Arabic" w:hint="cs"/>
          <w:b/>
          <w:bCs/>
          <w:sz w:val="36"/>
          <w:szCs w:val="36"/>
          <w:rtl/>
        </w:rPr>
        <w:t xml:space="preserve"> </w:t>
      </w:r>
      <w:r w:rsidR="00A24834">
        <w:rPr>
          <w:rFonts w:ascii="Traditional Arabic" w:eastAsia="Times New Roman" w:hAnsi="Traditional Arabic" w:cs="Traditional Arabic"/>
          <w:b/>
          <w:bCs/>
          <w:sz w:val="36"/>
          <w:szCs w:val="36"/>
          <w:rtl/>
        </w:rPr>
        <w:t>طالع</w:t>
      </w:r>
      <w:r w:rsidR="00A24834">
        <w:rPr>
          <w:rFonts w:ascii="Traditional Arabic" w:eastAsia="Times New Roman" w:hAnsi="Traditional Arabic" w:cs="Traditional Arabic" w:hint="cs"/>
          <w:b/>
          <w:bCs/>
          <w:sz w:val="36"/>
          <w:szCs w:val="36"/>
          <w:rtl/>
        </w:rPr>
        <w:t>ً</w:t>
      </w:r>
      <w:r w:rsidR="00A24834">
        <w:rPr>
          <w:rFonts w:ascii="Traditional Arabic" w:eastAsia="Times New Roman" w:hAnsi="Traditional Arabic" w:cs="Traditional Arabic"/>
          <w:b/>
          <w:bCs/>
          <w:sz w:val="36"/>
          <w:szCs w:val="36"/>
          <w:rtl/>
        </w:rPr>
        <w:t>ا</w:t>
      </w:r>
      <w:r w:rsidRPr="00676691">
        <w:rPr>
          <w:rFonts w:ascii="Traditional Arabic" w:eastAsia="Times New Roman" w:hAnsi="Traditional Arabic" w:cs="Traditional Arabic"/>
          <w:b/>
          <w:bCs/>
          <w:sz w:val="36"/>
          <w:szCs w:val="36"/>
          <w:rtl/>
        </w:rPr>
        <w:t>    </w:t>
      </w:r>
      <w:r w:rsidR="007138E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وبالشّمس</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لما</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حَان</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منها</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غروبُ</w:t>
      </w:r>
    </w:p>
    <w:p w:rsidR="003B1B4A" w:rsidRPr="00676691" w:rsidRDefault="003B1B4A" w:rsidP="00A2483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وفارقني</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قلبي</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على</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إثر</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w:t>
      </w:r>
      <w:r w:rsidR="00A24834">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عدكم      </w:t>
      </w:r>
      <w:r w:rsidR="007138E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فيا</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ليت</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شعري</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بَعدكم</w:t>
      </w:r>
      <w:r w:rsidR="00E73F62">
        <w:rPr>
          <w:rFonts w:ascii="Traditional Arabic" w:eastAsia="Times New Roman" w:hAnsi="Traditional Arabic" w:cs="Traditional Arabic" w:hint="cs"/>
          <w:b/>
          <w:bCs/>
          <w:sz w:val="36"/>
          <w:szCs w:val="36"/>
          <w:rtl/>
        </w:rPr>
        <w:t xml:space="preserve"> </w:t>
      </w:r>
      <w:r w:rsidR="00A24834">
        <w:rPr>
          <w:rFonts w:ascii="Traditional Arabic" w:eastAsia="Times New Roman" w:hAnsi="Traditional Arabic" w:cs="Traditional Arabic" w:hint="cs"/>
          <w:b/>
          <w:bCs/>
          <w:sz w:val="36"/>
          <w:szCs w:val="36"/>
          <w:rtl/>
        </w:rPr>
        <w:t>أ</w:t>
      </w:r>
      <w:r w:rsidRPr="00676691">
        <w:rPr>
          <w:rFonts w:ascii="Traditional Arabic" w:eastAsia="Times New Roman" w:hAnsi="Traditional Arabic" w:cs="Traditional Arabic"/>
          <w:b/>
          <w:bCs/>
          <w:sz w:val="36"/>
          <w:szCs w:val="36"/>
          <w:rtl/>
        </w:rPr>
        <w:t>يؤوب</w:t>
      </w:r>
      <w:r w:rsidR="007A522F">
        <w:rPr>
          <w:rFonts w:ascii="Traditional Arabic" w:eastAsia="Times New Roman" w:hAnsi="Traditional Arabic" w:cs="Traditional Arabic" w:hint="cs"/>
          <w:b/>
          <w:bCs/>
          <w:sz w:val="36"/>
          <w:szCs w:val="36"/>
          <w:rtl/>
        </w:rPr>
        <w:t>؟</w:t>
      </w:r>
      <w:r w:rsidRPr="00676691">
        <w:rPr>
          <w:rStyle w:val="a5"/>
          <w:rFonts w:ascii="Traditional Arabic" w:eastAsia="Times New Roman" w:hAnsi="Traditional Arabic" w:cs="Traditional Arabic"/>
          <w:b/>
          <w:bCs/>
          <w:sz w:val="36"/>
          <w:szCs w:val="36"/>
          <w:rtl/>
        </w:rPr>
        <w:footnoteReference w:id="336"/>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فعندما أراد يوسف الثالث أن يدلل على حرارة اشتياقه وشدة لوعته بسبب بعد الحبيب عنه استخدم ألفاظا من قبيل </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عبرى</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يصوب</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زفرة</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لهيب</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تذكرتكم</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فارقني</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وبعد الحديث عن الدموع</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ولوعة الحب نذهب إلى الحديث عن رجاء الوصل واللقاء، مستخدما ألفاظا هي</w:t>
      </w:r>
      <w:r w:rsidR="00E73F62">
        <w:rPr>
          <w:rFonts w:ascii="Traditional Arabic" w:hAnsi="Traditional Arabic" w:cs="Traditional Arabic"/>
          <w:sz w:val="36"/>
          <w:szCs w:val="36"/>
          <w:rtl/>
        </w:rPr>
        <w:t xml:space="preserve">: </w:t>
      </w:r>
      <w:r w:rsidR="00FA44CA">
        <w:rPr>
          <w:rFonts w:ascii="Traditional Arabic" w:hAnsi="Traditional Arabic" w:cs="Traditional Arabic"/>
          <w:sz w:val="36"/>
          <w:szCs w:val="36"/>
          <w:rtl/>
        </w:rPr>
        <w:t>(</w:t>
      </w:r>
      <w:r w:rsidR="00E73F62">
        <w:rPr>
          <w:rFonts w:ascii="Traditional Arabic" w:hAnsi="Traditional Arabic" w:cs="Traditional Arabic"/>
          <w:sz w:val="36"/>
          <w:szCs w:val="36"/>
          <w:rtl/>
        </w:rPr>
        <w:t>أحسن إليّ</w:t>
      </w:r>
      <w:r w:rsidRPr="00676691">
        <w:rPr>
          <w:rFonts w:ascii="Traditional Arabic" w:hAnsi="Traditional Arabic" w:cs="Traditional Arabic"/>
          <w:sz w:val="36"/>
          <w:szCs w:val="36"/>
          <w:rtl/>
        </w:rPr>
        <w:t>، جُد</w:t>
      </w:r>
      <w:r w:rsidR="00FA44CA">
        <w:rPr>
          <w:rFonts w:ascii="Traditional Arabic" w:hAnsi="Traditional Arabic" w:cs="Traditional Arabic"/>
          <w:sz w:val="36"/>
          <w:szCs w:val="36"/>
          <w:rtl/>
        </w:rPr>
        <w:t>)</w:t>
      </w:r>
    </w:p>
    <w:p w:rsidR="003B1B4A" w:rsidRPr="00E73F62" w:rsidRDefault="003B1B4A" w:rsidP="00CD175E">
      <w:pPr>
        <w:bidi/>
        <w:spacing w:after="0" w:line="240" w:lineRule="auto"/>
        <w:jc w:val="right"/>
        <w:rPr>
          <w:rFonts w:ascii="Traditional Arabic" w:eastAsia="Times New Roman" w:hAnsi="Traditional Arabic" w:cs="Traditional Arabic"/>
          <w:b/>
          <w:bCs/>
          <w:sz w:val="36"/>
          <w:szCs w:val="36"/>
          <w:rtl/>
        </w:rPr>
      </w:pPr>
      <w:r w:rsidRPr="00E73F62">
        <w:rPr>
          <w:rFonts w:ascii="Traditional Arabic" w:eastAsia="Times New Roman" w:hAnsi="Traditional Arabic" w:cs="Traditional Arabic"/>
          <w:b/>
          <w:bCs/>
          <w:sz w:val="36"/>
          <w:szCs w:val="36"/>
          <w:rtl/>
        </w:rPr>
        <w:t>البسيط</w:t>
      </w:r>
    </w:p>
    <w:p w:rsidR="003B1B4A" w:rsidRPr="00676691" w:rsidRDefault="003B1B4A" w:rsidP="00A2483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أحسن إليَّ فدتكَ النفس من حسن      وجُد</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علي</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بمرْأى</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وجهك</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الحسن</w:t>
      </w:r>
      <w:r w:rsidRPr="00676691">
        <w:rPr>
          <w:rStyle w:val="a5"/>
          <w:rFonts w:ascii="Traditional Arabic" w:eastAsia="Times New Roman" w:hAnsi="Traditional Arabic" w:cs="Traditional Arabic"/>
          <w:b/>
          <w:bCs/>
          <w:sz w:val="36"/>
          <w:szCs w:val="36"/>
          <w:rtl/>
        </w:rPr>
        <w:footnoteReference w:id="337"/>
      </w:r>
    </w:p>
    <w:p w:rsidR="00E73F62" w:rsidRDefault="003B1B4A" w:rsidP="00A2483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وفي كثير من غزلياته ونسيبه اتجه يوسف الثالث إلى وصف الحبيبة بأوصاف كالغزال،</w:t>
      </w:r>
      <w:r w:rsidR="00E73F62">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أو غصن البان</w:t>
      </w:r>
      <w:r w:rsidR="00A24834">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ثم يصف حاله من السهر، ورجاء الوصل، والشكوى من الصد كعادة المحبين</w:t>
      </w:r>
      <w:r w:rsidR="00E73F62">
        <w:rPr>
          <w:rFonts w:ascii="Traditional Arabic" w:hAnsi="Traditional Arabic" w:cs="Traditional Arabic"/>
          <w:sz w:val="36"/>
          <w:szCs w:val="36"/>
          <w:rtl/>
        </w:rPr>
        <w:t>، ويا لها من عادة</w:t>
      </w:r>
      <w:r w:rsidRPr="00676691">
        <w:rPr>
          <w:rFonts w:ascii="Traditional Arabic" w:hAnsi="Traditional Arabic" w:cs="Traditional Arabic"/>
          <w:sz w:val="36"/>
          <w:szCs w:val="36"/>
          <w:rtl/>
        </w:rPr>
        <w:t xml:space="preserve">! </w:t>
      </w:r>
    </w:p>
    <w:p w:rsidR="003B1B4A" w:rsidRPr="00E73F62"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E73F62">
        <w:rPr>
          <w:rFonts w:ascii="Traditional Arabic" w:hAnsi="Traditional Arabic" w:cs="Traditional Arabic"/>
          <w:b/>
          <w:bCs/>
          <w:sz w:val="36"/>
          <w:szCs w:val="36"/>
          <w:rtl/>
        </w:rPr>
        <w:t>البسيط</w:t>
      </w:r>
    </w:p>
    <w:p w:rsidR="003B1B4A" w:rsidRPr="00676691" w:rsidRDefault="003B1B4A" w:rsidP="00A24834">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يا</w:t>
      </w:r>
      <w:r w:rsidR="00E73F62">
        <w:rPr>
          <w:rFonts w:ascii="Traditional Arabic" w:eastAsia="Times New Roman" w:hAnsi="Traditional Arabic" w:cs="Traditional Arabic" w:hint="cs"/>
          <w:b/>
          <w:bCs/>
          <w:sz w:val="36"/>
          <w:szCs w:val="36"/>
          <w:rtl/>
        </w:rPr>
        <w:t xml:space="preserve"> </w:t>
      </w:r>
      <w:r w:rsidR="00A24834">
        <w:rPr>
          <w:rFonts w:ascii="Traditional Arabic" w:eastAsia="Times New Roman" w:hAnsi="Traditional Arabic" w:cs="Traditional Arabic"/>
          <w:b/>
          <w:bCs/>
          <w:sz w:val="36"/>
          <w:szCs w:val="36"/>
          <w:rtl/>
        </w:rPr>
        <w:t>غزال</w:t>
      </w:r>
      <w:r w:rsidR="00A24834">
        <w:rPr>
          <w:rFonts w:ascii="Traditional Arabic" w:eastAsia="Times New Roman" w:hAnsi="Traditional Arabic" w:cs="Traditional Arabic" w:hint="cs"/>
          <w:b/>
          <w:bCs/>
          <w:sz w:val="36"/>
          <w:szCs w:val="36"/>
          <w:rtl/>
        </w:rPr>
        <w:t>ً</w:t>
      </w:r>
      <w:r w:rsidR="00A24834">
        <w:rPr>
          <w:rFonts w:ascii="Traditional Arabic" w:eastAsia="Times New Roman" w:hAnsi="Traditional Arabic" w:cs="Traditional Arabic"/>
          <w:b/>
          <w:bCs/>
          <w:sz w:val="36"/>
          <w:szCs w:val="36"/>
          <w:rtl/>
        </w:rPr>
        <w:t>ا</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في</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فؤادي</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قد</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سكن     </w:t>
      </w:r>
      <w:r w:rsidR="00A24834">
        <w:rPr>
          <w:rFonts w:ascii="Traditional Arabic" w:eastAsia="Times New Roman" w:hAnsi="Traditional Arabic" w:cs="Traditional Arabic"/>
          <w:b/>
          <w:bCs/>
          <w:sz w:val="36"/>
          <w:szCs w:val="36"/>
          <w:rtl/>
        </w:rPr>
        <w:t> وقضيب</w:t>
      </w:r>
      <w:r w:rsidR="00A24834">
        <w:rPr>
          <w:rFonts w:ascii="Traditional Arabic" w:eastAsia="Times New Roman" w:hAnsi="Traditional Arabic" w:cs="Traditional Arabic" w:hint="cs"/>
          <w:b/>
          <w:bCs/>
          <w:sz w:val="36"/>
          <w:szCs w:val="36"/>
          <w:rtl/>
        </w:rPr>
        <w:t>ً</w:t>
      </w:r>
      <w:r w:rsidR="00A24834">
        <w:rPr>
          <w:rFonts w:ascii="Traditional Arabic" w:eastAsia="Times New Roman" w:hAnsi="Traditional Arabic" w:cs="Traditional Arabic"/>
          <w:b/>
          <w:bCs/>
          <w:sz w:val="36"/>
          <w:szCs w:val="36"/>
          <w:rtl/>
        </w:rPr>
        <w:t>ا</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في</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بستان</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قد</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فتن</w:t>
      </w:r>
      <w:r w:rsidR="007A522F">
        <w:rPr>
          <w:rFonts w:ascii="Traditional Arabic" w:eastAsia="Times New Roman" w:hAnsi="Traditional Arabic" w:cs="Traditional Arabic" w:hint="cs"/>
          <w:b/>
          <w:bCs/>
          <w:sz w:val="36"/>
          <w:szCs w:val="36"/>
          <w:rtl/>
        </w:rPr>
        <w:t>ْ</w:t>
      </w:r>
    </w:p>
    <w:p w:rsidR="003B1B4A" w:rsidRPr="00676691" w:rsidRDefault="003B1B4A" w:rsidP="00A24834">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الغزالُ</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عهده</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أن</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يلتفت</w:t>
      </w:r>
      <w:r w:rsidR="007A522F">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      </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والقضيبُ</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العطف</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منه</w:t>
      </w:r>
      <w:r w:rsidR="00E73F6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والتثن</w:t>
      </w:r>
      <w:r w:rsidR="007A522F">
        <w:rPr>
          <w:rFonts w:ascii="Traditional Arabic" w:eastAsia="Times New Roman" w:hAnsi="Traditional Arabic" w:cs="Traditional Arabic" w:hint="cs"/>
          <w:b/>
          <w:bCs/>
          <w:sz w:val="36"/>
          <w:szCs w:val="36"/>
          <w:rtl/>
        </w:rPr>
        <w:t>ْ</w:t>
      </w:r>
    </w:p>
    <w:p w:rsidR="003B1B4A" w:rsidRPr="00676691" w:rsidRDefault="003B1B4A" w:rsidP="00A2483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أنا</w:t>
      </w:r>
      <w:r w:rsidR="00E73F6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مشغوفٌ</w:t>
      </w:r>
      <w:r w:rsidR="00E73F6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بحب</w:t>
      </w:r>
      <w:r w:rsidR="00E73F6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ذا</w:t>
      </w:r>
      <w:r w:rsidR="00E73F6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الذي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قد</w:t>
      </w:r>
      <w:r w:rsidR="00E73F6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نفى</w:t>
      </w:r>
      <w:r w:rsidR="00E73F6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الوجدُ</w:t>
      </w:r>
      <w:r w:rsidR="00E73F6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به</w:t>
      </w:r>
      <w:r w:rsidR="00E73F62">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عني</w:t>
      </w:r>
      <w:r w:rsidR="00E73F62">
        <w:rPr>
          <w:rFonts w:ascii="Traditional Arabic" w:hAnsi="Traditional Arabic" w:cs="Traditional Arabic" w:hint="cs"/>
          <w:b/>
          <w:bCs/>
          <w:sz w:val="36"/>
          <w:szCs w:val="36"/>
          <w:rtl/>
        </w:rPr>
        <w:t xml:space="preserve"> </w:t>
      </w:r>
      <w:r w:rsidR="00A24834">
        <w:rPr>
          <w:rFonts w:ascii="Traditional Arabic" w:hAnsi="Traditional Arabic" w:cs="Traditional Arabic"/>
          <w:b/>
          <w:bCs/>
          <w:sz w:val="36"/>
          <w:szCs w:val="36"/>
          <w:rtl/>
        </w:rPr>
        <w:t>الوسن</w:t>
      </w:r>
      <w:r w:rsidR="007A522F">
        <w:rPr>
          <w:rFonts w:ascii="Traditional Arabic" w:hAnsi="Traditional Arabic" w:cs="Traditional Arabic" w:hint="cs"/>
          <w:b/>
          <w:bCs/>
          <w:sz w:val="36"/>
          <w:szCs w:val="36"/>
          <w:rtl/>
        </w:rPr>
        <w:t>ْ</w:t>
      </w:r>
    </w:p>
    <w:p w:rsidR="003B1B4A" w:rsidRPr="00676691" w:rsidRDefault="003B1B4A" w:rsidP="00A2483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فالفؤاد</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هالك</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من</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صدكم         والغرام</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قاده</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أن</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يمتحن</w:t>
      </w:r>
      <w:r w:rsidR="007A522F">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338"/>
      </w:r>
    </w:p>
    <w:p w:rsidR="009E157B" w:rsidRDefault="003B1B4A" w:rsidP="007A522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وفي نفس القصي</w:t>
      </w:r>
      <w:r w:rsidR="007A522F">
        <w:rPr>
          <w:rFonts w:ascii="Traditional Arabic" w:hAnsi="Traditional Arabic" w:cs="Traditional Arabic"/>
          <w:sz w:val="36"/>
          <w:szCs w:val="36"/>
          <w:rtl/>
        </w:rPr>
        <w:t>دة نجد ألفاظ التذلل إلى الحبيبة</w:t>
      </w:r>
      <w:r w:rsidR="007A522F">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رغم أنه ملك إلا أنه لا يجد غضاضة في التذلل للمحب </w:t>
      </w:r>
      <w:r w:rsidR="007138EF">
        <w:rPr>
          <w:rFonts w:ascii="Traditional Arabic" w:hAnsi="Traditional Arabic" w:cs="Traditional Arabic" w:hint="cs"/>
          <w:sz w:val="36"/>
          <w:szCs w:val="36"/>
          <w:rtl/>
        </w:rPr>
        <w:t>قائلا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3B1B4A" w:rsidRPr="009E157B"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9E157B">
        <w:rPr>
          <w:rFonts w:ascii="Traditional Arabic" w:hAnsi="Traditional Arabic" w:cs="Traditional Arabic"/>
          <w:b/>
          <w:bCs/>
          <w:sz w:val="36"/>
          <w:szCs w:val="36"/>
          <w:rtl/>
        </w:rPr>
        <w:t>البسيط</w:t>
      </w:r>
    </w:p>
    <w:p w:rsidR="003B1B4A" w:rsidRPr="00676691" w:rsidRDefault="003B1B4A" w:rsidP="007A522F">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رحماك</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رحماك</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إني</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سائل</w:t>
      </w:r>
      <w:r w:rsidR="009E157B">
        <w:rPr>
          <w:rFonts w:ascii="Traditional Arabic" w:eastAsia="Times New Roman" w:hAnsi="Traditional Arabic" w:cs="Traditional Arabic" w:hint="cs"/>
          <w:b/>
          <w:bCs/>
          <w:sz w:val="36"/>
          <w:szCs w:val="36"/>
          <w:rtl/>
        </w:rPr>
        <w:t xml:space="preserve"> </w:t>
      </w:r>
      <w:r w:rsidR="007A522F">
        <w:rPr>
          <w:rFonts w:ascii="Traditional Arabic" w:eastAsia="Times New Roman" w:hAnsi="Traditional Arabic" w:cs="Traditional Arabic"/>
          <w:b/>
          <w:bCs/>
          <w:sz w:val="36"/>
          <w:szCs w:val="36"/>
          <w:rtl/>
        </w:rPr>
        <w:t>أبد</w:t>
      </w:r>
      <w:r w:rsidR="007A522F">
        <w:rPr>
          <w:rFonts w:ascii="Traditional Arabic" w:eastAsia="Times New Roman" w:hAnsi="Traditional Arabic" w:cs="Traditional Arabic" w:hint="cs"/>
          <w:b/>
          <w:bCs/>
          <w:sz w:val="36"/>
          <w:szCs w:val="36"/>
          <w:rtl/>
        </w:rPr>
        <w:t>ً</w:t>
      </w:r>
      <w:r w:rsidR="007A522F">
        <w:rPr>
          <w:rFonts w:ascii="Traditional Arabic" w:eastAsia="Times New Roman" w:hAnsi="Traditional Arabic" w:cs="Traditional Arabic"/>
          <w:b/>
          <w:bCs/>
          <w:sz w:val="36"/>
          <w:szCs w:val="36"/>
          <w:rtl/>
        </w:rPr>
        <w:t>ا</w:t>
      </w:r>
      <w:r w:rsidR="009E157B">
        <w:rPr>
          <w:rFonts w:ascii="Traditional Arabic" w:eastAsia="Times New Roman" w:hAnsi="Traditional Arabic" w:cs="Traditional Arabic"/>
          <w:b/>
          <w:bCs/>
          <w:sz w:val="36"/>
          <w:szCs w:val="36"/>
          <w:rtl/>
        </w:rPr>
        <w:t>       ردَّ</w:t>
      </w:r>
      <w:r w:rsidR="009E157B">
        <w:rPr>
          <w:rFonts w:ascii="Traditional Arabic" w:eastAsia="Times New Roman" w:hAnsi="Traditional Arabic" w:cs="Traditional Arabic" w:hint="cs"/>
          <w:b/>
          <w:bCs/>
          <w:sz w:val="36"/>
          <w:szCs w:val="36"/>
          <w:rtl/>
        </w:rPr>
        <w:t xml:space="preserve"> ا</w:t>
      </w:r>
      <w:r w:rsidRPr="00676691">
        <w:rPr>
          <w:rFonts w:ascii="Traditional Arabic" w:eastAsia="Times New Roman" w:hAnsi="Traditional Arabic" w:cs="Traditional Arabic"/>
          <w:b/>
          <w:bCs/>
          <w:sz w:val="36"/>
          <w:szCs w:val="36"/>
          <w:rtl/>
        </w:rPr>
        <w:t>لسلام</w:t>
      </w:r>
      <w:r w:rsidR="007A522F">
        <w:rPr>
          <w:rFonts w:ascii="Traditional Arabic" w:eastAsia="Times New Roman" w:hAnsi="Traditional Arabic" w:cs="Traditional Arabic" w:hint="cs"/>
          <w:b/>
          <w:bCs/>
          <w:sz w:val="36"/>
          <w:szCs w:val="36"/>
          <w:rtl/>
        </w:rPr>
        <w:t>ِ</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فذاك</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أعظمُ</w:t>
      </w:r>
      <w:r w:rsidR="009E157B">
        <w:rPr>
          <w:rFonts w:ascii="Traditional Arabic" w:eastAsia="Times New Roman" w:hAnsi="Traditional Arabic" w:cs="Traditional Arabic" w:hint="cs"/>
          <w:b/>
          <w:bCs/>
          <w:sz w:val="36"/>
          <w:szCs w:val="36"/>
          <w:rtl/>
        </w:rPr>
        <w:t xml:space="preserve"> </w:t>
      </w:r>
      <w:r w:rsidR="007A522F">
        <w:rPr>
          <w:rFonts w:ascii="Traditional Arabic" w:eastAsia="Times New Roman" w:hAnsi="Traditional Arabic" w:cs="Traditional Arabic"/>
          <w:b/>
          <w:bCs/>
          <w:sz w:val="36"/>
          <w:szCs w:val="36"/>
          <w:rtl/>
        </w:rPr>
        <w:t>المنن</w:t>
      </w:r>
      <w:r w:rsidR="007A522F">
        <w:rPr>
          <w:rFonts w:ascii="Traditional Arabic" w:eastAsia="Times New Roman" w:hAnsi="Traditional Arabic" w:cs="Traditional Arabic" w:hint="cs"/>
          <w:b/>
          <w:bCs/>
          <w:sz w:val="36"/>
          <w:szCs w:val="36"/>
          <w:rtl/>
        </w:rPr>
        <w:t>ْ</w:t>
      </w:r>
    </w:p>
    <w:p w:rsidR="003B1B4A" w:rsidRPr="00676691" w:rsidRDefault="003B1B4A" w:rsidP="007A522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هل</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حبيبي</w:t>
      </w:r>
      <w:r w:rsidR="009E157B">
        <w:rPr>
          <w:rFonts w:ascii="Traditional Arabic" w:hAnsi="Traditional Arabic" w:cs="Traditional Arabic" w:hint="cs"/>
          <w:b/>
          <w:bCs/>
          <w:sz w:val="36"/>
          <w:szCs w:val="36"/>
          <w:rtl/>
        </w:rPr>
        <w:t xml:space="preserve"> </w:t>
      </w:r>
      <w:r w:rsidR="007138EF">
        <w:rPr>
          <w:rFonts w:ascii="Traditional Arabic" w:hAnsi="Traditional Arabic" w:cs="Traditional Arabic"/>
          <w:b/>
          <w:bCs/>
          <w:sz w:val="36"/>
          <w:szCs w:val="36"/>
          <w:rtl/>
        </w:rPr>
        <w:t>يرتج</w:t>
      </w:r>
      <w:r w:rsidR="007138EF">
        <w:rPr>
          <w:rFonts w:ascii="Traditional Arabic" w:hAnsi="Traditional Arabic" w:cs="Traditional Arabic" w:hint="cs"/>
          <w:b/>
          <w:bCs/>
          <w:sz w:val="36"/>
          <w:szCs w:val="36"/>
          <w:rtl/>
        </w:rPr>
        <w:t>ى</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صب</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بكم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عطفة</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أو</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زورةً</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تجلو</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الشجن</w:t>
      </w:r>
      <w:r w:rsidR="009375DF">
        <w:rPr>
          <w:rFonts w:ascii="Traditional Arabic" w:hAnsi="Traditional Arabic" w:cs="Traditional Arabic" w:hint="cs"/>
          <w:b/>
          <w:bCs/>
          <w:sz w:val="36"/>
          <w:szCs w:val="36"/>
          <w:rtl/>
        </w:rPr>
        <w:t>ْ</w:t>
      </w:r>
    </w:p>
    <w:p w:rsidR="003B1B4A" w:rsidRPr="00676691" w:rsidRDefault="003B1B4A" w:rsidP="007A522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كنتُ</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دهري</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للوجود</w:t>
      </w:r>
      <w:r w:rsidR="009E157B">
        <w:rPr>
          <w:rFonts w:ascii="Traditional Arabic" w:eastAsia="Times New Roman" w:hAnsi="Traditional Arabic" w:cs="Traditional Arabic" w:hint="cs"/>
          <w:b/>
          <w:bCs/>
          <w:sz w:val="36"/>
          <w:szCs w:val="36"/>
          <w:rtl/>
        </w:rPr>
        <w:t xml:space="preserve"> </w:t>
      </w:r>
      <w:r w:rsidR="009375DF">
        <w:rPr>
          <w:rFonts w:ascii="Traditional Arabic" w:eastAsia="Times New Roman" w:hAnsi="Traditional Arabic" w:cs="Traditional Arabic"/>
          <w:b/>
          <w:bCs/>
          <w:sz w:val="36"/>
          <w:szCs w:val="36"/>
          <w:rtl/>
        </w:rPr>
        <w:t>مالك</w:t>
      </w:r>
      <w:r w:rsidR="009375DF">
        <w:rPr>
          <w:rFonts w:ascii="Traditional Arabic" w:eastAsia="Times New Roman" w:hAnsi="Traditional Arabic" w:cs="Traditional Arabic" w:hint="cs"/>
          <w:b/>
          <w:bCs/>
          <w:sz w:val="36"/>
          <w:szCs w:val="36"/>
          <w:rtl/>
        </w:rPr>
        <w:t>ً</w:t>
      </w:r>
      <w:r w:rsidR="009375DF">
        <w:rPr>
          <w:rFonts w:ascii="Traditional Arabic" w:eastAsia="Times New Roman" w:hAnsi="Traditional Arabic" w:cs="Traditional Arabic"/>
          <w:b/>
          <w:bCs/>
          <w:sz w:val="36"/>
          <w:szCs w:val="36"/>
          <w:rtl/>
        </w:rPr>
        <w:t>ا</w:t>
      </w:r>
      <w:r w:rsidRPr="00676691">
        <w:rPr>
          <w:rFonts w:ascii="Traditional Arabic" w:eastAsia="Times New Roman" w:hAnsi="Traditional Arabic" w:cs="Traditional Arabic"/>
          <w:b/>
          <w:bCs/>
          <w:sz w:val="36"/>
          <w:szCs w:val="36"/>
          <w:rtl/>
        </w:rPr>
        <w:t>      </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فأنا</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اليومَ</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عُبيدٌ</w:t>
      </w:r>
      <w:r w:rsidR="009E157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لحسن</w:t>
      </w:r>
      <w:r w:rsidR="009375DF">
        <w:rPr>
          <w:rFonts w:ascii="Traditional Arabic" w:eastAsia="Times New Roman" w:hAnsi="Traditional Arabic" w:cs="Traditional Arabic" w:hint="cs"/>
          <w:b/>
          <w:bCs/>
          <w:sz w:val="36"/>
          <w:szCs w:val="36"/>
          <w:rtl/>
        </w:rPr>
        <w:t>ْ</w:t>
      </w:r>
    </w:p>
    <w:p w:rsidR="003B1B4A" w:rsidRPr="00676691" w:rsidRDefault="003B1B4A" w:rsidP="007A522F">
      <w:pPr>
        <w:pStyle w:val="a0"/>
        <w:shd w:val="clear" w:color="auto" w:fill="FFFFFF"/>
        <w:bidi/>
        <w:spacing w:before="96" w:beforeAutospacing="0" w:after="120" w:afterAutospacing="0" w:line="360" w:lineRule="auto"/>
        <w:rPr>
          <w:rFonts w:ascii="Traditional Arabic" w:hAnsi="Traditional Arabic" w:cs="Traditional Arabic"/>
          <w:sz w:val="36"/>
          <w:szCs w:val="36"/>
          <w:rtl/>
        </w:rPr>
      </w:pPr>
      <w:r w:rsidRPr="00676691">
        <w:rPr>
          <w:rFonts w:ascii="Traditional Arabic" w:hAnsi="Traditional Arabic" w:cs="Traditional Arabic"/>
          <w:b/>
          <w:bCs/>
          <w:sz w:val="36"/>
          <w:szCs w:val="36"/>
          <w:rtl/>
        </w:rPr>
        <w:t>عزةُ</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الحب</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أرتهُ</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ذلتي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فلذاك</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شاعَ</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سري</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والعلن</w:t>
      </w:r>
      <w:r w:rsidR="009375DF">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339"/>
      </w:r>
    </w:p>
    <w:p w:rsidR="007138EF" w:rsidRDefault="009375DF" w:rsidP="009375D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ل</w:t>
      </w:r>
      <w:r>
        <w:rPr>
          <w:rFonts w:ascii="Traditional Arabic" w:hAnsi="Traditional Arabic" w:cs="Traditional Arabic"/>
          <w:sz w:val="36"/>
          <w:szCs w:val="36"/>
          <w:rtl/>
        </w:rPr>
        <w:t xml:space="preserve">نتأمل </w:t>
      </w:r>
      <w:r w:rsidR="003B1B4A" w:rsidRPr="00676691">
        <w:rPr>
          <w:rFonts w:ascii="Traditional Arabic" w:hAnsi="Traditional Arabic" w:cs="Traditional Arabic"/>
          <w:sz w:val="36"/>
          <w:szCs w:val="36"/>
          <w:rtl/>
        </w:rPr>
        <w:t xml:space="preserve">هذه المفردات والألفاظ </w:t>
      </w:r>
      <w:r w:rsidR="00FA44C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رحماك</w:t>
      </w:r>
      <w:r w:rsidR="009E157B">
        <w:rPr>
          <w:rFonts w:ascii="Traditional Arabic" w:hAnsi="Traditional Arabic" w:cs="Traditional Arabic"/>
          <w:sz w:val="36"/>
          <w:szCs w:val="36"/>
          <w:rtl/>
        </w:rPr>
        <w:t>، هل</w:t>
      </w:r>
      <w:r w:rsidR="009E157B">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يرتجي، مالكا</w:t>
      </w:r>
      <w:r w:rsidR="009E157B">
        <w:rPr>
          <w:rFonts w:ascii="Traditional Arabic" w:hAnsi="Traditional Arabic" w:cs="Traditional Arabic"/>
          <w:sz w:val="36"/>
          <w:szCs w:val="36"/>
          <w:rtl/>
        </w:rPr>
        <w:t>، عبيد</w:t>
      </w:r>
      <w:r w:rsidR="009E157B">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ذلتي</w:t>
      </w:r>
      <w:r w:rsidR="00FA44CA">
        <w:rPr>
          <w:rFonts w:ascii="Traditional Arabic" w:hAnsi="Traditional Arabic" w:cs="Traditional Arabic"/>
          <w:sz w:val="36"/>
          <w:szCs w:val="36"/>
          <w:rtl/>
        </w:rPr>
        <w:t>)</w:t>
      </w:r>
      <w:r>
        <w:rPr>
          <w:rFonts w:ascii="Traditional Arabic" w:hAnsi="Traditional Arabic" w:cs="Traditional Arabic" w:hint="cs"/>
          <w:sz w:val="36"/>
          <w:szCs w:val="36"/>
          <w:rtl/>
        </w:rPr>
        <w:t xml:space="preserve">؛ نجد أن </w:t>
      </w:r>
      <w:r w:rsidR="003B1B4A" w:rsidRPr="00676691">
        <w:rPr>
          <w:rFonts w:ascii="Traditional Arabic" w:hAnsi="Traditional Arabic" w:cs="Traditional Arabic"/>
          <w:sz w:val="36"/>
          <w:szCs w:val="36"/>
          <w:rtl/>
        </w:rPr>
        <w:t>تكرار لفظة "رحماك"</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والاستفهام الذي فيه استعطاف مع باقي الألفاظ، تجعلنا نعيش تجربته الشعورية التي جعلته ينزل من علياء الملك وعظمته تذللا واستعطافا بأمر الحب؛ هذا</w:t>
      </w:r>
      <w:r w:rsidR="007138EF">
        <w:rPr>
          <w:rFonts w:ascii="Traditional Arabic" w:hAnsi="Traditional Arabic" w:cs="Traditional Arabic"/>
          <w:sz w:val="36"/>
          <w:szCs w:val="36"/>
          <w:rtl/>
        </w:rPr>
        <w:t xml:space="preserve"> هو يوسف الثالث عندما يحب ويغرم</w:t>
      </w:r>
      <w:r>
        <w:rPr>
          <w:rFonts w:ascii="Traditional Arabic" w:hAnsi="Traditional Arabic" w:cs="Traditional Arabic" w:hint="cs"/>
          <w:sz w:val="36"/>
          <w:szCs w:val="36"/>
          <w:rtl/>
        </w:rPr>
        <w:t>!</w:t>
      </w:r>
    </w:p>
    <w:p w:rsidR="003B1B4A" w:rsidRPr="00676691" w:rsidRDefault="007138EF"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و</w:t>
      </w:r>
      <w:r w:rsidR="003B1B4A" w:rsidRPr="00676691">
        <w:rPr>
          <w:rFonts w:ascii="Traditional Arabic" w:hAnsi="Traditional Arabic" w:cs="Traditional Arabic"/>
          <w:sz w:val="36"/>
          <w:szCs w:val="36"/>
          <w:rtl/>
        </w:rPr>
        <w:t>يعترف بأنه يتوق إلى من يؤنس وحشته قائلا:</w:t>
      </w:r>
    </w:p>
    <w:p w:rsidR="003B1B4A" w:rsidRPr="009E157B"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9E157B">
        <w:rPr>
          <w:rFonts w:ascii="Traditional Arabic" w:hAnsi="Traditional Arabic" w:cs="Traditional Arabic"/>
          <w:b/>
          <w:bCs/>
          <w:sz w:val="36"/>
          <w:szCs w:val="36"/>
          <w:rtl/>
        </w:rPr>
        <w:t>الطويل</w:t>
      </w:r>
    </w:p>
    <w:p w:rsidR="003B1B4A" w:rsidRPr="00676691" w:rsidRDefault="003B1B4A" w:rsidP="00627D7A">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فإني وإن كنتُ الممجدَ أسرةً    وإن كان أهلُ الأمر لي فوقهم أمر</w:t>
      </w:r>
      <w:r w:rsidR="009375DF">
        <w:rPr>
          <w:rFonts w:ascii="Traditional Arabic" w:hAnsi="Traditional Arabic" w:cs="Traditional Arabic" w:hint="cs"/>
          <w:b/>
          <w:bCs/>
          <w:sz w:val="36"/>
          <w:szCs w:val="36"/>
          <w:rtl/>
        </w:rPr>
        <w:t>ُ</w:t>
      </w:r>
    </w:p>
    <w:p w:rsidR="003B1B4A" w:rsidRPr="00676691" w:rsidRDefault="003B1B4A" w:rsidP="00627D7A">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أميل إلى طيف يؤنسُ وحشتي    كما أنس المضن</w:t>
      </w:r>
      <w:r w:rsidR="007138EF">
        <w:rPr>
          <w:rFonts w:ascii="Traditional Arabic" w:hAnsi="Traditional Arabic" w:cs="Traditional Arabic" w:hint="cs"/>
          <w:b/>
          <w:bCs/>
          <w:sz w:val="36"/>
          <w:szCs w:val="36"/>
          <w:rtl/>
        </w:rPr>
        <w:t>ي</w:t>
      </w:r>
      <w:r w:rsidRPr="00676691">
        <w:rPr>
          <w:rFonts w:ascii="Traditional Arabic" w:hAnsi="Traditional Arabic" w:cs="Traditional Arabic"/>
          <w:b/>
          <w:bCs/>
          <w:sz w:val="36"/>
          <w:szCs w:val="36"/>
          <w:rtl/>
        </w:rPr>
        <w:t xml:space="preserve"> كتابٌ له خطر</w:t>
      </w:r>
      <w:r w:rsidR="009375DF">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340"/>
      </w:r>
    </w:p>
    <w:p w:rsidR="003B1B4A" w:rsidRPr="00676691" w:rsidRDefault="003B1B4A" w:rsidP="009375D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والملاحظ في جميع قصائد النسيب ليوسف الثالث أنه لم يفحش في القول، ولم يلجأ إلى الغزل الصريح الذي فيه من التشبيب ما يحرك الغرائز أو يثير الشهوات؛ بل نجده عندما اتجه إلى الغزل الحسي من وصف للجسم قد وصفه بأنه قضيب ب</w:t>
      </w:r>
      <w:r w:rsidR="009375DF">
        <w:rPr>
          <w:rFonts w:ascii="Traditional Arabic" w:hAnsi="Traditional Arabic" w:cs="Traditional Arabic"/>
          <w:sz w:val="36"/>
          <w:szCs w:val="36"/>
          <w:rtl/>
        </w:rPr>
        <w:t>ان في بستان، أو غزال في الوجدان</w:t>
      </w:r>
      <w:r w:rsidR="009375DF">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كما تحدث عن الشَّعر وشبهه بالليل الداجي، ووصف الوجه والعيون والشفاه؛ وتسامى شاعرنا فوق المحسوس المدرك إلى المعنوي؛ متحدثا عن السهر، والصد، </w:t>
      </w:r>
      <w:r w:rsidR="009375DF">
        <w:rPr>
          <w:rFonts w:ascii="Traditional Arabic" w:hAnsi="Traditional Arabic" w:cs="Traditional Arabic"/>
          <w:sz w:val="36"/>
          <w:szCs w:val="36"/>
          <w:rtl/>
        </w:rPr>
        <w:t>والوجد، والدموع</w:t>
      </w:r>
      <w:r w:rsidR="009375DF">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حتى وصل إلى جمال الروح والوجدان م</w:t>
      </w:r>
      <w:r w:rsidR="009375DF">
        <w:rPr>
          <w:rFonts w:ascii="Traditional Arabic" w:hAnsi="Traditional Arabic" w:cs="Traditional Arabic" w:hint="cs"/>
          <w:sz w:val="36"/>
          <w:szCs w:val="36"/>
          <w:rtl/>
        </w:rPr>
        <w:t>ُ</w:t>
      </w:r>
      <w:r w:rsidRPr="00676691">
        <w:rPr>
          <w:rFonts w:ascii="Traditional Arabic" w:hAnsi="Traditional Arabic" w:cs="Traditional Arabic"/>
          <w:sz w:val="36"/>
          <w:szCs w:val="36"/>
          <w:rtl/>
        </w:rPr>
        <w:t>عليا القيم الإنسانية من الوفاء بالعهد، وصدق المشاعر، والثبات على المبادئ</w:t>
      </w:r>
      <w:r w:rsidR="009375DF">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مست</w:t>
      </w:r>
      <w:r w:rsidR="009E157B">
        <w:rPr>
          <w:rFonts w:ascii="Traditional Arabic" w:hAnsi="Traditional Arabic" w:cs="Traditional Arabic"/>
          <w:sz w:val="36"/>
          <w:szCs w:val="36"/>
          <w:rtl/>
        </w:rPr>
        <w:t>خدما الملائم من الألفاظ ورقيقها</w:t>
      </w:r>
      <w:r w:rsidRPr="00676691">
        <w:rPr>
          <w:rFonts w:ascii="Traditional Arabic" w:hAnsi="Traditional Arabic" w:cs="Traditional Arabic"/>
          <w:sz w:val="36"/>
          <w:szCs w:val="36"/>
          <w:rtl/>
        </w:rPr>
        <w:t>، وهذا ما نسميه بالغزل العفيف الذي يليق بأخلاق الملوك وبجلال المنصب.</w:t>
      </w:r>
    </w:p>
    <w:p w:rsidR="009375DF" w:rsidRDefault="009375DF" w:rsidP="009375DF">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p>
    <w:p w:rsidR="003B1B4A" w:rsidRPr="00676691" w:rsidRDefault="003B1B4A" w:rsidP="009375D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lang w:bidi="ar-EG"/>
        </w:rPr>
        <w:t xml:space="preserve">أما </w:t>
      </w:r>
      <w:r w:rsidRPr="00676691">
        <w:rPr>
          <w:rFonts w:ascii="Traditional Arabic" w:hAnsi="Traditional Arabic" w:cs="Traditional Arabic"/>
          <w:b/>
          <w:bCs/>
          <w:sz w:val="36"/>
          <w:szCs w:val="36"/>
          <w:rtl/>
        </w:rPr>
        <w:t>قصائده الحماسية</w:t>
      </w:r>
      <w:r w:rsidRPr="00676691">
        <w:rPr>
          <w:rFonts w:ascii="Traditional Arabic" w:hAnsi="Traditional Arabic" w:cs="Traditional Arabic"/>
          <w:sz w:val="36"/>
          <w:szCs w:val="36"/>
          <w:rtl/>
        </w:rPr>
        <w:t xml:space="preserve"> التي تناول فيها الحث على الجهاد، أو وصف المعارك والحروب، فقد استخدم ألفاظا قارعة قوية تعبر عن المعاني التي يريدها أمثال</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الحسام، ضارب،</w:t>
      </w:r>
      <w:r w:rsidR="009E157B">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مقداما، الهول، المقانب) فيقول</w:t>
      </w:r>
      <w:r w:rsidR="009E157B">
        <w:rPr>
          <w:rFonts w:ascii="Traditional Arabic" w:hAnsi="Traditional Arabic" w:cs="Traditional Arabic" w:hint="cs"/>
          <w:sz w:val="36"/>
          <w:szCs w:val="36"/>
          <w:rtl/>
        </w:rPr>
        <w:t>:</w:t>
      </w:r>
    </w:p>
    <w:p w:rsidR="003B1B4A" w:rsidRPr="009E157B"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9E157B">
        <w:rPr>
          <w:rFonts w:ascii="Traditional Arabic" w:hAnsi="Traditional Arabic" w:cs="Traditional Arabic"/>
          <w:b/>
          <w:bCs/>
          <w:sz w:val="36"/>
          <w:szCs w:val="36"/>
          <w:rtl/>
        </w:rPr>
        <w:t>الطويل</w:t>
      </w:r>
    </w:p>
    <w:p w:rsidR="003B1B4A" w:rsidRPr="00676691" w:rsidRDefault="003B1B4A" w:rsidP="009375D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إذا شئت أن تعطي المقادة أهلها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وتَلقى حسام النصر في كف ضارب</w:t>
      </w:r>
    </w:p>
    <w:p w:rsidR="003B1B4A" w:rsidRPr="00676691" w:rsidRDefault="003B1B4A" w:rsidP="009375D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تجدْنيَ مقداما على الهول لم أُبَلْ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بما جمعوا أو عدّدوا من مقانب</w:t>
      </w:r>
    </w:p>
    <w:p w:rsidR="003B1B4A" w:rsidRPr="00676691" w:rsidRDefault="003B1B4A" w:rsidP="009375D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يصاحبني حزم يخون هاجسي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وعزم كما سُلّت رِقاق المضارب</w:t>
      </w:r>
      <w:r w:rsidRPr="00676691">
        <w:rPr>
          <w:rStyle w:val="a5"/>
          <w:rFonts w:ascii="Traditional Arabic" w:hAnsi="Traditional Arabic" w:cs="Traditional Arabic"/>
          <w:b/>
          <w:bCs/>
          <w:sz w:val="36"/>
          <w:szCs w:val="36"/>
          <w:rtl/>
        </w:rPr>
        <w:footnoteReference w:id="341"/>
      </w:r>
    </w:p>
    <w:p w:rsidR="003B1B4A" w:rsidRPr="00676691" w:rsidRDefault="009E157B"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sz w:val="36"/>
          <w:szCs w:val="36"/>
          <w:rtl/>
        </w:rPr>
        <w:t>فلفظة (</w:t>
      </w:r>
      <w:r w:rsidR="003B1B4A" w:rsidRPr="00676691">
        <w:rPr>
          <w:rFonts w:ascii="Traditional Arabic" w:hAnsi="Traditional Arabic" w:cs="Traditional Arabic"/>
          <w:sz w:val="36"/>
          <w:szCs w:val="36"/>
          <w:rtl/>
        </w:rPr>
        <w:t>المقانب) جزلة صعبة وتعني: الجماعة من الفرسان والخيل زهاء ثلاث مئة</w:t>
      </w:r>
      <w:r w:rsidR="003B1B4A" w:rsidRPr="00676691">
        <w:rPr>
          <w:rStyle w:val="a5"/>
          <w:rFonts w:ascii="Traditional Arabic" w:hAnsi="Traditional Arabic" w:cs="Traditional Arabic"/>
          <w:sz w:val="36"/>
          <w:szCs w:val="36"/>
          <w:rtl/>
        </w:rPr>
        <w:footnoteReference w:id="342"/>
      </w:r>
      <w:r w:rsidR="003B1B4A" w:rsidRPr="00676691">
        <w:rPr>
          <w:rFonts w:ascii="Traditional Arabic" w:hAnsi="Traditional Arabic" w:cs="Traditional Arabic"/>
          <w:color w:val="FF0000"/>
          <w:sz w:val="36"/>
          <w:szCs w:val="36"/>
          <w:rtl/>
        </w:rPr>
        <w:t xml:space="preserve"> </w:t>
      </w:r>
      <w:r w:rsidR="003B1B4A" w:rsidRPr="00676691">
        <w:rPr>
          <w:rFonts w:ascii="Traditional Arabic" w:hAnsi="Traditional Arabic" w:cs="Traditional Arabic"/>
          <w:sz w:val="36"/>
          <w:szCs w:val="36"/>
          <w:rtl/>
        </w:rPr>
        <w:t>تجتمع للإغارة، ورغم صعوبتها إلا أنها تلائم وتناسب المعنى الذي يريده يوسف الثالث وهو كثرة الأعداء وعظم جيشهم</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 xml:space="preserve"> فتعظم عندنا شجاعته ونكبر فيه إقدامه.</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كذلك في هذه الأبيات التي يفخر فيها بجنده الذين يلتحمون مع أعدائهم في حرب لا هوادة فيها</w:t>
      </w:r>
      <w:r w:rsidR="009E157B">
        <w:rPr>
          <w:rFonts w:ascii="Traditional Arabic" w:hAnsi="Traditional Arabic" w:cs="Traditional Arabic"/>
          <w:sz w:val="36"/>
          <w:szCs w:val="36"/>
          <w:rtl/>
        </w:rPr>
        <w:t>؛ نراه أتى بألفاظ من قبيل (</w:t>
      </w:r>
      <w:r w:rsidRPr="00676691">
        <w:rPr>
          <w:rFonts w:ascii="Traditional Arabic" w:hAnsi="Traditional Arabic" w:cs="Traditional Arabic"/>
          <w:sz w:val="36"/>
          <w:szCs w:val="36"/>
          <w:rtl/>
        </w:rPr>
        <w:t>الغارة، الشعواء،</w:t>
      </w:r>
      <w:r w:rsidR="009E157B">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ملاحم، هزائم، يصادم) في:</w:t>
      </w:r>
    </w:p>
    <w:p w:rsidR="003B1B4A" w:rsidRPr="009E157B" w:rsidRDefault="003B1B4A" w:rsidP="00CD175E">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9E157B">
        <w:rPr>
          <w:rFonts w:ascii="Traditional Arabic" w:hAnsi="Traditional Arabic" w:cs="Traditional Arabic"/>
          <w:b/>
          <w:bCs/>
          <w:sz w:val="36"/>
          <w:szCs w:val="36"/>
          <w:rtl/>
        </w:rPr>
        <w:t>الطويل</w:t>
      </w:r>
    </w:p>
    <w:p w:rsidR="003B1B4A" w:rsidRPr="00676691" w:rsidRDefault="003B1B4A" w:rsidP="008A115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وللغارة الشعواء من أنجم الدجى        ملاحم في آفاقها وهزائم</w:t>
      </w:r>
      <w:r w:rsidR="009375DF">
        <w:rPr>
          <w:rFonts w:ascii="Traditional Arabic" w:hAnsi="Traditional Arabic" w:cs="Traditional Arabic" w:hint="cs"/>
          <w:b/>
          <w:bCs/>
          <w:sz w:val="36"/>
          <w:szCs w:val="36"/>
          <w:rtl/>
        </w:rPr>
        <w:t>ُ</w:t>
      </w:r>
    </w:p>
    <w:p w:rsidR="003B1B4A" w:rsidRPr="00676691" w:rsidRDefault="003B1B4A" w:rsidP="009375D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إذا خفقت من صادق الفجر راية       يصارع بعضٌ بعضها ويصادم</w:t>
      </w:r>
      <w:r w:rsidR="009375DF">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343"/>
      </w:r>
    </w:p>
    <w:p w:rsidR="003B1B4A" w:rsidRPr="00676691" w:rsidRDefault="003B1B4A" w:rsidP="009375D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استخدامه لتلك الألفاظ ل</w:t>
      </w:r>
      <w:r w:rsidR="009375DF">
        <w:rPr>
          <w:rFonts w:ascii="Traditional Arabic" w:hAnsi="Traditional Arabic" w:cs="Traditional Arabic" w:hint="cs"/>
          <w:sz w:val="36"/>
          <w:szCs w:val="36"/>
          <w:rtl/>
        </w:rPr>
        <w:t>و</w:t>
      </w:r>
      <w:r w:rsidRPr="00676691">
        <w:rPr>
          <w:rFonts w:ascii="Traditional Arabic" w:hAnsi="Traditional Arabic" w:cs="Traditional Arabic"/>
          <w:sz w:val="36"/>
          <w:szCs w:val="36"/>
          <w:rtl/>
        </w:rPr>
        <w:t>صف المعركة العنيفة المحتدمة بأنها متسعة</w:t>
      </w:r>
      <w:r w:rsidR="009E157B">
        <w:rPr>
          <w:rFonts w:ascii="Traditional Arabic" w:hAnsi="Traditional Arabic" w:cs="Traditional Arabic"/>
          <w:sz w:val="36"/>
          <w:szCs w:val="36"/>
          <w:rtl/>
        </w:rPr>
        <w:t>، كثيرة الجند</w:t>
      </w:r>
      <w:r w:rsidRPr="00676691">
        <w:rPr>
          <w:rFonts w:ascii="Traditional Arabic" w:hAnsi="Traditional Arabic" w:cs="Traditional Arabic"/>
          <w:sz w:val="36"/>
          <w:szCs w:val="36"/>
          <w:rtl/>
        </w:rPr>
        <w:t>، يلتحم جنوده مع أعدائهم كأنهم أمواج بحر هادرة، نراه كان موفقا في استخدام أقل الألفاظ وأدقها التي أسعفته في توصيل المعاني للسامع دون تكلف منه.</w:t>
      </w:r>
    </w:p>
    <w:p w:rsidR="003B1B4A" w:rsidRPr="00676691" w:rsidRDefault="003B1B4A" w:rsidP="009375D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وأظهر مدى شجاعته وقت استعار المعارك؛ وكثرة أعداد القتلى حتى تلونت الأرض باللون الأحمر، وتحت وطأة السيوف والرماح نجده يحمي الحم</w:t>
      </w:r>
      <w:r w:rsidR="009375DF">
        <w:rPr>
          <w:rFonts w:ascii="Traditional Arabic" w:hAnsi="Traditional Arabic" w:cs="Traditional Arabic" w:hint="cs"/>
          <w:sz w:val="36"/>
          <w:szCs w:val="36"/>
          <w:rtl/>
        </w:rPr>
        <w:t>ى</w:t>
      </w:r>
      <w:r w:rsidRPr="00676691">
        <w:rPr>
          <w:rFonts w:ascii="Traditional Arabic" w:hAnsi="Traditional Arabic" w:cs="Traditional Arabic"/>
          <w:sz w:val="36"/>
          <w:szCs w:val="36"/>
          <w:rtl/>
        </w:rPr>
        <w:t>، ويذود عن قومه، ومحذرا البغاة من الفتك بهم إذا أصروا على غيهم؛ ونراه موفقا أيضا في اختيار الألفاظ المناسبة لتلك المعاني من أمثال (الهيجاء، احمرت الأرض، أدافع بالصوارم، أحمي حماها، يحمي وطيسها، تهتك، البغاة) في:</w:t>
      </w:r>
    </w:p>
    <w:p w:rsidR="003B1B4A" w:rsidRPr="009E157B"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9E157B">
        <w:rPr>
          <w:rFonts w:ascii="Traditional Arabic" w:hAnsi="Traditional Arabic" w:cs="Traditional Arabic"/>
          <w:b/>
          <w:bCs/>
          <w:sz w:val="36"/>
          <w:szCs w:val="36"/>
          <w:rtl/>
        </w:rPr>
        <w:t>الطويل</w:t>
      </w:r>
    </w:p>
    <w:p w:rsidR="003B1B4A" w:rsidRPr="00676691" w:rsidRDefault="003B1B4A" w:rsidP="009375D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لقد علمت نصرٌ بأني كفيلها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إذا هاجت الهيجاء واحمرت الأرض</w:t>
      </w:r>
      <w:r w:rsidR="009375DF">
        <w:rPr>
          <w:rFonts w:ascii="Traditional Arabic" w:hAnsi="Traditional Arabic" w:cs="Traditional Arabic" w:hint="cs"/>
          <w:b/>
          <w:bCs/>
          <w:sz w:val="36"/>
          <w:szCs w:val="36"/>
          <w:rtl/>
        </w:rPr>
        <w:t>ُ</w:t>
      </w:r>
    </w:p>
    <w:p w:rsidR="003B1B4A" w:rsidRPr="00676691" w:rsidRDefault="003B1B4A" w:rsidP="009375D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أدافع عنهم بالصوارم والقنا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وأحمي حماها أن ينال لها عرض</w:t>
      </w:r>
      <w:r w:rsidR="009375DF">
        <w:rPr>
          <w:rFonts w:ascii="Traditional Arabic" w:hAnsi="Traditional Arabic" w:cs="Traditional Arabic" w:hint="cs"/>
          <w:b/>
          <w:bCs/>
          <w:sz w:val="36"/>
          <w:szCs w:val="36"/>
          <w:rtl/>
        </w:rPr>
        <w:t>ُ</w:t>
      </w:r>
    </w:p>
    <w:p w:rsidR="003B1B4A" w:rsidRPr="00676691" w:rsidRDefault="003B1B4A" w:rsidP="009375D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بنا ساعة الهيجاء يحمي وطيسها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وتهتك أستار البغاة إذا انقضوا</w:t>
      </w:r>
      <w:r w:rsidRPr="00676691">
        <w:rPr>
          <w:rStyle w:val="a5"/>
          <w:rFonts w:ascii="Traditional Arabic" w:hAnsi="Traditional Arabic" w:cs="Traditional Arabic"/>
          <w:b/>
          <w:bCs/>
          <w:sz w:val="36"/>
          <w:szCs w:val="36"/>
          <w:rtl/>
        </w:rPr>
        <w:footnoteReference w:id="344"/>
      </w:r>
    </w:p>
    <w:p w:rsidR="003B1B4A" w:rsidRPr="00676691" w:rsidRDefault="003B1B4A" w:rsidP="009375D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ونلاحظ أن</w:t>
      </w:r>
      <w:r w:rsidR="009375DF">
        <w:rPr>
          <w:rFonts w:ascii="Traditional Arabic" w:hAnsi="Traditional Arabic" w:cs="Traditional Arabic" w:hint="cs"/>
          <w:sz w:val="36"/>
          <w:szCs w:val="36"/>
          <w:rtl/>
        </w:rPr>
        <w:t>ه</w:t>
      </w:r>
      <w:r w:rsidRPr="00676691">
        <w:rPr>
          <w:rFonts w:ascii="Traditional Arabic" w:hAnsi="Traditional Arabic" w:cs="Traditional Arabic"/>
          <w:sz w:val="36"/>
          <w:szCs w:val="36"/>
          <w:rtl/>
        </w:rPr>
        <w:t xml:space="preserve"> خلال قصائدة الفخرية، أو الحماسية، أو التي تناولت غرض الجهاد والحث عليه، أو وصف المعارك والحروب قد استخدم ألفاظا تنسجم تمام الانسجام مع تلك الأغراض؛ فجاءت ألفاظه فخمة</w:t>
      </w:r>
      <w:r w:rsidR="009E157B">
        <w:rPr>
          <w:rFonts w:ascii="Traditional Arabic" w:hAnsi="Traditional Arabic" w:cs="Traditional Arabic"/>
          <w:sz w:val="36"/>
          <w:szCs w:val="36"/>
          <w:rtl/>
        </w:rPr>
        <w:t>، جزلة</w:t>
      </w:r>
      <w:r w:rsidR="009E157B">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بعضها غامض، وبعضها مركب، قوية، صاخبة، فيها من الأبهة، والجودة، وحسن السبك، وصحة التأليف، وعمق المعنى ما يقوي النص</w:t>
      </w:r>
      <w:r w:rsidR="00513B5A">
        <w:rPr>
          <w:rFonts w:ascii="Traditional Arabic" w:hAnsi="Traditional Arabic" w:cs="Traditional Arabic"/>
          <w:sz w:val="36"/>
          <w:szCs w:val="36"/>
          <w:rtl/>
        </w:rPr>
        <w:t>.</w:t>
      </w:r>
    </w:p>
    <w:p w:rsidR="00AA18A6" w:rsidRDefault="00AA18A6"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3B1B4A" w:rsidP="00AA18A6">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أما في </w:t>
      </w:r>
      <w:r w:rsidRPr="00676691">
        <w:rPr>
          <w:rFonts w:ascii="Traditional Arabic" w:hAnsi="Traditional Arabic" w:cs="Traditional Arabic"/>
          <w:b/>
          <w:bCs/>
          <w:sz w:val="36"/>
          <w:szCs w:val="36"/>
          <w:rtl/>
        </w:rPr>
        <w:t>قصائد الرثاء</w:t>
      </w:r>
      <w:r w:rsidRPr="00676691">
        <w:rPr>
          <w:rFonts w:ascii="Traditional Arabic" w:hAnsi="Traditional Arabic" w:cs="Traditional Arabic"/>
          <w:sz w:val="36"/>
          <w:szCs w:val="36"/>
          <w:rtl/>
        </w:rPr>
        <w:t xml:space="preserve"> فقد احتوت على ألفاظ تعبر عن الحزن، والأسى والأسف، والشكوى، والتصبر على المصيبة التي أصابت الشاعر في موت أحبابه، وولديه وزوجته؛ فجائت الألفاظ على مثل ما يلي من ألفاظ تلائم الغرض والمعنى</w:t>
      </w:r>
      <w:r w:rsidR="009E157B">
        <w:rPr>
          <w:rFonts w:ascii="Traditional Arabic" w:hAnsi="Traditional Arabic" w:cs="Traditional Arabic"/>
          <w:sz w:val="36"/>
          <w:szCs w:val="36"/>
          <w:rtl/>
        </w:rPr>
        <w:t>: (</w:t>
      </w:r>
      <w:r w:rsidRPr="00676691">
        <w:rPr>
          <w:rFonts w:ascii="Traditional Arabic" w:hAnsi="Traditional Arabic" w:cs="Traditional Arabic"/>
          <w:sz w:val="36"/>
          <w:szCs w:val="36"/>
          <w:rtl/>
        </w:rPr>
        <w:t>الرحيل، القبر، اللحد، الموت، الثرى، البكاء، الدموع، الردى).</w:t>
      </w:r>
    </w:p>
    <w:p w:rsidR="009E157B"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ففي رثاء زوجته يتساءل؛ هل سيجمعهما لقاء مرة أخرى! كي يشعر </w:t>
      </w:r>
      <w:r w:rsidR="009E157B" w:rsidRPr="00676691">
        <w:rPr>
          <w:rFonts w:ascii="Traditional Arabic" w:hAnsi="Traditional Arabic" w:cs="Traditional Arabic"/>
          <w:sz w:val="36"/>
          <w:szCs w:val="36"/>
          <w:rtl/>
        </w:rPr>
        <w:t xml:space="preserve">بالأنس قلبه </w:t>
      </w:r>
      <w:r w:rsidRPr="00676691">
        <w:rPr>
          <w:rFonts w:ascii="Traditional Arabic" w:hAnsi="Traditional Arabic" w:cs="Traditional Arabic"/>
          <w:sz w:val="36"/>
          <w:szCs w:val="36"/>
          <w:rtl/>
        </w:rPr>
        <w:t>الذي لا يهدأ من شدة حزنه، وتذوق عينه النوم بعد أن جفاها النوم! ق</w:t>
      </w:r>
      <w:r w:rsidR="003F2AF6">
        <w:rPr>
          <w:rFonts w:ascii="Traditional Arabic" w:hAnsi="Traditional Arabic" w:cs="Traditional Arabic" w:hint="cs"/>
          <w:sz w:val="36"/>
          <w:szCs w:val="36"/>
          <w:rtl/>
        </w:rPr>
        <w:t>ائ</w:t>
      </w:r>
      <w:r w:rsidRPr="00676691">
        <w:rPr>
          <w:rFonts w:ascii="Traditional Arabic" w:hAnsi="Traditional Arabic" w:cs="Traditional Arabic"/>
          <w:sz w:val="36"/>
          <w:szCs w:val="36"/>
          <w:rtl/>
        </w:rPr>
        <w:t>ل</w:t>
      </w:r>
      <w:r w:rsidR="003F2AF6">
        <w:rPr>
          <w:rFonts w:ascii="Traditional Arabic" w:hAnsi="Traditional Arabic" w:cs="Traditional Arabic" w:hint="cs"/>
          <w:sz w:val="36"/>
          <w:szCs w:val="36"/>
          <w:rtl/>
        </w:rPr>
        <w:t>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3B1B4A" w:rsidRPr="009E157B" w:rsidRDefault="009E157B"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9E157B">
        <w:rPr>
          <w:rFonts w:ascii="Traditional Arabic" w:hAnsi="Traditional Arabic" w:cs="Traditional Arabic" w:hint="cs"/>
          <w:b/>
          <w:bCs/>
          <w:sz w:val="36"/>
          <w:szCs w:val="36"/>
          <w:rtl/>
        </w:rPr>
        <w:t>ا</w:t>
      </w:r>
      <w:r w:rsidR="003B1B4A" w:rsidRPr="009E157B">
        <w:rPr>
          <w:rFonts w:ascii="Traditional Arabic" w:hAnsi="Traditional Arabic" w:cs="Traditional Arabic"/>
          <w:b/>
          <w:bCs/>
          <w:sz w:val="36"/>
          <w:szCs w:val="36"/>
          <w:rtl/>
        </w:rPr>
        <w:t>لطويل</w:t>
      </w:r>
    </w:p>
    <w:p w:rsidR="003B1B4A" w:rsidRPr="00676691" w:rsidRDefault="003B1B4A" w:rsidP="009375D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أحقا يعود الشمل بعد شتاته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جميعا</w:t>
      </w:r>
      <w:r w:rsidR="00513B5A">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ويحيى الأنسُ بعد مماته</w:t>
      </w:r>
    </w:p>
    <w:p w:rsidR="003B1B4A" w:rsidRPr="00676691" w:rsidRDefault="003B1B4A" w:rsidP="008A1152">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ويَنعم بالسلوان قلبٌ مقلبٌ     </w:t>
      </w:r>
      <w:r w:rsidR="009E157B">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ويألفُ جفنُ العين بعضَ سِناته</w:t>
      </w:r>
      <w:r w:rsidRPr="00676691">
        <w:rPr>
          <w:rStyle w:val="a5"/>
          <w:rFonts w:ascii="Traditional Arabic" w:hAnsi="Traditional Arabic" w:cs="Traditional Arabic"/>
          <w:b/>
          <w:bCs/>
          <w:sz w:val="36"/>
          <w:szCs w:val="36"/>
          <w:rtl/>
        </w:rPr>
        <w:footnoteReference w:id="345"/>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لكنها أمنية</w:t>
      </w:r>
      <w:r w:rsidR="008A1152">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حالم</w:t>
      </w:r>
      <w:r w:rsidR="008A1152">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لن تتحقق في هذه الدنيا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9E157B" w:rsidRDefault="00BB00F4" w:rsidP="00BB00F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جاء يوسف الثالث بألفاظ جيدة، معبرة، توحي في ظاهرها - وقبل التعمق في المعنى بمصيبة الموت التي أصابته في غال لديه، وتظهر شعور الوحدة الذي يتملكه، كما تشي بطول سهره وعزوفه عن النوم: (يعود الشمل، شتاته</w:t>
      </w:r>
      <w:r w:rsidR="009E157B">
        <w:rPr>
          <w:rFonts w:ascii="Traditional Arabic" w:hAnsi="Traditional Arabic" w:cs="Traditional Arabic"/>
          <w:sz w:val="36"/>
          <w:szCs w:val="36"/>
          <w:rtl/>
        </w:rPr>
        <w:t>، مماته</w:t>
      </w:r>
      <w:r w:rsidR="003B1B4A" w:rsidRPr="00676691">
        <w:rPr>
          <w:rFonts w:ascii="Traditional Arabic" w:hAnsi="Traditional Arabic" w:cs="Traditional Arabic"/>
          <w:sz w:val="36"/>
          <w:szCs w:val="36"/>
          <w:rtl/>
        </w:rPr>
        <w:t>، السلوان</w:t>
      </w:r>
      <w:r w:rsidR="009E157B">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مُقلّب، سناته)</w:t>
      </w:r>
      <w:r w:rsidR="003F2AF6">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ثم يقول</w:t>
      </w:r>
      <w:r w:rsidR="00513B5A">
        <w:rPr>
          <w:rFonts w:ascii="Traditional Arabic" w:hAnsi="Traditional Arabic" w:cs="Traditional Arabic"/>
          <w:sz w:val="36"/>
          <w:szCs w:val="36"/>
          <w:rtl/>
        </w:rPr>
        <w:t>:</w:t>
      </w:r>
    </w:p>
    <w:p w:rsidR="003B1B4A" w:rsidRPr="009E157B"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 </w:t>
      </w:r>
      <w:r w:rsidRPr="009E157B">
        <w:rPr>
          <w:rFonts w:ascii="Traditional Arabic" w:hAnsi="Traditional Arabic" w:cs="Traditional Arabic"/>
          <w:b/>
          <w:bCs/>
          <w:sz w:val="36"/>
          <w:szCs w:val="36"/>
          <w:rtl/>
        </w:rPr>
        <w:t>الطويل</w:t>
      </w:r>
    </w:p>
    <w:p w:rsidR="003B1B4A" w:rsidRPr="00676691" w:rsidRDefault="003B1B4A" w:rsidP="00BB00F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لئن أودعوها في الثرى فمحلها  </w:t>
      </w:r>
      <w:r w:rsidR="00BB3397">
        <w:rPr>
          <w:rFonts w:ascii="Traditional Arabic" w:hAnsi="Traditional Arabic" w:cs="Traditional Arabic" w:hint="cs"/>
          <w:b/>
          <w:bCs/>
          <w:sz w:val="36"/>
          <w:szCs w:val="36"/>
          <w:rtl/>
        </w:rPr>
        <w:t xml:space="preserve">       </w:t>
      </w:r>
      <w:r w:rsidR="00BB00F4">
        <w:rPr>
          <w:rFonts w:ascii="Traditional Arabic" w:hAnsi="Traditional Arabic" w:cs="Traditional Arabic"/>
          <w:b/>
          <w:bCs/>
          <w:sz w:val="36"/>
          <w:szCs w:val="36"/>
          <w:rtl/>
        </w:rPr>
        <w:t xml:space="preserve"> من القلب محميٌ بطول حياته</w:t>
      </w:r>
    </w:p>
    <w:p w:rsidR="003B1B4A" w:rsidRPr="00676691" w:rsidRDefault="003B1B4A" w:rsidP="00BB00F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فهذا أليم الخطب</w:t>
      </w:r>
      <w:r w:rsidR="00513B5A">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والصبر عادتي </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إذا لم يزلَّ الفوتُ بي عن صفاته</w:t>
      </w:r>
      <w:r w:rsidRPr="00676691">
        <w:rPr>
          <w:rStyle w:val="a5"/>
          <w:rFonts w:ascii="Traditional Arabic" w:hAnsi="Traditional Arabic" w:cs="Traditional Arabic"/>
          <w:b/>
          <w:bCs/>
          <w:sz w:val="36"/>
          <w:szCs w:val="36"/>
          <w:rtl/>
        </w:rPr>
        <w:footnoteReference w:id="346"/>
      </w:r>
    </w:p>
    <w:p w:rsidR="003B1B4A" w:rsidRPr="00676691" w:rsidRDefault="003B1B4A" w:rsidP="00BB00F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 فقد أودعوها الثرى، وغابت عن عينه لكن محلها في قلبه لم تزل تشغله ما دام فيه قلب ينبض، ونف</w:t>
      </w:r>
      <w:r w:rsidR="003F2AF6">
        <w:rPr>
          <w:rFonts w:ascii="Traditional Arabic" w:hAnsi="Traditional Arabic" w:cs="Traditional Arabic" w:hint="cs"/>
          <w:sz w:val="36"/>
          <w:szCs w:val="36"/>
          <w:rtl/>
        </w:rPr>
        <w:t>َ</w:t>
      </w:r>
      <w:r w:rsidR="00BB00F4">
        <w:rPr>
          <w:rFonts w:ascii="Traditional Arabic" w:hAnsi="Traditional Arabic" w:cs="Traditional Arabic"/>
          <w:sz w:val="36"/>
          <w:szCs w:val="36"/>
          <w:rtl/>
        </w:rPr>
        <w:t>س يخرج</w:t>
      </w:r>
      <w:r w:rsidR="00BB00F4">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ويصب</w:t>
      </w:r>
      <w:r w:rsidR="003F2AF6">
        <w:rPr>
          <w:rFonts w:ascii="Traditional Arabic" w:hAnsi="Traditional Arabic" w:cs="Traditional Arabic" w:hint="cs"/>
          <w:sz w:val="36"/>
          <w:szCs w:val="36"/>
          <w:rtl/>
        </w:rPr>
        <w:t>ِّ</w:t>
      </w:r>
      <w:r w:rsidRPr="00676691">
        <w:rPr>
          <w:rFonts w:ascii="Traditional Arabic" w:hAnsi="Traditional Arabic" w:cs="Traditional Arabic"/>
          <w:sz w:val="36"/>
          <w:szCs w:val="36"/>
          <w:rtl/>
        </w:rPr>
        <w:t>ر نفسه بذكر صفاته</w:t>
      </w:r>
      <w:r w:rsidR="003F2AF6">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وأن الصبر شيمته على عظم المصيبة وجلالة الخطب.</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وبالنظر إلى هذه التراكيب (أودعوها الثرى، محلها من القلب، أليم الخطب</w:t>
      </w:r>
      <w:r w:rsidR="00BB3397">
        <w:rPr>
          <w:rFonts w:ascii="Traditional Arabic" w:hAnsi="Traditional Arabic" w:cs="Traditional Arabic"/>
          <w:sz w:val="36"/>
          <w:szCs w:val="36"/>
          <w:rtl/>
        </w:rPr>
        <w:t>، الصبر عادتي</w:t>
      </w:r>
      <w:r w:rsidRPr="00676691">
        <w:rPr>
          <w:rFonts w:ascii="Traditional Arabic" w:hAnsi="Traditional Arabic" w:cs="Traditional Arabic"/>
          <w:sz w:val="36"/>
          <w:szCs w:val="36"/>
          <w:rtl/>
        </w:rPr>
        <w:t>)؛ نجدها تراكيب</w:t>
      </w:r>
      <w:r w:rsidR="00BB3397">
        <w:rPr>
          <w:rFonts w:ascii="Traditional Arabic" w:hAnsi="Traditional Arabic" w:cs="Traditional Arabic"/>
          <w:sz w:val="36"/>
          <w:szCs w:val="36"/>
          <w:rtl/>
        </w:rPr>
        <w:t xml:space="preserve"> سهلة واضحة المعنى لا تكلف فيها</w:t>
      </w:r>
      <w:r w:rsidRPr="00676691">
        <w:rPr>
          <w:rFonts w:ascii="Traditional Arabic" w:hAnsi="Traditional Arabic" w:cs="Traditional Arabic"/>
          <w:sz w:val="36"/>
          <w:szCs w:val="36"/>
          <w:rtl/>
        </w:rPr>
        <w:t>، وفيها مسحة من العامية، وهذا مما يناسب غرض القصيدة ألا وهو الرثاء</w:t>
      </w:r>
      <w:r w:rsidR="00513B5A">
        <w:rPr>
          <w:rFonts w:ascii="Traditional Arabic" w:hAnsi="Traditional Arabic" w:cs="Traditional Arabic"/>
          <w:sz w:val="36"/>
          <w:szCs w:val="36"/>
          <w:rtl/>
        </w:rPr>
        <w:t>.</w:t>
      </w:r>
    </w:p>
    <w:p w:rsidR="00596FFB" w:rsidRPr="005411F2" w:rsidRDefault="00596FFB"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96FFB" w:rsidRPr="005411F2" w:rsidRDefault="00596FFB"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AA18A6" w:rsidRPr="005411F2" w:rsidRDefault="00AA18A6"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AA18A6" w:rsidRPr="005411F2" w:rsidRDefault="00AA18A6"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AA18A6" w:rsidRDefault="00AA18A6"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C5ECF" w:rsidRDefault="00CC5ECF" w:rsidP="00CC5EC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C5ECF" w:rsidRDefault="00CC5ECF" w:rsidP="00CC5EC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C5ECF" w:rsidRPr="005411F2" w:rsidRDefault="00CC5ECF" w:rsidP="00CC5ECF">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AA18A6" w:rsidRPr="005411F2" w:rsidRDefault="00AA18A6"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AA18A6" w:rsidRPr="005411F2" w:rsidRDefault="00AA18A6"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AA18A6" w:rsidRPr="005411F2" w:rsidRDefault="00AA18A6"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5905E5" w:rsidP="00627D7A">
      <w:pPr>
        <w:pStyle w:val="2"/>
        <w:rPr>
          <w:rtl/>
        </w:rPr>
      </w:pPr>
      <w:bookmarkStart w:id="51" w:name="_Toc413079500"/>
      <w:r>
        <w:rPr>
          <w:rFonts w:hint="cs"/>
          <w:rtl/>
        </w:rPr>
        <w:t>المبحث</w:t>
      </w:r>
      <w:r w:rsidR="003B1B4A" w:rsidRPr="00676691">
        <w:rPr>
          <w:rtl/>
        </w:rPr>
        <w:t xml:space="preserve"> </w:t>
      </w:r>
      <w:r>
        <w:rPr>
          <w:rFonts w:hint="cs"/>
          <w:rtl/>
        </w:rPr>
        <w:t>ال</w:t>
      </w:r>
      <w:r w:rsidR="003B1B4A" w:rsidRPr="00676691">
        <w:rPr>
          <w:rtl/>
        </w:rPr>
        <w:t>ثالث</w:t>
      </w:r>
      <w:r w:rsidR="00513B5A">
        <w:rPr>
          <w:rtl/>
        </w:rPr>
        <w:t>:</w:t>
      </w:r>
      <w:r w:rsidR="003B1B4A" w:rsidRPr="00676691">
        <w:rPr>
          <w:rtl/>
        </w:rPr>
        <w:t xml:space="preserve"> الألفاظ والمصطلحات الأدبية</w:t>
      </w:r>
      <w:bookmarkEnd w:id="51"/>
    </w:p>
    <w:p w:rsidR="003B1B4A" w:rsidRPr="00676691" w:rsidRDefault="003B1B4A" w:rsidP="00BB00F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تخللت قصائد الديوان ألفاظ علمية تنم عن </w:t>
      </w:r>
      <w:r w:rsidR="00BB00F4">
        <w:rPr>
          <w:rFonts w:ascii="Traditional Arabic" w:hAnsi="Traditional Arabic" w:cs="Traditional Arabic" w:hint="cs"/>
          <w:sz w:val="36"/>
          <w:szCs w:val="36"/>
          <w:rtl/>
        </w:rPr>
        <w:t>اتساع</w:t>
      </w:r>
      <w:r w:rsidR="00BB3397">
        <w:rPr>
          <w:rFonts w:ascii="Traditional Arabic" w:hAnsi="Traditional Arabic" w:cs="Traditional Arabic"/>
          <w:sz w:val="36"/>
          <w:szCs w:val="36"/>
          <w:rtl/>
        </w:rPr>
        <w:t xml:space="preserve"> دراية يوسف الثالث بعلوم اللغة</w:t>
      </w:r>
      <w:r w:rsidR="00BB3397">
        <w:rPr>
          <w:rFonts w:ascii="Traditional Arabic" w:hAnsi="Traditional Arabic" w:cs="Traditional Arabic" w:hint="cs"/>
          <w:sz w:val="36"/>
          <w:szCs w:val="36"/>
          <w:rtl/>
        </w:rPr>
        <w:t xml:space="preserve">، </w:t>
      </w:r>
      <w:r w:rsidR="00BB3397">
        <w:rPr>
          <w:rFonts w:ascii="Traditional Arabic" w:hAnsi="Traditional Arabic" w:cs="Traditional Arabic"/>
          <w:sz w:val="36"/>
          <w:szCs w:val="36"/>
          <w:rtl/>
        </w:rPr>
        <w:t>وأنه متعمق في بحرها</w:t>
      </w:r>
      <w:r w:rsidRPr="00676691">
        <w:rPr>
          <w:rFonts w:ascii="Traditional Arabic" w:hAnsi="Traditional Arabic" w:cs="Traditional Arabic"/>
          <w:sz w:val="36"/>
          <w:szCs w:val="36"/>
          <w:rtl/>
        </w:rPr>
        <w:t>، موغل في لجها.</w:t>
      </w:r>
    </w:p>
    <w:p w:rsidR="003B1B4A" w:rsidRPr="00676691" w:rsidRDefault="00BB00F4"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يقول</w:t>
      </w:r>
      <w:r w:rsidR="003B1B4A" w:rsidRPr="00676691">
        <w:rPr>
          <w:rFonts w:ascii="Traditional Arabic" w:hAnsi="Traditional Arabic" w:cs="Traditional Arabic"/>
          <w:sz w:val="36"/>
          <w:szCs w:val="36"/>
          <w:rtl/>
        </w:rPr>
        <w:t xml:space="preserve"> يوسف الثالث في ديوانه</w:t>
      </w:r>
      <w:r w:rsidR="00BB3397">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أنه تأدى إلينا مكتوب طويل من الخطيب الفاضل أبي عثمان الأليري</w:t>
      </w:r>
      <w:r w:rsidR="003F2AF6">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وكان وصوله إلى قصر السيد من مالقة، وأكثر فيه من تكرار لفظة سيد، ما تعجب منه</w:t>
      </w:r>
      <w:r w:rsidR="003F2AF6">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وجوابنا من الصادر عنا نظما ونثرا</w:t>
      </w:r>
      <w:r w:rsidR="00BB3397">
        <w:rPr>
          <w:rFonts w:ascii="Traditional Arabic" w:hAnsi="Traditional Arabic" w:cs="Traditional Arabic" w:hint="cs"/>
          <w:sz w:val="36"/>
          <w:szCs w:val="36"/>
          <w:rtl/>
        </w:rPr>
        <w:t>"</w:t>
      </w:r>
      <w:r w:rsidR="003B1B4A" w:rsidRPr="00676691">
        <w:rPr>
          <w:rStyle w:val="a5"/>
          <w:rFonts w:ascii="Traditional Arabic" w:hAnsi="Traditional Arabic" w:cs="Traditional Arabic"/>
          <w:sz w:val="36"/>
          <w:szCs w:val="36"/>
          <w:rtl/>
        </w:rPr>
        <w:footnoteReference w:id="347"/>
      </w:r>
      <w:r w:rsidR="00BB3397">
        <w:rPr>
          <w:rFonts w:ascii="Traditional Arabic" w:hAnsi="Traditional Arabic" w:cs="Traditional Arabic" w:hint="cs"/>
          <w:sz w:val="36"/>
          <w:szCs w:val="36"/>
          <w:rtl/>
        </w:rPr>
        <w:t>.</w:t>
      </w:r>
    </w:p>
    <w:p w:rsidR="005411F2" w:rsidRDefault="005411F2" w:rsidP="00BB00F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BB3397" w:rsidRDefault="00BB00F4"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أصبح </w:t>
      </w:r>
      <w:r w:rsidR="003B1B4A" w:rsidRPr="00676691">
        <w:rPr>
          <w:rFonts w:ascii="Traditional Arabic" w:hAnsi="Traditional Arabic" w:cs="Traditional Arabic"/>
          <w:sz w:val="36"/>
          <w:szCs w:val="36"/>
          <w:rtl/>
        </w:rPr>
        <w:t xml:space="preserve">يوسف الثالث </w:t>
      </w:r>
      <w:r w:rsidR="003B1B4A" w:rsidRPr="00BB3397">
        <w:rPr>
          <w:rFonts w:ascii="Traditional Arabic" w:hAnsi="Traditional Arabic" w:cs="Traditional Arabic"/>
          <w:b/>
          <w:bCs/>
          <w:sz w:val="36"/>
          <w:szCs w:val="36"/>
          <w:rtl/>
        </w:rPr>
        <w:t>ناقدا</w:t>
      </w:r>
      <w:r w:rsidR="003B1B4A" w:rsidRPr="00676691">
        <w:rPr>
          <w:rFonts w:ascii="Traditional Arabic" w:hAnsi="Traditional Arabic" w:cs="Traditional Arabic"/>
          <w:sz w:val="36"/>
          <w:szCs w:val="36"/>
          <w:rtl/>
        </w:rPr>
        <w:t xml:space="preserve"> لقصيدة خطيبه أبي عثمان الأليري، حتى إنه ينظم له قصيدة يعدد فيها مواطن القوة والضعف قائلا:</w:t>
      </w:r>
    </w:p>
    <w:p w:rsidR="003B1B4A" w:rsidRPr="00BB3397"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 </w:t>
      </w:r>
      <w:r w:rsidRPr="00BB3397">
        <w:rPr>
          <w:rFonts w:ascii="Traditional Arabic" w:hAnsi="Traditional Arabic" w:cs="Traditional Arabic"/>
          <w:b/>
          <w:bCs/>
          <w:sz w:val="36"/>
          <w:szCs w:val="36"/>
          <w:rtl/>
        </w:rPr>
        <w:t>الكامل</w:t>
      </w:r>
    </w:p>
    <w:p w:rsidR="003B1B4A" w:rsidRPr="00676691" w:rsidRDefault="003B1B4A" w:rsidP="00BB00F4">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وأعاد</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لفظة</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سيد</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عن</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سيد       </w:t>
      </w:r>
      <w:r w:rsidR="005411F2">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من</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سيد</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حتى</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لقصر</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السيد</w:t>
      </w:r>
    </w:p>
    <w:p w:rsidR="003B1B4A" w:rsidRPr="00676691" w:rsidRDefault="003B1B4A" w:rsidP="008A1152">
      <w:pPr>
        <w:bidi/>
        <w:spacing w:after="0" w:line="360" w:lineRule="auto"/>
        <w:rPr>
          <w:rFonts w:ascii="Traditional Arabic" w:hAnsi="Traditional Arabic" w:cs="Traditional Arabic"/>
          <w:b/>
          <w:bCs/>
          <w:sz w:val="36"/>
          <w:szCs w:val="36"/>
          <w:rtl/>
        </w:rPr>
      </w:pPr>
      <w:r w:rsidRPr="00676691">
        <w:rPr>
          <w:rFonts w:ascii="Traditional Arabic" w:eastAsia="Times New Roman" w:hAnsi="Traditional Arabic" w:cs="Traditional Arabic"/>
          <w:b/>
          <w:bCs/>
          <w:sz w:val="36"/>
          <w:szCs w:val="36"/>
          <w:rtl/>
        </w:rPr>
        <w:t>وأساء</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كتب</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السين</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حتى</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أشبهت        وضحا</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تساقط</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عن</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شفاه</w:t>
      </w:r>
      <w:r w:rsidR="00BB339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الأدْرد</w:t>
      </w:r>
      <w:r w:rsidRPr="00676691">
        <w:rPr>
          <w:rStyle w:val="a5"/>
          <w:rFonts w:ascii="Traditional Arabic" w:hAnsi="Traditional Arabic" w:cs="Traditional Arabic"/>
          <w:b/>
          <w:bCs/>
          <w:sz w:val="36"/>
          <w:szCs w:val="36"/>
          <w:rtl/>
        </w:rPr>
        <w:footnoteReference w:id="348"/>
      </w:r>
    </w:p>
    <w:p w:rsidR="00BB3397" w:rsidRDefault="003B1B4A" w:rsidP="00AE37E4">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نراه هنا ناقدا متمرسا، ولا عجب فهو بحق شاعر</w:t>
      </w:r>
      <w:r w:rsidR="00AE37E4">
        <w:rPr>
          <w:rFonts w:ascii="Traditional Arabic" w:hAnsi="Traditional Arabic" w:cs="Traditional Arabic"/>
          <w:sz w:val="36"/>
          <w:szCs w:val="36"/>
          <w:rtl/>
        </w:rPr>
        <w:t xml:space="preserve"> أريب، وناظم  عجيب؛ فيذكر تكرار</w:t>
      </w:r>
      <w:r w:rsidRPr="00676691">
        <w:rPr>
          <w:rFonts w:ascii="Traditional Arabic" w:hAnsi="Traditional Arabic" w:cs="Traditional Arabic"/>
          <w:sz w:val="36"/>
          <w:szCs w:val="36"/>
          <w:rtl/>
        </w:rPr>
        <w:t xml:space="preserve"> لفظة "سيد" في قصيدته منبها أن التكرار وجه فني مستحسن إذا أجيد استخدامه ووضع في موضعه المناسب، ثم يذكر الخطأ في موضع حرف "السين"</w:t>
      </w:r>
      <w:r w:rsidR="00513B5A">
        <w:rPr>
          <w:rFonts w:ascii="Traditional Arabic" w:hAnsi="Traditional Arabic" w:cs="Traditional Arabic"/>
          <w:sz w:val="36"/>
          <w:szCs w:val="36"/>
          <w:rtl/>
        </w:rPr>
        <w:t>؛</w:t>
      </w:r>
      <w:r w:rsidR="00BB3397">
        <w:rPr>
          <w:rFonts w:ascii="Traditional Arabic" w:hAnsi="Traditional Arabic" w:cs="Traditional Arabic" w:hint="cs"/>
          <w:sz w:val="36"/>
          <w:szCs w:val="36"/>
          <w:rtl/>
        </w:rPr>
        <w:t xml:space="preserve"> و</w:t>
      </w:r>
      <w:r w:rsidRPr="00676691">
        <w:rPr>
          <w:rFonts w:ascii="Traditional Arabic" w:hAnsi="Traditional Arabic" w:cs="Traditional Arabic"/>
          <w:sz w:val="36"/>
          <w:szCs w:val="36"/>
          <w:rtl/>
        </w:rPr>
        <w:t xml:space="preserve">ليظهر مدى الضعف أتى بوصف تنفر منه النفس ألا وهو "الأدرد" وهو </w:t>
      </w:r>
      <w:r w:rsidR="00AE37E4">
        <w:rPr>
          <w:rFonts w:ascii="Traditional Arabic" w:hAnsi="Traditional Arabic" w:cs="Traditional Arabic" w:hint="cs"/>
          <w:sz w:val="36"/>
          <w:szCs w:val="36"/>
          <w:rtl/>
        </w:rPr>
        <w:t>مَن</w:t>
      </w:r>
      <w:r w:rsidRPr="00676691">
        <w:rPr>
          <w:rFonts w:ascii="Traditional Arabic" w:hAnsi="Traditional Arabic" w:cs="Traditional Arabic"/>
          <w:sz w:val="36"/>
          <w:szCs w:val="36"/>
          <w:rtl/>
        </w:rPr>
        <w:t xml:space="preserve"> سقطت أسنانه</w:t>
      </w:r>
      <w:r w:rsidRPr="00676691">
        <w:rPr>
          <w:rStyle w:val="a5"/>
          <w:rFonts w:ascii="Traditional Arabic" w:hAnsi="Traditional Arabic" w:cs="Traditional Arabic"/>
          <w:sz w:val="36"/>
          <w:szCs w:val="36"/>
          <w:rtl/>
        </w:rPr>
        <w:footnoteReference w:id="349"/>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فيُخَيّل للسامع أن القارئ أصبح كا</w:t>
      </w:r>
      <w:r w:rsidR="00BB3397">
        <w:rPr>
          <w:rFonts w:ascii="Traditional Arabic" w:hAnsi="Traditional Arabic" w:cs="Traditional Arabic"/>
          <w:sz w:val="36"/>
          <w:szCs w:val="36"/>
          <w:rtl/>
        </w:rPr>
        <w:t>لأدرد وذلك بسبب تجاور "السينات"</w:t>
      </w:r>
      <w:r w:rsidR="00BB3397">
        <w:rPr>
          <w:rFonts w:ascii="Traditional Arabic" w:hAnsi="Traditional Arabic" w:cs="Traditional Arabic" w:hint="cs"/>
          <w:sz w:val="36"/>
          <w:szCs w:val="36"/>
          <w:rtl/>
        </w:rPr>
        <w:t>؛ و</w:t>
      </w:r>
      <w:r w:rsidRPr="00676691">
        <w:rPr>
          <w:rFonts w:ascii="Traditional Arabic" w:hAnsi="Traditional Arabic" w:cs="Traditional Arabic"/>
          <w:sz w:val="36"/>
          <w:szCs w:val="36"/>
          <w:rtl/>
        </w:rPr>
        <w:t>يستمر يوسف الثالث في القصيدة نفس</w:t>
      </w:r>
      <w:r w:rsidR="00BB3397">
        <w:rPr>
          <w:rFonts w:ascii="Traditional Arabic" w:hAnsi="Traditional Arabic" w:cs="Traditional Arabic"/>
          <w:sz w:val="36"/>
          <w:szCs w:val="36"/>
          <w:rtl/>
        </w:rPr>
        <w:t>ها وعلى النهج الناقد نفسه قائلا</w:t>
      </w:r>
      <w:r w:rsidRPr="00676691">
        <w:rPr>
          <w:rFonts w:ascii="Traditional Arabic" w:hAnsi="Traditional Arabic" w:cs="Traditional Arabic"/>
          <w:sz w:val="36"/>
          <w:szCs w:val="36"/>
          <w:rtl/>
        </w:rPr>
        <w:t>:</w:t>
      </w:r>
    </w:p>
    <w:p w:rsidR="003B1B4A" w:rsidRPr="00BB3397"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 </w:t>
      </w:r>
      <w:r w:rsidRPr="00BB3397">
        <w:rPr>
          <w:rFonts w:ascii="Traditional Arabic" w:hAnsi="Traditional Arabic" w:cs="Traditional Arabic"/>
          <w:b/>
          <w:bCs/>
          <w:sz w:val="36"/>
          <w:szCs w:val="36"/>
          <w:rtl/>
        </w:rPr>
        <w:t>الكامل</w:t>
      </w:r>
    </w:p>
    <w:p w:rsidR="003B1B4A" w:rsidRPr="00676691" w:rsidRDefault="003B1B4A" w:rsidP="00AE37E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قالوا</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ضعيف</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نظم</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هذا</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قلت:</w:t>
      </w:r>
      <w:r w:rsidRPr="00676691">
        <w:rPr>
          <w:rFonts w:ascii="Traditional Arabic" w:hAnsi="Traditional Arabic" w:cs="Traditional Arabic"/>
          <w:b/>
          <w:bCs/>
          <w:sz w:val="36"/>
          <w:szCs w:val="36"/>
        </w:rPr>
        <w:t> </w:t>
      </w:r>
      <w:r w:rsidRPr="00676691">
        <w:rPr>
          <w:rFonts w:ascii="Traditional Arabic" w:hAnsi="Traditional Arabic" w:cs="Traditional Arabic"/>
          <w:b/>
          <w:bCs/>
          <w:sz w:val="36"/>
          <w:szCs w:val="36"/>
          <w:rtl/>
        </w:rPr>
        <w:t>لا     </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كم</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شُدَّ</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ضعْف</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مُهتَّم</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بمشيَّد</w:t>
      </w:r>
    </w:p>
    <w:p w:rsidR="003B1B4A" w:rsidRPr="00676691" w:rsidRDefault="003B1B4A" w:rsidP="00AE37E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لكن</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موازَنَةُ </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الطويل</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بكامل      </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لا</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عُذْرَ</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فيه</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لناظم</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أو</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منشد</w:t>
      </w:r>
      <w:r w:rsidRPr="00676691">
        <w:rPr>
          <w:rStyle w:val="a5"/>
          <w:rFonts w:ascii="Traditional Arabic" w:hAnsi="Traditional Arabic" w:cs="Traditional Arabic"/>
          <w:b/>
          <w:bCs/>
          <w:sz w:val="36"/>
          <w:szCs w:val="36"/>
          <w:rtl/>
        </w:rPr>
        <w:footnoteReference w:id="350"/>
      </w:r>
    </w:p>
    <w:p w:rsidR="00BB3397"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البيتان السابقان إشارة إلى كسر في بيت من قصيدة أبي عثمان الأليري، وهو: </w:t>
      </w:r>
    </w:p>
    <w:p w:rsidR="003B1B4A" w:rsidRPr="00BB3397"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BB3397">
        <w:rPr>
          <w:rFonts w:ascii="Traditional Arabic" w:hAnsi="Traditional Arabic" w:cs="Traditional Arabic"/>
          <w:b/>
          <w:bCs/>
          <w:sz w:val="36"/>
          <w:szCs w:val="36"/>
          <w:rtl/>
        </w:rPr>
        <w:t>الكامل</w:t>
      </w:r>
    </w:p>
    <w:p w:rsidR="003B1B4A" w:rsidRPr="00676691" w:rsidRDefault="003B1B4A" w:rsidP="00AE37E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و أنشد فؤاد شج رَمته يد النوى      بشمل على </w:t>
      </w:r>
      <w:r w:rsidRPr="00676691">
        <w:rPr>
          <w:rFonts w:ascii="Traditional Arabic" w:hAnsi="Traditional Arabic" w:cs="Traditional Arabic"/>
          <w:b/>
          <w:bCs/>
          <w:sz w:val="36"/>
          <w:szCs w:val="36"/>
          <w:u w:val="single"/>
          <w:rtl/>
        </w:rPr>
        <w:t>حكم للزمان</w:t>
      </w:r>
      <w:r w:rsidRPr="00676691">
        <w:rPr>
          <w:rFonts w:ascii="Traditional Arabic" w:hAnsi="Traditional Arabic" w:cs="Traditional Arabic"/>
          <w:b/>
          <w:bCs/>
          <w:sz w:val="36"/>
          <w:szCs w:val="36"/>
          <w:rtl/>
        </w:rPr>
        <w:t xml:space="preserve"> مبدد</w:t>
      </w:r>
      <w:r w:rsidRPr="00676691">
        <w:rPr>
          <w:rStyle w:val="a5"/>
          <w:rFonts w:ascii="Traditional Arabic" w:hAnsi="Traditional Arabic" w:cs="Traditional Arabic"/>
          <w:b/>
          <w:bCs/>
          <w:sz w:val="36"/>
          <w:szCs w:val="36"/>
          <w:rtl/>
        </w:rPr>
        <w:footnoteReference w:id="351"/>
      </w:r>
    </w:p>
    <w:p w:rsidR="00AE37E4" w:rsidRDefault="003B1B4A" w:rsidP="00596FFB">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rPr>
        <w:t xml:space="preserve">نبه يوسف الثالث على ما في البيت من كسر، وأن الأصل على </w:t>
      </w:r>
      <w:r w:rsidRPr="00676691">
        <w:rPr>
          <w:rFonts w:ascii="Traditional Arabic" w:hAnsi="Traditional Arabic" w:cs="Traditional Arabic"/>
          <w:b/>
          <w:bCs/>
          <w:sz w:val="36"/>
          <w:szCs w:val="36"/>
          <w:u w:val="single"/>
          <w:rtl/>
        </w:rPr>
        <w:t>حكم الزمان</w:t>
      </w:r>
      <w:r w:rsidRPr="00676691">
        <w:rPr>
          <w:rFonts w:ascii="Traditional Arabic" w:hAnsi="Traditional Arabic" w:cs="Traditional Arabic"/>
          <w:sz w:val="36"/>
          <w:szCs w:val="36"/>
          <w:rtl/>
        </w:rPr>
        <w:t xml:space="preserve"> بالإضافة فيكون الشطر حينئذ من الطويل، فجاء ببيتين للإشارة </w:t>
      </w:r>
      <w:r w:rsidR="00BB3397">
        <w:rPr>
          <w:rFonts w:ascii="Traditional Arabic" w:hAnsi="Traditional Arabic" w:cs="Traditional Arabic" w:hint="cs"/>
          <w:sz w:val="36"/>
          <w:szCs w:val="36"/>
          <w:rtl/>
        </w:rPr>
        <w:t>إلى</w:t>
      </w:r>
      <w:r w:rsidRPr="00676691">
        <w:rPr>
          <w:rFonts w:ascii="Traditional Arabic" w:hAnsi="Traditional Arabic" w:cs="Traditional Arabic"/>
          <w:sz w:val="36"/>
          <w:szCs w:val="36"/>
          <w:rtl/>
        </w:rPr>
        <w:t xml:space="preserve"> ذلك.</w:t>
      </w:r>
    </w:p>
    <w:p w:rsidR="00596FFB" w:rsidRPr="00676691" w:rsidRDefault="003B1B4A" w:rsidP="00596FFB">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sidRPr="00676691">
        <w:rPr>
          <w:rFonts w:ascii="Traditional Arabic" w:hAnsi="Traditional Arabic" w:cs="Traditional Arabic"/>
          <w:sz w:val="36"/>
          <w:szCs w:val="36"/>
          <w:rtl/>
        </w:rPr>
        <w:t>ثم في النهاية يصدر حكما عاما بعد ما ذكره من تفصيل يقول في حكمه العام على القصيدة</w:t>
      </w:r>
      <w:r w:rsidR="00513B5A">
        <w:rPr>
          <w:rFonts w:ascii="Traditional Arabic" w:hAnsi="Traditional Arabic" w:cs="Traditional Arabic"/>
          <w:sz w:val="36"/>
          <w:szCs w:val="36"/>
          <w:rtl/>
        </w:rPr>
        <w:t>:</w:t>
      </w:r>
    </w:p>
    <w:p w:rsidR="003B1B4A" w:rsidRPr="00BB3397"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BB3397">
        <w:rPr>
          <w:rFonts w:ascii="Traditional Arabic" w:hAnsi="Traditional Arabic" w:cs="Traditional Arabic"/>
          <w:b/>
          <w:bCs/>
          <w:sz w:val="36"/>
          <w:szCs w:val="36"/>
          <w:rtl/>
        </w:rPr>
        <w:t>الكامل</w:t>
      </w:r>
    </w:p>
    <w:p w:rsidR="003B1B4A" w:rsidRPr="00676691" w:rsidRDefault="003B1B4A" w:rsidP="00AE37E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أما</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القصيدة</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فهي</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رائعة</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الحلى      حَسناء</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محرزةٌ</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لأشرف</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مقصد</w:t>
      </w:r>
      <w:r w:rsidRPr="00676691">
        <w:rPr>
          <w:rStyle w:val="a5"/>
          <w:rFonts w:ascii="Traditional Arabic" w:hAnsi="Traditional Arabic" w:cs="Traditional Arabic"/>
          <w:b/>
          <w:bCs/>
          <w:sz w:val="36"/>
          <w:szCs w:val="36"/>
          <w:rtl/>
        </w:rPr>
        <w:footnoteReference w:id="352"/>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ولا يخفى هنا أنه وفي تناوله للقصيدة بالنقد الأدبي، جاءت لغته مناسبة للمعنى المراد فلم يقحم لفظا</w:t>
      </w:r>
      <w:r w:rsidR="00BB3397">
        <w:rPr>
          <w:rFonts w:ascii="Traditional Arabic" w:hAnsi="Traditional Arabic" w:cs="Traditional Arabic"/>
          <w:sz w:val="36"/>
          <w:szCs w:val="36"/>
          <w:rtl/>
        </w:rPr>
        <w:t>، ولم يتكلف كلمة</w:t>
      </w:r>
      <w:r w:rsidRPr="00676691">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وذكر يوسف الثالث مصطلحات أخرى تشير إلى سابق معرفته بعلم من علوم الحديث ألا وهو علم  "مصطلح الحديث"</w:t>
      </w:r>
      <w:r w:rsidR="00BB3397">
        <w:rPr>
          <w:rFonts w:ascii="Traditional Arabic" w:hAnsi="Traditional Arabic" w:cs="Traditional Arabic"/>
          <w:sz w:val="36"/>
          <w:szCs w:val="36"/>
          <w:rtl/>
        </w:rPr>
        <w:t>، وعلم "</w:t>
      </w:r>
      <w:r w:rsidRPr="00676691">
        <w:rPr>
          <w:rFonts w:ascii="Traditional Arabic" w:hAnsi="Traditional Arabic" w:cs="Traditional Arabic"/>
          <w:sz w:val="36"/>
          <w:szCs w:val="36"/>
          <w:rtl/>
        </w:rPr>
        <w:t>الجرح والتعديل" عندما قال</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3B1B4A" w:rsidRPr="00BB3397" w:rsidRDefault="00BB3397"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BB3397">
        <w:rPr>
          <w:rFonts w:ascii="Traditional Arabic" w:hAnsi="Traditional Arabic" w:cs="Traditional Arabic"/>
          <w:b/>
          <w:bCs/>
          <w:sz w:val="36"/>
          <w:szCs w:val="36"/>
          <w:rtl/>
        </w:rPr>
        <w:t>البسيط</w:t>
      </w:r>
    </w:p>
    <w:p w:rsidR="003B1B4A" w:rsidRPr="00676691" w:rsidRDefault="003B1B4A" w:rsidP="00AE37E4">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أمّا ودادكم إذْ </w:t>
      </w:r>
      <w:r w:rsidRPr="00676691">
        <w:rPr>
          <w:rFonts w:ascii="Traditional Arabic" w:hAnsi="Traditional Arabic" w:cs="Traditional Arabic"/>
          <w:b/>
          <w:bCs/>
          <w:sz w:val="36"/>
          <w:szCs w:val="36"/>
          <w:u w:val="single"/>
          <w:rtl/>
        </w:rPr>
        <w:t>صحَّ مُسنده</w:t>
      </w:r>
      <w:r w:rsidRPr="00676691">
        <w:rPr>
          <w:rFonts w:ascii="Traditional Arabic" w:hAnsi="Traditional Arabic" w:cs="Traditional Arabic"/>
          <w:b/>
          <w:bCs/>
          <w:sz w:val="36"/>
          <w:szCs w:val="36"/>
          <w:rtl/>
        </w:rPr>
        <w:t xml:space="preserve">      فهوَ </w:t>
      </w:r>
      <w:r w:rsidRPr="00676691">
        <w:rPr>
          <w:rFonts w:ascii="Traditional Arabic" w:hAnsi="Traditional Arabic" w:cs="Traditional Arabic"/>
          <w:b/>
          <w:bCs/>
          <w:sz w:val="36"/>
          <w:szCs w:val="36"/>
          <w:u w:val="single"/>
          <w:rtl/>
        </w:rPr>
        <w:t>المحققُ</w:t>
      </w:r>
      <w:r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u w:val="single"/>
          <w:rtl/>
        </w:rPr>
        <w:t>تثبيتا</w:t>
      </w:r>
      <w:r w:rsidRPr="00676691">
        <w:rPr>
          <w:rFonts w:ascii="Traditional Arabic" w:hAnsi="Traditional Arabic" w:cs="Traditional Arabic"/>
          <w:b/>
          <w:bCs/>
          <w:sz w:val="36"/>
          <w:szCs w:val="36"/>
          <w:rtl/>
        </w:rPr>
        <w:t xml:space="preserve"> </w:t>
      </w:r>
      <w:r w:rsidRPr="00676691">
        <w:rPr>
          <w:rFonts w:ascii="Traditional Arabic" w:hAnsi="Traditional Arabic" w:cs="Traditional Arabic"/>
          <w:b/>
          <w:bCs/>
          <w:sz w:val="36"/>
          <w:szCs w:val="36"/>
          <w:u w:val="single"/>
          <w:rtl/>
        </w:rPr>
        <w:t>وتصحيحا</w:t>
      </w:r>
      <w:r w:rsidRPr="00676691">
        <w:rPr>
          <w:rStyle w:val="a5"/>
          <w:rFonts w:ascii="Traditional Arabic" w:hAnsi="Traditional Arabic" w:cs="Traditional Arabic"/>
          <w:b/>
          <w:bCs/>
          <w:sz w:val="36"/>
          <w:szCs w:val="36"/>
          <w:rtl/>
        </w:rPr>
        <w:footnoteReference w:id="353"/>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يؤكد يوسف الثالث على دقيق علمه عندما أشار إلى سلسلة رواة الحديث المسماة </w:t>
      </w:r>
      <w:r w:rsidRPr="00BB3397">
        <w:rPr>
          <w:rFonts w:ascii="Traditional Arabic" w:hAnsi="Traditional Arabic" w:cs="Traditional Arabic"/>
          <w:b/>
          <w:bCs/>
          <w:sz w:val="36"/>
          <w:szCs w:val="36"/>
          <w:rtl/>
        </w:rPr>
        <w:t>بالسند</w:t>
      </w:r>
      <w:r w:rsidRPr="00676691">
        <w:rPr>
          <w:rStyle w:val="a5"/>
          <w:rFonts w:ascii="Traditional Arabic" w:hAnsi="Traditional Arabic" w:cs="Traditional Arabic"/>
          <w:sz w:val="36"/>
          <w:szCs w:val="36"/>
          <w:rtl/>
        </w:rPr>
        <w:footnoteReference w:id="354"/>
      </w:r>
      <w:r w:rsidRPr="00676691">
        <w:rPr>
          <w:rFonts w:ascii="Traditional Arabic" w:hAnsi="Traditional Arabic" w:cs="Traditional Arabic"/>
          <w:sz w:val="36"/>
          <w:szCs w:val="36"/>
          <w:rtl/>
        </w:rPr>
        <w:t xml:space="preserve">، وأشار إلى ما يناظرها </w:t>
      </w:r>
      <w:r w:rsidR="00BB3397">
        <w:rPr>
          <w:rFonts w:ascii="Traditional Arabic" w:hAnsi="Traditional Arabic" w:cs="Traditional Arabic" w:hint="cs"/>
          <w:sz w:val="36"/>
          <w:szCs w:val="36"/>
          <w:rtl/>
        </w:rPr>
        <w:t>"</w:t>
      </w:r>
      <w:r w:rsidRPr="00BB3397">
        <w:rPr>
          <w:rFonts w:ascii="Traditional Arabic" w:hAnsi="Traditional Arabic" w:cs="Traditional Arabic"/>
          <w:b/>
          <w:bCs/>
          <w:sz w:val="36"/>
          <w:szCs w:val="36"/>
          <w:rtl/>
        </w:rPr>
        <w:t>تثبيتا</w:t>
      </w:r>
      <w:r w:rsidR="00BB3397">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في إشارة إلى "الثبت"</w:t>
      </w:r>
      <w:r w:rsidRPr="00676691">
        <w:rPr>
          <w:rStyle w:val="a5"/>
          <w:rFonts w:ascii="Traditional Arabic" w:hAnsi="Traditional Arabic" w:cs="Traditional Arabic"/>
          <w:sz w:val="36"/>
          <w:szCs w:val="36"/>
          <w:rtl/>
        </w:rPr>
        <w:footnoteReference w:id="355"/>
      </w:r>
      <w:r w:rsidR="00BB3397">
        <w:rPr>
          <w:rFonts w:ascii="Traditional Arabic" w:hAnsi="Traditional Arabic" w:cs="Traditional Arabic"/>
          <w:sz w:val="36"/>
          <w:szCs w:val="36"/>
          <w:rtl/>
        </w:rPr>
        <w:t xml:space="preserve"> من الرواة</w:t>
      </w:r>
      <w:r w:rsidRPr="00676691">
        <w:rPr>
          <w:rFonts w:ascii="Traditional Arabic" w:hAnsi="Traditional Arabic" w:cs="Traditional Arabic"/>
          <w:sz w:val="36"/>
          <w:szCs w:val="36"/>
          <w:rtl/>
        </w:rPr>
        <w:t xml:space="preserve">؛ ثم انتقل </w:t>
      </w:r>
      <w:r w:rsidR="003F2AF6">
        <w:rPr>
          <w:rFonts w:ascii="Traditional Arabic" w:hAnsi="Traditional Arabic" w:cs="Traditional Arabic" w:hint="cs"/>
          <w:sz w:val="36"/>
          <w:szCs w:val="36"/>
          <w:rtl/>
        </w:rPr>
        <w:t xml:space="preserve">إلى </w:t>
      </w:r>
      <w:r w:rsidRPr="00676691">
        <w:rPr>
          <w:rFonts w:ascii="Traditional Arabic" w:hAnsi="Traditional Arabic" w:cs="Traditional Arabic"/>
          <w:sz w:val="36"/>
          <w:szCs w:val="36"/>
          <w:rtl/>
        </w:rPr>
        <w:t>التحقيق في المتن وذكر مصطلح "</w:t>
      </w:r>
      <w:r w:rsidRPr="00BB3397">
        <w:rPr>
          <w:rFonts w:ascii="Traditional Arabic" w:hAnsi="Traditional Arabic" w:cs="Traditional Arabic"/>
          <w:b/>
          <w:bCs/>
          <w:sz w:val="36"/>
          <w:szCs w:val="36"/>
          <w:rtl/>
        </w:rPr>
        <w:t>تصحيحا</w:t>
      </w:r>
      <w:r w:rsidRPr="00676691">
        <w:rPr>
          <w:rFonts w:ascii="Traditional Arabic" w:hAnsi="Traditional Arabic" w:cs="Traditional Arabic"/>
          <w:sz w:val="36"/>
          <w:szCs w:val="36"/>
          <w:rtl/>
        </w:rPr>
        <w:t xml:space="preserve">" الدالة على درجة صحة الحديث، في إشارة إلى </w:t>
      </w:r>
      <w:r w:rsidR="003F2AF6">
        <w:rPr>
          <w:rFonts w:ascii="Traditional Arabic" w:hAnsi="Traditional Arabic" w:cs="Traditional Arabic" w:hint="cs"/>
          <w:sz w:val="36"/>
          <w:szCs w:val="36"/>
          <w:rtl/>
        </w:rPr>
        <w:t>الحُكم على الحديث بقول:</w:t>
      </w:r>
      <w:r w:rsidRPr="00676691">
        <w:rPr>
          <w:rFonts w:ascii="Traditional Arabic" w:hAnsi="Traditional Arabic" w:cs="Traditional Arabic"/>
          <w:sz w:val="36"/>
          <w:szCs w:val="36"/>
          <w:rtl/>
        </w:rPr>
        <w:t xml:space="preserve"> "</w:t>
      </w:r>
      <w:r w:rsidRPr="00BB3397">
        <w:rPr>
          <w:rFonts w:ascii="Traditional Arabic" w:hAnsi="Traditional Arabic" w:cs="Traditional Arabic"/>
          <w:b/>
          <w:bCs/>
          <w:sz w:val="36"/>
          <w:szCs w:val="36"/>
          <w:rtl/>
        </w:rPr>
        <w:t>حديث صحيح</w:t>
      </w:r>
      <w:r w:rsidRPr="00676691">
        <w:rPr>
          <w:rFonts w:ascii="Traditional Arabic" w:hAnsi="Traditional Arabic" w:cs="Traditional Arabic"/>
          <w:sz w:val="36"/>
          <w:szCs w:val="36"/>
          <w:rtl/>
        </w:rPr>
        <w:t>"</w:t>
      </w:r>
      <w:r w:rsidRPr="00676691">
        <w:rPr>
          <w:rStyle w:val="a5"/>
          <w:rFonts w:ascii="Traditional Arabic" w:hAnsi="Traditional Arabic" w:cs="Traditional Arabic"/>
          <w:sz w:val="36"/>
          <w:szCs w:val="36"/>
          <w:rtl/>
        </w:rPr>
        <w:footnoteReference w:id="356"/>
      </w:r>
      <w:r w:rsidRPr="00676691">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من هذا كله يظهر لنا بوضوح </w:t>
      </w:r>
      <w:r w:rsidR="00BB3397">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وكما </w:t>
      </w:r>
      <w:r w:rsidR="003F2AF6">
        <w:rPr>
          <w:rFonts w:ascii="Traditional Arabic" w:hAnsi="Traditional Arabic" w:cs="Traditional Arabic" w:hint="cs"/>
          <w:sz w:val="36"/>
          <w:szCs w:val="36"/>
          <w:rtl/>
        </w:rPr>
        <w:t>ذُكر</w:t>
      </w:r>
      <w:r w:rsidRPr="00676691">
        <w:rPr>
          <w:rFonts w:ascii="Traditional Arabic" w:hAnsi="Traditional Arabic" w:cs="Traditional Arabic"/>
          <w:sz w:val="36"/>
          <w:szCs w:val="36"/>
          <w:rtl/>
        </w:rPr>
        <w:t xml:space="preserve"> في الفصل السابق - مدى تأثير خلفية يوسف الثالث الدينية والعلمية على أشعاره</w:t>
      </w:r>
      <w:r w:rsidR="00513B5A">
        <w:rPr>
          <w:rFonts w:ascii="Traditional Arabic" w:hAnsi="Traditional Arabic" w:cs="Traditional Arabic"/>
          <w:sz w:val="36"/>
          <w:szCs w:val="36"/>
          <w:rtl/>
        </w:rPr>
        <w:t>.</w:t>
      </w:r>
    </w:p>
    <w:p w:rsidR="003B1B4A" w:rsidRDefault="003B1B4A" w:rsidP="00CD5CC7">
      <w:pPr>
        <w:pStyle w:val="a0"/>
        <w:shd w:val="clear" w:color="auto" w:fill="FFFFFF"/>
        <w:bidi/>
        <w:spacing w:before="96" w:beforeAutospacing="0" w:after="120" w:afterAutospacing="0"/>
        <w:ind w:firstLine="360"/>
        <w:contextualSpacing/>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وهناك نوع آخر من المصطلحات التخصصية ذكرها في قصيدة شملت مصطلحات لعلوم النحو والبلاغة والعروض </w:t>
      </w:r>
      <w:r w:rsidR="003F2AF6">
        <w:rPr>
          <w:rFonts w:ascii="Traditional Arabic" w:hAnsi="Traditional Arabic" w:cs="Traditional Arabic" w:hint="cs"/>
          <w:sz w:val="36"/>
          <w:szCs w:val="36"/>
          <w:rtl/>
        </w:rPr>
        <w:t>معا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وكأنه ذكرها تيها وفخرا بتمكنه من علوم العربية</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فيقول في قصيدته</w:t>
      </w:r>
      <w:r w:rsidR="00513B5A">
        <w:rPr>
          <w:rFonts w:ascii="Traditional Arabic" w:hAnsi="Traditional Arabic" w:cs="Traditional Arabic"/>
          <w:sz w:val="36"/>
          <w:szCs w:val="36"/>
          <w:rtl/>
        </w:rPr>
        <w:t>:</w:t>
      </w:r>
    </w:p>
    <w:p w:rsidR="00CD5CC7" w:rsidRPr="00676691" w:rsidRDefault="00CD5CC7" w:rsidP="00CD5CC7">
      <w:pPr>
        <w:pStyle w:val="a0"/>
        <w:shd w:val="clear" w:color="auto" w:fill="FFFFFF"/>
        <w:bidi/>
        <w:spacing w:before="96" w:beforeAutospacing="0" w:after="120" w:afterAutospacing="0"/>
        <w:ind w:firstLine="360"/>
        <w:contextualSpacing/>
        <w:rPr>
          <w:rFonts w:ascii="Traditional Arabic" w:hAnsi="Traditional Arabic" w:cs="Traditional Arabic"/>
          <w:sz w:val="36"/>
          <w:szCs w:val="36"/>
          <w:rtl/>
        </w:rPr>
      </w:pPr>
    </w:p>
    <w:p w:rsidR="003B1B4A" w:rsidRPr="007B3B31"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7B3B31">
        <w:rPr>
          <w:rFonts w:ascii="Traditional Arabic" w:hAnsi="Traditional Arabic" w:cs="Traditional Arabic"/>
          <w:b/>
          <w:bCs/>
          <w:sz w:val="36"/>
          <w:szCs w:val="36"/>
          <w:rtl/>
        </w:rPr>
        <w:t>الكامل</w:t>
      </w:r>
    </w:p>
    <w:p w:rsidR="003B1B4A" w:rsidRPr="00676691" w:rsidRDefault="00BB3397" w:rsidP="00CD5CC7">
      <w:pPr>
        <w:pStyle w:val="a0"/>
        <w:shd w:val="clear" w:color="auto" w:fill="FFFFFF"/>
        <w:bidi/>
        <w:spacing w:before="96" w:beforeAutospacing="0" w:after="120" w:afterAutospacing="0" w:line="360" w:lineRule="auto"/>
        <w:rPr>
          <w:rFonts w:ascii="Traditional Arabic" w:hAnsi="Traditional Arabic" w:cs="Traditional Arabic"/>
          <w:b/>
          <w:bCs/>
          <w:sz w:val="36"/>
          <w:szCs w:val="36"/>
        </w:rPr>
      </w:pPr>
      <w:r>
        <w:rPr>
          <w:rFonts w:ascii="Traditional Arabic" w:hAnsi="Traditional Arabic" w:cs="Traditional Arabic"/>
          <w:b/>
          <w:bCs/>
          <w:sz w:val="36"/>
          <w:szCs w:val="36"/>
          <w:rtl/>
        </w:rPr>
        <w:t xml:space="preserve"> في</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الملحدين</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عداتنا</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لنجاز      حيث</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الحقيقة</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لم</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تَدِن</w:t>
      </w:r>
      <w:r>
        <w:rPr>
          <w:rFonts w:ascii="Traditional Arabic" w:hAnsi="Traditional Arabic" w:cs="Traditional Arabic" w:hint="cs"/>
          <w:b/>
          <w:bCs/>
          <w:sz w:val="36"/>
          <w:szCs w:val="36"/>
          <w:rtl/>
        </w:rPr>
        <w:t xml:space="preserve"> </w:t>
      </w:r>
      <w:r w:rsidR="003B1B4A" w:rsidRPr="00676691">
        <w:rPr>
          <w:rFonts w:ascii="Traditional Arabic" w:hAnsi="Traditional Arabic" w:cs="Traditional Arabic"/>
          <w:b/>
          <w:bCs/>
          <w:sz w:val="36"/>
          <w:szCs w:val="36"/>
          <w:rtl/>
        </w:rPr>
        <w:t>بمَجاز</w:t>
      </w:r>
    </w:p>
    <w:p w:rsidR="003B1B4A" w:rsidRPr="00676691" w:rsidRDefault="003B1B4A" w:rsidP="00CD5CC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عنا</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الكتائبُ</w:t>
      </w:r>
      <w:r w:rsidR="00BB3397">
        <w:rPr>
          <w:rFonts w:ascii="Traditional Arabic" w:hAnsi="Traditional Arabic" w:cs="Traditional Arabic" w:hint="cs"/>
          <w:b/>
          <w:bCs/>
          <w:sz w:val="36"/>
          <w:szCs w:val="36"/>
          <w:rtl/>
        </w:rPr>
        <w:t xml:space="preserve"> </w:t>
      </w:r>
      <w:r w:rsidR="00FF317E">
        <w:rPr>
          <w:rFonts w:ascii="Traditional Arabic" w:hAnsi="Traditional Arabic" w:cs="Traditional Arabic"/>
          <w:b/>
          <w:bCs/>
          <w:sz w:val="36"/>
          <w:szCs w:val="36"/>
          <w:rtl/>
        </w:rPr>
        <w:t>دائم</w:t>
      </w:r>
      <w:r w:rsidR="00FF317E">
        <w:rPr>
          <w:rFonts w:ascii="Traditional Arabic" w:hAnsi="Traditional Arabic" w:cs="Traditional Arabic" w:hint="cs"/>
          <w:b/>
          <w:bCs/>
          <w:sz w:val="36"/>
          <w:szCs w:val="36"/>
          <w:rtl/>
        </w:rPr>
        <w:t>ً</w:t>
      </w:r>
      <w:r w:rsidR="00FF317E">
        <w:rPr>
          <w:rFonts w:ascii="Traditional Arabic" w:hAnsi="Traditional Arabic" w:cs="Traditional Arabic"/>
          <w:b/>
          <w:bCs/>
          <w:sz w:val="36"/>
          <w:szCs w:val="36"/>
          <w:rtl/>
        </w:rPr>
        <w:t>ا</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إنجادُها       </w:t>
      </w:r>
      <w:r w:rsidR="00CD5CC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متضافرُ</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الإغراء</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بالإيعاز</w:t>
      </w:r>
    </w:p>
    <w:p w:rsidR="003B1B4A" w:rsidRPr="00676691" w:rsidRDefault="003B1B4A" w:rsidP="00CD5CC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خطباؤها</w:t>
      </w:r>
      <w:r w:rsidR="00BB3397">
        <w:rPr>
          <w:rFonts w:ascii="Traditional Arabic" w:hAnsi="Traditional Arabic" w:cs="Traditional Arabic" w:hint="cs"/>
          <w:b/>
          <w:bCs/>
          <w:sz w:val="36"/>
          <w:szCs w:val="36"/>
          <w:rtl/>
        </w:rPr>
        <w:t xml:space="preserve"> </w:t>
      </w:r>
      <w:r w:rsidR="00FF317E">
        <w:rPr>
          <w:rFonts w:ascii="Traditional Arabic" w:hAnsi="Traditional Arabic" w:cs="Traditional Arabic"/>
          <w:b/>
          <w:bCs/>
          <w:sz w:val="36"/>
          <w:szCs w:val="36"/>
          <w:rtl/>
        </w:rPr>
        <w:t>أهلا</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بهم</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قد</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أعلنوا     </w:t>
      </w:r>
      <w:r w:rsidR="00CD5CC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ببلاغة</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الإطناب</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والإيجاز</w:t>
      </w:r>
    </w:p>
    <w:p w:rsidR="003B1B4A" w:rsidRPr="00676691" w:rsidRDefault="003B1B4A" w:rsidP="00CD5CC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ومعادُنا</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الأرضي</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من</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استفتاحه     </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قد</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زان</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حلة</w:t>
      </w:r>
      <w:r w:rsidR="00CD5CC7">
        <w:rPr>
          <w:rFonts w:ascii="Traditional Arabic" w:hAnsi="Traditional Arabic" w:cs="Traditional Arabic" w:hint="cs"/>
          <w:b/>
          <w:bCs/>
          <w:sz w:val="36"/>
          <w:szCs w:val="36"/>
          <w:rtl/>
        </w:rPr>
        <w:t>َ</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فخر</w:t>
      </w:r>
      <w:r w:rsidR="00CD5CC7">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ه</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بطراز</w:t>
      </w:r>
    </w:p>
    <w:p w:rsidR="003B1B4A" w:rsidRPr="00676691" w:rsidRDefault="003B1B4A" w:rsidP="00CD5CC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زُهي</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الم</w:t>
      </w:r>
      <w:r w:rsidR="00CD5CC7">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ركب والبسيط بأن زكا      عملُ</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المقيم</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الرَّحْل</w:t>
      </w:r>
      <w:r w:rsidR="00BB3397">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والمجتاز</w:t>
      </w:r>
      <w:r w:rsidRPr="00676691">
        <w:rPr>
          <w:rStyle w:val="a5"/>
          <w:rFonts w:ascii="Traditional Arabic" w:hAnsi="Traditional Arabic" w:cs="Traditional Arabic"/>
          <w:b/>
          <w:bCs/>
          <w:sz w:val="36"/>
          <w:szCs w:val="36"/>
          <w:rtl/>
        </w:rPr>
        <w:footnoteReference w:id="357"/>
      </w:r>
    </w:p>
    <w:p w:rsidR="003B1B4A" w:rsidRPr="00676691" w:rsidRDefault="003B1B4A" w:rsidP="00CD5CC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جاء يوسف</w:t>
      </w:r>
      <w:r w:rsidR="00CD5CC7">
        <w:rPr>
          <w:rFonts w:ascii="Traditional Arabic" w:hAnsi="Traditional Arabic" w:cs="Traditional Arabic" w:hint="cs"/>
          <w:sz w:val="36"/>
          <w:szCs w:val="36"/>
          <w:rtl/>
        </w:rPr>
        <w:t xml:space="preserve"> الثالث</w:t>
      </w:r>
      <w:r w:rsidR="007B3B31">
        <w:rPr>
          <w:rFonts w:ascii="Traditional Arabic" w:hAnsi="Traditional Arabic" w:cs="Traditional Arabic"/>
          <w:sz w:val="36"/>
          <w:szCs w:val="36"/>
          <w:rtl/>
        </w:rPr>
        <w:t xml:space="preserve"> بمصطلحات نحوية وبلاغية وعروضية</w:t>
      </w:r>
      <w:r w:rsidRPr="00676691">
        <w:rPr>
          <w:rFonts w:ascii="Traditional Arabic" w:hAnsi="Traditional Arabic" w:cs="Traditional Arabic"/>
          <w:sz w:val="36"/>
          <w:szCs w:val="36"/>
          <w:rtl/>
        </w:rPr>
        <w:t>: (الحقيقة، المجاز، الإغراء، البلاغة، الإطناب، الإيجاز، طراز، المركب، البسيط) في استعراض لمهاراته الواضحة، ودلالة على تداخل تلك العلوم وتكاملها، وأنه لا غنى لمن يق</w:t>
      </w:r>
      <w:r w:rsidR="00CD5CC7">
        <w:rPr>
          <w:rFonts w:ascii="Traditional Arabic" w:hAnsi="Traditional Arabic" w:cs="Traditional Arabic"/>
          <w:sz w:val="36"/>
          <w:szCs w:val="36"/>
          <w:rtl/>
        </w:rPr>
        <w:t>رض الشعر عن الإلمام بتلك العلوم</w:t>
      </w:r>
      <w:r w:rsidR="00CD5CC7">
        <w:rPr>
          <w:rFonts w:ascii="Traditional Arabic" w:hAnsi="Traditional Arabic" w:cs="Traditional Arabic" w:hint="cs"/>
          <w:sz w:val="36"/>
          <w:szCs w:val="36"/>
          <w:rtl/>
        </w:rPr>
        <w:t xml:space="preserve">؛ لكن </w:t>
      </w:r>
      <w:r w:rsidRPr="00676691">
        <w:rPr>
          <w:rFonts w:ascii="Traditional Arabic" w:hAnsi="Traditional Arabic" w:cs="Traditional Arabic"/>
          <w:sz w:val="36"/>
          <w:szCs w:val="36"/>
          <w:rtl/>
        </w:rPr>
        <w:t>ال</w:t>
      </w:r>
      <w:r w:rsidR="007B3B31">
        <w:rPr>
          <w:rFonts w:ascii="Traditional Arabic" w:hAnsi="Traditional Arabic" w:cs="Traditional Arabic"/>
          <w:sz w:val="36"/>
          <w:szCs w:val="36"/>
          <w:rtl/>
        </w:rPr>
        <w:t>معيار هنا ألا تكون الألفاظ جافة</w:t>
      </w:r>
      <w:r w:rsidRPr="00676691">
        <w:rPr>
          <w:rFonts w:ascii="Traditional Arabic" w:hAnsi="Traditional Arabic" w:cs="Traditional Arabic"/>
          <w:sz w:val="36"/>
          <w:szCs w:val="36"/>
          <w:rtl/>
        </w:rPr>
        <w:t>، خالية من الشعور والمشاعر، وألا تكون مقحمة على النص في تكلف ظاهر، حتى لا تضيع شعورية النص وعذوبته وحلاوته وسط المصطلحات الجامدة</w:t>
      </w:r>
      <w:r w:rsidR="00513B5A">
        <w:rPr>
          <w:rFonts w:ascii="Traditional Arabic" w:hAnsi="Traditional Arabic" w:cs="Traditional Arabic"/>
          <w:sz w:val="36"/>
          <w:szCs w:val="36"/>
          <w:rtl/>
        </w:rPr>
        <w:t>.</w:t>
      </w: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96FFB" w:rsidRDefault="00596FFB" w:rsidP="00596FFB">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96FFB" w:rsidRDefault="00596FFB" w:rsidP="00596FFB">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96FFB" w:rsidRDefault="00596FFB" w:rsidP="00596FFB">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411F2"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411F2"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411F2"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411F2" w:rsidRPr="00676691" w:rsidRDefault="005411F2" w:rsidP="005411F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676691" w:rsidRDefault="005905E5" w:rsidP="00627D7A">
      <w:pPr>
        <w:pStyle w:val="2"/>
        <w:rPr>
          <w:rtl/>
        </w:rPr>
      </w:pPr>
      <w:bookmarkStart w:id="52" w:name="_Toc413079501"/>
      <w:r>
        <w:rPr>
          <w:rFonts w:hint="cs"/>
          <w:rtl/>
        </w:rPr>
        <w:t>المبحث ال</w:t>
      </w:r>
      <w:r w:rsidR="003B1B4A" w:rsidRPr="00676691">
        <w:rPr>
          <w:rtl/>
        </w:rPr>
        <w:t>رابع</w:t>
      </w:r>
      <w:r w:rsidR="00513B5A">
        <w:rPr>
          <w:rtl/>
        </w:rPr>
        <w:t>:</w:t>
      </w:r>
      <w:r>
        <w:rPr>
          <w:rFonts w:hint="cs"/>
          <w:rtl/>
        </w:rPr>
        <w:t xml:space="preserve"> </w:t>
      </w:r>
      <w:r w:rsidR="003B1B4A" w:rsidRPr="00676691">
        <w:rPr>
          <w:rtl/>
        </w:rPr>
        <w:t>الألفاظ الأجنبية</w:t>
      </w:r>
      <w:bookmarkEnd w:id="52"/>
    </w:p>
    <w:p w:rsidR="00CD5CC7" w:rsidRDefault="007B3B31" w:rsidP="00CD5CC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جاءت بعض الألفاظ </w:t>
      </w:r>
      <w:r w:rsidR="00CD5CC7">
        <w:rPr>
          <w:rFonts w:ascii="Traditional Arabic" w:hAnsi="Traditional Arabic" w:cs="Traditional Arabic" w:hint="cs"/>
          <w:sz w:val="36"/>
          <w:szCs w:val="36"/>
          <w:rtl/>
        </w:rPr>
        <w:t>ال</w:t>
      </w:r>
      <w:r>
        <w:rPr>
          <w:rFonts w:ascii="Traditional Arabic" w:hAnsi="Traditional Arabic" w:cs="Traditional Arabic" w:hint="cs"/>
          <w:sz w:val="36"/>
          <w:szCs w:val="36"/>
          <w:rtl/>
        </w:rPr>
        <w:t>أجنبية في ديوان يوسف الثالث منها:</w:t>
      </w:r>
    </w:p>
    <w:p w:rsidR="003B1B4A" w:rsidRDefault="007B3B31" w:rsidP="00CD5CC7">
      <w:pPr>
        <w:pStyle w:val="a0"/>
        <w:shd w:val="clear" w:color="auto" w:fill="FFFFFF"/>
        <w:bidi/>
        <w:spacing w:before="96" w:beforeAutospacing="0" w:after="120" w:afterAutospacing="0" w:line="304" w:lineRule="atLeast"/>
        <w:rPr>
          <w:rFonts w:ascii="Traditional Arabic" w:hAnsi="Traditional Arabic" w:cs="Traditional Arabic"/>
          <w:color w:val="FF0000"/>
          <w:sz w:val="36"/>
          <w:szCs w:val="36"/>
          <w:rtl/>
        </w:rPr>
      </w:pPr>
      <w:r>
        <w:rPr>
          <w:rFonts w:ascii="Traditional Arabic" w:hAnsi="Traditional Arabic" w:cs="Traditional Arabic" w:hint="cs"/>
          <w:sz w:val="36"/>
          <w:szCs w:val="36"/>
          <w:rtl/>
        </w:rPr>
        <w:t>ال</w:t>
      </w:r>
      <w:r w:rsidR="003B1B4A" w:rsidRPr="00676691">
        <w:rPr>
          <w:rFonts w:ascii="Traditional Arabic" w:hAnsi="Traditional Arabic" w:cs="Traditional Arabic"/>
          <w:sz w:val="36"/>
          <w:szCs w:val="36"/>
          <w:rtl/>
        </w:rPr>
        <w:t xml:space="preserve">كلمة </w:t>
      </w:r>
      <w:r>
        <w:rPr>
          <w:rFonts w:ascii="Traditional Arabic" w:hAnsi="Traditional Arabic" w:cs="Traditional Arabic" w:hint="cs"/>
          <w:sz w:val="36"/>
          <w:szCs w:val="36"/>
          <w:rtl/>
        </w:rPr>
        <w:t>ال</w:t>
      </w:r>
      <w:r w:rsidR="003B1B4A" w:rsidRPr="00676691">
        <w:rPr>
          <w:rFonts w:ascii="Traditional Arabic" w:hAnsi="Traditional Arabic" w:cs="Traditional Arabic"/>
          <w:sz w:val="36"/>
          <w:szCs w:val="36"/>
          <w:rtl/>
        </w:rPr>
        <w:t xml:space="preserve">إسبانية </w:t>
      </w:r>
      <w:r>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إفَن</w:t>
      </w:r>
      <w:r w:rsidR="00CD5CC7">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ت</w:t>
      </w:r>
      <w:r>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w:t>
      </w:r>
      <w:r w:rsidR="00CD5CC7">
        <w:rPr>
          <w:rFonts w:ascii="Traditional Arabic" w:hAnsi="Traditional Arabic" w:cs="Traditional Arabic" w:hint="cs"/>
          <w:sz w:val="36"/>
          <w:szCs w:val="36"/>
          <w:rtl/>
          <w:lang w:bidi="ar-EG"/>
        </w:rPr>
        <w:t xml:space="preserve"> </w:t>
      </w:r>
      <w:r w:rsidR="00CD5CC7" w:rsidRPr="00CD5CC7">
        <w:rPr>
          <w:rFonts w:asciiTheme="majorBidi" w:hAnsiTheme="majorBidi" w:cstheme="majorBidi"/>
          <w:lang w:val="en-GB" w:bidi="ar-EG"/>
        </w:rPr>
        <w:t>“</w:t>
      </w:r>
      <w:r w:rsidR="00CD5CC7" w:rsidRPr="00CD5CC7">
        <w:rPr>
          <w:rFonts w:asciiTheme="majorBidi" w:hAnsiTheme="majorBidi" w:cstheme="majorBidi"/>
          <w:lang w:val="en-GB"/>
        </w:rPr>
        <w:t>Infante</w:t>
      </w:r>
      <w:r w:rsidR="00CD5CC7" w:rsidRPr="00CD5CC7">
        <w:rPr>
          <w:rFonts w:asciiTheme="majorBidi" w:hAnsiTheme="majorBidi" w:cstheme="majorBidi"/>
          <w:lang w:val="en-GB" w:bidi="ar-EG"/>
        </w:rPr>
        <w:t>”</w:t>
      </w:r>
      <w:r w:rsidR="00CD5CC7" w:rsidRPr="00CD5CC7">
        <w:rPr>
          <w:rFonts w:ascii="Traditional Arabic" w:hAnsi="Traditional Arabic" w:cs="Traditional Arabic"/>
          <w:sz w:val="36"/>
          <w:szCs w:val="36"/>
          <w:rtl/>
          <w:lang w:val="en-GB" w:bidi="ar-EG"/>
        </w:rPr>
        <w:t>؛</w:t>
      </w:r>
      <w:r w:rsidR="00CD5CC7">
        <w:rPr>
          <w:rFonts w:asciiTheme="majorBidi" w:hAnsiTheme="majorBidi" w:cstheme="majorBidi" w:hint="cs"/>
          <w:rtl/>
          <w:lang w:val="en-GB" w:bidi="ar-EG"/>
        </w:rPr>
        <w:t xml:space="preserve"> </w:t>
      </w:r>
      <w:r w:rsidR="003B1B4A" w:rsidRPr="00676691">
        <w:rPr>
          <w:rFonts w:ascii="Traditional Arabic" w:hAnsi="Traditional Arabic" w:cs="Traditional Arabic"/>
          <w:sz w:val="36"/>
          <w:szCs w:val="36"/>
          <w:rtl/>
        </w:rPr>
        <w:t xml:space="preserve">والتي تعني </w:t>
      </w:r>
      <w:r w:rsidR="003B1B4A">
        <w:rPr>
          <w:rFonts w:ascii="Traditional Arabic" w:hAnsi="Traditional Arabic" w:cs="Traditional Arabic" w:hint="cs"/>
          <w:sz w:val="36"/>
          <w:szCs w:val="36"/>
          <w:rtl/>
        </w:rPr>
        <w:t>الطفل أو القاصر أو ابن الملك</w:t>
      </w:r>
      <w:r w:rsidR="003B1B4A" w:rsidRPr="00676691">
        <w:rPr>
          <w:rFonts w:ascii="Traditional Arabic" w:hAnsi="Traditional Arabic" w:cs="Traditional Arabic"/>
          <w:sz w:val="36"/>
          <w:szCs w:val="36"/>
          <w:rtl/>
        </w:rPr>
        <w:t xml:space="preserve"> بالإسبانية</w:t>
      </w:r>
      <w:r w:rsidR="003B1B4A" w:rsidRPr="00676691">
        <w:rPr>
          <w:rStyle w:val="a5"/>
          <w:rFonts w:ascii="Traditional Arabic" w:hAnsi="Traditional Arabic" w:cs="Traditional Arabic"/>
          <w:sz w:val="36"/>
          <w:szCs w:val="36"/>
          <w:rtl/>
        </w:rPr>
        <w:footnoteReference w:id="358"/>
      </w:r>
      <w:r w:rsidR="003B1B4A" w:rsidRPr="00676691">
        <w:rPr>
          <w:rFonts w:ascii="Traditional Arabic" w:hAnsi="Traditional Arabic" w:cs="Traditional Arabic"/>
          <w:sz w:val="36"/>
          <w:szCs w:val="36"/>
          <w:rtl/>
        </w:rPr>
        <w:t xml:space="preserve">؛ ودخول هذه الكلمة إلى العربية واستخدامها </w:t>
      </w:r>
      <w:r w:rsidR="00FF317E">
        <w:rPr>
          <w:rFonts w:ascii="Traditional Arabic" w:hAnsi="Traditional Arabic" w:cs="Traditional Arabic" w:hint="cs"/>
          <w:sz w:val="36"/>
          <w:szCs w:val="36"/>
          <w:rtl/>
        </w:rPr>
        <w:t>يعود</w:t>
      </w:r>
      <w:r w:rsidR="003B1B4A" w:rsidRPr="00676691">
        <w:rPr>
          <w:rFonts w:ascii="Traditional Arabic" w:hAnsi="Traditional Arabic" w:cs="Traditional Arabic"/>
          <w:sz w:val="36"/>
          <w:szCs w:val="36"/>
          <w:rtl/>
        </w:rPr>
        <w:t xml:space="preserve"> إلى</w:t>
      </w:r>
      <w:r w:rsidR="003B1B4A">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w:t>
      </w:r>
      <w:r w:rsidR="003B1B4A">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الاندماج الذي كان بين العرب والإسبان في عيشة واحدة وحياة كاملة ولقرون عدة؛ ولأن اختيار الألفاظ يرتبط عادة بموضوع النص، ومعجم العصر، وطبيعة الثقافة المؤثرة في الشاعر</w:t>
      </w:r>
      <w:r w:rsidR="003B1B4A">
        <w:rPr>
          <w:rFonts w:ascii="Traditional Arabic" w:hAnsi="Traditional Arabic" w:cs="Traditional Arabic" w:hint="cs"/>
          <w:sz w:val="36"/>
          <w:szCs w:val="36"/>
          <w:rtl/>
        </w:rPr>
        <w:t>"</w:t>
      </w:r>
      <w:r w:rsidR="003B1B4A" w:rsidRPr="00676691">
        <w:rPr>
          <w:rStyle w:val="a5"/>
          <w:rFonts w:ascii="Traditional Arabic" w:hAnsi="Traditional Arabic" w:cs="Traditional Arabic"/>
          <w:sz w:val="36"/>
          <w:szCs w:val="36"/>
          <w:rtl/>
        </w:rPr>
        <w:footnoteReference w:id="359"/>
      </w:r>
      <w:r w:rsidR="003B1B4A" w:rsidRPr="00676691">
        <w:rPr>
          <w:rFonts w:ascii="Traditional Arabic" w:hAnsi="Traditional Arabic" w:cs="Traditional Arabic"/>
          <w:sz w:val="36"/>
          <w:szCs w:val="36"/>
          <w:rtl/>
        </w:rPr>
        <w:t xml:space="preserve">؛ وتكررت تلك اللفظة في الديوان؛ </w:t>
      </w:r>
      <w:r w:rsidR="003B1B4A">
        <w:rPr>
          <w:rFonts w:ascii="Traditional Arabic" w:hAnsi="Traditional Arabic" w:cs="Traditional Arabic" w:hint="cs"/>
          <w:sz w:val="36"/>
          <w:szCs w:val="36"/>
          <w:rtl/>
        </w:rPr>
        <w:t>كما في</w:t>
      </w:r>
      <w:r w:rsidR="003B1B4A" w:rsidRPr="00676691">
        <w:rPr>
          <w:rFonts w:ascii="Traditional Arabic" w:hAnsi="Traditional Arabic" w:cs="Traditional Arabic"/>
          <w:sz w:val="36"/>
          <w:szCs w:val="36"/>
          <w:rtl/>
        </w:rPr>
        <w:t>:</w:t>
      </w:r>
      <w:r w:rsidR="003B1B4A" w:rsidRPr="00676691">
        <w:rPr>
          <w:rFonts w:ascii="Traditional Arabic" w:hAnsi="Traditional Arabic" w:cs="Traditional Arabic"/>
          <w:color w:val="FF0000"/>
          <w:sz w:val="36"/>
          <w:szCs w:val="36"/>
          <w:rtl/>
        </w:rPr>
        <w:t xml:space="preserve"> </w:t>
      </w:r>
    </w:p>
    <w:p w:rsidR="00596FFB" w:rsidRPr="00676691" w:rsidRDefault="00596FFB" w:rsidP="00596FFB">
      <w:pPr>
        <w:pStyle w:val="a0"/>
        <w:shd w:val="clear" w:color="auto" w:fill="FFFFFF"/>
        <w:bidi/>
        <w:spacing w:before="96" w:beforeAutospacing="0" w:after="120" w:afterAutospacing="0" w:line="304" w:lineRule="atLeast"/>
        <w:rPr>
          <w:rFonts w:ascii="Traditional Arabic" w:hAnsi="Traditional Arabic" w:cs="Traditional Arabic"/>
          <w:color w:val="FF0000"/>
          <w:sz w:val="36"/>
          <w:szCs w:val="36"/>
          <w:rtl/>
        </w:rPr>
      </w:pPr>
    </w:p>
    <w:p w:rsidR="003B1B4A" w:rsidRPr="00F80FCF"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F80FCF">
        <w:rPr>
          <w:rFonts w:ascii="Traditional Arabic" w:hAnsi="Traditional Arabic" w:cs="Traditional Arabic" w:hint="cs"/>
          <w:b/>
          <w:bCs/>
          <w:sz w:val="36"/>
          <w:szCs w:val="36"/>
          <w:rtl/>
        </w:rPr>
        <w:t>الطويل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وإن </w:t>
      </w:r>
      <w:r w:rsidR="00FA44CA">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إفنت) الروم ينقاد خاضعا      كما انقاد من بعد الإباء جموح</w:t>
      </w:r>
      <w:r w:rsidRPr="00676691">
        <w:rPr>
          <w:rStyle w:val="a5"/>
          <w:rFonts w:ascii="Traditional Arabic" w:hAnsi="Traditional Arabic" w:cs="Traditional Arabic"/>
          <w:b/>
          <w:bCs/>
          <w:sz w:val="36"/>
          <w:szCs w:val="36"/>
          <w:rtl/>
        </w:rPr>
        <w:footnoteReference w:id="360"/>
      </w:r>
    </w:p>
    <w:p w:rsidR="003B1B4A"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وفي</w:t>
      </w:r>
      <w:r w:rsidRPr="00676691">
        <w:rPr>
          <w:rFonts w:ascii="Traditional Arabic" w:hAnsi="Traditional Arabic" w:cs="Traditional Arabic"/>
          <w:sz w:val="36"/>
          <w:szCs w:val="36"/>
          <w:rtl/>
        </w:rPr>
        <w:t>:</w:t>
      </w:r>
    </w:p>
    <w:p w:rsidR="003B1B4A" w:rsidRPr="00F80FCF"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F80FCF">
        <w:rPr>
          <w:rFonts w:ascii="Traditional Arabic" w:hAnsi="Traditional Arabic" w:cs="Traditional Arabic" w:hint="cs"/>
          <w:b/>
          <w:bCs/>
          <w:sz w:val="36"/>
          <w:szCs w:val="36"/>
          <w:rtl/>
        </w:rPr>
        <w:t>الطويل</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 xml:space="preserve">لئن فات في أمس فناء </w:t>
      </w:r>
      <w:r w:rsidR="00FA44CA">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إفنتهم</w:t>
      </w:r>
      <w:r w:rsidR="00FA44CA">
        <w:rPr>
          <w:rFonts w:ascii="Traditional Arabic" w:hAnsi="Traditional Arabic" w:cs="Traditional Arabic"/>
          <w:b/>
          <w:bCs/>
          <w:sz w:val="36"/>
          <w:szCs w:val="36"/>
          <w:rtl/>
        </w:rPr>
        <w:t>)</w:t>
      </w:r>
      <w:r w:rsidRPr="00676691">
        <w:rPr>
          <w:rFonts w:ascii="Traditional Arabic" w:hAnsi="Traditional Arabic" w:cs="Traditional Arabic"/>
          <w:b/>
          <w:bCs/>
          <w:sz w:val="36"/>
          <w:szCs w:val="36"/>
          <w:rtl/>
        </w:rPr>
        <w:t xml:space="preserve">    سيلقى غدا رجز العذاب أليما</w:t>
      </w:r>
      <w:r w:rsidRPr="00676691">
        <w:rPr>
          <w:rStyle w:val="a5"/>
          <w:rFonts w:ascii="Traditional Arabic" w:hAnsi="Traditional Arabic" w:cs="Traditional Arabic"/>
          <w:b/>
          <w:bCs/>
          <w:sz w:val="36"/>
          <w:szCs w:val="36"/>
          <w:rtl/>
        </w:rPr>
        <w:footnoteReference w:id="361"/>
      </w:r>
    </w:p>
    <w:p w:rsidR="00596FFB" w:rsidRDefault="00596FFB" w:rsidP="00C7300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C73007" w:rsidRDefault="003B1B4A" w:rsidP="00596FFB">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ويظهر </w:t>
      </w:r>
      <w:r w:rsidR="00FF317E">
        <w:rPr>
          <w:rFonts w:ascii="Traditional Arabic" w:hAnsi="Traditional Arabic" w:cs="Traditional Arabic"/>
          <w:sz w:val="36"/>
          <w:szCs w:val="36"/>
          <w:rtl/>
        </w:rPr>
        <w:t>في استخدام يوسف الثالث للفظة "</w:t>
      </w:r>
      <w:r w:rsidRPr="00676691">
        <w:rPr>
          <w:rFonts w:ascii="Traditional Arabic" w:hAnsi="Traditional Arabic" w:cs="Traditional Arabic"/>
          <w:sz w:val="36"/>
          <w:szCs w:val="36"/>
          <w:rtl/>
        </w:rPr>
        <w:t xml:space="preserve">إفَنت" أنه شفعها بألفاظ الإهانة والذلة والتوضيع لقدره </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ينقاد</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خاضعا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فناء</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أليم</w:t>
      </w:r>
      <w:r w:rsidR="00FA44CA">
        <w:rPr>
          <w:rFonts w:ascii="Traditional Arabic" w:hAnsi="Traditional Arabic" w:cs="Traditional Arabic"/>
          <w:sz w:val="36"/>
          <w:szCs w:val="36"/>
          <w:rtl/>
        </w:rPr>
        <w:t>)</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مؤكدا على ما يريده من معنى باستخدام النظائر في </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رجز</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عذاب</w:t>
      </w:r>
      <w:r w:rsidR="00FA44CA">
        <w:rPr>
          <w:rFonts w:ascii="Traditional Arabic" w:hAnsi="Traditional Arabic" w:cs="Traditional Arabic"/>
          <w:sz w:val="36"/>
          <w:szCs w:val="36"/>
          <w:rtl/>
        </w:rPr>
        <w:t>)</w:t>
      </w:r>
      <w:r w:rsidR="00C73007">
        <w:rPr>
          <w:rFonts w:ascii="Traditional Arabic" w:hAnsi="Traditional Arabic" w:cs="Traditional Arabic" w:hint="cs"/>
          <w:sz w:val="36"/>
          <w:szCs w:val="36"/>
          <w:rtl/>
        </w:rPr>
        <w:t>.</w:t>
      </w:r>
    </w:p>
    <w:p w:rsidR="003B1B4A" w:rsidRDefault="00C73007" w:rsidP="00C7300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w:t>
      </w:r>
      <w:r w:rsidR="003B1B4A" w:rsidRPr="00676691">
        <w:rPr>
          <w:rFonts w:ascii="Traditional Arabic" w:hAnsi="Traditional Arabic" w:cs="Traditional Arabic"/>
          <w:sz w:val="36"/>
          <w:szCs w:val="36"/>
          <w:rtl/>
        </w:rPr>
        <w:t>الكلم</w:t>
      </w:r>
      <w:r>
        <w:rPr>
          <w:rFonts w:ascii="Traditional Arabic" w:hAnsi="Traditional Arabic" w:cs="Traditional Arabic" w:hint="cs"/>
          <w:sz w:val="36"/>
          <w:szCs w:val="36"/>
          <w:rtl/>
        </w:rPr>
        <w:t>ات</w:t>
      </w:r>
      <w:r w:rsidR="003B1B4A" w:rsidRPr="006766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الأجنبية</w:t>
      </w:r>
      <w:r w:rsidR="003B1B4A" w:rsidRPr="00676691">
        <w:rPr>
          <w:rFonts w:ascii="Traditional Arabic" w:hAnsi="Traditional Arabic" w:cs="Traditional Arabic"/>
          <w:sz w:val="36"/>
          <w:szCs w:val="36"/>
          <w:rtl/>
        </w:rPr>
        <w:t xml:space="preserve">: الكلمة الفارسية </w:t>
      </w:r>
      <w:r w:rsidR="007B3B31">
        <w:rPr>
          <w:rFonts w:ascii="Traditional Arabic" w:hAnsi="Traditional Arabic" w:cs="Traditional Arabic"/>
          <w:sz w:val="36"/>
          <w:szCs w:val="36"/>
          <w:rtl/>
        </w:rPr>
        <w:t>"</w:t>
      </w:r>
      <w:r w:rsidR="00351E67">
        <w:rPr>
          <w:rFonts w:ascii="Traditional Arabic" w:hAnsi="Traditional Arabic" w:cs="Traditional Arabic"/>
          <w:sz w:val="36"/>
          <w:szCs w:val="36"/>
          <w:rtl/>
        </w:rPr>
        <w:t>خَوْنَدُ</w:t>
      </w:r>
      <w:r w:rsidR="00351E67">
        <w:rPr>
          <w:rFonts w:ascii="Traditional Arabic" w:hAnsi="Traditional Arabic" w:cs="Traditional Arabic" w:hint="cs"/>
          <w:sz w:val="36"/>
          <w:szCs w:val="36"/>
          <w:rtl/>
        </w:rPr>
        <w:t xml:space="preserve"> </w:t>
      </w:r>
      <w:r w:rsidR="003B1B4A">
        <w:rPr>
          <w:rFonts w:ascii="Traditional Arabic" w:hAnsi="Traditional Arabic" w:cs="Traditional Arabic"/>
          <w:sz w:val="36"/>
          <w:szCs w:val="36"/>
          <w:rtl/>
        </w:rPr>
        <w:t>والتي تعني المطلوب</w:t>
      </w:r>
      <w:r w:rsidR="003B1B4A" w:rsidRPr="00676691">
        <w:rPr>
          <w:rFonts w:ascii="Traditional Arabic" w:hAnsi="Traditional Arabic" w:cs="Traditional Arabic"/>
          <w:sz w:val="36"/>
          <w:szCs w:val="36"/>
          <w:rtl/>
        </w:rPr>
        <w:t>، والمدعو ويراد بها الحبيب</w:t>
      </w:r>
      <w:r w:rsidR="00351E67">
        <w:rPr>
          <w:rFonts w:ascii="Traditional Arabic" w:hAnsi="Traditional Arabic" w:cs="Traditional Arabic" w:hint="cs"/>
          <w:sz w:val="36"/>
          <w:szCs w:val="36"/>
          <w:rtl/>
        </w:rPr>
        <w:t>"</w:t>
      </w:r>
      <w:r w:rsidR="003B1B4A" w:rsidRPr="00676691">
        <w:rPr>
          <w:rStyle w:val="a5"/>
          <w:rFonts w:ascii="Traditional Arabic" w:hAnsi="Traditional Arabic" w:cs="Traditional Arabic"/>
          <w:sz w:val="36"/>
          <w:szCs w:val="36"/>
          <w:rtl/>
        </w:rPr>
        <w:footnoteReference w:id="362"/>
      </w:r>
      <w:r w:rsidR="003B1B4A" w:rsidRPr="00676691">
        <w:rPr>
          <w:rFonts w:ascii="Traditional Arabic" w:hAnsi="Traditional Arabic" w:cs="Traditional Arabic"/>
          <w:sz w:val="36"/>
          <w:szCs w:val="36"/>
          <w:rtl/>
        </w:rPr>
        <w:t>:</w:t>
      </w:r>
    </w:p>
    <w:p w:rsidR="00596FFB" w:rsidRPr="00676691" w:rsidRDefault="00596FFB" w:rsidP="00596FFB">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Pr="007B3B31"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7B3B31">
        <w:rPr>
          <w:rFonts w:ascii="Traditional Arabic" w:hAnsi="Traditional Arabic" w:cs="Traditional Arabic"/>
          <w:b/>
          <w:bCs/>
          <w:sz w:val="36"/>
          <w:szCs w:val="36"/>
          <w:rtl/>
        </w:rPr>
        <w:t>الطويل</w:t>
      </w:r>
    </w:p>
    <w:p w:rsidR="003B1B4A" w:rsidRPr="00676691" w:rsidRDefault="003B1B4A" w:rsidP="00C73007">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فرفقا بقلبي يا (خ</w:t>
      </w:r>
      <w:r w:rsidR="00C73007">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و</w:t>
      </w:r>
      <w:r w:rsidR="00C73007">
        <w:rPr>
          <w:rFonts w:ascii="Traditional Arabic" w:hAnsi="Traditional Arabic" w:cs="Traditional Arabic" w:hint="cs"/>
          <w:b/>
          <w:bCs/>
          <w:sz w:val="36"/>
          <w:szCs w:val="36"/>
          <w:rtl/>
        </w:rPr>
        <w:t>ْ</w:t>
      </w:r>
      <w:r w:rsidRPr="00676691">
        <w:rPr>
          <w:rFonts w:ascii="Traditional Arabic" w:hAnsi="Traditional Arabic" w:cs="Traditional Arabic"/>
          <w:b/>
          <w:bCs/>
          <w:sz w:val="36"/>
          <w:szCs w:val="36"/>
          <w:rtl/>
        </w:rPr>
        <w:t xml:space="preserve">ند) تفضلا </w:t>
      </w:r>
      <w:r>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 xml:space="preserve">  وجُد بالرضا، بالله، يا قمر السعد</w:t>
      </w:r>
      <w:r w:rsidR="00C73007">
        <w:rPr>
          <w:rFonts w:ascii="Traditional Arabic" w:hAnsi="Traditional Arabic" w:cs="Traditional Arabic" w:hint="cs"/>
          <w:b/>
          <w:bCs/>
          <w:sz w:val="36"/>
          <w:szCs w:val="36"/>
          <w:rtl/>
        </w:rPr>
        <w:t>ِ</w:t>
      </w:r>
      <w:r w:rsidRPr="00676691">
        <w:rPr>
          <w:rStyle w:val="a5"/>
          <w:rFonts w:ascii="Traditional Arabic" w:hAnsi="Traditional Arabic" w:cs="Traditional Arabic"/>
          <w:b/>
          <w:bCs/>
          <w:sz w:val="36"/>
          <w:szCs w:val="36"/>
          <w:rtl/>
        </w:rPr>
        <w:footnoteReference w:id="363"/>
      </w:r>
    </w:p>
    <w:p w:rsidR="003B1B4A" w:rsidRPr="00676691" w:rsidRDefault="00C73007" w:rsidP="00C7300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 xml:space="preserve">في نهاية هذا المبحث نستطيع </w:t>
      </w:r>
      <w:r>
        <w:rPr>
          <w:rFonts w:ascii="Traditional Arabic" w:hAnsi="Traditional Arabic" w:cs="Traditional Arabic" w:hint="cs"/>
          <w:sz w:val="36"/>
          <w:szCs w:val="36"/>
          <w:rtl/>
        </w:rPr>
        <w:t>القول</w:t>
      </w:r>
      <w:r w:rsidR="003B1B4A" w:rsidRPr="00676691">
        <w:rPr>
          <w:rFonts w:ascii="Traditional Arabic" w:hAnsi="Traditional Arabic" w:cs="Traditional Arabic"/>
          <w:sz w:val="36"/>
          <w:szCs w:val="36"/>
          <w:rtl/>
        </w:rPr>
        <w:t xml:space="preserve"> إن اللغة الشعرية عند يوسف الثالث تميزت بالآتي:</w:t>
      </w:r>
    </w:p>
    <w:p w:rsidR="003B1B4A" w:rsidRPr="00676691" w:rsidRDefault="003B1B4A" w:rsidP="00C7300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FF317E">
        <w:rPr>
          <w:rFonts w:ascii="Traditional Arabic" w:hAnsi="Traditional Arabic" w:cs="Traditional Arabic"/>
          <w:b/>
          <w:bCs/>
          <w:sz w:val="36"/>
          <w:szCs w:val="36"/>
          <w:rtl/>
        </w:rPr>
        <w:t>أولا</w:t>
      </w:r>
      <w:r w:rsidRPr="00676691">
        <w:rPr>
          <w:rFonts w:ascii="Traditional Arabic" w:hAnsi="Traditional Arabic" w:cs="Traditional Arabic"/>
          <w:sz w:val="36"/>
          <w:szCs w:val="36"/>
          <w:rtl/>
        </w:rPr>
        <w:t xml:space="preserve">: في عمومها جاءت بالعربية الفصحى القوية، </w:t>
      </w:r>
      <w:r w:rsidR="00FF317E">
        <w:rPr>
          <w:rFonts w:ascii="Traditional Arabic" w:hAnsi="Traditional Arabic" w:cs="Traditional Arabic" w:hint="cs"/>
          <w:sz w:val="36"/>
          <w:szCs w:val="36"/>
          <w:rtl/>
        </w:rPr>
        <w:t xml:space="preserve">والقليل منها جاء </w:t>
      </w:r>
      <w:r w:rsidRPr="00676691">
        <w:rPr>
          <w:rFonts w:ascii="Traditional Arabic" w:hAnsi="Traditional Arabic" w:cs="Traditional Arabic"/>
          <w:sz w:val="36"/>
          <w:szCs w:val="36"/>
          <w:rtl/>
        </w:rPr>
        <w:t>بالعامية البسيطة</w:t>
      </w:r>
      <w:r w:rsidR="00C73007">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كما اشتملت على بعض الألفاظ الأجنبية، مستخدما كلا منها في موضعه بإتقان وبحذقة بالغين. </w:t>
      </w:r>
    </w:p>
    <w:p w:rsidR="00FF317E" w:rsidRPr="00676691" w:rsidRDefault="007B3B31" w:rsidP="00C7300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FF317E">
        <w:rPr>
          <w:rFonts w:ascii="Traditional Arabic" w:hAnsi="Traditional Arabic" w:cs="Traditional Arabic"/>
          <w:b/>
          <w:bCs/>
          <w:sz w:val="36"/>
          <w:szCs w:val="36"/>
          <w:rtl/>
        </w:rPr>
        <w:t>ثانيا</w:t>
      </w:r>
      <w:r w:rsidR="003B1B4A" w:rsidRPr="00676691">
        <w:rPr>
          <w:rFonts w:ascii="Traditional Arabic" w:hAnsi="Traditional Arabic" w:cs="Traditional Arabic"/>
          <w:sz w:val="36"/>
          <w:szCs w:val="36"/>
          <w:rtl/>
        </w:rPr>
        <w:t>: جاء بتراكيب سهلة عذبة الألفاظ سلسة</w:t>
      </w:r>
      <w:r w:rsidR="00FF317E">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واضحة المعنى من غير غموض ولا تكلف، مما ناسب موضوعات الغزل والنسيب ووصف</w:t>
      </w:r>
      <w:r w:rsidR="00C73007">
        <w:rPr>
          <w:rFonts w:ascii="Traditional Arabic" w:hAnsi="Traditional Arabic" w:cs="Traditional Arabic" w:hint="cs"/>
          <w:sz w:val="36"/>
          <w:szCs w:val="36"/>
          <w:rtl/>
        </w:rPr>
        <w:t>َ</w:t>
      </w:r>
      <w:r w:rsidR="003B1B4A" w:rsidRPr="00676691">
        <w:rPr>
          <w:rFonts w:ascii="Traditional Arabic" w:hAnsi="Traditional Arabic" w:cs="Traditional Arabic"/>
          <w:sz w:val="36"/>
          <w:szCs w:val="36"/>
          <w:rtl/>
        </w:rPr>
        <w:t xml:space="preserve"> الطبيعة والمداعبات، وأخيرا الرثاء</w:t>
      </w:r>
      <w:r w:rsidR="00FF317E">
        <w:rPr>
          <w:rFonts w:ascii="Traditional Arabic" w:hAnsi="Traditional Arabic" w:cs="Traditional Arabic" w:hint="cs"/>
          <w:sz w:val="36"/>
          <w:szCs w:val="36"/>
          <w:rtl/>
        </w:rPr>
        <w:t>؛</w:t>
      </w:r>
      <w:r w:rsidR="00FF317E" w:rsidRPr="00FF317E">
        <w:rPr>
          <w:rFonts w:ascii="Traditional Arabic" w:hAnsi="Traditional Arabic" w:cs="Traditional Arabic"/>
          <w:sz w:val="36"/>
          <w:szCs w:val="36"/>
          <w:rtl/>
        </w:rPr>
        <w:t xml:space="preserve"> </w:t>
      </w:r>
      <w:r w:rsidR="00FF317E" w:rsidRPr="00676691">
        <w:rPr>
          <w:rFonts w:ascii="Traditional Arabic" w:hAnsi="Traditional Arabic" w:cs="Traditional Arabic"/>
          <w:sz w:val="36"/>
          <w:szCs w:val="36"/>
          <w:rtl/>
        </w:rPr>
        <w:t>فسهولة اللف</w:t>
      </w:r>
      <w:r w:rsidR="00FF317E">
        <w:rPr>
          <w:rFonts w:ascii="Traditional Arabic" w:hAnsi="Traditional Arabic" w:cs="Traditional Arabic"/>
          <w:sz w:val="36"/>
          <w:szCs w:val="36"/>
          <w:rtl/>
        </w:rPr>
        <w:t>ظ</w:t>
      </w:r>
      <w:r w:rsidR="00FF317E" w:rsidRPr="00676691">
        <w:rPr>
          <w:rFonts w:ascii="Traditional Arabic" w:hAnsi="Traditional Arabic" w:cs="Traditional Arabic"/>
          <w:sz w:val="36"/>
          <w:szCs w:val="36"/>
          <w:rtl/>
        </w:rPr>
        <w:t>، وملاحة القصد في النسيب والغزل فيه من الحلاوة والرقة، ما ي</w:t>
      </w:r>
      <w:r w:rsidR="00C73007">
        <w:rPr>
          <w:rFonts w:ascii="Traditional Arabic" w:hAnsi="Traditional Arabic" w:cs="Traditional Arabic" w:hint="cs"/>
          <w:sz w:val="36"/>
          <w:szCs w:val="36"/>
          <w:rtl/>
        </w:rPr>
        <w:t>ُ</w:t>
      </w:r>
      <w:r w:rsidR="00FF317E" w:rsidRPr="00676691">
        <w:rPr>
          <w:rFonts w:ascii="Traditional Arabic" w:hAnsi="Traditional Arabic" w:cs="Traditional Arabic"/>
          <w:sz w:val="36"/>
          <w:szCs w:val="36"/>
          <w:rtl/>
        </w:rPr>
        <w:t xml:space="preserve">دخل </w:t>
      </w:r>
      <w:r w:rsidR="00C73007">
        <w:rPr>
          <w:rFonts w:ascii="Traditional Arabic" w:hAnsi="Traditional Arabic" w:cs="Traditional Arabic" w:hint="cs"/>
          <w:sz w:val="36"/>
          <w:szCs w:val="36"/>
          <w:rtl/>
        </w:rPr>
        <w:t xml:space="preserve">يوسف الثالث </w:t>
      </w:r>
      <w:r w:rsidR="00FF317E" w:rsidRPr="00676691">
        <w:rPr>
          <w:rFonts w:ascii="Traditional Arabic" w:hAnsi="Traditional Arabic" w:cs="Traditional Arabic"/>
          <w:sz w:val="36"/>
          <w:szCs w:val="36"/>
          <w:rtl/>
        </w:rPr>
        <w:t>في جملة الفضلاء من الشعراء</w:t>
      </w:r>
      <w:r w:rsidR="00FF317E">
        <w:rPr>
          <w:rFonts w:ascii="Traditional Arabic" w:hAnsi="Traditional Arabic" w:cs="Traditional Arabic"/>
          <w:sz w:val="36"/>
          <w:szCs w:val="36"/>
          <w:rtl/>
        </w:rPr>
        <w:t>.</w:t>
      </w:r>
    </w:p>
    <w:p w:rsidR="003B1B4A" w:rsidRDefault="007B3B31" w:rsidP="00C7300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FF317E">
        <w:rPr>
          <w:rFonts w:ascii="Traditional Arabic" w:hAnsi="Traditional Arabic" w:cs="Traditional Arabic"/>
          <w:b/>
          <w:bCs/>
          <w:sz w:val="36"/>
          <w:szCs w:val="36"/>
          <w:rtl/>
        </w:rPr>
        <w:t>ثالثا</w:t>
      </w:r>
      <w:r w:rsidR="003B1B4A" w:rsidRPr="00676691">
        <w:rPr>
          <w:rFonts w:ascii="Traditional Arabic" w:hAnsi="Traditional Arabic" w:cs="Traditional Arabic"/>
          <w:sz w:val="36"/>
          <w:szCs w:val="36"/>
          <w:rtl/>
        </w:rPr>
        <w:t>: استخدم الألفاظ الفخمة، الجزلة، الغامضة، المركبة، والقوية الصاخبة في القصائد التي تناسب موضوعاتها مثل: القصائد الفخرية، والحماسية، والسياسية، ووصف المعارك والحروب</w:t>
      </w:r>
      <w:r w:rsidR="00513B5A">
        <w:rPr>
          <w:rFonts w:ascii="Traditional Arabic" w:hAnsi="Traditional Arabic" w:cs="Traditional Arabic"/>
          <w:sz w:val="36"/>
          <w:szCs w:val="36"/>
          <w:rtl/>
        </w:rPr>
        <w:t>.</w:t>
      </w: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A21D1" w:rsidRDefault="005A21D1"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596FFB" w:rsidRPr="005A21D1" w:rsidRDefault="00596FFB" w:rsidP="005A21D1">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3B1B4A" w:rsidRDefault="005905E5" w:rsidP="00C91D42">
      <w:pPr>
        <w:pStyle w:val="2"/>
        <w:spacing w:line="360" w:lineRule="auto"/>
        <w:rPr>
          <w:rtl/>
        </w:rPr>
      </w:pPr>
      <w:bookmarkStart w:id="53" w:name="_Toc413079502"/>
      <w:r>
        <w:rPr>
          <w:rFonts w:hint="cs"/>
          <w:rtl/>
        </w:rPr>
        <w:t>المبحث ال</w:t>
      </w:r>
      <w:r w:rsidR="003B1B4A" w:rsidRPr="00676691">
        <w:rPr>
          <w:rtl/>
        </w:rPr>
        <w:t>خامس</w:t>
      </w:r>
      <w:r w:rsidR="00513B5A">
        <w:rPr>
          <w:rtl/>
        </w:rPr>
        <w:t>:</w:t>
      </w:r>
      <w:r w:rsidR="003B1B4A" w:rsidRPr="00676691">
        <w:rPr>
          <w:rtl/>
        </w:rPr>
        <w:t xml:space="preserve"> التكرار وأغراضه</w:t>
      </w:r>
      <w:bookmarkEnd w:id="53"/>
    </w:p>
    <w:p w:rsidR="003B1B4A" w:rsidRPr="00676691" w:rsidRDefault="003B1B4A" w:rsidP="00C7300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التكرار هو أن يكرِّرَ المتكلم الكلمةَ أو الكلمتين بلفظها ومعناها لتأكيد الوصف أو المدح أو غيره من الأغراض</w:t>
      </w:r>
      <w:r w:rsidRPr="00676691">
        <w:rPr>
          <w:rStyle w:val="a5"/>
          <w:rFonts w:ascii="Traditional Arabic" w:hAnsi="Traditional Arabic" w:cs="Traditional Arabic"/>
          <w:sz w:val="36"/>
          <w:szCs w:val="36"/>
          <w:rtl/>
        </w:rPr>
        <w:footnoteReference w:id="364"/>
      </w:r>
      <w:r w:rsidRPr="00676691">
        <w:rPr>
          <w:rFonts w:ascii="Traditional Arabic" w:hAnsi="Traditional Arabic" w:cs="Traditional Arabic"/>
          <w:sz w:val="36"/>
          <w:szCs w:val="36"/>
          <w:rtl/>
        </w:rPr>
        <w:t>؛</w:t>
      </w:r>
      <w:r w:rsidR="00C73007">
        <w:rPr>
          <w:rFonts w:ascii="Traditional Arabic" w:hAnsi="Traditional Arabic" w:cs="Traditional Arabic"/>
          <w:sz w:val="36"/>
          <w:szCs w:val="36"/>
          <w:rtl/>
        </w:rPr>
        <w:t xml:space="preserve"> وهو شكل من أشكال التوازي كما س</w:t>
      </w:r>
      <w:r w:rsidR="00C73007">
        <w:rPr>
          <w:rFonts w:ascii="Traditional Arabic" w:hAnsi="Traditional Arabic" w:cs="Traditional Arabic" w:hint="cs"/>
          <w:sz w:val="36"/>
          <w:szCs w:val="36"/>
          <w:rtl/>
        </w:rPr>
        <w:t>يأتي</w:t>
      </w:r>
      <w:r w:rsidRPr="00676691">
        <w:rPr>
          <w:rFonts w:ascii="Traditional Arabic" w:hAnsi="Traditional Arabic" w:cs="Traditional Arabic"/>
          <w:sz w:val="36"/>
          <w:szCs w:val="36"/>
          <w:rtl/>
        </w:rPr>
        <w:t xml:space="preserve"> لاحقا</w:t>
      </w:r>
      <w:r w:rsidR="00513B5A">
        <w:rPr>
          <w:rFonts w:ascii="Traditional Arabic" w:hAnsi="Traditional Arabic" w:cs="Traditional Arabic"/>
          <w:sz w:val="36"/>
          <w:szCs w:val="36"/>
          <w:rtl/>
        </w:rPr>
        <w:t>.</w:t>
      </w:r>
    </w:p>
    <w:p w:rsidR="003B1B4A" w:rsidRPr="00676691" w:rsidRDefault="00C73007" w:rsidP="00C7300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 xml:space="preserve">وللتكرار في القصيدة أغراض عديدة </w:t>
      </w:r>
      <w:r w:rsidR="00987645">
        <w:rPr>
          <w:rFonts w:ascii="Traditional Arabic" w:hAnsi="Traditional Arabic" w:cs="Traditional Arabic" w:hint="cs"/>
          <w:sz w:val="36"/>
          <w:szCs w:val="36"/>
          <w:rtl/>
        </w:rPr>
        <w:t xml:space="preserve">منها ما </w:t>
      </w:r>
      <w:r w:rsidR="00987645">
        <w:rPr>
          <w:rFonts w:ascii="Traditional Arabic" w:hAnsi="Traditional Arabic" w:cs="Traditional Arabic"/>
          <w:sz w:val="36"/>
          <w:szCs w:val="36"/>
          <w:rtl/>
        </w:rPr>
        <w:t>تمليه</w:t>
      </w:r>
      <w:r w:rsidR="003B1B4A" w:rsidRPr="00676691">
        <w:rPr>
          <w:rFonts w:ascii="Traditional Arabic" w:hAnsi="Traditional Arabic" w:cs="Traditional Arabic"/>
          <w:sz w:val="36"/>
          <w:szCs w:val="36"/>
          <w:rtl/>
        </w:rPr>
        <w:t xml:space="preserve"> ظروف الشاعر </w:t>
      </w:r>
      <w:r w:rsidR="00987645">
        <w:rPr>
          <w:rFonts w:ascii="Traditional Arabic" w:hAnsi="Traditional Arabic" w:cs="Traditional Arabic" w:hint="cs"/>
          <w:sz w:val="36"/>
          <w:szCs w:val="36"/>
          <w:rtl/>
        </w:rPr>
        <w:t>أ</w:t>
      </w:r>
      <w:r w:rsidR="003B1B4A" w:rsidRPr="00676691">
        <w:rPr>
          <w:rFonts w:ascii="Traditional Arabic" w:hAnsi="Traditional Arabic" w:cs="Traditional Arabic"/>
          <w:sz w:val="36"/>
          <w:szCs w:val="36"/>
          <w:rtl/>
        </w:rPr>
        <w:t>و</w:t>
      </w:r>
      <w:r w:rsidR="00987645">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احتياجاته النفسية</w:t>
      </w:r>
      <w:r w:rsidR="00987645">
        <w:rPr>
          <w:rFonts w:ascii="Traditional Arabic" w:hAnsi="Traditional Arabic" w:cs="Traditional Arabic" w:hint="cs"/>
          <w:sz w:val="36"/>
          <w:szCs w:val="36"/>
          <w:rtl/>
        </w:rPr>
        <w:t xml:space="preserve"> وغيرها</w:t>
      </w:r>
      <w:r w:rsidR="003B1B4A" w:rsidRPr="00676691">
        <w:rPr>
          <w:rFonts w:ascii="Traditional Arabic" w:hAnsi="Traditional Arabic" w:cs="Traditional Arabic"/>
          <w:sz w:val="36"/>
          <w:szCs w:val="36"/>
          <w:rtl/>
        </w:rPr>
        <w:t>، فيعبر بالتكرار اللفظي عما يجيش في نفسه من حب أو بغض، أو مدح أو هجاء، أو</w:t>
      </w:r>
      <w:r w:rsidR="007B3B31">
        <w:rPr>
          <w:rFonts w:ascii="Traditional Arabic" w:hAnsi="Traditional Arabic" w:cs="Traditional Arabic" w:hint="cs"/>
          <w:sz w:val="36"/>
          <w:szCs w:val="36"/>
          <w:rtl/>
        </w:rPr>
        <w:t xml:space="preserve"> </w:t>
      </w:r>
      <w:r w:rsidR="003B1B4A" w:rsidRPr="00676691">
        <w:rPr>
          <w:rFonts w:ascii="Traditional Arabic" w:hAnsi="Traditional Arabic" w:cs="Traditional Arabic"/>
          <w:sz w:val="36"/>
          <w:szCs w:val="36"/>
          <w:rtl/>
        </w:rPr>
        <w:t>أمن أو خوف</w:t>
      </w:r>
      <w:r w:rsidR="00513B5A">
        <w:rPr>
          <w:rFonts w:ascii="Traditional Arabic" w:hAnsi="Traditional Arabic" w:cs="Traditional Arabic"/>
          <w:sz w:val="36"/>
          <w:szCs w:val="36"/>
          <w:rtl/>
        </w:rPr>
        <w:t>.</w:t>
      </w:r>
      <w:r w:rsidR="003B1B4A" w:rsidRPr="00676691">
        <w:rPr>
          <w:rFonts w:ascii="Traditional Arabic" w:hAnsi="Traditional Arabic" w:cs="Traditional Arabic"/>
          <w:sz w:val="36"/>
          <w:szCs w:val="36"/>
          <w:rtl/>
        </w:rPr>
        <w:t>.</w:t>
      </w:r>
      <w:r>
        <w:rPr>
          <w:rFonts w:ascii="Traditional Arabic" w:hAnsi="Traditional Arabic" w:cs="Traditional Arabic" w:hint="cs"/>
          <w:sz w:val="36"/>
          <w:szCs w:val="36"/>
          <w:rtl/>
        </w:rPr>
        <w:t>إلخ.</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وتكرار الألفاظ في</w:t>
      </w:r>
      <w:r w:rsidR="007B3B31">
        <w:rPr>
          <w:rFonts w:ascii="Traditional Arabic" w:hAnsi="Traditional Arabic" w:cs="Traditional Arabic"/>
          <w:sz w:val="36"/>
          <w:szCs w:val="36"/>
          <w:rtl/>
        </w:rPr>
        <w:t>: نداء المواضع</w:t>
      </w:r>
      <w:r w:rsidRPr="00676691">
        <w:rPr>
          <w:rFonts w:ascii="Traditional Arabic" w:hAnsi="Traditional Arabic" w:cs="Traditional Arabic"/>
          <w:sz w:val="36"/>
          <w:szCs w:val="36"/>
          <w:rtl/>
        </w:rPr>
        <w:t>، ومناجاة الأحبة، وهجاء الأعداء، و</w:t>
      </w:r>
      <w:r w:rsidR="007B3B31">
        <w:rPr>
          <w:rFonts w:ascii="Traditional Arabic" w:hAnsi="Traditional Arabic" w:cs="Traditional Arabic"/>
          <w:sz w:val="36"/>
          <w:szCs w:val="36"/>
          <w:rtl/>
        </w:rPr>
        <w:t>الخوف من المكروه، أو مدح العظيم</w:t>
      </w:r>
      <w:r w:rsidRPr="00676691">
        <w:rPr>
          <w:rFonts w:ascii="Traditional Arabic" w:hAnsi="Traditional Arabic" w:cs="Traditional Arabic"/>
          <w:sz w:val="36"/>
          <w:szCs w:val="36"/>
          <w:rtl/>
        </w:rPr>
        <w:t>، أو</w:t>
      </w:r>
      <w:r w:rsidR="00C73007">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استنهاض الهمم للقيام بواجبات الجهاد والدفاع عن الوطن، كل ذلك وما ماثله يتم في عفوية وتلقائية لا ي</w:t>
      </w:r>
      <w:r w:rsidR="00FF317E">
        <w:rPr>
          <w:rFonts w:ascii="Traditional Arabic" w:hAnsi="Traditional Arabic" w:cs="Traditional Arabic" w:hint="cs"/>
          <w:sz w:val="36"/>
          <w:szCs w:val="36"/>
          <w:rtl/>
        </w:rPr>
        <w:t>ُ</w:t>
      </w:r>
      <w:r w:rsidRPr="00676691">
        <w:rPr>
          <w:rFonts w:ascii="Traditional Arabic" w:hAnsi="Traditional Arabic" w:cs="Traditional Arabic"/>
          <w:sz w:val="36"/>
          <w:szCs w:val="36"/>
          <w:rtl/>
        </w:rPr>
        <w:t>سأل عنها الشاعر، ولا تعد عيبا في كلامه، ولا قدحا في عاطفته، فهو يعبر عما يضطرم في فؤاده من أشجان، وما يعتمل فيه من لواعج</w:t>
      </w:r>
      <w:r w:rsidR="00AC3912">
        <w:rPr>
          <w:rFonts w:ascii="Traditional Arabic" w:hAnsi="Traditional Arabic" w:cs="Traditional Arabic" w:hint="cs"/>
          <w:sz w:val="36"/>
          <w:szCs w:val="36"/>
          <w:rtl/>
        </w:rPr>
        <w:t xml:space="preserve"> الشوق</w:t>
      </w:r>
      <w:r w:rsidR="00513B5A">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لذلك استحسنه النقاد وقبلوه، بل إنهم يضعونه في بعض المواقف </w:t>
      </w:r>
      <w:r w:rsidR="00FF317E">
        <w:rPr>
          <w:rFonts w:ascii="Traditional Arabic" w:hAnsi="Traditional Arabic" w:cs="Traditional Arabic"/>
          <w:sz w:val="36"/>
          <w:szCs w:val="36"/>
          <w:rtl/>
        </w:rPr>
        <w:t>في قمة الفصاحة وذ</w:t>
      </w:r>
      <w:r w:rsidR="00C73007">
        <w:rPr>
          <w:rFonts w:ascii="Traditional Arabic" w:hAnsi="Traditional Arabic" w:cs="Traditional Arabic" w:hint="cs"/>
          <w:sz w:val="36"/>
          <w:szCs w:val="36"/>
          <w:rtl/>
        </w:rPr>
        <w:t>ُ</w:t>
      </w:r>
      <w:r w:rsidR="00FF317E">
        <w:rPr>
          <w:rFonts w:ascii="Traditional Arabic" w:hAnsi="Traditional Arabic" w:cs="Traditional Arabic"/>
          <w:sz w:val="36"/>
          <w:szCs w:val="36"/>
          <w:rtl/>
        </w:rPr>
        <w:t>را البيان، ولا</w:t>
      </w:r>
      <w:r w:rsidRPr="00676691">
        <w:rPr>
          <w:rFonts w:ascii="Traditional Arabic" w:hAnsi="Traditional Arabic" w:cs="Traditional Arabic"/>
          <w:sz w:val="36"/>
          <w:szCs w:val="36"/>
          <w:rtl/>
        </w:rPr>
        <w:t>سيما إذا كان هناك أغراض أدبية تدعو إليه، أو دواع نفسية تحض عليه</w:t>
      </w:r>
      <w:r w:rsidR="00513B5A">
        <w:rPr>
          <w:rFonts w:ascii="Traditional Arabic" w:hAnsi="Traditional Arabic" w:cs="Traditional Arabic"/>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يقول ابن رشيق</w:t>
      </w:r>
      <w:r w:rsidR="00FF317E">
        <w:rPr>
          <w:rFonts w:ascii="Traditional Arabic" w:hAnsi="Traditional Arabic" w:cs="Traditional Arabic"/>
          <w:sz w:val="36"/>
          <w:szCs w:val="36"/>
          <w:rtl/>
        </w:rPr>
        <w:t xml:space="preserve">: </w:t>
      </w:r>
      <w:r w:rsidR="00FF317E">
        <w:rPr>
          <w:rFonts w:ascii="Traditional Arabic" w:hAnsi="Traditional Arabic" w:cs="Traditional Arabic" w:hint="cs"/>
          <w:sz w:val="36"/>
          <w:szCs w:val="36"/>
          <w:rtl/>
        </w:rPr>
        <w:t>"</w:t>
      </w:r>
      <w:r w:rsidRPr="00676691">
        <w:rPr>
          <w:rFonts w:ascii="Traditional Arabic" w:hAnsi="Traditional Arabic" w:cs="Traditional Arabic"/>
          <w:sz w:val="36"/>
          <w:szCs w:val="36"/>
          <w:rtl/>
        </w:rPr>
        <w:t>وللتكرار مواضع يحسن فيها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ومواضع يقبح فيها، فأكثر ما يقع التكرار في الألفاظ دون المعاني، وهو في المعاني دون الألفاظ أقل، فإذا تكرر اللفظ والمعنى جميعا فذلك الخذلان بعينه، ولايجب للشاعر أن يكرر اسما إلا على جهة التشوق والاستعذاب، إذا كان في تغزل أو نسيب.. أو على سبيل التنويه به، والإشارة إليه بذكر.. أو على</w:t>
      </w:r>
      <w:r w:rsidR="00FF317E">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سبيل التقرير والتوبيخ.. أو على سبيل التعظيم للحكي عنه.. أو على جهة الوعيد والتهديد إن كان عتابا موجعا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أو على وجه التوجع إن كان رثاء وتأبينا</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أو على سبيل الاستغاثة </w:t>
      </w:r>
      <w:r w:rsidR="007B3B31">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وهي في باب المديح</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ويقع التكرار في الهجاء على سبيل الشهرة، وشدة التوضيع بالمهجو.. ويقع أيضا على سبيل الازدراء والتهكم والتنقيص</w:t>
      </w:r>
      <w:r w:rsidR="00FF317E">
        <w:rPr>
          <w:rFonts w:ascii="Traditional Arabic" w:hAnsi="Traditional Arabic" w:cs="Traditional Arabic" w:hint="cs"/>
          <w:sz w:val="36"/>
          <w:szCs w:val="36"/>
          <w:rtl/>
        </w:rPr>
        <w:t>"</w:t>
      </w:r>
      <w:r w:rsidRPr="00676691">
        <w:rPr>
          <w:rStyle w:val="a5"/>
          <w:rFonts w:ascii="Traditional Arabic" w:hAnsi="Traditional Arabic" w:cs="Traditional Arabic"/>
          <w:sz w:val="36"/>
          <w:szCs w:val="36"/>
          <w:rtl/>
        </w:rPr>
        <w:footnoteReference w:id="365"/>
      </w:r>
      <w:r w:rsidR="00FF317E">
        <w:rPr>
          <w:rFonts w:ascii="Traditional Arabic" w:hAnsi="Traditional Arabic" w:cs="Traditional Arabic" w:hint="cs"/>
          <w:sz w:val="36"/>
          <w:szCs w:val="36"/>
          <w:rtl/>
        </w:rPr>
        <w:t>.</w:t>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وتكرار الأصوات والكلمات والتراكيب ليس ضروريا لتؤدِّي الج</w:t>
      </w:r>
      <w:r w:rsidR="007B3B31">
        <w:rPr>
          <w:rFonts w:ascii="Traditional Arabic" w:hAnsi="Traditional Arabic" w:cs="Traditional Arabic"/>
          <w:sz w:val="36"/>
          <w:szCs w:val="36"/>
          <w:rtl/>
        </w:rPr>
        <w:t>ملُ وظيفتها المعنوية والتداولية</w:t>
      </w:r>
      <w:r w:rsidRPr="00676691">
        <w:rPr>
          <w:rFonts w:ascii="Traditional Arabic" w:hAnsi="Traditional Arabic" w:cs="Traditional Arabic"/>
          <w:sz w:val="36"/>
          <w:szCs w:val="36"/>
          <w:rtl/>
        </w:rPr>
        <w:t>، ولكنه (شرط كمال) أو "محسِّنٌ" أو "لعبٌ لغويّ"</w:t>
      </w:r>
      <w:r w:rsidRPr="00676691">
        <w:rPr>
          <w:rStyle w:val="a5"/>
          <w:rFonts w:ascii="Traditional Arabic" w:hAnsi="Traditional Arabic" w:cs="Traditional Arabic"/>
          <w:sz w:val="36"/>
          <w:szCs w:val="36"/>
          <w:rtl/>
        </w:rPr>
        <w:footnoteReference w:id="366"/>
      </w:r>
      <w:r w:rsidR="00C73007">
        <w:rPr>
          <w:rFonts w:ascii="Traditional Arabic" w:hAnsi="Traditional Arabic" w:cs="Traditional Arabic" w:hint="cs"/>
          <w:sz w:val="36"/>
          <w:szCs w:val="36"/>
          <w:rtl/>
        </w:rPr>
        <w:t>.</w:t>
      </w:r>
    </w:p>
    <w:p w:rsidR="003B1B4A" w:rsidRPr="00676691" w:rsidRDefault="003B1B4A" w:rsidP="00C73007">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فنجد تلك الظاهرة بألوانها المتعددة بارزة في ديوان يوسف الثالث؛ من تكرار للأسماء والأفعال والحروف، وتكرار للجمل الإسمية والفعلية، والوحدات والمقاطع، كما </w:t>
      </w:r>
      <w:r w:rsidR="00FF317E">
        <w:rPr>
          <w:rFonts w:ascii="Traditional Arabic" w:hAnsi="Traditional Arabic" w:cs="Traditional Arabic" w:hint="cs"/>
          <w:sz w:val="36"/>
          <w:szCs w:val="36"/>
          <w:rtl/>
        </w:rPr>
        <w:t>رُصِدَ</w:t>
      </w:r>
      <w:r w:rsidR="00FF317E">
        <w:rPr>
          <w:rFonts w:ascii="Traditional Arabic" w:hAnsi="Traditional Arabic" w:cs="Traditional Arabic"/>
          <w:sz w:val="36"/>
          <w:szCs w:val="36"/>
          <w:rtl/>
        </w:rPr>
        <w:t xml:space="preserve"> تكرار</w:t>
      </w:r>
      <w:r w:rsidR="00C73007">
        <w:rPr>
          <w:rFonts w:ascii="Traditional Arabic" w:hAnsi="Traditional Arabic" w:cs="Traditional Arabic" w:hint="cs"/>
          <w:sz w:val="36"/>
          <w:szCs w:val="36"/>
          <w:rtl/>
        </w:rPr>
        <w:t>ٌ</w:t>
      </w:r>
      <w:r w:rsidR="00FF317E">
        <w:rPr>
          <w:rFonts w:ascii="Traditional Arabic" w:hAnsi="Traditional Arabic" w:cs="Traditional Arabic"/>
          <w:sz w:val="36"/>
          <w:szCs w:val="36"/>
          <w:rtl/>
        </w:rPr>
        <w:t xml:space="preserve"> نمطي عددي</w:t>
      </w:r>
      <w:r w:rsidRPr="00676691">
        <w:rPr>
          <w:rFonts w:ascii="Traditional Arabic" w:hAnsi="Traditional Arabic" w:cs="Traditional Arabic"/>
          <w:sz w:val="36"/>
          <w:szCs w:val="36"/>
          <w:rtl/>
        </w:rPr>
        <w:t xml:space="preserve"> أيضا</w:t>
      </w:r>
      <w:r w:rsidR="006D2AB4">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على امتداد ديوانه</w:t>
      </w:r>
      <w:r w:rsidR="00C73007">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فكان التكرار عند يوسف الثالث ظاهرة أسلوبية شغف بتوظيفها لتحقيق أغراض فكرية وتعبيرية ونفسية.</w:t>
      </w:r>
      <w:r w:rsidRPr="00676691">
        <w:rPr>
          <w:rFonts w:ascii="Traditional Arabic" w:hAnsi="Traditional Arabic" w:cs="Traditional Arabic"/>
          <w:b/>
          <w:bCs/>
          <w:color w:val="000000"/>
          <w:sz w:val="36"/>
          <w:szCs w:val="36"/>
          <w:shd w:val="clear" w:color="auto" w:fill="FFFFFF"/>
          <w:rtl/>
        </w:rPr>
        <w:t xml:space="preserve"> </w:t>
      </w:r>
      <w:r w:rsidRPr="00676691">
        <w:rPr>
          <w:rFonts w:ascii="Traditional Arabic" w:hAnsi="Traditional Arabic" w:cs="Traditional Arabic"/>
          <w:sz w:val="36"/>
          <w:szCs w:val="36"/>
          <w:rtl/>
        </w:rPr>
        <w:t xml:space="preserve">فعلى وجه </w:t>
      </w:r>
      <w:r w:rsidRPr="007B3B31">
        <w:rPr>
          <w:rFonts w:ascii="Traditional Arabic" w:hAnsi="Traditional Arabic" w:cs="Traditional Arabic"/>
          <w:b/>
          <w:bCs/>
          <w:sz w:val="36"/>
          <w:szCs w:val="36"/>
          <w:rtl/>
        </w:rPr>
        <w:t>الفخر</w:t>
      </w:r>
      <w:r w:rsidRPr="00676691">
        <w:rPr>
          <w:rFonts w:ascii="Traditional Arabic" w:hAnsi="Traditional Arabic" w:cs="Traditional Arabic"/>
          <w:sz w:val="36"/>
          <w:szCs w:val="36"/>
          <w:rtl/>
        </w:rPr>
        <w:t xml:space="preserve"> يقول</w:t>
      </w:r>
      <w:r w:rsidR="00513B5A">
        <w:rPr>
          <w:rFonts w:ascii="Traditional Arabic" w:hAnsi="Traditional Arabic" w:cs="Traditional Arabic"/>
          <w:sz w:val="36"/>
          <w:szCs w:val="36"/>
          <w:rtl/>
        </w:rPr>
        <w:t>:</w:t>
      </w:r>
    </w:p>
    <w:p w:rsidR="003B1B4A" w:rsidRPr="00676691" w:rsidRDefault="003B1B4A" w:rsidP="008A1152">
      <w:pPr>
        <w:bidi/>
        <w:spacing w:after="0" w:line="240" w:lineRule="auto"/>
        <w:jc w:val="right"/>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الطويل</w:t>
      </w:r>
    </w:p>
    <w:p w:rsidR="003B1B4A" w:rsidRPr="00676691" w:rsidRDefault="003B1B4A" w:rsidP="00C7300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لنا</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حجة</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الفخر</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المحقق</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صدُقها      وقد</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فاتحتنا</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مكةُ</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ومقامُها</w:t>
      </w:r>
    </w:p>
    <w:p w:rsidR="003B1B4A" w:rsidRPr="00676691" w:rsidRDefault="003B1B4A" w:rsidP="008A1152">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لنا</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أن</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دعا</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الدَّاعي</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لنصرة</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دينه        أجابتها</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نصريةُ</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واحتكامُها</w:t>
      </w:r>
    </w:p>
    <w:p w:rsidR="003B1B4A" w:rsidRPr="00676691" w:rsidRDefault="003B1B4A" w:rsidP="00C7300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لنا</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الصوْلة</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المرُهوبة</w:t>
      </w:r>
      <w:r w:rsidR="00AE5C12">
        <w:rPr>
          <w:rFonts w:ascii="Traditional Arabic" w:eastAsia="Times New Roman" w:hAnsi="Traditional Arabic" w:cs="Traditional Arabic" w:hint="cs"/>
          <w:b/>
          <w:bCs/>
          <w:sz w:val="36"/>
          <w:szCs w:val="36"/>
          <w:rtl/>
        </w:rPr>
        <w:t>ُ</w:t>
      </w:r>
      <w:r w:rsidR="007B3B31">
        <w:rPr>
          <w:rFonts w:ascii="Traditional Arabic" w:eastAsia="Times New Roman" w:hAnsi="Traditional Arabic" w:cs="Traditional Arabic" w:hint="cs"/>
          <w:b/>
          <w:bCs/>
          <w:sz w:val="36"/>
          <w:szCs w:val="36"/>
          <w:rtl/>
        </w:rPr>
        <w:t xml:space="preserve"> </w:t>
      </w:r>
      <w:r w:rsidR="00AE5C12">
        <w:rPr>
          <w:rFonts w:ascii="Traditional Arabic" w:eastAsia="Times New Roman" w:hAnsi="Traditional Arabic" w:cs="Traditional Arabic"/>
          <w:b/>
          <w:bCs/>
          <w:sz w:val="36"/>
          <w:szCs w:val="36"/>
          <w:rtl/>
        </w:rPr>
        <w:t>العز</w:t>
      </w:r>
      <w:r w:rsidRPr="00676691">
        <w:rPr>
          <w:rFonts w:ascii="Traditional Arabic" w:eastAsia="Times New Roman" w:hAnsi="Traditional Arabic" w:cs="Traditional Arabic"/>
          <w:b/>
          <w:bCs/>
          <w:sz w:val="36"/>
          <w:szCs w:val="36"/>
          <w:rtl/>
        </w:rPr>
        <w:t>م</w:t>
      </w:r>
      <w:r w:rsidR="00AE5C12">
        <w:rPr>
          <w:rFonts w:ascii="Traditional Arabic" w:eastAsia="Times New Roman" w:hAnsi="Traditional Arabic" w:cs="Traditional Arabic" w:hint="cs"/>
          <w:b/>
          <w:bCs/>
          <w:sz w:val="36"/>
          <w:szCs w:val="36"/>
          <w:rtl/>
        </w:rPr>
        <w:t>ِ</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كلما       تصول</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الأعادي</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أو</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يطول</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خصام</w:t>
      </w:r>
      <w:r w:rsidR="00AE5C12">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ها</w:t>
      </w:r>
    </w:p>
    <w:p w:rsidR="003B1B4A" w:rsidRPr="00676691" w:rsidRDefault="003B1B4A" w:rsidP="00C73007">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لنا</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اليدُ</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أوصافها</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البأسُ</w:t>
      </w:r>
      <w:r w:rsidRPr="00676691">
        <w:rPr>
          <w:rFonts w:ascii="Traditional Arabic" w:eastAsia="Times New Roman" w:hAnsi="Traditional Arabic" w:cs="Traditional Arabic"/>
          <w:b/>
          <w:bCs/>
          <w:sz w:val="36"/>
          <w:szCs w:val="36"/>
        </w:rPr>
        <w:t> </w:t>
      </w:r>
      <w:r w:rsidRPr="00676691">
        <w:rPr>
          <w:rFonts w:ascii="Traditional Arabic" w:eastAsia="Times New Roman" w:hAnsi="Traditional Arabic" w:cs="Traditional Arabic"/>
          <w:b/>
          <w:bCs/>
          <w:sz w:val="36"/>
          <w:szCs w:val="36"/>
          <w:rtl/>
        </w:rPr>
        <w:t>والندا     وما</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شرفُ</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الأملاكِ</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إلا</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استلام</w:t>
      </w:r>
      <w:r w:rsidR="00AE5C12">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ها</w:t>
      </w:r>
    </w:p>
    <w:p w:rsidR="003B1B4A" w:rsidRPr="00676691" w:rsidRDefault="003B1B4A" w:rsidP="00C73007">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لنا</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رِقةُ</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الطبع</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الكريم</w:t>
      </w:r>
      <w:r w:rsidR="007B3B3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إذا</w:t>
      </w:r>
      <w:r w:rsidR="00A52AB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انثنى    </w:t>
      </w:r>
      <w:r w:rsidR="00A52AB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بنا</w:t>
      </w:r>
      <w:r w:rsidR="00A52AB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مَعطفُ</w:t>
      </w:r>
      <w:r w:rsidR="00A52AB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الباب</w:t>
      </w:r>
      <w:r w:rsidR="00A52AB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البديع</w:t>
      </w:r>
      <w:r w:rsidR="00A52AB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قوامُها</w:t>
      </w:r>
      <w:r w:rsidRPr="00676691">
        <w:rPr>
          <w:rStyle w:val="a5"/>
          <w:rFonts w:ascii="Traditional Arabic" w:eastAsia="Times New Roman" w:hAnsi="Traditional Arabic" w:cs="Traditional Arabic"/>
          <w:b/>
          <w:bCs/>
          <w:sz w:val="36"/>
          <w:szCs w:val="36"/>
          <w:rtl/>
        </w:rPr>
        <w:footnoteReference w:id="367"/>
      </w:r>
    </w:p>
    <w:p w:rsidR="003B1B4A" w:rsidRPr="00676691" w:rsidRDefault="003B1B4A" w:rsidP="00AE5C1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في تكراره الاستهلالي </w:t>
      </w:r>
      <w:r w:rsidR="00AE5C12">
        <w:rPr>
          <w:rFonts w:ascii="Traditional Arabic" w:hAnsi="Traditional Arabic" w:cs="Traditional Arabic" w:hint="cs"/>
          <w:sz w:val="36"/>
          <w:szCs w:val="36"/>
          <w:rtl/>
        </w:rPr>
        <w:t>لشبه ا</w:t>
      </w:r>
      <w:r w:rsidRPr="00676691">
        <w:rPr>
          <w:rFonts w:ascii="Traditional Arabic" w:hAnsi="Traditional Arabic" w:cs="Traditional Arabic"/>
          <w:sz w:val="36"/>
          <w:szCs w:val="36"/>
          <w:rtl/>
        </w:rPr>
        <w:t>لجملة (لنا) يريد التأكيد والتنبيه وإثارة التوقع لدى المتلقي، بأن تلك الخصال وقف</w:t>
      </w:r>
      <w:r w:rsidR="006D2AB4">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عليه وعلى قومه</w:t>
      </w:r>
      <w:r w:rsidR="00AE5C12">
        <w:rPr>
          <w:rFonts w:ascii="Traditional Arabic" w:hAnsi="Traditional Arabic" w:cs="Traditional Arabic" w:hint="cs"/>
          <w:sz w:val="36"/>
          <w:szCs w:val="36"/>
          <w:rtl/>
        </w:rPr>
        <w:t>؛</w:t>
      </w:r>
      <w:r w:rsidR="00A52AB5">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 xml:space="preserve">هذا التوقع يجعلنا نشارك الشاعر إحساسه ونبضه الشعريّ حين </w:t>
      </w:r>
      <w:r w:rsidR="008C590A">
        <w:rPr>
          <w:rFonts w:ascii="Traditional Arabic" w:hAnsi="Traditional Arabic" w:cs="Traditional Arabic"/>
          <w:sz w:val="36"/>
          <w:szCs w:val="36"/>
          <w:rtl/>
        </w:rPr>
        <w:t xml:space="preserve">يفخر بنجدته وقومه </w:t>
      </w:r>
      <w:r w:rsidR="008C590A">
        <w:rPr>
          <w:rFonts w:ascii="Traditional Arabic" w:hAnsi="Traditional Arabic" w:cs="Traditional Arabic" w:hint="cs"/>
          <w:sz w:val="36"/>
          <w:szCs w:val="36"/>
          <w:rtl/>
        </w:rPr>
        <w:t>ا</w:t>
      </w:r>
      <w:r w:rsidRPr="00676691">
        <w:rPr>
          <w:rFonts w:ascii="Traditional Arabic" w:hAnsi="Traditional Arabic" w:cs="Traditional Arabic"/>
          <w:sz w:val="36"/>
          <w:szCs w:val="36"/>
          <w:rtl/>
        </w:rPr>
        <w:t>لمستغيث ونصرتهم له</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فهم قوم تشهد ساحات الوغى بعزمهم الشديد وصولاتهم التي ترهب الأعادي، ولهم اليد الطولى في الجهاد، وفي السلم يمدون يد العون والجميل وذلك من رقة طبعهم وجمال صفاتهم.</w:t>
      </w:r>
    </w:p>
    <w:p w:rsidR="003B1B4A" w:rsidRPr="00676691" w:rsidRDefault="003B1B4A" w:rsidP="00627D7A">
      <w:pPr>
        <w:bidi/>
        <w:spacing w:before="100" w:beforeAutospacing="1" w:after="100" w:afterAutospacing="1"/>
        <w:rPr>
          <w:rFonts w:ascii="Traditional Arabic" w:eastAsia="Times New Roman" w:hAnsi="Traditional Arabic" w:cs="Traditional Arabic"/>
          <w:b/>
          <w:bCs/>
          <w:color w:val="330000"/>
          <w:sz w:val="36"/>
          <w:szCs w:val="36"/>
          <w:shd w:val="clear" w:color="auto" w:fill="FFFFFF"/>
        </w:rPr>
      </w:pPr>
      <w:r w:rsidRPr="00676691">
        <w:rPr>
          <w:rFonts w:ascii="Traditional Arabic" w:hAnsi="Traditional Arabic" w:cs="Traditional Arabic"/>
          <w:sz w:val="36"/>
          <w:szCs w:val="36"/>
          <w:rtl/>
        </w:rPr>
        <w:t>فالتكرار الاستهلالي في أول البيت يشكل مع القافية في آخر البيت جزءا من الموسيقى الداخلية التي تكسر رتابة الإيقاع</w:t>
      </w:r>
      <w:r w:rsidR="00513B5A">
        <w:rPr>
          <w:rFonts w:ascii="Traditional Arabic" w:hAnsi="Traditional Arabic" w:cs="Traditional Arabic"/>
          <w:sz w:val="36"/>
          <w:szCs w:val="36"/>
          <w:rtl/>
        </w:rPr>
        <w:t>،</w:t>
      </w:r>
      <w:r w:rsidR="006D2AB4">
        <w:rPr>
          <w:rFonts w:ascii="Traditional Arabic" w:hAnsi="Traditional Arabic" w:cs="Traditional Arabic" w:hint="cs"/>
          <w:sz w:val="36"/>
          <w:szCs w:val="36"/>
          <w:rtl/>
        </w:rPr>
        <w:t xml:space="preserve"> </w:t>
      </w:r>
      <w:r w:rsidRPr="00676691">
        <w:rPr>
          <w:rFonts w:ascii="Traditional Arabic" w:hAnsi="Traditional Arabic" w:cs="Traditional Arabic"/>
          <w:sz w:val="36"/>
          <w:szCs w:val="36"/>
          <w:rtl/>
        </w:rPr>
        <w:t>ويقرب النص من أذن السامع.</w:t>
      </w:r>
    </w:p>
    <w:p w:rsidR="00A52AB5"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وعلى وجه التوجع في رثائه لأخيه علي يقول</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w:t>
      </w:r>
    </w:p>
    <w:p w:rsidR="003B1B4A" w:rsidRPr="00A52AB5"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 </w:t>
      </w:r>
      <w:r w:rsidRPr="00A52AB5">
        <w:rPr>
          <w:rFonts w:ascii="Traditional Arabic" w:hAnsi="Traditional Arabic" w:cs="Traditional Arabic"/>
          <w:b/>
          <w:bCs/>
          <w:sz w:val="36"/>
          <w:szCs w:val="36"/>
          <w:rtl/>
        </w:rPr>
        <w:t>الكامل</w:t>
      </w:r>
    </w:p>
    <w:p w:rsidR="003B1B4A" w:rsidRPr="00676691" w:rsidRDefault="003B1B4A" w:rsidP="008354F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هل كنتَ</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إلا</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للنفوسِ</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حياتَها</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فأدالها</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عوض</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الحياة</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ممات</w:t>
      </w:r>
    </w:p>
    <w:p w:rsidR="003B1B4A" w:rsidRPr="00676691" w:rsidRDefault="003B1B4A" w:rsidP="008354FF">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هل</w:t>
      </w:r>
      <w:r w:rsidR="008354F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كنت</w:t>
      </w:r>
      <w:r w:rsidR="008354F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إلا</w:t>
      </w:r>
      <w:r w:rsidR="008354F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عصمة</w:t>
      </w:r>
      <w:r w:rsidR="008354F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ووقاية</w:t>
      </w:r>
      <w:r w:rsidR="008354F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إن</w:t>
      </w:r>
      <w:r w:rsidR="008354F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عز</w:t>
      </w:r>
      <w:r w:rsidR="008354F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خطب</w:t>
      </w:r>
      <w:r w:rsidR="008354F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أو</w:t>
      </w:r>
      <w:r w:rsidR="008354F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دهت</w:t>
      </w:r>
      <w:r w:rsidR="008354FF">
        <w:rPr>
          <w:rFonts w:ascii="Traditional Arabic" w:hAnsi="Traditional Arabic" w:cs="Traditional Arabic" w:hint="cs"/>
          <w:b/>
          <w:bCs/>
          <w:sz w:val="36"/>
          <w:szCs w:val="36"/>
          <w:rtl/>
        </w:rPr>
        <w:t xml:space="preserve"> </w:t>
      </w:r>
      <w:r w:rsidRPr="00676691">
        <w:rPr>
          <w:rFonts w:ascii="Traditional Arabic" w:hAnsi="Traditional Arabic" w:cs="Traditional Arabic"/>
          <w:b/>
          <w:bCs/>
          <w:sz w:val="36"/>
          <w:szCs w:val="36"/>
          <w:rtl/>
        </w:rPr>
        <w:t>أزمات</w:t>
      </w:r>
      <w:r w:rsidRPr="00676691">
        <w:rPr>
          <w:rStyle w:val="a5"/>
          <w:rFonts w:ascii="Traditional Arabic" w:hAnsi="Traditional Arabic" w:cs="Traditional Arabic"/>
          <w:b/>
          <w:bCs/>
          <w:sz w:val="36"/>
          <w:szCs w:val="36"/>
          <w:rtl/>
        </w:rPr>
        <w:footnoteReference w:id="368"/>
      </w:r>
    </w:p>
    <w:p w:rsidR="003B1B4A" w:rsidRPr="00676691" w:rsidRDefault="003B1B4A"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676691">
        <w:rPr>
          <w:rFonts w:ascii="Traditional Arabic" w:hAnsi="Traditional Arabic" w:cs="Traditional Arabic"/>
          <w:sz w:val="36"/>
          <w:szCs w:val="36"/>
          <w:rtl/>
        </w:rPr>
        <w:t xml:space="preserve">استخدام الاستفهام </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هل كنت إلا</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وتكراره مرتين يفيد التوكيد</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وإن كان هنا يخرج الاستفهام إلى التقرير على ما كان عليه عليٌ </w:t>
      </w:r>
      <w:r w:rsidR="00EB3883">
        <w:rPr>
          <w:rFonts w:ascii="Traditional Arabic" w:hAnsi="Traditional Arabic" w:cs="Traditional Arabic" w:hint="cs"/>
          <w:sz w:val="36"/>
          <w:szCs w:val="36"/>
          <w:rtl/>
        </w:rPr>
        <w:t xml:space="preserve">أخو الشاعر </w:t>
      </w:r>
      <w:r w:rsidRPr="00676691">
        <w:rPr>
          <w:rFonts w:ascii="Traditional Arabic" w:hAnsi="Traditional Arabic" w:cs="Traditional Arabic"/>
          <w:sz w:val="36"/>
          <w:szCs w:val="36"/>
          <w:rtl/>
        </w:rPr>
        <w:t>من شجاعة وشهامة</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ومنعة لمن لجأ إليه وقت الشدائد والمصائب</w:t>
      </w:r>
      <w:r w:rsidR="00513B5A">
        <w:rPr>
          <w:rFonts w:ascii="Traditional Arabic" w:hAnsi="Traditional Arabic" w:cs="Traditional Arabic"/>
          <w:sz w:val="36"/>
          <w:szCs w:val="36"/>
          <w:rtl/>
        </w:rPr>
        <w:t>،</w:t>
      </w:r>
      <w:r w:rsidRPr="00676691">
        <w:rPr>
          <w:rFonts w:ascii="Traditional Arabic" w:hAnsi="Traditional Arabic" w:cs="Traditional Arabic"/>
          <w:sz w:val="36"/>
          <w:szCs w:val="36"/>
          <w:rtl/>
        </w:rPr>
        <w:t xml:space="preserve"> بل وزاد </w:t>
      </w:r>
      <w:r w:rsidR="00FA44CA">
        <w:rPr>
          <w:rFonts w:ascii="Traditional Arabic" w:hAnsi="Traditional Arabic" w:cs="Traditional Arabic"/>
          <w:sz w:val="36"/>
          <w:szCs w:val="36"/>
          <w:rtl/>
        </w:rPr>
        <w:t>(</w:t>
      </w:r>
      <w:r w:rsidRPr="00676691">
        <w:rPr>
          <w:rFonts w:ascii="Traditional Arabic" w:hAnsi="Traditional Arabic" w:cs="Traditional Arabic"/>
          <w:sz w:val="36"/>
          <w:szCs w:val="36"/>
          <w:rtl/>
        </w:rPr>
        <w:t>إلا</w:t>
      </w:r>
      <w:r w:rsidR="00FA44CA">
        <w:rPr>
          <w:rFonts w:ascii="Traditional Arabic" w:hAnsi="Traditional Arabic" w:cs="Traditional Arabic"/>
          <w:sz w:val="36"/>
          <w:szCs w:val="36"/>
          <w:rtl/>
        </w:rPr>
        <w:t>)</w:t>
      </w:r>
      <w:r w:rsidR="006D2AB4">
        <w:rPr>
          <w:rFonts w:ascii="Traditional Arabic" w:hAnsi="Traditional Arabic" w:cs="Traditional Arabic"/>
          <w:sz w:val="36"/>
          <w:szCs w:val="36"/>
          <w:rtl/>
        </w:rPr>
        <w:t xml:space="preserve"> وكررها في </w:t>
      </w:r>
      <w:r w:rsidR="006D2AB4">
        <w:rPr>
          <w:rFonts w:ascii="Traditional Arabic" w:hAnsi="Traditional Arabic" w:cs="Traditional Arabic" w:hint="cs"/>
          <w:sz w:val="36"/>
          <w:szCs w:val="36"/>
          <w:rtl/>
        </w:rPr>
        <w:t>أ</w:t>
      </w:r>
      <w:r w:rsidRPr="00676691">
        <w:rPr>
          <w:rFonts w:ascii="Traditional Arabic" w:hAnsi="Traditional Arabic" w:cs="Traditional Arabic"/>
          <w:sz w:val="36"/>
          <w:szCs w:val="36"/>
          <w:rtl/>
        </w:rPr>
        <w:t>سلوب قصر لتلك الصفات على أخيه علي</w:t>
      </w:r>
      <w:r w:rsidR="006D2AB4">
        <w:rPr>
          <w:rFonts w:ascii="Traditional Arabic" w:hAnsi="Traditional Arabic" w:cs="Traditional Arabic" w:hint="cs"/>
          <w:sz w:val="36"/>
          <w:szCs w:val="36"/>
          <w:rtl/>
        </w:rPr>
        <w:t>ّ</w:t>
      </w:r>
      <w:r w:rsidR="00513B5A">
        <w:rPr>
          <w:rFonts w:ascii="Traditional Arabic" w:hAnsi="Traditional Arabic" w:cs="Traditional Arabic"/>
          <w:sz w:val="36"/>
          <w:szCs w:val="36"/>
          <w:rtl/>
        </w:rPr>
        <w:t>.</w:t>
      </w:r>
    </w:p>
    <w:p w:rsidR="00C205A2" w:rsidRDefault="00C205A2"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p>
    <w:p w:rsidR="00A52AB5" w:rsidRDefault="00C205A2" w:rsidP="00C205A2">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وفي</w:t>
      </w:r>
      <w:r w:rsidR="003B1B4A" w:rsidRPr="00676691">
        <w:rPr>
          <w:rFonts w:ascii="Traditional Arabic" w:hAnsi="Traditional Arabic" w:cs="Traditional Arabic"/>
          <w:sz w:val="36"/>
          <w:szCs w:val="36"/>
          <w:rtl/>
        </w:rPr>
        <w:t xml:space="preserve"> استخد</w:t>
      </w:r>
      <w:r>
        <w:rPr>
          <w:rFonts w:ascii="Traditional Arabic" w:hAnsi="Traditional Arabic" w:cs="Traditional Arabic" w:hint="cs"/>
          <w:sz w:val="36"/>
          <w:szCs w:val="36"/>
          <w:rtl/>
        </w:rPr>
        <w:t>ا</w:t>
      </w:r>
      <w:r w:rsidR="003B1B4A" w:rsidRPr="00676691">
        <w:rPr>
          <w:rFonts w:ascii="Traditional Arabic" w:hAnsi="Traditional Arabic" w:cs="Traditional Arabic"/>
          <w:sz w:val="36"/>
          <w:szCs w:val="36"/>
          <w:rtl/>
        </w:rPr>
        <w:t>م</w:t>
      </w:r>
      <w:r>
        <w:rPr>
          <w:rFonts w:ascii="Traditional Arabic" w:hAnsi="Traditional Arabic" w:cs="Traditional Arabic" w:hint="cs"/>
          <w:sz w:val="36"/>
          <w:szCs w:val="36"/>
          <w:rtl/>
        </w:rPr>
        <w:t>ه</w:t>
      </w:r>
      <w:r w:rsidR="003B1B4A" w:rsidRPr="00676691">
        <w:rPr>
          <w:rFonts w:ascii="Traditional Arabic" w:hAnsi="Traditional Arabic" w:cs="Traditional Arabic"/>
          <w:sz w:val="36"/>
          <w:szCs w:val="36"/>
          <w:rtl/>
        </w:rPr>
        <w:t xml:space="preserve"> نمطا رباعيا في التكرار </w:t>
      </w:r>
      <w:r>
        <w:rPr>
          <w:rFonts w:ascii="Traditional Arabic" w:hAnsi="Traditional Arabic" w:cs="Traditional Arabic" w:hint="cs"/>
          <w:sz w:val="36"/>
          <w:szCs w:val="36"/>
          <w:rtl/>
        </w:rPr>
        <w:t>ي</w:t>
      </w:r>
      <w:r w:rsidR="003B1B4A" w:rsidRPr="00676691">
        <w:rPr>
          <w:rFonts w:ascii="Traditional Arabic" w:hAnsi="Traditional Arabic" w:cs="Traditional Arabic"/>
          <w:sz w:val="36"/>
          <w:szCs w:val="36"/>
          <w:rtl/>
        </w:rPr>
        <w:t>قول</w:t>
      </w:r>
      <w:r w:rsidR="00513B5A">
        <w:rPr>
          <w:rFonts w:ascii="Traditional Arabic" w:hAnsi="Traditional Arabic" w:cs="Traditional Arabic"/>
          <w:sz w:val="36"/>
          <w:szCs w:val="36"/>
          <w:rtl/>
        </w:rPr>
        <w:t>:</w:t>
      </w:r>
    </w:p>
    <w:p w:rsidR="003B1B4A" w:rsidRPr="00A52AB5" w:rsidRDefault="003B1B4A" w:rsidP="008A1152">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sz w:val="36"/>
          <w:szCs w:val="36"/>
          <w:rtl/>
        </w:rPr>
        <w:t xml:space="preserve"> </w:t>
      </w:r>
      <w:r w:rsidRPr="00A52AB5">
        <w:rPr>
          <w:rFonts w:ascii="Traditional Arabic" w:hAnsi="Traditional Arabic" w:cs="Traditional Arabic"/>
          <w:b/>
          <w:bCs/>
          <w:sz w:val="36"/>
          <w:szCs w:val="36"/>
          <w:rtl/>
        </w:rPr>
        <w:t>الطويل</w:t>
      </w:r>
    </w:p>
    <w:p w:rsidR="003B1B4A" w:rsidRPr="00676691" w:rsidRDefault="003B1B4A" w:rsidP="008354F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يبكي</w:t>
      </w:r>
      <w:r w:rsidR="008354FF">
        <w:rPr>
          <w:rFonts w:ascii="Traditional Arabic" w:eastAsia="Times New Roman" w:hAnsi="Traditional Arabic" w:cs="Traditional Arabic" w:hint="cs"/>
          <w:b/>
          <w:bCs/>
          <w:sz w:val="36"/>
          <w:szCs w:val="36"/>
          <w:rtl/>
        </w:rPr>
        <w:t xml:space="preserve"> </w:t>
      </w:r>
      <w:r w:rsidR="008354FF">
        <w:rPr>
          <w:rFonts w:ascii="Traditional Arabic" w:eastAsia="Times New Roman" w:hAnsi="Traditional Arabic" w:cs="Traditional Arabic"/>
          <w:b/>
          <w:bCs/>
          <w:sz w:val="36"/>
          <w:szCs w:val="36"/>
          <w:rtl/>
        </w:rPr>
        <w:t>عليا</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شجاه</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فراقه</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وتعاهدته</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لفقده</w:t>
      </w:r>
      <w:r w:rsidR="008354F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الحسرات</w:t>
      </w:r>
      <w:r w:rsidR="00C205A2">
        <w:rPr>
          <w:rFonts w:ascii="Traditional Arabic" w:eastAsia="Times New Roman" w:hAnsi="Traditional Arabic" w:cs="Traditional Arabic" w:hint="cs"/>
          <w:b/>
          <w:bCs/>
          <w:sz w:val="36"/>
          <w:szCs w:val="36"/>
          <w:rtl/>
        </w:rPr>
        <w:t>ُ</w:t>
      </w:r>
    </w:p>
    <w:p w:rsidR="003B1B4A" w:rsidRPr="00676691" w:rsidRDefault="008354FF" w:rsidP="008354F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يبكي</w:t>
      </w:r>
      <w:r>
        <w:rPr>
          <w:rFonts w:ascii="Traditional Arabic" w:eastAsia="Times New Roman" w:hAnsi="Traditional Arabic" w:cs="Traditional Arabic" w:hint="cs"/>
          <w:b/>
          <w:bCs/>
          <w:sz w:val="36"/>
          <w:szCs w:val="36"/>
          <w:rtl/>
        </w:rPr>
        <w:t xml:space="preserve"> </w:t>
      </w:r>
      <w:r>
        <w:rPr>
          <w:rFonts w:ascii="Traditional Arabic" w:eastAsia="Times New Roman" w:hAnsi="Traditional Arabic" w:cs="Traditional Arabic"/>
          <w:b/>
          <w:bCs/>
          <w:sz w:val="36"/>
          <w:szCs w:val="36"/>
          <w:rtl/>
        </w:rPr>
        <w:t>عليا</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مَن</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سوابقُ</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دمعه</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فوق</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الخدود</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لخيلها</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كرات</w:t>
      </w:r>
      <w:r w:rsidR="00C205A2">
        <w:rPr>
          <w:rFonts w:ascii="Traditional Arabic" w:eastAsia="Times New Roman" w:hAnsi="Traditional Arabic" w:cs="Traditional Arabic" w:hint="cs"/>
          <w:b/>
          <w:bCs/>
          <w:sz w:val="36"/>
          <w:szCs w:val="36"/>
          <w:rtl/>
        </w:rPr>
        <w:t>ُ</w:t>
      </w:r>
    </w:p>
    <w:p w:rsidR="003B1B4A" w:rsidRPr="00676691" w:rsidRDefault="008354FF" w:rsidP="008354F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يبكي</w:t>
      </w:r>
      <w:r>
        <w:rPr>
          <w:rFonts w:ascii="Traditional Arabic" w:eastAsia="Times New Roman" w:hAnsi="Traditional Arabic" w:cs="Traditional Arabic" w:hint="cs"/>
          <w:b/>
          <w:bCs/>
          <w:sz w:val="36"/>
          <w:szCs w:val="36"/>
          <w:rtl/>
        </w:rPr>
        <w:t xml:space="preserve"> </w:t>
      </w:r>
      <w:r>
        <w:rPr>
          <w:rFonts w:ascii="Traditional Arabic" w:eastAsia="Times New Roman" w:hAnsi="Traditional Arabic" w:cs="Traditional Arabic"/>
          <w:b/>
          <w:bCs/>
          <w:sz w:val="36"/>
          <w:szCs w:val="36"/>
          <w:rtl/>
        </w:rPr>
        <w:t>عليا</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مِنْ</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أخيه</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وقومه       من</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صدرُه</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تُذكي</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به</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الجمرات</w:t>
      </w:r>
      <w:r w:rsidR="00C205A2">
        <w:rPr>
          <w:rFonts w:ascii="Traditional Arabic" w:eastAsia="Times New Roman" w:hAnsi="Traditional Arabic" w:cs="Traditional Arabic" w:hint="cs"/>
          <w:b/>
          <w:bCs/>
          <w:sz w:val="36"/>
          <w:szCs w:val="36"/>
          <w:rtl/>
        </w:rPr>
        <w:t>ُ</w:t>
      </w:r>
    </w:p>
    <w:p w:rsidR="003B1B4A" w:rsidRPr="00676691" w:rsidRDefault="008354FF" w:rsidP="008354FF">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يبكي</w:t>
      </w:r>
      <w:r>
        <w:rPr>
          <w:rFonts w:ascii="Traditional Arabic" w:eastAsia="Times New Roman" w:hAnsi="Traditional Arabic" w:cs="Traditional Arabic" w:hint="cs"/>
          <w:b/>
          <w:bCs/>
          <w:sz w:val="36"/>
          <w:szCs w:val="36"/>
          <w:rtl/>
        </w:rPr>
        <w:t xml:space="preserve"> </w:t>
      </w:r>
      <w:r>
        <w:rPr>
          <w:rFonts w:ascii="Traditional Arabic" w:eastAsia="Times New Roman" w:hAnsi="Traditional Arabic" w:cs="Traditional Arabic"/>
          <w:b/>
          <w:bCs/>
          <w:sz w:val="36"/>
          <w:szCs w:val="36"/>
          <w:rtl/>
        </w:rPr>
        <w:t>عليا</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كلُّ</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ناد</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آهل        حيث</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الوجوه</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الغرُّ</w:t>
      </w: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والغارات</w:t>
      </w:r>
      <w:r w:rsidR="00C205A2">
        <w:rPr>
          <w:rFonts w:ascii="Traditional Arabic" w:eastAsia="Times New Roman" w:hAnsi="Traditional Arabic" w:cs="Traditional Arabic" w:hint="cs"/>
          <w:b/>
          <w:bCs/>
          <w:sz w:val="36"/>
          <w:szCs w:val="36"/>
          <w:rtl/>
        </w:rPr>
        <w:t>ُ</w:t>
      </w:r>
      <w:r w:rsidR="003B1B4A" w:rsidRPr="00676691">
        <w:rPr>
          <w:rStyle w:val="a5"/>
          <w:rFonts w:ascii="Traditional Arabic" w:eastAsia="Times New Roman" w:hAnsi="Traditional Arabic" w:cs="Traditional Arabic"/>
          <w:b/>
          <w:bCs/>
          <w:sz w:val="36"/>
          <w:szCs w:val="36"/>
          <w:rtl/>
        </w:rPr>
        <w:footnoteReference w:id="369"/>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وعندما كرر الشاعر الجملة الفعلية في صيغة المضارع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يبكي عليا</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جعلنا نعيش الحالة النفسية التي عاشها الشاعر، كما جعلنا نشعر بحركة البكاء المستمرة باستخدامه للفعل المضارع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بل وأكثر من ذاك أن كرر-بعد الجملة الفعلية الاسمَ الموصولَ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م</w:t>
      </w:r>
      <w:r w:rsidR="006D2AB4">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ن</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لبيان مدى ألم الناس وحزنهم على أخيه.</w:t>
      </w:r>
    </w:p>
    <w:p w:rsidR="00A52AB5"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وقد رثاه في قصيدة أخرى استخدم فيها نمطا ثمانيا حين قال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p>
    <w:p w:rsidR="003B1B4A" w:rsidRPr="00A52AB5" w:rsidRDefault="003B1B4A" w:rsidP="00BC40EF">
      <w:pPr>
        <w:bidi/>
        <w:spacing w:after="0" w:line="240" w:lineRule="auto"/>
        <w:jc w:val="right"/>
        <w:rPr>
          <w:rFonts w:ascii="Traditional Arabic" w:eastAsia="Times New Roman" w:hAnsi="Traditional Arabic" w:cs="Traditional Arabic"/>
          <w:b/>
          <w:bCs/>
          <w:sz w:val="36"/>
          <w:szCs w:val="36"/>
          <w:rtl/>
        </w:rPr>
      </w:pPr>
      <w:r w:rsidRPr="00A52AB5">
        <w:rPr>
          <w:rFonts w:ascii="Traditional Arabic" w:eastAsia="Times New Roman" w:hAnsi="Traditional Arabic" w:cs="Traditional Arabic"/>
          <w:b/>
          <w:bCs/>
          <w:sz w:val="36"/>
          <w:szCs w:val="36"/>
          <w:rtl/>
        </w:rPr>
        <w:t>مجزوء الخفيف</w:t>
      </w:r>
    </w:p>
    <w:p w:rsidR="003B1B4A" w:rsidRPr="00676691" w:rsidRDefault="00C205A2" w:rsidP="00C205A2">
      <w:pPr>
        <w:bidi/>
        <w:spacing w:after="0" w:line="360" w:lineRule="auto"/>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t>كنت ذخري وعدتي      خلف</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b/>
          <w:bCs/>
          <w:sz w:val="36"/>
          <w:szCs w:val="36"/>
          <w:rtl/>
        </w:rPr>
        <w:t>ا</w:t>
      </w:r>
      <w:r w:rsidR="003B1B4A" w:rsidRPr="00676691">
        <w:rPr>
          <w:rFonts w:ascii="Traditional Arabic" w:eastAsia="Times New Roman" w:hAnsi="Traditional Arabic" w:cs="Traditional Arabic"/>
          <w:b/>
          <w:bCs/>
          <w:sz w:val="36"/>
          <w:szCs w:val="36"/>
          <w:rtl/>
        </w:rPr>
        <w:t xml:space="preserve"> لي ممن سلف</w:t>
      </w:r>
    </w:p>
    <w:p w:rsidR="003B1B4A" w:rsidRPr="00676691" w:rsidRDefault="003B1B4A" w:rsidP="00C205A2">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كنت أنسي وراحتي       </w:t>
      </w:r>
      <w:r w:rsidR="00C205A2">
        <w:rPr>
          <w:rFonts w:ascii="Traditional Arabic" w:eastAsia="Times New Roman" w:hAnsi="Traditional Arabic" w:cs="Traditional Arabic"/>
          <w:b/>
          <w:bCs/>
          <w:sz w:val="36"/>
          <w:szCs w:val="36"/>
          <w:rtl/>
        </w:rPr>
        <w:t>ساعد</w:t>
      </w:r>
      <w:r w:rsidR="00C205A2">
        <w:rPr>
          <w:rFonts w:ascii="Traditional Arabic" w:eastAsia="Times New Roman" w:hAnsi="Traditional Arabic" w:cs="Traditional Arabic" w:hint="cs"/>
          <w:b/>
          <w:bCs/>
          <w:sz w:val="36"/>
          <w:szCs w:val="36"/>
          <w:rtl/>
        </w:rPr>
        <w:t>ً</w:t>
      </w:r>
      <w:r w:rsidR="00C205A2">
        <w:rPr>
          <w:rFonts w:ascii="Traditional Arabic" w:eastAsia="Times New Roman" w:hAnsi="Traditional Arabic" w:cs="Traditional Arabic"/>
          <w:b/>
          <w:bCs/>
          <w:sz w:val="36"/>
          <w:szCs w:val="36"/>
          <w:rtl/>
        </w:rPr>
        <w:t>ا</w:t>
      </w:r>
      <w:r w:rsidRPr="00676691">
        <w:rPr>
          <w:rFonts w:ascii="Traditional Arabic" w:eastAsia="Times New Roman" w:hAnsi="Traditional Arabic" w:cs="Traditional Arabic"/>
          <w:b/>
          <w:bCs/>
          <w:sz w:val="36"/>
          <w:szCs w:val="36"/>
          <w:rtl/>
        </w:rPr>
        <w:t xml:space="preserve"> في الوغى وكف</w:t>
      </w:r>
    </w:p>
    <w:p w:rsidR="003B1B4A" w:rsidRPr="00676691" w:rsidRDefault="003B1B4A" w:rsidP="00C205A2">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كنت سمعي وناظري      فمحت نورك السدف</w:t>
      </w:r>
    </w:p>
    <w:p w:rsidR="003B1B4A" w:rsidRPr="00676691" w:rsidRDefault="00C205A2" w:rsidP="00C205A2">
      <w:pPr>
        <w:bidi/>
        <w:spacing w:after="0" w:line="360" w:lineRule="auto"/>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t>كنت در</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b/>
          <w:bCs/>
          <w:sz w:val="36"/>
          <w:szCs w:val="36"/>
          <w:rtl/>
        </w:rPr>
        <w:t>ا</w:t>
      </w:r>
      <w:r w:rsidR="003B1B4A" w:rsidRPr="00676691">
        <w:rPr>
          <w:rFonts w:ascii="Traditional Arabic" w:eastAsia="Times New Roman" w:hAnsi="Traditional Arabic" w:cs="Traditional Arabic"/>
          <w:b/>
          <w:bCs/>
          <w:sz w:val="36"/>
          <w:szCs w:val="36"/>
          <w:rtl/>
        </w:rPr>
        <w:t xml:space="preserve"> أصونه           فتشظى عنه الصدف</w:t>
      </w:r>
    </w:p>
    <w:p w:rsidR="003B1B4A" w:rsidRPr="00676691" w:rsidRDefault="00C205A2" w:rsidP="00C205A2">
      <w:pPr>
        <w:bidi/>
        <w:spacing w:after="0" w:line="360" w:lineRule="auto"/>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t>كنت غصن</w:t>
      </w:r>
      <w:r>
        <w:rPr>
          <w:rFonts w:ascii="Traditional Arabic" w:eastAsia="Times New Roman" w:hAnsi="Traditional Arabic" w:cs="Traditional Arabic" w:hint="cs"/>
          <w:b/>
          <w:bCs/>
          <w:sz w:val="36"/>
          <w:szCs w:val="36"/>
          <w:rtl/>
        </w:rPr>
        <w:t>ً</w:t>
      </w:r>
      <w:r>
        <w:rPr>
          <w:rFonts w:ascii="Traditional Arabic" w:eastAsia="Times New Roman" w:hAnsi="Traditional Arabic" w:cs="Traditional Arabic"/>
          <w:b/>
          <w:bCs/>
          <w:sz w:val="36"/>
          <w:szCs w:val="36"/>
          <w:rtl/>
        </w:rPr>
        <w:t>ا</w:t>
      </w:r>
      <w:r w:rsidR="003B1B4A" w:rsidRPr="00676691">
        <w:rPr>
          <w:rFonts w:ascii="Traditional Arabic" w:eastAsia="Times New Roman" w:hAnsi="Traditional Arabic" w:cs="Traditional Arabic"/>
          <w:b/>
          <w:bCs/>
          <w:sz w:val="36"/>
          <w:szCs w:val="36"/>
          <w:rtl/>
        </w:rPr>
        <w:t xml:space="preserve"> يروقني        فتثنى ثم انقصف</w:t>
      </w:r>
    </w:p>
    <w:p w:rsidR="003B1B4A" w:rsidRPr="00676691" w:rsidRDefault="003B1B4A" w:rsidP="00C205A2">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كنت شمسي فنورها       في ضحاها قد انكسف</w:t>
      </w:r>
    </w:p>
    <w:p w:rsidR="003B1B4A" w:rsidRPr="00676691" w:rsidRDefault="00C205A2" w:rsidP="00C205A2">
      <w:pPr>
        <w:bidi/>
        <w:spacing w:after="0" w:line="36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t xml:space="preserve">كنت بدري </w:t>
      </w:r>
      <w:r>
        <w:rPr>
          <w:rFonts w:ascii="Traditional Arabic" w:eastAsia="Times New Roman" w:hAnsi="Traditional Arabic" w:cs="Traditional Arabic" w:hint="cs"/>
          <w:b/>
          <w:bCs/>
          <w:sz w:val="36"/>
          <w:szCs w:val="36"/>
          <w:rtl/>
        </w:rPr>
        <w:t>ت</w:t>
      </w:r>
      <w:r w:rsidR="003B1B4A" w:rsidRPr="00676691">
        <w:rPr>
          <w:rFonts w:ascii="Traditional Arabic" w:eastAsia="Times New Roman" w:hAnsi="Traditional Arabic" w:cs="Traditional Arabic"/>
          <w:b/>
          <w:bCs/>
          <w:sz w:val="36"/>
          <w:szCs w:val="36"/>
          <w:rtl/>
        </w:rPr>
        <w:t>ضئ لي       غاله الخطب فانخسف</w:t>
      </w:r>
    </w:p>
    <w:p w:rsidR="003B1B4A" w:rsidRPr="00676691" w:rsidRDefault="003B1B4A" w:rsidP="00C205A2">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كنت دنياي ها أنا          حيث قيل أبو دلفَ</w:t>
      </w:r>
      <w:r w:rsidRPr="00676691">
        <w:rPr>
          <w:rStyle w:val="a5"/>
          <w:rFonts w:ascii="Traditional Arabic" w:eastAsia="Times New Roman" w:hAnsi="Traditional Arabic" w:cs="Traditional Arabic"/>
          <w:b/>
          <w:bCs/>
          <w:sz w:val="36"/>
          <w:szCs w:val="36"/>
          <w:rtl/>
        </w:rPr>
        <w:footnoteReference w:id="370"/>
      </w:r>
    </w:p>
    <w:p w:rsidR="005A21D1" w:rsidRDefault="005A21D1"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5A21D1">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استخدامه صيغة الماضي في تكراره للجملة الفعلية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كنتَ</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الدالة على الانتهاء والانقطاع، يجعلنا نلمس مدى انقطاع نفْس الشاعر حزنا ووجدا وتحسرا على أخيه الذي وافاه أجله وهو مازال في عنفوان شبابه </w:t>
      </w:r>
      <w:r w:rsidR="00FA44CA">
        <w:rPr>
          <w:rFonts w:ascii="Traditional Arabic" w:eastAsia="Times New Roman" w:hAnsi="Traditional Arabic" w:cs="Traditional Arabic"/>
          <w:sz w:val="36"/>
          <w:szCs w:val="36"/>
          <w:rtl/>
        </w:rPr>
        <w:t>(</w:t>
      </w:r>
      <w:r w:rsidRPr="006D2AB4">
        <w:rPr>
          <w:rFonts w:ascii="Traditional Arabic" w:eastAsia="Times New Roman" w:hAnsi="Traditional Arabic" w:cs="Traditional Arabic"/>
          <w:b/>
          <w:bCs/>
          <w:sz w:val="36"/>
          <w:szCs w:val="36"/>
          <w:rtl/>
        </w:rPr>
        <w:t>شمس فنورها في ضحاها قد انكسف</w:t>
      </w:r>
      <w:r w:rsidRPr="00676691">
        <w:rPr>
          <w:rFonts w:ascii="Traditional Arabic" w:eastAsia="Times New Roman" w:hAnsi="Traditional Arabic" w:cs="Traditional Arabic"/>
          <w:sz w:val="36"/>
          <w:szCs w:val="36"/>
          <w:rtl/>
        </w:rPr>
        <w:t>)</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ويظهر لنا جليا أنه بفقده أخيه كان كمن فقدَ معه السند والمعين، فقد كان منه بمنزلة السمع والبصر والساعد الذي يدفع ويدافع به</w:t>
      </w:r>
      <w:r w:rsidR="00513B5A">
        <w:rPr>
          <w:rFonts w:ascii="Traditional Arabic" w:eastAsia="Times New Roman" w:hAnsi="Traditional Arabic" w:cs="Traditional Arabic"/>
          <w:sz w:val="36"/>
          <w:szCs w:val="36"/>
          <w:rtl/>
        </w:rPr>
        <w:t>.</w:t>
      </w:r>
    </w:p>
    <w:p w:rsidR="00A52AB5" w:rsidRDefault="003B1B4A" w:rsidP="00276574">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 رثائه لقرة عينه وقطعة قلبه ولده الذي توفي في يوم</w:t>
      </w:r>
      <w:r w:rsidR="00276574">
        <w:rPr>
          <w:rFonts w:ascii="Traditional Arabic" w:eastAsia="Times New Roman" w:hAnsi="Traditional Arabic" w:cs="Traditional Arabic" w:hint="cs"/>
          <w:sz w:val="36"/>
          <w:szCs w:val="36"/>
          <w:rtl/>
        </w:rPr>
        <w:t>ه</w:t>
      </w:r>
      <w:r w:rsidRPr="00676691">
        <w:rPr>
          <w:rFonts w:ascii="Traditional Arabic" w:eastAsia="Times New Roman" w:hAnsi="Traditional Arabic" w:cs="Traditional Arabic"/>
          <w:sz w:val="36"/>
          <w:szCs w:val="36"/>
          <w:rtl/>
        </w:rPr>
        <w:t xml:space="preserve"> </w:t>
      </w:r>
      <w:r w:rsidR="00276574">
        <w:rPr>
          <w:rFonts w:ascii="Traditional Arabic" w:eastAsia="Times New Roman" w:hAnsi="Traditional Arabic" w:cs="Traditional Arabic" w:hint="cs"/>
          <w:sz w:val="36"/>
          <w:szCs w:val="36"/>
          <w:rtl/>
        </w:rPr>
        <w:t>السابع</w:t>
      </w:r>
      <w:r w:rsidRPr="00676691">
        <w:rPr>
          <w:rFonts w:ascii="Traditional Arabic" w:eastAsia="Times New Roman" w:hAnsi="Traditional Arabic" w:cs="Traditional Arabic"/>
          <w:sz w:val="36"/>
          <w:szCs w:val="36"/>
          <w:rtl/>
        </w:rPr>
        <w:t xml:space="preserve"> يقول</w:t>
      </w:r>
      <w:r w:rsidR="00513B5A">
        <w:rPr>
          <w:rFonts w:ascii="Traditional Arabic" w:eastAsia="Times New Roman" w:hAnsi="Traditional Arabic" w:cs="Traditional Arabic"/>
          <w:sz w:val="36"/>
          <w:szCs w:val="36"/>
          <w:rtl/>
        </w:rPr>
        <w:t>:</w:t>
      </w:r>
    </w:p>
    <w:p w:rsidR="003B1B4A" w:rsidRPr="00A52AB5" w:rsidRDefault="003B1B4A" w:rsidP="00BC40EF">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sz w:val="36"/>
          <w:szCs w:val="36"/>
          <w:rtl/>
        </w:rPr>
        <w:t xml:space="preserve"> </w:t>
      </w:r>
      <w:r w:rsidRPr="00A52AB5">
        <w:rPr>
          <w:rFonts w:ascii="Traditional Arabic" w:eastAsia="Times New Roman" w:hAnsi="Traditional Arabic" w:cs="Traditional Arabic"/>
          <w:b/>
          <w:bCs/>
          <w:sz w:val="36"/>
          <w:szCs w:val="36"/>
          <w:rtl/>
        </w:rPr>
        <w:t>المنسرح</w:t>
      </w:r>
    </w:p>
    <w:p w:rsidR="003B1B4A" w:rsidRPr="00676691" w:rsidRDefault="003B1B4A" w:rsidP="00F95BD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لوْ</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أنَّ ما بي</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بالأفق</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أسف</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ما</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لاح</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نورٌ</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للأنجم</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الزُّهر</w:t>
      </w:r>
      <w:r w:rsidR="00F95BDF">
        <w:rPr>
          <w:rFonts w:ascii="Traditional Arabic" w:eastAsia="Times New Roman" w:hAnsi="Traditional Arabic" w:cs="Traditional Arabic" w:hint="cs"/>
          <w:b/>
          <w:bCs/>
          <w:sz w:val="36"/>
          <w:szCs w:val="36"/>
          <w:rtl/>
        </w:rPr>
        <w:t>ِ</w:t>
      </w:r>
    </w:p>
    <w:p w:rsidR="003B1B4A" w:rsidRPr="00676691" w:rsidRDefault="003B1B4A" w:rsidP="00F95BDF">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لو</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أن</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ما</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بي</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بالروض</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كلف</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ما</w:t>
      </w:r>
      <w:r w:rsidR="00F95BDF">
        <w:rPr>
          <w:rFonts w:ascii="Traditional Arabic" w:eastAsia="Times New Roman" w:hAnsi="Traditional Arabic" w:cs="Traditional Arabic" w:hint="cs"/>
          <w:b/>
          <w:bCs/>
          <w:sz w:val="36"/>
          <w:szCs w:val="36"/>
          <w:rtl/>
        </w:rPr>
        <w:t xml:space="preserve"> ا</w:t>
      </w:r>
      <w:r w:rsidRPr="00676691">
        <w:rPr>
          <w:rFonts w:ascii="Traditional Arabic" w:eastAsia="Times New Roman" w:hAnsi="Traditional Arabic" w:cs="Traditional Arabic"/>
          <w:b/>
          <w:bCs/>
          <w:sz w:val="36"/>
          <w:szCs w:val="36"/>
          <w:rtl/>
        </w:rPr>
        <w:t>نتشقتْ</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منه</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نفحةُ</w:t>
      </w:r>
      <w:r w:rsidR="00F95BDF">
        <w:rPr>
          <w:rFonts w:ascii="Traditional Arabic" w:eastAsia="Times New Roman" w:hAnsi="Traditional Arabic" w:cs="Traditional Arabic" w:hint="cs"/>
          <w:b/>
          <w:bCs/>
          <w:sz w:val="36"/>
          <w:szCs w:val="36"/>
          <w:rtl/>
        </w:rPr>
        <w:t xml:space="preserve"> ا</w:t>
      </w:r>
      <w:r w:rsidRPr="00676691">
        <w:rPr>
          <w:rFonts w:ascii="Traditional Arabic" w:eastAsia="Times New Roman" w:hAnsi="Traditional Arabic" w:cs="Traditional Arabic"/>
          <w:b/>
          <w:bCs/>
          <w:sz w:val="36"/>
          <w:szCs w:val="36"/>
          <w:rtl/>
        </w:rPr>
        <w:t>لزَّهر</w:t>
      </w:r>
      <w:r w:rsidR="00F95BDF">
        <w:rPr>
          <w:rFonts w:ascii="Traditional Arabic" w:eastAsia="Times New Roman" w:hAnsi="Traditional Arabic" w:cs="Traditional Arabic" w:hint="cs"/>
          <w:b/>
          <w:bCs/>
          <w:sz w:val="36"/>
          <w:szCs w:val="36"/>
          <w:rtl/>
        </w:rPr>
        <w:t>ِ</w:t>
      </w:r>
    </w:p>
    <w:p w:rsidR="003B1B4A" w:rsidRPr="00676691" w:rsidRDefault="003B1B4A" w:rsidP="00F95BDF">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لو</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أن</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ما</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بي</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بالسحب</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ألم</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ما</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أرْسلت</w:t>
      </w:r>
      <w:r w:rsidR="00F95BDF">
        <w:rPr>
          <w:rFonts w:ascii="Traditional Arabic" w:eastAsia="Times New Roman" w:hAnsi="Traditional Arabic" w:cs="Traditional Arabic" w:hint="cs"/>
          <w:b/>
          <w:bCs/>
          <w:sz w:val="36"/>
          <w:szCs w:val="36"/>
          <w:rtl/>
        </w:rPr>
        <w:t xml:space="preserve"> </w:t>
      </w:r>
      <w:r w:rsidR="00F95BDF">
        <w:rPr>
          <w:rFonts w:ascii="Traditional Arabic" w:eastAsia="Times New Roman" w:hAnsi="Traditional Arabic" w:cs="Traditional Arabic"/>
          <w:b/>
          <w:bCs/>
          <w:sz w:val="36"/>
          <w:szCs w:val="36"/>
          <w:rtl/>
        </w:rPr>
        <w:t>واكفا</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من</w:t>
      </w:r>
      <w:r w:rsidR="00F95BD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المطر</w:t>
      </w:r>
      <w:r w:rsidR="00F95BDF">
        <w:rPr>
          <w:rFonts w:ascii="Traditional Arabic" w:eastAsia="Times New Roman" w:hAnsi="Traditional Arabic" w:cs="Traditional Arabic" w:hint="cs"/>
          <w:b/>
          <w:bCs/>
          <w:sz w:val="36"/>
          <w:szCs w:val="36"/>
          <w:rtl/>
        </w:rPr>
        <w:t>ِ</w:t>
      </w:r>
      <w:r w:rsidRPr="00676691">
        <w:rPr>
          <w:rStyle w:val="a5"/>
          <w:rFonts w:ascii="Traditional Arabic" w:eastAsia="Times New Roman" w:hAnsi="Traditional Arabic" w:cs="Traditional Arabic"/>
          <w:b/>
          <w:bCs/>
          <w:sz w:val="36"/>
          <w:szCs w:val="36"/>
          <w:rtl/>
        </w:rPr>
        <w:footnoteReference w:id="371"/>
      </w:r>
    </w:p>
    <w:p w:rsidR="003B1B4A" w:rsidRDefault="003B1B4A" w:rsidP="00377F7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يا الله</w:t>
      </w:r>
      <w:r w:rsidR="00513B5A">
        <w:rPr>
          <w:rFonts w:ascii="Traditional Arabic" w:eastAsia="Times New Roman" w:hAnsi="Traditional Arabic" w:cs="Traditional Arabic"/>
          <w:sz w:val="36"/>
          <w:szCs w:val="36"/>
          <w:rtl/>
        </w:rPr>
        <w:t>!</w:t>
      </w:r>
      <w:r w:rsidR="00377F78">
        <w:rPr>
          <w:rFonts w:ascii="Traditional Arabic" w:eastAsia="Times New Roman" w:hAnsi="Traditional Arabic" w:cs="Traditional Arabic"/>
          <w:sz w:val="36"/>
          <w:szCs w:val="36"/>
          <w:rtl/>
        </w:rPr>
        <w:t xml:space="preserve"> لقد بلغت مرارة الألم منه مبلغا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فقدْ فقدَ حبيبته وأم عياله بعد الولادة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وبعد أسبوع فقد وليده، أي أسف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وأي فجيعة تلك يتحملها إنسان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بل أي لفظ يمكن أن يعبر عما في القلب من لظى</w:t>
      </w:r>
      <w:r w:rsidR="00513B5A">
        <w:rPr>
          <w:rFonts w:ascii="Traditional Arabic" w:eastAsia="Times New Roman" w:hAnsi="Traditional Arabic" w:cs="Traditional Arabic"/>
          <w:sz w:val="36"/>
          <w:szCs w:val="36"/>
          <w:rtl/>
        </w:rPr>
        <w:t>!</w:t>
      </w:r>
      <w:r w:rsidR="006D2AB4">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 xml:space="preserve">لكن يوسف الثالث عبر عن حزنه العميق </w:t>
      </w:r>
      <w:r w:rsidR="00377F78">
        <w:rPr>
          <w:rFonts w:ascii="Traditional Arabic" w:eastAsia="Times New Roman" w:hAnsi="Traditional Arabic" w:cs="Traditional Arabic" w:hint="cs"/>
          <w:sz w:val="36"/>
          <w:szCs w:val="36"/>
          <w:rtl/>
        </w:rPr>
        <w:t xml:space="preserve">هذا </w:t>
      </w:r>
      <w:r w:rsidRPr="00676691">
        <w:rPr>
          <w:rFonts w:ascii="Traditional Arabic" w:eastAsia="Times New Roman" w:hAnsi="Traditional Arabic" w:cs="Traditional Arabic"/>
          <w:sz w:val="36"/>
          <w:szCs w:val="36"/>
          <w:rtl/>
        </w:rPr>
        <w:t>بأنه لا تحتمله السماء مع اتساعها وارتفاعها</w:t>
      </w:r>
      <w:r w:rsidR="00513B5A">
        <w:rPr>
          <w:rFonts w:ascii="Traditional Arabic" w:eastAsia="Times New Roman" w:hAnsi="Traditional Arabic" w:cs="Traditional Arabic"/>
          <w:sz w:val="36"/>
          <w:szCs w:val="36"/>
          <w:rtl/>
        </w:rPr>
        <w:t>،</w:t>
      </w:r>
      <w:r w:rsidR="006D2AB4">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وسوف يطغى حزنه على نور الشموس فيخبو نورهن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كما أن الرياض على كثرتها لو أن بها ما به من مرض وسقم وشدة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ما شممنا منها رائحة، بل إن الغيم لن يتحمل شدة وجده ولن ي</w:t>
      </w:r>
      <w:r w:rsidR="006D2AB4">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نزل قطر</w:t>
      </w:r>
      <w:r w:rsidR="006D2AB4">
        <w:rPr>
          <w:rFonts w:ascii="Traditional Arabic" w:eastAsia="Times New Roman" w:hAnsi="Traditional Arabic" w:cs="Traditional Arabic" w:hint="cs"/>
          <w:sz w:val="36"/>
          <w:szCs w:val="36"/>
          <w:rtl/>
        </w:rPr>
        <w:t>ا</w:t>
      </w:r>
      <w:r w:rsidR="00513B5A">
        <w:rPr>
          <w:rFonts w:ascii="Traditional Arabic" w:eastAsia="Times New Roman" w:hAnsi="Traditional Arabic" w:cs="Traditional Arabic"/>
          <w:sz w:val="36"/>
          <w:szCs w:val="36"/>
          <w:rtl/>
        </w:rPr>
        <w:t>.</w:t>
      </w:r>
    </w:p>
    <w:p w:rsidR="003B1B4A" w:rsidRDefault="00377F78"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 xml:space="preserve">جاء تكرار مقطع </w:t>
      </w:r>
      <w:r w:rsidR="00FA44C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لو أن ما بي من</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w:t>
      </w:r>
      <w:r w:rsidR="00FA44C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واصفا لنا حالته الشعورية التي انعكست على صياغته، فهو على عِظم المصيبة وعظم ألمها يتحمل ما لا تحتمله السماء بسحبها والأرض برياضها</w:t>
      </w:r>
      <w:r w:rsidR="006D2AB4">
        <w:rPr>
          <w:rFonts w:ascii="Traditional Arabic" w:eastAsia="Times New Roman" w:hAnsi="Traditional Arabic" w:cs="Traditional Arabic" w:hint="cs"/>
          <w:sz w:val="36"/>
          <w:szCs w:val="36"/>
          <w:rtl/>
        </w:rPr>
        <w:t>.</w:t>
      </w:r>
    </w:p>
    <w:p w:rsidR="006D2AB4" w:rsidRPr="00676691" w:rsidRDefault="006D2AB4" w:rsidP="00627D7A">
      <w:pPr>
        <w:bidi/>
        <w:spacing w:after="0" w:line="240" w:lineRule="auto"/>
        <w:rPr>
          <w:rFonts w:ascii="Traditional Arabic" w:eastAsia="Times New Roman" w:hAnsi="Traditional Arabic" w:cs="Traditional Arabic"/>
          <w:sz w:val="36"/>
          <w:szCs w:val="36"/>
          <w:rtl/>
        </w:rPr>
      </w:pPr>
    </w:p>
    <w:p w:rsidR="003B1B4A" w:rsidRDefault="00377F78" w:rsidP="00377F78">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و</w:t>
      </w:r>
      <w:r w:rsidR="008C590A">
        <w:rPr>
          <w:rFonts w:ascii="Traditional Arabic" w:eastAsia="Times New Roman" w:hAnsi="Traditional Arabic" w:cs="Traditional Arabic"/>
          <w:sz w:val="36"/>
          <w:szCs w:val="36"/>
          <w:rtl/>
        </w:rPr>
        <w:t>التكرار ك</w:t>
      </w:r>
      <w:r w:rsidR="008C590A">
        <w:rPr>
          <w:rFonts w:ascii="Traditional Arabic" w:eastAsia="Times New Roman" w:hAnsi="Traditional Arabic" w:cs="Traditional Arabic" w:hint="cs"/>
          <w:sz w:val="36"/>
          <w:szCs w:val="36"/>
          <w:rtl/>
        </w:rPr>
        <w:t>ظ</w:t>
      </w:r>
      <w:r>
        <w:rPr>
          <w:rFonts w:ascii="Traditional Arabic" w:eastAsia="Times New Roman" w:hAnsi="Traditional Arabic" w:cs="Traditional Arabic"/>
          <w:sz w:val="36"/>
          <w:szCs w:val="36"/>
          <w:rtl/>
        </w:rPr>
        <w:t>اهرة أسلوبية أحَد</w:t>
      </w:r>
      <w:r w:rsidR="003B1B4A" w:rsidRPr="00676691">
        <w:rPr>
          <w:rFonts w:ascii="Traditional Arabic" w:eastAsia="Times New Roman" w:hAnsi="Traditional Arabic" w:cs="Traditional Arabic"/>
          <w:sz w:val="36"/>
          <w:szCs w:val="36"/>
          <w:rtl/>
        </w:rPr>
        <w:t xml:space="preserve"> المنابع </w:t>
      </w:r>
      <w:r>
        <w:rPr>
          <w:rFonts w:ascii="Traditional Arabic" w:eastAsia="Times New Roman" w:hAnsi="Traditional Arabic" w:cs="Traditional Arabic" w:hint="cs"/>
          <w:sz w:val="36"/>
          <w:szCs w:val="36"/>
          <w:rtl/>
        </w:rPr>
        <w:t>ل</w:t>
      </w:r>
      <w:r w:rsidR="003B1B4A" w:rsidRPr="00676691">
        <w:rPr>
          <w:rFonts w:ascii="Traditional Arabic" w:eastAsia="Times New Roman" w:hAnsi="Traditional Arabic" w:cs="Traditional Arabic"/>
          <w:sz w:val="36"/>
          <w:szCs w:val="36"/>
          <w:rtl/>
        </w:rPr>
        <w:t>لموسيقى الشعريّة الداخليّة، وهو مستحب في ألوان الشعر "وأولى ما تكرر فيه الكلام باب الرثاء؛ لمكان الفجيعة وشدة القرحة التي يجدها المتفجع"</w:t>
      </w:r>
      <w:r w:rsidR="003B1B4A" w:rsidRPr="00676691">
        <w:rPr>
          <w:rStyle w:val="a5"/>
          <w:rFonts w:ascii="Traditional Arabic" w:eastAsia="Times New Roman" w:hAnsi="Traditional Arabic" w:cs="Traditional Arabic"/>
          <w:sz w:val="36"/>
          <w:szCs w:val="36"/>
          <w:rtl/>
        </w:rPr>
        <w:footnoteReference w:id="372"/>
      </w:r>
      <w:r>
        <w:rPr>
          <w:rFonts w:ascii="Traditional Arabic" w:eastAsia="Times New Roman" w:hAnsi="Traditional Arabic" w:cs="Traditional Arabic" w:hint="cs"/>
          <w:sz w:val="36"/>
          <w:szCs w:val="36"/>
          <w:rtl/>
        </w:rPr>
        <w:t>.</w:t>
      </w:r>
    </w:p>
    <w:p w:rsidR="00A52AB5" w:rsidRDefault="003B1B4A" w:rsidP="00377F7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ومُوافقةً لرأي ابن رشيق نجد أن يوسف الثالث قد استخدم التكرار في جل مراثيه، ورأيناه يدخله في جميع ألوان شعره من الحنين والشوق إلى الفخر والمدح مرورا بالغزل والنسيب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ذلك لأن التكرار نابع من إحساس الشاعر وحالته الشعورية فلا يملك إلا أن يكرر الألفاظ التي تعكس تجربته الانفعالية التي شكّلها وتعكس </w:t>
      </w:r>
      <w:r w:rsidR="006D2AB4">
        <w:rPr>
          <w:rFonts w:ascii="Traditional Arabic" w:eastAsia="Times New Roman" w:hAnsi="Traditional Arabic" w:cs="Traditional Arabic"/>
          <w:sz w:val="36"/>
          <w:szCs w:val="36"/>
          <w:rtl/>
        </w:rPr>
        <w:t>ما يعت</w:t>
      </w:r>
      <w:r w:rsidR="00377F78">
        <w:rPr>
          <w:rFonts w:ascii="Traditional Arabic" w:eastAsia="Times New Roman" w:hAnsi="Traditional Arabic" w:cs="Traditional Arabic" w:hint="cs"/>
          <w:sz w:val="36"/>
          <w:szCs w:val="36"/>
          <w:rtl/>
        </w:rPr>
        <w:t>مل</w:t>
      </w:r>
      <w:r w:rsidR="006D2AB4">
        <w:rPr>
          <w:rFonts w:ascii="Traditional Arabic" w:eastAsia="Times New Roman" w:hAnsi="Traditional Arabic" w:cs="Traditional Arabic"/>
          <w:sz w:val="36"/>
          <w:szCs w:val="36"/>
          <w:rtl/>
        </w:rPr>
        <w:t xml:space="preserve"> داخله من مشاعر وأحاسيس</w:t>
      </w:r>
      <w:r w:rsidR="006D2AB4">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w:t>
      </w:r>
      <w:r w:rsidR="00377F78">
        <w:rPr>
          <w:rFonts w:ascii="Traditional Arabic" w:eastAsia="Times New Roman" w:hAnsi="Traditional Arabic" w:cs="Traditional Arabic" w:hint="cs"/>
          <w:sz w:val="36"/>
          <w:szCs w:val="36"/>
          <w:rtl/>
        </w:rPr>
        <w:t>في</w:t>
      </w:r>
      <w:r w:rsidR="00377F78">
        <w:rPr>
          <w:rFonts w:ascii="Traditional Arabic" w:eastAsia="Times New Roman" w:hAnsi="Traditional Arabic" w:cs="Traditional Arabic"/>
          <w:sz w:val="36"/>
          <w:szCs w:val="36"/>
          <w:rtl/>
        </w:rPr>
        <w:t xml:space="preserve"> مثال أخير</w:t>
      </w:r>
      <w:r w:rsidRPr="00676691">
        <w:rPr>
          <w:rFonts w:ascii="Traditional Arabic" w:eastAsia="Times New Roman" w:hAnsi="Traditional Arabic" w:cs="Traditional Arabic"/>
          <w:sz w:val="36"/>
          <w:szCs w:val="36"/>
          <w:rtl/>
        </w:rPr>
        <w:t xml:space="preserve"> لتكرار الحروف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p>
    <w:p w:rsidR="003B1B4A" w:rsidRPr="00A52AB5" w:rsidRDefault="003B1B4A" w:rsidP="00BC40EF">
      <w:pPr>
        <w:bidi/>
        <w:spacing w:after="0" w:line="240" w:lineRule="auto"/>
        <w:jc w:val="right"/>
        <w:rPr>
          <w:rFonts w:ascii="Traditional Arabic" w:eastAsia="Times New Roman" w:hAnsi="Traditional Arabic" w:cs="Traditional Arabic"/>
          <w:b/>
          <w:bCs/>
          <w:sz w:val="36"/>
          <w:szCs w:val="36"/>
          <w:rtl/>
        </w:rPr>
      </w:pPr>
      <w:r w:rsidRPr="00A52AB5">
        <w:rPr>
          <w:rFonts w:ascii="Traditional Arabic" w:eastAsia="Times New Roman" w:hAnsi="Traditional Arabic" w:cs="Traditional Arabic"/>
          <w:b/>
          <w:bCs/>
          <w:sz w:val="36"/>
          <w:szCs w:val="36"/>
          <w:rtl/>
        </w:rPr>
        <w:t>الخفيف</w:t>
      </w:r>
    </w:p>
    <w:p w:rsidR="003B1B4A" w:rsidRPr="00676691" w:rsidRDefault="003B1B4A" w:rsidP="00377F7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كم خطوب لأجله معضلات  </w:t>
      </w:r>
      <w:r w:rsidR="005905E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دفعتنا إلى مجال الطراد</w:t>
      </w:r>
      <w:r w:rsidR="00377F78">
        <w:rPr>
          <w:rFonts w:ascii="Traditional Arabic" w:eastAsia="Times New Roman" w:hAnsi="Traditional Arabic" w:cs="Traditional Arabic" w:hint="cs"/>
          <w:b/>
          <w:bCs/>
          <w:sz w:val="36"/>
          <w:szCs w:val="36"/>
          <w:rtl/>
        </w:rPr>
        <w:t>ِ</w:t>
      </w:r>
    </w:p>
    <w:p w:rsidR="003B1B4A" w:rsidRPr="00676691" w:rsidRDefault="003B1B4A" w:rsidP="00377F7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كم رحمنا مُقتلا بسيوف  </w:t>
      </w:r>
      <w:r w:rsidR="005905E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قد نضاها ظُلما عن الأغماد</w:t>
      </w:r>
      <w:r w:rsidR="00377F78">
        <w:rPr>
          <w:rFonts w:ascii="Traditional Arabic" w:eastAsia="Times New Roman" w:hAnsi="Traditional Arabic" w:cs="Traditional Arabic" w:hint="cs"/>
          <w:b/>
          <w:bCs/>
          <w:sz w:val="36"/>
          <w:szCs w:val="36"/>
          <w:rtl/>
        </w:rPr>
        <w:t>ِ</w:t>
      </w:r>
    </w:p>
    <w:p w:rsidR="003B1B4A" w:rsidRPr="00676691" w:rsidRDefault="003B1B4A" w:rsidP="00377F7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كم دعوناه للصلاح فولى </w:t>
      </w:r>
      <w:r w:rsidR="005905E5">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وجهه للذي ارتضى من فساد</w:t>
      </w:r>
      <w:r w:rsidR="00377F78">
        <w:rPr>
          <w:rFonts w:ascii="Traditional Arabic" w:eastAsia="Times New Roman" w:hAnsi="Traditional Arabic" w:cs="Traditional Arabic" w:hint="cs"/>
          <w:b/>
          <w:bCs/>
          <w:sz w:val="36"/>
          <w:szCs w:val="36"/>
          <w:rtl/>
        </w:rPr>
        <w:t>ِ</w:t>
      </w:r>
      <w:r w:rsidRPr="00676691">
        <w:rPr>
          <w:rStyle w:val="a5"/>
          <w:rFonts w:ascii="Traditional Arabic" w:eastAsia="Times New Roman" w:hAnsi="Traditional Arabic" w:cs="Traditional Arabic"/>
          <w:b/>
          <w:bCs/>
          <w:sz w:val="36"/>
          <w:szCs w:val="36"/>
          <w:rtl/>
        </w:rPr>
        <w:footnoteReference w:id="373"/>
      </w:r>
    </w:p>
    <w:p w:rsidR="005A21D1" w:rsidRDefault="005A21D1"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5A21D1">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تكرار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كم</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الخبرية هنا له دلالات عدة: </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D2AB4">
        <w:rPr>
          <w:rFonts w:ascii="Traditional Arabic" w:eastAsia="Times New Roman" w:hAnsi="Traditional Arabic" w:cs="Traditional Arabic"/>
          <w:b/>
          <w:bCs/>
          <w:sz w:val="36"/>
          <w:szCs w:val="36"/>
          <w:rtl/>
        </w:rPr>
        <w:t>الدلالة الأولى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ألا وهي التكثير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فكثرة الخطوب قد أصابت يوسف الثالث بسبب صاحب فاس كما يسميه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وكإشارته إلى أنه </w:t>
      </w:r>
      <w:r w:rsidR="006D2AB4">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يوسف</w:t>
      </w:r>
      <w:r w:rsidR="006D2AB4">
        <w:rPr>
          <w:rFonts w:ascii="Traditional Arabic" w:eastAsia="Times New Roman" w:hAnsi="Traditional Arabic" w:cs="Traditional Arabic" w:hint="cs"/>
          <w:sz w:val="36"/>
          <w:szCs w:val="36"/>
          <w:rtl/>
        </w:rPr>
        <w:t xml:space="preserve"> الثالث-</w:t>
      </w:r>
      <w:r w:rsidRPr="00676691">
        <w:rPr>
          <w:rFonts w:ascii="Traditional Arabic" w:eastAsia="Times New Roman" w:hAnsi="Traditional Arabic" w:cs="Traditional Arabic"/>
          <w:sz w:val="36"/>
          <w:szCs w:val="36"/>
          <w:rtl/>
        </w:rPr>
        <w:t xml:space="preserve"> كثيرا ما كف</w:t>
      </w:r>
      <w:r w:rsidR="00377F7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يديه عنه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وكثرة دعوات الصلح التي وجهها يوسف الثالث إليه فرفضها</w:t>
      </w:r>
      <w:r w:rsidR="006D2AB4">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w:t>
      </w:r>
    </w:p>
    <w:p w:rsidR="003B1B4A" w:rsidRPr="00676691" w:rsidRDefault="003B1B4A" w:rsidP="00377F78">
      <w:pPr>
        <w:bidi/>
        <w:spacing w:after="0" w:line="240" w:lineRule="auto"/>
        <w:rPr>
          <w:rFonts w:ascii="Traditional Arabic" w:eastAsia="Times New Roman" w:hAnsi="Traditional Arabic" w:cs="Traditional Arabic"/>
          <w:sz w:val="36"/>
          <w:szCs w:val="36"/>
          <w:rtl/>
        </w:rPr>
      </w:pPr>
      <w:r w:rsidRPr="006D2AB4">
        <w:rPr>
          <w:rFonts w:ascii="Traditional Arabic" w:eastAsia="Times New Roman" w:hAnsi="Traditional Arabic" w:cs="Traditional Arabic"/>
          <w:b/>
          <w:bCs/>
          <w:sz w:val="36"/>
          <w:szCs w:val="36"/>
          <w:rtl/>
        </w:rPr>
        <w:t>الدلالة الثانية</w:t>
      </w:r>
      <w:r w:rsidRPr="00676691">
        <w:rPr>
          <w:rFonts w:ascii="Traditional Arabic" w:eastAsia="Times New Roman" w:hAnsi="Traditional Arabic" w:cs="Traditional Arabic"/>
          <w:sz w:val="36"/>
          <w:szCs w:val="36"/>
          <w:rtl/>
        </w:rPr>
        <w:t>:</w:t>
      </w:r>
      <w:r w:rsidR="006D2AB4">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هي إقامة الحجة على صاحب فاس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وإعذار يوسف الثالث </w:t>
      </w:r>
      <w:r w:rsidR="00377F78">
        <w:rPr>
          <w:rFonts w:ascii="Traditional Arabic" w:eastAsia="Times New Roman" w:hAnsi="Traditional Arabic" w:cs="Traditional Arabic" w:hint="cs"/>
          <w:sz w:val="36"/>
          <w:szCs w:val="36"/>
          <w:rtl/>
        </w:rPr>
        <w:t>فيه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فقد بذل الكثير من الجهد في محاولات الإصلاح، وتحمل الكثير والكثير</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D2AB4">
        <w:rPr>
          <w:rFonts w:ascii="Traditional Arabic" w:eastAsia="Times New Roman" w:hAnsi="Traditional Arabic" w:cs="Traditional Arabic"/>
          <w:b/>
          <w:bCs/>
          <w:sz w:val="36"/>
          <w:szCs w:val="36"/>
          <w:rtl/>
        </w:rPr>
        <w:t>الدلالة الثالثة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نلمس من تكرار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كم</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توبيخ يوسف الثالث لأبي سعيد صاحب فاس</w:t>
      </w:r>
      <w:r w:rsidR="00513B5A">
        <w:rPr>
          <w:rFonts w:ascii="Traditional Arabic" w:eastAsia="Times New Roman" w:hAnsi="Traditional Arabic" w:cs="Traditional Arabic"/>
          <w:sz w:val="36"/>
          <w:szCs w:val="36"/>
          <w:rtl/>
        </w:rPr>
        <w:t>.</w:t>
      </w:r>
    </w:p>
    <w:p w:rsidR="003B1B4A" w:rsidRDefault="003B1B4A" w:rsidP="00627D7A">
      <w:pPr>
        <w:bidi/>
        <w:spacing w:after="0" w:line="240" w:lineRule="auto"/>
        <w:rPr>
          <w:rFonts w:ascii="Traditional Arabic" w:eastAsia="Times New Roman" w:hAnsi="Traditional Arabic" w:cs="Traditional Arabic"/>
          <w:sz w:val="36"/>
          <w:szCs w:val="36"/>
          <w:rtl/>
        </w:rPr>
      </w:pPr>
      <w:r w:rsidRPr="006D2AB4">
        <w:rPr>
          <w:rFonts w:ascii="Traditional Arabic" w:eastAsia="Times New Roman" w:hAnsi="Traditional Arabic" w:cs="Traditional Arabic"/>
          <w:b/>
          <w:bCs/>
          <w:sz w:val="36"/>
          <w:szCs w:val="36"/>
          <w:rtl/>
        </w:rPr>
        <w:t>الدلالة الرابعة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أنها تشي بترفع يوسف الثالث عن خطايا "أبي سعيد" صاحب فاس رغم كثرتها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وغلبة الطبع الملوكي ليوسف الثالث على نزعة المعاقبة والانتقام.</w:t>
      </w:r>
    </w:p>
    <w:p w:rsidR="005A21D1" w:rsidRDefault="005A21D1" w:rsidP="005A21D1">
      <w:pPr>
        <w:bidi/>
        <w:spacing w:after="0" w:line="240" w:lineRule="auto"/>
        <w:rPr>
          <w:rFonts w:ascii="Traditional Arabic" w:eastAsia="Times New Roman" w:hAnsi="Traditional Arabic" w:cs="Traditional Arabic"/>
          <w:sz w:val="36"/>
          <w:szCs w:val="36"/>
          <w:rtl/>
        </w:rPr>
      </w:pPr>
    </w:p>
    <w:p w:rsidR="005A21D1" w:rsidRDefault="005A21D1" w:rsidP="005A21D1">
      <w:pPr>
        <w:bidi/>
        <w:spacing w:after="0" w:line="240" w:lineRule="auto"/>
        <w:rPr>
          <w:rFonts w:ascii="Traditional Arabic" w:eastAsia="Times New Roman" w:hAnsi="Traditional Arabic" w:cs="Traditional Arabic"/>
          <w:sz w:val="36"/>
          <w:szCs w:val="36"/>
          <w:rtl/>
        </w:rPr>
      </w:pPr>
    </w:p>
    <w:p w:rsidR="005A21D1" w:rsidRDefault="005A21D1" w:rsidP="005A21D1">
      <w:pPr>
        <w:bidi/>
        <w:spacing w:after="0" w:line="240" w:lineRule="auto"/>
        <w:rPr>
          <w:rFonts w:ascii="Traditional Arabic" w:eastAsia="Times New Roman" w:hAnsi="Traditional Arabic" w:cs="Traditional Arabic"/>
          <w:sz w:val="36"/>
          <w:szCs w:val="36"/>
          <w:rtl/>
        </w:rPr>
      </w:pPr>
    </w:p>
    <w:p w:rsidR="005A21D1" w:rsidRDefault="005A21D1" w:rsidP="005A21D1">
      <w:pPr>
        <w:bidi/>
        <w:spacing w:after="0" w:line="240" w:lineRule="auto"/>
        <w:rPr>
          <w:rFonts w:ascii="Traditional Arabic" w:eastAsia="Times New Roman" w:hAnsi="Traditional Arabic" w:cs="Traditional Arabic"/>
          <w:sz w:val="36"/>
          <w:szCs w:val="36"/>
          <w:rtl/>
        </w:rPr>
      </w:pPr>
    </w:p>
    <w:p w:rsidR="005A21D1" w:rsidRDefault="005A21D1" w:rsidP="005A21D1">
      <w:pPr>
        <w:bidi/>
        <w:spacing w:after="0" w:line="240" w:lineRule="auto"/>
        <w:rPr>
          <w:rFonts w:ascii="Traditional Arabic" w:eastAsia="Times New Roman" w:hAnsi="Traditional Arabic" w:cs="Traditional Arabic"/>
          <w:sz w:val="36"/>
          <w:szCs w:val="36"/>
          <w:rtl/>
        </w:rPr>
      </w:pPr>
    </w:p>
    <w:p w:rsidR="005A21D1" w:rsidRDefault="005A21D1" w:rsidP="005A21D1">
      <w:pPr>
        <w:bidi/>
        <w:spacing w:after="0" w:line="240" w:lineRule="auto"/>
        <w:rPr>
          <w:rFonts w:ascii="Traditional Arabic" w:eastAsia="Times New Roman" w:hAnsi="Traditional Arabic" w:cs="Traditional Arabic"/>
          <w:sz w:val="36"/>
          <w:szCs w:val="36"/>
          <w:rtl/>
        </w:rPr>
      </w:pPr>
    </w:p>
    <w:p w:rsidR="005A21D1" w:rsidRDefault="005A21D1" w:rsidP="005A21D1">
      <w:pPr>
        <w:bidi/>
        <w:spacing w:after="0" w:line="240" w:lineRule="auto"/>
        <w:rPr>
          <w:rFonts w:ascii="Traditional Arabic" w:eastAsia="Times New Roman" w:hAnsi="Traditional Arabic" w:cs="Traditional Arabic"/>
          <w:sz w:val="36"/>
          <w:szCs w:val="36"/>
          <w:rtl/>
        </w:rPr>
      </w:pPr>
    </w:p>
    <w:p w:rsidR="00717B60" w:rsidRDefault="00717B60" w:rsidP="00717B60">
      <w:pPr>
        <w:bidi/>
        <w:spacing w:after="0" w:line="240" w:lineRule="auto"/>
        <w:rPr>
          <w:rFonts w:ascii="Traditional Arabic" w:eastAsia="Times New Roman" w:hAnsi="Traditional Arabic" w:cs="Traditional Arabic"/>
          <w:sz w:val="36"/>
          <w:szCs w:val="36"/>
          <w:rtl/>
        </w:rPr>
      </w:pPr>
    </w:p>
    <w:p w:rsidR="00717B60" w:rsidRDefault="00717B60" w:rsidP="00717B60">
      <w:pPr>
        <w:bidi/>
        <w:spacing w:after="0" w:line="240" w:lineRule="auto"/>
        <w:rPr>
          <w:rFonts w:ascii="Traditional Arabic" w:eastAsia="Times New Roman" w:hAnsi="Traditional Arabic" w:cs="Traditional Arabic"/>
          <w:sz w:val="36"/>
          <w:szCs w:val="36"/>
          <w:rtl/>
        </w:rPr>
      </w:pPr>
    </w:p>
    <w:p w:rsidR="00717B60" w:rsidRDefault="00717B60" w:rsidP="00717B60">
      <w:pPr>
        <w:bidi/>
        <w:spacing w:after="0" w:line="240" w:lineRule="auto"/>
        <w:rPr>
          <w:rFonts w:ascii="Traditional Arabic" w:eastAsia="Times New Roman" w:hAnsi="Traditional Arabic" w:cs="Traditional Arabic"/>
          <w:sz w:val="36"/>
          <w:szCs w:val="36"/>
          <w:rtl/>
        </w:rPr>
      </w:pPr>
    </w:p>
    <w:p w:rsidR="005A21D1" w:rsidRDefault="005A21D1" w:rsidP="005A21D1">
      <w:pPr>
        <w:bidi/>
        <w:spacing w:after="0" w:line="240" w:lineRule="auto"/>
        <w:rPr>
          <w:rFonts w:ascii="Traditional Arabic" w:eastAsia="Times New Roman" w:hAnsi="Traditional Arabic" w:cs="Traditional Arabic"/>
          <w:sz w:val="36"/>
          <w:szCs w:val="36"/>
          <w:rtl/>
        </w:rPr>
      </w:pPr>
    </w:p>
    <w:p w:rsidR="005A21D1" w:rsidRDefault="005A21D1" w:rsidP="005A21D1">
      <w:pPr>
        <w:bidi/>
        <w:spacing w:after="0" w:line="240" w:lineRule="auto"/>
        <w:rPr>
          <w:rFonts w:ascii="Traditional Arabic" w:eastAsia="Times New Roman" w:hAnsi="Traditional Arabic" w:cs="Traditional Arabic"/>
          <w:sz w:val="36"/>
          <w:szCs w:val="36"/>
          <w:rtl/>
        </w:rPr>
      </w:pPr>
    </w:p>
    <w:p w:rsidR="005A21D1" w:rsidRDefault="005A21D1" w:rsidP="005A21D1">
      <w:pPr>
        <w:bidi/>
        <w:spacing w:after="0" w:line="240" w:lineRule="auto"/>
        <w:rPr>
          <w:rFonts w:ascii="Traditional Arabic" w:eastAsia="Times New Roman" w:hAnsi="Traditional Arabic" w:cs="Traditional Arabic"/>
          <w:sz w:val="36"/>
          <w:szCs w:val="36"/>
          <w:rtl/>
        </w:rPr>
      </w:pPr>
    </w:p>
    <w:p w:rsidR="005A21D1" w:rsidRDefault="005A21D1" w:rsidP="005A21D1">
      <w:pPr>
        <w:bidi/>
        <w:spacing w:after="0" w:line="240" w:lineRule="auto"/>
        <w:rPr>
          <w:rFonts w:ascii="Traditional Arabic" w:eastAsia="Times New Roman" w:hAnsi="Traditional Arabic" w:cs="Traditional Arabic"/>
          <w:sz w:val="36"/>
          <w:szCs w:val="36"/>
          <w:rtl/>
        </w:rPr>
      </w:pPr>
    </w:p>
    <w:p w:rsidR="00493A9F" w:rsidRPr="005A21D1" w:rsidRDefault="00493A9F" w:rsidP="005A21D1">
      <w:pPr>
        <w:bidi/>
        <w:spacing w:after="0" w:line="240" w:lineRule="auto"/>
        <w:rPr>
          <w:rFonts w:ascii="Traditional Arabic" w:eastAsia="Times New Roman" w:hAnsi="Traditional Arabic" w:cs="Traditional Arabic"/>
          <w:sz w:val="36"/>
          <w:szCs w:val="36"/>
          <w:rtl/>
        </w:rPr>
      </w:pPr>
    </w:p>
    <w:p w:rsidR="003B1B4A" w:rsidRPr="00676691" w:rsidRDefault="005905E5" w:rsidP="00493A9F">
      <w:pPr>
        <w:pStyle w:val="2"/>
        <w:rPr>
          <w:rtl/>
        </w:rPr>
      </w:pPr>
      <w:bookmarkStart w:id="54" w:name="_Toc413079503"/>
      <w:r>
        <w:rPr>
          <w:rFonts w:hint="cs"/>
          <w:rtl/>
        </w:rPr>
        <w:t>المبحث ال</w:t>
      </w:r>
      <w:r w:rsidR="003B1B4A" w:rsidRPr="00676691">
        <w:rPr>
          <w:rtl/>
        </w:rPr>
        <w:t>سادس: المحسنات البديعية</w:t>
      </w:r>
      <w:bookmarkEnd w:id="54"/>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البديع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8C590A">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الشيء المحدث العجيب</w:t>
      </w:r>
      <w:r w:rsidR="008C590A">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374"/>
      </w:r>
      <w:r>
        <w:rPr>
          <w:rFonts w:ascii="Traditional Arabic" w:eastAsia="Times New Roman" w:hAnsi="Traditional Arabic" w:cs="Traditional Arabic" w:hint="cs"/>
          <w:sz w:val="36"/>
          <w:szCs w:val="36"/>
          <w:rtl/>
        </w:rPr>
        <w:t>؛ والبِدعُ:</w:t>
      </w:r>
      <w:r w:rsidR="008C590A">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 xml:space="preserve">الأمر </w:t>
      </w:r>
      <w:r w:rsidRPr="00676691">
        <w:rPr>
          <w:rFonts w:ascii="Traditional Arabic" w:eastAsia="Times New Roman" w:hAnsi="Traditional Arabic" w:cs="Traditional Arabic"/>
          <w:sz w:val="36"/>
          <w:szCs w:val="36"/>
          <w:rtl/>
        </w:rPr>
        <w:t>الذي يكون أولا</w:t>
      </w:r>
      <w:r w:rsidR="008C590A">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375"/>
      </w:r>
      <w:r>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وهو أحد علوم البلاغة الثلاثة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المعاني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والبيان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والبديع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أما علم البديع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فهو </w:t>
      </w:r>
      <w:r w:rsidR="008C590A">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علم تعرف به وجوه تحسين الكلام بعد رعاية مطابقته لمقتضى الحال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ووضوح الدلالة</w:t>
      </w:r>
      <w:r w:rsidR="008C590A">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376"/>
      </w:r>
      <w:r w:rsidRPr="00676691">
        <w:rPr>
          <w:rFonts w:ascii="Traditional Arabic" w:eastAsia="Times New Roman" w:hAnsi="Traditional Arabic" w:cs="Traditional Arabic"/>
          <w:sz w:val="36"/>
          <w:szCs w:val="36"/>
          <w:rtl/>
        </w:rPr>
        <w:t xml:space="preserve"> بخلوها من التعقيد المعنوي</w:t>
      </w:r>
      <w:r w:rsidR="00513B5A">
        <w:rPr>
          <w:rFonts w:ascii="Traditional Arabic" w:eastAsia="Times New Roman" w:hAnsi="Traditional Arabic" w:cs="Traditional Arabic"/>
          <w:sz w:val="36"/>
          <w:szCs w:val="36"/>
          <w:rtl/>
        </w:rPr>
        <w:t>.</w:t>
      </w:r>
    </w:p>
    <w:p w:rsidR="003B1B4A" w:rsidRPr="00676691" w:rsidRDefault="003B1B4A" w:rsidP="00377F7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ولن نجافي الحقيقة إذا قلنا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أن علم البديع ما هو إلا  محاولة للكشف عما في أسلوب الناظم من جمال باهر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وحسن ساحر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وروعة ظاهرة</w:t>
      </w:r>
      <w:r w:rsidR="00513B5A">
        <w:rPr>
          <w:rFonts w:ascii="Traditional Arabic" w:eastAsia="Times New Roman" w:hAnsi="Traditional Arabic" w:cs="Traditional Arabic"/>
          <w:sz w:val="36"/>
          <w:szCs w:val="36"/>
          <w:rtl/>
        </w:rPr>
        <w:t>.</w:t>
      </w:r>
    </w:p>
    <w:p w:rsidR="00D50E96" w:rsidRDefault="00D50E96" w:rsidP="00627D7A">
      <w:pPr>
        <w:bidi/>
        <w:spacing w:after="0" w:line="240" w:lineRule="auto"/>
        <w:rPr>
          <w:rFonts w:ascii="Traditional Arabic" w:eastAsia="Times New Roman" w:hAnsi="Traditional Arabic" w:cs="Traditional Arabic"/>
          <w:sz w:val="36"/>
          <w:szCs w:val="36"/>
          <w:rtl/>
        </w:rPr>
      </w:pPr>
    </w:p>
    <w:p w:rsidR="003B1B4A" w:rsidRPr="00676691" w:rsidRDefault="00276574"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وأول من جمع البديع وألف فيه كتابا هو عبد الله ابن المعتز</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وعد خمسة أبواب</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الاستعارة أولها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ثم التجنيس</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ثم المطابقة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ثم رد الأعجاز على الصدور</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ثم المذهب الكلامي</w:t>
      </w:r>
      <w:r>
        <w:rPr>
          <w:rFonts w:ascii="Traditional Arabic" w:eastAsia="Times New Roman" w:hAnsi="Traditional Arabic" w:cs="Traditional Arabic" w:hint="cs"/>
          <w:sz w:val="36"/>
          <w:szCs w:val="36"/>
          <w:rtl/>
        </w:rPr>
        <w:t>"</w:t>
      </w:r>
      <w:r w:rsidR="003B1B4A" w:rsidRPr="00676691">
        <w:rPr>
          <w:rStyle w:val="a5"/>
          <w:rFonts w:ascii="Traditional Arabic" w:eastAsia="Times New Roman" w:hAnsi="Traditional Arabic" w:cs="Traditional Arabic"/>
          <w:sz w:val="36"/>
          <w:szCs w:val="36"/>
          <w:rtl/>
        </w:rPr>
        <w:footnoteReference w:id="377"/>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وذكر إلى جانب الأبواب الخمسة ثلاثة عشر فنا سماها "محاسن الكلام والشِّعر"</w:t>
      </w:r>
      <w:r w:rsidR="003B1B4A" w:rsidRPr="00676691">
        <w:rPr>
          <w:rStyle w:val="a5"/>
          <w:rFonts w:ascii="Traditional Arabic" w:eastAsia="Times New Roman" w:hAnsi="Traditional Arabic" w:cs="Traditional Arabic"/>
          <w:sz w:val="36"/>
          <w:szCs w:val="36"/>
          <w:rtl/>
        </w:rPr>
        <w:footnoteReference w:id="378"/>
      </w:r>
      <w:r w:rsidR="00DB7F5E">
        <w:rPr>
          <w:rFonts w:ascii="Traditional Arabic" w:eastAsia="Times New Roman" w:hAnsi="Traditional Arabic" w:cs="Traditional Arabic" w:hint="cs"/>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كما وضع أبو هلال العسكري فصلا كاملا في كتابه "الصناعتين الكتابة والشعر" أسماه "في شرح البديع</w:t>
      </w:r>
      <w:r w:rsidR="00513B5A">
        <w:rPr>
          <w:rFonts w:ascii="Traditional Arabic" w:eastAsia="Times New Roman" w:hAnsi="Traditional Arabic" w:cs="Traditional Arabic"/>
          <w:sz w:val="36"/>
          <w:szCs w:val="36"/>
          <w:rtl/>
        </w:rPr>
        <w:t>،</w:t>
      </w:r>
      <w:r w:rsidR="00DB7F5E">
        <w:rPr>
          <w:rFonts w:ascii="Traditional Arabic" w:eastAsia="Times New Roman" w:hAnsi="Traditional Arabic" w:cs="Traditional Arabic"/>
          <w:sz w:val="36"/>
          <w:szCs w:val="36"/>
          <w:rtl/>
        </w:rPr>
        <w:t xml:space="preserve"> وهو خمسة وثلاثون فصلا</w:t>
      </w:r>
      <w:r w:rsidRPr="00676691">
        <w:rPr>
          <w:rFonts w:ascii="Traditional Arabic" w:eastAsia="Times New Roman" w:hAnsi="Traditional Arabic" w:cs="Traditional Arabic"/>
          <w:sz w:val="36"/>
          <w:szCs w:val="36"/>
          <w:rtl/>
        </w:rPr>
        <w:t>"</w:t>
      </w:r>
      <w:r w:rsidRPr="00676691">
        <w:rPr>
          <w:rStyle w:val="a5"/>
          <w:rFonts w:ascii="Traditional Arabic" w:eastAsia="Times New Roman" w:hAnsi="Traditional Arabic" w:cs="Traditional Arabic"/>
          <w:sz w:val="36"/>
          <w:szCs w:val="36"/>
          <w:rtl/>
        </w:rPr>
        <w:footnoteReference w:id="379"/>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وزاد بعضهم أبواب البديع حتى جعلهم قريب المئة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فأسامة بن منقذ ذكر في كتابه "البديع في نقد الشعر" أنه جمع خمسة وتسعين بابا من البديع</w:t>
      </w:r>
      <w:r w:rsidRPr="00676691">
        <w:rPr>
          <w:rStyle w:val="a5"/>
          <w:rFonts w:ascii="Traditional Arabic" w:eastAsia="Times New Roman" w:hAnsi="Traditional Arabic" w:cs="Traditional Arabic"/>
          <w:sz w:val="36"/>
          <w:szCs w:val="36"/>
          <w:rtl/>
        </w:rPr>
        <w:footnoteReference w:id="380"/>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بل أوصلها صفي الدين الحلي إلى مائة وواحد وخمسين محسنا بديعيا في بديعيته</w:t>
      </w:r>
      <w:r w:rsidRPr="00676691">
        <w:rPr>
          <w:rStyle w:val="a5"/>
          <w:rFonts w:ascii="Traditional Arabic" w:eastAsia="Times New Roman" w:hAnsi="Traditional Arabic" w:cs="Traditional Arabic"/>
          <w:sz w:val="36"/>
          <w:szCs w:val="36"/>
          <w:rtl/>
        </w:rPr>
        <w:footnoteReference w:id="381"/>
      </w:r>
      <w:r w:rsidRPr="00676691">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فالبديع أبوابه كثيرة وفنونه متعددة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وأشار ابن رشيق إلى هذا في عمدته قائلا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"والبديع ضروب كثيرة أونواع مختلفة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وأنا أذكر منها ما وسعته القدرة وساعدت فيه الفكرة"</w:t>
      </w:r>
      <w:r w:rsidRPr="00676691">
        <w:rPr>
          <w:rStyle w:val="a5"/>
          <w:rFonts w:ascii="Traditional Arabic" w:eastAsia="Times New Roman" w:hAnsi="Traditional Arabic" w:cs="Traditional Arabic"/>
          <w:sz w:val="36"/>
          <w:szCs w:val="36"/>
          <w:rtl/>
        </w:rPr>
        <w:footnoteReference w:id="382"/>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ولعلم البديع اسم يجري على ألسنة الأدباء والنقاد هو</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المحسنات البديعية</w:t>
      </w:r>
      <w:r w:rsidR="00DB7F5E">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وهي</w:t>
      </w:r>
      <w:r w:rsidRPr="00676691">
        <w:rPr>
          <w:rFonts w:ascii="Traditional Arabic" w:eastAsia="Times New Roman" w:hAnsi="Traditional Arabic" w:cs="Traditional Arabic"/>
          <w:sz w:val="36"/>
          <w:szCs w:val="36"/>
        </w:rPr>
        <w:t> </w:t>
      </w:r>
      <w:r w:rsidRPr="00676691">
        <w:rPr>
          <w:rFonts w:ascii="Traditional Arabic" w:eastAsia="Times New Roman" w:hAnsi="Traditional Arabic" w:cs="Traditional Arabic"/>
          <w:sz w:val="36"/>
          <w:szCs w:val="36"/>
          <w:rtl/>
        </w:rPr>
        <w:t>الوسائل التي يستعين بها الأديب لإظهار مشاعره وعواطفه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وللتأثير في النفس</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تلك المحسنات تكون رائعة إذا كانت قليلة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ومؤدية للمعنى الذي يقصده الأديب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أما إذا جاءت كثيرة ومتكلفة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فقدَت جمالها وتأثيرها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وأصبحت دليلَ ضعف الأسلوب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وعجز الأديب</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وتسمى المحسنات البديعية أيضا بالزينة اللفظية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والزخرف البديعي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واللون البديعي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والتحسين اللفظي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كما أنها ضربان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ضرب يرجع إلى المعنى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وضرب يرجع إلى اللفظ</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المحسنات البديعية المعنوية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والمحسنات البديعية اللفظية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p>
    <w:p w:rsidR="00596FFB" w:rsidRDefault="00596FFB" w:rsidP="00493A9F">
      <w:pPr>
        <w:pStyle w:val="3"/>
        <w:spacing w:line="360" w:lineRule="auto"/>
        <w:rPr>
          <w:rtl/>
        </w:rPr>
      </w:pPr>
    </w:p>
    <w:p w:rsidR="003B1B4A" w:rsidRPr="00676691" w:rsidRDefault="003B1B4A" w:rsidP="00493A9F">
      <w:pPr>
        <w:pStyle w:val="3"/>
        <w:spacing w:line="360" w:lineRule="auto"/>
        <w:rPr>
          <w:rtl/>
        </w:rPr>
      </w:pPr>
      <w:bookmarkStart w:id="55" w:name="_Toc413079504"/>
      <w:r w:rsidRPr="00676691">
        <w:rPr>
          <w:rtl/>
        </w:rPr>
        <w:t>أ- المحسنات البديعية ا</w:t>
      </w:r>
      <w:r w:rsidR="00166D00">
        <w:rPr>
          <w:rtl/>
        </w:rPr>
        <w:t>لمعنوية في شعر يوسف الثالث</w:t>
      </w:r>
      <w:bookmarkEnd w:id="55"/>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المحسنات البديعية المعنوية عديدة منها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الطباق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ومراعاة النظير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وحسن التعليل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والتورية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والمبالغة والتجريد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والتقسيم</w:t>
      </w:r>
      <w:r w:rsidRPr="00676691">
        <w:rPr>
          <w:rStyle w:val="a5"/>
          <w:rFonts w:ascii="Traditional Arabic" w:eastAsia="Times New Roman" w:hAnsi="Traditional Arabic" w:cs="Traditional Arabic"/>
          <w:sz w:val="36"/>
          <w:szCs w:val="36"/>
          <w:rtl/>
        </w:rPr>
        <w:footnoteReference w:id="383"/>
      </w:r>
      <w:r w:rsidRPr="00676691">
        <w:rPr>
          <w:rFonts w:ascii="Traditional Arabic" w:eastAsia="Times New Roman" w:hAnsi="Traditional Arabic" w:cs="Traditional Arabic"/>
          <w:sz w:val="36"/>
          <w:szCs w:val="36"/>
          <w:rtl/>
        </w:rPr>
        <w:t xml:space="preserve"> إلى آخر تلك الفنون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ولأن المعاني هي الأصل والألفاظ تابع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ولأن الناظم حينما يمر بتجربة شعورية ما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تفور بداخلة معاني وأفكار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تخرج مصاغة في قوالب هي الألفاظ</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ولأن المعاني سابقة والألفاظ لاحقة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فقد رأينا أن نبدأ بدراسة المحسنات البديعية المعنوية أولا</w:t>
      </w:r>
      <w:r w:rsidR="00513B5A">
        <w:rPr>
          <w:rFonts w:ascii="Traditional Arabic" w:eastAsia="Times New Roman" w:hAnsi="Traditional Arabic" w:cs="Traditional Arabic"/>
          <w:sz w:val="36"/>
          <w:szCs w:val="36"/>
          <w:rtl/>
        </w:rPr>
        <w:t>.</w:t>
      </w:r>
    </w:p>
    <w:p w:rsidR="003B1B4A" w:rsidRPr="00DB7F5E" w:rsidRDefault="003B1B4A" w:rsidP="00493A9F">
      <w:pPr>
        <w:pStyle w:val="3"/>
        <w:spacing w:line="360" w:lineRule="auto"/>
        <w:rPr>
          <w:rtl/>
        </w:rPr>
      </w:pPr>
      <w:bookmarkStart w:id="56" w:name="_Toc413079505"/>
      <w:r w:rsidRPr="00DB7F5E">
        <w:rPr>
          <w:rtl/>
        </w:rPr>
        <w:t>الطباق</w:t>
      </w:r>
      <w:bookmarkEnd w:id="56"/>
    </w:p>
    <w:p w:rsidR="004F72AD" w:rsidRDefault="003B1B4A" w:rsidP="003056F0">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rPr>
        <w:t>هو نوع من المحسنات المعنوية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التي لها أثر في العمل الأدبي بصفة عامة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لأن الجمع بين المتضادين يضيف إلى جمال الأسلوب جمالا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وإلى روعة المعنى روعة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فضلا عن إعطاء النص جاذبية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لأن جرس اللفظة المضادة تؤثر في المستمع تأثيرا يكاد أن يخظف قلوبهم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ويأخذ بمسامعهم لما له من تأثير روحي فيهم</w:t>
      </w:r>
      <w:r w:rsidR="00513B5A">
        <w:rPr>
          <w:rFonts w:ascii="Traditional Arabic" w:eastAsia="Times New Roman" w:hAnsi="Traditional Arabic" w:cs="Traditional Arabic"/>
          <w:sz w:val="36"/>
          <w:szCs w:val="36"/>
          <w:rtl/>
        </w:rPr>
        <w:t>.</w:t>
      </w:r>
    </w:p>
    <w:p w:rsidR="004F72AD" w:rsidRDefault="003B1B4A" w:rsidP="003056F0">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rPr>
        <w:t>وسمي بالمطابقة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والتطبيق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والتضاد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والتكافؤ</w:t>
      </w:r>
      <w:r w:rsidRPr="00676691">
        <w:rPr>
          <w:rStyle w:val="a5"/>
          <w:rFonts w:ascii="Traditional Arabic" w:eastAsia="Times New Roman" w:hAnsi="Traditional Arabic" w:cs="Traditional Arabic"/>
          <w:sz w:val="36"/>
          <w:szCs w:val="36"/>
          <w:rtl/>
        </w:rPr>
        <w:footnoteReference w:id="384"/>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وهو أن تكون الكلمة ضد الأخرى</w:t>
      </w:r>
      <w:r w:rsidRPr="00676691">
        <w:rPr>
          <w:rStyle w:val="a5"/>
          <w:rFonts w:ascii="Traditional Arabic" w:eastAsia="Times New Roman" w:hAnsi="Traditional Arabic" w:cs="Traditional Arabic"/>
          <w:sz w:val="36"/>
          <w:szCs w:val="36"/>
          <w:rtl/>
        </w:rPr>
        <w:footnoteReference w:id="385"/>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أو الجمع بين المتضادين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أي معنيين متقابلين في الجملة</w:t>
      </w:r>
      <w:r w:rsidRPr="00676691">
        <w:rPr>
          <w:rStyle w:val="a5"/>
          <w:rFonts w:ascii="Traditional Arabic" w:eastAsia="Times New Roman" w:hAnsi="Traditional Arabic" w:cs="Traditional Arabic"/>
          <w:sz w:val="36"/>
          <w:szCs w:val="36"/>
          <w:rtl/>
        </w:rPr>
        <w:footnoteReference w:id="386"/>
      </w:r>
      <w:r w:rsidR="00513B5A">
        <w:rPr>
          <w:rFonts w:ascii="Traditional Arabic" w:eastAsia="Times New Roman" w:hAnsi="Traditional Arabic" w:cs="Traditional Arabic"/>
          <w:sz w:val="36"/>
          <w:szCs w:val="36"/>
          <w:rtl/>
        </w:rPr>
        <w:t>.</w:t>
      </w:r>
    </w:p>
    <w:p w:rsidR="001805D2" w:rsidRPr="00BA5E30" w:rsidRDefault="003B1B4A" w:rsidP="004F72AD">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أ</w:t>
      </w:r>
      <w:r w:rsidRPr="00676691">
        <w:rPr>
          <w:rFonts w:ascii="Traditional Arabic" w:eastAsia="Times New Roman" w:hAnsi="Traditional Arabic" w:cs="Traditional Arabic"/>
          <w:sz w:val="36"/>
          <w:szCs w:val="36"/>
          <w:rtl/>
        </w:rPr>
        <w:t xml:space="preserve">ما أبو هلال العسكري </w:t>
      </w:r>
      <w:r w:rsidR="006E16E1">
        <w:rPr>
          <w:rFonts w:ascii="Traditional Arabic" w:eastAsia="Times New Roman" w:hAnsi="Traditional Arabic" w:cs="Traditional Arabic" w:hint="cs"/>
          <w:sz w:val="36"/>
          <w:szCs w:val="36"/>
          <w:rtl/>
        </w:rPr>
        <w:t>فعرف الطباق قائلا</w:t>
      </w:r>
      <w:r w:rsidR="00DB7F5E">
        <w:rPr>
          <w:rFonts w:ascii="Traditional Arabic" w:eastAsia="Times New Roman" w:hAnsi="Traditional Arabic" w:cs="Traditional Arabic"/>
          <w:sz w:val="36"/>
          <w:szCs w:val="36"/>
          <w:rtl/>
        </w:rPr>
        <w:t>: "</w:t>
      </w:r>
      <w:r w:rsidR="00A52AB5">
        <w:rPr>
          <w:rFonts w:ascii="Traditional Arabic" w:eastAsia="Times New Roman" w:hAnsi="Traditional Arabic" w:cs="Traditional Arabic"/>
          <w:sz w:val="36"/>
          <w:szCs w:val="36"/>
          <w:rtl/>
        </w:rPr>
        <w:t xml:space="preserve">قد أجمع الناس </w:t>
      </w:r>
      <w:r w:rsidR="00A52AB5">
        <w:rPr>
          <w:rFonts w:ascii="Traditional Arabic" w:eastAsia="Times New Roman" w:hAnsi="Traditional Arabic" w:cs="Traditional Arabic" w:hint="cs"/>
          <w:sz w:val="36"/>
          <w:szCs w:val="36"/>
          <w:rtl/>
        </w:rPr>
        <w:t>أ</w:t>
      </w:r>
      <w:r w:rsidRPr="00676691">
        <w:rPr>
          <w:rFonts w:ascii="Traditional Arabic" w:eastAsia="Times New Roman" w:hAnsi="Traditional Arabic" w:cs="Traditional Arabic"/>
          <w:sz w:val="36"/>
          <w:szCs w:val="36"/>
          <w:rtl/>
        </w:rPr>
        <w:t xml:space="preserve">ن المطابقة في الكلام هي الجمعُ بين </w:t>
      </w:r>
      <w:r w:rsidRPr="00BA5E30">
        <w:rPr>
          <w:rFonts w:ascii="Traditional Arabic" w:eastAsia="Times New Roman" w:hAnsi="Traditional Arabic" w:cs="Traditional Arabic"/>
          <w:sz w:val="36"/>
          <w:szCs w:val="36"/>
          <w:rtl/>
        </w:rPr>
        <w:t xml:space="preserve">الشيء وضده في جزء من أجزاء الرسالة أو الخطبة أو البيت من بيوت </w:t>
      </w:r>
      <w:r w:rsidR="00A52AB5" w:rsidRPr="00BA5E30">
        <w:rPr>
          <w:rFonts w:ascii="Traditional Arabic" w:eastAsia="Times New Roman" w:hAnsi="Traditional Arabic" w:cs="Traditional Arabic" w:hint="cs"/>
          <w:sz w:val="36"/>
          <w:szCs w:val="36"/>
          <w:rtl/>
        </w:rPr>
        <w:t>ا</w:t>
      </w:r>
      <w:r w:rsidRPr="00BA5E30">
        <w:rPr>
          <w:rFonts w:ascii="Traditional Arabic" w:eastAsia="Times New Roman" w:hAnsi="Traditional Arabic" w:cs="Traditional Arabic"/>
          <w:sz w:val="36"/>
          <w:szCs w:val="36"/>
          <w:rtl/>
        </w:rPr>
        <w:t>لقصيدة؛ مثل الجمع ب</w:t>
      </w:r>
      <w:r w:rsidR="00DB7F5E">
        <w:rPr>
          <w:rFonts w:ascii="Traditional Arabic" w:eastAsia="Times New Roman" w:hAnsi="Traditional Arabic" w:cs="Traditional Arabic"/>
          <w:sz w:val="36"/>
          <w:szCs w:val="36"/>
          <w:rtl/>
        </w:rPr>
        <w:t>ين البياض و السواد، والليل والن</w:t>
      </w:r>
      <w:r w:rsidRPr="00BA5E30">
        <w:rPr>
          <w:rFonts w:ascii="Traditional Arabic" w:eastAsia="Times New Roman" w:hAnsi="Traditional Arabic" w:cs="Traditional Arabic"/>
          <w:sz w:val="36"/>
          <w:szCs w:val="36"/>
          <w:rtl/>
        </w:rPr>
        <w:t>ه</w:t>
      </w:r>
      <w:r w:rsidR="00DB7F5E">
        <w:rPr>
          <w:rFonts w:ascii="Traditional Arabic" w:eastAsia="Times New Roman" w:hAnsi="Traditional Arabic" w:cs="Traditional Arabic" w:hint="cs"/>
          <w:sz w:val="36"/>
          <w:szCs w:val="36"/>
          <w:rtl/>
        </w:rPr>
        <w:t>ا</w:t>
      </w:r>
      <w:r w:rsidRPr="00BA5E30">
        <w:rPr>
          <w:rFonts w:ascii="Traditional Arabic" w:eastAsia="Times New Roman" w:hAnsi="Traditional Arabic" w:cs="Traditional Arabic"/>
          <w:sz w:val="36"/>
          <w:szCs w:val="36"/>
          <w:rtl/>
        </w:rPr>
        <w:t>ر</w:t>
      </w:r>
      <w:r w:rsidR="00513B5A" w:rsidRPr="00BA5E30">
        <w:rPr>
          <w:rFonts w:ascii="Traditional Arabic" w:eastAsia="Times New Roman" w:hAnsi="Traditional Arabic" w:cs="Traditional Arabic"/>
          <w:sz w:val="36"/>
          <w:szCs w:val="36"/>
          <w:rtl/>
        </w:rPr>
        <w:t>،</w:t>
      </w:r>
      <w:r w:rsidRPr="00BA5E30">
        <w:rPr>
          <w:rFonts w:ascii="Traditional Arabic" w:eastAsia="Times New Roman" w:hAnsi="Traditional Arabic" w:cs="Traditional Arabic"/>
          <w:sz w:val="36"/>
          <w:szCs w:val="36"/>
          <w:rtl/>
        </w:rPr>
        <w:t xml:space="preserve"> والحرّ والبرد</w:t>
      </w:r>
      <w:r w:rsidR="00DB7F5E">
        <w:rPr>
          <w:rFonts w:ascii="Traditional Arabic" w:eastAsia="Times New Roman" w:hAnsi="Traditional Arabic" w:cs="Traditional Arabic" w:hint="cs"/>
          <w:sz w:val="36"/>
          <w:szCs w:val="36"/>
          <w:rtl/>
        </w:rPr>
        <w:t>"</w:t>
      </w:r>
      <w:r w:rsidRPr="00BA5E30">
        <w:rPr>
          <w:rStyle w:val="a5"/>
          <w:rFonts w:ascii="Traditional Arabic" w:eastAsia="Times New Roman" w:hAnsi="Traditional Arabic" w:cs="Traditional Arabic"/>
          <w:sz w:val="36"/>
          <w:szCs w:val="36"/>
          <w:rtl/>
        </w:rPr>
        <w:footnoteReference w:id="387"/>
      </w:r>
      <w:r w:rsidR="00A52AB5" w:rsidRPr="00BA5E30">
        <w:rPr>
          <w:rFonts w:ascii="Traditional Arabic" w:eastAsia="Times New Roman" w:hAnsi="Traditional Arabic" w:cs="Traditional Arabic" w:hint="cs"/>
          <w:sz w:val="36"/>
          <w:szCs w:val="36"/>
          <w:rtl/>
        </w:rPr>
        <w:t xml:space="preserve">، </w:t>
      </w:r>
      <w:r w:rsidRPr="00BA5E30">
        <w:rPr>
          <w:rFonts w:ascii="Traditional Arabic" w:eastAsia="Times New Roman" w:hAnsi="Traditional Arabic" w:cs="Traditional Arabic"/>
          <w:sz w:val="36"/>
          <w:szCs w:val="36"/>
          <w:rtl/>
        </w:rPr>
        <w:t>ويكون ذلك الجمع إما بألفاظ حقيقية من نوع واحد من أنواع الكلمة:</w:t>
      </w:r>
    </w:p>
    <w:p w:rsidR="001805D2" w:rsidRPr="00BA5E30" w:rsidRDefault="003B1B4A" w:rsidP="00627D7A">
      <w:pPr>
        <w:bidi/>
        <w:spacing w:after="0" w:line="240" w:lineRule="auto"/>
        <w:rPr>
          <w:rFonts w:ascii="Traditional Arabic" w:eastAsia="Times New Roman" w:hAnsi="Traditional Arabic" w:cs="Traditional Arabic"/>
          <w:sz w:val="36"/>
          <w:szCs w:val="36"/>
          <w:rtl/>
        </w:rPr>
      </w:pPr>
      <w:r w:rsidRPr="00BA5E30">
        <w:rPr>
          <w:rFonts w:ascii="Traditional Arabic" w:eastAsia="Times New Roman" w:hAnsi="Traditional Arabic" w:cs="Traditional Arabic"/>
          <w:b/>
          <w:bCs/>
          <w:sz w:val="36"/>
          <w:szCs w:val="36"/>
          <w:rtl/>
        </w:rPr>
        <w:t>اسمين</w:t>
      </w:r>
      <w:r w:rsidRPr="00BA5E30">
        <w:rPr>
          <w:rFonts w:ascii="Traditional Arabic" w:eastAsia="Times New Roman" w:hAnsi="Traditional Arabic" w:cs="Traditional Arabic"/>
          <w:sz w:val="36"/>
          <w:szCs w:val="36"/>
          <w:rtl/>
        </w:rPr>
        <w:t>، مثل: قوله تعالى</w:t>
      </w:r>
      <w:r w:rsidR="00513B5A" w:rsidRPr="00BA5E30">
        <w:rPr>
          <w:rFonts w:ascii="Traditional Arabic" w:eastAsia="Times New Roman" w:hAnsi="Traditional Arabic" w:cs="Traditional Arabic"/>
          <w:sz w:val="36"/>
          <w:szCs w:val="36"/>
          <w:rtl/>
        </w:rPr>
        <w:t>:</w:t>
      </w:r>
      <w:r w:rsidR="001805D2" w:rsidRPr="00BA5E30">
        <w:rPr>
          <w:rFonts w:ascii="Traditional Arabic" w:eastAsia="Times New Roman" w:hAnsi="Traditional Arabic" w:cs="Traditional Arabic" w:hint="cs"/>
          <w:sz w:val="36"/>
          <w:szCs w:val="36"/>
          <w:rtl/>
        </w:rPr>
        <w:t xml:space="preserve"> </w:t>
      </w:r>
      <w:r w:rsidR="001805D2" w:rsidRPr="00BA5E30">
        <w:rPr>
          <w:rFonts w:ascii="Traditional Arabic" w:eastAsia="Times New Roman" w:hAnsi="Traditional Arabic" w:cs="Traditional Arabic"/>
          <w:sz w:val="36"/>
          <w:szCs w:val="36"/>
          <w:rtl/>
        </w:rPr>
        <w:t>﴿ وَتَحْسَبُهُمْ</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أَيْقَاظًا</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وَهُمْ</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رُقُودٌ</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w:t>
      </w:r>
      <w:r w:rsidR="001805D2" w:rsidRPr="00BA5E30">
        <w:rPr>
          <w:rStyle w:val="a5"/>
          <w:rFonts w:ascii="Traditional Arabic" w:eastAsia="Times New Roman" w:hAnsi="Traditional Arabic" w:cs="Traditional Arabic"/>
          <w:sz w:val="36"/>
          <w:szCs w:val="36"/>
          <w:rtl/>
        </w:rPr>
        <w:footnoteReference w:id="388"/>
      </w:r>
    </w:p>
    <w:p w:rsidR="001805D2" w:rsidRPr="00BA5E30" w:rsidRDefault="003B1B4A" w:rsidP="00627D7A">
      <w:pPr>
        <w:bidi/>
        <w:spacing w:after="0" w:line="240" w:lineRule="auto"/>
        <w:rPr>
          <w:rFonts w:ascii="Traditional Arabic" w:eastAsia="Times New Roman" w:hAnsi="Traditional Arabic" w:cs="Traditional Arabic"/>
          <w:sz w:val="36"/>
          <w:szCs w:val="36"/>
          <w:rtl/>
        </w:rPr>
      </w:pPr>
      <w:r w:rsidRPr="00BA5E30">
        <w:rPr>
          <w:rFonts w:ascii="Traditional Arabic" w:eastAsia="Times New Roman" w:hAnsi="Traditional Arabic" w:cs="Traditional Arabic"/>
          <w:b/>
          <w:bCs/>
          <w:sz w:val="36"/>
          <w:szCs w:val="36"/>
          <w:rtl/>
        </w:rPr>
        <w:t>فعلين</w:t>
      </w:r>
      <w:r w:rsidRPr="00BA5E30">
        <w:rPr>
          <w:rFonts w:ascii="Traditional Arabic" w:eastAsia="Times New Roman" w:hAnsi="Traditional Arabic" w:cs="Traditional Arabic"/>
          <w:sz w:val="36"/>
          <w:szCs w:val="36"/>
          <w:rtl/>
        </w:rPr>
        <w:t>، مثل: قوله تعالى</w:t>
      </w:r>
      <w:r w:rsidR="00513B5A" w:rsidRPr="00BA5E30">
        <w:rPr>
          <w:rFonts w:ascii="Traditional Arabic" w:eastAsia="Times New Roman" w:hAnsi="Traditional Arabic" w:cs="Traditional Arabic"/>
          <w:sz w:val="36"/>
          <w:szCs w:val="36"/>
          <w:rtl/>
        </w:rPr>
        <w:t>:</w:t>
      </w:r>
      <w:r w:rsidR="001805D2" w:rsidRPr="00BA5E30">
        <w:rPr>
          <w:rFonts w:ascii="Traditional Arabic" w:eastAsia="Times New Roman" w:hAnsi="Traditional Arabic" w:cs="Traditional Arabic" w:hint="cs"/>
          <w:sz w:val="36"/>
          <w:szCs w:val="36"/>
          <w:rtl/>
        </w:rPr>
        <w:t xml:space="preserve"> </w:t>
      </w:r>
      <w:r w:rsidR="001805D2" w:rsidRPr="00BA5E30">
        <w:rPr>
          <w:rFonts w:ascii="Traditional Arabic" w:eastAsia="Times New Roman" w:hAnsi="Traditional Arabic" w:cs="Traditional Arabic"/>
          <w:sz w:val="36"/>
          <w:szCs w:val="36"/>
          <w:rtl/>
        </w:rPr>
        <w:t>﴿</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تُؤْتِي</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الْمُلْكَ</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مَن</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تَشَاءُ</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وَتَنزِعُ</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الْمُلْكَ</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مِمَّن</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تَشَاءُ﴾</w:t>
      </w:r>
      <w:r w:rsidR="001805D2" w:rsidRPr="00BA5E30">
        <w:rPr>
          <w:rStyle w:val="a5"/>
          <w:rFonts w:ascii="Traditional Arabic" w:eastAsia="Times New Roman" w:hAnsi="Traditional Arabic" w:cs="Traditional Arabic"/>
          <w:sz w:val="36"/>
          <w:szCs w:val="36"/>
          <w:rtl/>
        </w:rPr>
        <w:footnoteReference w:id="389"/>
      </w:r>
    </w:p>
    <w:p w:rsidR="001805D2" w:rsidRPr="00BA5E30" w:rsidRDefault="003B1B4A" w:rsidP="00627D7A">
      <w:pPr>
        <w:bidi/>
        <w:spacing w:after="0" w:line="240" w:lineRule="auto"/>
        <w:rPr>
          <w:rFonts w:ascii="Traditional Arabic" w:eastAsia="Times New Roman" w:hAnsi="Traditional Arabic" w:cs="Traditional Arabic"/>
          <w:sz w:val="36"/>
          <w:szCs w:val="36"/>
          <w:rtl/>
        </w:rPr>
      </w:pPr>
      <w:r w:rsidRPr="00BA5E30">
        <w:rPr>
          <w:rFonts w:ascii="Traditional Arabic" w:eastAsia="Times New Roman" w:hAnsi="Traditional Arabic" w:cs="Traditional Arabic"/>
          <w:b/>
          <w:bCs/>
          <w:sz w:val="36"/>
          <w:szCs w:val="36"/>
          <w:rtl/>
        </w:rPr>
        <w:t>حرفين</w:t>
      </w:r>
      <w:r w:rsidRPr="00BA5E30">
        <w:rPr>
          <w:rFonts w:ascii="Traditional Arabic" w:eastAsia="Times New Roman" w:hAnsi="Traditional Arabic" w:cs="Traditional Arabic"/>
          <w:sz w:val="36"/>
          <w:szCs w:val="36"/>
          <w:rtl/>
        </w:rPr>
        <w:t>، مثل: قوله تعالى</w:t>
      </w:r>
      <w:r w:rsidR="00513B5A" w:rsidRPr="00BA5E30">
        <w:rPr>
          <w:rFonts w:ascii="Traditional Arabic" w:eastAsia="Times New Roman" w:hAnsi="Traditional Arabic" w:cs="Traditional Arabic"/>
          <w:sz w:val="36"/>
          <w:szCs w:val="36"/>
          <w:rtl/>
        </w:rPr>
        <w:t>:</w:t>
      </w:r>
      <w:r w:rsidR="001805D2" w:rsidRPr="00BA5E30">
        <w:rPr>
          <w:rFonts w:ascii="Traditional Arabic" w:eastAsia="Times New Roman" w:hAnsi="Traditional Arabic" w:cs="Traditional Arabic"/>
          <w:sz w:val="36"/>
          <w:szCs w:val="36"/>
          <w:rtl/>
        </w:rPr>
        <w:t xml:space="preserve"> ﴿</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لَهَا</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مَا</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كَسَبَتْ</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وَعَلَيْهَا</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مَا</w:t>
      </w:r>
      <w:r w:rsidR="001805D2" w:rsidRPr="00BA5E30">
        <w:rPr>
          <w:rFonts w:ascii="Traditional Arabic" w:eastAsia="Times New Roman" w:hAnsi="Traditional Arabic" w:cs="Traditional Arabic"/>
          <w:sz w:val="36"/>
          <w:szCs w:val="36"/>
        </w:rPr>
        <w:t> </w:t>
      </w:r>
      <w:r w:rsidR="001805D2" w:rsidRPr="00BA5E30">
        <w:rPr>
          <w:rFonts w:ascii="Traditional Arabic" w:eastAsia="Times New Roman" w:hAnsi="Traditional Arabic" w:cs="Traditional Arabic"/>
          <w:sz w:val="36"/>
          <w:szCs w:val="36"/>
          <w:rtl/>
        </w:rPr>
        <w:t>اكْتَسَبَتْ﴾</w:t>
      </w:r>
      <w:r w:rsidR="001805D2" w:rsidRPr="00BA5E30">
        <w:rPr>
          <w:rStyle w:val="a5"/>
          <w:rFonts w:ascii="Traditional Arabic" w:eastAsia="Times New Roman" w:hAnsi="Traditional Arabic" w:cs="Traditional Arabic"/>
          <w:sz w:val="36"/>
          <w:szCs w:val="36"/>
          <w:rtl/>
        </w:rPr>
        <w:footnoteReference w:id="390"/>
      </w:r>
    </w:p>
    <w:p w:rsidR="003B1B4A" w:rsidRPr="00BA5E30" w:rsidRDefault="003B1B4A" w:rsidP="00627D7A">
      <w:pPr>
        <w:bidi/>
        <w:spacing w:after="0" w:line="240" w:lineRule="auto"/>
        <w:rPr>
          <w:rFonts w:ascii="Traditional Arabic" w:eastAsia="Times New Roman" w:hAnsi="Traditional Arabic" w:cs="Traditional Arabic"/>
          <w:sz w:val="36"/>
          <w:szCs w:val="36"/>
          <w:rtl/>
        </w:rPr>
      </w:pPr>
      <w:r w:rsidRPr="00BA5E30">
        <w:rPr>
          <w:rFonts w:ascii="Traditional Arabic" w:eastAsia="Times New Roman" w:hAnsi="Traditional Arabic" w:cs="Traditional Arabic"/>
          <w:sz w:val="36"/>
          <w:szCs w:val="36"/>
          <w:rtl/>
        </w:rPr>
        <w:t>وإما بألفاظ مجازية على غير الحقيقة</w:t>
      </w:r>
      <w:r w:rsidR="00513B5A" w:rsidRPr="00BA5E30">
        <w:rPr>
          <w:rFonts w:ascii="Traditional Arabic" w:eastAsia="Times New Roman" w:hAnsi="Traditional Arabic" w:cs="Traditional Arabic"/>
          <w:sz w:val="36"/>
          <w:szCs w:val="36"/>
          <w:rtl/>
        </w:rPr>
        <w:t>؛</w:t>
      </w:r>
      <w:r w:rsidRPr="00BA5E30">
        <w:rPr>
          <w:rFonts w:ascii="Traditional Arabic" w:eastAsia="Times New Roman" w:hAnsi="Traditional Arabic" w:cs="Traditional Arabic"/>
          <w:sz w:val="36"/>
          <w:szCs w:val="36"/>
          <w:rtl/>
        </w:rPr>
        <w:t xml:space="preserve"> أي طباق معنى كقوله تعالى</w:t>
      </w:r>
      <w:r w:rsidR="00513B5A" w:rsidRPr="00BA5E30">
        <w:rPr>
          <w:rFonts w:ascii="Traditional Arabic" w:eastAsia="Times New Roman" w:hAnsi="Traditional Arabic" w:cs="Traditional Arabic"/>
          <w:sz w:val="36"/>
          <w:szCs w:val="36"/>
          <w:rtl/>
        </w:rPr>
        <w:t>:</w:t>
      </w:r>
      <w:r w:rsidR="001805D2" w:rsidRPr="00BA5E30">
        <w:rPr>
          <w:rFonts w:ascii="Traditional Arabic" w:eastAsia="Times New Roman" w:hAnsi="Traditional Arabic" w:cs="Traditional Arabic"/>
          <w:sz w:val="36"/>
          <w:szCs w:val="36"/>
          <w:rtl/>
        </w:rPr>
        <w:t xml:space="preserve"> ﴿</w:t>
      </w:r>
      <w:r w:rsidR="001805D2" w:rsidRPr="00BA5E30">
        <w:rPr>
          <w:rFonts w:ascii="Traditional Arabic" w:eastAsia="Times New Roman" w:hAnsi="Traditional Arabic" w:cs="Traditional Arabic"/>
          <w:sz w:val="36"/>
          <w:szCs w:val="36"/>
        </w:rPr>
        <w:t> </w:t>
      </w:r>
      <w:r w:rsidR="00BA5E30" w:rsidRPr="00BA5E30">
        <w:rPr>
          <w:rFonts w:ascii="Traditional Arabic" w:eastAsia="Times New Roman" w:hAnsi="Traditional Arabic" w:cs="Traditional Arabic"/>
          <w:sz w:val="36"/>
          <w:szCs w:val="36"/>
          <w:rtl/>
        </w:rPr>
        <w:t>أَوَمَن</w:t>
      </w:r>
      <w:r w:rsidR="00EA4D3F">
        <w:rPr>
          <w:rFonts w:ascii="Traditional Arabic" w:eastAsia="Times New Roman" w:hAnsi="Traditional Arabic" w:cs="Traditional Arabic" w:hint="cs"/>
          <w:sz w:val="36"/>
          <w:szCs w:val="36"/>
          <w:rtl/>
        </w:rPr>
        <w:t xml:space="preserve"> </w:t>
      </w:r>
      <w:r w:rsidR="00BA5E30" w:rsidRPr="00BA5E30">
        <w:rPr>
          <w:rFonts w:ascii="Traditional Arabic" w:eastAsia="Times New Roman" w:hAnsi="Traditional Arabic" w:cs="Traditional Arabic"/>
          <w:sz w:val="36"/>
          <w:szCs w:val="36"/>
          <w:rtl/>
        </w:rPr>
        <w:t>كَانَ</w:t>
      </w:r>
      <w:r w:rsidR="00BA5E30" w:rsidRPr="00BA5E30">
        <w:rPr>
          <w:rFonts w:ascii="Traditional Arabic" w:eastAsia="Times New Roman" w:hAnsi="Traditional Arabic" w:cs="Traditional Arabic"/>
          <w:sz w:val="36"/>
          <w:szCs w:val="36"/>
        </w:rPr>
        <w:t> </w:t>
      </w:r>
      <w:r w:rsidR="00BA5E30" w:rsidRPr="00BA5E30">
        <w:rPr>
          <w:rFonts w:ascii="Traditional Arabic" w:eastAsia="Times New Roman" w:hAnsi="Traditional Arabic" w:cs="Traditional Arabic"/>
          <w:sz w:val="36"/>
          <w:szCs w:val="36"/>
          <w:rtl/>
        </w:rPr>
        <w:t>مَيْتًا</w:t>
      </w:r>
      <w:r w:rsidR="00BA5E30" w:rsidRPr="00BA5E30">
        <w:rPr>
          <w:rFonts w:ascii="Traditional Arabic" w:eastAsia="Times New Roman" w:hAnsi="Traditional Arabic" w:cs="Traditional Arabic"/>
          <w:sz w:val="36"/>
          <w:szCs w:val="36"/>
        </w:rPr>
        <w:t> </w:t>
      </w:r>
      <w:r w:rsidR="00BA5E30" w:rsidRPr="00BA5E30">
        <w:rPr>
          <w:rFonts w:ascii="Traditional Arabic" w:eastAsia="Times New Roman" w:hAnsi="Traditional Arabic" w:cs="Traditional Arabic"/>
          <w:sz w:val="36"/>
          <w:szCs w:val="36"/>
          <w:rtl/>
        </w:rPr>
        <w:t>فَأَحْيَيْنَاهُ</w:t>
      </w:r>
      <w:r w:rsidR="001805D2" w:rsidRPr="00BA5E30">
        <w:rPr>
          <w:rFonts w:ascii="Traditional Arabic" w:eastAsia="Times New Roman" w:hAnsi="Traditional Arabic" w:cs="Traditional Arabic"/>
          <w:sz w:val="36"/>
          <w:szCs w:val="36"/>
          <w:rtl/>
        </w:rPr>
        <w:t>﴾</w:t>
      </w:r>
      <w:r w:rsidR="00BA5E30" w:rsidRPr="00BA5E30">
        <w:rPr>
          <w:rStyle w:val="a5"/>
          <w:rFonts w:ascii="Traditional Arabic" w:eastAsia="Times New Roman" w:hAnsi="Traditional Arabic" w:cs="Traditional Arabic"/>
          <w:sz w:val="36"/>
          <w:szCs w:val="36"/>
          <w:rtl/>
        </w:rPr>
        <w:footnoteReference w:id="391"/>
      </w:r>
      <w:r w:rsidR="00BA5E30" w:rsidRPr="00BA5E30">
        <w:rPr>
          <w:rFonts w:ascii="Traditional Arabic" w:eastAsia="Times New Roman" w:hAnsi="Traditional Arabic" w:cs="Traditional Arabic" w:hint="cs"/>
          <w:sz w:val="36"/>
          <w:szCs w:val="36"/>
          <w:rtl/>
        </w:rPr>
        <w:t xml:space="preserve">، </w:t>
      </w:r>
      <w:r w:rsidRPr="00BA5E30">
        <w:rPr>
          <w:rFonts w:ascii="Traditional Arabic" w:eastAsia="Times New Roman" w:hAnsi="Traditional Arabic" w:cs="Traditional Arabic"/>
          <w:sz w:val="36"/>
          <w:szCs w:val="36"/>
          <w:rtl/>
        </w:rPr>
        <w:t>أي</w:t>
      </w:r>
      <w:r w:rsidR="00BA5E30" w:rsidRPr="00BA5E30">
        <w:rPr>
          <w:rFonts w:ascii="Traditional Arabic" w:eastAsia="Times New Roman" w:hAnsi="Traditional Arabic" w:cs="Traditional Arabic" w:hint="cs"/>
          <w:sz w:val="36"/>
          <w:szCs w:val="36"/>
          <w:rtl/>
        </w:rPr>
        <w:t>:</w:t>
      </w:r>
      <w:r w:rsidRPr="00BA5E30">
        <w:rPr>
          <w:rFonts w:ascii="Traditional Arabic" w:eastAsia="Times New Roman" w:hAnsi="Traditional Arabic" w:cs="Traditional Arabic"/>
          <w:sz w:val="36"/>
          <w:szCs w:val="36"/>
          <w:rtl/>
        </w:rPr>
        <w:t xml:space="preserve"> </w:t>
      </w:r>
      <w:r w:rsidR="00B12A85">
        <w:rPr>
          <w:rFonts w:ascii="Traditional Arabic" w:eastAsia="Times New Roman" w:hAnsi="Traditional Arabic" w:cs="Traditional Arabic" w:hint="cs"/>
          <w:sz w:val="36"/>
          <w:szCs w:val="36"/>
          <w:rtl/>
        </w:rPr>
        <w:t>"كافرا فهديناه للإيمان"</w:t>
      </w:r>
      <w:r w:rsidR="00C97C36">
        <w:rPr>
          <w:rStyle w:val="a5"/>
          <w:rFonts w:ascii="Traditional Arabic" w:eastAsia="Times New Roman" w:hAnsi="Traditional Arabic" w:cs="Traditional Arabic"/>
          <w:sz w:val="36"/>
          <w:szCs w:val="36"/>
          <w:rtl/>
        </w:rPr>
        <w:footnoteReference w:id="392"/>
      </w:r>
      <w:r w:rsidR="00B12A85">
        <w:rPr>
          <w:rFonts w:ascii="Traditional Arabic" w:eastAsia="Times New Roman" w:hAnsi="Traditional Arabic" w:cs="Traditional Arabic" w:hint="cs"/>
          <w:sz w:val="36"/>
          <w:szCs w:val="36"/>
          <w:rtl/>
        </w:rPr>
        <w:t>، أو"</w:t>
      </w:r>
      <w:r w:rsidR="00B12A85" w:rsidRPr="00BA5E30">
        <w:rPr>
          <w:rFonts w:ascii="Traditional Arabic" w:eastAsia="Times New Roman" w:hAnsi="Traditional Arabic" w:cs="Traditional Arabic"/>
          <w:sz w:val="36"/>
          <w:szCs w:val="36"/>
          <w:rtl/>
        </w:rPr>
        <w:t>ضالا فهديناه</w:t>
      </w:r>
      <w:r w:rsidR="00B12A85">
        <w:rPr>
          <w:rFonts w:ascii="Traditional Arabic" w:eastAsia="Times New Roman" w:hAnsi="Traditional Arabic" w:cs="Traditional Arabic" w:hint="cs"/>
          <w:sz w:val="36"/>
          <w:szCs w:val="36"/>
          <w:rtl/>
        </w:rPr>
        <w:t>"</w:t>
      </w:r>
      <w:r w:rsidR="00B12A85">
        <w:rPr>
          <w:rStyle w:val="a5"/>
          <w:rFonts w:ascii="Traditional Arabic" w:eastAsia="Times New Roman" w:hAnsi="Traditional Arabic" w:cs="Traditional Arabic"/>
          <w:sz w:val="36"/>
          <w:szCs w:val="36"/>
          <w:rtl/>
        </w:rPr>
        <w:footnoteReference w:id="393"/>
      </w:r>
      <w:r w:rsidR="007C660C">
        <w:rPr>
          <w:rFonts w:ascii="Traditional Arabic" w:eastAsia="Times New Roman" w:hAnsi="Traditional Arabic" w:cs="Traditional Arabic" w:hint="cs"/>
          <w:sz w:val="36"/>
          <w:szCs w:val="36"/>
          <w:rtl/>
        </w:rPr>
        <w:t>.</w:t>
      </w:r>
    </w:p>
    <w:p w:rsidR="003B1B4A" w:rsidRPr="00B458AA" w:rsidRDefault="003B1B4A" w:rsidP="00627D7A">
      <w:pPr>
        <w:bidi/>
        <w:spacing w:after="0" w:line="240" w:lineRule="auto"/>
        <w:rPr>
          <w:rFonts w:ascii="Traditional Arabic" w:eastAsia="Times New Roman" w:hAnsi="Traditional Arabic" w:cs="Traditional Arabic"/>
          <w:b/>
          <w:bCs/>
          <w:sz w:val="36"/>
          <w:szCs w:val="36"/>
          <w:rtl/>
        </w:rPr>
      </w:pPr>
      <w:r w:rsidRPr="00B458AA">
        <w:rPr>
          <w:rFonts w:ascii="Traditional Arabic" w:eastAsia="Times New Roman" w:hAnsi="Traditional Arabic" w:cs="Traditional Arabic"/>
          <w:sz w:val="36"/>
          <w:szCs w:val="36"/>
          <w:rtl/>
        </w:rPr>
        <w:t xml:space="preserve"> </w:t>
      </w:r>
      <w:r w:rsidRPr="00B458AA">
        <w:rPr>
          <w:rFonts w:ascii="Traditional Arabic" w:eastAsia="Times New Roman" w:hAnsi="Traditional Arabic" w:cs="Traditional Arabic"/>
          <w:b/>
          <w:bCs/>
          <w:sz w:val="36"/>
          <w:szCs w:val="36"/>
          <w:rtl/>
        </w:rPr>
        <w:t>والطباق ضربان</w:t>
      </w:r>
      <w:r w:rsidR="00513B5A" w:rsidRPr="00B458AA">
        <w:rPr>
          <w:rFonts w:ascii="Traditional Arabic" w:eastAsia="Times New Roman" w:hAnsi="Traditional Arabic" w:cs="Traditional Arabic"/>
          <w:b/>
          <w:bCs/>
          <w:sz w:val="36"/>
          <w:szCs w:val="36"/>
          <w:rtl/>
        </w:rPr>
        <w:t>:</w:t>
      </w:r>
    </w:p>
    <w:p w:rsidR="00B458AA" w:rsidRPr="00B458AA" w:rsidRDefault="003B1B4A" w:rsidP="00627D7A">
      <w:pPr>
        <w:bidi/>
        <w:spacing w:after="0" w:line="240" w:lineRule="auto"/>
        <w:rPr>
          <w:rFonts w:ascii="Traditional Arabic" w:eastAsia="Times New Roman" w:hAnsi="Traditional Arabic" w:cs="Traditional Arabic"/>
          <w:sz w:val="36"/>
          <w:szCs w:val="36"/>
          <w:rtl/>
        </w:rPr>
      </w:pPr>
      <w:r w:rsidRPr="00B458AA">
        <w:rPr>
          <w:rFonts w:ascii="Traditional Arabic" w:eastAsia="Times New Roman" w:hAnsi="Traditional Arabic" w:cs="Traditional Arabic"/>
          <w:b/>
          <w:bCs/>
          <w:sz w:val="36"/>
          <w:szCs w:val="36"/>
          <w:rtl/>
        </w:rPr>
        <w:t>طباق الإيجاب</w:t>
      </w:r>
      <w:r w:rsidR="00513B5A" w:rsidRPr="00B458AA">
        <w:rPr>
          <w:rFonts w:ascii="Traditional Arabic" w:eastAsia="Times New Roman" w:hAnsi="Traditional Arabic" w:cs="Traditional Arabic"/>
          <w:b/>
          <w:bCs/>
          <w:sz w:val="36"/>
          <w:szCs w:val="36"/>
          <w:rtl/>
        </w:rPr>
        <w:t>:</w:t>
      </w:r>
      <w:r w:rsidRPr="00B458AA">
        <w:rPr>
          <w:rFonts w:ascii="Traditional Arabic" w:eastAsia="Times New Roman" w:hAnsi="Traditional Arabic" w:cs="Traditional Arabic"/>
          <w:sz w:val="36"/>
          <w:szCs w:val="36"/>
          <w:rtl/>
        </w:rPr>
        <w:t xml:space="preserve"> وهو كما مر من أمثلة </w:t>
      </w:r>
      <w:r w:rsidR="00D01152">
        <w:rPr>
          <w:rFonts w:ascii="Traditional Arabic" w:eastAsia="Times New Roman" w:hAnsi="Traditional Arabic" w:cs="Traditional Arabic" w:hint="cs"/>
          <w:sz w:val="36"/>
          <w:szCs w:val="36"/>
          <w:rtl/>
        </w:rPr>
        <w:t>وفي</w:t>
      </w:r>
      <w:r w:rsidRPr="00B458AA">
        <w:rPr>
          <w:rFonts w:ascii="Traditional Arabic" w:eastAsia="Times New Roman" w:hAnsi="Traditional Arabic" w:cs="Traditional Arabic"/>
          <w:sz w:val="36"/>
          <w:szCs w:val="36"/>
          <w:rtl/>
        </w:rPr>
        <w:t xml:space="preserve"> قوله تعالى</w:t>
      </w:r>
      <w:r w:rsidR="00513B5A" w:rsidRPr="00B458AA">
        <w:rPr>
          <w:rFonts w:ascii="Traditional Arabic" w:eastAsia="Times New Roman" w:hAnsi="Traditional Arabic" w:cs="Traditional Arabic"/>
          <w:sz w:val="36"/>
          <w:szCs w:val="36"/>
          <w:rtl/>
        </w:rPr>
        <w:t>:</w:t>
      </w:r>
      <w:r w:rsidR="00BA5E30" w:rsidRPr="00B458AA">
        <w:rPr>
          <w:rFonts w:ascii="Traditional Arabic" w:eastAsia="Times New Roman" w:hAnsi="Traditional Arabic" w:cs="Traditional Arabic"/>
          <w:sz w:val="36"/>
          <w:szCs w:val="36"/>
          <w:rtl/>
        </w:rPr>
        <w:t xml:space="preserve"> </w:t>
      </w:r>
    </w:p>
    <w:p w:rsidR="00B458AA" w:rsidRPr="00B458AA" w:rsidRDefault="00BA5E30" w:rsidP="00627D7A">
      <w:pPr>
        <w:bidi/>
        <w:spacing w:after="0" w:line="240" w:lineRule="auto"/>
        <w:rPr>
          <w:rFonts w:ascii="Traditional Arabic" w:eastAsia="Times New Roman" w:hAnsi="Traditional Arabic" w:cs="Traditional Arabic"/>
          <w:sz w:val="36"/>
          <w:szCs w:val="36"/>
          <w:rtl/>
        </w:rPr>
      </w:pPr>
      <w:r w:rsidRPr="00B458AA">
        <w:rPr>
          <w:rFonts w:ascii="Traditional Arabic" w:eastAsia="Times New Roman" w:hAnsi="Traditional Arabic" w:cs="Traditional Arabic"/>
          <w:sz w:val="36"/>
          <w:szCs w:val="36"/>
          <w:rtl/>
        </w:rPr>
        <w:t>﴿وَأَنَّهُ</w:t>
      </w:r>
      <w:r w:rsidRPr="00B458AA">
        <w:rPr>
          <w:rFonts w:ascii="Traditional Arabic" w:eastAsia="Times New Roman" w:hAnsi="Traditional Arabic" w:cs="Traditional Arabic"/>
          <w:sz w:val="36"/>
          <w:szCs w:val="36"/>
        </w:rPr>
        <w:t> </w:t>
      </w:r>
      <w:r w:rsidRPr="00B458AA">
        <w:rPr>
          <w:rFonts w:ascii="Traditional Arabic" w:eastAsia="Times New Roman" w:hAnsi="Traditional Arabic" w:cs="Traditional Arabic"/>
          <w:sz w:val="36"/>
          <w:szCs w:val="36"/>
          <w:rtl/>
        </w:rPr>
        <w:t>هُوَ</w:t>
      </w:r>
      <w:r w:rsidRPr="00B458AA">
        <w:rPr>
          <w:rFonts w:ascii="Traditional Arabic" w:eastAsia="Times New Roman" w:hAnsi="Traditional Arabic" w:cs="Traditional Arabic"/>
          <w:sz w:val="36"/>
          <w:szCs w:val="36"/>
        </w:rPr>
        <w:t> </w:t>
      </w:r>
      <w:r w:rsidRPr="00B458AA">
        <w:rPr>
          <w:rFonts w:ascii="Traditional Arabic" w:eastAsia="Times New Roman" w:hAnsi="Traditional Arabic" w:cs="Traditional Arabic"/>
          <w:sz w:val="36"/>
          <w:szCs w:val="36"/>
          <w:rtl/>
        </w:rPr>
        <w:t>أَضْحَكَ</w:t>
      </w:r>
      <w:r w:rsidRPr="00B458AA">
        <w:rPr>
          <w:rFonts w:ascii="Traditional Arabic" w:eastAsia="Times New Roman" w:hAnsi="Traditional Arabic" w:cs="Traditional Arabic"/>
          <w:sz w:val="36"/>
          <w:szCs w:val="36"/>
        </w:rPr>
        <w:t> </w:t>
      </w:r>
      <w:r w:rsidRPr="00B458AA">
        <w:rPr>
          <w:rFonts w:ascii="Traditional Arabic" w:eastAsia="Times New Roman" w:hAnsi="Traditional Arabic" w:cs="Traditional Arabic"/>
          <w:sz w:val="36"/>
          <w:szCs w:val="36"/>
          <w:rtl/>
        </w:rPr>
        <w:t>وَأَبْكَىٰ</w:t>
      </w:r>
      <w:r w:rsidR="00B458AA" w:rsidRPr="00B458AA">
        <w:rPr>
          <w:rFonts w:ascii="Traditional Arabic" w:hAnsi="Traditional Arabic" w:cs="Traditional Arabic" w:hint="cs"/>
          <w:sz w:val="36"/>
          <w:szCs w:val="36"/>
          <w:rtl/>
        </w:rPr>
        <w:t>(</w:t>
      </w:r>
      <w:r w:rsidR="00B458AA" w:rsidRPr="00B458AA">
        <w:rPr>
          <w:rFonts w:ascii="Traditional Arabic" w:hAnsi="Traditional Arabic" w:cs="Traditional Arabic" w:hint="cs"/>
          <w:sz w:val="32"/>
          <w:szCs w:val="32"/>
          <w:rtl/>
        </w:rPr>
        <w:t>43</w:t>
      </w:r>
      <w:r w:rsidR="00B458AA" w:rsidRPr="00B458AA">
        <w:rPr>
          <w:rFonts w:ascii="Traditional Arabic" w:hAnsi="Traditional Arabic" w:cs="Traditional Arabic" w:hint="cs"/>
          <w:sz w:val="36"/>
          <w:szCs w:val="36"/>
          <w:rtl/>
        </w:rPr>
        <w:t xml:space="preserve">) </w:t>
      </w:r>
      <w:r w:rsidRPr="00B458AA">
        <w:rPr>
          <w:rFonts w:ascii="Traditional Arabic" w:eastAsia="Times New Roman" w:hAnsi="Traditional Arabic" w:cs="Traditional Arabic"/>
          <w:sz w:val="36"/>
          <w:szCs w:val="36"/>
          <w:rtl/>
        </w:rPr>
        <w:t>وَأَنَّهُ</w:t>
      </w:r>
      <w:r w:rsidRPr="00B458AA">
        <w:rPr>
          <w:rFonts w:ascii="Traditional Arabic" w:eastAsia="Times New Roman" w:hAnsi="Traditional Arabic" w:cs="Traditional Arabic"/>
          <w:sz w:val="36"/>
          <w:szCs w:val="36"/>
        </w:rPr>
        <w:t> </w:t>
      </w:r>
      <w:r w:rsidRPr="00B458AA">
        <w:rPr>
          <w:rFonts w:ascii="Traditional Arabic" w:eastAsia="Times New Roman" w:hAnsi="Traditional Arabic" w:cs="Traditional Arabic"/>
          <w:sz w:val="36"/>
          <w:szCs w:val="36"/>
          <w:rtl/>
        </w:rPr>
        <w:t>هُوَ</w:t>
      </w:r>
      <w:r w:rsidRPr="00B458AA">
        <w:rPr>
          <w:rFonts w:ascii="Traditional Arabic" w:eastAsia="Times New Roman" w:hAnsi="Traditional Arabic" w:cs="Traditional Arabic"/>
          <w:sz w:val="36"/>
          <w:szCs w:val="36"/>
        </w:rPr>
        <w:t> </w:t>
      </w:r>
      <w:r w:rsidRPr="00B458AA">
        <w:rPr>
          <w:rFonts w:ascii="Traditional Arabic" w:eastAsia="Times New Roman" w:hAnsi="Traditional Arabic" w:cs="Traditional Arabic"/>
          <w:sz w:val="36"/>
          <w:szCs w:val="36"/>
          <w:rtl/>
        </w:rPr>
        <w:t>أَمَاتَ</w:t>
      </w:r>
      <w:r w:rsidRPr="00B458AA">
        <w:rPr>
          <w:rFonts w:ascii="Traditional Arabic" w:eastAsia="Times New Roman" w:hAnsi="Traditional Arabic" w:cs="Traditional Arabic"/>
          <w:sz w:val="36"/>
          <w:szCs w:val="36"/>
        </w:rPr>
        <w:t> </w:t>
      </w:r>
      <w:r w:rsidRPr="00B458AA">
        <w:rPr>
          <w:rFonts w:ascii="Traditional Arabic" w:eastAsia="Times New Roman" w:hAnsi="Traditional Arabic" w:cs="Traditional Arabic"/>
          <w:sz w:val="36"/>
          <w:szCs w:val="36"/>
          <w:rtl/>
        </w:rPr>
        <w:t>وَأَحْيَا</w:t>
      </w:r>
      <w:r w:rsidR="00B458AA" w:rsidRPr="00B458AA">
        <w:rPr>
          <w:rFonts w:ascii="Traditional Arabic" w:hAnsi="Traditional Arabic" w:cs="Traditional Arabic" w:hint="cs"/>
          <w:sz w:val="36"/>
          <w:szCs w:val="36"/>
          <w:rtl/>
        </w:rPr>
        <w:t>(</w:t>
      </w:r>
      <w:r w:rsidR="00B458AA" w:rsidRPr="00B458AA">
        <w:rPr>
          <w:rFonts w:ascii="Traditional Arabic" w:hAnsi="Traditional Arabic" w:cs="Traditional Arabic" w:hint="cs"/>
          <w:sz w:val="32"/>
          <w:szCs w:val="32"/>
          <w:rtl/>
        </w:rPr>
        <w:t>44</w:t>
      </w:r>
      <w:r w:rsidR="00B458AA" w:rsidRPr="00B458AA">
        <w:rPr>
          <w:rFonts w:ascii="Traditional Arabic" w:hAnsi="Traditional Arabic" w:cs="Traditional Arabic" w:hint="cs"/>
          <w:sz w:val="36"/>
          <w:szCs w:val="36"/>
          <w:rtl/>
        </w:rPr>
        <w:t xml:space="preserve">) </w:t>
      </w:r>
      <w:r w:rsidRPr="00B458AA">
        <w:rPr>
          <w:rFonts w:ascii="Traditional Arabic" w:eastAsia="Times New Roman" w:hAnsi="Traditional Arabic" w:cs="Traditional Arabic"/>
          <w:sz w:val="36"/>
          <w:szCs w:val="36"/>
          <w:rtl/>
        </w:rPr>
        <w:t>وَأَنَّهُ</w:t>
      </w:r>
      <w:r w:rsidRPr="00B458AA">
        <w:rPr>
          <w:rFonts w:ascii="Traditional Arabic" w:eastAsia="Times New Roman" w:hAnsi="Traditional Arabic" w:cs="Traditional Arabic"/>
          <w:sz w:val="36"/>
          <w:szCs w:val="36"/>
        </w:rPr>
        <w:t> </w:t>
      </w:r>
      <w:r w:rsidRPr="00B458AA">
        <w:rPr>
          <w:rFonts w:ascii="Traditional Arabic" w:eastAsia="Times New Roman" w:hAnsi="Traditional Arabic" w:cs="Traditional Arabic"/>
          <w:sz w:val="36"/>
          <w:szCs w:val="36"/>
          <w:rtl/>
        </w:rPr>
        <w:t>خَلَقَ</w:t>
      </w:r>
      <w:r w:rsidRPr="00B458AA">
        <w:rPr>
          <w:rFonts w:ascii="Traditional Arabic" w:eastAsia="Times New Roman" w:hAnsi="Traditional Arabic" w:cs="Traditional Arabic"/>
          <w:sz w:val="36"/>
          <w:szCs w:val="36"/>
        </w:rPr>
        <w:t> </w:t>
      </w:r>
      <w:r w:rsidRPr="00B458AA">
        <w:rPr>
          <w:rFonts w:ascii="Traditional Arabic" w:eastAsia="Times New Roman" w:hAnsi="Traditional Arabic" w:cs="Traditional Arabic"/>
          <w:sz w:val="36"/>
          <w:szCs w:val="36"/>
          <w:rtl/>
        </w:rPr>
        <w:t>الزَّوْجَيْنِ</w:t>
      </w:r>
      <w:r w:rsidRPr="00B458AA">
        <w:rPr>
          <w:rFonts w:ascii="Traditional Arabic" w:eastAsia="Times New Roman" w:hAnsi="Traditional Arabic" w:cs="Traditional Arabic"/>
          <w:sz w:val="36"/>
          <w:szCs w:val="36"/>
        </w:rPr>
        <w:t> </w:t>
      </w:r>
      <w:r w:rsidRPr="00B458AA">
        <w:rPr>
          <w:rFonts w:ascii="Traditional Arabic" w:eastAsia="Times New Roman" w:hAnsi="Traditional Arabic" w:cs="Traditional Arabic"/>
          <w:sz w:val="36"/>
          <w:szCs w:val="36"/>
          <w:rtl/>
        </w:rPr>
        <w:t>الذَّكَرَ</w:t>
      </w:r>
      <w:r w:rsidRPr="00B458AA">
        <w:rPr>
          <w:rFonts w:ascii="Traditional Arabic" w:eastAsia="Times New Roman" w:hAnsi="Traditional Arabic" w:cs="Traditional Arabic"/>
          <w:sz w:val="36"/>
          <w:szCs w:val="36"/>
        </w:rPr>
        <w:t> </w:t>
      </w:r>
      <w:r w:rsidRPr="00B458AA">
        <w:rPr>
          <w:rFonts w:ascii="Traditional Arabic" w:eastAsia="Times New Roman" w:hAnsi="Traditional Arabic" w:cs="Traditional Arabic"/>
          <w:sz w:val="36"/>
          <w:szCs w:val="36"/>
          <w:rtl/>
        </w:rPr>
        <w:t>وَالْأُنثَىٰ</w:t>
      </w:r>
      <w:r w:rsidR="00B458AA" w:rsidRPr="00B458AA">
        <w:rPr>
          <w:rFonts w:ascii="Traditional Arabic" w:hAnsi="Traditional Arabic" w:cs="Traditional Arabic" w:hint="cs"/>
          <w:sz w:val="36"/>
          <w:szCs w:val="36"/>
          <w:rtl/>
        </w:rPr>
        <w:t>(</w:t>
      </w:r>
      <w:r w:rsidR="00B458AA" w:rsidRPr="00B458AA">
        <w:rPr>
          <w:rFonts w:ascii="Traditional Arabic" w:hAnsi="Traditional Arabic" w:cs="Traditional Arabic" w:hint="cs"/>
          <w:sz w:val="32"/>
          <w:szCs w:val="32"/>
          <w:rtl/>
        </w:rPr>
        <w:t>45</w:t>
      </w:r>
      <w:r w:rsidR="00B458AA" w:rsidRPr="00B458AA">
        <w:rPr>
          <w:rFonts w:ascii="Traditional Arabic" w:hAnsi="Traditional Arabic" w:cs="Traditional Arabic" w:hint="cs"/>
          <w:sz w:val="36"/>
          <w:szCs w:val="36"/>
          <w:rtl/>
        </w:rPr>
        <w:t>)</w:t>
      </w:r>
      <w:r w:rsidRPr="00B458AA">
        <w:rPr>
          <w:rFonts w:ascii="Traditional Arabic" w:eastAsia="Times New Roman" w:hAnsi="Traditional Arabic" w:cs="Traditional Arabic"/>
          <w:sz w:val="36"/>
          <w:szCs w:val="36"/>
          <w:rtl/>
        </w:rPr>
        <w:t>﴾</w:t>
      </w:r>
      <w:r w:rsidR="00B458AA" w:rsidRPr="00B458AA">
        <w:rPr>
          <w:rStyle w:val="a5"/>
          <w:rFonts w:ascii="Traditional Arabic" w:eastAsia="Times New Roman" w:hAnsi="Traditional Arabic" w:cs="Traditional Arabic"/>
          <w:sz w:val="36"/>
          <w:szCs w:val="36"/>
          <w:rtl/>
        </w:rPr>
        <w:footnoteReference w:id="394"/>
      </w:r>
    </w:p>
    <w:p w:rsidR="003B1B4A" w:rsidRDefault="003B1B4A" w:rsidP="00627D7A">
      <w:pPr>
        <w:bidi/>
        <w:spacing w:after="0" w:line="240" w:lineRule="auto"/>
        <w:rPr>
          <w:rFonts w:ascii="Traditional Arabic" w:eastAsia="Times New Roman" w:hAnsi="Traditional Arabic" w:cs="Traditional Arabic"/>
          <w:sz w:val="36"/>
          <w:szCs w:val="36"/>
          <w:rtl/>
        </w:rPr>
      </w:pPr>
      <w:r w:rsidRPr="00B458AA">
        <w:rPr>
          <w:rFonts w:ascii="Traditional Arabic" w:eastAsia="Times New Roman" w:hAnsi="Traditional Arabic" w:cs="Traditional Arabic"/>
          <w:sz w:val="36"/>
          <w:szCs w:val="36"/>
          <w:rtl/>
        </w:rPr>
        <w:t>نرى هنا فضل هذا الطباق</w:t>
      </w:r>
      <w:r w:rsidR="00513B5A" w:rsidRPr="00B458AA">
        <w:rPr>
          <w:rFonts w:ascii="Traditional Arabic" w:eastAsia="Times New Roman" w:hAnsi="Traditional Arabic" w:cs="Traditional Arabic"/>
          <w:sz w:val="36"/>
          <w:szCs w:val="36"/>
          <w:rtl/>
        </w:rPr>
        <w:t>،</w:t>
      </w:r>
      <w:r w:rsidRPr="00B458AA">
        <w:rPr>
          <w:rFonts w:ascii="Traditional Arabic" w:eastAsia="Times New Roman" w:hAnsi="Traditional Arabic" w:cs="Traditional Arabic"/>
          <w:sz w:val="36"/>
          <w:szCs w:val="36"/>
          <w:rtl/>
        </w:rPr>
        <w:t xml:space="preserve"> وكيف جمع إلى الطباقِ البليغِ التسجيعَ الفصيحَ</w:t>
      </w:r>
      <w:r w:rsidR="00513B5A" w:rsidRPr="00B458AA">
        <w:rPr>
          <w:rFonts w:ascii="Traditional Arabic" w:eastAsia="Times New Roman" w:hAnsi="Traditional Arabic" w:cs="Traditional Arabic"/>
          <w:sz w:val="36"/>
          <w:szCs w:val="36"/>
          <w:rtl/>
        </w:rPr>
        <w:t>،</w:t>
      </w:r>
      <w:r w:rsidRPr="00B458AA">
        <w:rPr>
          <w:rFonts w:ascii="Traditional Arabic" w:eastAsia="Times New Roman" w:hAnsi="Traditional Arabic" w:cs="Traditional Arabic"/>
          <w:sz w:val="36"/>
          <w:szCs w:val="36"/>
          <w:rtl/>
        </w:rPr>
        <w:t xml:space="preserve"> "فلم يقرب أحدٌ من لفظ القرآن في اختصاره وصفائه</w:t>
      </w:r>
      <w:r w:rsidR="00513B5A" w:rsidRPr="00B458AA">
        <w:rPr>
          <w:rFonts w:ascii="Traditional Arabic" w:eastAsia="Times New Roman" w:hAnsi="Traditional Arabic" w:cs="Traditional Arabic"/>
          <w:sz w:val="36"/>
          <w:szCs w:val="36"/>
          <w:rtl/>
        </w:rPr>
        <w:t>،</w:t>
      </w:r>
      <w:r w:rsidRPr="00B458AA">
        <w:rPr>
          <w:rFonts w:ascii="Traditional Arabic" w:eastAsia="Times New Roman" w:hAnsi="Traditional Arabic" w:cs="Traditional Arabic"/>
          <w:sz w:val="36"/>
          <w:szCs w:val="36"/>
          <w:rtl/>
        </w:rPr>
        <w:t xml:space="preserve"> ورونقه وبهائه</w:t>
      </w:r>
      <w:r w:rsidR="00513B5A" w:rsidRPr="00B458AA">
        <w:rPr>
          <w:rFonts w:ascii="Traditional Arabic" w:eastAsia="Times New Roman" w:hAnsi="Traditional Arabic" w:cs="Traditional Arabic"/>
          <w:sz w:val="36"/>
          <w:szCs w:val="36"/>
          <w:rtl/>
        </w:rPr>
        <w:t>،</w:t>
      </w:r>
      <w:r w:rsidRPr="00B458AA">
        <w:rPr>
          <w:rFonts w:ascii="Traditional Arabic" w:eastAsia="Times New Roman" w:hAnsi="Traditional Arabic" w:cs="Traditional Arabic"/>
          <w:sz w:val="36"/>
          <w:szCs w:val="36"/>
          <w:rtl/>
        </w:rPr>
        <w:t xml:space="preserve"> وطُلاوته ومائه</w:t>
      </w:r>
      <w:r w:rsidR="00513B5A" w:rsidRPr="00B458AA">
        <w:rPr>
          <w:rFonts w:ascii="Traditional Arabic" w:eastAsia="Times New Roman" w:hAnsi="Traditional Arabic" w:cs="Traditional Arabic"/>
          <w:sz w:val="36"/>
          <w:szCs w:val="36"/>
          <w:rtl/>
        </w:rPr>
        <w:t>؛</w:t>
      </w:r>
      <w:r w:rsidRPr="00B458AA">
        <w:rPr>
          <w:rFonts w:ascii="Traditional Arabic" w:eastAsia="Times New Roman" w:hAnsi="Traditional Arabic" w:cs="Traditional Arabic"/>
          <w:sz w:val="36"/>
          <w:szCs w:val="36"/>
          <w:rtl/>
        </w:rPr>
        <w:t xml:space="preserve"> وكذلك جميعُ ما في القرآن من </w:t>
      </w:r>
      <w:r w:rsidRPr="002D6773">
        <w:rPr>
          <w:rFonts w:ascii="Traditional Arabic" w:eastAsia="Times New Roman" w:hAnsi="Traditional Arabic" w:cs="Traditional Arabic"/>
          <w:sz w:val="36"/>
          <w:szCs w:val="36"/>
          <w:rtl/>
        </w:rPr>
        <w:t>الطباق"</w:t>
      </w:r>
      <w:r w:rsidRPr="002D6773">
        <w:rPr>
          <w:rStyle w:val="a5"/>
          <w:rFonts w:ascii="Traditional Arabic" w:eastAsia="Times New Roman" w:hAnsi="Traditional Arabic" w:cs="Traditional Arabic"/>
          <w:sz w:val="36"/>
          <w:szCs w:val="36"/>
          <w:rtl/>
        </w:rPr>
        <w:footnoteReference w:id="395"/>
      </w:r>
      <w:r w:rsidR="00377F78">
        <w:rPr>
          <w:rFonts w:ascii="Traditional Arabic" w:eastAsia="Times New Roman" w:hAnsi="Traditional Arabic" w:cs="Traditional Arabic" w:hint="cs"/>
          <w:sz w:val="36"/>
          <w:szCs w:val="36"/>
          <w:rtl/>
        </w:rPr>
        <w:t>.</w:t>
      </w:r>
    </w:p>
    <w:p w:rsidR="003056F0" w:rsidRPr="002D6773" w:rsidRDefault="003056F0" w:rsidP="003056F0">
      <w:pPr>
        <w:bidi/>
        <w:spacing w:after="0" w:line="240" w:lineRule="auto"/>
        <w:rPr>
          <w:rFonts w:ascii="Traditional Arabic" w:eastAsia="Times New Roman" w:hAnsi="Traditional Arabic" w:cs="Traditional Arabic"/>
          <w:sz w:val="36"/>
          <w:szCs w:val="36"/>
          <w:rtl/>
        </w:rPr>
      </w:pPr>
    </w:p>
    <w:p w:rsidR="003B1B4A" w:rsidRPr="002D6773" w:rsidRDefault="003B1B4A" w:rsidP="00627D7A">
      <w:pPr>
        <w:bidi/>
        <w:spacing w:after="0" w:line="240" w:lineRule="auto"/>
        <w:rPr>
          <w:rFonts w:ascii="Traditional Arabic" w:eastAsia="Times New Roman" w:hAnsi="Traditional Arabic" w:cs="Traditional Arabic"/>
          <w:sz w:val="36"/>
          <w:szCs w:val="36"/>
          <w:rtl/>
        </w:rPr>
      </w:pPr>
      <w:r w:rsidRPr="002D6773">
        <w:rPr>
          <w:rFonts w:ascii="Traditional Arabic" w:eastAsia="Times New Roman" w:hAnsi="Traditional Arabic" w:cs="Traditional Arabic"/>
          <w:b/>
          <w:bCs/>
          <w:sz w:val="36"/>
          <w:szCs w:val="36"/>
          <w:rtl/>
        </w:rPr>
        <w:t>طباق السلب</w:t>
      </w:r>
      <w:r w:rsidR="00513B5A" w:rsidRPr="002D6773">
        <w:rPr>
          <w:rFonts w:ascii="Traditional Arabic" w:eastAsia="Times New Roman" w:hAnsi="Traditional Arabic" w:cs="Traditional Arabic"/>
          <w:b/>
          <w:bCs/>
          <w:sz w:val="36"/>
          <w:szCs w:val="36"/>
          <w:rtl/>
        </w:rPr>
        <w:t>:</w:t>
      </w:r>
      <w:r w:rsidRPr="002D6773">
        <w:rPr>
          <w:rFonts w:ascii="Traditional Arabic" w:eastAsia="Times New Roman" w:hAnsi="Traditional Arabic" w:cs="Traditional Arabic"/>
          <w:sz w:val="36"/>
          <w:szCs w:val="36"/>
          <w:rtl/>
        </w:rPr>
        <w:t xml:space="preserve"> وهو الجمع بين فعلي مصدر واحد أحدهما مثبت</w:t>
      </w:r>
      <w:r w:rsidR="00513B5A" w:rsidRPr="002D6773">
        <w:rPr>
          <w:rFonts w:ascii="Traditional Arabic" w:eastAsia="Times New Roman" w:hAnsi="Traditional Arabic" w:cs="Traditional Arabic"/>
          <w:sz w:val="36"/>
          <w:szCs w:val="36"/>
          <w:rtl/>
        </w:rPr>
        <w:t>،</w:t>
      </w:r>
      <w:r w:rsidR="00D01152">
        <w:rPr>
          <w:rFonts w:ascii="Traditional Arabic" w:eastAsia="Times New Roman" w:hAnsi="Traditional Arabic" w:cs="Traditional Arabic" w:hint="cs"/>
          <w:sz w:val="36"/>
          <w:szCs w:val="36"/>
          <w:rtl/>
        </w:rPr>
        <w:t xml:space="preserve"> </w:t>
      </w:r>
      <w:r w:rsidRPr="002D6773">
        <w:rPr>
          <w:rFonts w:ascii="Traditional Arabic" w:eastAsia="Times New Roman" w:hAnsi="Traditional Arabic" w:cs="Traditional Arabic"/>
          <w:sz w:val="36"/>
          <w:szCs w:val="36"/>
          <w:rtl/>
        </w:rPr>
        <w:t>والآخر منفي</w:t>
      </w:r>
      <w:r w:rsidR="00513B5A" w:rsidRPr="002D6773">
        <w:rPr>
          <w:rFonts w:ascii="Traditional Arabic" w:eastAsia="Times New Roman" w:hAnsi="Traditional Arabic" w:cs="Traditional Arabic"/>
          <w:sz w:val="36"/>
          <w:szCs w:val="36"/>
          <w:rtl/>
        </w:rPr>
        <w:t>،</w:t>
      </w:r>
      <w:r w:rsidRPr="002D6773">
        <w:rPr>
          <w:rFonts w:ascii="Traditional Arabic" w:eastAsia="Times New Roman" w:hAnsi="Traditional Arabic" w:cs="Traditional Arabic"/>
          <w:sz w:val="36"/>
          <w:szCs w:val="36"/>
          <w:rtl/>
        </w:rPr>
        <w:t xml:space="preserve"> أو أحدهما أمر ووالآخر نهي</w:t>
      </w:r>
      <w:r w:rsidRPr="002D6773">
        <w:rPr>
          <w:rStyle w:val="a5"/>
          <w:rFonts w:ascii="Traditional Arabic" w:eastAsia="Times New Roman" w:hAnsi="Traditional Arabic" w:cs="Traditional Arabic"/>
          <w:sz w:val="36"/>
          <w:szCs w:val="36"/>
          <w:rtl/>
        </w:rPr>
        <w:footnoteReference w:id="396"/>
      </w:r>
      <w:r w:rsidR="00B458AA" w:rsidRPr="002D6773">
        <w:rPr>
          <w:rFonts w:ascii="Traditional Arabic" w:eastAsia="Times New Roman" w:hAnsi="Traditional Arabic" w:cs="Traditional Arabic" w:hint="cs"/>
          <w:sz w:val="36"/>
          <w:szCs w:val="36"/>
          <w:rtl/>
        </w:rPr>
        <w:t xml:space="preserve">؛ </w:t>
      </w:r>
      <w:r w:rsidRPr="002D6773">
        <w:rPr>
          <w:rFonts w:ascii="Traditional Arabic" w:eastAsia="Times New Roman" w:hAnsi="Traditional Arabic" w:cs="Traditional Arabic"/>
          <w:sz w:val="36"/>
          <w:szCs w:val="36"/>
          <w:rtl/>
        </w:rPr>
        <w:t>مثل قوله تعالى</w:t>
      </w:r>
      <w:r w:rsidR="00513B5A" w:rsidRPr="002D6773">
        <w:rPr>
          <w:rFonts w:ascii="Traditional Arabic" w:eastAsia="Times New Roman" w:hAnsi="Traditional Arabic" w:cs="Traditional Arabic"/>
          <w:sz w:val="36"/>
          <w:szCs w:val="36"/>
          <w:rtl/>
        </w:rPr>
        <w:t>:</w:t>
      </w:r>
      <w:r w:rsidR="00B458AA" w:rsidRPr="002D6773">
        <w:rPr>
          <w:rFonts w:ascii="Traditional Arabic" w:eastAsia="Times New Roman" w:hAnsi="Traditional Arabic" w:cs="Traditional Arabic"/>
          <w:sz w:val="36"/>
          <w:szCs w:val="36"/>
          <w:rtl/>
        </w:rPr>
        <w:t xml:space="preserve"> ﴿قُلْ</w:t>
      </w:r>
      <w:r w:rsidR="00B458AA" w:rsidRPr="002D6773">
        <w:rPr>
          <w:rFonts w:ascii="Traditional Arabic" w:eastAsia="Times New Roman" w:hAnsi="Traditional Arabic" w:cs="Traditional Arabic"/>
          <w:sz w:val="36"/>
          <w:szCs w:val="36"/>
        </w:rPr>
        <w:t> </w:t>
      </w:r>
      <w:r w:rsidR="00B458AA" w:rsidRPr="002D6773">
        <w:rPr>
          <w:rFonts w:ascii="Traditional Arabic" w:eastAsia="Times New Roman" w:hAnsi="Traditional Arabic" w:cs="Traditional Arabic"/>
          <w:sz w:val="36"/>
          <w:szCs w:val="36"/>
          <w:rtl/>
        </w:rPr>
        <w:t>هَلْ</w:t>
      </w:r>
      <w:r w:rsidR="00B458AA" w:rsidRPr="002D6773">
        <w:rPr>
          <w:rFonts w:ascii="Traditional Arabic" w:eastAsia="Times New Roman" w:hAnsi="Traditional Arabic" w:cs="Traditional Arabic"/>
          <w:sz w:val="36"/>
          <w:szCs w:val="36"/>
        </w:rPr>
        <w:t> </w:t>
      </w:r>
      <w:r w:rsidR="00B458AA" w:rsidRPr="002D6773">
        <w:rPr>
          <w:rFonts w:ascii="Traditional Arabic" w:eastAsia="Times New Roman" w:hAnsi="Traditional Arabic" w:cs="Traditional Arabic"/>
          <w:sz w:val="36"/>
          <w:szCs w:val="36"/>
          <w:rtl/>
        </w:rPr>
        <w:t>يَسْتَوِي</w:t>
      </w:r>
      <w:r w:rsidR="00B458AA" w:rsidRPr="002D6773">
        <w:rPr>
          <w:rFonts w:ascii="Traditional Arabic" w:eastAsia="Times New Roman" w:hAnsi="Traditional Arabic" w:cs="Traditional Arabic"/>
          <w:sz w:val="36"/>
          <w:szCs w:val="36"/>
        </w:rPr>
        <w:t> </w:t>
      </w:r>
      <w:r w:rsidR="00B458AA" w:rsidRPr="002D6773">
        <w:rPr>
          <w:rFonts w:ascii="Traditional Arabic" w:eastAsia="Times New Roman" w:hAnsi="Traditional Arabic" w:cs="Traditional Arabic"/>
          <w:sz w:val="36"/>
          <w:szCs w:val="36"/>
          <w:rtl/>
        </w:rPr>
        <w:t>الَّذِينَ</w:t>
      </w:r>
      <w:r w:rsidR="00B458AA" w:rsidRPr="002D6773">
        <w:rPr>
          <w:rFonts w:ascii="Traditional Arabic" w:eastAsia="Times New Roman" w:hAnsi="Traditional Arabic" w:cs="Traditional Arabic"/>
          <w:sz w:val="36"/>
          <w:szCs w:val="36"/>
        </w:rPr>
        <w:t> </w:t>
      </w:r>
      <w:r w:rsidR="00B458AA" w:rsidRPr="002D6773">
        <w:rPr>
          <w:rFonts w:ascii="Traditional Arabic" w:eastAsia="Times New Roman" w:hAnsi="Traditional Arabic" w:cs="Traditional Arabic"/>
          <w:sz w:val="36"/>
          <w:szCs w:val="36"/>
          <w:rtl/>
        </w:rPr>
        <w:t>يَعْلَمُونَ</w:t>
      </w:r>
      <w:r w:rsidR="00B458AA" w:rsidRPr="002D6773">
        <w:rPr>
          <w:rFonts w:ascii="Traditional Arabic" w:eastAsia="Times New Roman" w:hAnsi="Traditional Arabic" w:cs="Traditional Arabic"/>
          <w:sz w:val="36"/>
          <w:szCs w:val="36"/>
        </w:rPr>
        <w:t> </w:t>
      </w:r>
      <w:r w:rsidR="00B458AA" w:rsidRPr="002D6773">
        <w:rPr>
          <w:rFonts w:ascii="Traditional Arabic" w:eastAsia="Times New Roman" w:hAnsi="Traditional Arabic" w:cs="Traditional Arabic"/>
          <w:sz w:val="36"/>
          <w:szCs w:val="36"/>
          <w:rtl/>
        </w:rPr>
        <w:t>وَالَّذِينَ</w:t>
      </w:r>
      <w:r w:rsidR="00B458AA" w:rsidRPr="002D6773">
        <w:rPr>
          <w:rFonts w:ascii="Traditional Arabic" w:eastAsia="Times New Roman" w:hAnsi="Traditional Arabic" w:cs="Traditional Arabic"/>
          <w:sz w:val="36"/>
          <w:szCs w:val="36"/>
        </w:rPr>
        <w:t> </w:t>
      </w:r>
      <w:r w:rsidR="00B458AA" w:rsidRPr="002D6773">
        <w:rPr>
          <w:rFonts w:ascii="Traditional Arabic" w:eastAsia="Times New Roman" w:hAnsi="Traditional Arabic" w:cs="Traditional Arabic"/>
          <w:sz w:val="36"/>
          <w:szCs w:val="36"/>
          <w:rtl/>
        </w:rPr>
        <w:t>لَا يَعْلَمُونَ﴾</w:t>
      </w:r>
      <w:r w:rsidR="00B458AA" w:rsidRPr="002D6773">
        <w:rPr>
          <w:rStyle w:val="a5"/>
          <w:rFonts w:ascii="Traditional Arabic" w:eastAsia="Times New Roman" w:hAnsi="Traditional Arabic" w:cs="Traditional Arabic"/>
          <w:sz w:val="36"/>
          <w:szCs w:val="36"/>
          <w:rtl/>
        </w:rPr>
        <w:footnoteReference w:id="397"/>
      </w:r>
      <w:r w:rsidR="00B458AA" w:rsidRPr="002D6773">
        <w:rPr>
          <w:rFonts w:ascii="Traditional Arabic" w:eastAsia="Times New Roman" w:hAnsi="Traditional Arabic" w:cs="Traditional Arabic" w:hint="cs"/>
          <w:sz w:val="36"/>
          <w:szCs w:val="36"/>
          <w:rtl/>
        </w:rPr>
        <w:t xml:space="preserve">، </w:t>
      </w:r>
      <w:r w:rsidRPr="002D6773">
        <w:rPr>
          <w:rFonts w:ascii="Traditional Arabic" w:eastAsia="Times New Roman" w:hAnsi="Traditional Arabic" w:cs="Traditional Arabic"/>
          <w:sz w:val="36"/>
          <w:szCs w:val="36"/>
          <w:rtl/>
        </w:rPr>
        <w:t>فالمطابقة هنا حاصلة في اثبات العلم ونفيه</w:t>
      </w:r>
      <w:r w:rsidR="00513B5A" w:rsidRPr="002D6773">
        <w:rPr>
          <w:rFonts w:ascii="Traditional Arabic" w:eastAsia="Times New Roman" w:hAnsi="Traditional Arabic" w:cs="Traditional Arabic"/>
          <w:sz w:val="36"/>
          <w:szCs w:val="36"/>
          <w:rtl/>
        </w:rPr>
        <w:t>.</w:t>
      </w:r>
    </w:p>
    <w:p w:rsidR="003B1B4A" w:rsidRPr="002D6773" w:rsidRDefault="003B1B4A" w:rsidP="00627D7A">
      <w:pPr>
        <w:bidi/>
        <w:spacing w:after="0" w:line="240" w:lineRule="auto"/>
        <w:rPr>
          <w:rFonts w:ascii="Traditional Arabic" w:eastAsia="Times New Roman" w:hAnsi="Traditional Arabic" w:cs="Traditional Arabic"/>
          <w:sz w:val="36"/>
          <w:szCs w:val="36"/>
          <w:rtl/>
        </w:rPr>
      </w:pPr>
      <w:r w:rsidRPr="002D6773">
        <w:rPr>
          <w:rFonts w:ascii="Traditional Arabic" w:eastAsia="Times New Roman" w:hAnsi="Traditional Arabic" w:cs="Traditional Arabic"/>
          <w:sz w:val="36"/>
          <w:szCs w:val="36"/>
          <w:rtl/>
        </w:rPr>
        <w:t>وقد استعمل جميع الشعراء الطباق في أشعارهم</w:t>
      </w:r>
      <w:r w:rsidR="00513B5A" w:rsidRPr="002D6773">
        <w:rPr>
          <w:rFonts w:ascii="Traditional Arabic" w:eastAsia="Times New Roman" w:hAnsi="Traditional Arabic" w:cs="Traditional Arabic"/>
          <w:sz w:val="36"/>
          <w:szCs w:val="36"/>
          <w:rtl/>
        </w:rPr>
        <w:t>،</w:t>
      </w:r>
      <w:r w:rsidRPr="002D6773">
        <w:rPr>
          <w:rFonts w:ascii="Traditional Arabic" w:eastAsia="Times New Roman" w:hAnsi="Traditional Arabic" w:cs="Traditional Arabic"/>
          <w:sz w:val="36"/>
          <w:szCs w:val="36"/>
          <w:rtl/>
        </w:rPr>
        <w:t xml:space="preserve"> لعلمهم بما يضيفه من عذوبة ووشيا وبهاء على شعرهم</w:t>
      </w:r>
      <w:r w:rsidR="00513B5A" w:rsidRPr="002D6773">
        <w:rPr>
          <w:rFonts w:ascii="Traditional Arabic" w:eastAsia="Times New Roman" w:hAnsi="Traditional Arabic" w:cs="Traditional Arabic"/>
          <w:sz w:val="36"/>
          <w:szCs w:val="36"/>
          <w:rtl/>
        </w:rPr>
        <w:t>،</w:t>
      </w:r>
      <w:r w:rsidRPr="002D6773">
        <w:rPr>
          <w:rFonts w:ascii="Traditional Arabic" w:eastAsia="Times New Roman" w:hAnsi="Traditional Arabic" w:cs="Traditional Arabic"/>
          <w:sz w:val="36"/>
          <w:szCs w:val="36"/>
          <w:rtl/>
        </w:rPr>
        <w:t xml:space="preserve"> فاستحسنوه</w:t>
      </w:r>
      <w:r w:rsidR="00513B5A" w:rsidRPr="002D6773">
        <w:rPr>
          <w:rFonts w:ascii="Traditional Arabic" w:eastAsia="Times New Roman" w:hAnsi="Traditional Arabic" w:cs="Traditional Arabic"/>
          <w:sz w:val="36"/>
          <w:szCs w:val="36"/>
          <w:rtl/>
        </w:rPr>
        <w:t>.</w:t>
      </w:r>
    </w:p>
    <w:p w:rsidR="004F72AD" w:rsidRDefault="004F72AD" w:rsidP="002031DF">
      <w:pPr>
        <w:bidi/>
        <w:spacing w:after="0" w:line="240" w:lineRule="auto"/>
        <w:rPr>
          <w:rFonts w:ascii="Traditional Arabic" w:eastAsia="Times New Roman" w:hAnsi="Traditional Arabic" w:cs="Traditional Arabic"/>
          <w:sz w:val="36"/>
          <w:szCs w:val="36"/>
          <w:rtl/>
        </w:rPr>
      </w:pPr>
    </w:p>
    <w:p w:rsidR="003B1B4A" w:rsidRPr="002D6773" w:rsidRDefault="003B1B4A" w:rsidP="004F72AD">
      <w:pPr>
        <w:bidi/>
        <w:spacing w:after="0" w:line="240" w:lineRule="auto"/>
        <w:rPr>
          <w:rFonts w:ascii="Traditional Arabic" w:eastAsia="Times New Roman" w:hAnsi="Traditional Arabic" w:cs="Traditional Arabic"/>
          <w:sz w:val="36"/>
          <w:szCs w:val="36"/>
          <w:rtl/>
        </w:rPr>
      </w:pPr>
      <w:r w:rsidRPr="002D6773">
        <w:rPr>
          <w:rFonts w:ascii="Traditional Arabic" w:eastAsia="Times New Roman" w:hAnsi="Traditional Arabic" w:cs="Traditional Arabic"/>
          <w:sz w:val="36"/>
          <w:szCs w:val="36"/>
          <w:rtl/>
        </w:rPr>
        <w:t>وبالنظر في ديوان يوسف الثالث نجد انتشار الطباق في قصائده كوسيلة بديعية</w:t>
      </w:r>
      <w:r w:rsidR="00513B5A" w:rsidRPr="002D6773">
        <w:rPr>
          <w:rFonts w:ascii="Traditional Arabic" w:eastAsia="Times New Roman" w:hAnsi="Traditional Arabic" w:cs="Traditional Arabic"/>
          <w:sz w:val="36"/>
          <w:szCs w:val="36"/>
          <w:rtl/>
        </w:rPr>
        <w:t>،</w:t>
      </w:r>
      <w:r w:rsidRPr="002D6773">
        <w:rPr>
          <w:rFonts w:ascii="Traditional Arabic" w:eastAsia="Times New Roman" w:hAnsi="Traditional Arabic" w:cs="Traditional Arabic"/>
          <w:sz w:val="36"/>
          <w:szCs w:val="36"/>
          <w:rtl/>
        </w:rPr>
        <w:t xml:space="preserve"> تعبر عن حالات شعورية كان يعيشها ويمر بها</w:t>
      </w:r>
      <w:r w:rsidR="002031DF">
        <w:rPr>
          <w:rFonts w:ascii="Traditional Arabic" w:eastAsia="Times New Roman" w:hAnsi="Traditional Arabic" w:cs="Traditional Arabic" w:hint="cs"/>
          <w:sz w:val="36"/>
          <w:szCs w:val="36"/>
          <w:rtl/>
        </w:rPr>
        <w:t>؛</w:t>
      </w:r>
      <w:r w:rsidR="00D01152">
        <w:rPr>
          <w:rFonts w:ascii="Traditional Arabic" w:eastAsia="Times New Roman" w:hAnsi="Traditional Arabic" w:cs="Traditional Arabic"/>
          <w:sz w:val="36"/>
          <w:szCs w:val="36"/>
          <w:rtl/>
        </w:rPr>
        <w:t xml:space="preserve"> وعلى وجه العموم فقد </w:t>
      </w:r>
      <w:r w:rsidRPr="002D6773">
        <w:rPr>
          <w:rFonts w:ascii="Traditional Arabic" w:eastAsia="Times New Roman" w:hAnsi="Traditional Arabic" w:cs="Traditional Arabic"/>
          <w:sz w:val="36"/>
          <w:szCs w:val="36"/>
          <w:rtl/>
        </w:rPr>
        <w:t>استغرق جميع أنواع الطباق وضروبه</w:t>
      </w:r>
      <w:r w:rsidR="00513B5A" w:rsidRPr="002D6773">
        <w:rPr>
          <w:rFonts w:ascii="Traditional Arabic" w:eastAsia="Times New Roman" w:hAnsi="Traditional Arabic" w:cs="Traditional Arabic"/>
          <w:sz w:val="36"/>
          <w:szCs w:val="36"/>
          <w:rtl/>
        </w:rPr>
        <w:t>:</w:t>
      </w:r>
      <w:r w:rsidRPr="002D6773">
        <w:rPr>
          <w:rFonts w:ascii="Traditional Arabic" w:eastAsia="Times New Roman" w:hAnsi="Traditional Arabic" w:cs="Traditional Arabic"/>
          <w:sz w:val="36"/>
          <w:szCs w:val="36"/>
          <w:rtl/>
        </w:rPr>
        <w:t xml:space="preserve"> (الحقيقي والمجازي</w:t>
      </w:r>
      <w:r w:rsidR="002031DF">
        <w:rPr>
          <w:rFonts w:ascii="Traditional Arabic" w:eastAsia="Times New Roman" w:hAnsi="Traditional Arabic" w:cs="Traditional Arabic" w:hint="cs"/>
          <w:sz w:val="36"/>
          <w:szCs w:val="36"/>
          <w:rtl/>
        </w:rPr>
        <w:t>؛</w:t>
      </w:r>
      <w:r w:rsidRPr="002D6773">
        <w:rPr>
          <w:rFonts w:ascii="Traditional Arabic" w:eastAsia="Times New Roman" w:hAnsi="Traditional Arabic" w:cs="Traditional Arabic"/>
          <w:sz w:val="36"/>
          <w:szCs w:val="36"/>
          <w:rtl/>
        </w:rPr>
        <w:t xml:space="preserve"> طباق الاسم</w:t>
      </w:r>
      <w:r w:rsidR="00513B5A" w:rsidRPr="002D6773">
        <w:rPr>
          <w:rFonts w:ascii="Traditional Arabic" w:eastAsia="Times New Roman" w:hAnsi="Traditional Arabic" w:cs="Traditional Arabic"/>
          <w:sz w:val="36"/>
          <w:szCs w:val="36"/>
          <w:rtl/>
        </w:rPr>
        <w:t>،</w:t>
      </w:r>
      <w:r w:rsidRPr="002D6773">
        <w:rPr>
          <w:rFonts w:ascii="Traditional Arabic" w:eastAsia="Times New Roman" w:hAnsi="Traditional Arabic" w:cs="Traditional Arabic"/>
          <w:sz w:val="36"/>
          <w:szCs w:val="36"/>
          <w:rtl/>
        </w:rPr>
        <w:t xml:space="preserve"> والفعل</w:t>
      </w:r>
      <w:r w:rsidR="00513B5A" w:rsidRPr="002D6773">
        <w:rPr>
          <w:rFonts w:ascii="Traditional Arabic" w:eastAsia="Times New Roman" w:hAnsi="Traditional Arabic" w:cs="Traditional Arabic"/>
          <w:sz w:val="36"/>
          <w:szCs w:val="36"/>
          <w:rtl/>
        </w:rPr>
        <w:t>،</w:t>
      </w:r>
      <w:r w:rsidRPr="002D6773">
        <w:rPr>
          <w:rFonts w:ascii="Traditional Arabic" w:eastAsia="Times New Roman" w:hAnsi="Traditional Arabic" w:cs="Traditional Arabic"/>
          <w:sz w:val="36"/>
          <w:szCs w:val="36"/>
          <w:rtl/>
        </w:rPr>
        <w:t xml:space="preserve"> والحرف</w:t>
      </w:r>
      <w:r w:rsidR="002031DF">
        <w:rPr>
          <w:rFonts w:ascii="Traditional Arabic" w:eastAsia="Times New Roman" w:hAnsi="Traditional Arabic" w:cs="Traditional Arabic" w:hint="cs"/>
          <w:sz w:val="36"/>
          <w:szCs w:val="36"/>
          <w:rtl/>
        </w:rPr>
        <w:t>؛</w:t>
      </w:r>
      <w:r w:rsidRPr="002D6773">
        <w:rPr>
          <w:rFonts w:ascii="Traditional Arabic" w:eastAsia="Times New Roman" w:hAnsi="Traditional Arabic" w:cs="Traditional Arabic"/>
          <w:sz w:val="36"/>
          <w:szCs w:val="36"/>
          <w:rtl/>
        </w:rPr>
        <w:t xml:space="preserve"> طباق الإيجاب والسلب</w:t>
      </w:r>
      <w:r w:rsidR="00FA44CA" w:rsidRPr="002D6773">
        <w:rPr>
          <w:rFonts w:ascii="Traditional Arabic" w:eastAsia="Times New Roman" w:hAnsi="Traditional Arabic" w:cs="Traditional Arabic"/>
          <w:sz w:val="36"/>
          <w:szCs w:val="36"/>
          <w:rtl/>
        </w:rPr>
        <w:t>)</w:t>
      </w:r>
      <w:r w:rsidRPr="002D6773">
        <w:rPr>
          <w:rFonts w:ascii="Traditional Arabic" w:eastAsia="Times New Roman" w:hAnsi="Traditional Arabic" w:cs="Traditional Arabic"/>
          <w:sz w:val="36"/>
          <w:szCs w:val="36"/>
          <w:rtl/>
        </w:rPr>
        <w:t xml:space="preserve"> كما في الأمثلة</w:t>
      </w:r>
      <w:r w:rsidR="00513B5A" w:rsidRPr="002D6773">
        <w:rPr>
          <w:rFonts w:ascii="Traditional Arabic" w:eastAsia="Times New Roman" w:hAnsi="Traditional Arabic" w:cs="Traditional Arabic"/>
          <w:sz w:val="36"/>
          <w:szCs w:val="36"/>
          <w:rtl/>
        </w:rPr>
        <w:t>:</w:t>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الوافر</w:t>
      </w:r>
    </w:p>
    <w:p w:rsidR="003B1B4A" w:rsidRPr="002D6773" w:rsidRDefault="003B1B4A" w:rsidP="00627D7A">
      <w:pPr>
        <w:bidi/>
        <w:spacing w:after="0" w:line="24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 xml:space="preserve">ولو كان </w:t>
      </w:r>
      <w:r w:rsidRPr="002D6773">
        <w:rPr>
          <w:rFonts w:ascii="Traditional Arabic" w:eastAsia="Times New Roman" w:hAnsi="Traditional Arabic" w:cs="Traditional Arabic"/>
          <w:b/>
          <w:bCs/>
          <w:sz w:val="36"/>
          <w:szCs w:val="36"/>
          <w:u w:val="single"/>
          <w:rtl/>
        </w:rPr>
        <w:t>الرحيل</w:t>
      </w:r>
      <w:r w:rsidRPr="002D6773">
        <w:rPr>
          <w:rFonts w:ascii="Traditional Arabic" w:eastAsia="Times New Roman" w:hAnsi="Traditional Arabic" w:cs="Traditional Arabic"/>
          <w:b/>
          <w:bCs/>
          <w:sz w:val="36"/>
          <w:szCs w:val="36"/>
          <w:rtl/>
        </w:rPr>
        <w:t xml:space="preserve"> إلى إياب   </w:t>
      </w:r>
      <w:r w:rsidR="00AD6AE7">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 xml:space="preserve">لكان العود يُرقب </w:t>
      </w:r>
      <w:r w:rsidRPr="002D6773">
        <w:rPr>
          <w:rFonts w:ascii="Traditional Arabic" w:eastAsia="Times New Roman" w:hAnsi="Traditional Arabic" w:cs="Traditional Arabic"/>
          <w:b/>
          <w:bCs/>
          <w:sz w:val="36"/>
          <w:szCs w:val="36"/>
          <w:u w:val="single"/>
          <w:rtl/>
        </w:rPr>
        <w:t>والإياب</w:t>
      </w:r>
      <w:r w:rsidRPr="002D6773">
        <w:rPr>
          <w:rStyle w:val="a5"/>
          <w:rFonts w:ascii="Traditional Arabic" w:eastAsia="Times New Roman" w:hAnsi="Traditional Arabic" w:cs="Traditional Arabic"/>
          <w:b/>
          <w:bCs/>
          <w:sz w:val="36"/>
          <w:szCs w:val="36"/>
          <w:rtl/>
        </w:rPr>
        <w:footnoteReference w:id="398"/>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الطويل</w:t>
      </w:r>
    </w:p>
    <w:p w:rsidR="003B1B4A" w:rsidRPr="002D6773" w:rsidRDefault="003B1B4A" w:rsidP="00627D7A">
      <w:pPr>
        <w:bidi/>
        <w:spacing w:after="0" w:line="24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 xml:space="preserve">سأبكيك ما </w:t>
      </w:r>
      <w:r w:rsidRPr="002D6773">
        <w:rPr>
          <w:rFonts w:ascii="Traditional Arabic" w:eastAsia="Times New Roman" w:hAnsi="Traditional Arabic" w:cs="Traditional Arabic"/>
          <w:b/>
          <w:bCs/>
          <w:sz w:val="36"/>
          <w:szCs w:val="36"/>
          <w:u w:val="single"/>
          <w:rtl/>
        </w:rPr>
        <w:t>فاضت</w:t>
      </w:r>
      <w:r w:rsidRPr="002D6773">
        <w:rPr>
          <w:rFonts w:ascii="Traditional Arabic" w:eastAsia="Times New Roman" w:hAnsi="Traditional Arabic" w:cs="Traditional Arabic"/>
          <w:b/>
          <w:bCs/>
          <w:sz w:val="36"/>
          <w:szCs w:val="36"/>
          <w:rtl/>
        </w:rPr>
        <w:t xml:space="preserve"> دموعي وإن </w:t>
      </w:r>
      <w:r w:rsidRPr="002D6773">
        <w:rPr>
          <w:rFonts w:ascii="Traditional Arabic" w:eastAsia="Times New Roman" w:hAnsi="Traditional Arabic" w:cs="Traditional Arabic"/>
          <w:b/>
          <w:bCs/>
          <w:sz w:val="36"/>
          <w:szCs w:val="36"/>
          <w:u w:val="single"/>
          <w:rtl/>
        </w:rPr>
        <w:t>تغض</w:t>
      </w:r>
      <w:r w:rsidRPr="002D6773">
        <w:rPr>
          <w:rFonts w:ascii="Traditional Arabic" w:eastAsia="Times New Roman" w:hAnsi="Traditional Arabic" w:cs="Traditional Arabic"/>
          <w:b/>
          <w:bCs/>
          <w:sz w:val="36"/>
          <w:szCs w:val="36"/>
          <w:rtl/>
        </w:rPr>
        <w:t xml:space="preserve">       فحسبك تسهيدي وطول تنازحي</w:t>
      </w:r>
      <w:r w:rsidRPr="002D6773">
        <w:rPr>
          <w:rStyle w:val="a5"/>
          <w:rFonts w:ascii="Traditional Arabic" w:eastAsia="Times New Roman" w:hAnsi="Traditional Arabic" w:cs="Traditional Arabic"/>
          <w:b/>
          <w:bCs/>
          <w:sz w:val="36"/>
          <w:szCs w:val="36"/>
          <w:rtl/>
        </w:rPr>
        <w:footnoteReference w:id="399"/>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الكامل</w:t>
      </w:r>
    </w:p>
    <w:p w:rsidR="00AD6AE7" w:rsidRDefault="003B1B4A" w:rsidP="00AD6AE7">
      <w:pPr>
        <w:bidi/>
        <w:spacing w:after="0" w:line="240" w:lineRule="auto"/>
        <w:rPr>
          <w:rFonts w:ascii="Traditional Arabic" w:eastAsia="Times New Roman" w:hAnsi="Traditional Arabic" w:cs="Traditional Arabic"/>
          <w:b/>
          <w:bCs/>
          <w:sz w:val="36"/>
          <w:szCs w:val="36"/>
          <w:rtl/>
          <w:lang w:bidi="ar-EG"/>
        </w:rPr>
      </w:pPr>
      <w:r w:rsidRPr="002D6773">
        <w:rPr>
          <w:rFonts w:ascii="Traditional Arabic" w:eastAsia="Times New Roman" w:hAnsi="Traditional Arabic" w:cs="Traditional Arabic"/>
          <w:b/>
          <w:bCs/>
          <w:sz w:val="36"/>
          <w:szCs w:val="36"/>
          <w:rtl/>
        </w:rPr>
        <w:t xml:space="preserve">حالفت فيه السهد واعتضت الأسى </w:t>
      </w:r>
      <w:r w:rsidR="00D01152">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 xml:space="preserve">  </w:t>
      </w:r>
      <w:r w:rsidRPr="002D6773">
        <w:rPr>
          <w:rFonts w:ascii="Traditional Arabic" w:eastAsia="Times New Roman" w:hAnsi="Traditional Arabic" w:cs="Traditional Arabic"/>
          <w:b/>
          <w:bCs/>
          <w:sz w:val="36"/>
          <w:szCs w:val="36"/>
          <w:u w:val="single"/>
          <w:rtl/>
        </w:rPr>
        <w:t>بسواد ليلي</w:t>
      </w:r>
      <w:r w:rsidRPr="002D6773">
        <w:rPr>
          <w:rFonts w:ascii="Traditional Arabic" w:eastAsia="Times New Roman" w:hAnsi="Traditional Arabic" w:cs="Traditional Arabic"/>
          <w:b/>
          <w:bCs/>
          <w:sz w:val="36"/>
          <w:szCs w:val="36"/>
          <w:rtl/>
        </w:rPr>
        <w:t xml:space="preserve"> أو </w:t>
      </w:r>
      <w:r w:rsidRPr="002D6773">
        <w:rPr>
          <w:rFonts w:ascii="Traditional Arabic" w:eastAsia="Times New Roman" w:hAnsi="Traditional Arabic" w:cs="Traditional Arabic"/>
          <w:b/>
          <w:bCs/>
          <w:sz w:val="36"/>
          <w:szCs w:val="36"/>
          <w:u w:val="single"/>
          <w:rtl/>
        </w:rPr>
        <w:t>بياض نهاري</w:t>
      </w:r>
      <w:r w:rsidR="002031DF">
        <w:rPr>
          <w:rStyle w:val="a5"/>
          <w:rFonts w:ascii="Traditional Arabic" w:eastAsia="Times New Roman" w:hAnsi="Traditional Arabic" w:cs="Traditional Arabic"/>
          <w:b/>
          <w:bCs/>
          <w:sz w:val="36"/>
          <w:szCs w:val="36"/>
          <w:u w:val="single"/>
          <w:rtl/>
        </w:rPr>
        <w:footnoteReference w:id="400"/>
      </w:r>
    </w:p>
    <w:p w:rsidR="00AD6AE7" w:rsidRDefault="00AD6AE7" w:rsidP="00AD6AE7">
      <w:pPr>
        <w:bidi/>
        <w:spacing w:after="0" w:line="240" w:lineRule="auto"/>
        <w:rPr>
          <w:rFonts w:ascii="Traditional Arabic" w:eastAsia="Times New Roman" w:hAnsi="Traditional Arabic" w:cs="Traditional Arabic"/>
          <w:b/>
          <w:bCs/>
          <w:sz w:val="36"/>
          <w:szCs w:val="36"/>
          <w:rtl/>
          <w:lang w:bidi="ar-EG"/>
        </w:rPr>
      </w:pPr>
    </w:p>
    <w:p w:rsidR="00AD6AE7" w:rsidRPr="00AD6AE7" w:rsidRDefault="00AD6AE7" w:rsidP="00AD6AE7">
      <w:pPr>
        <w:bidi/>
        <w:spacing w:after="0" w:line="240" w:lineRule="auto"/>
        <w:rPr>
          <w:rFonts w:ascii="Traditional Arabic" w:eastAsia="Times New Roman" w:hAnsi="Traditional Arabic" w:cs="Traditional Arabic"/>
          <w:b/>
          <w:bCs/>
          <w:sz w:val="36"/>
          <w:szCs w:val="36"/>
          <w:rtl/>
          <w:lang w:bidi="ar-EG"/>
        </w:rPr>
      </w:pPr>
    </w:p>
    <w:p w:rsidR="003B1B4A" w:rsidRPr="002D6773" w:rsidRDefault="003B1B4A" w:rsidP="00AD6AE7">
      <w:pPr>
        <w:bidi/>
        <w:spacing w:after="0" w:line="240" w:lineRule="auto"/>
        <w:rPr>
          <w:rFonts w:ascii="Traditional Arabic" w:eastAsia="Times New Roman" w:hAnsi="Traditional Arabic" w:cs="Traditional Arabic"/>
          <w:sz w:val="36"/>
          <w:szCs w:val="36"/>
          <w:rtl/>
        </w:rPr>
      </w:pPr>
      <w:r w:rsidRPr="002D6773">
        <w:rPr>
          <w:rFonts w:ascii="Traditional Arabic" w:eastAsia="Times New Roman" w:hAnsi="Traditional Arabic" w:cs="Traditional Arabic"/>
          <w:sz w:val="36"/>
          <w:szCs w:val="36"/>
          <w:rtl/>
        </w:rPr>
        <w:t>فالمقابلة هنا مقابلة صحيحة في الترتيب</w:t>
      </w:r>
      <w:r w:rsidR="00513B5A" w:rsidRPr="002D6773">
        <w:rPr>
          <w:rFonts w:ascii="Traditional Arabic" w:eastAsia="Times New Roman" w:hAnsi="Traditional Arabic" w:cs="Traditional Arabic"/>
          <w:sz w:val="36"/>
          <w:szCs w:val="36"/>
          <w:rtl/>
        </w:rPr>
        <w:t>،</w:t>
      </w:r>
      <w:r w:rsidRPr="002D6773">
        <w:rPr>
          <w:rFonts w:ascii="Traditional Arabic" w:eastAsia="Times New Roman" w:hAnsi="Traditional Arabic" w:cs="Traditional Arabic"/>
          <w:sz w:val="36"/>
          <w:szCs w:val="36"/>
          <w:rtl/>
        </w:rPr>
        <w:t xml:space="preserve"> واللفظ والمعنى</w:t>
      </w:r>
      <w:r w:rsidR="002D6773" w:rsidRPr="002D6773">
        <w:rPr>
          <w:rFonts w:ascii="Traditional Arabic" w:eastAsia="Times New Roman" w:hAnsi="Traditional Arabic" w:cs="Traditional Arabic" w:hint="cs"/>
          <w:sz w:val="36"/>
          <w:szCs w:val="36"/>
          <w:rtl/>
        </w:rPr>
        <w:t xml:space="preserve">؛ </w:t>
      </w:r>
      <w:r w:rsidRPr="002D6773">
        <w:rPr>
          <w:rFonts w:ascii="Traditional Arabic" w:eastAsia="Times New Roman" w:hAnsi="Traditional Arabic" w:cs="Traditional Arabic"/>
          <w:sz w:val="36"/>
          <w:szCs w:val="36"/>
          <w:rtl/>
        </w:rPr>
        <w:t xml:space="preserve">ويقول أيضا: </w:t>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الطويل</w:t>
      </w:r>
    </w:p>
    <w:p w:rsidR="003B1B4A" w:rsidRPr="002D6773" w:rsidRDefault="003B1B4A" w:rsidP="00627D7A">
      <w:pPr>
        <w:bidi/>
        <w:spacing w:after="0" w:line="24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 xml:space="preserve">ولكنها رُجعى </w:t>
      </w:r>
      <w:r w:rsidRPr="002D6773">
        <w:rPr>
          <w:rFonts w:ascii="Traditional Arabic" w:eastAsia="Times New Roman" w:hAnsi="Traditional Arabic" w:cs="Traditional Arabic"/>
          <w:b/>
          <w:bCs/>
          <w:sz w:val="36"/>
          <w:szCs w:val="36"/>
          <w:u w:val="single"/>
          <w:rtl/>
        </w:rPr>
        <w:t>إلى</w:t>
      </w:r>
      <w:r w:rsidRPr="002D6773">
        <w:rPr>
          <w:rFonts w:ascii="Traditional Arabic" w:eastAsia="Times New Roman" w:hAnsi="Traditional Arabic" w:cs="Traditional Arabic"/>
          <w:b/>
          <w:bCs/>
          <w:sz w:val="36"/>
          <w:szCs w:val="36"/>
          <w:rtl/>
        </w:rPr>
        <w:t xml:space="preserve"> الله كلما       تنبه جفنُ الفكر </w:t>
      </w:r>
      <w:r w:rsidRPr="002D6773">
        <w:rPr>
          <w:rFonts w:ascii="Traditional Arabic" w:eastAsia="Times New Roman" w:hAnsi="Traditional Arabic" w:cs="Traditional Arabic"/>
          <w:b/>
          <w:bCs/>
          <w:sz w:val="36"/>
          <w:szCs w:val="36"/>
          <w:u w:val="single"/>
          <w:rtl/>
        </w:rPr>
        <w:t>من</w:t>
      </w:r>
      <w:r w:rsidRPr="002D6773">
        <w:rPr>
          <w:rFonts w:ascii="Traditional Arabic" w:eastAsia="Times New Roman" w:hAnsi="Traditional Arabic" w:cs="Traditional Arabic"/>
          <w:b/>
          <w:bCs/>
          <w:sz w:val="36"/>
          <w:szCs w:val="36"/>
          <w:rtl/>
        </w:rPr>
        <w:t xml:space="preserve"> غفلاته</w:t>
      </w:r>
      <w:r w:rsidRPr="002D6773">
        <w:rPr>
          <w:rStyle w:val="a5"/>
          <w:rFonts w:ascii="Traditional Arabic" w:eastAsia="Times New Roman" w:hAnsi="Traditional Arabic" w:cs="Traditional Arabic"/>
          <w:b/>
          <w:bCs/>
          <w:sz w:val="36"/>
          <w:szCs w:val="36"/>
          <w:rtl/>
        </w:rPr>
        <w:footnoteReference w:id="401"/>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المتقارب</w:t>
      </w:r>
    </w:p>
    <w:p w:rsidR="003B1B4A" w:rsidRPr="002D6773" w:rsidRDefault="003B1B4A" w:rsidP="00627D7A">
      <w:pPr>
        <w:bidi/>
        <w:spacing w:after="0" w:line="24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u w:val="single"/>
          <w:rtl/>
        </w:rPr>
        <w:t>لنا</w:t>
      </w:r>
      <w:r w:rsidRPr="002D6773">
        <w:rPr>
          <w:rFonts w:ascii="Traditional Arabic" w:eastAsia="Times New Roman" w:hAnsi="Traditional Arabic" w:cs="Traditional Arabic"/>
          <w:b/>
          <w:bCs/>
          <w:sz w:val="36"/>
          <w:szCs w:val="36"/>
          <w:rtl/>
        </w:rPr>
        <w:t xml:space="preserve"> و</w:t>
      </w:r>
      <w:r w:rsidRPr="002D6773">
        <w:rPr>
          <w:rFonts w:ascii="Traditional Arabic" w:eastAsia="Times New Roman" w:hAnsi="Traditional Arabic" w:cs="Traditional Arabic"/>
          <w:b/>
          <w:bCs/>
          <w:sz w:val="36"/>
          <w:szCs w:val="36"/>
          <w:u w:val="single"/>
          <w:rtl/>
        </w:rPr>
        <w:t>علينا</w:t>
      </w:r>
      <w:r w:rsidRPr="002D6773">
        <w:rPr>
          <w:rFonts w:ascii="Traditional Arabic" w:eastAsia="Times New Roman" w:hAnsi="Traditional Arabic" w:cs="Traditional Arabic"/>
          <w:b/>
          <w:bCs/>
          <w:sz w:val="36"/>
          <w:szCs w:val="36"/>
          <w:rtl/>
        </w:rPr>
        <w:t xml:space="preserve"> مجالُ الجياد    لحظ مُتاح وخطب جَلَل</w:t>
      </w:r>
      <w:r w:rsidRPr="002D6773">
        <w:rPr>
          <w:rStyle w:val="a5"/>
          <w:rFonts w:ascii="Traditional Arabic" w:eastAsia="Times New Roman" w:hAnsi="Traditional Arabic" w:cs="Traditional Arabic"/>
          <w:b/>
          <w:bCs/>
          <w:sz w:val="36"/>
          <w:szCs w:val="36"/>
          <w:rtl/>
        </w:rPr>
        <w:footnoteReference w:id="402"/>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الوافر</w:t>
      </w:r>
    </w:p>
    <w:p w:rsidR="003B1B4A" w:rsidRPr="002D6773" w:rsidRDefault="003B1B4A" w:rsidP="00627D7A">
      <w:pPr>
        <w:bidi/>
        <w:spacing w:after="0" w:line="24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 xml:space="preserve">توادَعْنا فعزّ بها </w:t>
      </w:r>
      <w:r w:rsidRPr="002D6773">
        <w:rPr>
          <w:rFonts w:ascii="Traditional Arabic" w:eastAsia="Times New Roman" w:hAnsi="Traditional Arabic" w:cs="Traditional Arabic"/>
          <w:b/>
          <w:bCs/>
          <w:sz w:val="36"/>
          <w:szCs w:val="36"/>
          <w:u w:val="single"/>
          <w:rtl/>
        </w:rPr>
        <w:t>لقاءٌ</w:t>
      </w:r>
      <w:r w:rsidRPr="002D6773">
        <w:rPr>
          <w:rFonts w:ascii="Traditional Arabic" w:eastAsia="Times New Roman" w:hAnsi="Traditional Arabic" w:cs="Traditional Arabic"/>
          <w:b/>
          <w:bCs/>
          <w:sz w:val="36"/>
          <w:szCs w:val="36"/>
          <w:rtl/>
        </w:rPr>
        <w:t xml:space="preserve">     وأَحْكم عقد </w:t>
      </w:r>
      <w:r w:rsidRPr="002D6773">
        <w:rPr>
          <w:rFonts w:ascii="Traditional Arabic" w:eastAsia="Times New Roman" w:hAnsi="Traditional Arabic" w:cs="Traditional Arabic"/>
          <w:b/>
          <w:bCs/>
          <w:sz w:val="36"/>
          <w:szCs w:val="36"/>
          <w:u w:val="single"/>
          <w:rtl/>
        </w:rPr>
        <w:t>فرقتنا</w:t>
      </w:r>
      <w:r w:rsidRPr="002D6773">
        <w:rPr>
          <w:rFonts w:ascii="Traditional Arabic" w:eastAsia="Times New Roman" w:hAnsi="Traditional Arabic" w:cs="Traditional Arabic"/>
          <w:b/>
          <w:bCs/>
          <w:sz w:val="36"/>
          <w:szCs w:val="36"/>
          <w:rtl/>
        </w:rPr>
        <w:t xml:space="preserve"> البعاد</w:t>
      </w:r>
      <w:r w:rsidRPr="002D6773">
        <w:rPr>
          <w:rStyle w:val="a5"/>
          <w:rFonts w:ascii="Traditional Arabic" w:eastAsia="Times New Roman" w:hAnsi="Traditional Arabic" w:cs="Traditional Arabic"/>
          <w:b/>
          <w:bCs/>
          <w:sz w:val="36"/>
          <w:szCs w:val="36"/>
          <w:rtl/>
        </w:rPr>
        <w:footnoteReference w:id="403"/>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الوافر</w:t>
      </w:r>
    </w:p>
    <w:p w:rsidR="003B1B4A" w:rsidRPr="002D6773" w:rsidRDefault="003B1B4A" w:rsidP="002031DF">
      <w:pPr>
        <w:bidi/>
        <w:spacing w:after="0" w:line="360" w:lineRule="auto"/>
        <w:rPr>
          <w:rFonts w:ascii="Traditional Arabic" w:eastAsia="Times New Roman" w:hAnsi="Traditional Arabic" w:cs="Traditional Arabic"/>
          <w:b/>
          <w:bCs/>
          <w:sz w:val="36"/>
          <w:szCs w:val="36"/>
        </w:rPr>
      </w:pPr>
      <w:r w:rsidRPr="002D6773">
        <w:rPr>
          <w:rFonts w:ascii="Traditional Arabic" w:eastAsia="Times New Roman" w:hAnsi="Traditional Arabic" w:cs="Traditional Arabic"/>
          <w:b/>
          <w:bCs/>
          <w:sz w:val="36"/>
          <w:szCs w:val="36"/>
          <w:u w:val="single"/>
          <w:rtl/>
        </w:rPr>
        <w:t>أقمتُ</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u w:val="single"/>
          <w:rtl/>
        </w:rPr>
        <w:t>ولا</w:t>
      </w:r>
      <w:r w:rsidR="002031DF">
        <w:rPr>
          <w:rFonts w:ascii="Traditional Arabic" w:eastAsia="Times New Roman" w:hAnsi="Traditional Arabic" w:cs="Traditional Arabic" w:hint="cs"/>
          <w:b/>
          <w:bCs/>
          <w:sz w:val="36"/>
          <w:szCs w:val="36"/>
          <w:u w:val="single"/>
          <w:rtl/>
        </w:rPr>
        <w:t xml:space="preserve"> </w:t>
      </w:r>
      <w:r w:rsidRPr="002D6773">
        <w:rPr>
          <w:rFonts w:ascii="Traditional Arabic" w:eastAsia="Times New Roman" w:hAnsi="Traditional Arabic" w:cs="Traditional Arabic"/>
          <w:b/>
          <w:bCs/>
          <w:sz w:val="36"/>
          <w:szCs w:val="36"/>
          <w:u w:val="single"/>
          <w:rtl/>
        </w:rPr>
        <w:t>مُقام</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لمُستهامِ     </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   تصبره</w:t>
      </w:r>
      <w:r w:rsidR="002031DF">
        <w:rPr>
          <w:rFonts w:ascii="Traditional Arabic" w:eastAsia="Times New Roman" w:hAnsi="Traditional Arabic" w:cs="Traditional Arabic" w:hint="cs"/>
          <w:b/>
          <w:bCs/>
          <w:sz w:val="36"/>
          <w:szCs w:val="36"/>
          <w:rtl/>
        </w:rPr>
        <w:t xml:space="preserve"> </w:t>
      </w:r>
      <w:r w:rsidRPr="005F0F93">
        <w:rPr>
          <w:rFonts w:ascii="Traditional Arabic" w:eastAsia="Times New Roman" w:hAnsi="Traditional Arabic" w:cs="Traditional Arabic"/>
          <w:b/>
          <w:bCs/>
          <w:sz w:val="36"/>
          <w:szCs w:val="36"/>
          <w:u w:val="double"/>
          <w:rtl/>
        </w:rPr>
        <w:t>اضطرار</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لا</w:t>
      </w:r>
      <w:r w:rsidR="002031DF">
        <w:rPr>
          <w:rFonts w:ascii="Traditional Arabic" w:eastAsia="Times New Roman" w:hAnsi="Traditional Arabic" w:cs="Traditional Arabic" w:hint="cs"/>
          <w:b/>
          <w:bCs/>
          <w:sz w:val="36"/>
          <w:szCs w:val="36"/>
          <w:rtl/>
        </w:rPr>
        <w:t xml:space="preserve"> </w:t>
      </w:r>
      <w:r w:rsidRPr="005F0F93">
        <w:rPr>
          <w:rFonts w:ascii="Traditional Arabic" w:eastAsia="Times New Roman" w:hAnsi="Traditional Arabic" w:cs="Traditional Arabic"/>
          <w:b/>
          <w:bCs/>
          <w:sz w:val="36"/>
          <w:szCs w:val="36"/>
          <w:u w:val="double"/>
          <w:rtl/>
        </w:rPr>
        <w:t>اختيار</w:t>
      </w:r>
      <w:r w:rsidR="002031DF">
        <w:rPr>
          <w:rFonts w:ascii="Traditional Arabic" w:eastAsia="Times New Roman" w:hAnsi="Traditional Arabic" w:cs="Traditional Arabic" w:hint="cs"/>
          <w:b/>
          <w:bCs/>
          <w:sz w:val="36"/>
          <w:szCs w:val="36"/>
          <w:u w:val="double"/>
          <w:rtl/>
        </w:rPr>
        <w:t>ُ</w:t>
      </w:r>
    </w:p>
    <w:p w:rsidR="003B1B4A" w:rsidRPr="002D6773" w:rsidRDefault="003B1B4A" w:rsidP="002031DF">
      <w:pPr>
        <w:bidi/>
        <w:spacing w:after="0" w:line="360" w:lineRule="auto"/>
        <w:rPr>
          <w:rFonts w:ascii="Traditional Arabic" w:eastAsia="Times New Roman" w:hAnsi="Traditional Arabic" w:cs="Traditional Arabic"/>
          <w:b/>
          <w:bCs/>
          <w:sz w:val="36"/>
          <w:szCs w:val="36"/>
        </w:rPr>
      </w:pPr>
      <w:r w:rsidRPr="002D6773">
        <w:rPr>
          <w:rFonts w:ascii="Traditional Arabic" w:eastAsia="Times New Roman" w:hAnsi="Traditional Arabic" w:cs="Traditional Arabic"/>
          <w:b/>
          <w:bCs/>
          <w:sz w:val="36"/>
          <w:szCs w:val="36"/>
          <w:rtl/>
        </w:rPr>
        <w:t>وإني</w:t>
      </w:r>
      <w:r w:rsidR="002031DF">
        <w:rPr>
          <w:rFonts w:ascii="Traditional Arabic" w:eastAsia="Times New Roman" w:hAnsi="Traditional Arabic" w:cs="Traditional Arabic" w:hint="cs"/>
          <w:b/>
          <w:bCs/>
          <w:sz w:val="36"/>
          <w:szCs w:val="36"/>
          <w:rtl/>
        </w:rPr>
        <w:t xml:space="preserve"> </w:t>
      </w:r>
      <w:r w:rsidR="002031DF">
        <w:rPr>
          <w:rFonts w:ascii="Traditional Arabic" w:eastAsia="Times New Roman" w:hAnsi="Traditional Arabic" w:cs="Traditional Arabic"/>
          <w:b/>
          <w:bCs/>
          <w:sz w:val="36"/>
          <w:szCs w:val="36"/>
          <w:rtl/>
        </w:rPr>
        <w:t>اليوسفي</w:t>
      </w:r>
      <w:r w:rsidR="002031DF">
        <w:rPr>
          <w:rFonts w:ascii="Traditional Arabic" w:eastAsia="Times New Roman" w:hAnsi="Traditional Arabic" w:cs="Traditional Arabic" w:hint="cs"/>
          <w:b/>
          <w:bCs/>
          <w:sz w:val="36"/>
          <w:szCs w:val="36"/>
          <w:rtl/>
        </w:rPr>
        <w:t xml:space="preserve">ُّ </w:t>
      </w:r>
      <w:r w:rsidRPr="005F0F93">
        <w:rPr>
          <w:rFonts w:ascii="Traditional Arabic" w:eastAsia="Times New Roman" w:hAnsi="Traditional Arabic" w:cs="Traditional Arabic"/>
          <w:b/>
          <w:bCs/>
          <w:sz w:val="36"/>
          <w:szCs w:val="36"/>
          <w:u w:val="dotDotDash"/>
          <w:rtl/>
        </w:rPr>
        <w:t>أب</w:t>
      </w:r>
      <w:r w:rsidR="002031DF">
        <w:rPr>
          <w:rFonts w:ascii="Traditional Arabic" w:eastAsia="Times New Roman" w:hAnsi="Traditional Arabic" w:cs="Traditional Arabic" w:hint="cs"/>
          <w:b/>
          <w:bCs/>
          <w:sz w:val="36"/>
          <w:szCs w:val="36"/>
          <w:u w:val="dotDotDash"/>
          <w:rtl/>
        </w:rPr>
        <w:t>ً</w:t>
      </w:r>
      <w:r w:rsidRPr="005F0F93">
        <w:rPr>
          <w:rFonts w:ascii="Traditional Arabic" w:eastAsia="Times New Roman" w:hAnsi="Traditional Arabic" w:cs="Traditional Arabic"/>
          <w:b/>
          <w:bCs/>
          <w:sz w:val="36"/>
          <w:szCs w:val="36"/>
          <w:u w:val="dotDotDash"/>
          <w:rtl/>
        </w:rPr>
        <w:t>ا</w:t>
      </w:r>
      <w:r w:rsidR="002031DF">
        <w:rPr>
          <w:rFonts w:ascii="Traditional Arabic" w:eastAsia="Times New Roman" w:hAnsi="Traditional Arabic" w:cs="Traditional Arabic" w:hint="cs"/>
          <w:b/>
          <w:bCs/>
          <w:sz w:val="36"/>
          <w:szCs w:val="36"/>
          <w:u w:val="dotDotDash"/>
          <w:rtl/>
        </w:rPr>
        <w:t xml:space="preserve"> </w:t>
      </w:r>
      <w:r w:rsidR="002031DF">
        <w:rPr>
          <w:rFonts w:ascii="Traditional Arabic" w:eastAsia="Times New Roman" w:hAnsi="Traditional Arabic" w:cs="Traditional Arabic"/>
          <w:b/>
          <w:bCs/>
          <w:sz w:val="36"/>
          <w:szCs w:val="36"/>
          <w:u w:val="dotDotDash"/>
          <w:rtl/>
        </w:rPr>
        <w:t>وجد</w:t>
      </w:r>
      <w:r w:rsidR="002031DF">
        <w:rPr>
          <w:rFonts w:ascii="Traditional Arabic" w:eastAsia="Times New Roman" w:hAnsi="Traditional Arabic" w:cs="Traditional Arabic" w:hint="cs"/>
          <w:b/>
          <w:bCs/>
          <w:sz w:val="36"/>
          <w:szCs w:val="36"/>
          <w:u w:val="dotDotDash"/>
          <w:rtl/>
        </w:rPr>
        <w:t>ًّ</w:t>
      </w:r>
      <w:r w:rsidRPr="005F0F93">
        <w:rPr>
          <w:rFonts w:ascii="Traditional Arabic" w:eastAsia="Times New Roman" w:hAnsi="Traditional Arabic" w:cs="Traditional Arabic"/>
          <w:b/>
          <w:bCs/>
          <w:sz w:val="36"/>
          <w:szCs w:val="36"/>
          <w:u w:val="dotDotDash"/>
          <w:rtl/>
        </w:rPr>
        <w:t>ا</w:t>
      </w:r>
      <w:r w:rsidRPr="002D6773">
        <w:rPr>
          <w:rFonts w:ascii="Traditional Arabic" w:eastAsia="Times New Roman" w:hAnsi="Traditional Arabic" w:cs="Traditional Arabic"/>
          <w:b/>
          <w:bCs/>
          <w:sz w:val="36"/>
          <w:szCs w:val="36"/>
          <w:rtl/>
        </w:rPr>
        <w:t>      </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  ملوك</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لا</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يضام</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لهم</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جوار</w:t>
      </w:r>
      <w:r w:rsidR="002031DF">
        <w:rPr>
          <w:rFonts w:ascii="Traditional Arabic" w:eastAsia="Times New Roman" w:hAnsi="Traditional Arabic" w:cs="Traditional Arabic" w:hint="cs"/>
          <w:b/>
          <w:bCs/>
          <w:sz w:val="36"/>
          <w:szCs w:val="36"/>
          <w:rtl/>
        </w:rPr>
        <w:t>ُ</w:t>
      </w:r>
    </w:p>
    <w:p w:rsidR="003B1B4A" w:rsidRPr="002D6773" w:rsidRDefault="003B1B4A" w:rsidP="002031DF">
      <w:pPr>
        <w:bidi/>
        <w:spacing w:after="0" w:line="36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نظرت</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إلى</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ابن</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من</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سكنت</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ثراها     </w:t>
      </w:r>
      <w:r w:rsidRPr="005F0F93">
        <w:rPr>
          <w:rFonts w:ascii="Traditional Arabic" w:eastAsia="Times New Roman" w:hAnsi="Traditional Arabic" w:cs="Traditional Arabic"/>
          <w:b/>
          <w:bCs/>
          <w:sz w:val="36"/>
          <w:szCs w:val="36"/>
          <w:u w:val="wave"/>
          <w:rtl/>
        </w:rPr>
        <w:t>صغير</w:t>
      </w:r>
      <w:r w:rsidR="002031DF">
        <w:rPr>
          <w:rFonts w:ascii="Traditional Arabic" w:eastAsia="Times New Roman" w:hAnsi="Traditional Arabic" w:cs="Traditional Arabic" w:hint="cs"/>
          <w:b/>
          <w:bCs/>
          <w:sz w:val="36"/>
          <w:szCs w:val="36"/>
          <w:u w:val="wave"/>
          <w:rtl/>
        </w:rPr>
        <w:t>ً</w:t>
      </w:r>
      <w:r w:rsidRPr="005F0F93">
        <w:rPr>
          <w:rFonts w:ascii="Traditional Arabic" w:eastAsia="Times New Roman" w:hAnsi="Traditional Arabic" w:cs="Traditional Arabic"/>
          <w:b/>
          <w:bCs/>
          <w:sz w:val="36"/>
          <w:szCs w:val="36"/>
          <w:u w:val="wave"/>
          <w:rtl/>
        </w:rPr>
        <w:t>ا</w:t>
      </w:r>
      <w:r w:rsidR="002031DF">
        <w:rPr>
          <w:rFonts w:ascii="Traditional Arabic" w:eastAsia="Times New Roman" w:hAnsi="Traditional Arabic" w:cs="Traditional Arabic" w:hint="cs"/>
          <w:b/>
          <w:bCs/>
          <w:sz w:val="36"/>
          <w:szCs w:val="36"/>
          <w:rtl/>
        </w:rPr>
        <w:t xml:space="preserve"> </w:t>
      </w:r>
      <w:r w:rsidRPr="005F0F93">
        <w:rPr>
          <w:rFonts w:ascii="Traditional Arabic" w:eastAsia="Times New Roman" w:hAnsi="Traditional Arabic" w:cs="Traditional Arabic"/>
          <w:b/>
          <w:bCs/>
          <w:sz w:val="36"/>
          <w:szCs w:val="36"/>
          <w:u w:val="wave"/>
          <w:rtl/>
        </w:rPr>
        <w:t>للكبير</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به</w:t>
      </w:r>
      <w:r w:rsidR="002031DF">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اعتبار</w:t>
      </w:r>
      <w:r w:rsidR="002031DF">
        <w:rPr>
          <w:rFonts w:ascii="Traditional Arabic" w:eastAsia="Times New Roman" w:hAnsi="Traditional Arabic" w:cs="Traditional Arabic" w:hint="cs"/>
          <w:b/>
          <w:bCs/>
          <w:sz w:val="36"/>
          <w:szCs w:val="36"/>
          <w:rtl/>
        </w:rPr>
        <w:t>ُ</w:t>
      </w:r>
      <w:r w:rsidRPr="002D6773">
        <w:rPr>
          <w:rStyle w:val="a5"/>
          <w:rFonts w:ascii="Traditional Arabic" w:eastAsia="Times New Roman" w:hAnsi="Traditional Arabic" w:cs="Traditional Arabic"/>
          <w:b/>
          <w:bCs/>
          <w:sz w:val="36"/>
          <w:szCs w:val="36"/>
          <w:rtl/>
        </w:rPr>
        <w:footnoteReference w:id="404"/>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السريع</w:t>
      </w:r>
    </w:p>
    <w:p w:rsidR="003B1B4A" w:rsidRDefault="003B1B4A" w:rsidP="00627D7A">
      <w:pPr>
        <w:bidi/>
        <w:spacing w:after="0" w:line="24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 xml:space="preserve">ضحك المحبوب ثم قال لي      كيف ذقت طعم </w:t>
      </w:r>
      <w:r w:rsidRPr="002D6773">
        <w:rPr>
          <w:rFonts w:ascii="Traditional Arabic" w:eastAsia="Times New Roman" w:hAnsi="Traditional Arabic" w:cs="Traditional Arabic"/>
          <w:b/>
          <w:bCs/>
          <w:sz w:val="36"/>
          <w:szCs w:val="36"/>
          <w:u w:val="single"/>
          <w:rtl/>
        </w:rPr>
        <w:t>هجري</w:t>
      </w:r>
      <w:r w:rsidRPr="002D6773">
        <w:rPr>
          <w:rFonts w:ascii="Traditional Arabic" w:eastAsia="Times New Roman" w:hAnsi="Traditional Arabic" w:cs="Traditional Arabic"/>
          <w:b/>
          <w:bCs/>
          <w:sz w:val="36"/>
          <w:szCs w:val="36"/>
          <w:rtl/>
        </w:rPr>
        <w:t xml:space="preserve"> و</w:t>
      </w:r>
      <w:r w:rsidRPr="002D6773">
        <w:rPr>
          <w:rFonts w:ascii="Traditional Arabic" w:eastAsia="Times New Roman" w:hAnsi="Traditional Arabic" w:cs="Traditional Arabic"/>
          <w:b/>
          <w:bCs/>
          <w:sz w:val="36"/>
          <w:szCs w:val="36"/>
          <w:u w:val="single"/>
          <w:rtl/>
        </w:rPr>
        <w:t>الوصال</w:t>
      </w:r>
      <w:r w:rsidRPr="002D6773">
        <w:rPr>
          <w:rFonts w:ascii="Traditional Arabic" w:eastAsia="Times New Roman" w:hAnsi="Traditional Arabic" w:cs="Traditional Arabic"/>
          <w:b/>
          <w:bCs/>
          <w:sz w:val="36"/>
          <w:szCs w:val="36"/>
          <w:rtl/>
        </w:rPr>
        <w:t>؟</w:t>
      </w:r>
      <w:r w:rsidRPr="002D6773">
        <w:rPr>
          <w:rStyle w:val="a5"/>
          <w:rFonts w:ascii="Traditional Arabic" w:eastAsia="Times New Roman" w:hAnsi="Traditional Arabic" w:cs="Traditional Arabic"/>
          <w:b/>
          <w:bCs/>
          <w:sz w:val="36"/>
          <w:szCs w:val="36"/>
          <w:rtl/>
        </w:rPr>
        <w:footnoteReference w:id="405"/>
      </w:r>
    </w:p>
    <w:p w:rsidR="00AD6AE7" w:rsidRPr="002D6773" w:rsidRDefault="00AD6AE7" w:rsidP="00AD6AE7">
      <w:pPr>
        <w:bidi/>
        <w:spacing w:after="0" w:line="240" w:lineRule="auto"/>
        <w:rPr>
          <w:rFonts w:ascii="Traditional Arabic" w:eastAsia="Times New Roman" w:hAnsi="Traditional Arabic" w:cs="Traditional Arabic"/>
          <w:b/>
          <w:bCs/>
          <w:sz w:val="36"/>
          <w:szCs w:val="36"/>
          <w:rtl/>
        </w:rPr>
      </w:pP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البسيط</w:t>
      </w:r>
    </w:p>
    <w:p w:rsidR="003B1B4A" w:rsidRPr="002D6773" w:rsidRDefault="003B1B4A" w:rsidP="00627D7A">
      <w:pPr>
        <w:bidi/>
        <w:spacing w:after="0" w:line="24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 xml:space="preserve">وعصبة من عبيد الملك عادتهم      </w:t>
      </w:r>
      <w:r w:rsidRPr="002D6773">
        <w:rPr>
          <w:rFonts w:ascii="Traditional Arabic" w:eastAsia="Times New Roman" w:hAnsi="Traditional Arabic" w:cs="Traditional Arabic"/>
          <w:b/>
          <w:bCs/>
          <w:sz w:val="36"/>
          <w:szCs w:val="36"/>
          <w:u w:val="single"/>
          <w:rtl/>
        </w:rPr>
        <w:t>قرع</w:t>
      </w:r>
      <w:r w:rsidRPr="002D6773">
        <w:rPr>
          <w:rFonts w:ascii="Traditional Arabic" w:eastAsia="Times New Roman" w:hAnsi="Traditional Arabic" w:cs="Traditional Arabic"/>
          <w:b/>
          <w:bCs/>
          <w:sz w:val="36"/>
          <w:szCs w:val="36"/>
          <w:rtl/>
        </w:rPr>
        <w:t xml:space="preserve"> العدا و</w:t>
      </w:r>
      <w:r w:rsidRPr="002D6773">
        <w:rPr>
          <w:rFonts w:ascii="Traditional Arabic" w:eastAsia="Times New Roman" w:hAnsi="Traditional Arabic" w:cs="Traditional Arabic"/>
          <w:b/>
          <w:bCs/>
          <w:sz w:val="36"/>
          <w:szCs w:val="36"/>
          <w:u w:val="single"/>
          <w:rtl/>
        </w:rPr>
        <w:t>أمان</w:t>
      </w:r>
      <w:r w:rsidRPr="002D6773">
        <w:rPr>
          <w:rFonts w:ascii="Traditional Arabic" w:eastAsia="Times New Roman" w:hAnsi="Traditional Arabic" w:cs="Traditional Arabic"/>
          <w:b/>
          <w:bCs/>
          <w:sz w:val="36"/>
          <w:szCs w:val="36"/>
          <w:rtl/>
        </w:rPr>
        <w:t xml:space="preserve"> الخائف الوجل</w:t>
      </w:r>
      <w:r w:rsidRPr="002D6773">
        <w:rPr>
          <w:rStyle w:val="a5"/>
          <w:rFonts w:ascii="Traditional Arabic" w:eastAsia="Times New Roman" w:hAnsi="Traditional Arabic" w:cs="Traditional Arabic"/>
          <w:b/>
          <w:bCs/>
          <w:sz w:val="36"/>
          <w:szCs w:val="36"/>
          <w:rtl/>
        </w:rPr>
        <w:footnoteReference w:id="406"/>
      </w:r>
    </w:p>
    <w:p w:rsidR="00AD6AE7" w:rsidRDefault="00AD6AE7" w:rsidP="00627D7A">
      <w:pPr>
        <w:bidi/>
        <w:spacing w:after="0" w:line="240" w:lineRule="auto"/>
        <w:rPr>
          <w:rFonts w:ascii="Traditional Arabic" w:eastAsia="Times New Roman" w:hAnsi="Traditional Arabic" w:cs="Traditional Arabic"/>
          <w:sz w:val="36"/>
          <w:szCs w:val="36"/>
          <w:rtl/>
        </w:rPr>
      </w:pPr>
    </w:p>
    <w:p w:rsidR="003B1B4A" w:rsidRPr="002D6773" w:rsidRDefault="003B1B4A" w:rsidP="00AD6AE7">
      <w:pPr>
        <w:bidi/>
        <w:spacing w:after="0" w:line="240" w:lineRule="auto"/>
        <w:rPr>
          <w:rFonts w:ascii="Traditional Arabic" w:eastAsia="Times New Roman" w:hAnsi="Traditional Arabic" w:cs="Traditional Arabic"/>
          <w:sz w:val="36"/>
          <w:szCs w:val="36"/>
          <w:rtl/>
        </w:rPr>
      </w:pPr>
      <w:r w:rsidRPr="002D6773">
        <w:rPr>
          <w:rFonts w:ascii="Traditional Arabic" w:eastAsia="Times New Roman" w:hAnsi="Traditional Arabic" w:cs="Traditional Arabic"/>
          <w:sz w:val="36"/>
          <w:szCs w:val="36"/>
          <w:rtl/>
        </w:rPr>
        <w:t>قرع ضد أمان على وجه طباق المعنى</w:t>
      </w:r>
      <w:r w:rsidR="00D01152">
        <w:rPr>
          <w:rFonts w:ascii="Traditional Arabic" w:eastAsia="Times New Roman" w:hAnsi="Traditional Arabic" w:cs="Traditional Arabic" w:hint="cs"/>
          <w:sz w:val="36"/>
          <w:szCs w:val="36"/>
          <w:rtl/>
        </w:rPr>
        <w:t>.</w:t>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الطويل</w:t>
      </w:r>
    </w:p>
    <w:p w:rsidR="003B1B4A" w:rsidRPr="002D6773" w:rsidRDefault="003B1B4A" w:rsidP="00627D7A">
      <w:pPr>
        <w:bidi/>
        <w:spacing w:after="0" w:line="24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 xml:space="preserve">أقول وهبهم </w:t>
      </w:r>
      <w:r w:rsidRPr="002D6773">
        <w:rPr>
          <w:rFonts w:ascii="Traditional Arabic" w:eastAsia="Times New Roman" w:hAnsi="Traditional Arabic" w:cs="Traditional Arabic"/>
          <w:b/>
          <w:bCs/>
          <w:sz w:val="36"/>
          <w:szCs w:val="36"/>
          <w:u w:val="single"/>
          <w:rtl/>
        </w:rPr>
        <w:t>أقدموا</w:t>
      </w:r>
      <w:r w:rsidRPr="002D6773">
        <w:rPr>
          <w:rFonts w:ascii="Traditional Arabic" w:eastAsia="Times New Roman" w:hAnsi="Traditional Arabic" w:cs="Traditional Arabic"/>
          <w:b/>
          <w:bCs/>
          <w:sz w:val="36"/>
          <w:szCs w:val="36"/>
          <w:rtl/>
        </w:rPr>
        <w:t xml:space="preserve"> أو </w:t>
      </w:r>
      <w:r w:rsidRPr="002D6773">
        <w:rPr>
          <w:rFonts w:ascii="Traditional Arabic" w:eastAsia="Times New Roman" w:hAnsi="Traditional Arabic" w:cs="Traditional Arabic"/>
          <w:b/>
          <w:bCs/>
          <w:sz w:val="36"/>
          <w:szCs w:val="36"/>
          <w:u w:val="single"/>
          <w:rtl/>
        </w:rPr>
        <w:t>تراجعوا</w:t>
      </w:r>
      <w:r w:rsidRPr="002D6773">
        <w:rPr>
          <w:rFonts w:ascii="Traditional Arabic" w:eastAsia="Times New Roman" w:hAnsi="Traditional Arabic" w:cs="Traditional Arabic"/>
          <w:b/>
          <w:bCs/>
          <w:sz w:val="36"/>
          <w:szCs w:val="36"/>
          <w:rtl/>
        </w:rPr>
        <w:t xml:space="preserve">     سقى اللهُ أشلاء كراما تتابعوا</w:t>
      </w:r>
      <w:r w:rsidRPr="002D6773">
        <w:rPr>
          <w:rStyle w:val="a5"/>
          <w:rFonts w:ascii="Traditional Arabic" w:eastAsia="Times New Roman" w:hAnsi="Traditional Arabic" w:cs="Traditional Arabic"/>
          <w:b/>
          <w:bCs/>
          <w:sz w:val="36"/>
          <w:szCs w:val="36"/>
          <w:rtl/>
        </w:rPr>
        <w:footnoteReference w:id="407"/>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الطويل</w:t>
      </w:r>
    </w:p>
    <w:p w:rsidR="003B1B4A" w:rsidRPr="002D6773" w:rsidRDefault="003B1B4A" w:rsidP="00627D7A">
      <w:pPr>
        <w:bidi/>
        <w:spacing w:after="0" w:line="24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 xml:space="preserve">أناديك في </w:t>
      </w:r>
      <w:r w:rsidRPr="002D6773">
        <w:rPr>
          <w:rFonts w:ascii="Traditional Arabic" w:eastAsia="Times New Roman" w:hAnsi="Traditional Arabic" w:cs="Traditional Arabic"/>
          <w:b/>
          <w:bCs/>
          <w:sz w:val="36"/>
          <w:szCs w:val="36"/>
          <w:u w:val="single"/>
          <w:rtl/>
        </w:rPr>
        <w:t>سري</w:t>
      </w:r>
      <w:r w:rsidRPr="002D6773">
        <w:rPr>
          <w:rFonts w:ascii="Traditional Arabic" w:eastAsia="Times New Roman" w:hAnsi="Traditional Arabic" w:cs="Traditional Arabic"/>
          <w:b/>
          <w:bCs/>
          <w:sz w:val="36"/>
          <w:szCs w:val="36"/>
          <w:rtl/>
        </w:rPr>
        <w:t xml:space="preserve"> و</w:t>
      </w:r>
      <w:r w:rsidRPr="002D6773">
        <w:rPr>
          <w:rFonts w:ascii="Traditional Arabic" w:eastAsia="Times New Roman" w:hAnsi="Traditional Arabic" w:cs="Traditional Arabic"/>
          <w:b/>
          <w:bCs/>
          <w:sz w:val="36"/>
          <w:szCs w:val="36"/>
          <w:u w:val="single"/>
          <w:rtl/>
        </w:rPr>
        <w:t>جهري</w:t>
      </w:r>
      <w:r w:rsidR="002031DF">
        <w:rPr>
          <w:rFonts w:ascii="Traditional Arabic" w:eastAsia="Times New Roman" w:hAnsi="Traditional Arabic" w:cs="Traditional Arabic"/>
          <w:b/>
          <w:bCs/>
          <w:sz w:val="36"/>
          <w:szCs w:val="36"/>
          <w:rtl/>
        </w:rPr>
        <w:t xml:space="preserve"> لعلني    أحِنّ</w:t>
      </w:r>
      <w:r w:rsidRPr="002D6773">
        <w:rPr>
          <w:rFonts w:ascii="Traditional Arabic" w:eastAsia="Times New Roman" w:hAnsi="Traditional Arabic" w:cs="Traditional Arabic"/>
          <w:b/>
          <w:bCs/>
          <w:sz w:val="36"/>
          <w:szCs w:val="36"/>
          <w:rtl/>
        </w:rPr>
        <w:t xml:space="preserve"> إلى سلمى فيهدي سلامُها</w:t>
      </w:r>
      <w:r w:rsidRPr="002D6773">
        <w:rPr>
          <w:rStyle w:val="a5"/>
          <w:rFonts w:ascii="Traditional Arabic" w:eastAsia="Times New Roman" w:hAnsi="Traditional Arabic" w:cs="Traditional Arabic"/>
          <w:b/>
          <w:bCs/>
          <w:sz w:val="36"/>
          <w:szCs w:val="36"/>
          <w:rtl/>
        </w:rPr>
        <w:footnoteReference w:id="408"/>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مجزوء الرمل</w:t>
      </w:r>
    </w:p>
    <w:p w:rsidR="003B1B4A" w:rsidRPr="002D6773" w:rsidRDefault="003B1B4A" w:rsidP="002031DF">
      <w:pPr>
        <w:bidi/>
        <w:spacing w:after="0" w:line="24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 xml:space="preserve">كل </w:t>
      </w:r>
      <w:r w:rsidRPr="002D6773">
        <w:rPr>
          <w:rFonts w:ascii="Traditional Arabic" w:eastAsia="Times New Roman" w:hAnsi="Traditional Arabic" w:cs="Traditional Arabic"/>
          <w:b/>
          <w:bCs/>
          <w:sz w:val="36"/>
          <w:szCs w:val="36"/>
          <w:u w:val="single"/>
          <w:rtl/>
        </w:rPr>
        <w:t>مرؤوس</w:t>
      </w:r>
      <w:r w:rsidRPr="002D6773">
        <w:rPr>
          <w:rFonts w:ascii="Traditional Arabic" w:eastAsia="Times New Roman" w:hAnsi="Traditional Arabic" w:cs="Traditional Arabic"/>
          <w:b/>
          <w:bCs/>
          <w:sz w:val="36"/>
          <w:szCs w:val="36"/>
          <w:rtl/>
        </w:rPr>
        <w:t xml:space="preserve"> يُرى        في يديه و</w:t>
      </w:r>
      <w:r w:rsidRPr="002D6773">
        <w:rPr>
          <w:rFonts w:ascii="Traditional Arabic" w:eastAsia="Times New Roman" w:hAnsi="Traditional Arabic" w:cs="Traditional Arabic"/>
          <w:b/>
          <w:bCs/>
          <w:sz w:val="36"/>
          <w:szCs w:val="36"/>
          <w:u w:val="single"/>
          <w:rtl/>
        </w:rPr>
        <w:t>رئيس</w:t>
      </w:r>
      <w:r w:rsidRPr="002D6773">
        <w:rPr>
          <w:rStyle w:val="a5"/>
          <w:rFonts w:ascii="Traditional Arabic" w:eastAsia="Times New Roman" w:hAnsi="Traditional Arabic" w:cs="Traditional Arabic"/>
          <w:b/>
          <w:bCs/>
          <w:sz w:val="36"/>
          <w:szCs w:val="36"/>
          <w:u w:val="single"/>
          <w:rtl/>
        </w:rPr>
        <w:footnoteReference w:id="409"/>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البسيط</w:t>
      </w:r>
    </w:p>
    <w:p w:rsidR="003B1B4A" w:rsidRPr="002D6773" w:rsidRDefault="003B1B4A" w:rsidP="005F0F93">
      <w:pPr>
        <w:bidi/>
        <w:spacing w:after="0" w:line="36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u w:val="single"/>
          <w:rtl/>
        </w:rPr>
        <w:t>لئن شكوتُ</w:t>
      </w:r>
      <w:r w:rsidRPr="002D6773">
        <w:rPr>
          <w:rFonts w:ascii="Traditional Arabic" w:eastAsia="Times New Roman" w:hAnsi="Traditional Arabic" w:cs="Traditional Arabic"/>
          <w:b/>
          <w:bCs/>
          <w:sz w:val="36"/>
          <w:szCs w:val="36"/>
          <w:rtl/>
        </w:rPr>
        <w:t xml:space="preserve"> </w:t>
      </w:r>
      <w:r w:rsidRPr="002D6773">
        <w:rPr>
          <w:rFonts w:ascii="Traditional Arabic" w:eastAsia="Times New Roman" w:hAnsi="Traditional Arabic" w:cs="Traditional Arabic"/>
          <w:b/>
          <w:bCs/>
          <w:sz w:val="36"/>
          <w:szCs w:val="36"/>
          <w:u w:val="single"/>
          <w:rtl/>
        </w:rPr>
        <w:t>فما أشكوك</w:t>
      </w:r>
      <w:r w:rsidRPr="002D6773">
        <w:rPr>
          <w:rFonts w:ascii="Traditional Arabic" w:eastAsia="Times New Roman" w:hAnsi="Traditional Arabic" w:cs="Traditional Arabic"/>
          <w:b/>
          <w:bCs/>
          <w:sz w:val="36"/>
          <w:szCs w:val="36"/>
          <w:rtl/>
        </w:rPr>
        <w:t xml:space="preserve"> عن ضجر    وإن </w:t>
      </w:r>
      <w:r w:rsidRPr="005F0F93">
        <w:rPr>
          <w:rFonts w:ascii="Traditional Arabic" w:eastAsia="Times New Roman" w:hAnsi="Traditional Arabic" w:cs="Traditional Arabic"/>
          <w:b/>
          <w:bCs/>
          <w:sz w:val="36"/>
          <w:szCs w:val="36"/>
          <w:u w:val="double"/>
          <w:rtl/>
        </w:rPr>
        <w:t>هجرتُ</w:t>
      </w:r>
      <w:r w:rsidRPr="002D6773">
        <w:rPr>
          <w:rFonts w:ascii="Traditional Arabic" w:eastAsia="Times New Roman" w:hAnsi="Traditional Arabic" w:cs="Traditional Arabic"/>
          <w:b/>
          <w:bCs/>
          <w:sz w:val="36"/>
          <w:szCs w:val="36"/>
          <w:rtl/>
        </w:rPr>
        <w:t xml:space="preserve"> </w:t>
      </w:r>
      <w:r w:rsidRPr="005F0F93">
        <w:rPr>
          <w:rFonts w:ascii="Traditional Arabic" w:eastAsia="Times New Roman" w:hAnsi="Traditional Arabic" w:cs="Traditional Arabic"/>
          <w:b/>
          <w:bCs/>
          <w:sz w:val="36"/>
          <w:szCs w:val="36"/>
          <w:u w:val="double"/>
          <w:rtl/>
        </w:rPr>
        <w:t>فلم أهجرك</w:t>
      </w:r>
      <w:r w:rsidRPr="002D6773">
        <w:rPr>
          <w:rFonts w:ascii="Traditional Arabic" w:eastAsia="Times New Roman" w:hAnsi="Traditional Arabic" w:cs="Traditional Arabic"/>
          <w:b/>
          <w:bCs/>
          <w:sz w:val="36"/>
          <w:szCs w:val="36"/>
          <w:rtl/>
        </w:rPr>
        <w:t xml:space="preserve"> من حرد</w:t>
      </w:r>
      <w:r w:rsidRPr="002D6773">
        <w:rPr>
          <w:rStyle w:val="a5"/>
          <w:rFonts w:ascii="Traditional Arabic" w:eastAsia="Times New Roman" w:hAnsi="Traditional Arabic" w:cs="Traditional Arabic"/>
          <w:b/>
          <w:bCs/>
          <w:sz w:val="36"/>
          <w:szCs w:val="36"/>
          <w:rtl/>
        </w:rPr>
        <w:footnoteReference w:id="410"/>
      </w:r>
    </w:p>
    <w:p w:rsidR="003B1B4A" w:rsidRPr="002D6773" w:rsidRDefault="003B1B4A" w:rsidP="00627D7A">
      <w:pPr>
        <w:bidi/>
        <w:spacing w:after="0" w:line="240" w:lineRule="auto"/>
        <w:rPr>
          <w:rFonts w:ascii="Traditional Arabic" w:eastAsia="Times New Roman" w:hAnsi="Traditional Arabic" w:cs="Traditional Arabic"/>
          <w:sz w:val="36"/>
          <w:szCs w:val="36"/>
          <w:rtl/>
        </w:rPr>
      </w:pPr>
      <w:r w:rsidRPr="002D6773">
        <w:rPr>
          <w:rFonts w:ascii="Traditional Arabic" w:eastAsia="Times New Roman" w:hAnsi="Traditional Arabic" w:cs="Traditional Arabic"/>
          <w:sz w:val="36"/>
          <w:szCs w:val="36"/>
          <w:rtl/>
        </w:rPr>
        <w:t>شكوت ضد فما أشكوك</w:t>
      </w:r>
      <w:r w:rsidR="00D01152">
        <w:rPr>
          <w:rFonts w:ascii="Traditional Arabic" w:eastAsia="Times New Roman" w:hAnsi="Traditional Arabic" w:cs="Traditional Arabic" w:hint="cs"/>
          <w:sz w:val="36"/>
          <w:szCs w:val="36"/>
          <w:rtl/>
        </w:rPr>
        <w:t>؛</w:t>
      </w:r>
      <w:r w:rsidRPr="002D6773">
        <w:rPr>
          <w:rFonts w:ascii="Traditional Arabic" w:eastAsia="Times New Roman" w:hAnsi="Traditional Arabic" w:cs="Traditional Arabic"/>
          <w:sz w:val="36"/>
          <w:szCs w:val="36"/>
          <w:rtl/>
        </w:rPr>
        <w:t xml:space="preserve"> وهجرت ضد لم أهجرك</w:t>
      </w:r>
      <w:r w:rsidR="00D01152">
        <w:rPr>
          <w:rFonts w:ascii="Traditional Arabic" w:eastAsia="Times New Roman" w:hAnsi="Traditional Arabic" w:cs="Traditional Arabic" w:hint="cs"/>
          <w:sz w:val="36"/>
          <w:szCs w:val="36"/>
          <w:rtl/>
        </w:rPr>
        <w:t>؛</w:t>
      </w:r>
      <w:r w:rsidRPr="002D6773">
        <w:rPr>
          <w:rFonts w:ascii="Traditional Arabic" w:eastAsia="Times New Roman" w:hAnsi="Traditional Arabic" w:cs="Traditional Arabic"/>
          <w:sz w:val="36"/>
          <w:szCs w:val="36"/>
          <w:rtl/>
        </w:rPr>
        <w:t xml:space="preserve"> على وجه طباق السلب</w:t>
      </w:r>
      <w:r w:rsidR="00D01152">
        <w:rPr>
          <w:rFonts w:ascii="Traditional Arabic" w:eastAsia="Times New Roman" w:hAnsi="Traditional Arabic" w:cs="Traditional Arabic" w:hint="cs"/>
          <w:sz w:val="36"/>
          <w:szCs w:val="36"/>
          <w:rtl/>
        </w:rPr>
        <w:t>.</w:t>
      </w:r>
    </w:p>
    <w:p w:rsidR="003B1B4A" w:rsidRPr="002D6773" w:rsidRDefault="003B1B4A"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الطويل</w:t>
      </w:r>
    </w:p>
    <w:p w:rsidR="003B1B4A" w:rsidRPr="002D6773" w:rsidRDefault="003B1B4A" w:rsidP="00493A9F">
      <w:pPr>
        <w:bidi/>
        <w:spacing w:after="0" w:line="36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u w:val="single"/>
          <w:rtl/>
        </w:rPr>
        <w:t>الشمس تشرق بالضحى</w:t>
      </w:r>
      <w:r w:rsidRPr="002D6773">
        <w:rPr>
          <w:rFonts w:ascii="Traditional Arabic" w:eastAsia="Times New Roman" w:hAnsi="Traditional Arabic" w:cs="Traditional Arabic"/>
          <w:b/>
          <w:bCs/>
          <w:sz w:val="36"/>
          <w:szCs w:val="36"/>
          <w:rtl/>
        </w:rPr>
        <w:t xml:space="preserve">          </w:t>
      </w:r>
      <w:r w:rsidR="002D6773">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 xml:space="preserve"> </w:t>
      </w:r>
      <w:r w:rsidRPr="002D6773">
        <w:rPr>
          <w:rFonts w:ascii="Traditional Arabic" w:eastAsia="Times New Roman" w:hAnsi="Traditional Arabic" w:cs="Traditional Arabic"/>
          <w:b/>
          <w:bCs/>
          <w:sz w:val="36"/>
          <w:szCs w:val="36"/>
          <w:u w:val="single"/>
          <w:rtl/>
        </w:rPr>
        <w:t>وبدر الدياجي</w:t>
      </w:r>
      <w:r w:rsidRPr="002D6773">
        <w:rPr>
          <w:rFonts w:ascii="Traditional Arabic" w:eastAsia="Times New Roman" w:hAnsi="Traditional Arabic" w:cs="Traditional Arabic"/>
          <w:b/>
          <w:bCs/>
          <w:sz w:val="36"/>
          <w:szCs w:val="36"/>
          <w:rtl/>
        </w:rPr>
        <w:t xml:space="preserve"> والنجوم اللوائح</w:t>
      </w:r>
    </w:p>
    <w:p w:rsidR="003B1B4A" w:rsidRPr="002D6773" w:rsidRDefault="003B1B4A" w:rsidP="00493A9F">
      <w:pPr>
        <w:bidi/>
        <w:spacing w:after="0" w:line="36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 xml:space="preserve">فوجهك </w:t>
      </w:r>
      <w:r w:rsidRPr="005F0F93">
        <w:rPr>
          <w:rFonts w:ascii="Traditional Arabic" w:eastAsia="Times New Roman" w:hAnsi="Traditional Arabic" w:cs="Traditional Arabic"/>
          <w:b/>
          <w:bCs/>
          <w:sz w:val="36"/>
          <w:szCs w:val="36"/>
          <w:u w:val="double"/>
          <w:rtl/>
        </w:rPr>
        <w:t>طلق</w:t>
      </w:r>
      <w:r w:rsidRPr="002D6773">
        <w:rPr>
          <w:rFonts w:ascii="Traditional Arabic" w:eastAsia="Times New Roman" w:hAnsi="Traditional Arabic" w:cs="Traditional Arabic"/>
          <w:b/>
          <w:bCs/>
          <w:sz w:val="36"/>
          <w:szCs w:val="36"/>
          <w:rtl/>
        </w:rPr>
        <w:t xml:space="preserve"> والعيوث </w:t>
      </w:r>
      <w:r w:rsidRPr="005F0F93">
        <w:rPr>
          <w:rFonts w:ascii="Traditional Arabic" w:eastAsia="Times New Roman" w:hAnsi="Traditional Arabic" w:cs="Traditional Arabic"/>
          <w:b/>
          <w:bCs/>
          <w:sz w:val="36"/>
          <w:szCs w:val="36"/>
          <w:u w:val="double"/>
          <w:rtl/>
        </w:rPr>
        <w:t>عوابس</w:t>
      </w:r>
      <w:r w:rsidRPr="002D6773">
        <w:rPr>
          <w:rFonts w:ascii="Traditional Arabic" w:eastAsia="Times New Roman" w:hAnsi="Traditional Arabic" w:cs="Traditional Arabic"/>
          <w:b/>
          <w:bCs/>
          <w:sz w:val="36"/>
          <w:szCs w:val="36"/>
          <w:rtl/>
        </w:rPr>
        <w:t xml:space="preserve">    </w:t>
      </w:r>
      <w:r w:rsidR="002D6773">
        <w:rPr>
          <w:rFonts w:ascii="Traditional Arabic" w:eastAsia="Times New Roman" w:hAnsi="Traditional Arabic" w:cs="Traditional Arabic" w:hint="cs"/>
          <w:b/>
          <w:bCs/>
          <w:sz w:val="36"/>
          <w:szCs w:val="36"/>
          <w:rtl/>
        </w:rPr>
        <w:t xml:space="preserve">     </w:t>
      </w:r>
      <w:r w:rsidRPr="002D6773">
        <w:rPr>
          <w:rFonts w:ascii="Traditional Arabic" w:eastAsia="Times New Roman" w:hAnsi="Traditional Arabic" w:cs="Traditional Arabic"/>
          <w:b/>
          <w:bCs/>
          <w:sz w:val="36"/>
          <w:szCs w:val="36"/>
          <w:rtl/>
        </w:rPr>
        <w:t xml:space="preserve">وجودك </w:t>
      </w:r>
      <w:r w:rsidRPr="005F0F93">
        <w:rPr>
          <w:rFonts w:ascii="Traditional Arabic" w:eastAsia="Times New Roman" w:hAnsi="Traditional Arabic" w:cs="Traditional Arabic"/>
          <w:b/>
          <w:bCs/>
          <w:sz w:val="36"/>
          <w:szCs w:val="36"/>
          <w:u w:val="dotDash"/>
          <w:rtl/>
        </w:rPr>
        <w:t>عذب</w:t>
      </w:r>
      <w:r w:rsidRPr="002D6773">
        <w:rPr>
          <w:rFonts w:ascii="Traditional Arabic" w:eastAsia="Times New Roman" w:hAnsi="Traditional Arabic" w:cs="Traditional Arabic"/>
          <w:b/>
          <w:bCs/>
          <w:sz w:val="36"/>
          <w:szCs w:val="36"/>
          <w:rtl/>
        </w:rPr>
        <w:t xml:space="preserve"> والبحار </w:t>
      </w:r>
      <w:r w:rsidRPr="005F0F93">
        <w:rPr>
          <w:rFonts w:ascii="Traditional Arabic" w:eastAsia="Times New Roman" w:hAnsi="Traditional Arabic" w:cs="Traditional Arabic"/>
          <w:b/>
          <w:bCs/>
          <w:sz w:val="36"/>
          <w:szCs w:val="36"/>
          <w:u w:val="dotDash"/>
          <w:rtl/>
        </w:rPr>
        <w:t>موالح</w:t>
      </w:r>
      <w:r w:rsidRPr="005F0F93">
        <w:rPr>
          <w:rStyle w:val="a5"/>
          <w:rFonts w:ascii="Traditional Arabic" w:eastAsia="Times New Roman" w:hAnsi="Traditional Arabic" w:cs="Traditional Arabic"/>
          <w:b/>
          <w:bCs/>
          <w:sz w:val="36"/>
          <w:szCs w:val="36"/>
          <w:rtl/>
        </w:rPr>
        <w:footnoteReference w:id="411"/>
      </w:r>
    </w:p>
    <w:p w:rsidR="001B3B7D" w:rsidRDefault="003B1B4A" w:rsidP="004F72AD">
      <w:pPr>
        <w:bidi/>
        <w:spacing w:after="0" w:line="240" w:lineRule="auto"/>
        <w:rPr>
          <w:rFonts w:ascii="Traditional Arabic" w:eastAsia="Times New Roman" w:hAnsi="Traditional Arabic" w:cs="Traditional Arabic"/>
          <w:sz w:val="36"/>
          <w:szCs w:val="36"/>
          <w:rtl/>
        </w:rPr>
      </w:pPr>
      <w:r w:rsidRPr="002D6773">
        <w:rPr>
          <w:rFonts w:ascii="Traditional Arabic" w:eastAsia="Times New Roman" w:hAnsi="Traditional Arabic" w:cs="Traditional Arabic"/>
          <w:sz w:val="36"/>
          <w:szCs w:val="36"/>
          <w:rtl/>
        </w:rPr>
        <w:t>الشمس تشرق بالضحى ضد بدر الدياجي على وجه طباق المعنى</w:t>
      </w:r>
      <w:r w:rsidR="005F0F93">
        <w:rPr>
          <w:rFonts w:ascii="Traditional Arabic" w:eastAsia="Times New Roman" w:hAnsi="Traditional Arabic" w:cs="Traditional Arabic" w:hint="cs"/>
          <w:sz w:val="36"/>
          <w:szCs w:val="36"/>
          <w:rtl/>
        </w:rPr>
        <w:t>.</w:t>
      </w:r>
    </w:p>
    <w:p w:rsidR="00AD6AE7" w:rsidRDefault="00AD6AE7" w:rsidP="00AD6AE7">
      <w:pPr>
        <w:bidi/>
        <w:spacing w:after="0" w:line="240" w:lineRule="auto"/>
        <w:rPr>
          <w:rFonts w:ascii="Traditional Arabic" w:eastAsia="Times New Roman" w:hAnsi="Traditional Arabic" w:cs="Traditional Arabic"/>
          <w:sz w:val="36"/>
          <w:szCs w:val="36"/>
          <w:rtl/>
          <w:lang w:bidi="ar-EG"/>
        </w:rPr>
      </w:pPr>
    </w:p>
    <w:p w:rsidR="002D6773" w:rsidRPr="002D6773" w:rsidRDefault="002D6773" w:rsidP="00493A9F">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hint="cs"/>
          <w:b/>
          <w:bCs/>
          <w:sz w:val="36"/>
          <w:szCs w:val="36"/>
          <w:rtl/>
        </w:rPr>
        <w:t>الطويل</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وكنتَ </w:t>
      </w:r>
      <w:r w:rsidRPr="00676691">
        <w:rPr>
          <w:rFonts w:ascii="Traditional Arabic" w:eastAsia="Times New Roman" w:hAnsi="Traditional Arabic" w:cs="Traditional Arabic"/>
          <w:b/>
          <w:bCs/>
          <w:sz w:val="36"/>
          <w:szCs w:val="36"/>
          <w:u w:val="single"/>
          <w:rtl/>
        </w:rPr>
        <w:t>صباحي</w:t>
      </w:r>
      <w:r w:rsidRPr="00676691">
        <w:rPr>
          <w:rFonts w:ascii="Traditional Arabic" w:eastAsia="Times New Roman" w:hAnsi="Traditional Arabic" w:cs="Traditional Arabic"/>
          <w:b/>
          <w:bCs/>
          <w:sz w:val="36"/>
          <w:szCs w:val="36"/>
          <w:rtl/>
        </w:rPr>
        <w:t xml:space="preserve"> مشرقَ اليوم </w:t>
      </w:r>
      <w:r w:rsidRPr="005F0F93">
        <w:rPr>
          <w:rFonts w:ascii="Traditional Arabic" w:eastAsia="Times New Roman" w:hAnsi="Traditional Arabic" w:cs="Traditional Arabic"/>
          <w:b/>
          <w:bCs/>
          <w:sz w:val="36"/>
          <w:szCs w:val="36"/>
          <w:u w:val="double"/>
          <w:rtl/>
        </w:rPr>
        <w:t>ساطعا</w:t>
      </w:r>
      <w:r w:rsidRPr="00676691">
        <w:rPr>
          <w:rFonts w:ascii="Traditional Arabic" w:eastAsia="Times New Roman" w:hAnsi="Traditional Arabic" w:cs="Traditional Arabic"/>
          <w:b/>
          <w:bCs/>
          <w:sz w:val="36"/>
          <w:szCs w:val="36"/>
          <w:rtl/>
        </w:rPr>
        <w:t xml:space="preserve">   </w:t>
      </w:r>
      <w:r w:rsidR="002D6773">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فقد صرتُ في </w:t>
      </w:r>
      <w:r w:rsidRPr="00676691">
        <w:rPr>
          <w:rFonts w:ascii="Traditional Arabic" w:eastAsia="Times New Roman" w:hAnsi="Traditional Arabic" w:cs="Traditional Arabic"/>
          <w:b/>
          <w:bCs/>
          <w:sz w:val="36"/>
          <w:szCs w:val="36"/>
          <w:u w:val="single"/>
          <w:rtl/>
        </w:rPr>
        <w:t>ليل</w:t>
      </w:r>
      <w:r w:rsidRPr="00676691">
        <w:rPr>
          <w:rFonts w:ascii="Traditional Arabic" w:eastAsia="Times New Roman" w:hAnsi="Traditional Arabic" w:cs="Traditional Arabic"/>
          <w:b/>
          <w:bCs/>
          <w:sz w:val="36"/>
          <w:szCs w:val="36"/>
          <w:rtl/>
        </w:rPr>
        <w:t xml:space="preserve"> من الحزن </w:t>
      </w:r>
      <w:r w:rsidRPr="005F0F93">
        <w:rPr>
          <w:rFonts w:ascii="Traditional Arabic" w:eastAsia="Times New Roman" w:hAnsi="Traditional Arabic" w:cs="Traditional Arabic"/>
          <w:b/>
          <w:bCs/>
          <w:sz w:val="36"/>
          <w:szCs w:val="36"/>
          <w:u w:val="double"/>
          <w:rtl/>
        </w:rPr>
        <w:t>عاتم</w:t>
      </w:r>
      <w:r w:rsidRPr="00676691">
        <w:rPr>
          <w:rStyle w:val="a5"/>
          <w:rFonts w:ascii="Traditional Arabic" w:eastAsia="Times New Roman" w:hAnsi="Traditional Arabic" w:cs="Traditional Arabic"/>
          <w:b/>
          <w:bCs/>
          <w:sz w:val="36"/>
          <w:szCs w:val="36"/>
          <w:rtl/>
        </w:rPr>
        <w:footnoteReference w:id="412"/>
      </w:r>
    </w:p>
    <w:p w:rsidR="00AD6AE7" w:rsidRDefault="00AD6AE7"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AD6AE7">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صباح ضد ليل</w:t>
      </w:r>
      <w:r w:rsidR="00D01152">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وساطع ضد عاتم</w:t>
      </w:r>
      <w:r w:rsidR="00D01152">
        <w:rPr>
          <w:rFonts w:ascii="Traditional Arabic" w:eastAsia="Times New Roman" w:hAnsi="Traditional Arabic" w:cs="Traditional Arabic" w:hint="cs"/>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p>
    <w:p w:rsidR="003B1B4A" w:rsidRDefault="003B1B4A" w:rsidP="00AD6AE7">
      <w:pPr>
        <w:bidi/>
        <w:spacing w:after="0" w:line="240" w:lineRule="auto"/>
        <w:ind w:firstLine="360"/>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من تحلي</w:t>
      </w:r>
      <w:r w:rsidR="002D6773">
        <w:rPr>
          <w:rFonts w:ascii="Traditional Arabic" w:eastAsia="Times New Roman" w:hAnsi="Traditional Arabic" w:cs="Traditional Arabic" w:hint="cs"/>
          <w:sz w:val="36"/>
          <w:szCs w:val="36"/>
          <w:rtl/>
        </w:rPr>
        <w:t>ل</w:t>
      </w:r>
      <w:r w:rsidRPr="00676691">
        <w:rPr>
          <w:rFonts w:ascii="Traditional Arabic" w:eastAsia="Times New Roman" w:hAnsi="Traditional Arabic" w:cs="Traditional Arabic"/>
          <w:sz w:val="36"/>
          <w:szCs w:val="36"/>
          <w:rtl/>
        </w:rPr>
        <w:t xml:space="preserve"> قصائد الديوان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2D6773">
        <w:rPr>
          <w:rFonts w:ascii="Traditional Arabic" w:eastAsia="Times New Roman" w:hAnsi="Traditional Arabic" w:cs="Traditional Arabic" w:hint="cs"/>
          <w:sz w:val="36"/>
          <w:szCs w:val="36"/>
          <w:rtl/>
        </w:rPr>
        <w:t>نرى</w:t>
      </w:r>
      <w:r w:rsidRPr="00676691">
        <w:rPr>
          <w:rFonts w:ascii="Traditional Arabic" w:eastAsia="Times New Roman" w:hAnsi="Traditional Arabic" w:cs="Traditional Arabic"/>
          <w:sz w:val="36"/>
          <w:szCs w:val="36"/>
          <w:rtl/>
        </w:rPr>
        <w:t xml:space="preserve"> أن يوسف الثالث قد أجاد في تخير المتضادين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وقد جاءا في موضعهما الملائم والمناسب دون تكلف أوتصنع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كما تنوعت أشكال الطباق وضروبه في الديوان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2D6773">
        <w:rPr>
          <w:rFonts w:ascii="Traditional Arabic" w:eastAsia="Times New Roman" w:hAnsi="Traditional Arabic" w:cs="Traditional Arabic" w:hint="cs"/>
          <w:sz w:val="36"/>
          <w:szCs w:val="36"/>
          <w:rtl/>
        </w:rPr>
        <w:t>ونخلص</w:t>
      </w:r>
      <w:r w:rsidRPr="00676691">
        <w:rPr>
          <w:rFonts w:ascii="Traditional Arabic" w:eastAsia="Times New Roman" w:hAnsi="Traditional Arabic" w:cs="Traditional Arabic"/>
          <w:sz w:val="36"/>
          <w:szCs w:val="36"/>
          <w:rtl/>
        </w:rPr>
        <w:t xml:space="preserve"> إلى</w:t>
      </w:r>
      <w:r w:rsidR="00513B5A">
        <w:rPr>
          <w:rFonts w:ascii="Traditional Arabic" w:eastAsia="Times New Roman" w:hAnsi="Traditional Arabic" w:cs="Traditional Arabic"/>
          <w:sz w:val="36"/>
          <w:szCs w:val="36"/>
          <w:rtl/>
        </w:rPr>
        <w:t>:</w:t>
      </w:r>
    </w:p>
    <w:p w:rsidR="00AD6AE7" w:rsidRPr="00676691" w:rsidRDefault="00AD6AE7" w:rsidP="00AD6AE7">
      <w:pPr>
        <w:bidi/>
        <w:spacing w:after="0" w:line="240" w:lineRule="auto"/>
        <w:ind w:firstLine="360"/>
        <w:rPr>
          <w:rFonts w:ascii="Traditional Arabic" w:eastAsia="Times New Roman" w:hAnsi="Traditional Arabic" w:cs="Traditional Arabic"/>
          <w:sz w:val="36"/>
          <w:szCs w:val="36"/>
          <w:rtl/>
        </w:rPr>
      </w:pP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2D6773">
        <w:rPr>
          <w:rFonts w:ascii="Traditional Arabic" w:eastAsia="Times New Roman" w:hAnsi="Traditional Arabic" w:cs="Traditional Arabic"/>
          <w:b/>
          <w:bCs/>
          <w:sz w:val="36"/>
          <w:szCs w:val="36"/>
          <w:rtl/>
        </w:rPr>
        <w:t>أولا</w:t>
      </w:r>
      <w:r w:rsidR="00513B5A" w:rsidRPr="002D6773">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sz w:val="36"/>
          <w:szCs w:val="36"/>
          <w:rtl/>
        </w:rPr>
        <w:t xml:space="preserve"> أشكال الطباق وضروبه في ديوان يوسف الثالث:</w:t>
      </w:r>
    </w:p>
    <w:p w:rsidR="003B1B4A" w:rsidRPr="00676691" w:rsidRDefault="003B1B4A" w:rsidP="001B3B7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طباق بين لفظين في صيغة اسمين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الغرب والشرق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هجر ووصل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المنع والمنح</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النوم واليقظة</w:t>
      </w:r>
      <w:r w:rsidR="00FA44C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طباق بين لفظين في صيغة فعلين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(سَرَّ وساء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يخفي ويظهر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يعطي ويمنع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يختم ويبدأ</w:t>
      </w:r>
      <w:r w:rsidR="00FA44C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طباق بين لفظين في صيغة حرفين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(مِن وإلى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لنا وعلينا</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طباق معنى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قرع</w:t>
      </w:r>
      <w:r w:rsidR="00D01152">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العدا والأمان</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لأن أثناء مقارعة الأعداء لا يوجد أمان.</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طباق إيجاب</w:t>
      </w:r>
      <w:r w:rsidR="001B3B7D">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طلق وعابس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عذب ومالح</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أي ما ليس بنفي أو نهي</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طباق سلب</w:t>
      </w:r>
      <w:r w:rsidR="001B3B7D">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(يستر مالا تستر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صدود ولا صدود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شكوت و فما أشكوك</w:t>
      </w:r>
      <w:r w:rsidR="00FA44CA">
        <w:rPr>
          <w:rFonts w:ascii="Traditional Arabic" w:eastAsia="Times New Roman" w:hAnsi="Traditional Arabic" w:cs="Traditional Arabic"/>
          <w:sz w:val="36"/>
          <w:szCs w:val="36"/>
          <w:rtl/>
        </w:rPr>
        <w:t>)</w:t>
      </w:r>
      <w:r w:rsidR="00513B5A">
        <w:rPr>
          <w:rFonts w:ascii="Traditional Arabic" w:eastAsia="Times New Roman" w:hAnsi="Traditional Arabic" w:cs="Traditional Arabic"/>
          <w:sz w:val="36"/>
          <w:szCs w:val="36"/>
          <w:rtl/>
        </w:rPr>
        <w:t>.</w:t>
      </w:r>
    </w:p>
    <w:p w:rsidR="00913CFB" w:rsidRDefault="00913CFB" w:rsidP="00627D7A">
      <w:pPr>
        <w:bidi/>
        <w:spacing w:after="0" w:line="240" w:lineRule="auto"/>
        <w:rPr>
          <w:rFonts w:ascii="Traditional Arabic" w:eastAsia="Times New Roman" w:hAnsi="Traditional Arabic" w:cs="Traditional Arabic"/>
          <w:b/>
          <w:bCs/>
          <w:sz w:val="36"/>
          <w:szCs w:val="36"/>
          <w:rtl/>
        </w:rPr>
      </w:pPr>
    </w:p>
    <w:p w:rsidR="003B1B4A" w:rsidRPr="00676691" w:rsidRDefault="003B1B4A" w:rsidP="00913CFB">
      <w:pPr>
        <w:bidi/>
        <w:spacing w:after="0" w:line="240" w:lineRule="auto"/>
        <w:rPr>
          <w:rFonts w:ascii="Traditional Arabic" w:eastAsia="Times New Roman" w:hAnsi="Traditional Arabic" w:cs="Traditional Arabic"/>
          <w:sz w:val="36"/>
          <w:szCs w:val="36"/>
          <w:rtl/>
        </w:rPr>
      </w:pPr>
      <w:r w:rsidRPr="002D6773">
        <w:rPr>
          <w:rFonts w:ascii="Traditional Arabic" w:eastAsia="Times New Roman" w:hAnsi="Traditional Arabic" w:cs="Traditional Arabic"/>
          <w:b/>
          <w:bCs/>
          <w:sz w:val="36"/>
          <w:szCs w:val="36"/>
          <w:rtl/>
        </w:rPr>
        <w:t>ثانيا</w:t>
      </w:r>
      <w:r w:rsidR="00513B5A" w:rsidRPr="002D6773">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sz w:val="36"/>
          <w:szCs w:val="36"/>
          <w:rtl/>
        </w:rPr>
        <w:t xml:space="preserve"> </w:t>
      </w:r>
      <w:r w:rsidR="002D6773">
        <w:rPr>
          <w:rFonts w:ascii="Traditional Arabic" w:eastAsia="Times New Roman" w:hAnsi="Traditional Arabic" w:cs="Traditional Arabic" w:hint="cs"/>
          <w:sz w:val="36"/>
          <w:szCs w:val="36"/>
          <w:rtl/>
        </w:rPr>
        <w:t>تم</w:t>
      </w:r>
      <w:r w:rsidRPr="00676691">
        <w:rPr>
          <w:rFonts w:ascii="Traditional Arabic" w:eastAsia="Times New Roman" w:hAnsi="Traditional Arabic" w:cs="Traditional Arabic"/>
          <w:sz w:val="36"/>
          <w:szCs w:val="36"/>
          <w:rtl/>
        </w:rPr>
        <w:t xml:space="preserve"> رصد ثلاثة أبعاد ناتجة عن بنية الطباق والتضاد وهي</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البعد الزمني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الليل والنهار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الضحى والليل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w:t>
      </w:r>
      <w:r w:rsidR="00FA44C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البعد الحركي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الرحيل والإياب</w:t>
      </w:r>
      <w:r w:rsidR="00BB2848">
        <w:rPr>
          <w:rFonts w:ascii="Traditional Arabic" w:eastAsia="Times New Roman" w:hAnsi="Traditional Arabic" w:cs="Traditional Arabic" w:hint="cs"/>
          <w:sz w:val="36"/>
          <w:szCs w:val="36"/>
          <w:rtl/>
        </w:rPr>
        <w:t>..</w:t>
      </w:r>
      <w:r w:rsidR="00FA44CA">
        <w:rPr>
          <w:rFonts w:ascii="Traditional Arabic" w:eastAsia="Times New Roman" w:hAnsi="Traditional Arabic" w:cs="Traditional Arabic"/>
          <w:sz w:val="36"/>
          <w:szCs w:val="36"/>
          <w:rtl/>
        </w:rPr>
        <w:t>)</w:t>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البعد المكاني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أقدموا وتراجعوا</w:t>
      </w:r>
      <w:r w:rsidR="00513B5A">
        <w:rPr>
          <w:rFonts w:ascii="Traditional Arabic" w:eastAsia="Times New Roman" w:hAnsi="Traditional Arabic" w:cs="Traditional Arabic"/>
          <w:sz w:val="36"/>
          <w:szCs w:val="36"/>
          <w:rtl/>
        </w:rPr>
        <w:t>.</w:t>
      </w:r>
      <w:r w:rsidR="00BB2848">
        <w:rPr>
          <w:rFonts w:ascii="Traditional Arabic" w:eastAsia="Times New Roman" w:hAnsi="Traditional Arabic" w:cs="Traditional Arabic"/>
          <w:sz w:val="36"/>
          <w:szCs w:val="36"/>
          <w:rtl/>
        </w:rPr>
        <w:t>.)</w:t>
      </w:r>
    </w:p>
    <w:p w:rsidR="00AD6AE7" w:rsidRPr="00676691" w:rsidRDefault="00AD6AE7" w:rsidP="00AD6AE7">
      <w:pPr>
        <w:bidi/>
        <w:spacing w:after="0" w:line="240" w:lineRule="auto"/>
        <w:rPr>
          <w:rFonts w:ascii="Traditional Arabic" w:eastAsia="Times New Roman" w:hAnsi="Traditional Arabic" w:cs="Traditional Arabic"/>
          <w:sz w:val="36"/>
          <w:szCs w:val="36"/>
          <w:rtl/>
        </w:rPr>
      </w:pP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أيضا من دلالات الطباق التي استخدمها يوسف الثالث ما دل على الكشف والوضوح</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والإخفاء والتغطية كما في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سري وجهري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ساطع  وعاتم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يخفي وأظهر</w:t>
      </w:r>
      <w:r w:rsidR="00FA44CA">
        <w:rPr>
          <w:rFonts w:ascii="Traditional Arabic" w:eastAsia="Times New Roman" w:hAnsi="Traditional Arabic" w:cs="Traditional Arabic"/>
          <w:sz w:val="36"/>
          <w:szCs w:val="36"/>
          <w:rtl/>
        </w:rPr>
        <w:t>)</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ومن دلالات التذوق (عذب ومالح) بالإضافة إلى دلالات اللون أيضا (مفضض</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مذهب)</w:t>
      </w:r>
      <w:r w:rsidR="00E034BC">
        <w:rPr>
          <w:rFonts w:ascii="Traditional Arabic" w:eastAsia="Times New Roman" w:hAnsi="Traditional Arabic" w:cs="Traditional Arabic" w:hint="cs"/>
          <w:sz w:val="36"/>
          <w:szCs w:val="36"/>
          <w:rtl/>
        </w:rPr>
        <w:t>.</w:t>
      </w:r>
    </w:p>
    <w:p w:rsidR="00913CFB" w:rsidRDefault="00913CFB" w:rsidP="00627D7A">
      <w:pPr>
        <w:bidi/>
        <w:spacing w:after="0" w:line="240" w:lineRule="auto"/>
        <w:rPr>
          <w:rFonts w:ascii="Traditional Arabic" w:eastAsia="Times New Roman" w:hAnsi="Traditional Arabic" w:cs="Traditional Arabic"/>
          <w:b/>
          <w:bCs/>
          <w:sz w:val="36"/>
          <w:szCs w:val="36"/>
          <w:rtl/>
        </w:rPr>
      </w:pPr>
    </w:p>
    <w:p w:rsidR="003B1B4A" w:rsidRPr="00676691" w:rsidRDefault="003B1B4A" w:rsidP="00913CFB">
      <w:pPr>
        <w:bidi/>
        <w:spacing w:after="0" w:line="240" w:lineRule="auto"/>
        <w:rPr>
          <w:rFonts w:ascii="Traditional Arabic" w:eastAsia="Times New Roman" w:hAnsi="Traditional Arabic" w:cs="Traditional Arabic"/>
          <w:sz w:val="36"/>
          <w:szCs w:val="36"/>
          <w:rtl/>
        </w:rPr>
      </w:pPr>
      <w:r w:rsidRPr="002D6773">
        <w:rPr>
          <w:rFonts w:ascii="Traditional Arabic" w:eastAsia="Times New Roman" w:hAnsi="Traditional Arabic" w:cs="Traditional Arabic"/>
          <w:b/>
          <w:bCs/>
          <w:sz w:val="36"/>
          <w:szCs w:val="36"/>
          <w:rtl/>
        </w:rPr>
        <w:t>ثالثا</w:t>
      </w:r>
      <w:r w:rsidR="00513B5A" w:rsidRPr="002D6773">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sz w:val="36"/>
          <w:szCs w:val="36"/>
          <w:rtl/>
        </w:rPr>
        <w:t xml:space="preserve"> الدلالات ذات الأبعاد الشعورية </w:t>
      </w:r>
      <w:r w:rsidR="00BB284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النفسية</w:t>
      </w:r>
      <w:r w:rsidR="00BB284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للطباق</w:t>
      </w:r>
      <w:r w:rsidR="00513B5A">
        <w:rPr>
          <w:rFonts w:ascii="Traditional Arabic" w:eastAsia="Times New Roman" w:hAnsi="Traditional Arabic" w:cs="Traditional Arabic"/>
          <w:sz w:val="36"/>
          <w:szCs w:val="36"/>
          <w:rtl/>
        </w:rPr>
        <w:t>:</w:t>
      </w:r>
    </w:p>
    <w:p w:rsidR="003B1B4A" w:rsidRPr="00676691" w:rsidRDefault="003B1B4A" w:rsidP="001B3B7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ر</w:t>
      </w:r>
      <w:r w:rsidR="00BB284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صد</w:t>
      </w:r>
      <w:r w:rsidR="00BB2848">
        <w:rPr>
          <w:rFonts w:ascii="Traditional Arabic" w:eastAsia="Times New Roman" w:hAnsi="Traditional Arabic" w:cs="Traditional Arabic" w:hint="cs"/>
          <w:sz w:val="36"/>
          <w:szCs w:val="36"/>
          <w:rtl/>
        </w:rPr>
        <w:t>َتْ</w:t>
      </w:r>
      <w:r w:rsidRPr="00676691">
        <w:rPr>
          <w:rFonts w:ascii="Traditional Arabic" w:eastAsia="Times New Roman" w:hAnsi="Traditional Arabic" w:cs="Traditional Arabic"/>
          <w:sz w:val="36"/>
          <w:szCs w:val="36"/>
          <w:rtl/>
        </w:rPr>
        <w:t xml:space="preserve"> </w:t>
      </w:r>
      <w:r w:rsidR="001B3B7D">
        <w:rPr>
          <w:rFonts w:ascii="Traditional Arabic" w:eastAsia="Times New Roman" w:hAnsi="Traditional Arabic" w:cs="Traditional Arabic"/>
          <w:sz w:val="36"/>
          <w:szCs w:val="36"/>
          <w:rtl/>
        </w:rPr>
        <w:t>دلالات تصب في عدة جوانب متباينة</w:t>
      </w:r>
      <w:r w:rsidR="0031007C">
        <w:rPr>
          <w:rFonts w:ascii="Traditional Arabic" w:eastAsia="Times New Roman" w:hAnsi="Traditional Arabic" w:cs="Traditional Arabic" w:hint="cs"/>
          <w:sz w:val="36"/>
          <w:szCs w:val="36"/>
          <w:rtl/>
        </w:rPr>
        <w:t xml:space="preserve">؛ </w:t>
      </w:r>
      <w:r w:rsidR="005F0F93" w:rsidRPr="005F0F93">
        <w:rPr>
          <w:rFonts w:ascii="Traditional Arabic" w:eastAsia="Times New Roman" w:hAnsi="Traditional Arabic" w:cs="Traditional Arabic" w:hint="cs"/>
          <w:b/>
          <w:bCs/>
          <w:sz w:val="36"/>
          <w:szCs w:val="36"/>
          <w:rtl/>
        </w:rPr>
        <w:t>الدلالة</w:t>
      </w:r>
      <w:r w:rsidR="005F0F93">
        <w:rPr>
          <w:rFonts w:ascii="Traditional Arabic" w:eastAsia="Times New Roman" w:hAnsi="Traditional Arabic" w:cs="Traditional Arabic" w:hint="cs"/>
          <w:sz w:val="36"/>
          <w:szCs w:val="36"/>
          <w:rtl/>
        </w:rPr>
        <w:t xml:space="preserve"> </w:t>
      </w:r>
      <w:r w:rsidR="0031007C" w:rsidRPr="0031007C">
        <w:rPr>
          <w:rFonts w:ascii="Traditional Arabic" w:eastAsia="Times New Roman" w:hAnsi="Traditional Arabic" w:cs="Traditional Arabic" w:hint="cs"/>
          <w:b/>
          <w:bCs/>
          <w:sz w:val="36"/>
          <w:szCs w:val="36"/>
          <w:rtl/>
        </w:rPr>
        <w:t>الأولى:</w:t>
      </w:r>
      <w:r w:rsidRPr="00676691">
        <w:rPr>
          <w:rFonts w:ascii="Traditional Arabic" w:eastAsia="Times New Roman" w:hAnsi="Traditional Arabic" w:cs="Traditional Arabic"/>
          <w:sz w:val="36"/>
          <w:szCs w:val="36"/>
          <w:rtl/>
        </w:rPr>
        <w:t xml:space="preserve"> تعطي السامع إيحاء </w:t>
      </w:r>
      <w:r w:rsidRPr="00676691">
        <w:rPr>
          <w:rFonts w:ascii="Traditional Arabic" w:eastAsia="Times New Roman" w:hAnsi="Traditional Arabic" w:cs="Traditional Arabic"/>
          <w:b/>
          <w:bCs/>
          <w:sz w:val="36"/>
          <w:szCs w:val="36"/>
          <w:rtl/>
        </w:rPr>
        <w:t>بالاضطراب والحيرة</w:t>
      </w:r>
      <w:r w:rsidRPr="00676691">
        <w:rPr>
          <w:rFonts w:ascii="Traditional Arabic" w:eastAsia="Times New Roman" w:hAnsi="Traditional Arabic" w:cs="Traditional Arabic"/>
          <w:sz w:val="36"/>
          <w:szCs w:val="36"/>
          <w:rtl/>
        </w:rPr>
        <w:t xml:space="preserve"> كما في بعض ق</w:t>
      </w:r>
      <w:r w:rsidR="00BB2848">
        <w:rPr>
          <w:rFonts w:ascii="Traditional Arabic" w:eastAsia="Times New Roman" w:hAnsi="Traditional Arabic" w:cs="Traditional Arabic"/>
          <w:sz w:val="36"/>
          <w:szCs w:val="36"/>
          <w:rtl/>
        </w:rPr>
        <w:t xml:space="preserve">صائد الرثاء والغزل </w:t>
      </w:r>
      <w:r w:rsidR="00BB2848">
        <w:rPr>
          <w:rFonts w:ascii="Traditional Arabic" w:eastAsia="Times New Roman" w:hAnsi="Traditional Arabic" w:cs="Traditional Arabic" w:hint="cs"/>
          <w:sz w:val="36"/>
          <w:szCs w:val="36"/>
          <w:rtl/>
        </w:rPr>
        <w:t>و</w:t>
      </w:r>
      <w:r w:rsidR="00BB2848">
        <w:rPr>
          <w:rFonts w:ascii="Traditional Arabic" w:eastAsia="Times New Roman" w:hAnsi="Traditional Arabic" w:cs="Traditional Arabic"/>
          <w:sz w:val="36"/>
          <w:szCs w:val="36"/>
          <w:rtl/>
        </w:rPr>
        <w:t>الشوق</w:t>
      </w:r>
      <w:r w:rsidR="00BB284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فنجد بنية أسلوب الطباق قامت على ألفاظ مثل (الرحيل والإياب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أُضمر عزمي وأم أبوح</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اللقاء والفرقة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هجري والوصال)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ويظهر الإضطراب أكثر ما يظهر في قصائده أيام الوحشة أثناء سجنه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فكان لا يعرف هل سيظل سجينا حتى الموت أم سيأتي اليوم الذي ينعم فيه بالحرية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وهل</w:t>
      </w:r>
      <w:r w:rsidR="008C590A">
        <w:rPr>
          <w:rFonts w:ascii="Traditional Arabic" w:eastAsia="Times New Roman" w:hAnsi="Traditional Arabic" w:cs="Traditional Arabic"/>
          <w:sz w:val="36"/>
          <w:szCs w:val="36"/>
          <w:rtl/>
        </w:rPr>
        <w:t xml:space="preserve"> يظل على حب أهله بعد أن أسلموه </w:t>
      </w:r>
      <w:r w:rsidRPr="00676691">
        <w:rPr>
          <w:rFonts w:ascii="Traditional Arabic" w:eastAsia="Times New Roman" w:hAnsi="Traditional Arabic" w:cs="Traditional Arabic"/>
          <w:sz w:val="36"/>
          <w:szCs w:val="36"/>
          <w:rtl/>
        </w:rPr>
        <w:t>وتخلوا عنه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أم يكره أهله ويعاديهم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w:t>
      </w:r>
    </w:p>
    <w:p w:rsidR="002D6773" w:rsidRDefault="001B3B7D" w:rsidP="00913CFB">
      <w:pPr>
        <w:bidi/>
        <w:spacing w:after="0" w:line="240" w:lineRule="auto"/>
        <w:ind w:firstLine="36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w:t>
      </w:r>
      <w:r w:rsidR="003B1B4A" w:rsidRPr="00676691">
        <w:rPr>
          <w:rFonts w:ascii="Traditional Arabic" w:eastAsia="Times New Roman" w:hAnsi="Traditional Arabic" w:cs="Traditional Arabic"/>
          <w:sz w:val="36"/>
          <w:szCs w:val="36"/>
          <w:rtl/>
        </w:rPr>
        <w:t>كان الصراع النفسي واضحا جدا في أشعاره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ودالا على حالة وجدانية متصارعة مضطربة غير مستقرة - على الأقل في فترة سجنه</w:t>
      </w:r>
      <w:r w:rsidR="00513B5A">
        <w:rPr>
          <w:rFonts w:ascii="Traditional Arabic" w:eastAsia="Times New Roman" w:hAnsi="Traditional Arabic" w:cs="Traditional Arabic"/>
          <w:sz w:val="36"/>
          <w:szCs w:val="36"/>
          <w:rtl/>
        </w:rPr>
        <w:t>،</w:t>
      </w:r>
      <w:r w:rsidR="002D6773">
        <w:rPr>
          <w:rFonts w:ascii="Traditional Arabic" w:eastAsia="Times New Roman" w:hAnsi="Traditional Arabic" w:cs="Traditional Arabic"/>
          <w:sz w:val="36"/>
          <w:szCs w:val="36"/>
          <w:rtl/>
        </w:rPr>
        <w:t xml:space="preserve"> وقد استطاع الشاعر "</w:t>
      </w:r>
      <w:r w:rsidR="003B1B4A" w:rsidRPr="00676691">
        <w:rPr>
          <w:rFonts w:ascii="Traditional Arabic" w:eastAsia="Times New Roman" w:hAnsi="Traditional Arabic" w:cs="Traditional Arabic"/>
          <w:sz w:val="36"/>
          <w:szCs w:val="36"/>
          <w:rtl/>
        </w:rPr>
        <w:t xml:space="preserve">بهذا التضاد اللغوي أن يثير تحركا في الخيال ذا </w:t>
      </w:r>
      <w:r w:rsidR="003B1B4A" w:rsidRPr="002D6773">
        <w:rPr>
          <w:rFonts w:ascii="Traditional Arabic" w:eastAsia="Times New Roman" w:hAnsi="Traditional Arabic" w:cs="Traditional Arabic"/>
          <w:sz w:val="36"/>
          <w:szCs w:val="36"/>
          <w:rtl/>
        </w:rPr>
        <w:t xml:space="preserve">اتجاهين متنابذين ولكنهما مندغمان في الحركة الواحدة </w:t>
      </w:r>
      <w:r>
        <w:rPr>
          <w:rFonts w:ascii="Traditional Arabic" w:eastAsia="Times New Roman" w:hAnsi="Traditional Arabic" w:cs="Traditional Arabic" w:hint="cs"/>
          <w:sz w:val="36"/>
          <w:szCs w:val="36"/>
          <w:rtl/>
        </w:rPr>
        <w:t>يظهر في</w:t>
      </w:r>
      <w:r w:rsidR="003B1B4A" w:rsidRPr="002D6773">
        <w:rPr>
          <w:rFonts w:ascii="Traditional Arabic" w:eastAsia="Times New Roman" w:hAnsi="Traditional Arabic" w:cs="Traditional Arabic"/>
          <w:sz w:val="36"/>
          <w:szCs w:val="36"/>
          <w:rtl/>
        </w:rPr>
        <w:t xml:space="preserve"> عاطفة اصطراعية مضطرمة"</w:t>
      </w:r>
      <w:r w:rsidR="003B1B4A" w:rsidRPr="002D6773">
        <w:rPr>
          <w:rStyle w:val="a5"/>
          <w:rFonts w:ascii="Traditional Arabic" w:eastAsia="Times New Roman" w:hAnsi="Traditional Arabic" w:cs="Traditional Arabic"/>
          <w:sz w:val="36"/>
          <w:szCs w:val="36"/>
          <w:rtl/>
        </w:rPr>
        <w:footnoteReference w:id="413"/>
      </w:r>
      <w:r w:rsidR="00513B5A" w:rsidRPr="002D6773">
        <w:rPr>
          <w:rFonts w:ascii="Traditional Arabic" w:eastAsia="Times New Roman" w:hAnsi="Traditional Arabic" w:cs="Traditional Arabic"/>
          <w:sz w:val="36"/>
          <w:szCs w:val="36"/>
          <w:rtl/>
        </w:rPr>
        <w:t>؛</w:t>
      </w:r>
      <w:r w:rsidR="003B1B4A" w:rsidRPr="002D6773">
        <w:rPr>
          <w:rFonts w:ascii="Traditional Arabic" w:eastAsia="Times New Roman" w:hAnsi="Traditional Arabic" w:cs="Traditional Arabic"/>
          <w:sz w:val="36"/>
          <w:szCs w:val="36"/>
          <w:rtl/>
        </w:rPr>
        <w:t xml:space="preserve"> ولعله جمع في بيت واحد متناقضات ومتضادات تبين لنا ذلك الصراع الداخلي </w:t>
      </w:r>
      <w:r w:rsidR="00E034BC">
        <w:rPr>
          <w:rFonts w:ascii="Traditional Arabic" w:eastAsia="Times New Roman" w:hAnsi="Traditional Arabic" w:cs="Traditional Arabic" w:hint="cs"/>
          <w:sz w:val="36"/>
          <w:szCs w:val="36"/>
          <w:rtl/>
        </w:rPr>
        <w:t>إذ</w:t>
      </w:r>
      <w:r w:rsidR="003B1B4A" w:rsidRPr="002D6773">
        <w:rPr>
          <w:rFonts w:ascii="Traditional Arabic" w:eastAsia="Times New Roman" w:hAnsi="Traditional Arabic" w:cs="Traditional Arabic"/>
          <w:sz w:val="36"/>
          <w:szCs w:val="36"/>
          <w:rtl/>
        </w:rPr>
        <w:t xml:space="preserve"> قال</w:t>
      </w:r>
      <w:r w:rsidR="00513B5A" w:rsidRPr="002D6773">
        <w:rPr>
          <w:rFonts w:ascii="Traditional Arabic" w:eastAsia="Times New Roman" w:hAnsi="Traditional Arabic" w:cs="Traditional Arabic"/>
          <w:sz w:val="36"/>
          <w:szCs w:val="36"/>
          <w:rtl/>
        </w:rPr>
        <w:t>:</w:t>
      </w:r>
    </w:p>
    <w:p w:rsidR="00913CFB" w:rsidRPr="002D6773" w:rsidRDefault="00913CFB" w:rsidP="00913CFB">
      <w:pPr>
        <w:bidi/>
        <w:spacing w:after="0" w:line="240" w:lineRule="auto"/>
        <w:ind w:firstLine="360"/>
        <w:rPr>
          <w:rFonts w:ascii="Traditional Arabic" w:eastAsia="Times New Roman" w:hAnsi="Traditional Arabic" w:cs="Traditional Arabic"/>
          <w:sz w:val="36"/>
          <w:szCs w:val="36"/>
          <w:rtl/>
        </w:rPr>
      </w:pPr>
    </w:p>
    <w:p w:rsidR="003B1B4A" w:rsidRPr="002D6773" w:rsidRDefault="003B1B4A" w:rsidP="005F0F93">
      <w:pPr>
        <w:bidi/>
        <w:spacing w:after="0" w:line="240" w:lineRule="auto"/>
        <w:jc w:val="right"/>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الطويل</w:t>
      </w:r>
    </w:p>
    <w:p w:rsidR="003B1B4A" w:rsidRPr="002D6773" w:rsidRDefault="003B1B4A" w:rsidP="005F0F93">
      <w:pPr>
        <w:bidi/>
        <w:spacing w:after="0" w:line="360" w:lineRule="auto"/>
        <w:rPr>
          <w:rFonts w:ascii="Traditional Arabic" w:eastAsia="Times New Roman" w:hAnsi="Traditional Arabic" w:cs="Traditional Arabic"/>
          <w:b/>
          <w:bCs/>
          <w:sz w:val="36"/>
          <w:szCs w:val="36"/>
          <w:rtl/>
        </w:rPr>
      </w:pPr>
      <w:r w:rsidRPr="002D6773">
        <w:rPr>
          <w:rFonts w:ascii="Traditional Arabic" w:eastAsia="Times New Roman" w:hAnsi="Traditional Arabic" w:cs="Traditional Arabic"/>
          <w:b/>
          <w:bCs/>
          <w:sz w:val="36"/>
          <w:szCs w:val="36"/>
          <w:rtl/>
        </w:rPr>
        <w:t>تفرق أحباب</w:t>
      </w:r>
      <w:r w:rsidR="00513B5A" w:rsidRPr="002D6773">
        <w:rPr>
          <w:rFonts w:ascii="Traditional Arabic" w:eastAsia="Times New Roman" w:hAnsi="Traditional Arabic" w:cs="Traditional Arabic"/>
          <w:b/>
          <w:bCs/>
          <w:sz w:val="36"/>
          <w:szCs w:val="36"/>
          <w:rtl/>
        </w:rPr>
        <w:t>،</w:t>
      </w:r>
      <w:r w:rsidRPr="002D6773">
        <w:rPr>
          <w:rFonts w:ascii="Traditional Arabic" w:eastAsia="Times New Roman" w:hAnsi="Traditional Arabic" w:cs="Traditional Arabic"/>
          <w:b/>
          <w:bCs/>
          <w:sz w:val="36"/>
          <w:szCs w:val="36"/>
          <w:rtl/>
        </w:rPr>
        <w:t xml:space="preserve"> وجمع حواسد         وكثرة أعداء</w:t>
      </w:r>
      <w:r w:rsidR="00513B5A" w:rsidRPr="002D6773">
        <w:rPr>
          <w:rFonts w:ascii="Traditional Arabic" w:eastAsia="Times New Roman" w:hAnsi="Traditional Arabic" w:cs="Traditional Arabic"/>
          <w:b/>
          <w:bCs/>
          <w:sz w:val="36"/>
          <w:szCs w:val="36"/>
          <w:rtl/>
        </w:rPr>
        <w:t>،</w:t>
      </w:r>
      <w:r w:rsidRPr="002D6773">
        <w:rPr>
          <w:rFonts w:ascii="Traditional Arabic" w:eastAsia="Times New Roman" w:hAnsi="Traditional Arabic" w:cs="Traditional Arabic"/>
          <w:b/>
          <w:bCs/>
          <w:sz w:val="36"/>
          <w:szCs w:val="36"/>
          <w:rtl/>
        </w:rPr>
        <w:t xml:space="preserve"> وقلة أنصار</w:t>
      </w:r>
      <w:r w:rsidRPr="002D6773">
        <w:rPr>
          <w:rStyle w:val="a5"/>
          <w:rFonts w:ascii="Traditional Arabic" w:eastAsia="Times New Roman" w:hAnsi="Traditional Arabic" w:cs="Traditional Arabic"/>
          <w:b/>
          <w:bCs/>
          <w:sz w:val="36"/>
          <w:szCs w:val="36"/>
          <w:rtl/>
        </w:rPr>
        <w:footnoteReference w:id="414"/>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ورأينا أثر ذلك الصراع النفسي على حواره مع محبوبته المزعومة -كما أقر هو ونب</w:t>
      </w:r>
      <w:r w:rsidR="002D6773">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فعلى هذا النسق سار مع محبوبته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فنراه متسائلا تارة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وراجيا تارة أخرى: هل سيجتمع شملهما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أم سيظل الدهرُ مفرّقا لهما ومانعا لقائهما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p>
    <w:p w:rsidR="001B3B7D" w:rsidRDefault="001B3B7D" w:rsidP="00627D7A">
      <w:pPr>
        <w:bidi/>
        <w:spacing w:after="0" w:line="240" w:lineRule="auto"/>
        <w:rPr>
          <w:rFonts w:ascii="Traditional Arabic" w:eastAsia="Times New Roman" w:hAnsi="Traditional Arabic" w:cs="Traditional Arabic"/>
          <w:b/>
          <w:bCs/>
          <w:sz w:val="36"/>
          <w:szCs w:val="36"/>
          <w:rtl/>
        </w:rPr>
      </w:pPr>
    </w:p>
    <w:p w:rsidR="003B1B4A" w:rsidRPr="00676691" w:rsidRDefault="00E034BC" w:rsidP="001B3B7D">
      <w:pPr>
        <w:bidi/>
        <w:spacing w:after="0" w:line="240" w:lineRule="auto"/>
        <w:rPr>
          <w:rStyle w:val="aa"/>
          <w:rFonts w:ascii="Traditional Arabic" w:hAnsi="Traditional Arabic" w:cs="Traditional Arabic"/>
          <w:b/>
          <w:bCs/>
          <w:i w:val="0"/>
          <w:iCs w:val="0"/>
          <w:color w:val="545454"/>
          <w:sz w:val="36"/>
          <w:szCs w:val="36"/>
          <w:shd w:val="clear" w:color="auto" w:fill="FFFFFF"/>
          <w:rtl/>
        </w:rPr>
      </w:pPr>
      <w:r>
        <w:rPr>
          <w:rFonts w:ascii="Traditional Arabic" w:eastAsia="Times New Roman" w:hAnsi="Traditional Arabic" w:cs="Traditional Arabic" w:hint="cs"/>
          <w:b/>
          <w:bCs/>
          <w:sz w:val="36"/>
          <w:szCs w:val="36"/>
          <w:rtl/>
        </w:rPr>
        <w:t xml:space="preserve">الدلالة </w:t>
      </w:r>
      <w:r w:rsidR="0031007C" w:rsidRPr="0031007C">
        <w:rPr>
          <w:rFonts w:ascii="Traditional Arabic" w:eastAsia="Times New Roman" w:hAnsi="Traditional Arabic" w:cs="Traditional Arabic" w:hint="cs"/>
          <w:b/>
          <w:bCs/>
          <w:sz w:val="36"/>
          <w:szCs w:val="36"/>
          <w:rtl/>
        </w:rPr>
        <w:t>الثانية:</w:t>
      </w:r>
      <w:r w:rsidR="003B1B4A" w:rsidRPr="00676691">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هي</w:t>
      </w:r>
      <w:r w:rsidR="003B1B4A" w:rsidRPr="00676691">
        <w:rPr>
          <w:rFonts w:ascii="Traditional Arabic" w:eastAsia="Times New Roman" w:hAnsi="Traditional Arabic" w:cs="Traditional Arabic"/>
          <w:sz w:val="36"/>
          <w:szCs w:val="36"/>
          <w:rtl/>
        </w:rPr>
        <w:t xml:space="preserve"> دلالة</w:t>
      </w:r>
      <w:r w:rsidR="002D6773">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 xml:space="preserve"> مغايرة تماما للدلالة الأولى</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فقد جاءت بنية الطباق بما يدل على </w:t>
      </w:r>
      <w:r w:rsidR="003B1B4A" w:rsidRPr="00676691">
        <w:rPr>
          <w:rFonts w:ascii="Traditional Arabic" w:eastAsia="Times New Roman" w:hAnsi="Traditional Arabic" w:cs="Traditional Arabic"/>
          <w:b/>
          <w:bCs/>
          <w:sz w:val="36"/>
          <w:szCs w:val="36"/>
          <w:rtl/>
        </w:rPr>
        <w:t>القوة والتمكن</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حين استخدمها لإظهار معنى التمكن من العدو</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وظهوره عليه مثل </w:t>
      </w:r>
      <w:r w:rsidR="00FA44C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قرع العدا وأمان خائف</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ينقاد خاضعا وينقاد بعد الإباء جَموح</w:t>
      </w:r>
      <w:r w:rsidR="00FA44C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على سبيل طباق المعنى</w:t>
      </w:r>
      <w:r w:rsidR="00513B5A">
        <w:rPr>
          <w:rFonts w:ascii="Traditional Arabic" w:eastAsia="Times New Roman" w:hAnsi="Traditional Arabic" w:cs="Traditional Arabic"/>
          <w:sz w:val="36"/>
          <w:szCs w:val="36"/>
          <w:rtl/>
        </w:rPr>
        <w:t>.</w:t>
      </w:r>
    </w:p>
    <w:p w:rsidR="003B1B4A" w:rsidRPr="0031007C" w:rsidRDefault="001B3B7D"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E034BC">
        <w:rPr>
          <w:rFonts w:ascii="Traditional Arabic" w:eastAsia="Times New Roman" w:hAnsi="Traditional Arabic" w:cs="Traditional Arabic" w:hint="cs"/>
          <w:sz w:val="36"/>
          <w:szCs w:val="36"/>
          <w:rtl/>
        </w:rPr>
        <w:t>إنه</w:t>
      </w:r>
      <w:r w:rsidR="003B1B4A" w:rsidRPr="00676691">
        <w:rPr>
          <w:rFonts w:ascii="Traditional Arabic" w:eastAsia="Times New Roman" w:hAnsi="Traditional Arabic" w:cs="Traditional Arabic"/>
          <w:sz w:val="36"/>
          <w:szCs w:val="36"/>
          <w:rtl/>
        </w:rPr>
        <w:t xml:space="preserve"> يؤكد معنى مقارعته الأعداء في إقدام دون خوف أو وجل</w:t>
      </w:r>
      <w:r>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 xml:space="preserve"> فأعداؤه منه في خوف وعدم أمان</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وفي نفس الوقت يُؤَمّن مَن حوله ومَن لجأ إليه من العباد</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وها هو ذا قد أخضع ملوك الروم وهي </w:t>
      </w:r>
      <w:r w:rsidR="003B1B4A" w:rsidRPr="0031007C">
        <w:rPr>
          <w:rFonts w:ascii="Traditional Arabic" w:eastAsia="Times New Roman" w:hAnsi="Traditional Arabic" w:cs="Traditional Arabic"/>
          <w:sz w:val="36"/>
          <w:szCs w:val="36"/>
          <w:rtl/>
        </w:rPr>
        <w:t>ذليلة منكسرة بعد أن كانت أبيّة عزيزة</w:t>
      </w:r>
      <w:r w:rsidR="00513B5A" w:rsidRPr="0031007C">
        <w:rPr>
          <w:rFonts w:ascii="Traditional Arabic" w:eastAsia="Times New Roman" w:hAnsi="Traditional Arabic" w:cs="Traditional Arabic"/>
          <w:sz w:val="36"/>
          <w:szCs w:val="36"/>
          <w:rtl/>
        </w:rPr>
        <w:t>،</w:t>
      </w:r>
      <w:r w:rsidR="003B1B4A" w:rsidRPr="0031007C">
        <w:rPr>
          <w:rFonts w:ascii="Traditional Arabic" w:eastAsia="Times New Roman" w:hAnsi="Traditional Arabic" w:cs="Traditional Arabic"/>
          <w:sz w:val="36"/>
          <w:szCs w:val="36"/>
          <w:rtl/>
        </w:rPr>
        <w:t xml:space="preserve"> فقد روّضها كما ترُوّض الف</w:t>
      </w:r>
      <w:r>
        <w:rPr>
          <w:rFonts w:ascii="Traditional Arabic" w:eastAsia="Times New Roman" w:hAnsi="Traditional Arabic" w:cs="Traditional Arabic" w:hint="cs"/>
          <w:sz w:val="36"/>
          <w:szCs w:val="36"/>
          <w:rtl/>
        </w:rPr>
        <w:t>َ</w:t>
      </w:r>
      <w:r w:rsidR="003B1B4A" w:rsidRPr="0031007C">
        <w:rPr>
          <w:rFonts w:ascii="Traditional Arabic" w:eastAsia="Times New Roman" w:hAnsi="Traditional Arabic" w:cs="Traditional Arabic"/>
          <w:sz w:val="36"/>
          <w:szCs w:val="36"/>
          <w:rtl/>
        </w:rPr>
        <w:t>رسُ الجموح</w:t>
      </w:r>
      <w:r w:rsidR="00513B5A" w:rsidRPr="0031007C">
        <w:rPr>
          <w:rFonts w:ascii="Traditional Arabic" w:eastAsia="Times New Roman" w:hAnsi="Traditional Arabic" w:cs="Traditional Arabic"/>
          <w:sz w:val="36"/>
          <w:szCs w:val="36"/>
          <w:rtl/>
        </w:rPr>
        <w:t>.</w:t>
      </w:r>
    </w:p>
    <w:p w:rsidR="001B3B7D" w:rsidRDefault="001B3B7D" w:rsidP="00627D7A">
      <w:pPr>
        <w:bidi/>
        <w:spacing w:after="0" w:line="240" w:lineRule="auto"/>
        <w:rPr>
          <w:rFonts w:ascii="Traditional Arabic" w:eastAsia="Times New Roman" w:hAnsi="Traditional Arabic" w:cs="Traditional Arabic"/>
          <w:b/>
          <w:bCs/>
          <w:sz w:val="36"/>
          <w:szCs w:val="36"/>
          <w:rtl/>
        </w:rPr>
      </w:pPr>
    </w:p>
    <w:p w:rsidR="0031007C" w:rsidRPr="0031007C" w:rsidRDefault="00E034BC" w:rsidP="001B3B7D">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 xml:space="preserve">الدلالة </w:t>
      </w:r>
      <w:r w:rsidR="0031007C" w:rsidRPr="0031007C">
        <w:rPr>
          <w:rFonts w:ascii="Traditional Arabic" w:eastAsia="Times New Roman" w:hAnsi="Traditional Arabic" w:cs="Traditional Arabic"/>
          <w:b/>
          <w:bCs/>
          <w:sz w:val="36"/>
          <w:szCs w:val="36"/>
          <w:rtl/>
        </w:rPr>
        <w:t>الثالثة</w:t>
      </w:r>
      <w:r w:rsidR="0031007C" w:rsidRPr="0031007C">
        <w:rPr>
          <w:rFonts w:ascii="Traditional Arabic" w:eastAsia="Times New Roman" w:hAnsi="Traditional Arabic" w:cs="Traditional Arabic" w:hint="cs"/>
          <w:b/>
          <w:bCs/>
          <w:sz w:val="36"/>
          <w:szCs w:val="36"/>
          <w:rtl/>
        </w:rPr>
        <w:t>:</w:t>
      </w:r>
      <w:r w:rsidR="0031007C" w:rsidRPr="0031007C">
        <w:rPr>
          <w:rFonts w:ascii="Traditional Arabic" w:eastAsia="Times New Roman" w:hAnsi="Traditional Arabic" w:cs="Traditional Arabic"/>
          <w:sz w:val="36"/>
          <w:szCs w:val="36"/>
          <w:rtl/>
        </w:rPr>
        <w:t xml:space="preserve"> </w:t>
      </w:r>
      <w:r w:rsidR="003B1B4A" w:rsidRPr="0031007C">
        <w:rPr>
          <w:rFonts w:ascii="Traditional Arabic" w:eastAsia="Times New Roman" w:hAnsi="Traditional Arabic" w:cs="Traditional Arabic"/>
          <w:sz w:val="36"/>
          <w:szCs w:val="36"/>
          <w:rtl/>
        </w:rPr>
        <w:t xml:space="preserve">هي دلالة </w:t>
      </w:r>
      <w:r w:rsidR="003B1B4A" w:rsidRPr="0031007C">
        <w:rPr>
          <w:rFonts w:ascii="Traditional Arabic" w:eastAsia="Times New Roman" w:hAnsi="Traditional Arabic" w:cs="Traditional Arabic"/>
          <w:b/>
          <w:bCs/>
          <w:sz w:val="36"/>
          <w:szCs w:val="36"/>
          <w:rtl/>
        </w:rPr>
        <w:t>الشمول والاستحواذ</w:t>
      </w:r>
      <w:r w:rsidR="00513B5A" w:rsidRPr="0031007C">
        <w:rPr>
          <w:rFonts w:ascii="Traditional Arabic" w:eastAsia="Times New Roman" w:hAnsi="Traditional Arabic" w:cs="Traditional Arabic"/>
          <w:sz w:val="36"/>
          <w:szCs w:val="36"/>
          <w:rtl/>
        </w:rPr>
        <w:t>،</w:t>
      </w:r>
      <w:r w:rsidR="003B1B4A" w:rsidRPr="0031007C">
        <w:rPr>
          <w:rFonts w:ascii="Traditional Arabic" w:eastAsia="Times New Roman" w:hAnsi="Traditional Arabic" w:cs="Traditional Arabic"/>
          <w:sz w:val="36"/>
          <w:szCs w:val="36"/>
          <w:rtl/>
        </w:rPr>
        <w:t xml:space="preserve"> فحينما قال</w:t>
      </w:r>
      <w:r w:rsidR="00513B5A" w:rsidRPr="0031007C">
        <w:rPr>
          <w:rFonts w:ascii="Traditional Arabic" w:eastAsia="Times New Roman" w:hAnsi="Traditional Arabic" w:cs="Traditional Arabic"/>
          <w:sz w:val="36"/>
          <w:szCs w:val="36"/>
          <w:rtl/>
        </w:rPr>
        <w:t>:</w:t>
      </w:r>
    </w:p>
    <w:p w:rsidR="003B1B4A" w:rsidRPr="0031007C" w:rsidRDefault="003B1B4A" w:rsidP="005F0F93">
      <w:pPr>
        <w:bidi/>
        <w:spacing w:after="0" w:line="240" w:lineRule="auto"/>
        <w:jc w:val="right"/>
        <w:rPr>
          <w:rFonts w:ascii="Traditional Arabic" w:eastAsia="Times New Roman" w:hAnsi="Traditional Arabic" w:cs="Traditional Arabic"/>
          <w:b/>
          <w:bCs/>
          <w:sz w:val="36"/>
          <w:szCs w:val="36"/>
          <w:rtl/>
        </w:rPr>
      </w:pPr>
      <w:r w:rsidRPr="0031007C">
        <w:rPr>
          <w:rFonts w:ascii="Traditional Arabic" w:eastAsia="Times New Roman" w:hAnsi="Traditional Arabic" w:cs="Traditional Arabic"/>
          <w:b/>
          <w:bCs/>
          <w:sz w:val="36"/>
          <w:szCs w:val="36"/>
          <w:rtl/>
        </w:rPr>
        <w:t>الطويل</w:t>
      </w:r>
    </w:p>
    <w:p w:rsidR="003B1B4A" w:rsidRPr="0031007C" w:rsidRDefault="003B1B4A" w:rsidP="005F0F93">
      <w:pPr>
        <w:bidi/>
        <w:spacing w:after="0" w:line="360" w:lineRule="auto"/>
        <w:rPr>
          <w:rFonts w:ascii="Traditional Arabic" w:eastAsia="Times New Roman" w:hAnsi="Traditional Arabic" w:cs="Traditional Arabic"/>
          <w:b/>
          <w:bCs/>
          <w:sz w:val="36"/>
          <w:szCs w:val="36"/>
          <w:rtl/>
        </w:rPr>
      </w:pPr>
      <w:r w:rsidRPr="0031007C">
        <w:rPr>
          <w:rFonts w:ascii="Traditional Arabic" w:eastAsia="Times New Roman" w:hAnsi="Traditional Arabic" w:cs="Traditional Arabic"/>
          <w:b/>
          <w:bCs/>
          <w:sz w:val="36"/>
          <w:szCs w:val="36"/>
          <w:rtl/>
        </w:rPr>
        <w:t xml:space="preserve">لنا المُلك والتمليك والعز والعُلى   لنا </w:t>
      </w:r>
      <w:r w:rsidRPr="0031007C">
        <w:rPr>
          <w:rFonts w:ascii="Traditional Arabic" w:eastAsia="Times New Roman" w:hAnsi="Traditional Arabic" w:cs="Traditional Arabic"/>
          <w:b/>
          <w:bCs/>
          <w:sz w:val="36"/>
          <w:szCs w:val="36"/>
          <w:u w:val="single"/>
          <w:rtl/>
        </w:rPr>
        <w:t>الجبرُ والأعدام</w:t>
      </w:r>
      <w:r w:rsidRPr="0031007C">
        <w:rPr>
          <w:rFonts w:ascii="Traditional Arabic" w:eastAsia="Times New Roman" w:hAnsi="Traditional Arabic" w:cs="Traditional Arabic"/>
          <w:b/>
          <w:bCs/>
          <w:sz w:val="36"/>
          <w:szCs w:val="36"/>
          <w:rtl/>
        </w:rPr>
        <w:t xml:space="preserve"> و</w:t>
      </w:r>
      <w:r w:rsidRPr="0031007C">
        <w:rPr>
          <w:rFonts w:ascii="Traditional Arabic" w:eastAsia="Times New Roman" w:hAnsi="Traditional Arabic" w:cs="Traditional Arabic"/>
          <w:b/>
          <w:bCs/>
          <w:sz w:val="36"/>
          <w:szCs w:val="36"/>
          <w:u w:val="single"/>
          <w:rtl/>
        </w:rPr>
        <w:t>النفع والضرُّ</w:t>
      </w:r>
      <w:r w:rsidRPr="0031007C">
        <w:rPr>
          <w:rStyle w:val="a5"/>
          <w:rFonts w:ascii="Traditional Arabic" w:eastAsia="Times New Roman" w:hAnsi="Traditional Arabic" w:cs="Traditional Arabic"/>
          <w:b/>
          <w:bCs/>
          <w:sz w:val="36"/>
          <w:szCs w:val="36"/>
          <w:rtl/>
        </w:rPr>
        <w:footnoteReference w:id="415"/>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31007C">
        <w:rPr>
          <w:rFonts w:ascii="Traditional Arabic" w:eastAsia="Times New Roman" w:hAnsi="Traditional Arabic" w:cs="Traditional Arabic"/>
          <w:sz w:val="36"/>
          <w:szCs w:val="36"/>
          <w:rtl/>
        </w:rPr>
        <w:t xml:space="preserve">أراد بجمعه المتضادات </w:t>
      </w:r>
      <w:r w:rsidR="00FA44CA" w:rsidRPr="0031007C">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المنع والعطاء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والنفع والضر)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جمعَ صفات التملك والعظمة والهيمنة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بعد أن هيأ لتلك الصفات في صدر البيت.</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هنا </w:t>
      </w:r>
      <w:r w:rsidR="00E034BC">
        <w:rPr>
          <w:rFonts w:ascii="Traditional Arabic" w:eastAsia="Times New Roman" w:hAnsi="Traditional Arabic" w:cs="Traditional Arabic" w:hint="cs"/>
          <w:sz w:val="36"/>
          <w:szCs w:val="36"/>
          <w:rtl/>
        </w:rPr>
        <w:t>ظهرت</w:t>
      </w:r>
      <w:r w:rsidRPr="00676691">
        <w:rPr>
          <w:rFonts w:ascii="Traditional Arabic" w:eastAsia="Times New Roman" w:hAnsi="Traditional Arabic" w:cs="Traditional Arabic"/>
          <w:sz w:val="36"/>
          <w:szCs w:val="36"/>
          <w:rtl/>
        </w:rPr>
        <w:t xml:space="preserve"> براعة استخدام الشاعر لأسلوب الطباق في إظهار المعنى وتأكيده وإيضاحه للسامع</w:t>
      </w:r>
      <w:r w:rsidR="00513B5A">
        <w:rPr>
          <w:rFonts w:ascii="Traditional Arabic" w:eastAsia="Times New Roman" w:hAnsi="Traditional Arabic" w:cs="Traditional Arabic"/>
          <w:sz w:val="36"/>
          <w:szCs w:val="36"/>
          <w:rtl/>
        </w:rPr>
        <w:t>.</w:t>
      </w:r>
    </w:p>
    <w:p w:rsidR="00AD6AE7"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كل هذا يصف الحالة الشعورية التي مر بها الشاعر عبر أطوار مختلفة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فصوّر يوسف الثالث الواقع النفسي له من خلال أشعار كانت بحق معبرة عنه بكل صدق ودقة ووضوح</w:t>
      </w:r>
      <w:r w:rsidR="00513B5A">
        <w:rPr>
          <w:rFonts w:ascii="Traditional Arabic" w:eastAsia="Times New Roman" w:hAnsi="Traditional Arabic" w:cs="Traditional Arabic"/>
          <w:sz w:val="36"/>
          <w:szCs w:val="36"/>
          <w:rtl/>
        </w:rPr>
        <w:t>.</w:t>
      </w:r>
    </w:p>
    <w:p w:rsidR="003B1B4A" w:rsidRDefault="003B1B4A" w:rsidP="00AD6AE7">
      <w:pPr>
        <w:bidi/>
        <w:spacing w:after="0" w:line="240" w:lineRule="auto"/>
        <w:rPr>
          <w:rFonts w:ascii="Traditional Arabic" w:eastAsia="Times New Roman" w:hAnsi="Traditional Arabic" w:cs="Traditional Arabic"/>
          <w:sz w:val="36"/>
          <w:szCs w:val="36"/>
          <w:rtl/>
        </w:rPr>
      </w:pPr>
    </w:p>
    <w:p w:rsidR="00AD6AE7" w:rsidRDefault="00AD6AE7" w:rsidP="00AD6AE7">
      <w:pPr>
        <w:bidi/>
        <w:spacing w:after="0" w:line="240" w:lineRule="auto"/>
        <w:rPr>
          <w:rFonts w:ascii="Traditional Arabic" w:eastAsia="Times New Roman" w:hAnsi="Traditional Arabic" w:cs="Traditional Arabic"/>
          <w:sz w:val="36"/>
          <w:szCs w:val="36"/>
          <w:rtl/>
        </w:rPr>
      </w:pPr>
    </w:p>
    <w:p w:rsidR="00AD6AE7" w:rsidRDefault="00AD6AE7" w:rsidP="00AD6AE7">
      <w:pPr>
        <w:bidi/>
        <w:spacing w:after="0" w:line="240" w:lineRule="auto"/>
        <w:rPr>
          <w:rFonts w:ascii="Traditional Arabic" w:eastAsia="Times New Roman" w:hAnsi="Traditional Arabic" w:cs="Traditional Arabic"/>
          <w:sz w:val="36"/>
          <w:szCs w:val="36"/>
          <w:rtl/>
        </w:rPr>
      </w:pPr>
    </w:p>
    <w:p w:rsidR="00AD6AE7" w:rsidRDefault="00AD6AE7" w:rsidP="00AD6AE7">
      <w:pPr>
        <w:bidi/>
        <w:spacing w:after="0" w:line="240" w:lineRule="auto"/>
        <w:rPr>
          <w:rFonts w:ascii="Traditional Arabic" w:eastAsia="Times New Roman" w:hAnsi="Traditional Arabic" w:cs="Traditional Arabic"/>
          <w:sz w:val="36"/>
          <w:szCs w:val="36"/>
          <w:rtl/>
        </w:rPr>
      </w:pPr>
    </w:p>
    <w:p w:rsidR="00AD6AE7" w:rsidRPr="00676691" w:rsidRDefault="00AD6AE7" w:rsidP="00AD6AE7">
      <w:pPr>
        <w:bidi/>
        <w:spacing w:after="0" w:line="240" w:lineRule="auto"/>
        <w:rPr>
          <w:rFonts w:ascii="Traditional Arabic" w:eastAsia="Times New Roman" w:hAnsi="Traditional Arabic" w:cs="Traditional Arabic"/>
          <w:sz w:val="36"/>
          <w:szCs w:val="36"/>
          <w:rtl/>
        </w:rPr>
      </w:pPr>
    </w:p>
    <w:p w:rsidR="003B1B4A" w:rsidRPr="00676691" w:rsidRDefault="003B1B4A" w:rsidP="005F0F93">
      <w:pPr>
        <w:pStyle w:val="3"/>
        <w:spacing w:line="360" w:lineRule="auto"/>
        <w:rPr>
          <w:rtl/>
        </w:rPr>
      </w:pPr>
      <w:bookmarkStart w:id="57" w:name="_Toc413079506"/>
      <w:r w:rsidRPr="00676691">
        <w:rPr>
          <w:rtl/>
        </w:rPr>
        <w:t>مراعاة النظير</w:t>
      </w:r>
      <w:bookmarkEnd w:id="57"/>
    </w:p>
    <w:p w:rsidR="003B1B4A" w:rsidRPr="00676691" w:rsidRDefault="003B1B4A" w:rsidP="002F3C5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هو جمع شيء إلى ما يناسبه من نوعه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أو مما يلائمه من أحد الوجوه</w:t>
      </w:r>
      <w:r w:rsidRPr="00676691">
        <w:rPr>
          <w:rStyle w:val="a5"/>
          <w:rFonts w:ascii="Traditional Arabic" w:eastAsia="Times New Roman" w:hAnsi="Traditional Arabic" w:cs="Traditional Arabic"/>
          <w:sz w:val="36"/>
          <w:szCs w:val="36"/>
          <w:rtl/>
        </w:rPr>
        <w:footnoteReference w:id="416"/>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E034BC">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ويسمى هذا الفن التناسب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والائتلاف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والتوفيق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والمؤاخاة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وهو في الاصطلاح</w:t>
      </w:r>
      <w:r w:rsidR="00E034BC">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أن يجمع الناظم أو الناثر أمرا وما يناسبه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مع إلغاء التضاد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لتخرج المطابقة</w:t>
      </w:r>
      <w:r w:rsidR="00E034BC">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417"/>
      </w:r>
      <w:r w:rsidR="00E034BC">
        <w:rPr>
          <w:rFonts w:ascii="Traditional Arabic" w:eastAsia="Times New Roman" w:hAnsi="Traditional Arabic" w:cs="Traditional Arabic" w:hint="cs"/>
          <w:sz w:val="36"/>
          <w:szCs w:val="36"/>
          <w:rtl/>
        </w:rPr>
        <w:t>، "</w:t>
      </w:r>
      <w:r w:rsidRPr="00676691">
        <w:rPr>
          <w:rFonts w:ascii="Traditional Arabic" w:eastAsia="Times New Roman" w:hAnsi="Traditional Arabic" w:cs="Traditional Arabic"/>
          <w:sz w:val="36"/>
          <w:szCs w:val="36"/>
          <w:rtl/>
        </w:rPr>
        <w:t xml:space="preserve">سواء </w:t>
      </w:r>
      <w:r w:rsidR="00E034BC">
        <w:rPr>
          <w:rFonts w:ascii="Traditional Arabic" w:eastAsia="Times New Roman" w:hAnsi="Traditional Arabic" w:cs="Traditional Arabic" w:hint="cs"/>
          <w:sz w:val="36"/>
          <w:szCs w:val="36"/>
          <w:rtl/>
        </w:rPr>
        <w:t>أ</w:t>
      </w:r>
      <w:r w:rsidRPr="00676691">
        <w:rPr>
          <w:rFonts w:ascii="Traditional Arabic" w:eastAsia="Times New Roman" w:hAnsi="Traditional Arabic" w:cs="Traditional Arabic"/>
          <w:sz w:val="36"/>
          <w:szCs w:val="36"/>
          <w:rtl/>
        </w:rPr>
        <w:t>كانت المناسبة لفظا لمعنى</w:t>
      </w:r>
      <w:r w:rsidR="00E034BC">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أو لفظا للفظ</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أو معنى لمعنى</w:t>
      </w:r>
      <w:r w:rsidR="00E034BC">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418"/>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إذن المناسبة في ال</w:t>
      </w:r>
      <w:r w:rsidR="002F3C58">
        <w:rPr>
          <w:rFonts w:ascii="Traditional Arabic" w:eastAsia="Times New Roman" w:hAnsi="Traditional Arabic" w:cs="Traditional Arabic"/>
          <w:sz w:val="36"/>
          <w:szCs w:val="36"/>
          <w:rtl/>
        </w:rPr>
        <w:t>نظير تقوم على الاتفاق والملائمة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على عكس الطباق الذي تقوم فيه العلاقة على التضاد والمقابلة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من ذلك قول يوسف الثالث</w:t>
      </w:r>
      <w:r w:rsidR="00513B5A">
        <w:rPr>
          <w:rFonts w:ascii="Traditional Arabic" w:eastAsia="Times New Roman" w:hAnsi="Traditional Arabic" w:cs="Traditional Arabic"/>
          <w:sz w:val="36"/>
          <w:szCs w:val="36"/>
          <w:rtl/>
        </w:rPr>
        <w:t>:</w:t>
      </w:r>
    </w:p>
    <w:p w:rsidR="003B1B4A" w:rsidRPr="0031007C" w:rsidRDefault="003B1B4A" w:rsidP="005F0F93">
      <w:pPr>
        <w:bidi/>
        <w:spacing w:after="0" w:line="240" w:lineRule="auto"/>
        <w:jc w:val="right"/>
        <w:rPr>
          <w:rFonts w:ascii="Traditional Arabic" w:eastAsia="Times New Roman" w:hAnsi="Traditional Arabic" w:cs="Traditional Arabic"/>
          <w:b/>
          <w:bCs/>
          <w:sz w:val="36"/>
          <w:szCs w:val="36"/>
          <w:rtl/>
        </w:rPr>
      </w:pPr>
      <w:r w:rsidRPr="0031007C">
        <w:rPr>
          <w:rFonts w:ascii="Traditional Arabic" w:eastAsia="Times New Roman" w:hAnsi="Traditional Arabic" w:cs="Traditional Arabic"/>
          <w:b/>
          <w:bCs/>
          <w:sz w:val="36"/>
          <w:szCs w:val="36"/>
          <w:rtl/>
        </w:rPr>
        <w:t>الكامل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يا </w:t>
      </w:r>
      <w:r w:rsidRPr="00E034BC">
        <w:rPr>
          <w:rFonts w:ascii="Traditional Arabic" w:eastAsia="Times New Roman" w:hAnsi="Traditional Arabic" w:cs="Traditional Arabic"/>
          <w:b/>
          <w:bCs/>
          <w:sz w:val="36"/>
          <w:szCs w:val="36"/>
          <w:u w:val="single"/>
          <w:rtl/>
        </w:rPr>
        <w:t>ناظرا</w:t>
      </w:r>
      <w:r w:rsidRPr="00676691">
        <w:rPr>
          <w:rFonts w:ascii="Traditional Arabic" w:eastAsia="Times New Roman" w:hAnsi="Traditional Arabic" w:cs="Traditional Arabic"/>
          <w:b/>
          <w:bCs/>
          <w:sz w:val="36"/>
          <w:szCs w:val="36"/>
          <w:rtl/>
        </w:rPr>
        <w:t xml:space="preserve"> </w:t>
      </w:r>
      <w:r w:rsidRPr="00E034BC">
        <w:rPr>
          <w:rFonts w:ascii="Traditional Arabic" w:eastAsia="Times New Roman" w:hAnsi="Traditional Arabic" w:cs="Traditional Arabic"/>
          <w:b/>
          <w:bCs/>
          <w:sz w:val="36"/>
          <w:szCs w:val="36"/>
          <w:u w:val="double"/>
          <w:rtl/>
        </w:rPr>
        <w:t>فتكت</w:t>
      </w:r>
      <w:r w:rsidRPr="00676691">
        <w:rPr>
          <w:rFonts w:ascii="Traditional Arabic" w:eastAsia="Times New Roman" w:hAnsi="Traditional Arabic" w:cs="Traditional Arabic"/>
          <w:b/>
          <w:bCs/>
          <w:sz w:val="36"/>
          <w:szCs w:val="36"/>
          <w:rtl/>
        </w:rPr>
        <w:t xml:space="preserve"> بنا </w:t>
      </w:r>
      <w:r w:rsidRPr="00E034BC">
        <w:rPr>
          <w:rFonts w:ascii="Traditional Arabic" w:eastAsia="Times New Roman" w:hAnsi="Traditional Arabic" w:cs="Traditional Arabic"/>
          <w:b/>
          <w:bCs/>
          <w:sz w:val="36"/>
          <w:szCs w:val="36"/>
          <w:u w:val="single"/>
          <w:rtl/>
        </w:rPr>
        <w:t>ألحاظه</w:t>
      </w:r>
      <w:r w:rsidRPr="00676691">
        <w:rPr>
          <w:rFonts w:ascii="Traditional Arabic" w:eastAsia="Times New Roman" w:hAnsi="Traditional Arabic" w:cs="Traditional Arabic"/>
          <w:b/>
          <w:bCs/>
          <w:sz w:val="36"/>
          <w:szCs w:val="36"/>
          <w:rtl/>
        </w:rPr>
        <w:t xml:space="preserve">   حتى </w:t>
      </w:r>
      <w:r w:rsidRPr="00E034BC">
        <w:rPr>
          <w:rFonts w:ascii="Traditional Arabic" w:eastAsia="Times New Roman" w:hAnsi="Traditional Arabic" w:cs="Traditional Arabic"/>
          <w:b/>
          <w:bCs/>
          <w:sz w:val="36"/>
          <w:szCs w:val="36"/>
          <w:u w:val="double"/>
          <w:rtl/>
        </w:rPr>
        <w:t>تشحط</w:t>
      </w:r>
      <w:r w:rsidRPr="00676691">
        <w:rPr>
          <w:rFonts w:ascii="Traditional Arabic" w:eastAsia="Times New Roman" w:hAnsi="Traditional Arabic" w:cs="Traditional Arabic"/>
          <w:b/>
          <w:bCs/>
          <w:sz w:val="36"/>
          <w:szCs w:val="36"/>
          <w:rtl/>
        </w:rPr>
        <w:t xml:space="preserve"> خدُّه </w:t>
      </w:r>
      <w:r w:rsidRPr="00002F48">
        <w:rPr>
          <w:rFonts w:ascii="Traditional Arabic" w:eastAsia="Times New Roman" w:hAnsi="Traditional Arabic" w:cs="Traditional Arabic"/>
          <w:b/>
          <w:bCs/>
          <w:sz w:val="36"/>
          <w:szCs w:val="36"/>
          <w:u w:val="double"/>
          <w:rtl/>
        </w:rPr>
        <w:t>بدماء</w:t>
      </w:r>
      <w:r w:rsidRPr="00676691">
        <w:rPr>
          <w:rStyle w:val="a5"/>
          <w:rFonts w:ascii="Traditional Arabic" w:eastAsia="Times New Roman" w:hAnsi="Traditional Arabic" w:cs="Traditional Arabic"/>
          <w:b/>
          <w:bCs/>
          <w:sz w:val="36"/>
          <w:szCs w:val="36"/>
          <w:rtl/>
        </w:rPr>
        <w:footnoteReference w:id="419"/>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في هذا البيت جمع بين النظر والعين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وجمع بين الفتك والتشحط والدماء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فقد ناسب في جمعه بين النظر والعين التي هي من تقوم بالفعل فقد أراد أن يدلل على أن عين حبيبته وقعت عليه وأنها تنظر إليه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في إشارة إلى أنها تبادله نفس المشاعر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ثم ناسب بين الفتك والدماء في تناسب حسن وتلائم جيد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فهما متلازمان والثاني نتيجة للأول.</w:t>
      </w:r>
    </w:p>
    <w:p w:rsidR="003B1B4A" w:rsidRPr="00676691" w:rsidRDefault="00002F48"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lang w:bidi="ar-EG"/>
        </w:rPr>
        <w:t>و</w:t>
      </w:r>
      <w:r w:rsidR="003B1B4A" w:rsidRPr="00676691">
        <w:rPr>
          <w:rFonts w:ascii="Traditional Arabic" w:eastAsia="Times New Roman" w:hAnsi="Traditional Arabic" w:cs="Traditional Arabic"/>
          <w:sz w:val="36"/>
          <w:szCs w:val="36"/>
          <w:rtl/>
          <w:lang w:bidi="ar-EG"/>
        </w:rPr>
        <w:t>الجمع بين النظيرين يفيد في ترابط ألفاظ البيت وإظهار المعنى وتوضيحه للسامع</w:t>
      </w:r>
      <w:r w:rsidR="0031007C">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rPr>
        <w:t>من ذلك</w:t>
      </w:r>
      <w:r w:rsidR="00513B5A">
        <w:rPr>
          <w:rFonts w:ascii="Traditional Arabic" w:eastAsia="Times New Roman" w:hAnsi="Traditional Arabic" w:cs="Traditional Arabic"/>
          <w:sz w:val="36"/>
          <w:szCs w:val="36"/>
          <w:rtl/>
        </w:rPr>
        <w:t>:</w:t>
      </w:r>
    </w:p>
    <w:p w:rsidR="003B1B4A" w:rsidRPr="0031007C" w:rsidRDefault="003B1B4A" w:rsidP="005F0F93">
      <w:pPr>
        <w:bidi/>
        <w:spacing w:after="0" w:line="240" w:lineRule="auto"/>
        <w:jc w:val="right"/>
        <w:rPr>
          <w:rFonts w:ascii="Traditional Arabic" w:eastAsia="Times New Roman" w:hAnsi="Traditional Arabic" w:cs="Traditional Arabic"/>
          <w:b/>
          <w:bCs/>
          <w:sz w:val="36"/>
          <w:szCs w:val="36"/>
          <w:rtl/>
        </w:rPr>
      </w:pPr>
      <w:r w:rsidRPr="0031007C">
        <w:rPr>
          <w:rFonts w:ascii="Traditional Arabic" w:eastAsia="Times New Roman" w:hAnsi="Traditional Arabic" w:cs="Traditional Arabic"/>
          <w:b/>
          <w:bCs/>
          <w:sz w:val="36"/>
          <w:szCs w:val="36"/>
          <w:rtl/>
        </w:rPr>
        <w:t>الكامل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D3140F">
        <w:rPr>
          <w:rFonts w:ascii="Traditional Arabic" w:eastAsia="Times New Roman" w:hAnsi="Traditional Arabic" w:cs="Traditional Arabic"/>
          <w:b/>
          <w:bCs/>
          <w:sz w:val="36"/>
          <w:szCs w:val="36"/>
          <w:u w:val="single"/>
          <w:rtl/>
        </w:rPr>
        <w:t>والآس</w:t>
      </w:r>
      <w:r w:rsidRPr="00676691">
        <w:rPr>
          <w:rStyle w:val="a5"/>
          <w:rFonts w:ascii="Traditional Arabic" w:eastAsia="Times New Roman" w:hAnsi="Traditional Arabic" w:cs="Traditional Arabic"/>
          <w:b/>
          <w:bCs/>
          <w:sz w:val="36"/>
          <w:szCs w:val="36"/>
          <w:rtl/>
        </w:rPr>
        <w:footnoteReference w:id="420"/>
      </w:r>
      <w:r w:rsidRPr="00676691">
        <w:rPr>
          <w:rFonts w:ascii="Traditional Arabic" w:eastAsia="Times New Roman" w:hAnsi="Traditional Arabic" w:cs="Traditional Arabic"/>
          <w:b/>
          <w:bCs/>
          <w:sz w:val="36"/>
          <w:szCs w:val="36"/>
          <w:rtl/>
        </w:rPr>
        <w:t xml:space="preserve"> </w:t>
      </w:r>
      <w:r w:rsidRPr="00D3140F">
        <w:rPr>
          <w:rFonts w:ascii="Traditional Arabic" w:eastAsia="Times New Roman" w:hAnsi="Traditional Arabic" w:cs="Traditional Arabic"/>
          <w:b/>
          <w:bCs/>
          <w:sz w:val="36"/>
          <w:szCs w:val="36"/>
          <w:u w:val="double"/>
          <w:rtl/>
        </w:rPr>
        <w:t>صُدغ</w:t>
      </w:r>
      <w:r w:rsidRPr="00676691">
        <w:rPr>
          <w:rFonts w:ascii="Traditional Arabic" w:eastAsia="Times New Roman" w:hAnsi="Traditional Arabic" w:cs="Traditional Arabic"/>
          <w:b/>
          <w:bCs/>
          <w:sz w:val="36"/>
          <w:szCs w:val="36"/>
          <w:rtl/>
        </w:rPr>
        <w:t xml:space="preserve"> للحبيب مُعطّفا     </w:t>
      </w:r>
      <w:r w:rsidRPr="00D3140F">
        <w:rPr>
          <w:rFonts w:ascii="Traditional Arabic" w:eastAsia="Times New Roman" w:hAnsi="Traditional Arabic" w:cs="Traditional Arabic"/>
          <w:b/>
          <w:bCs/>
          <w:sz w:val="36"/>
          <w:szCs w:val="36"/>
          <w:u w:val="double"/>
          <w:rtl/>
        </w:rPr>
        <w:t>والخدُّ</w:t>
      </w:r>
      <w:r w:rsidRPr="00676691">
        <w:rPr>
          <w:rFonts w:ascii="Traditional Arabic" w:eastAsia="Times New Roman" w:hAnsi="Traditional Arabic" w:cs="Traditional Arabic"/>
          <w:b/>
          <w:bCs/>
          <w:sz w:val="36"/>
          <w:szCs w:val="36"/>
          <w:rtl/>
        </w:rPr>
        <w:t xml:space="preserve"> </w:t>
      </w:r>
      <w:r w:rsidRPr="00D3140F">
        <w:rPr>
          <w:rFonts w:ascii="Traditional Arabic" w:eastAsia="Times New Roman" w:hAnsi="Traditional Arabic" w:cs="Traditional Arabic"/>
          <w:b/>
          <w:bCs/>
          <w:sz w:val="36"/>
          <w:szCs w:val="36"/>
          <w:u w:val="single"/>
          <w:rtl/>
        </w:rPr>
        <w:t>ورد</w:t>
      </w:r>
      <w:r w:rsidRPr="00676691">
        <w:rPr>
          <w:rFonts w:ascii="Traditional Arabic" w:eastAsia="Times New Roman" w:hAnsi="Traditional Arabic" w:cs="Traditional Arabic"/>
          <w:b/>
          <w:bCs/>
          <w:sz w:val="36"/>
          <w:szCs w:val="36"/>
          <w:rtl/>
        </w:rPr>
        <w:t xml:space="preserve"> </w:t>
      </w:r>
      <w:r w:rsidRPr="00D3140F">
        <w:rPr>
          <w:rFonts w:ascii="Traditional Arabic" w:eastAsia="Times New Roman" w:hAnsi="Traditional Arabic" w:cs="Traditional Arabic"/>
          <w:b/>
          <w:bCs/>
          <w:sz w:val="36"/>
          <w:szCs w:val="36"/>
          <w:u w:val="wave"/>
          <w:rtl/>
        </w:rPr>
        <w:t>مُشرقا</w:t>
      </w:r>
      <w:r w:rsidRPr="00676691">
        <w:rPr>
          <w:rFonts w:ascii="Traditional Arabic" w:eastAsia="Times New Roman" w:hAnsi="Traditional Arabic" w:cs="Traditional Arabic"/>
          <w:b/>
          <w:bCs/>
          <w:sz w:val="36"/>
          <w:szCs w:val="36"/>
          <w:rtl/>
        </w:rPr>
        <w:t xml:space="preserve"> </w:t>
      </w:r>
      <w:r w:rsidRPr="00D3140F">
        <w:rPr>
          <w:rFonts w:ascii="Traditional Arabic" w:eastAsia="Times New Roman" w:hAnsi="Traditional Arabic" w:cs="Traditional Arabic"/>
          <w:b/>
          <w:bCs/>
          <w:sz w:val="36"/>
          <w:szCs w:val="36"/>
          <w:u w:val="wave"/>
          <w:rtl/>
        </w:rPr>
        <w:t>كشهاب</w:t>
      </w:r>
      <w:r w:rsidRPr="00676691">
        <w:rPr>
          <w:rStyle w:val="a5"/>
          <w:rFonts w:ascii="Traditional Arabic" w:eastAsia="Times New Roman" w:hAnsi="Traditional Arabic" w:cs="Traditional Arabic"/>
          <w:b/>
          <w:bCs/>
          <w:sz w:val="36"/>
          <w:szCs w:val="36"/>
          <w:rtl/>
        </w:rPr>
        <w:footnoteReference w:id="421"/>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هذا الشاعر المتمكن ناسب بين الآس والورد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وبين الصدغ والخد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وبين الشروق والشهاب فالشجر العاطر يتآلف والورد الذكي، والخد والصدغ يجمعهما الوجه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والإشراق والشهب يتفقان في النور والضياء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فجذب القلوب وأنشأ الأذواق في المناسبة بين تأثيرات ثلاثة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الرائحة العطرة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والنور الساطع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والملمس الناعم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مع الاستعارة التي يستعار منها المحاسن</w:t>
      </w:r>
      <w:r w:rsidR="00D3140F">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ومن أحلى ما يستحلى في الذوق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من مراعاة النظير</w:t>
      </w:r>
      <w:r w:rsidR="00513B5A">
        <w:rPr>
          <w:rFonts w:ascii="Traditional Arabic" w:eastAsia="Times New Roman" w:hAnsi="Traditional Arabic" w:cs="Traditional Arabic"/>
          <w:sz w:val="36"/>
          <w:szCs w:val="36"/>
          <w:rtl/>
        </w:rPr>
        <w:t>:</w:t>
      </w:r>
    </w:p>
    <w:p w:rsidR="003B1B4A" w:rsidRPr="0031007C" w:rsidRDefault="003B1B4A" w:rsidP="005F0F93">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sz w:val="36"/>
          <w:szCs w:val="36"/>
          <w:rtl/>
        </w:rPr>
        <w:t xml:space="preserve"> </w:t>
      </w:r>
      <w:r w:rsidRPr="0031007C">
        <w:rPr>
          <w:rFonts w:ascii="Traditional Arabic" w:eastAsia="Times New Roman" w:hAnsi="Traditional Arabic" w:cs="Traditional Arabic"/>
          <w:b/>
          <w:bCs/>
          <w:sz w:val="36"/>
          <w:szCs w:val="36"/>
          <w:rtl/>
        </w:rPr>
        <w:t>الخفيف</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هي عيني إذا نظرتُ وسمعي    </w:t>
      </w:r>
      <w:r w:rsidR="00D3140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وهي ديني وقبلتي وثوابي</w:t>
      </w:r>
      <w:r w:rsidRPr="00676691">
        <w:rPr>
          <w:rStyle w:val="a5"/>
          <w:rFonts w:ascii="Traditional Arabic" w:eastAsia="Times New Roman" w:hAnsi="Traditional Arabic" w:cs="Traditional Arabic"/>
          <w:b/>
          <w:bCs/>
          <w:sz w:val="36"/>
          <w:szCs w:val="36"/>
          <w:rtl/>
        </w:rPr>
        <w:footnoteReference w:id="422"/>
      </w:r>
    </w:p>
    <w:p w:rsidR="003B1B4A" w:rsidRPr="00676691" w:rsidRDefault="003B1B4A" w:rsidP="007073E3">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نرى ح</w:t>
      </w:r>
      <w:r w:rsidR="00D3140F">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س</w:t>
      </w:r>
      <w:r w:rsidR="00D3140F">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ن</w:t>
      </w:r>
      <w:r w:rsidR="00D3140F">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ما ناسب بين العين والسمع</w:t>
      </w:r>
      <w:r w:rsidR="00D3140F">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والدين والقِبلة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والثواب</w:t>
      </w:r>
      <w:r w:rsidR="00D3140F">
        <w:rPr>
          <w:rFonts w:ascii="Traditional Arabic" w:eastAsia="Times New Roman" w:hAnsi="Traditional Arabic" w:cs="Traditional Arabic" w:hint="cs"/>
          <w:sz w:val="36"/>
          <w:szCs w:val="36"/>
          <w:rtl/>
        </w:rPr>
        <w:t>؛ و</w:t>
      </w:r>
      <w:r w:rsidRPr="00676691">
        <w:rPr>
          <w:rFonts w:ascii="Traditional Arabic" w:eastAsia="Times New Roman" w:hAnsi="Traditional Arabic" w:cs="Traditional Arabic"/>
          <w:sz w:val="36"/>
          <w:szCs w:val="36"/>
          <w:rtl/>
        </w:rPr>
        <w:t>يظهر الانسجام التام بين الدين كإطار جامع شامل</w:t>
      </w:r>
      <w:r w:rsidR="00513B5A">
        <w:rPr>
          <w:rFonts w:ascii="Traditional Arabic" w:eastAsia="Times New Roman" w:hAnsi="Traditional Arabic" w:cs="Traditional Arabic"/>
          <w:sz w:val="36"/>
          <w:szCs w:val="36"/>
          <w:rtl/>
        </w:rPr>
        <w:t>،</w:t>
      </w:r>
      <w:r w:rsidR="007073E3">
        <w:rPr>
          <w:rFonts w:ascii="Traditional Arabic" w:eastAsia="Times New Roman" w:hAnsi="Traditional Arabic" w:cs="Traditional Arabic"/>
          <w:sz w:val="36"/>
          <w:szCs w:val="36"/>
          <w:rtl/>
        </w:rPr>
        <w:t xml:space="preserve"> و</w:t>
      </w:r>
      <w:r w:rsidRPr="00676691">
        <w:rPr>
          <w:rFonts w:ascii="Traditional Arabic" w:eastAsia="Times New Roman" w:hAnsi="Traditional Arabic" w:cs="Traditional Arabic"/>
          <w:sz w:val="36"/>
          <w:szCs w:val="36"/>
          <w:rtl/>
        </w:rPr>
        <w:t>بعض أجزاءه من الق</w:t>
      </w:r>
      <w:r w:rsidR="0031007C">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بلة كعمل من أعمال الصلاة ومن الثواب المرجو من ذلك العمل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فتلك المعاني هي مكون ديني لشخصية المسلم</w:t>
      </w:r>
      <w:r w:rsidR="0031007C">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 xml:space="preserve">كما لا يخفى التناغم والجمالية بين العين والنظر من جهة </w:t>
      </w:r>
      <w:r w:rsidR="007073E3">
        <w:rPr>
          <w:rFonts w:ascii="Traditional Arabic" w:eastAsia="Times New Roman" w:hAnsi="Traditional Arabic" w:cs="Traditional Arabic" w:hint="cs"/>
          <w:sz w:val="36"/>
          <w:szCs w:val="36"/>
          <w:rtl/>
        </w:rPr>
        <w:t>و</w:t>
      </w:r>
      <w:r w:rsidRPr="00676691">
        <w:rPr>
          <w:rFonts w:ascii="Traditional Arabic" w:eastAsia="Times New Roman" w:hAnsi="Traditional Arabic" w:cs="Traditional Arabic"/>
          <w:sz w:val="36"/>
          <w:szCs w:val="36"/>
          <w:rtl/>
        </w:rPr>
        <w:t>القبلة من جهة أخرى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إذ أن العين والنظر يتجهان إلى القبلة أثناء الصلاة خمس مرات ف</w:t>
      </w:r>
      <w:r w:rsidR="00D3140F">
        <w:rPr>
          <w:rFonts w:ascii="Traditional Arabic" w:eastAsia="Times New Roman" w:hAnsi="Traditional Arabic" w:cs="Traditional Arabic"/>
          <w:sz w:val="36"/>
          <w:szCs w:val="36"/>
          <w:rtl/>
        </w:rPr>
        <w:t>ي يوم</w:t>
      </w:r>
      <w:r w:rsidR="00D3140F">
        <w:rPr>
          <w:rFonts w:ascii="Traditional Arabic" w:eastAsia="Times New Roman" w:hAnsi="Traditional Arabic" w:cs="Traditional Arabic" w:hint="cs"/>
          <w:sz w:val="36"/>
          <w:szCs w:val="36"/>
          <w:rtl/>
        </w:rPr>
        <w:t>؛ و</w:t>
      </w:r>
      <w:r w:rsidRPr="00676691">
        <w:rPr>
          <w:rFonts w:ascii="Traditional Arabic" w:eastAsia="Times New Roman" w:hAnsi="Traditional Arabic" w:cs="Traditional Arabic"/>
          <w:sz w:val="36"/>
          <w:szCs w:val="36"/>
          <w:rtl/>
        </w:rPr>
        <w:t>ما زال الشاعر يؤكد أنه لا عيش له إلا بحبيبته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فهي منه بمنزلة عينه التي يبصر بها وسمعه الذي يسمع به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فمن يستطيع أن يعيش بلا عين ولا سمع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w:t>
      </w:r>
    </w:p>
    <w:p w:rsidR="002F3C58" w:rsidRDefault="002F3C58"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2F3C5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وعندما شعر بجفوة حبيبته أرجع تلك الجفوة والوحشة بينهما إلى عين الحُسّاد قائلا</w:t>
      </w:r>
      <w:r w:rsidR="00513B5A">
        <w:rPr>
          <w:rFonts w:ascii="Traditional Arabic" w:eastAsia="Times New Roman" w:hAnsi="Traditional Arabic" w:cs="Traditional Arabic"/>
          <w:sz w:val="36"/>
          <w:szCs w:val="36"/>
          <w:rtl/>
        </w:rPr>
        <w:t>:</w:t>
      </w:r>
    </w:p>
    <w:p w:rsidR="003B1B4A" w:rsidRPr="0031007C" w:rsidRDefault="003B1B4A" w:rsidP="005F0F93">
      <w:pPr>
        <w:bidi/>
        <w:spacing w:after="0" w:line="240" w:lineRule="auto"/>
        <w:jc w:val="right"/>
        <w:rPr>
          <w:rFonts w:ascii="Traditional Arabic" w:eastAsia="Times New Roman" w:hAnsi="Traditional Arabic" w:cs="Traditional Arabic"/>
          <w:b/>
          <w:bCs/>
          <w:sz w:val="36"/>
          <w:szCs w:val="36"/>
          <w:rtl/>
        </w:rPr>
      </w:pPr>
      <w:r w:rsidRPr="0031007C">
        <w:rPr>
          <w:rFonts w:ascii="Traditional Arabic" w:eastAsia="Times New Roman" w:hAnsi="Traditional Arabic" w:cs="Traditional Arabic"/>
          <w:b/>
          <w:bCs/>
          <w:sz w:val="36"/>
          <w:szCs w:val="36"/>
          <w:rtl/>
        </w:rPr>
        <w:t xml:space="preserve">البسيط </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لعل عينا أصابتنا فلا نظرت         أو واشيا قال- فيما بيننا – كذبا</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مهلا فإن سهام العين حين رمت    ولم تُصِب نال منها المقتدي وصبا</w:t>
      </w:r>
      <w:r w:rsidRPr="00676691">
        <w:rPr>
          <w:rStyle w:val="a5"/>
          <w:rFonts w:ascii="Traditional Arabic" w:eastAsia="Times New Roman" w:hAnsi="Traditional Arabic" w:cs="Traditional Arabic"/>
          <w:b/>
          <w:bCs/>
          <w:sz w:val="36"/>
          <w:szCs w:val="36"/>
          <w:rtl/>
        </w:rPr>
        <w:footnoteReference w:id="423"/>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في البيت الأول ناسب بين العين و الحسد والنظر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ثم القول والكذب والواشي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وفي البيت الثاني ناسب بين السهام والرمي وإصابة الهدف</w:t>
      </w:r>
      <w:r w:rsidR="00513B5A">
        <w:rPr>
          <w:rFonts w:ascii="Traditional Arabic" w:eastAsia="Times New Roman" w:hAnsi="Traditional Arabic" w:cs="Traditional Arabic"/>
          <w:sz w:val="36"/>
          <w:szCs w:val="36"/>
          <w:rtl/>
        </w:rPr>
        <w:t>.</w:t>
      </w:r>
    </w:p>
    <w:p w:rsidR="003B1B4A" w:rsidRDefault="00002F48" w:rsidP="00002F48">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فهو</w:t>
      </w:r>
      <w:r w:rsidR="00D3140F">
        <w:rPr>
          <w:rFonts w:ascii="Traditional Arabic" w:eastAsia="Times New Roman" w:hAnsi="Traditional Arabic" w:cs="Traditional Arabic"/>
          <w:sz w:val="36"/>
          <w:szCs w:val="36"/>
          <w:rtl/>
        </w:rPr>
        <w:t xml:space="preserve"> على العهد باق</w:t>
      </w:r>
      <w:r w:rsidR="00D3140F">
        <w:rPr>
          <w:rFonts w:ascii="Traditional Arabic" w:eastAsia="Times New Roman" w:hAnsi="Traditional Arabic" w:cs="Traditional Arabic" w:hint="cs"/>
          <w:sz w:val="36"/>
          <w:szCs w:val="36"/>
          <w:rtl/>
        </w:rPr>
        <w:t>ٍ</w:t>
      </w:r>
      <w:r w:rsidR="00513B5A">
        <w:rPr>
          <w:rFonts w:ascii="Traditional Arabic" w:eastAsia="Times New Roman" w:hAnsi="Traditional Arabic" w:cs="Traditional Arabic"/>
          <w:sz w:val="36"/>
          <w:szCs w:val="36"/>
          <w:rtl/>
        </w:rPr>
        <w:t>،</w:t>
      </w:r>
      <w:r w:rsidR="00D3140F">
        <w:rPr>
          <w:rFonts w:ascii="Traditional Arabic" w:eastAsia="Times New Roman" w:hAnsi="Traditional Arabic" w:cs="Traditional Arabic"/>
          <w:sz w:val="36"/>
          <w:szCs w:val="36"/>
          <w:rtl/>
        </w:rPr>
        <w:t xml:space="preserve"> ولحبيبته مخلص</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لكن ما حدث بينهما نتيجة لسبب خارجي بعيد كل البعد عنه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فربما أصابتهم عين حاسد </w:t>
      </w:r>
      <w:r>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عليها من الله ما تستحق</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w:t>
      </w:r>
      <w:r w:rsidR="00D3140F">
        <w:rPr>
          <w:rFonts w:ascii="Traditional Arabic" w:eastAsia="Times New Roman" w:hAnsi="Traditional Arabic" w:cs="Traditional Arabic"/>
          <w:sz w:val="36"/>
          <w:szCs w:val="36"/>
          <w:rtl/>
        </w:rPr>
        <w:t>أو ربما وشاية كاذب مشى بينهما ب</w:t>
      </w:r>
      <w:r w:rsidR="003B1B4A" w:rsidRPr="00676691">
        <w:rPr>
          <w:rFonts w:ascii="Traditional Arabic" w:eastAsia="Times New Roman" w:hAnsi="Traditional Arabic" w:cs="Traditional Arabic"/>
          <w:sz w:val="36"/>
          <w:szCs w:val="36"/>
          <w:rtl/>
        </w:rPr>
        <w:t>نميمة</w:t>
      </w:r>
      <w:r w:rsidR="00D3140F">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 xml:space="preserve"> </w:t>
      </w:r>
      <w:r w:rsidR="00D3140F">
        <w:rPr>
          <w:rFonts w:ascii="Traditional Arabic" w:eastAsia="Times New Roman" w:hAnsi="Traditional Arabic" w:cs="Traditional Arabic" w:hint="cs"/>
          <w:sz w:val="36"/>
          <w:szCs w:val="36"/>
          <w:rtl/>
        </w:rPr>
        <w:t xml:space="preserve">ثم </w:t>
      </w:r>
      <w:r w:rsidR="003B1B4A" w:rsidRPr="00676691">
        <w:rPr>
          <w:rFonts w:ascii="Traditional Arabic" w:eastAsia="Times New Roman" w:hAnsi="Traditional Arabic" w:cs="Traditional Arabic"/>
          <w:sz w:val="36"/>
          <w:szCs w:val="36"/>
          <w:rtl/>
        </w:rPr>
        <w:t>استخدم الاستعارة ليمثل الحسد بالسهم الخارج من قوسه ليصيب هدفه، فالارتباط والمناسبة بين الألفاظ والمعاني واضح</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وكذا الارتباط بين البيتين أكثر وضوحا لوجود الرابط بينهما.</w:t>
      </w:r>
    </w:p>
    <w:p w:rsidR="003B1B4A" w:rsidRPr="0031007C" w:rsidRDefault="00002F48"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وإذا عرفنا أن استعمال ألفاظ الرمي والسهم والإصابة هو استعمال مجازي مجتلب لا حقيقي</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استخدمه الشاعر لتقريب المعنى المراد</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أدركنا الجمالية التي يحققها استخدام معان تنتمي إلى بيئة واحدة </w:t>
      </w:r>
      <w:r w:rsidR="003B1B4A" w:rsidRPr="0031007C">
        <w:rPr>
          <w:rFonts w:ascii="Traditional Arabic" w:eastAsia="Times New Roman" w:hAnsi="Traditional Arabic" w:cs="Traditional Arabic"/>
          <w:sz w:val="36"/>
          <w:szCs w:val="36"/>
          <w:rtl/>
        </w:rPr>
        <w:t>أو حرفة واحدة</w:t>
      </w:r>
      <w:r w:rsidR="00513B5A" w:rsidRPr="0031007C">
        <w:rPr>
          <w:rFonts w:ascii="Traditional Arabic" w:eastAsia="Times New Roman" w:hAnsi="Traditional Arabic" w:cs="Traditional Arabic"/>
          <w:sz w:val="36"/>
          <w:szCs w:val="36"/>
          <w:rtl/>
        </w:rPr>
        <w:t>؛</w:t>
      </w:r>
      <w:r w:rsidR="003B1B4A" w:rsidRPr="0031007C">
        <w:rPr>
          <w:rFonts w:ascii="Traditional Arabic" w:eastAsia="Times New Roman" w:hAnsi="Traditional Arabic" w:cs="Traditional Arabic"/>
          <w:sz w:val="36"/>
          <w:szCs w:val="36"/>
          <w:rtl/>
        </w:rPr>
        <w:t xml:space="preserve"> ولعمري لقد أصاب يوسف الثالث الغرض في هذا المرمى</w:t>
      </w:r>
      <w:r w:rsidR="00D3140F">
        <w:rPr>
          <w:rFonts w:ascii="Traditional Arabic" w:eastAsia="Times New Roman" w:hAnsi="Traditional Arabic" w:cs="Traditional Arabic" w:hint="cs"/>
          <w:sz w:val="36"/>
          <w:szCs w:val="36"/>
          <w:rtl/>
        </w:rPr>
        <w:t>!</w:t>
      </w:r>
    </w:p>
    <w:p w:rsidR="0031007C" w:rsidRPr="0031007C" w:rsidRDefault="00002F48" w:rsidP="00002F48">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ومنه </w:t>
      </w:r>
      <w:r w:rsidR="003B1B4A" w:rsidRPr="0031007C">
        <w:rPr>
          <w:rFonts w:ascii="Traditional Arabic" w:eastAsia="Times New Roman" w:hAnsi="Traditional Arabic" w:cs="Traditional Arabic"/>
          <w:sz w:val="36"/>
          <w:szCs w:val="36"/>
          <w:rtl/>
        </w:rPr>
        <w:t>كذلك</w:t>
      </w:r>
      <w:r w:rsidR="00513B5A" w:rsidRPr="0031007C">
        <w:rPr>
          <w:rFonts w:ascii="Traditional Arabic" w:eastAsia="Times New Roman" w:hAnsi="Traditional Arabic" w:cs="Traditional Arabic"/>
          <w:sz w:val="36"/>
          <w:szCs w:val="36"/>
          <w:rtl/>
        </w:rPr>
        <w:t>:</w:t>
      </w:r>
    </w:p>
    <w:p w:rsidR="003B1B4A" w:rsidRPr="0031007C" w:rsidRDefault="003B1B4A" w:rsidP="005F0F93">
      <w:pPr>
        <w:bidi/>
        <w:spacing w:after="0" w:line="240" w:lineRule="auto"/>
        <w:jc w:val="right"/>
        <w:rPr>
          <w:rFonts w:ascii="Traditional Arabic" w:eastAsia="Times New Roman" w:hAnsi="Traditional Arabic" w:cs="Traditional Arabic"/>
          <w:b/>
          <w:bCs/>
          <w:sz w:val="36"/>
          <w:szCs w:val="36"/>
          <w:rtl/>
        </w:rPr>
      </w:pPr>
      <w:r w:rsidRPr="0031007C">
        <w:rPr>
          <w:rFonts w:ascii="Traditional Arabic" w:eastAsia="Times New Roman" w:hAnsi="Traditional Arabic" w:cs="Traditional Arabic"/>
          <w:b/>
          <w:bCs/>
          <w:sz w:val="36"/>
          <w:szCs w:val="36"/>
          <w:rtl/>
        </w:rPr>
        <w:t>الكامل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31007C">
        <w:rPr>
          <w:rFonts w:ascii="Traditional Arabic" w:eastAsia="Times New Roman" w:hAnsi="Traditional Arabic" w:cs="Traditional Arabic"/>
          <w:b/>
          <w:bCs/>
          <w:sz w:val="36"/>
          <w:szCs w:val="36"/>
          <w:rtl/>
        </w:rPr>
        <w:t>لا زال يُعل</w:t>
      </w:r>
      <w:r w:rsidRPr="00676691">
        <w:rPr>
          <w:rFonts w:ascii="Traditional Arabic" w:eastAsia="Times New Roman" w:hAnsi="Traditional Arabic" w:cs="Traditional Arabic"/>
          <w:b/>
          <w:bCs/>
          <w:sz w:val="36"/>
          <w:szCs w:val="36"/>
          <w:rtl/>
        </w:rPr>
        <w:t>ي قدر</w:t>
      </w:r>
      <w:r w:rsidR="00D3140F">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 xml:space="preserve"> كل منكمُ        الجاهُ والإجلالُ</w:t>
      </w:r>
      <w:r w:rsidRPr="00676691">
        <w:rPr>
          <w:rFonts w:ascii="Traditional Arabic" w:eastAsia="Times New Roman" w:hAnsi="Traditional Arabic" w:cs="Traditional Arabic"/>
          <w:b/>
          <w:bCs/>
          <w:sz w:val="36"/>
          <w:szCs w:val="36"/>
        </w:rPr>
        <w:t> </w:t>
      </w:r>
      <w:r w:rsidRPr="00676691">
        <w:rPr>
          <w:rFonts w:ascii="Traditional Arabic" w:eastAsia="Times New Roman" w:hAnsi="Traditional Arabic" w:cs="Traditional Arabic"/>
          <w:b/>
          <w:bCs/>
          <w:sz w:val="36"/>
          <w:szCs w:val="36"/>
          <w:rtl/>
        </w:rPr>
        <w:t>والإعظام</w:t>
      </w:r>
      <w:r w:rsidRPr="00676691">
        <w:rPr>
          <w:rStyle w:val="a5"/>
          <w:rFonts w:ascii="Traditional Arabic" w:eastAsia="Times New Roman" w:hAnsi="Traditional Arabic" w:cs="Traditional Arabic"/>
          <w:b/>
          <w:bCs/>
          <w:sz w:val="36"/>
          <w:szCs w:val="36"/>
          <w:rtl/>
        </w:rPr>
        <w:footnoteReference w:id="424"/>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يتضح </w:t>
      </w:r>
      <w:r w:rsidR="00D3140F">
        <w:rPr>
          <w:rFonts w:ascii="Traditional Arabic" w:eastAsia="Times New Roman" w:hAnsi="Traditional Arabic" w:cs="Traditional Arabic"/>
          <w:sz w:val="36"/>
          <w:szCs w:val="36"/>
          <w:rtl/>
        </w:rPr>
        <w:t xml:space="preserve">أنه اعتمد في مدحه </w:t>
      </w:r>
      <w:r w:rsidRPr="00676691">
        <w:rPr>
          <w:rFonts w:ascii="Traditional Arabic" w:eastAsia="Times New Roman" w:hAnsi="Traditional Arabic" w:cs="Traditional Arabic"/>
          <w:sz w:val="36"/>
          <w:szCs w:val="36"/>
          <w:rtl/>
        </w:rPr>
        <w:t>علماء مملكته على مراعاة النظير كمحسن بديعي معنوي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فالجاه والإجلال والإعظام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كصفات تُعلي من قدر صاحبها وترفع من شأنه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كما أنه جاء بالنظير متتاليا ولم يفصل بين تلك الألفاظ لتوضيح المعنى المراد وتأكيده والإلحاح عليه بطريقة لطيفة غير فجة ولا مستقبحة</w:t>
      </w:r>
      <w:r w:rsidR="00513B5A">
        <w:rPr>
          <w:rFonts w:ascii="Traditional Arabic" w:eastAsia="Times New Roman" w:hAnsi="Traditional Arabic" w:cs="Traditional Arabic"/>
          <w:sz w:val="36"/>
          <w:szCs w:val="36"/>
          <w:rtl/>
        </w:rPr>
        <w:t>.</w:t>
      </w:r>
    </w:p>
    <w:p w:rsidR="00002F48" w:rsidRDefault="00002F48" w:rsidP="00627D7A">
      <w:pPr>
        <w:bidi/>
        <w:spacing w:after="0" w:line="240" w:lineRule="auto"/>
        <w:rPr>
          <w:rFonts w:ascii="Traditional Arabic" w:eastAsia="Times New Roman" w:hAnsi="Traditional Arabic" w:cs="Traditional Arabic"/>
          <w:sz w:val="36"/>
          <w:szCs w:val="36"/>
          <w:rtl/>
        </w:rPr>
      </w:pPr>
    </w:p>
    <w:p w:rsidR="003B1B4A" w:rsidRPr="00676691" w:rsidRDefault="00EC0A0F" w:rsidP="00002F48">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ومن</w:t>
      </w:r>
      <w:r>
        <w:rPr>
          <w:rFonts w:ascii="Traditional Arabic" w:eastAsia="Times New Roman" w:hAnsi="Traditional Arabic" w:cs="Traditional Arabic" w:hint="cs"/>
          <w:sz w:val="36"/>
          <w:szCs w:val="36"/>
          <w:rtl/>
        </w:rPr>
        <w:t xml:space="preserve">ه </w:t>
      </w:r>
      <w:r w:rsidR="003B1B4A" w:rsidRPr="00676691">
        <w:rPr>
          <w:rFonts w:ascii="Traditional Arabic" w:eastAsia="Times New Roman" w:hAnsi="Traditional Arabic" w:cs="Traditional Arabic"/>
          <w:sz w:val="36"/>
          <w:szCs w:val="36"/>
          <w:rtl/>
        </w:rPr>
        <w:t>أيضا</w:t>
      </w:r>
      <w:r w:rsidR="00513B5A">
        <w:rPr>
          <w:rFonts w:ascii="Traditional Arabic" w:eastAsia="Times New Roman" w:hAnsi="Traditional Arabic" w:cs="Traditional Arabic"/>
          <w:sz w:val="36"/>
          <w:szCs w:val="36"/>
          <w:rtl/>
        </w:rPr>
        <w:t>:</w:t>
      </w:r>
    </w:p>
    <w:p w:rsidR="003B1B4A" w:rsidRPr="00C942DF" w:rsidRDefault="003B1B4A" w:rsidP="005F0F93">
      <w:pPr>
        <w:bidi/>
        <w:spacing w:after="0" w:line="240" w:lineRule="auto"/>
        <w:jc w:val="right"/>
        <w:rPr>
          <w:rFonts w:ascii="Traditional Arabic" w:eastAsia="Times New Roman" w:hAnsi="Traditional Arabic" w:cs="Traditional Arabic"/>
          <w:b/>
          <w:bCs/>
          <w:sz w:val="36"/>
          <w:szCs w:val="36"/>
          <w:rtl/>
        </w:rPr>
      </w:pPr>
      <w:r w:rsidRPr="00C942DF">
        <w:rPr>
          <w:rFonts w:ascii="Traditional Arabic" w:eastAsia="Times New Roman" w:hAnsi="Traditional Arabic" w:cs="Traditional Arabic"/>
          <w:b/>
          <w:bCs/>
          <w:sz w:val="36"/>
          <w:szCs w:val="36"/>
          <w:rtl/>
        </w:rPr>
        <w:t>الخفيف</w:t>
      </w:r>
    </w:p>
    <w:p w:rsidR="003B1B4A" w:rsidRPr="00676691" w:rsidRDefault="003B1B4A" w:rsidP="00002F48">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إن هَوَى من سمائنا اليوم نجمٌ        فحِمانا مُجدّدٌ</w:t>
      </w:r>
      <w:r w:rsidRPr="00676691">
        <w:rPr>
          <w:rFonts w:ascii="Traditional Arabic" w:eastAsia="Times New Roman" w:hAnsi="Traditional Arabic" w:cs="Traditional Arabic"/>
          <w:b/>
          <w:bCs/>
          <w:sz w:val="36"/>
          <w:szCs w:val="36"/>
        </w:rPr>
        <w:t> </w:t>
      </w:r>
      <w:r w:rsidRPr="00676691">
        <w:rPr>
          <w:rFonts w:ascii="Traditional Arabic" w:eastAsia="Times New Roman" w:hAnsi="Traditional Arabic" w:cs="Traditional Arabic"/>
          <w:b/>
          <w:bCs/>
          <w:sz w:val="36"/>
          <w:szCs w:val="36"/>
          <w:rtl/>
        </w:rPr>
        <w:t>أقمارًا</w:t>
      </w:r>
      <w:r w:rsidRPr="00676691">
        <w:rPr>
          <w:rStyle w:val="a5"/>
          <w:rFonts w:ascii="Traditional Arabic" w:eastAsia="Times New Roman" w:hAnsi="Traditional Arabic" w:cs="Traditional Arabic"/>
          <w:b/>
          <w:bCs/>
          <w:sz w:val="36"/>
          <w:szCs w:val="36"/>
          <w:rtl/>
        </w:rPr>
        <w:footnoteReference w:id="425"/>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نرى كيف راعى النظير في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السماء ونجم وأقمار</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فتلك الألفاظ متلازمة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فحينما نسمع كلمة السماء فإن أول ما يتبادر إلى الذهن النجوم والأقمار</w:t>
      </w:r>
      <w:r w:rsidR="00513B5A">
        <w:rPr>
          <w:rFonts w:ascii="Traditional Arabic" w:eastAsia="Times New Roman" w:hAnsi="Traditional Arabic" w:cs="Traditional Arabic"/>
          <w:sz w:val="36"/>
          <w:szCs w:val="36"/>
          <w:rtl/>
        </w:rPr>
        <w:t>.</w:t>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ويلحق بمراعاة النظير </w:t>
      </w:r>
      <w:r w:rsidRPr="00676691">
        <w:rPr>
          <w:rFonts w:ascii="Traditional Arabic" w:eastAsia="Times New Roman" w:hAnsi="Traditional Arabic" w:cs="Traditional Arabic"/>
          <w:b/>
          <w:bCs/>
          <w:sz w:val="36"/>
          <w:szCs w:val="36"/>
          <w:rtl/>
        </w:rPr>
        <w:t>ما بني على المناسبة في المعنى بين طرفي الكلام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ويعني </w:t>
      </w:r>
      <w:r w:rsidR="00EC0A0F">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أن يختم الكلام بما </w:t>
      </w:r>
      <w:r w:rsidRPr="0031007C">
        <w:rPr>
          <w:rFonts w:ascii="Traditional Arabic" w:eastAsia="Times New Roman" w:hAnsi="Traditional Arabic" w:cs="Traditional Arabic"/>
          <w:sz w:val="36"/>
          <w:szCs w:val="36"/>
          <w:rtl/>
        </w:rPr>
        <w:t>يناسب أوله في المعنى</w:t>
      </w:r>
      <w:r w:rsidR="00EC0A0F">
        <w:rPr>
          <w:rFonts w:ascii="Traditional Arabic" w:eastAsia="Times New Roman" w:hAnsi="Traditional Arabic" w:cs="Traditional Arabic" w:hint="cs"/>
          <w:sz w:val="36"/>
          <w:szCs w:val="36"/>
          <w:rtl/>
        </w:rPr>
        <w:t>"</w:t>
      </w:r>
      <w:r w:rsidRPr="0031007C">
        <w:rPr>
          <w:rStyle w:val="a5"/>
          <w:rFonts w:ascii="Traditional Arabic" w:eastAsia="Times New Roman" w:hAnsi="Traditional Arabic" w:cs="Traditional Arabic"/>
          <w:sz w:val="36"/>
          <w:szCs w:val="36"/>
          <w:rtl/>
        </w:rPr>
        <w:footnoteReference w:id="426"/>
      </w:r>
      <w:r w:rsidR="00513B5A" w:rsidRPr="0031007C">
        <w:rPr>
          <w:rFonts w:ascii="Traditional Arabic" w:eastAsia="Times New Roman" w:hAnsi="Traditional Arabic" w:cs="Traditional Arabic"/>
          <w:sz w:val="36"/>
          <w:szCs w:val="36"/>
          <w:rtl/>
        </w:rPr>
        <w:t>،</w:t>
      </w:r>
      <w:r w:rsidR="00002F48">
        <w:rPr>
          <w:rFonts w:ascii="Traditional Arabic" w:eastAsia="Times New Roman" w:hAnsi="Traditional Arabic" w:cs="Traditional Arabic"/>
          <w:sz w:val="36"/>
          <w:szCs w:val="36"/>
          <w:rtl/>
        </w:rPr>
        <w:t xml:space="preserve"> ن</w:t>
      </w:r>
      <w:r w:rsidR="00002F48">
        <w:rPr>
          <w:rFonts w:ascii="Traditional Arabic" w:eastAsia="Times New Roman" w:hAnsi="Traditional Arabic" w:cs="Traditional Arabic" w:hint="cs"/>
          <w:sz w:val="36"/>
          <w:szCs w:val="36"/>
          <w:rtl/>
        </w:rPr>
        <w:t>ح</w:t>
      </w:r>
      <w:r w:rsidRPr="0031007C">
        <w:rPr>
          <w:rFonts w:ascii="Traditional Arabic" w:eastAsia="Times New Roman" w:hAnsi="Traditional Arabic" w:cs="Traditional Arabic"/>
          <w:sz w:val="36"/>
          <w:szCs w:val="36"/>
          <w:rtl/>
        </w:rPr>
        <w:t>و قوله تعالى</w:t>
      </w:r>
      <w:r w:rsidR="00513B5A" w:rsidRPr="0031007C">
        <w:rPr>
          <w:rFonts w:ascii="Traditional Arabic" w:eastAsia="Times New Roman" w:hAnsi="Traditional Arabic" w:cs="Traditional Arabic"/>
          <w:sz w:val="36"/>
          <w:szCs w:val="36"/>
          <w:rtl/>
        </w:rPr>
        <w:t>:</w:t>
      </w:r>
      <w:r w:rsidR="0031007C" w:rsidRPr="0031007C">
        <w:rPr>
          <w:rFonts w:ascii="Traditional Arabic" w:eastAsia="Times New Roman" w:hAnsi="Traditional Arabic" w:cs="Traditional Arabic"/>
          <w:sz w:val="36"/>
          <w:szCs w:val="36"/>
          <w:rtl/>
        </w:rPr>
        <w:t xml:space="preserve"> ﴿لا</w:t>
      </w:r>
      <w:r w:rsidR="0031007C" w:rsidRPr="0031007C">
        <w:rPr>
          <w:rFonts w:ascii="Traditional Arabic" w:eastAsia="Times New Roman" w:hAnsi="Traditional Arabic" w:cs="Traditional Arabic"/>
          <w:sz w:val="36"/>
          <w:szCs w:val="36"/>
        </w:rPr>
        <w:t> </w:t>
      </w:r>
      <w:r w:rsidR="0031007C" w:rsidRPr="0031007C">
        <w:rPr>
          <w:rFonts w:ascii="Traditional Arabic" w:eastAsia="Times New Roman" w:hAnsi="Traditional Arabic" w:cs="Traditional Arabic"/>
          <w:sz w:val="36"/>
          <w:szCs w:val="36"/>
          <w:rtl/>
        </w:rPr>
        <w:t>تُدْرِكُهُ</w:t>
      </w:r>
      <w:r w:rsidR="0031007C" w:rsidRPr="0031007C">
        <w:rPr>
          <w:rFonts w:ascii="Traditional Arabic" w:eastAsia="Times New Roman" w:hAnsi="Traditional Arabic" w:cs="Traditional Arabic"/>
          <w:sz w:val="36"/>
          <w:szCs w:val="36"/>
        </w:rPr>
        <w:t> </w:t>
      </w:r>
      <w:r w:rsidR="0031007C" w:rsidRPr="0031007C">
        <w:rPr>
          <w:rFonts w:ascii="Traditional Arabic" w:eastAsia="Times New Roman" w:hAnsi="Traditional Arabic" w:cs="Traditional Arabic"/>
          <w:sz w:val="36"/>
          <w:szCs w:val="36"/>
          <w:rtl/>
        </w:rPr>
        <w:t>الْأَبْصَارُ</w:t>
      </w:r>
      <w:r w:rsidR="0031007C" w:rsidRPr="0031007C">
        <w:rPr>
          <w:rFonts w:ascii="Traditional Arabic" w:eastAsia="Times New Roman" w:hAnsi="Traditional Arabic" w:cs="Traditional Arabic"/>
          <w:sz w:val="36"/>
          <w:szCs w:val="36"/>
        </w:rPr>
        <w:t> </w:t>
      </w:r>
      <w:r w:rsidR="0031007C" w:rsidRPr="0031007C">
        <w:rPr>
          <w:rFonts w:ascii="Traditional Arabic" w:eastAsia="Times New Roman" w:hAnsi="Traditional Arabic" w:cs="Traditional Arabic"/>
          <w:sz w:val="36"/>
          <w:szCs w:val="36"/>
          <w:rtl/>
        </w:rPr>
        <w:t>وَهُوَ</w:t>
      </w:r>
      <w:r w:rsidR="0031007C" w:rsidRPr="0031007C">
        <w:rPr>
          <w:rFonts w:ascii="Traditional Arabic" w:eastAsia="Times New Roman" w:hAnsi="Traditional Arabic" w:cs="Traditional Arabic"/>
          <w:sz w:val="36"/>
          <w:szCs w:val="36"/>
        </w:rPr>
        <w:t> </w:t>
      </w:r>
      <w:r w:rsidR="0031007C" w:rsidRPr="0031007C">
        <w:rPr>
          <w:rFonts w:ascii="Traditional Arabic" w:eastAsia="Times New Roman" w:hAnsi="Traditional Arabic" w:cs="Traditional Arabic"/>
          <w:sz w:val="36"/>
          <w:szCs w:val="36"/>
          <w:rtl/>
        </w:rPr>
        <w:t>يُدْرِكُ</w:t>
      </w:r>
      <w:r w:rsidR="0031007C" w:rsidRPr="0031007C">
        <w:rPr>
          <w:rFonts w:ascii="Traditional Arabic" w:eastAsia="Times New Roman" w:hAnsi="Traditional Arabic" w:cs="Traditional Arabic"/>
          <w:sz w:val="36"/>
          <w:szCs w:val="36"/>
        </w:rPr>
        <w:t> </w:t>
      </w:r>
      <w:r w:rsidR="0031007C" w:rsidRPr="0031007C">
        <w:rPr>
          <w:rFonts w:ascii="Traditional Arabic" w:eastAsia="Times New Roman" w:hAnsi="Traditional Arabic" w:cs="Traditional Arabic"/>
          <w:sz w:val="36"/>
          <w:szCs w:val="36"/>
          <w:rtl/>
        </w:rPr>
        <w:t>الْأَبْصَارَ وَهُوَ اللَّطِيفُ الْخَبِيرُ﴾</w:t>
      </w:r>
      <w:r w:rsidR="0031007C">
        <w:rPr>
          <w:rStyle w:val="a5"/>
          <w:rFonts w:ascii="Traditional Arabic" w:eastAsia="Times New Roman" w:hAnsi="Traditional Arabic" w:cs="Traditional Arabic"/>
          <w:sz w:val="36"/>
          <w:szCs w:val="36"/>
          <w:rtl/>
        </w:rPr>
        <w:footnoteReference w:id="427"/>
      </w:r>
      <w:r w:rsidR="0031007C">
        <w:rPr>
          <w:rFonts w:ascii="Traditional Arabic" w:eastAsia="Times New Roman" w:hAnsi="Traditional Arabic" w:cs="Traditional Arabic" w:hint="cs"/>
          <w:sz w:val="36"/>
          <w:szCs w:val="36"/>
          <w:rtl/>
        </w:rPr>
        <w:t xml:space="preserve">، </w:t>
      </w:r>
      <w:r w:rsidRPr="0031007C">
        <w:rPr>
          <w:rFonts w:ascii="Traditional Arabic" w:eastAsia="Times New Roman" w:hAnsi="Traditional Arabic" w:cs="Traditional Arabic"/>
          <w:sz w:val="36"/>
          <w:szCs w:val="36"/>
          <w:rtl/>
        </w:rPr>
        <w:t>فإن "اللطيف" يناسب عدم إدراك الأبصار له</w:t>
      </w:r>
      <w:r w:rsidR="00513B5A" w:rsidRPr="0031007C">
        <w:rPr>
          <w:rFonts w:ascii="Traditional Arabic" w:eastAsia="Times New Roman" w:hAnsi="Traditional Arabic" w:cs="Traditional Arabic"/>
          <w:sz w:val="36"/>
          <w:szCs w:val="36"/>
          <w:rtl/>
        </w:rPr>
        <w:t>،</w:t>
      </w:r>
      <w:r w:rsidRPr="0031007C">
        <w:rPr>
          <w:rFonts w:ascii="Traditional Arabic" w:eastAsia="Times New Roman" w:hAnsi="Traditional Arabic" w:cs="Traditional Arabic"/>
          <w:sz w:val="36"/>
          <w:szCs w:val="36"/>
          <w:rtl/>
        </w:rPr>
        <w:t xml:space="preserve"> و"الخبير" يناسب إدراكه سبحانه وتعالى للأبصار</w:t>
      </w:r>
      <w:r w:rsidR="00513B5A" w:rsidRPr="0031007C">
        <w:rPr>
          <w:rFonts w:ascii="Traditional Arabic" w:eastAsia="Times New Roman" w:hAnsi="Traditional Arabic" w:cs="Traditional Arabic"/>
          <w:sz w:val="36"/>
          <w:szCs w:val="36"/>
          <w:rtl/>
        </w:rPr>
        <w:t>،</w:t>
      </w:r>
      <w:r w:rsidRPr="0031007C">
        <w:rPr>
          <w:rFonts w:ascii="Traditional Arabic" w:eastAsia="Times New Roman" w:hAnsi="Traditional Arabic" w:cs="Traditional Arabic"/>
          <w:sz w:val="36"/>
          <w:szCs w:val="36"/>
          <w:rtl/>
        </w:rPr>
        <w:t xml:space="preserve"> لأن إدراك الشيء يستلزم الخبرة به</w:t>
      </w:r>
      <w:r w:rsidR="00EC0A0F">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 xml:space="preserve">ومن هذا الفن في </w:t>
      </w:r>
      <w:r w:rsidR="00EC0A0F">
        <w:rPr>
          <w:rFonts w:ascii="Traditional Arabic" w:eastAsia="Times New Roman" w:hAnsi="Traditional Arabic" w:cs="Traditional Arabic" w:hint="cs"/>
          <w:sz w:val="36"/>
          <w:szCs w:val="36"/>
          <w:rtl/>
        </w:rPr>
        <w:t>ال</w:t>
      </w:r>
      <w:r w:rsidRPr="00676691">
        <w:rPr>
          <w:rFonts w:ascii="Traditional Arabic" w:eastAsia="Times New Roman" w:hAnsi="Traditional Arabic" w:cs="Traditional Arabic"/>
          <w:sz w:val="36"/>
          <w:szCs w:val="36"/>
          <w:rtl/>
        </w:rPr>
        <w:t xml:space="preserve">ديوان قصيدته التي بدأها </w:t>
      </w:r>
      <w:r w:rsidR="00EC0A0F">
        <w:rPr>
          <w:rFonts w:ascii="Traditional Arabic" w:eastAsia="Times New Roman" w:hAnsi="Traditional Arabic" w:cs="Traditional Arabic" w:hint="cs"/>
          <w:sz w:val="36"/>
          <w:szCs w:val="36"/>
          <w:rtl/>
        </w:rPr>
        <w:t>ب</w:t>
      </w:r>
      <w:r w:rsidRPr="00676691">
        <w:rPr>
          <w:rFonts w:ascii="Traditional Arabic" w:eastAsia="Times New Roman" w:hAnsi="Traditional Arabic" w:cs="Traditional Arabic"/>
          <w:sz w:val="36"/>
          <w:szCs w:val="36"/>
          <w:rtl/>
        </w:rPr>
        <w:t>قول</w:t>
      </w:r>
      <w:r w:rsidR="00EC0A0F">
        <w:rPr>
          <w:rFonts w:ascii="Traditional Arabic" w:eastAsia="Times New Roman" w:hAnsi="Traditional Arabic" w:cs="Traditional Arabic" w:hint="cs"/>
          <w:sz w:val="36"/>
          <w:szCs w:val="36"/>
          <w:rtl/>
        </w:rPr>
        <w:t>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p>
    <w:p w:rsidR="003B1B4A" w:rsidRPr="0031007C" w:rsidRDefault="003B1B4A" w:rsidP="005F0F93">
      <w:pPr>
        <w:bidi/>
        <w:spacing w:after="0" w:line="240" w:lineRule="auto"/>
        <w:jc w:val="right"/>
        <w:rPr>
          <w:rFonts w:ascii="Traditional Arabic" w:eastAsia="Times New Roman" w:hAnsi="Traditional Arabic" w:cs="Traditional Arabic"/>
          <w:b/>
          <w:bCs/>
          <w:sz w:val="36"/>
          <w:szCs w:val="36"/>
          <w:rtl/>
        </w:rPr>
      </w:pPr>
      <w:r w:rsidRPr="0031007C">
        <w:rPr>
          <w:rFonts w:ascii="Traditional Arabic" w:eastAsia="Times New Roman" w:hAnsi="Traditional Arabic" w:cs="Traditional Arabic"/>
          <w:b/>
          <w:bCs/>
          <w:sz w:val="36"/>
          <w:szCs w:val="36"/>
          <w:rtl/>
        </w:rPr>
        <w:t>المتقارب</w:t>
      </w:r>
    </w:p>
    <w:p w:rsidR="003B1B4A" w:rsidRPr="00676691" w:rsidRDefault="003B1B4A" w:rsidP="00002F48">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تحكَّمْت</w:t>
      </w:r>
      <w:r w:rsidR="00EC0A0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في</w:t>
      </w:r>
      <w:r w:rsidR="00EC0A0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السر</w:t>
      </w:r>
      <w:r w:rsidRPr="00676691">
        <w:rPr>
          <w:rFonts w:ascii="Traditional Arabic" w:eastAsia="Times New Roman" w:hAnsi="Traditional Arabic" w:cs="Traditional Arabic"/>
          <w:b/>
          <w:bCs/>
          <w:sz w:val="36"/>
          <w:szCs w:val="36"/>
        </w:rPr>
        <w:t> </w:t>
      </w:r>
      <w:r w:rsidRPr="00676691">
        <w:rPr>
          <w:rFonts w:ascii="Traditional Arabic" w:eastAsia="Times New Roman" w:hAnsi="Traditional Arabic" w:cs="Traditional Arabic"/>
          <w:b/>
          <w:bCs/>
          <w:sz w:val="36"/>
          <w:szCs w:val="36"/>
          <w:rtl/>
        </w:rPr>
        <w:t>والخاطر      وما زلت</w:t>
      </w:r>
      <w:r w:rsidR="00EC0A0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كالنور</w:t>
      </w:r>
      <w:r w:rsidR="00EC0A0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في</w:t>
      </w:r>
      <w:r w:rsidRPr="00676691">
        <w:rPr>
          <w:rFonts w:ascii="Traditional Arabic" w:eastAsia="Times New Roman" w:hAnsi="Traditional Arabic" w:cs="Traditional Arabic"/>
          <w:b/>
          <w:bCs/>
          <w:sz w:val="36"/>
          <w:szCs w:val="36"/>
        </w:rPr>
        <w:t> </w:t>
      </w:r>
      <w:r w:rsidRPr="00676691">
        <w:rPr>
          <w:rFonts w:ascii="Traditional Arabic" w:eastAsia="Times New Roman" w:hAnsi="Traditional Arabic" w:cs="Traditional Arabic"/>
          <w:b/>
          <w:bCs/>
          <w:sz w:val="36"/>
          <w:szCs w:val="36"/>
          <w:rtl/>
        </w:rPr>
        <w:t>الناظر</w:t>
      </w:r>
      <w:r w:rsidR="00002F48">
        <w:rPr>
          <w:rFonts w:ascii="Traditional Arabic" w:eastAsia="Times New Roman" w:hAnsi="Traditional Arabic" w:cs="Traditional Arabic" w:hint="cs"/>
          <w:b/>
          <w:bCs/>
          <w:sz w:val="36"/>
          <w:szCs w:val="36"/>
          <w:rtl/>
        </w:rPr>
        <w:t>ِ</w:t>
      </w:r>
      <w:r w:rsidRPr="00676691">
        <w:rPr>
          <w:rStyle w:val="a5"/>
          <w:rFonts w:ascii="Traditional Arabic" w:eastAsia="Times New Roman" w:hAnsi="Traditional Arabic" w:cs="Traditional Arabic"/>
          <w:b/>
          <w:bCs/>
          <w:sz w:val="36"/>
          <w:szCs w:val="36"/>
          <w:rtl/>
        </w:rPr>
        <w:footnoteReference w:id="428"/>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بدأ الشاعر البيت الأول في قصيدته بلفظ " تحكَّمْت"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ومن معاني "التحكم" الأمر والنهي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وهما صفتان ملازمتان لمن له تلك السُّلطة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فختم القصيدةببيت بدأه بالأمر والنهي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فيقول:</w:t>
      </w:r>
    </w:p>
    <w:p w:rsidR="003B1B4A" w:rsidRPr="0031007C" w:rsidRDefault="003B1B4A" w:rsidP="005F0F93">
      <w:pPr>
        <w:bidi/>
        <w:spacing w:after="0" w:line="240" w:lineRule="auto"/>
        <w:jc w:val="right"/>
        <w:rPr>
          <w:rFonts w:ascii="Traditional Arabic" w:eastAsia="Times New Roman" w:hAnsi="Traditional Arabic" w:cs="Traditional Arabic"/>
          <w:b/>
          <w:bCs/>
          <w:sz w:val="36"/>
          <w:szCs w:val="36"/>
          <w:rtl/>
        </w:rPr>
      </w:pPr>
      <w:r w:rsidRPr="0031007C">
        <w:rPr>
          <w:rFonts w:ascii="Traditional Arabic" w:eastAsia="Times New Roman" w:hAnsi="Traditional Arabic" w:cs="Traditional Arabic"/>
          <w:b/>
          <w:bCs/>
          <w:sz w:val="36"/>
          <w:szCs w:val="36"/>
          <w:rtl/>
        </w:rPr>
        <w:t>المتقارب</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لكَ الأمرُ والنهيُ فيما</w:t>
      </w:r>
      <w:r w:rsidRPr="00676691">
        <w:rPr>
          <w:rFonts w:ascii="Traditional Arabic" w:eastAsia="Times New Roman" w:hAnsi="Traditional Arabic" w:cs="Traditional Arabic"/>
          <w:b/>
          <w:bCs/>
          <w:sz w:val="36"/>
          <w:szCs w:val="36"/>
        </w:rPr>
        <w:t>  </w:t>
      </w:r>
      <w:r w:rsidRPr="00676691">
        <w:rPr>
          <w:rFonts w:ascii="Traditional Arabic" w:eastAsia="Times New Roman" w:hAnsi="Traditional Arabic" w:cs="Traditional Arabic"/>
          <w:b/>
          <w:bCs/>
          <w:sz w:val="36"/>
          <w:szCs w:val="36"/>
          <w:rtl/>
        </w:rPr>
        <w:t>تشاء        فرُحْماك</w:t>
      </w:r>
      <w:r w:rsidR="00EC0A0F">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مولاي من</w:t>
      </w:r>
      <w:r w:rsidRPr="00676691">
        <w:rPr>
          <w:rFonts w:ascii="Traditional Arabic" w:eastAsia="Times New Roman" w:hAnsi="Traditional Arabic" w:cs="Traditional Arabic"/>
          <w:b/>
          <w:bCs/>
          <w:sz w:val="36"/>
          <w:szCs w:val="36"/>
        </w:rPr>
        <w:t> </w:t>
      </w:r>
      <w:r w:rsidRPr="00676691">
        <w:rPr>
          <w:rFonts w:ascii="Traditional Arabic" w:eastAsia="Times New Roman" w:hAnsi="Traditional Arabic" w:cs="Traditional Arabic"/>
          <w:b/>
          <w:bCs/>
          <w:sz w:val="36"/>
          <w:szCs w:val="36"/>
          <w:rtl/>
        </w:rPr>
        <w:t>آمِر</w:t>
      </w:r>
      <w:r w:rsidRPr="00676691">
        <w:rPr>
          <w:rStyle w:val="a5"/>
          <w:rFonts w:ascii="Traditional Arabic" w:eastAsia="Times New Roman" w:hAnsi="Traditional Arabic" w:cs="Traditional Arabic"/>
          <w:b/>
          <w:bCs/>
          <w:sz w:val="36"/>
          <w:szCs w:val="36"/>
          <w:rtl/>
        </w:rPr>
        <w:footnoteReference w:id="429"/>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بل وجاء بلفظة "آمر" وجعلها آخر كلمة في القصيدة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لتناسب أول كلمة في القصيدة وهي "التّحكم"</w:t>
      </w:r>
      <w:r w:rsidR="00EC0A0F">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w:t>
      </w:r>
      <w:r w:rsidR="00EC0A0F">
        <w:rPr>
          <w:rFonts w:ascii="Traditional Arabic" w:eastAsia="Times New Roman" w:hAnsi="Traditional Arabic" w:cs="Traditional Arabic" w:hint="cs"/>
          <w:sz w:val="36"/>
          <w:szCs w:val="36"/>
          <w:rtl/>
        </w:rPr>
        <w:t>انظر</w:t>
      </w:r>
      <w:r w:rsidRPr="00676691">
        <w:rPr>
          <w:rFonts w:ascii="Traditional Arabic" w:eastAsia="Times New Roman" w:hAnsi="Traditional Arabic" w:cs="Traditional Arabic"/>
          <w:sz w:val="36"/>
          <w:szCs w:val="36"/>
          <w:rtl/>
        </w:rPr>
        <w:t xml:space="preserve"> كيف أوجد علاقة تربط بين أول القصيدة وآخرها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 توفيق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ودقة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وجمال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استخدم يوسف الثالث فن مراعاة النظير استخداما جيدا عبر قصائد ديوانه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فنجد هذا الفن يتسل</w:t>
      </w:r>
      <w:r w:rsidR="00EC0A0F">
        <w:rPr>
          <w:rFonts w:ascii="Traditional Arabic" w:eastAsia="Times New Roman" w:hAnsi="Traditional Arabic" w:cs="Traditional Arabic"/>
          <w:sz w:val="36"/>
          <w:szCs w:val="36"/>
          <w:rtl/>
        </w:rPr>
        <w:t>ل بتلطف م</w:t>
      </w:r>
      <w:r w:rsidR="00EC0A0F">
        <w:rPr>
          <w:rFonts w:ascii="Traditional Arabic" w:eastAsia="Times New Roman" w:hAnsi="Traditional Arabic" w:cs="Traditional Arabic" w:hint="cs"/>
          <w:sz w:val="36"/>
          <w:szCs w:val="36"/>
          <w:rtl/>
        </w:rPr>
        <w:t>لموس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وتوسع مقبول من غير تكلف</w:t>
      </w:r>
      <w:r w:rsidR="00EC0A0F">
        <w:rPr>
          <w:rFonts w:ascii="Traditional Arabic" w:eastAsia="Times New Roman" w:hAnsi="Traditional Arabic" w:cs="Traditional Arabic" w:hint="cs"/>
          <w:sz w:val="36"/>
          <w:szCs w:val="36"/>
          <w:rtl/>
        </w:rPr>
        <w:t xml:space="preserve"> محسوس</w:t>
      </w:r>
      <w:r w:rsidRPr="00676691">
        <w:rPr>
          <w:rFonts w:ascii="Traditional Arabic" w:eastAsia="Times New Roman" w:hAnsi="Traditional Arabic" w:cs="Traditional Arabic"/>
          <w:sz w:val="36"/>
          <w:szCs w:val="36"/>
          <w:rtl/>
        </w:rPr>
        <w:t>.</w:t>
      </w:r>
    </w:p>
    <w:p w:rsidR="003B1B4A" w:rsidRPr="00676691" w:rsidRDefault="003B1B4A" w:rsidP="00002F4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 ولعل أبرز عناصر الجمال في مراعاة النظير</w:t>
      </w:r>
      <w:r w:rsidR="00FA5A7B">
        <w:rPr>
          <w:rFonts w:ascii="Traditional Arabic" w:eastAsia="Times New Roman" w:hAnsi="Traditional Arabic" w:cs="Traditional Arabic"/>
          <w:sz w:val="36"/>
          <w:szCs w:val="36"/>
          <w:rtl/>
        </w:rPr>
        <w:t xml:space="preserve"> كمحسن معنوي هو الانسجام والتلا</w:t>
      </w:r>
      <w:r w:rsidR="00FA5A7B">
        <w:rPr>
          <w:rFonts w:ascii="Traditional Arabic" w:eastAsia="Times New Roman" w:hAnsi="Traditional Arabic" w:cs="Traditional Arabic" w:hint="cs"/>
          <w:sz w:val="36"/>
          <w:szCs w:val="36"/>
          <w:rtl/>
        </w:rPr>
        <w:t>ؤ</w:t>
      </w:r>
      <w:r w:rsidRPr="00676691">
        <w:rPr>
          <w:rFonts w:ascii="Traditional Arabic" w:eastAsia="Times New Roman" w:hAnsi="Traditional Arabic" w:cs="Traditional Arabic"/>
          <w:sz w:val="36"/>
          <w:szCs w:val="36"/>
          <w:rtl/>
        </w:rPr>
        <w:t>م والتناغم بين النظائر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هذا من جانب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ومن جانب آخر</w:t>
      </w:r>
      <w:r w:rsidR="00EC0A0F">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أن هذا الفن البديعي يعطي الفكرة والغرض قوة ومتانة نابعتين من تناسب الألفاظ والمعاني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فإن المعاني المتناسبة والألفاظ المتشابهة المترابطة يعزز بعضُها دلالةَ بعض</w:t>
      </w:r>
      <w:r w:rsidR="00EC0A0F">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وينميها ويشد أزرها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ويضيف هذا الفن ب</w:t>
      </w:r>
      <w:r w:rsidR="00EC0A0F">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عدا جديدا ألا وهو ب</w:t>
      </w:r>
      <w:r w:rsidR="00EC0A0F">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عد الوعي واليقظة عند الناظم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الذي استطاع أن يأتي بفكرة تربط بين أجزائها شبكة معقدة من العلاقات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واستخدام معجم الأشياء المتقاربة والمتشابهه ينفي تشوش الذهن ويُدخله إلى منطقةٍ واحدة من مناطق المفردات وإبقائه فيها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أمرٌ محببٌ إلى النفس</w:t>
      </w:r>
      <w:r w:rsidRPr="00676691">
        <w:rPr>
          <w:rFonts w:ascii="Traditional Arabic" w:eastAsia="Times New Roman" w:hAnsi="Traditional Arabic" w:cs="Traditional Arabic"/>
          <w:sz w:val="36"/>
          <w:szCs w:val="36"/>
        </w:rPr>
        <w:t xml:space="preserve"> </w:t>
      </w:r>
      <w:r w:rsidRPr="00676691">
        <w:rPr>
          <w:rFonts w:ascii="Traditional Arabic" w:eastAsia="Times New Roman" w:hAnsi="Traditional Arabic" w:cs="Traditional Arabic"/>
          <w:sz w:val="36"/>
          <w:szCs w:val="36"/>
          <w:rtl/>
        </w:rPr>
        <w:t>موقظ للحس الجمالي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p>
    <w:p w:rsidR="004F72AD" w:rsidRPr="00676691" w:rsidRDefault="004F72AD" w:rsidP="004F72AD">
      <w:pPr>
        <w:bidi/>
        <w:spacing w:after="0" w:line="240" w:lineRule="auto"/>
        <w:rPr>
          <w:rFonts w:ascii="Traditional Arabic" w:eastAsia="Times New Roman" w:hAnsi="Traditional Arabic" w:cs="Traditional Arabic"/>
          <w:sz w:val="36"/>
          <w:szCs w:val="36"/>
          <w:rtl/>
        </w:rPr>
      </w:pPr>
    </w:p>
    <w:p w:rsidR="003B1B4A" w:rsidRPr="00676691" w:rsidRDefault="003B1B4A" w:rsidP="005F0F93">
      <w:pPr>
        <w:pStyle w:val="3"/>
        <w:spacing w:line="360" w:lineRule="auto"/>
        <w:rPr>
          <w:rtl/>
        </w:rPr>
      </w:pPr>
      <w:bookmarkStart w:id="58" w:name="_Toc413079507"/>
      <w:r w:rsidRPr="00AC54B0">
        <w:rPr>
          <w:rtl/>
        </w:rPr>
        <w:t>التقسيم</w:t>
      </w:r>
      <w:bookmarkEnd w:id="58"/>
    </w:p>
    <w:p w:rsidR="00EC0A0F"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قسّم: جزّأ، والتقسيم هوالتجزئة والتفريق</w:t>
      </w:r>
      <w:r w:rsidRPr="00676691">
        <w:rPr>
          <w:rStyle w:val="a5"/>
          <w:rFonts w:ascii="Traditional Arabic" w:eastAsia="Times New Roman" w:hAnsi="Traditional Arabic" w:cs="Traditional Arabic"/>
          <w:sz w:val="36"/>
          <w:szCs w:val="36"/>
          <w:rtl/>
        </w:rPr>
        <w:footnoteReference w:id="430"/>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وقد سماه الحلبي في كتابه"حسن التوسل" والنوبري في كتابه"نهاية الأرب" بـــ"التقسيم المفرد"</w:t>
      </w:r>
      <w:r w:rsidRPr="00676691">
        <w:rPr>
          <w:rStyle w:val="a5"/>
          <w:rFonts w:ascii="Traditional Arabic" w:eastAsia="Times New Roman" w:hAnsi="Traditional Arabic" w:cs="Traditional Arabic"/>
          <w:sz w:val="36"/>
          <w:szCs w:val="36"/>
          <w:rtl/>
        </w:rPr>
        <w:footnoteReference w:id="431"/>
      </w:r>
      <w:r w:rsidR="00EC0A0F">
        <w:rPr>
          <w:rFonts w:ascii="Traditional Arabic" w:eastAsia="Times New Roman" w:hAnsi="Traditional Arabic" w:cs="Traditional Arabic" w:hint="cs"/>
          <w:sz w:val="36"/>
          <w:szCs w:val="36"/>
          <w:rtl/>
        </w:rPr>
        <w:t xml:space="preserve">؛ أما </w:t>
      </w:r>
      <w:r w:rsidRPr="00676691">
        <w:rPr>
          <w:rFonts w:ascii="Traditional Arabic" w:eastAsia="Times New Roman" w:hAnsi="Traditional Arabic" w:cs="Traditional Arabic"/>
          <w:sz w:val="36"/>
          <w:szCs w:val="36"/>
          <w:rtl/>
        </w:rPr>
        <w:t xml:space="preserve">العسكري </w:t>
      </w:r>
      <w:r w:rsidR="00EC0A0F">
        <w:rPr>
          <w:rFonts w:ascii="Traditional Arabic" w:eastAsia="Times New Roman" w:hAnsi="Traditional Arabic" w:cs="Traditional Arabic" w:hint="cs"/>
          <w:sz w:val="36"/>
          <w:szCs w:val="36"/>
          <w:rtl/>
        </w:rPr>
        <w:t xml:space="preserve">فعرَّف </w:t>
      </w:r>
      <w:r w:rsidRPr="00676691">
        <w:rPr>
          <w:rFonts w:ascii="Traditional Arabic" w:eastAsia="Times New Roman" w:hAnsi="Traditional Arabic" w:cs="Traditional Arabic"/>
          <w:sz w:val="36"/>
          <w:szCs w:val="36"/>
          <w:rtl/>
        </w:rPr>
        <w:t>التقسيم فقال</w:t>
      </w:r>
      <w:r w:rsidR="00513B5A">
        <w:rPr>
          <w:rFonts w:ascii="Traditional Arabic" w:eastAsia="Times New Roman" w:hAnsi="Traditional Arabic" w:cs="Traditional Arabic"/>
          <w:sz w:val="36"/>
          <w:szCs w:val="36"/>
          <w:rtl/>
        </w:rPr>
        <w:t>:</w:t>
      </w:r>
      <w:r w:rsidR="00EC0A0F">
        <w:rPr>
          <w:rFonts w:ascii="Traditional Arabic" w:eastAsia="Times New Roman" w:hAnsi="Traditional Arabic" w:cs="Traditional Arabic"/>
          <w:sz w:val="36"/>
          <w:szCs w:val="36"/>
          <w:rtl/>
        </w:rPr>
        <w:t xml:space="preserve"> "</w:t>
      </w:r>
      <w:r w:rsidRPr="00676691">
        <w:rPr>
          <w:rFonts w:ascii="Traditional Arabic" w:eastAsia="Times New Roman" w:hAnsi="Traditional Arabic" w:cs="Traditional Arabic"/>
          <w:sz w:val="36"/>
          <w:szCs w:val="36"/>
          <w:rtl/>
        </w:rPr>
        <w:t>التقسيم الصحيح: أن تُقسّم الكلام قسمة مستوية تحتوي على جميع أنواعه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ولا يخرج منهاجنس من أجناسه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فمن ذلك قوله تعالى</w:t>
      </w:r>
      <w:r w:rsidR="00513B5A">
        <w:rPr>
          <w:rFonts w:ascii="Traditional Arabic" w:eastAsia="Times New Roman" w:hAnsi="Traditional Arabic" w:cs="Traditional Arabic"/>
          <w:sz w:val="36"/>
          <w:szCs w:val="36"/>
          <w:rtl/>
        </w:rPr>
        <w:t>:</w:t>
      </w:r>
      <w:r w:rsidR="004673BA" w:rsidRPr="004673BA">
        <w:rPr>
          <w:rFonts w:ascii="Traditional Arabic" w:eastAsia="Times New Roman" w:hAnsi="Traditional Arabic" w:cs="Traditional Arabic"/>
          <w:sz w:val="36"/>
          <w:szCs w:val="36"/>
          <w:rtl/>
        </w:rPr>
        <w:t xml:space="preserve"> </w:t>
      </w:r>
      <w:r w:rsidR="004673BA" w:rsidRPr="0031007C">
        <w:rPr>
          <w:rFonts w:ascii="Traditional Arabic" w:eastAsia="Times New Roman" w:hAnsi="Traditional Arabic" w:cs="Traditional Arabic"/>
          <w:sz w:val="36"/>
          <w:szCs w:val="36"/>
          <w:rtl/>
        </w:rPr>
        <w:t>﴿</w:t>
      </w:r>
      <w:r w:rsidR="004673BA" w:rsidRPr="004673BA">
        <w:rPr>
          <w:rFonts w:ascii="Traditional Arabic" w:eastAsia="Times New Roman" w:hAnsi="Traditional Arabic" w:cs="Traditional Arabic"/>
          <w:sz w:val="36"/>
          <w:szCs w:val="36"/>
          <w:rtl/>
        </w:rPr>
        <w:t>هُوَ</w:t>
      </w:r>
      <w:r w:rsidR="004673BA" w:rsidRPr="004673BA">
        <w:rPr>
          <w:rFonts w:ascii="Traditional Arabic" w:eastAsia="Times New Roman" w:hAnsi="Traditional Arabic" w:cs="Traditional Arabic"/>
          <w:sz w:val="36"/>
          <w:szCs w:val="36"/>
        </w:rPr>
        <w:t> </w:t>
      </w:r>
      <w:r w:rsidR="004673BA" w:rsidRPr="004673BA">
        <w:rPr>
          <w:rFonts w:ascii="Traditional Arabic" w:eastAsia="Times New Roman" w:hAnsi="Traditional Arabic" w:cs="Traditional Arabic"/>
          <w:sz w:val="36"/>
          <w:szCs w:val="36"/>
          <w:rtl/>
        </w:rPr>
        <w:t>الَّذِي</w:t>
      </w:r>
      <w:r w:rsidR="004673BA" w:rsidRPr="004673BA">
        <w:rPr>
          <w:rFonts w:ascii="Traditional Arabic" w:eastAsia="Times New Roman" w:hAnsi="Traditional Arabic" w:cs="Traditional Arabic"/>
          <w:sz w:val="36"/>
          <w:szCs w:val="36"/>
        </w:rPr>
        <w:t> </w:t>
      </w:r>
      <w:r w:rsidR="004673BA" w:rsidRPr="004673BA">
        <w:rPr>
          <w:rFonts w:ascii="Traditional Arabic" w:eastAsia="Times New Roman" w:hAnsi="Traditional Arabic" w:cs="Traditional Arabic"/>
          <w:sz w:val="36"/>
          <w:szCs w:val="36"/>
          <w:rtl/>
        </w:rPr>
        <w:t>يُرِيكُمُ</w:t>
      </w:r>
      <w:r w:rsidR="004673BA" w:rsidRPr="004673BA">
        <w:rPr>
          <w:rFonts w:ascii="Traditional Arabic" w:eastAsia="Times New Roman" w:hAnsi="Traditional Arabic" w:cs="Traditional Arabic"/>
          <w:sz w:val="36"/>
          <w:szCs w:val="36"/>
        </w:rPr>
        <w:t> </w:t>
      </w:r>
      <w:r w:rsidR="004673BA" w:rsidRPr="004673BA">
        <w:rPr>
          <w:rFonts w:ascii="Traditional Arabic" w:eastAsia="Times New Roman" w:hAnsi="Traditional Arabic" w:cs="Traditional Arabic"/>
          <w:sz w:val="36"/>
          <w:szCs w:val="36"/>
          <w:rtl/>
        </w:rPr>
        <w:t>الْبَرْقَ</w:t>
      </w:r>
      <w:r w:rsidR="004673BA" w:rsidRPr="004673BA">
        <w:rPr>
          <w:rFonts w:ascii="Traditional Arabic" w:eastAsia="Times New Roman" w:hAnsi="Traditional Arabic" w:cs="Traditional Arabic"/>
          <w:sz w:val="36"/>
          <w:szCs w:val="36"/>
        </w:rPr>
        <w:t> </w:t>
      </w:r>
      <w:r w:rsidR="004673BA" w:rsidRPr="004673BA">
        <w:rPr>
          <w:rFonts w:ascii="Traditional Arabic" w:eastAsia="Times New Roman" w:hAnsi="Traditional Arabic" w:cs="Traditional Arabic"/>
          <w:sz w:val="36"/>
          <w:szCs w:val="36"/>
          <w:rtl/>
        </w:rPr>
        <w:t>خَوْفًا</w:t>
      </w:r>
      <w:r w:rsidR="004673BA" w:rsidRPr="004673BA">
        <w:rPr>
          <w:rFonts w:ascii="Traditional Arabic" w:eastAsia="Times New Roman" w:hAnsi="Traditional Arabic" w:cs="Traditional Arabic"/>
          <w:sz w:val="36"/>
          <w:szCs w:val="36"/>
        </w:rPr>
        <w:t> </w:t>
      </w:r>
      <w:r w:rsidR="004673BA" w:rsidRPr="004673BA">
        <w:rPr>
          <w:rFonts w:ascii="Traditional Arabic" w:eastAsia="Times New Roman" w:hAnsi="Traditional Arabic" w:cs="Traditional Arabic"/>
          <w:sz w:val="36"/>
          <w:szCs w:val="36"/>
          <w:rtl/>
        </w:rPr>
        <w:t>وَطَمَعًا</w:t>
      </w:r>
      <w:r w:rsidR="004673BA" w:rsidRPr="0031007C">
        <w:rPr>
          <w:rFonts w:ascii="Traditional Arabic" w:eastAsia="Times New Roman" w:hAnsi="Traditional Arabic" w:cs="Traditional Arabic"/>
          <w:sz w:val="36"/>
          <w:szCs w:val="36"/>
          <w:rtl/>
        </w:rPr>
        <w:t>﴾</w:t>
      </w:r>
      <w:r w:rsidR="004673BA">
        <w:rPr>
          <w:rStyle w:val="a5"/>
          <w:rFonts w:ascii="Traditional Arabic" w:eastAsia="Times New Roman" w:hAnsi="Traditional Arabic" w:cs="Traditional Arabic"/>
          <w:sz w:val="36"/>
          <w:szCs w:val="36"/>
          <w:rtl/>
        </w:rPr>
        <w:footnoteReference w:id="432"/>
      </w:r>
      <w:r w:rsidR="00513B5A" w:rsidRPr="004673B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أحسن تقسيم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لأن الناس عند رؤية البرق بين خائف وطامع ليس فيهم ثالث"</w:t>
      </w:r>
      <w:r w:rsidR="004673BA">
        <w:rPr>
          <w:rStyle w:val="a5"/>
          <w:rFonts w:ascii="Traditional Arabic" w:eastAsia="Times New Roman" w:hAnsi="Traditional Arabic" w:cs="Traditional Arabic"/>
          <w:sz w:val="36"/>
          <w:szCs w:val="36"/>
          <w:rtl/>
        </w:rPr>
        <w:footnoteReference w:id="433"/>
      </w:r>
      <w:r w:rsidR="004673BA">
        <w:rPr>
          <w:rFonts w:ascii="Traditional Arabic" w:eastAsia="Times New Roman" w:hAnsi="Traditional Arabic" w:cs="Traditional Arabic" w:hint="cs"/>
          <w:sz w:val="36"/>
          <w:szCs w:val="36"/>
          <w:rtl/>
        </w:rPr>
        <w:t>.</w:t>
      </w:r>
    </w:p>
    <w:p w:rsidR="003B1B4A" w:rsidRPr="00676691" w:rsidRDefault="003B1B4A" w:rsidP="00AD6AE7">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rPr>
        <w:t>ويشير قدامة بن جعفر قائلا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"وصحة التقسيم أن توضع معانٍ يُحتاج إلى تبيين أحوالها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فإذا شُرِحت أُتي بتلك المعاني من غير عدولٍ عنها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ولا زيادةٍ عليها</w:t>
      </w:r>
      <w:r w:rsidR="00513B5A">
        <w:rPr>
          <w:rFonts w:ascii="Traditional Arabic" w:eastAsia="Times New Roman" w:hAnsi="Traditional Arabic" w:cs="Traditional Arabic"/>
          <w:sz w:val="36"/>
          <w:szCs w:val="36"/>
          <w:rtl/>
        </w:rPr>
        <w:t>،</w:t>
      </w:r>
      <w:r w:rsidR="004673BA">
        <w:rPr>
          <w:rFonts w:ascii="Traditional Arabic" w:eastAsia="Times New Roman" w:hAnsi="Traditional Arabic" w:cs="Traditional Arabic"/>
          <w:sz w:val="36"/>
          <w:szCs w:val="36"/>
          <w:rtl/>
        </w:rPr>
        <w:t xml:space="preserve"> ولا نقصان منها</w:t>
      </w:r>
      <w:r w:rsidRPr="00676691">
        <w:rPr>
          <w:rFonts w:ascii="Traditional Arabic" w:eastAsia="Times New Roman" w:hAnsi="Traditional Arabic" w:cs="Traditional Arabic"/>
          <w:sz w:val="36"/>
          <w:szCs w:val="36"/>
          <w:rtl/>
        </w:rPr>
        <w:t>"</w:t>
      </w:r>
      <w:r w:rsidRPr="00676691">
        <w:rPr>
          <w:rStyle w:val="a5"/>
          <w:rFonts w:ascii="Traditional Arabic" w:eastAsia="Times New Roman" w:hAnsi="Traditional Arabic" w:cs="Traditional Arabic"/>
          <w:sz w:val="36"/>
          <w:szCs w:val="36"/>
          <w:rtl/>
        </w:rPr>
        <w:footnoteReference w:id="434"/>
      </w:r>
      <w:r w:rsidR="004673BA">
        <w:rPr>
          <w:rFonts w:ascii="Traditional Arabic" w:eastAsia="Times New Roman" w:hAnsi="Traditional Arabic" w:cs="Traditional Arabic" w:hint="cs"/>
          <w:sz w:val="36"/>
          <w:szCs w:val="36"/>
          <w:rtl/>
        </w:rPr>
        <w:t xml:space="preserve">؛ </w:t>
      </w:r>
      <w:r w:rsidR="00EC0A0F">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فيُقسَّمُ المعنى بأقسام تستكمله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فلا تَنقصُ عنه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ولا تزيد عليه</w:t>
      </w:r>
      <w:r w:rsidR="00EC0A0F">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435"/>
      </w:r>
      <w:r w:rsidRPr="00676691">
        <w:rPr>
          <w:rFonts w:ascii="Traditional Arabic" w:eastAsia="Times New Roman" w:hAnsi="Traditional Arabic" w:cs="Traditional Arabic"/>
          <w:sz w:val="36"/>
          <w:szCs w:val="36"/>
          <w:rtl/>
        </w:rPr>
        <w:t xml:space="preserve">، فهو </w:t>
      </w:r>
      <w:r w:rsidR="007161E9">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استيفاء المتكلم أقسام المعنى الذي هو آخذ فيه</w:t>
      </w:r>
      <w:r w:rsidR="007161E9">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436"/>
      </w:r>
      <w:r w:rsidRPr="00676691">
        <w:rPr>
          <w:rFonts w:ascii="Traditional Arabic" w:eastAsia="Times New Roman" w:hAnsi="Traditional Arabic" w:cs="Traditional Arabic"/>
          <w:sz w:val="36"/>
          <w:szCs w:val="36"/>
          <w:rtl/>
        </w:rPr>
        <w:t>.</w:t>
      </w:r>
    </w:p>
    <w:p w:rsidR="003B1B4A" w:rsidRPr="004673BA" w:rsidRDefault="003B1B4A" w:rsidP="00627D7A">
      <w:pPr>
        <w:bidi/>
        <w:spacing w:after="0" w:line="240" w:lineRule="auto"/>
        <w:rPr>
          <w:rFonts w:ascii="Traditional Arabic" w:eastAsia="Times New Roman" w:hAnsi="Traditional Arabic" w:cs="Traditional Arabic"/>
          <w:sz w:val="36"/>
          <w:szCs w:val="36"/>
          <w:rtl/>
        </w:rPr>
      </w:pPr>
      <w:r w:rsidRPr="004673BA">
        <w:rPr>
          <w:rFonts w:ascii="Traditional Arabic" w:eastAsia="Times New Roman" w:hAnsi="Traditional Arabic" w:cs="Traditional Arabic"/>
          <w:sz w:val="36"/>
          <w:szCs w:val="36"/>
          <w:rtl/>
        </w:rPr>
        <w:t>ومن أوضح التقسيمات وأكملها قول الله تعالى</w:t>
      </w:r>
      <w:r w:rsidR="00513B5A" w:rsidRPr="004673BA">
        <w:rPr>
          <w:rFonts w:ascii="Traditional Arabic" w:eastAsia="Times New Roman" w:hAnsi="Traditional Arabic" w:cs="Traditional Arabic"/>
          <w:sz w:val="36"/>
          <w:szCs w:val="36"/>
          <w:rtl/>
        </w:rPr>
        <w:t>:</w:t>
      </w:r>
      <w:r w:rsidR="004673BA" w:rsidRPr="004673BA">
        <w:rPr>
          <w:rFonts w:ascii="Traditional Arabic" w:eastAsia="Times New Roman" w:hAnsi="Traditional Arabic" w:cs="Traditional Arabic"/>
          <w:sz w:val="36"/>
          <w:szCs w:val="36"/>
          <w:rtl/>
        </w:rPr>
        <w:t xml:space="preserve"> ﴿فَمِنْهُمْ</w:t>
      </w:r>
      <w:r w:rsidR="004673BA" w:rsidRPr="004673BA">
        <w:rPr>
          <w:rFonts w:ascii="Traditional Arabic" w:eastAsia="Times New Roman" w:hAnsi="Traditional Arabic" w:cs="Traditional Arabic"/>
          <w:sz w:val="36"/>
          <w:szCs w:val="36"/>
        </w:rPr>
        <w:t> </w:t>
      </w:r>
      <w:r w:rsidR="004673BA" w:rsidRPr="004673BA">
        <w:rPr>
          <w:rFonts w:ascii="Traditional Arabic" w:eastAsia="Times New Roman" w:hAnsi="Traditional Arabic" w:cs="Traditional Arabic"/>
          <w:sz w:val="36"/>
          <w:szCs w:val="36"/>
          <w:rtl/>
        </w:rPr>
        <w:t>ظَالِمٌ</w:t>
      </w:r>
      <w:r w:rsidR="004673BA" w:rsidRPr="004673BA">
        <w:rPr>
          <w:rFonts w:ascii="Traditional Arabic" w:eastAsia="Times New Roman" w:hAnsi="Traditional Arabic" w:cs="Traditional Arabic"/>
          <w:sz w:val="36"/>
          <w:szCs w:val="36"/>
        </w:rPr>
        <w:t> </w:t>
      </w:r>
      <w:r w:rsidR="004673BA" w:rsidRPr="004673BA">
        <w:rPr>
          <w:rFonts w:ascii="Traditional Arabic" w:eastAsia="Times New Roman" w:hAnsi="Traditional Arabic" w:cs="Traditional Arabic"/>
          <w:sz w:val="36"/>
          <w:szCs w:val="36"/>
          <w:rtl/>
        </w:rPr>
        <w:t>لِّنَفْسِهِ</w:t>
      </w:r>
      <w:r w:rsidR="004673BA" w:rsidRPr="004673BA">
        <w:rPr>
          <w:rFonts w:ascii="Traditional Arabic" w:eastAsia="Times New Roman" w:hAnsi="Traditional Arabic" w:cs="Traditional Arabic"/>
          <w:sz w:val="36"/>
          <w:szCs w:val="36"/>
        </w:rPr>
        <w:t> </w:t>
      </w:r>
      <w:r w:rsidR="004673BA" w:rsidRPr="004673BA">
        <w:rPr>
          <w:rFonts w:ascii="Traditional Arabic" w:eastAsia="Times New Roman" w:hAnsi="Traditional Arabic" w:cs="Traditional Arabic"/>
          <w:sz w:val="36"/>
          <w:szCs w:val="36"/>
          <w:rtl/>
        </w:rPr>
        <w:t>وَمِنْهُم</w:t>
      </w:r>
      <w:r w:rsidR="004673BA" w:rsidRPr="004673BA">
        <w:rPr>
          <w:rFonts w:ascii="Traditional Arabic" w:eastAsia="Times New Roman" w:hAnsi="Traditional Arabic" w:cs="Traditional Arabic"/>
          <w:sz w:val="36"/>
          <w:szCs w:val="36"/>
        </w:rPr>
        <w:t> </w:t>
      </w:r>
      <w:r w:rsidR="004673BA" w:rsidRPr="004673BA">
        <w:rPr>
          <w:rFonts w:ascii="Traditional Arabic" w:eastAsia="Times New Roman" w:hAnsi="Traditional Arabic" w:cs="Traditional Arabic"/>
          <w:sz w:val="36"/>
          <w:szCs w:val="36"/>
          <w:rtl/>
        </w:rPr>
        <w:t>مُّقْتَصِدٌ</w:t>
      </w:r>
      <w:r w:rsidR="004673BA" w:rsidRPr="004673BA">
        <w:rPr>
          <w:rFonts w:ascii="Traditional Arabic" w:eastAsia="Times New Roman" w:hAnsi="Traditional Arabic" w:cs="Traditional Arabic"/>
          <w:sz w:val="36"/>
          <w:szCs w:val="36"/>
        </w:rPr>
        <w:t> </w:t>
      </w:r>
      <w:r w:rsidR="004673BA" w:rsidRPr="004673BA">
        <w:rPr>
          <w:rFonts w:ascii="Traditional Arabic" w:eastAsia="Times New Roman" w:hAnsi="Traditional Arabic" w:cs="Traditional Arabic"/>
          <w:sz w:val="36"/>
          <w:szCs w:val="36"/>
          <w:rtl/>
        </w:rPr>
        <w:t>وَمِنْهُمْ سَابِقٌ بِالْخَيْرَاتِ بِإِذْنِ اللَّهِ﴾</w:t>
      </w:r>
      <w:r w:rsidR="004673BA">
        <w:rPr>
          <w:rStyle w:val="a5"/>
          <w:rFonts w:ascii="Traditional Arabic" w:eastAsia="Times New Roman" w:hAnsi="Traditional Arabic" w:cs="Traditional Arabic"/>
          <w:sz w:val="36"/>
          <w:szCs w:val="36"/>
          <w:rtl/>
        </w:rPr>
        <w:footnoteReference w:id="437"/>
      </w:r>
      <w:r w:rsidR="004673BA">
        <w:rPr>
          <w:rFonts w:ascii="Traditional Arabic" w:eastAsia="Times New Roman" w:hAnsi="Traditional Arabic" w:cs="Traditional Arabic" w:hint="cs"/>
          <w:sz w:val="36"/>
          <w:szCs w:val="36"/>
          <w:rtl/>
        </w:rPr>
        <w:t xml:space="preserve">؛ </w:t>
      </w:r>
      <w:r w:rsidRPr="004673BA">
        <w:rPr>
          <w:rFonts w:ascii="Traditional Arabic" w:eastAsia="Times New Roman" w:hAnsi="Traditional Arabic" w:cs="Traditional Arabic"/>
          <w:sz w:val="36"/>
          <w:szCs w:val="36"/>
          <w:rtl/>
        </w:rPr>
        <w:t>فنلاحظ أن الناس لا يخلون من هذه الأقسام الثلاثة.</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وفي </w:t>
      </w:r>
      <w:r w:rsidR="00EC0A0F">
        <w:rPr>
          <w:rFonts w:ascii="Traditional Arabic" w:eastAsia="Times New Roman" w:hAnsi="Traditional Arabic" w:cs="Traditional Arabic" w:hint="cs"/>
          <w:sz w:val="36"/>
          <w:szCs w:val="36"/>
          <w:rtl/>
        </w:rPr>
        <w:t>ال</w:t>
      </w:r>
      <w:r w:rsidRPr="00676691">
        <w:rPr>
          <w:rFonts w:ascii="Traditional Arabic" w:eastAsia="Times New Roman" w:hAnsi="Traditional Arabic" w:cs="Traditional Arabic"/>
          <w:sz w:val="36"/>
          <w:szCs w:val="36"/>
          <w:rtl/>
        </w:rPr>
        <w:t xml:space="preserve">ديوان </w:t>
      </w:r>
      <w:r w:rsidR="00EC0A0F" w:rsidRPr="00676691">
        <w:rPr>
          <w:rFonts w:ascii="Traditional Arabic" w:eastAsia="Times New Roman" w:hAnsi="Traditional Arabic" w:cs="Traditional Arabic"/>
          <w:sz w:val="36"/>
          <w:szCs w:val="36"/>
          <w:rtl/>
        </w:rPr>
        <w:t xml:space="preserve">الكثير </w:t>
      </w:r>
      <w:r w:rsidRPr="00676691">
        <w:rPr>
          <w:rFonts w:ascii="Traditional Arabic" w:eastAsia="Times New Roman" w:hAnsi="Traditional Arabic" w:cs="Traditional Arabic"/>
          <w:sz w:val="36"/>
          <w:szCs w:val="36"/>
          <w:rtl/>
        </w:rPr>
        <w:t>من الأمثلة التي تدلل على براعته في استخدام هذا الفن</w:t>
      </w:r>
      <w:r w:rsidR="00EC0A0F">
        <w:rPr>
          <w:rFonts w:ascii="Traditional Arabic" w:eastAsia="Times New Roman" w:hAnsi="Traditional Arabic" w:cs="Traditional Arabic" w:hint="cs"/>
          <w:sz w:val="36"/>
          <w:szCs w:val="36"/>
          <w:rtl/>
        </w:rPr>
        <w:t>؛</w:t>
      </w:r>
      <w:r w:rsidR="00EC0A0F">
        <w:rPr>
          <w:rFonts w:ascii="Traditional Arabic" w:eastAsia="Times New Roman" w:hAnsi="Traditional Arabic" w:cs="Traditional Arabic"/>
          <w:sz w:val="36"/>
          <w:szCs w:val="36"/>
          <w:rtl/>
        </w:rPr>
        <w:t xml:space="preserve"> فيقول في قصيد</w:t>
      </w:r>
      <w:r w:rsidR="00EC0A0F">
        <w:rPr>
          <w:rFonts w:ascii="Traditional Arabic" w:eastAsia="Times New Roman" w:hAnsi="Traditional Arabic" w:cs="Traditional Arabic" w:hint="cs"/>
          <w:sz w:val="36"/>
          <w:szCs w:val="36"/>
          <w:rtl/>
        </w:rPr>
        <w:t xml:space="preserve">ة </w:t>
      </w:r>
      <w:r w:rsidRPr="00676691">
        <w:rPr>
          <w:rFonts w:ascii="Traditional Arabic" w:eastAsia="Times New Roman" w:hAnsi="Traditional Arabic" w:cs="Traditional Arabic"/>
          <w:sz w:val="36"/>
          <w:szCs w:val="36"/>
          <w:rtl/>
        </w:rPr>
        <w:t>من القسمة الصحيحة</w:t>
      </w:r>
      <w:r w:rsidR="00513B5A">
        <w:rPr>
          <w:rFonts w:ascii="Traditional Arabic" w:eastAsia="Times New Roman" w:hAnsi="Traditional Arabic" w:cs="Traditional Arabic"/>
          <w:sz w:val="36"/>
          <w:szCs w:val="36"/>
          <w:rtl/>
        </w:rPr>
        <w:t>:</w:t>
      </w:r>
    </w:p>
    <w:p w:rsidR="003B1B4A" w:rsidRPr="004673BA" w:rsidRDefault="003B1B4A" w:rsidP="005F0F93">
      <w:pPr>
        <w:bidi/>
        <w:spacing w:after="0" w:line="240" w:lineRule="auto"/>
        <w:jc w:val="right"/>
        <w:rPr>
          <w:rFonts w:ascii="Traditional Arabic" w:eastAsia="Times New Roman" w:hAnsi="Traditional Arabic" w:cs="Traditional Arabic"/>
          <w:b/>
          <w:bCs/>
          <w:sz w:val="36"/>
          <w:szCs w:val="36"/>
          <w:rtl/>
        </w:rPr>
      </w:pPr>
      <w:r w:rsidRPr="004673BA">
        <w:rPr>
          <w:rFonts w:ascii="Traditional Arabic" w:eastAsia="Times New Roman" w:hAnsi="Traditional Arabic" w:cs="Traditional Arabic"/>
          <w:b/>
          <w:bCs/>
          <w:sz w:val="36"/>
          <w:szCs w:val="36"/>
          <w:rtl/>
        </w:rPr>
        <w:t>البسيط</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إذا أدافع حرب الدهر لا وزر      يجدي ولا عُدتي تُغني ولا عددي</w:t>
      </w:r>
      <w:r w:rsidRPr="00676691">
        <w:rPr>
          <w:rStyle w:val="a5"/>
          <w:rFonts w:ascii="Traditional Arabic" w:eastAsia="Times New Roman" w:hAnsi="Traditional Arabic" w:cs="Traditional Arabic"/>
          <w:b/>
          <w:bCs/>
          <w:sz w:val="36"/>
          <w:szCs w:val="36"/>
          <w:rtl/>
        </w:rPr>
        <w:footnoteReference w:id="438"/>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بالعدة والعتاد تخوض الجيوش الحروبَ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فالعدد الرجال وما بهم من قوة وإعداد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والعدة آلات الحرب بشتى أنواعها، </w:t>
      </w:r>
      <w:r w:rsidR="00216082">
        <w:rPr>
          <w:rFonts w:ascii="Traditional Arabic" w:eastAsia="Times New Roman" w:hAnsi="Traditional Arabic" w:cs="Traditional Arabic" w:hint="cs"/>
          <w:sz w:val="36"/>
          <w:szCs w:val="36"/>
          <w:rtl/>
        </w:rPr>
        <w:t>وإذا حمي الوطيس لا يجدي جبل ولا واقٍ للنجاة</w:t>
      </w:r>
      <w:r w:rsidRPr="00676691">
        <w:rPr>
          <w:rFonts w:ascii="Traditional Arabic" w:eastAsia="Times New Roman" w:hAnsi="Traditional Arabic" w:cs="Traditional Arabic"/>
          <w:sz w:val="36"/>
          <w:szCs w:val="36"/>
          <w:rtl/>
        </w:rPr>
        <w:t xml:space="preserve"> </w:t>
      </w:r>
      <w:r w:rsidR="00216082">
        <w:rPr>
          <w:rFonts w:ascii="Traditional Arabic" w:eastAsia="Times New Roman" w:hAnsi="Traditional Arabic" w:cs="Traditional Arabic" w:hint="cs"/>
          <w:sz w:val="36"/>
          <w:szCs w:val="36"/>
          <w:rtl/>
        </w:rPr>
        <w:t xml:space="preserve">من </w:t>
      </w:r>
      <w:r w:rsidRPr="00676691">
        <w:rPr>
          <w:rFonts w:ascii="Traditional Arabic" w:eastAsia="Times New Roman" w:hAnsi="Traditional Arabic" w:cs="Traditional Arabic"/>
          <w:sz w:val="36"/>
          <w:szCs w:val="36"/>
          <w:rtl/>
        </w:rPr>
        <w:t>حرب</w:t>
      </w:r>
      <w:r w:rsidR="00216082">
        <w:rPr>
          <w:rFonts w:ascii="Traditional Arabic" w:eastAsia="Times New Roman" w:hAnsi="Traditional Arabic" w:cs="Traditional Arabic" w:hint="cs"/>
          <w:sz w:val="36"/>
          <w:szCs w:val="36"/>
          <w:rtl/>
        </w:rPr>
        <w:t xml:space="preserve"> الدهر؛</w:t>
      </w:r>
      <w:r w:rsidR="00216082" w:rsidRPr="00216082">
        <w:rPr>
          <w:rFonts w:ascii="Traditional Arabic" w:eastAsia="Times New Roman" w:hAnsi="Traditional Arabic" w:cs="Traditional Arabic"/>
          <w:sz w:val="36"/>
          <w:szCs w:val="36"/>
          <w:rtl/>
        </w:rPr>
        <w:t xml:space="preserve"> </w:t>
      </w:r>
      <w:r w:rsidR="00216082" w:rsidRPr="00676691">
        <w:rPr>
          <w:rFonts w:ascii="Traditional Arabic" w:eastAsia="Times New Roman" w:hAnsi="Traditional Arabic" w:cs="Traditional Arabic"/>
          <w:sz w:val="36"/>
          <w:szCs w:val="36"/>
          <w:rtl/>
        </w:rPr>
        <w:t>ف</w:t>
      </w:r>
      <w:r w:rsidR="00216082">
        <w:rPr>
          <w:rFonts w:ascii="Traditional Arabic" w:eastAsia="Times New Roman" w:hAnsi="Traditional Arabic" w:cs="Traditional Arabic" w:hint="cs"/>
          <w:sz w:val="36"/>
          <w:szCs w:val="36"/>
          <w:rtl/>
        </w:rPr>
        <w:t>ذكر يوسف الثالث تلك الثلاث و</w:t>
      </w:r>
      <w:r w:rsidR="00216082" w:rsidRPr="00676691">
        <w:rPr>
          <w:rFonts w:ascii="Traditional Arabic" w:eastAsia="Times New Roman" w:hAnsi="Traditional Arabic" w:cs="Traditional Arabic"/>
          <w:sz w:val="36"/>
          <w:szCs w:val="36"/>
          <w:rtl/>
        </w:rPr>
        <w:t xml:space="preserve">ليس هناك قسم </w:t>
      </w:r>
      <w:r w:rsidR="00216082">
        <w:rPr>
          <w:rFonts w:ascii="Traditional Arabic" w:eastAsia="Times New Roman" w:hAnsi="Traditional Arabic" w:cs="Traditional Arabic" w:hint="cs"/>
          <w:sz w:val="36"/>
          <w:szCs w:val="36"/>
          <w:rtl/>
        </w:rPr>
        <w:t xml:space="preserve">رابع لها؛ </w:t>
      </w:r>
      <w:r w:rsidRPr="00676691">
        <w:rPr>
          <w:rFonts w:ascii="Traditional Arabic" w:eastAsia="Times New Roman" w:hAnsi="Traditional Arabic" w:cs="Traditional Arabic"/>
          <w:sz w:val="36"/>
          <w:szCs w:val="36"/>
          <w:rtl/>
        </w:rPr>
        <w:t>ومن ذلك أيضا</w:t>
      </w:r>
      <w:r w:rsidR="00513B5A">
        <w:rPr>
          <w:rFonts w:ascii="Traditional Arabic" w:eastAsia="Times New Roman" w:hAnsi="Traditional Arabic" w:cs="Traditional Arabic"/>
          <w:sz w:val="36"/>
          <w:szCs w:val="36"/>
          <w:rtl/>
        </w:rPr>
        <w:t>:</w:t>
      </w:r>
    </w:p>
    <w:p w:rsidR="003B1B4A" w:rsidRPr="00C942DF" w:rsidRDefault="003B1B4A" w:rsidP="005F0F93">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color w:val="FF0000"/>
          <w:sz w:val="36"/>
          <w:szCs w:val="36"/>
          <w:rtl/>
        </w:rPr>
        <w:t xml:space="preserve"> </w:t>
      </w:r>
      <w:r w:rsidRPr="00C942DF">
        <w:rPr>
          <w:rFonts w:ascii="Traditional Arabic" w:eastAsia="Times New Roman" w:hAnsi="Traditional Arabic" w:cs="Traditional Arabic"/>
          <w:b/>
          <w:bCs/>
          <w:sz w:val="36"/>
          <w:szCs w:val="36"/>
          <w:rtl/>
        </w:rPr>
        <w:t xml:space="preserve">الكامل </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ودع العزول وقوله وملامه      ليس المحب لذاك بالمحتاج</w:t>
      </w:r>
      <w:r w:rsidRPr="00676691">
        <w:rPr>
          <w:rStyle w:val="a5"/>
          <w:rFonts w:ascii="Traditional Arabic" w:eastAsia="Times New Roman" w:hAnsi="Traditional Arabic" w:cs="Traditional Arabic"/>
          <w:b/>
          <w:bCs/>
          <w:sz w:val="36"/>
          <w:szCs w:val="36"/>
          <w:rtl/>
        </w:rPr>
        <w:footnoteReference w:id="439"/>
      </w:r>
    </w:p>
    <w:p w:rsidR="004F72AD"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فجمع دور العزول الحاسد في اللوم و السعي بالنميمة</w:t>
      </w:r>
      <w:r w:rsidR="004F72AD">
        <w:rPr>
          <w:rFonts w:ascii="Traditional Arabic" w:eastAsia="Times New Roman" w:hAnsi="Traditional Arabic" w:cs="Traditional Arabic" w:hint="cs"/>
          <w:sz w:val="36"/>
          <w:szCs w:val="36"/>
          <w:rtl/>
        </w:rPr>
        <w:t>.</w:t>
      </w:r>
    </w:p>
    <w:p w:rsidR="004F72AD" w:rsidRDefault="004F72AD" w:rsidP="004F72AD">
      <w:pPr>
        <w:bidi/>
        <w:spacing w:after="0" w:line="240" w:lineRule="auto"/>
        <w:rPr>
          <w:rFonts w:ascii="Traditional Arabic" w:eastAsia="Times New Roman" w:hAnsi="Traditional Arabic" w:cs="Traditional Arabic"/>
          <w:sz w:val="36"/>
          <w:szCs w:val="36"/>
          <w:rtl/>
        </w:rPr>
      </w:pPr>
    </w:p>
    <w:p w:rsidR="006E16E1" w:rsidRDefault="00216082" w:rsidP="004F72AD">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ومنه أيضا</w:t>
      </w:r>
      <w:r w:rsidR="00513B5A">
        <w:rPr>
          <w:rFonts w:ascii="Traditional Arabic" w:eastAsia="Times New Roman" w:hAnsi="Traditional Arabic" w:cs="Traditional Arabic"/>
          <w:sz w:val="36"/>
          <w:szCs w:val="36"/>
          <w:rtl/>
        </w:rPr>
        <w:t>:</w:t>
      </w:r>
    </w:p>
    <w:p w:rsidR="004F72AD" w:rsidRDefault="004F72AD" w:rsidP="004F72AD">
      <w:pPr>
        <w:bidi/>
        <w:spacing w:after="0" w:line="240" w:lineRule="auto"/>
        <w:rPr>
          <w:rFonts w:ascii="Traditional Arabic" w:eastAsia="Times New Roman" w:hAnsi="Traditional Arabic" w:cs="Traditional Arabic"/>
          <w:sz w:val="36"/>
          <w:szCs w:val="36"/>
          <w:rtl/>
        </w:rPr>
      </w:pPr>
    </w:p>
    <w:p w:rsidR="003B1B4A" w:rsidRPr="00C942DF" w:rsidRDefault="003B1B4A" w:rsidP="005F0F93">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sz w:val="36"/>
          <w:szCs w:val="36"/>
          <w:rtl/>
        </w:rPr>
        <w:t xml:space="preserve"> </w:t>
      </w:r>
      <w:r w:rsidRPr="00C942DF">
        <w:rPr>
          <w:rFonts w:ascii="Traditional Arabic" w:eastAsia="Times New Roman" w:hAnsi="Traditional Arabic" w:cs="Traditional Arabic"/>
          <w:b/>
          <w:bCs/>
          <w:sz w:val="36"/>
          <w:szCs w:val="36"/>
          <w:rtl/>
        </w:rPr>
        <w:t>الكامل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أحميهمُ وأزود عن أحسابهم     بعوارفي وعواطفي وضرابي</w:t>
      </w:r>
      <w:r w:rsidRPr="00676691">
        <w:rPr>
          <w:rStyle w:val="a5"/>
          <w:rFonts w:ascii="Traditional Arabic" w:eastAsia="Times New Roman" w:hAnsi="Traditional Arabic" w:cs="Traditional Arabic"/>
          <w:b/>
          <w:bCs/>
          <w:sz w:val="36"/>
          <w:szCs w:val="36"/>
          <w:rtl/>
        </w:rPr>
        <w:footnoteReference w:id="440"/>
      </w:r>
    </w:p>
    <w:p w:rsidR="006E16E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فذكر</w:t>
      </w:r>
      <w:r w:rsidR="007161E9">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الدفاعَ عن أهله بكل أقسامه من دفاع بالجود والكرم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ودفاع بالمشاعر والحب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ودفاع بالجهاد والقتال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فما بقي من قسم إلا وذكره في البيت</w:t>
      </w:r>
      <w:r w:rsidR="00216082">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ومنه في مدح قومه</w:t>
      </w:r>
      <w:r w:rsidR="00513B5A">
        <w:rPr>
          <w:rFonts w:ascii="Traditional Arabic" w:eastAsia="Times New Roman" w:hAnsi="Traditional Arabic" w:cs="Traditional Arabic"/>
          <w:sz w:val="36"/>
          <w:szCs w:val="36"/>
          <w:rtl/>
        </w:rPr>
        <w:t>:</w:t>
      </w:r>
    </w:p>
    <w:p w:rsidR="003B1B4A" w:rsidRPr="00C942DF" w:rsidRDefault="003B1B4A" w:rsidP="005F0F93">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color w:val="FF0000"/>
          <w:sz w:val="36"/>
          <w:szCs w:val="36"/>
          <w:rtl/>
        </w:rPr>
        <w:t xml:space="preserve"> </w:t>
      </w:r>
      <w:r w:rsidRPr="00C942DF">
        <w:rPr>
          <w:rFonts w:ascii="Traditional Arabic" w:eastAsia="Times New Roman" w:hAnsi="Traditional Arabic" w:cs="Traditional Arabic"/>
          <w:b/>
          <w:bCs/>
          <w:sz w:val="36"/>
          <w:szCs w:val="36"/>
          <w:rtl/>
        </w:rPr>
        <w:t>الكامل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في فتية ملء الزمان مكارما       جمعوا النهى وأصالة الأحساب</w:t>
      </w:r>
      <w:r w:rsidRPr="00676691">
        <w:rPr>
          <w:rStyle w:val="a5"/>
          <w:rFonts w:ascii="Traditional Arabic" w:eastAsia="Times New Roman" w:hAnsi="Traditional Arabic" w:cs="Traditional Arabic"/>
          <w:b/>
          <w:bCs/>
          <w:sz w:val="36"/>
          <w:szCs w:val="36"/>
          <w:rtl/>
        </w:rPr>
        <w:footnoteReference w:id="441"/>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هنا أيضا جمع أقسام ذكر الناس بكثرة المكارم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والحكمة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وعراقة أصلهم ونسبهم</w:t>
      </w:r>
      <w:r w:rsidR="00216082">
        <w:rPr>
          <w:rFonts w:ascii="Traditional Arabic" w:eastAsia="Times New Roman" w:hAnsi="Traditional Arabic" w:cs="Traditional Arabic" w:hint="cs"/>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رقيق شعره الذي يرجو فيه محبوبته بالوصل يقول</w:t>
      </w:r>
      <w:r w:rsidR="00513B5A">
        <w:rPr>
          <w:rFonts w:ascii="Traditional Arabic" w:eastAsia="Times New Roman" w:hAnsi="Traditional Arabic" w:cs="Traditional Arabic"/>
          <w:sz w:val="36"/>
          <w:szCs w:val="36"/>
          <w:rtl/>
        </w:rPr>
        <w:t>:</w:t>
      </w:r>
    </w:p>
    <w:p w:rsidR="003B1B4A" w:rsidRPr="00C942DF" w:rsidRDefault="003B1B4A" w:rsidP="005F0F93">
      <w:pPr>
        <w:bidi/>
        <w:spacing w:after="0" w:line="240" w:lineRule="auto"/>
        <w:jc w:val="right"/>
        <w:rPr>
          <w:rFonts w:ascii="Traditional Arabic" w:eastAsia="Times New Roman" w:hAnsi="Traditional Arabic" w:cs="Traditional Arabic"/>
          <w:b/>
          <w:bCs/>
          <w:sz w:val="36"/>
          <w:szCs w:val="36"/>
          <w:rtl/>
        </w:rPr>
      </w:pPr>
      <w:r w:rsidRPr="00C942DF">
        <w:rPr>
          <w:rFonts w:ascii="Traditional Arabic" w:eastAsia="Times New Roman" w:hAnsi="Traditional Arabic" w:cs="Traditional Arabic"/>
          <w:b/>
          <w:bCs/>
          <w:sz w:val="36"/>
          <w:szCs w:val="36"/>
          <w:rtl/>
        </w:rPr>
        <w:t>الرمل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كلما هنتُ له في ذا الهوى      زاد تيها وصُدودا وغضب</w:t>
      </w:r>
      <w:r w:rsidRPr="00676691">
        <w:rPr>
          <w:rStyle w:val="a5"/>
          <w:rFonts w:ascii="Traditional Arabic" w:eastAsia="Times New Roman" w:hAnsi="Traditional Arabic" w:cs="Traditional Arabic"/>
          <w:b/>
          <w:bCs/>
          <w:sz w:val="36"/>
          <w:szCs w:val="36"/>
          <w:rtl/>
        </w:rPr>
        <w:footnoteReference w:id="44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فلم يُبق مما يُعبِّر به محبٌ عن الصد والوجد قسما إلا وأتى به في هذا البيت</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وعندما أراد أن يصف حالة الأسى والحزن التي يمر بها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جمع أربع صفات ما ا</w:t>
      </w:r>
      <w:r w:rsidR="007161E9">
        <w:rPr>
          <w:rFonts w:ascii="Traditional Arabic" w:eastAsia="Times New Roman" w:hAnsi="Traditional Arabic" w:cs="Traditional Arabic"/>
          <w:sz w:val="36"/>
          <w:szCs w:val="36"/>
          <w:rtl/>
        </w:rPr>
        <w:t>جتمعن على أحدٍ إلا أهلكته إلا م</w:t>
      </w:r>
      <w:r w:rsidR="007161E9">
        <w:rPr>
          <w:rFonts w:ascii="Traditional Arabic" w:eastAsia="Times New Roman" w:hAnsi="Traditional Arabic" w:cs="Traditional Arabic" w:hint="cs"/>
          <w:sz w:val="36"/>
          <w:szCs w:val="36"/>
          <w:rtl/>
        </w:rPr>
        <w:t>ن</w:t>
      </w:r>
      <w:r w:rsidRPr="00676691">
        <w:rPr>
          <w:rFonts w:ascii="Traditional Arabic" w:eastAsia="Times New Roman" w:hAnsi="Traditional Arabic" w:cs="Traditional Arabic"/>
          <w:sz w:val="36"/>
          <w:szCs w:val="36"/>
          <w:rtl/>
        </w:rPr>
        <w:t xml:space="preserve"> رحم رب</w:t>
      </w:r>
      <w:r w:rsidR="007161E9">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ك</w:t>
      </w:r>
      <w:r w:rsidR="00513B5A">
        <w:rPr>
          <w:rFonts w:ascii="Traditional Arabic" w:eastAsia="Times New Roman" w:hAnsi="Traditional Arabic" w:cs="Traditional Arabic"/>
          <w:sz w:val="36"/>
          <w:szCs w:val="36"/>
          <w:rtl/>
        </w:rPr>
        <w:t>:</w:t>
      </w:r>
    </w:p>
    <w:p w:rsidR="003B1B4A" w:rsidRPr="002A6F39" w:rsidRDefault="003B1B4A" w:rsidP="005F0F93">
      <w:pPr>
        <w:bidi/>
        <w:spacing w:after="0" w:line="240" w:lineRule="auto"/>
        <w:jc w:val="right"/>
        <w:rPr>
          <w:rFonts w:ascii="Traditional Arabic" w:eastAsia="Times New Roman" w:hAnsi="Traditional Arabic" w:cs="Traditional Arabic"/>
          <w:b/>
          <w:bCs/>
          <w:sz w:val="36"/>
          <w:szCs w:val="36"/>
          <w:rtl/>
        </w:rPr>
      </w:pPr>
      <w:r w:rsidRPr="002A6F39">
        <w:rPr>
          <w:rFonts w:ascii="Traditional Arabic" w:eastAsia="Times New Roman" w:hAnsi="Traditional Arabic" w:cs="Traditional Arabic"/>
          <w:b/>
          <w:bCs/>
          <w:sz w:val="36"/>
          <w:szCs w:val="36"/>
          <w:rtl/>
        </w:rPr>
        <w:t>الطويل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إلى الله أشكو ما بقلبي من الأسى     وما قد طوت من شرح حالي أسرار</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تفرق أحباب وجمع حواسد            وكثرة أعداء وقلة أنصار</w:t>
      </w:r>
      <w:r w:rsidRPr="00676691">
        <w:rPr>
          <w:rStyle w:val="a5"/>
          <w:rFonts w:ascii="Traditional Arabic" w:eastAsia="Times New Roman" w:hAnsi="Traditional Arabic" w:cs="Traditional Arabic"/>
          <w:b/>
          <w:bCs/>
          <w:sz w:val="36"/>
          <w:szCs w:val="36"/>
          <w:rtl/>
        </w:rPr>
        <w:footnoteReference w:id="443"/>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ونختم ببيت من الغزل يقول فيه</w:t>
      </w:r>
      <w:r w:rsidR="00513B5A">
        <w:rPr>
          <w:rFonts w:ascii="Traditional Arabic" w:eastAsia="Times New Roman" w:hAnsi="Traditional Arabic" w:cs="Traditional Arabic"/>
          <w:sz w:val="36"/>
          <w:szCs w:val="36"/>
          <w:rtl/>
        </w:rPr>
        <w:t>:</w:t>
      </w:r>
    </w:p>
    <w:p w:rsidR="004F72AD" w:rsidRPr="00676691" w:rsidRDefault="004F72AD" w:rsidP="004F72AD">
      <w:pPr>
        <w:bidi/>
        <w:spacing w:after="0" w:line="240" w:lineRule="auto"/>
        <w:rPr>
          <w:rFonts w:ascii="Traditional Arabic" w:eastAsia="Times New Roman" w:hAnsi="Traditional Arabic" w:cs="Traditional Arabic"/>
          <w:sz w:val="36"/>
          <w:szCs w:val="36"/>
          <w:rtl/>
        </w:rPr>
      </w:pPr>
    </w:p>
    <w:p w:rsidR="003B1B4A" w:rsidRPr="002A6F39" w:rsidRDefault="003B1B4A" w:rsidP="005F0F93">
      <w:pPr>
        <w:bidi/>
        <w:spacing w:after="0" w:line="240" w:lineRule="auto"/>
        <w:jc w:val="right"/>
        <w:rPr>
          <w:rFonts w:ascii="Traditional Arabic" w:eastAsia="Times New Roman" w:hAnsi="Traditional Arabic" w:cs="Traditional Arabic"/>
          <w:b/>
          <w:bCs/>
          <w:sz w:val="36"/>
          <w:szCs w:val="36"/>
          <w:rtl/>
        </w:rPr>
      </w:pPr>
      <w:r w:rsidRPr="002A6F39">
        <w:rPr>
          <w:rFonts w:ascii="Traditional Arabic" w:eastAsia="Times New Roman" w:hAnsi="Traditional Arabic" w:cs="Traditional Arabic"/>
          <w:b/>
          <w:bCs/>
          <w:sz w:val="36"/>
          <w:szCs w:val="36"/>
          <w:rtl/>
        </w:rPr>
        <w:t>السريع</w:t>
      </w:r>
    </w:p>
    <w:p w:rsidR="003B1B4A" w:rsidRPr="00676691" w:rsidRDefault="003B1B4A" w:rsidP="005F0F93">
      <w:pPr>
        <w:bidi/>
        <w:spacing w:after="0" w:line="36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يا واحد القصر بلا مرية     في العلم والآداب والفضل</w:t>
      </w:r>
      <w:r w:rsidRPr="00676691">
        <w:rPr>
          <w:rStyle w:val="a5"/>
          <w:rFonts w:ascii="Traditional Arabic" w:eastAsia="Times New Roman" w:hAnsi="Traditional Arabic" w:cs="Traditional Arabic"/>
          <w:b/>
          <w:bCs/>
          <w:sz w:val="36"/>
          <w:szCs w:val="36"/>
          <w:rtl/>
        </w:rPr>
        <w:footnoteReference w:id="444"/>
      </w:r>
      <w:r w:rsidRPr="00676691">
        <w:rPr>
          <w:rFonts w:ascii="Traditional Arabic" w:eastAsia="Times New Roman" w:hAnsi="Traditional Arabic" w:cs="Traditional Arabic"/>
          <w:sz w:val="36"/>
          <w:szCs w:val="36"/>
          <w:rtl/>
        </w:rPr>
        <w:t xml:space="preserve"> </w:t>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لم يترك قسما إلا ذكره فجمع لحبيبته تفردها في العلم والأدب والكرم</w:t>
      </w:r>
      <w:r w:rsidR="00513B5A">
        <w:rPr>
          <w:rFonts w:ascii="Traditional Arabic" w:eastAsia="Times New Roman" w:hAnsi="Traditional Arabic" w:cs="Traditional Arabic"/>
          <w:sz w:val="36"/>
          <w:szCs w:val="36"/>
          <w:rtl/>
        </w:rPr>
        <w:t>.</w:t>
      </w:r>
    </w:p>
    <w:p w:rsidR="007161E9" w:rsidRDefault="007161E9" w:rsidP="007161E9">
      <w:pPr>
        <w:bidi/>
        <w:spacing w:after="0" w:line="240" w:lineRule="auto"/>
        <w:rPr>
          <w:rFonts w:ascii="Traditional Arabic" w:eastAsia="Times New Roman" w:hAnsi="Traditional Arabic" w:cs="Traditional Arabic"/>
          <w:sz w:val="36"/>
          <w:szCs w:val="36"/>
          <w:rtl/>
        </w:rPr>
      </w:pPr>
    </w:p>
    <w:p w:rsidR="003B1B4A" w:rsidRPr="00AC54B0" w:rsidRDefault="003B1B4A" w:rsidP="005F0F93">
      <w:pPr>
        <w:pStyle w:val="3"/>
        <w:spacing w:line="360" w:lineRule="auto"/>
        <w:rPr>
          <w:rtl/>
        </w:rPr>
      </w:pPr>
      <w:bookmarkStart w:id="59" w:name="_Toc413079508"/>
      <w:r w:rsidRPr="00AC54B0">
        <w:rPr>
          <w:rtl/>
        </w:rPr>
        <w:t>الإرصاد</w:t>
      </w:r>
      <w:bookmarkEnd w:id="59"/>
    </w:p>
    <w:p w:rsidR="003B1B4A" w:rsidRPr="00F43FC5" w:rsidRDefault="00882011"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F43FC5">
        <w:rPr>
          <w:rFonts w:ascii="Traditional Arabic" w:eastAsia="Times New Roman" w:hAnsi="Traditional Arabic" w:cs="Traditional Arabic"/>
          <w:sz w:val="36"/>
          <w:szCs w:val="36"/>
          <w:rtl/>
        </w:rPr>
        <w:t>الإرصاد</w:t>
      </w:r>
      <w:r w:rsidR="00513B5A" w:rsidRPr="00F43FC5">
        <w:rPr>
          <w:rFonts w:ascii="Traditional Arabic" w:eastAsia="Times New Roman" w:hAnsi="Traditional Arabic" w:cs="Traditional Arabic"/>
          <w:sz w:val="36"/>
          <w:szCs w:val="36"/>
          <w:rtl/>
        </w:rPr>
        <w:t>:</w:t>
      </w:r>
      <w:r w:rsidR="003B1B4A" w:rsidRPr="00F43FC5">
        <w:rPr>
          <w:rFonts w:ascii="Traditional Arabic" w:eastAsia="Times New Roman" w:hAnsi="Traditional Arabic" w:cs="Traditional Arabic"/>
          <w:sz w:val="36"/>
          <w:szCs w:val="36"/>
          <w:rtl/>
        </w:rPr>
        <w:t xml:space="preserve"> مِن رصد يرصد: يرقُب؛ وأرصد الأمر: أعدّه</w:t>
      </w:r>
      <w:r w:rsidR="003B1B4A" w:rsidRPr="00F43FC5">
        <w:rPr>
          <w:rStyle w:val="a5"/>
          <w:rFonts w:ascii="Traditional Arabic" w:eastAsia="Times New Roman" w:hAnsi="Traditional Arabic" w:cs="Traditional Arabic"/>
          <w:sz w:val="36"/>
          <w:szCs w:val="36"/>
          <w:rtl/>
        </w:rPr>
        <w:footnoteReference w:id="445"/>
      </w:r>
      <w:r w:rsidR="003B1B4A" w:rsidRPr="00F43FC5">
        <w:rPr>
          <w:rFonts w:ascii="Traditional Arabic" w:eastAsia="Times New Roman" w:hAnsi="Traditional Arabic" w:cs="Traditional Arabic"/>
          <w:sz w:val="36"/>
          <w:szCs w:val="36"/>
          <w:rtl/>
        </w:rPr>
        <w:t>، ومنه قوله تعالى</w:t>
      </w:r>
      <w:r w:rsidR="00513B5A" w:rsidRPr="00F43FC5">
        <w:rPr>
          <w:rFonts w:ascii="Traditional Arabic" w:eastAsia="Times New Roman" w:hAnsi="Traditional Arabic" w:cs="Traditional Arabic"/>
          <w:sz w:val="36"/>
          <w:szCs w:val="36"/>
          <w:rtl/>
        </w:rPr>
        <w:t>:</w:t>
      </w:r>
      <w:r w:rsidR="002A757E" w:rsidRPr="00F43FC5">
        <w:rPr>
          <w:rFonts w:ascii="Traditional Arabic" w:eastAsia="Times New Roman" w:hAnsi="Traditional Arabic" w:cs="Traditional Arabic" w:hint="cs"/>
          <w:sz w:val="36"/>
          <w:szCs w:val="36"/>
          <w:rtl/>
        </w:rPr>
        <w:t xml:space="preserve"> </w:t>
      </w:r>
      <w:r w:rsidR="002A757E" w:rsidRPr="00F43FC5">
        <w:rPr>
          <w:rFonts w:ascii="Traditional Arabic" w:eastAsia="Times New Roman" w:hAnsi="Traditional Arabic" w:cs="Traditional Arabic"/>
          <w:sz w:val="36"/>
          <w:szCs w:val="36"/>
          <w:rtl/>
        </w:rPr>
        <w:t>﴿إِنَّ</w:t>
      </w:r>
      <w:r w:rsidR="002A757E" w:rsidRPr="00F43FC5">
        <w:rPr>
          <w:rFonts w:ascii="Traditional Arabic" w:eastAsia="Times New Roman" w:hAnsi="Traditional Arabic" w:cs="Traditional Arabic"/>
          <w:sz w:val="36"/>
          <w:szCs w:val="36"/>
        </w:rPr>
        <w:t> </w:t>
      </w:r>
      <w:r w:rsidR="002A757E" w:rsidRPr="00F43FC5">
        <w:rPr>
          <w:rFonts w:ascii="Traditional Arabic" w:eastAsia="Times New Roman" w:hAnsi="Traditional Arabic" w:cs="Traditional Arabic"/>
          <w:sz w:val="36"/>
          <w:szCs w:val="36"/>
          <w:rtl/>
        </w:rPr>
        <w:t>رَبَّكَ</w:t>
      </w:r>
      <w:r w:rsidR="002A757E" w:rsidRPr="00F43FC5">
        <w:rPr>
          <w:rFonts w:ascii="Traditional Arabic" w:eastAsia="Times New Roman" w:hAnsi="Traditional Arabic" w:cs="Traditional Arabic"/>
          <w:sz w:val="36"/>
          <w:szCs w:val="36"/>
        </w:rPr>
        <w:t> </w:t>
      </w:r>
      <w:r w:rsidR="002A757E" w:rsidRPr="00F43FC5">
        <w:rPr>
          <w:rFonts w:ascii="Traditional Arabic" w:eastAsia="Times New Roman" w:hAnsi="Traditional Arabic" w:cs="Traditional Arabic"/>
          <w:sz w:val="36"/>
          <w:szCs w:val="36"/>
          <w:rtl/>
        </w:rPr>
        <w:t>لَبِالْمِرْصَادِ﴾</w:t>
      </w:r>
      <w:r w:rsidR="002A757E" w:rsidRPr="00F43FC5">
        <w:rPr>
          <w:rStyle w:val="a5"/>
          <w:rFonts w:ascii="Traditional Arabic" w:eastAsia="Times New Roman" w:hAnsi="Traditional Arabic" w:cs="Traditional Arabic"/>
          <w:sz w:val="36"/>
          <w:szCs w:val="36"/>
          <w:rtl/>
        </w:rPr>
        <w:footnoteReference w:id="446"/>
      </w:r>
      <w:r w:rsidR="002A757E" w:rsidRPr="00F43FC5">
        <w:rPr>
          <w:rFonts w:ascii="Traditional Arabic" w:eastAsia="Times New Roman" w:hAnsi="Traditional Arabic" w:cs="Traditional Arabic" w:hint="cs"/>
          <w:sz w:val="36"/>
          <w:szCs w:val="36"/>
          <w:rtl/>
        </w:rPr>
        <w:t xml:space="preserve">، </w:t>
      </w:r>
      <w:r w:rsidR="003B1B4A" w:rsidRPr="00F43FC5">
        <w:rPr>
          <w:rFonts w:ascii="Traditional Arabic" w:eastAsia="Times New Roman" w:hAnsi="Traditional Arabic" w:cs="Traditional Arabic" w:hint="cs"/>
          <w:sz w:val="36"/>
          <w:szCs w:val="36"/>
          <w:rtl/>
        </w:rPr>
        <w:t>"</w:t>
      </w:r>
      <w:r w:rsidR="003B1B4A" w:rsidRPr="00F43FC5">
        <w:rPr>
          <w:rFonts w:ascii="Traditional Arabic" w:eastAsia="Times New Roman" w:hAnsi="Traditional Arabic" w:cs="Traditional Arabic"/>
          <w:sz w:val="36"/>
          <w:szCs w:val="36"/>
          <w:rtl/>
        </w:rPr>
        <w:t>والإرصاد في لسان علماء البيان مقبول في المنظوم والمنثور، على أن يكون أولُ الكلام مُرصدا لفهم آخره، ويكون مُشعرا به، فمتى قرع سم</w:t>
      </w:r>
      <w:r w:rsidR="00216082">
        <w:rPr>
          <w:rFonts w:ascii="Traditional Arabic" w:eastAsia="Times New Roman" w:hAnsi="Traditional Arabic" w:cs="Traditional Arabic" w:hint="cs"/>
          <w:sz w:val="36"/>
          <w:szCs w:val="36"/>
          <w:rtl/>
        </w:rPr>
        <w:t>ْ</w:t>
      </w:r>
      <w:r w:rsidR="003B1B4A" w:rsidRPr="00F43FC5">
        <w:rPr>
          <w:rFonts w:ascii="Traditional Arabic" w:eastAsia="Times New Roman" w:hAnsi="Traditional Arabic" w:cs="Traditional Arabic"/>
          <w:sz w:val="36"/>
          <w:szCs w:val="36"/>
          <w:rtl/>
        </w:rPr>
        <w:t>عَ السامع</w:t>
      </w:r>
      <w:r w:rsidR="00216082">
        <w:rPr>
          <w:rFonts w:ascii="Traditional Arabic" w:eastAsia="Times New Roman" w:hAnsi="Traditional Arabic" w:cs="Traditional Arabic" w:hint="cs"/>
          <w:sz w:val="36"/>
          <w:szCs w:val="36"/>
          <w:rtl/>
        </w:rPr>
        <w:t>ِ</w:t>
      </w:r>
      <w:r w:rsidR="003B1B4A" w:rsidRPr="00F43FC5">
        <w:rPr>
          <w:rFonts w:ascii="Traditional Arabic" w:eastAsia="Times New Roman" w:hAnsi="Traditional Arabic" w:cs="Traditional Arabic"/>
          <w:sz w:val="36"/>
          <w:szCs w:val="36"/>
          <w:rtl/>
        </w:rPr>
        <w:t xml:space="preserve"> أولُ الكلام فإنه يفهم آخره لا محالة</w:t>
      </w:r>
      <w:r w:rsidR="003B1B4A" w:rsidRPr="00F43FC5">
        <w:rPr>
          <w:rFonts w:ascii="Traditional Arabic" w:eastAsia="Times New Roman" w:hAnsi="Traditional Arabic" w:cs="Traditional Arabic" w:hint="cs"/>
          <w:sz w:val="36"/>
          <w:szCs w:val="36"/>
          <w:rtl/>
        </w:rPr>
        <w:t>"</w:t>
      </w:r>
      <w:r w:rsidR="003B1B4A" w:rsidRPr="00F43FC5">
        <w:rPr>
          <w:rStyle w:val="a5"/>
          <w:rFonts w:ascii="Traditional Arabic" w:eastAsia="Times New Roman" w:hAnsi="Traditional Arabic" w:cs="Traditional Arabic"/>
          <w:sz w:val="36"/>
          <w:szCs w:val="36"/>
          <w:rtl/>
        </w:rPr>
        <w:footnoteReference w:id="447"/>
      </w:r>
      <w:r w:rsidR="003B1B4A" w:rsidRPr="00F43FC5">
        <w:rPr>
          <w:rFonts w:ascii="Traditional Arabic" w:eastAsia="Times New Roman" w:hAnsi="Traditional Arabic" w:cs="Traditional Arabic"/>
          <w:sz w:val="36"/>
          <w:szCs w:val="36"/>
          <w:rtl/>
        </w:rPr>
        <w:t>، متوقعا نهايته.</w:t>
      </w:r>
    </w:p>
    <w:p w:rsidR="007161E9" w:rsidRDefault="003B1B4A" w:rsidP="007161E9">
      <w:pPr>
        <w:bidi/>
        <w:spacing w:after="0" w:line="240" w:lineRule="auto"/>
        <w:rPr>
          <w:rFonts w:ascii="Traditional Arabic" w:eastAsia="Times New Roman" w:hAnsi="Traditional Arabic" w:cs="Traditional Arabic"/>
          <w:sz w:val="36"/>
          <w:szCs w:val="36"/>
          <w:rtl/>
        </w:rPr>
      </w:pPr>
      <w:r w:rsidRPr="00F43FC5">
        <w:rPr>
          <w:rFonts w:ascii="Traditional Arabic" w:eastAsia="Times New Roman" w:hAnsi="Traditional Arabic" w:cs="Traditional Arabic"/>
          <w:sz w:val="36"/>
          <w:szCs w:val="36"/>
          <w:rtl/>
        </w:rPr>
        <w:t>وعرفه الحموي</w:t>
      </w:r>
      <w:r w:rsidRPr="00F43FC5">
        <w:rPr>
          <w:rFonts w:ascii="Traditional Arabic" w:eastAsia="Times New Roman" w:hAnsi="Traditional Arabic" w:cs="Traditional Arabic" w:hint="cs"/>
          <w:sz w:val="36"/>
          <w:szCs w:val="36"/>
          <w:rtl/>
        </w:rPr>
        <w:t>:</w:t>
      </w:r>
      <w:r w:rsidRPr="00F43FC5">
        <w:rPr>
          <w:rFonts w:ascii="Traditional Arabic" w:eastAsia="Times New Roman" w:hAnsi="Traditional Arabic" w:cs="Traditional Arabic"/>
          <w:sz w:val="36"/>
          <w:szCs w:val="36"/>
          <w:rtl/>
        </w:rPr>
        <w:t xml:space="preserve"> بأن </w:t>
      </w:r>
      <w:r w:rsidRPr="00F43FC5">
        <w:rPr>
          <w:rFonts w:ascii="Traditional Arabic" w:eastAsia="Times New Roman" w:hAnsi="Traditional Arabic" w:cs="Traditional Arabic" w:hint="cs"/>
          <w:sz w:val="36"/>
          <w:szCs w:val="36"/>
          <w:rtl/>
        </w:rPr>
        <w:t>"</w:t>
      </w:r>
      <w:r w:rsidRPr="00F43FC5">
        <w:rPr>
          <w:rFonts w:ascii="Traditional Arabic" w:eastAsia="Times New Roman" w:hAnsi="Traditional Arabic" w:cs="Traditional Arabic"/>
          <w:sz w:val="36"/>
          <w:szCs w:val="36"/>
          <w:rtl/>
        </w:rPr>
        <w:t>يتقدم من الكلام ما يدل على ما يتأخر، تارة بالمعنى وتارة باللفظ</w:t>
      </w:r>
      <w:r w:rsidRPr="00F43FC5">
        <w:rPr>
          <w:rFonts w:ascii="Traditional Arabic" w:eastAsia="Times New Roman" w:hAnsi="Traditional Arabic" w:cs="Traditional Arabic" w:hint="cs"/>
          <w:sz w:val="36"/>
          <w:szCs w:val="36"/>
          <w:rtl/>
        </w:rPr>
        <w:t>"</w:t>
      </w:r>
      <w:r w:rsidRPr="00F43FC5">
        <w:rPr>
          <w:rStyle w:val="a5"/>
          <w:rFonts w:ascii="Traditional Arabic" w:eastAsia="Times New Roman" w:hAnsi="Traditional Arabic" w:cs="Traditional Arabic"/>
          <w:sz w:val="36"/>
          <w:szCs w:val="36"/>
          <w:rtl/>
        </w:rPr>
        <w:footnoteReference w:id="448"/>
      </w:r>
      <w:r w:rsidR="007161E9">
        <w:rPr>
          <w:rFonts w:ascii="Traditional Arabic" w:eastAsia="Times New Roman" w:hAnsi="Traditional Arabic" w:cs="Traditional Arabic" w:hint="cs"/>
          <w:sz w:val="36"/>
          <w:szCs w:val="36"/>
          <w:rtl/>
        </w:rPr>
        <w:t>.</w:t>
      </w:r>
    </w:p>
    <w:p w:rsidR="003B1B4A" w:rsidRPr="00F43FC5" w:rsidRDefault="007161E9" w:rsidP="007161E9">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F43FC5">
        <w:rPr>
          <w:rFonts w:ascii="Traditional Arabic" w:eastAsia="Times New Roman" w:hAnsi="Traditional Arabic" w:cs="Traditional Arabic"/>
          <w:sz w:val="36"/>
          <w:szCs w:val="36"/>
          <w:rtl/>
        </w:rPr>
        <w:t xml:space="preserve"> ومن أمثلته من كتاب الله تعالى</w:t>
      </w:r>
      <w:r w:rsidR="00513B5A" w:rsidRPr="00F43FC5">
        <w:rPr>
          <w:rFonts w:ascii="Traditional Arabic" w:eastAsia="Times New Roman" w:hAnsi="Traditional Arabic" w:cs="Traditional Arabic"/>
          <w:sz w:val="36"/>
          <w:szCs w:val="36"/>
          <w:rtl/>
        </w:rPr>
        <w:t>:</w:t>
      </w:r>
      <w:r w:rsidR="002A757E" w:rsidRPr="00F43FC5">
        <w:rPr>
          <w:rFonts w:ascii="Traditional Arabic" w:eastAsia="Times New Roman" w:hAnsi="Traditional Arabic" w:cs="Traditional Arabic" w:hint="cs"/>
          <w:sz w:val="36"/>
          <w:szCs w:val="36"/>
          <w:rtl/>
        </w:rPr>
        <w:t xml:space="preserve"> </w:t>
      </w:r>
      <w:r w:rsidR="002A757E" w:rsidRPr="00F43FC5">
        <w:rPr>
          <w:rFonts w:ascii="Traditional Arabic" w:eastAsia="Times New Roman" w:hAnsi="Traditional Arabic" w:cs="Traditional Arabic"/>
          <w:sz w:val="36"/>
          <w:szCs w:val="36"/>
          <w:rtl/>
        </w:rPr>
        <w:t>﴿</w:t>
      </w:r>
      <w:r w:rsidR="0058783B" w:rsidRPr="00F43FC5">
        <w:rPr>
          <w:rFonts w:ascii="Traditional Arabic" w:eastAsia="Times New Roman" w:hAnsi="Traditional Arabic" w:cs="Traditional Arabic"/>
          <w:sz w:val="36"/>
          <w:szCs w:val="36"/>
          <w:rtl/>
        </w:rPr>
        <w:t>وَمَا</w:t>
      </w:r>
      <w:r w:rsidR="0058783B" w:rsidRPr="00F43FC5">
        <w:rPr>
          <w:rFonts w:ascii="Traditional Arabic" w:eastAsia="Times New Roman" w:hAnsi="Traditional Arabic" w:cs="Traditional Arabic"/>
          <w:sz w:val="36"/>
          <w:szCs w:val="36"/>
        </w:rPr>
        <w:t> </w:t>
      </w:r>
      <w:r w:rsidR="0058783B" w:rsidRPr="00F43FC5">
        <w:rPr>
          <w:rFonts w:ascii="Traditional Arabic" w:eastAsia="Times New Roman" w:hAnsi="Traditional Arabic" w:cs="Traditional Arabic"/>
          <w:sz w:val="36"/>
          <w:szCs w:val="36"/>
          <w:rtl/>
        </w:rPr>
        <w:t>كَانَ</w:t>
      </w:r>
      <w:r w:rsidR="0058783B" w:rsidRPr="00F43FC5">
        <w:rPr>
          <w:rFonts w:ascii="Traditional Arabic" w:eastAsia="Times New Roman" w:hAnsi="Traditional Arabic" w:cs="Traditional Arabic"/>
          <w:sz w:val="36"/>
          <w:szCs w:val="36"/>
        </w:rPr>
        <w:t> </w:t>
      </w:r>
      <w:r w:rsidR="0058783B" w:rsidRPr="00F43FC5">
        <w:rPr>
          <w:rFonts w:ascii="Traditional Arabic" w:eastAsia="Times New Roman" w:hAnsi="Traditional Arabic" w:cs="Traditional Arabic"/>
          <w:sz w:val="36"/>
          <w:szCs w:val="36"/>
          <w:rtl/>
        </w:rPr>
        <w:t>اللَّهُ</w:t>
      </w:r>
      <w:r w:rsidR="0058783B" w:rsidRPr="00F43FC5">
        <w:rPr>
          <w:rFonts w:ascii="Traditional Arabic" w:eastAsia="Times New Roman" w:hAnsi="Traditional Arabic" w:cs="Traditional Arabic"/>
          <w:sz w:val="36"/>
          <w:szCs w:val="36"/>
        </w:rPr>
        <w:t> </w:t>
      </w:r>
      <w:r w:rsidR="0058783B" w:rsidRPr="00F43FC5">
        <w:rPr>
          <w:rFonts w:ascii="Traditional Arabic" w:eastAsia="Times New Roman" w:hAnsi="Traditional Arabic" w:cs="Traditional Arabic"/>
          <w:sz w:val="36"/>
          <w:szCs w:val="36"/>
          <w:rtl/>
        </w:rPr>
        <w:t>لِيَظْلِمَهُمْ</w:t>
      </w:r>
      <w:r w:rsidR="0058783B" w:rsidRPr="00F43FC5">
        <w:rPr>
          <w:rFonts w:ascii="Traditional Arabic" w:eastAsia="Times New Roman" w:hAnsi="Traditional Arabic" w:cs="Traditional Arabic"/>
          <w:sz w:val="36"/>
          <w:szCs w:val="36"/>
        </w:rPr>
        <w:t> </w:t>
      </w:r>
      <w:r w:rsidR="0058783B" w:rsidRPr="00F43FC5">
        <w:rPr>
          <w:rFonts w:ascii="Traditional Arabic" w:eastAsia="Times New Roman" w:hAnsi="Traditional Arabic" w:cs="Traditional Arabic"/>
          <w:sz w:val="36"/>
          <w:szCs w:val="36"/>
          <w:rtl/>
        </w:rPr>
        <w:t>وَلَٰكِن</w:t>
      </w:r>
      <w:r w:rsidR="0058783B" w:rsidRPr="00F43FC5">
        <w:rPr>
          <w:rFonts w:ascii="Traditional Arabic" w:eastAsia="Times New Roman" w:hAnsi="Traditional Arabic" w:cs="Traditional Arabic"/>
          <w:sz w:val="36"/>
          <w:szCs w:val="36"/>
        </w:rPr>
        <w:t> </w:t>
      </w:r>
      <w:r w:rsidR="0058783B" w:rsidRPr="00F43FC5">
        <w:rPr>
          <w:rFonts w:ascii="Traditional Arabic" w:eastAsia="Times New Roman" w:hAnsi="Traditional Arabic" w:cs="Traditional Arabic"/>
          <w:sz w:val="36"/>
          <w:szCs w:val="36"/>
          <w:rtl/>
        </w:rPr>
        <w:t>كَانُوا</w:t>
      </w:r>
      <w:r w:rsidR="002A757E" w:rsidRPr="00F43FC5">
        <w:rPr>
          <w:rFonts w:ascii="Traditional Arabic" w:eastAsia="Times New Roman" w:hAnsi="Traditional Arabic" w:cs="Traditional Arabic"/>
          <w:sz w:val="36"/>
          <w:szCs w:val="36"/>
          <w:rtl/>
        </w:rPr>
        <w:t>﴾</w:t>
      </w:r>
      <w:r w:rsidR="0058783B" w:rsidRPr="00F43FC5">
        <w:rPr>
          <w:rStyle w:val="a5"/>
          <w:rFonts w:ascii="Traditional Arabic" w:eastAsia="Times New Roman" w:hAnsi="Traditional Arabic" w:cs="Traditional Arabic"/>
          <w:sz w:val="36"/>
          <w:szCs w:val="36"/>
          <w:rtl/>
        </w:rPr>
        <w:footnoteReference w:id="449"/>
      </w:r>
      <w:r w:rsidR="0058783B" w:rsidRPr="00F43FC5">
        <w:rPr>
          <w:rFonts w:ascii="Traditional Arabic" w:eastAsia="Times New Roman" w:hAnsi="Traditional Arabic" w:cs="Traditional Arabic" w:hint="cs"/>
          <w:sz w:val="36"/>
          <w:szCs w:val="36"/>
          <w:rtl/>
        </w:rPr>
        <w:t xml:space="preserve">، </w:t>
      </w:r>
      <w:r w:rsidR="003B1B4A" w:rsidRPr="00F43FC5">
        <w:rPr>
          <w:rFonts w:ascii="Traditional Arabic" w:eastAsia="Times New Roman" w:hAnsi="Traditional Arabic" w:cs="Traditional Arabic"/>
          <w:sz w:val="36"/>
          <w:szCs w:val="36"/>
          <w:rtl/>
        </w:rPr>
        <w:t>فإذا وقف السامع على قوله</w:t>
      </w:r>
      <w:r w:rsidR="00513B5A" w:rsidRPr="00F43FC5">
        <w:rPr>
          <w:rFonts w:ascii="Traditional Arabic" w:eastAsia="Times New Roman" w:hAnsi="Traditional Arabic" w:cs="Traditional Arabic"/>
          <w:sz w:val="36"/>
          <w:szCs w:val="36"/>
          <w:rtl/>
        </w:rPr>
        <w:t>:</w:t>
      </w:r>
      <w:r w:rsidR="0058783B" w:rsidRPr="00F43FC5">
        <w:rPr>
          <w:rFonts w:ascii="Traditional Arabic" w:eastAsia="Times New Roman" w:hAnsi="Traditional Arabic" w:cs="Traditional Arabic" w:hint="cs"/>
          <w:sz w:val="36"/>
          <w:szCs w:val="36"/>
          <w:rtl/>
        </w:rPr>
        <w:t xml:space="preserve"> </w:t>
      </w:r>
      <w:r w:rsidR="0058783B" w:rsidRPr="00F43FC5">
        <w:rPr>
          <w:rFonts w:ascii="Traditional Arabic" w:eastAsia="Times New Roman" w:hAnsi="Traditional Arabic" w:cs="Traditional Arabic"/>
          <w:sz w:val="36"/>
          <w:szCs w:val="36"/>
          <w:rtl/>
        </w:rPr>
        <w:t>﴿ وَلَٰكِن</w:t>
      </w:r>
      <w:r w:rsidR="0058783B" w:rsidRPr="00F43FC5">
        <w:rPr>
          <w:rFonts w:ascii="Traditional Arabic" w:eastAsia="Times New Roman" w:hAnsi="Traditional Arabic" w:cs="Traditional Arabic"/>
          <w:sz w:val="36"/>
          <w:szCs w:val="36"/>
        </w:rPr>
        <w:t> </w:t>
      </w:r>
      <w:r w:rsidR="0058783B" w:rsidRPr="00F43FC5">
        <w:rPr>
          <w:rFonts w:ascii="Traditional Arabic" w:eastAsia="Times New Roman" w:hAnsi="Traditional Arabic" w:cs="Traditional Arabic"/>
          <w:sz w:val="36"/>
          <w:szCs w:val="36"/>
          <w:rtl/>
        </w:rPr>
        <w:t>كَانُوا﴾</w:t>
      </w:r>
      <w:r w:rsidR="0058783B" w:rsidRPr="00F43FC5">
        <w:rPr>
          <w:rFonts w:ascii="Traditional Arabic" w:eastAsia="Times New Roman" w:hAnsi="Traditional Arabic" w:cs="Traditional Arabic" w:hint="cs"/>
          <w:sz w:val="36"/>
          <w:szCs w:val="36"/>
          <w:rtl/>
        </w:rPr>
        <w:t xml:space="preserve"> </w:t>
      </w:r>
      <w:r w:rsidR="003B1B4A" w:rsidRPr="00F43FC5">
        <w:rPr>
          <w:rFonts w:ascii="Traditional Arabic" w:eastAsia="Times New Roman" w:hAnsi="Traditional Arabic" w:cs="Traditional Arabic"/>
          <w:sz w:val="36"/>
          <w:szCs w:val="36"/>
          <w:rtl/>
        </w:rPr>
        <w:t>عرف لا محالة أن بعده ذكر ظلم النفوس وذلك بسبب ما تقدم في الكلام بما دلّ على ذلك دلالة ظاهرة</w:t>
      </w:r>
      <w:r w:rsidR="00513B5A" w:rsidRPr="00F43FC5">
        <w:rPr>
          <w:rFonts w:ascii="Traditional Arabic" w:eastAsia="Times New Roman" w:hAnsi="Traditional Arabic" w:cs="Traditional Arabic"/>
          <w:sz w:val="36"/>
          <w:szCs w:val="36"/>
          <w:rtl/>
        </w:rPr>
        <w:t>،</w:t>
      </w:r>
      <w:r w:rsidR="003B1B4A" w:rsidRPr="00F43FC5">
        <w:rPr>
          <w:rFonts w:ascii="Traditional Arabic" w:eastAsia="Times New Roman" w:hAnsi="Traditional Arabic" w:cs="Traditional Arabic"/>
          <w:sz w:val="36"/>
          <w:szCs w:val="36"/>
          <w:rtl/>
        </w:rPr>
        <w:t xml:space="preserve"> و</w:t>
      </w:r>
      <w:r w:rsidR="0058783B" w:rsidRPr="00F43FC5">
        <w:rPr>
          <w:rFonts w:ascii="Traditional Arabic" w:eastAsia="Times New Roman" w:hAnsi="Traditional Arabic" w:cs="Traditional Arabic" w:hint="cs"/>
          <w:sz w:val="36"/>
          <w:szCs w:val="36"/>
          <w:rtl/>
        </w:rPr>
        <w:t>ب</w:t>
      </w:r>
      <w:r w:rsidR="003B1B4A" w:rsidRPr="00F43FC5">
        <w:rPr>
          <w:rFonts w:ascii="Traditional Arabic" w:eastAsia="Times New Roman" w:hAnsi="Traditional Arabic" w:cs="Traditional Arabic"/>
          <w:sz w:val="36"/>
          <w:szCs w:val="36"/>
          <w:rtl/>
        </w:rPr>
        <w:t>أمارة قوية</w:t>
      </w:r>
      <w:r w:rsidR="00513B5A" w:rsidRPr="00F43FC5">
        <w:rPr>
          <w:rFonts w:ascii="Traditional Arabic" w:eastAsia="Times New Roman" w:hAnsi="Traditional Arabic" w:cs="Traditional Arabic"/>
          <w:sz w:val="36"/>
          <w:szCs w:val="36"/>
          <w:rtl/>
        </w:rPr>
        <w:t>،</w:t>
      </w:r>
      <w:r w:rsidR="003B1B4A" w:rsidRPr="00F43FC5">
        <w:rPr>
          <w:rFonts w:ascii="Traditional Arabic" w:eastAsia="Times New Roman" w:hAnsi="Traditional Arabic" w:cs="Traditional Arabic"/>
          <w:sz w:val="36"/>
          <w:szCs w:val="36"/>
          <w:rtl/>
        </w:rPr>
        <w:t xml:space="preserve"> فيعرف السامع نهاية الفقرة ألا وهي</w:t>
      </w:r>
      <w:r w:rsidR="0058783B" w:rsidRPr="00F43FC5">
        <w:rPr>
          <w:rFonts w:ascii="Traditional Arabic" w:eastAsia="Times New Roman" w:hAnsi="Traditional Arabic" w:cs="Traditional Arabic" w:hint="cs"/>
          <w:sz w:val="36"/>
          <w:szCs w:val="36"/>
          <w:rtl/>
        </w:rPr>
        <w:t xml:space="preserve"> </w:t>
      </w:r>
      <w:r w:rsidR="0058783B" w:rsidRPr="00F43FC5">
        <w:rPr>
          <w:rFonts w:ascii="Traditional Arabic" w:eastAsia="Times New Roman" w:hAnsi="Traditional Arabic" w:cs="Traditional Arabic"/>
          <w:sz w:val="36"/>
          <w:szCs w:val="36"/>
          <w:rtl/>
        </w:rPr>
        <w:t>﴿أَنفُسَهُمْ يَظْلِمُونَ﴾</w:t>
      </w:r>
      <w:r w:rsidR="0058783B" w:rsidRPr="00F43FC5">
        <w:rPr>
          <w:rFonts w:ascii="Traditional Arabic" w:eastAsia="Times New Roman" w:hAnsi="Traditional Arabic" w:cs="Traditional Arabic" w:hint="cs"/>
          <w:sz w:val="36"/>
          <w:szCs w:val="36"/>
          <w:rtl/>
        </w:rPr>
        <w:t>.</w:t>
      </w:r>
    </w:p>
    <w:p w:rsidR="00882011" w:rsidRDefault="00882011" w:rsidP="004F72AD">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rPr>
        <w:t xml:space="preserve">     </w:t>
      </w:r>
      <w:r w:rsidR="003B1B4A" w:rsidRPr="00F43FC5">
        <w:rPr>
          <w:rFonts w:ascii="Traditional Arabic" w:eastAsia="Times New Roman" w:hAnsi="Traditional Arabic" w:cs="Traditional Arabic"/>
          <w:sz w:val="36"/>
          <w:szCs w:val="36"/>
          <w:rtl/>
        </w:rPr>
        <w:t>ومنه أيضا قوله تعالى</w:t>
      </w:r>
      <w:r w:rsidR="00513B5A" w:rsidRPr="00F43FC5">
        <w:rPr>
          <w:rFonts w:ascii="Traditional Arabic" w:eastAsia="Times New Roman" w:hAnsi="Traditional Arabic" w:cs="Traditional Arabic"/>
          <w:sz w:val="36"/>
          <w:szCs w:val="36"/>
          <w:rtl/>
        </w:rPr>
        <w:t>:</w:t>
      </w:r>
      <w:r w:rsidR="00F43FC5" w:rsidRPr="00F43FC5">
        <w:rPr>
          <w:rFonts w:ascii="Traditional Arabic" w:eastAsia="Times New Roman" w:hAnsi="Traditional Arabic" w:cs="Traditional Arabic" w:hint="cs"/>
          <w:sz w:val="36"/>
          <w:szCs w:val="36"/>
          <w:rtl/>
        </w:rPr>
        <w:t xml:space="preserve"> </w:t>
      </w:r>
      <w:r w:rsidR="00F43FC5" w:rsidRPr="00F43FC5">
        <w:rPr>
          <w:rFonts w:ascii="Traditional Arabic" w:eastAsia="Times New Roman" w:hAnsi="Traditional Arabic" w:cs="Traditional Arabic"/>
          <w:sz w:val="36"/>
          <w:szCs w:val="36"/>
          <w:rtl/>
        </w:rPr>
        <w:t>﴿وَسَبِّحْ</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بِحَمْدِ</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رَبِّكَ</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قَبْلَ</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طُلُوعِ</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الشَّمْسِ</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وَقَبْلَ</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الْغُرُوبِ﴾</w:t>
      </w:r>
      <w:r w:rsidR="00F43FC5">
        <w:rPr>
          <w:rStyle w:val="a5"/>
          <w:rFonts w:ascii="Traditional Arabic" w:eastAsia="Times New Roman" w:hAnsi="Traditional Arabic" w:cs="Traditional Arabic"/>
          <w:sz w:val="36"/>
          <w:szCs w:val="36"/>
          <w:rtl/>
        </w:rPr>
        <w:footnoteReference w:id="450"/>
      </w:r>
      <w:r w:rsidR="00C44098">
        <w:rPr>
          <w:rFonts w:ascii="Traditional Arabic" w:eastAsia="Times New Roman" w:hAnsi="Traditional Arabic" w:cs="Traditional Arabic" w:hint="cs"/>
          <w:sz w:val="36"/>
          <w:szCs w:val="36"/>
          <w:rtl/>
        </w:rPr>
        <w:t xml:space="preserve">، </w:t>
      </w:r>
      <w:r w:rsidR="003B1B4A" w:rsidRPr="00F43FC5">
        <w:rPr>
          <w:rFonts w:ascii="Traditional Arabic" w:eastAsia="Times New Roman" w:hAnsi="Traditional Arabic" w:cs="Traditional Arabic"/>
          <w:sz w:val="36"/>
          <w:szCs w:val="36"/>
          <w:rtl/>
        </w:rPr>
        <w:t>فالسامع إذا وقف على قوله تعالى</w:t>
      </w:r>
      <w:r w:rsidR="00513B5A" w:rsidRPr="00F43FC5">
        <w:rPr>
          <w:rFonts w:ascii="Traditional Arabic" w:eastAsia="Times New Roman" w:hAnsi="Traditional Arabic" w:cs="Traditional Arabic"/>
          <w:sz w:val="36"/>
          <w:szCs w:val="36"/>
          <w:rtl/>
        </w:rPr>
        <w:t>:</w:t>
      </w:r>
      <w:r w:rsidR="00F43FC5" w:rsidRPr="00F43FC5">
        <w:rPr>
          <w:rFonts w:ascii="Traditional Arabic" w:eastAsia="Times New Roman" w:hAnsi="Traditional Arabic" w:cs="Traditional Arabic" w:hint="cs"/>
          <w:sz w:val="36"/>
          <w:szCs w:val="36"/>
          <w:rtl/>
        </w:rPr>
        <w:t xml:space="preserve"> </w:t>
      </w:r>
      <w:r w:rsidR="00F43FC5" w:rsidRPr="00F43FC5">
        <w:rPr>
          <w:rFonts w:ascii="Traditional Arabic" w:eastAsia="Times New Roman" w:hAnsi="Traditional Arabic" w:cs="Traditional Arabic"/>
          <w:sz w:val="36"/>
          <w:szCs w:val="36"/>
          <w:rtl/>
        </w:rPr>
        <w:t>﴿وَسَبِّحْ</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بِحَمْدِ</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رَبِّكَ</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قَبْلَ</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طُلُوعِ</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الشَّمْسِ﴾</w:t>
      </w:r>
      <w:r w:rsidR="00C44098">
        <w:rPr>
          <w:rFonts w:ascii="Traditional Arabic" w:eastAsia="Times New Roman" w:hAnsi="Traditional Arabic" w:cs="Traditional Arabic" w:hint="cs"/>
          <w:sz w:val="36"/>
          <w:szCs w:val="36"/>
          <w:rtl/>
        </w:rPr>
        <w:t xml:space="preserve">، </w:t>
      </w:r>
      <w:r w:rsidR="003B1B4A" w:rsidRPr="00F43FC5">
        <w:rPr>
          <w:rFonts w:ascii="Traditional Arabic" w:eastAsia="Times New Roman" w:hAnsi="Traditional Arabic" w:cs="Traditional Arabic"/>
          <w:sz w:val="36"/>
          <w:szCs w:val="36"/>
          <w:rtl/>
        </w:rPr>
        <w:t xml:space="preserve">بعد الاحاطة بما تقدم علم أنه </w:t>
      </w:r>
      <w:r w:rsidR="00F43FC5" w:rsidRPr="00F43FC5">
        <w:rPr>
          <w:rFonts w:ascii="Traditional Arabic" w:eastAsia="Times New Roman" w:hAnsi="Traditional Arabic" w:cs="Traditional Arabic"/>
          <w:sz w:val="36"/>
          <w:szCs w:val="36"/>
          <w:rtl/>
        </w:rPr>
        <w:t>﴿وَقَبْلَ</w:t>
      </w:r>
      <w:r w:rsidR="00F43FC5" w:rsidRPr="00F43FC5">
        <w:rPr>
          <w:rFonts w:ascii="Traditional Arabic" w:eastAsia="Times New Roman" w:hAnsi="Traditional Arabic" w:cs="Traditional Arabic"/>
          <w:sz w:val="36"/>
          <w:szCs w:val="36"/>
        </w:rPr>
        <w:t> </w:t>
      </w:r>
      <w:r w:rsidR="00F43FC5" w:rsidRPr="00F43FC5">
        <w:rPr>
          <w:rFonts w:ascii="Traditional Arabic" w:eastAsia="Times New Roman" w:hAnsi="Traditional Arabic" w:cs="Traditional Arabic"/>
          <w:sz w:val="36"/>
          <w:szCs w:val="36"/>
          <w:rtl/>
        </w:rPr>
        <w:t>الْغُرُوبِ﴾</w:t>
      </w:r>
      <w:r w:rsidR="00F43FC5" w:rsidRPr="00F43FC5">
        <w:rPr>
          <w:rFonts w:ascii="Traditional Arabic" w:eastAsia="Times New Roman" w:hAnsi="Traditional Arabic" w:cs="Traditional Arabic" w:hint="cs"/>
          <w:sz w:val="36"/>
          <w:szCs w:val="36"/>
          <w:rtl/>
        </w:rPr>
        <w:t>.</w:t>
      </w:r>
    </w:p>
    <w:p w:rsidR="003B1B4A" w:rsidRPr="00676691" w:rsidRDefault="00882011" w:rsidP="00882011">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F43FC5">
        <w:rPr>
          <w:rFonts w:ascii="Traditional Arabic" w:eastAsia="Times New Roman" w:hAnsi="Traditional Arabic" w:cs="Traditional Arabic"/>
          <w:sz w:val="36"/>
          <w:szCs w:val="36"/>
          <w:rtl/>
        </w:rPr>
        <w:t>ومن البلاغيين من يسمي هذا الفن "</w:t>
      </w:r>
      <w:r w:rsidR="003B1B4A" w:rsidRPr="00F43FC5">
        <w:rPr>
          <w:rFonts w:ascii="Traditional Arabic" w:eastAsia="Times New Roman" w:hAnsi="Traditional Arabic" w:cs="Traditional Arabic"/>
          <w:b/>
          <w:bCs/>
          <w:sz w:val="36"/>
          <w:szCs w:val="36"/>
          <w:rtl/>
        </w:rPr>
        <w:t>التسهيم</w:t>
      </w:r>
      <w:r w:rsidR="003B1B4A" w:rsidRPr="00F43FC5">
        <w:rPr>
          <w:rFonts w:ascii="Traditional Arabic" w:eastAsia="Times New Roman" w:hAnsi="Traditional Arabic" w:cs="Traditional Arabic"/>
          <w:sz w:val="36"/>
          <w:szCs w:val="36"/>
          <w:rtl/>
        </w:rPr>
        <w:t>"</w:t>
      </w:r>
      <w:r w:rsidR="00513B5A" w:rsidRPr="00F43FC5">
        <w:rPr>
          <w:rFonts w:ascii="Traditional Arabic" w:eastAsia="Times New Roman" w:hAnsi="Traditional Arabic" w:cs="Traditional Arabic"/>
          <w:sz w:val="36"/>
          <w:szCs w:val="36"/>
          <w:rtl/>
        </w:rPr>
        <w:t>؛</w:t>
      </w:r>
      <w:r w:rsidR="003B1B4A" w:rsidRPr="00F43FC5">
        <w:rPr>
          <w:rFonts w:ascii="Traditional Arabic" w:eastAsia="Times New Roman" w:hAnsi="Traditional Arabic" w:cs="Traditional Arabic"/>
          <w:sz w:val="36"/>
          <w:szCs w:val="36"/>
          <w:rtl/>
        </w:rPr>
        <w:t xml:space="preserve"> كالحموي في "خزانة الأدب"</w:t>
      </w:r>
      <w:r w:rsidR="003B1B4A" w:rsidRPr="00F43FC5">
        <w:rPr>
          <w:rStyle w:val="a5"/>
          <w:rFonts w:ascii="Traditional Arabic" w:eastAsia="Times New Roman" w:hAnsi="Traditional Arabic" w:cs="Traditional Arabic"/>
          <w:sz w:val="36"/>
          <w:szCs w:val="36"/>
          <w:rtl/>
        </w:rPr>
        <w:footnoteReference w:id="451"/>
      </w:r>
      <w:r w:rsidR="00513B5A" w:rsidRPr="00F43FC5">
        <w:rPr>
          <w:rFonts w:ascii="Traditional Arabic" w:eastAsia="Times New Roman" w:hAnsi="Traditional Arabic" w:cs="Traditional Arabic"/>
          <w:sz w:val="36"/>
          <w:szCs w:val="36"/>
          <w:rtl/>
        </w:rPr>
        <w:t>،</w:t>
      </w:r>
      <w:r w:rsidR="003B1B4A" w:rsidRPr="00F43FC5">
        <w:rPr>
          <w:rFonts w:ascii="Traditional Arabic" w:eastAsia="Times New Roman" w:hAnsi="Traditional Arabic" w:cs="Traditional Arabic"/>
          <w:sz w:val="36"/>
          <w:szCs w:val="36"/>
          <w:rtl/>
        </w:rPr>
        <w:t xml:space="preserve"> والنابلسي في "نفحات الأزهار"</w:t>
      </w:r>
      <w:r w:rsidR="003B1B4A" w:rsidRPr="00F43FC5">
        <w:rPr>
          <w:rStyle w:val="a5"/>
          <w:rFonts w:ascii="Traditional Arabic" w:eastAsia="Times New Roman" w:hAnsi="Traditional Arabic" w:cs="Traditional Arabic"/>
          <w:sz w:val="36"/>
          <w:szCs w:val="36"/>
          <w:rtl/>
        </w:rPr>
        <w:footnoteReference w:id="452"/>
      </w:r>
      <w:r w:rsidR="00513B5A" w:rsidRPr="00F43FC5">
        <w:rPr>
          <w:rFonts w:ascii="Traditional Arabic" w:eastAsia="Times New Roman" w:hAnsi="Traditional Arabic" w:cs="Traditional Arabic"/>
          <w:sz w:val="36"/>
          <w:szCs w:val="36"/>
          <w:rtl/>
        </w:rPr>
        <w:t>،</w:t>
      </w:r>
      <w:r w:rsidR="003B1B4A" w:rsidRPr="00F43FC5">
        <w:rPr>
          <w:rFonts w:ascii="Traditional Arabic" w:eastAsia="Times New Roman" w:hAnsi="Traditional Arabic" w:cs="Traditional Arabic"/>
          <w:sz w:val="36"/>
          <w:szCs w:val="36"/>
          <w:rtl/>
        </w:rPr>
        <w:t xml:space="preserve"> وكابن منقذ في "البديع" الذي عرفه قائلا</w:t>
      </w:r>
      <w:r w:rsidR="00513B5A" w:rsidRPr="00F43FC5">
        <w:rPr>
          <w:rFonts w:ascii="Traditional Arabic" w:eastAsia="Times New Roman" w:hAnsi="Traditional Arabic" w:cs="Traditional Arabic"/>
          <w:sz w:val="36"/>
          <w:szCs w:val="36"/>
          <w:rtl/>
        </w:rPr>
        <w:t>:</w:t>
      </w:r>
      <w:r w:rsidR="003B1B4A" w:rsidRPr="00F43FC5">
        <w:rPr>
          <w:rFonts w:ascii="Traditional Arabic" w:eastAsia="Times New Roman" w:hAnsi="Traditional Arabic" w:cs="Traditional Arabic"/>
          <w:sz w:val="36"/>
          <w:szCs w:val="36"/>
          <w:rtl/>
        </w:rPr>
        <w:t xml:space="preserve"> </w:t>
      </w:r>
      <w:r w:rsidR="00216082">
        <w:rPr>
          <w:rFonts w:ascii="Traditional Arabic" w:eastAsia="Times New Roman" w:hAnsi="Traditional Arabic" w:cs="Traditional Arabic" w:hint="cs"/>
          <w:sz w:val="36"/>
          <w:szCs w:val="36"/>
          <w:rtl/>
        </w:rPr>
        <w:t>"</w:t>
      </w:r>
      <w:r w:rsidR="003B1B4A" w:rsidRPr="00F43FC5">
        <w:rPr>
          <w:rFonts w:ascii="Traditional Arabic" w:eastAsia="Times New Roman" w:hAnsi="Traditional Arabic" w:cs="Traditional Arabic"/>
          <w:sz w:val="36"/>
          <w:szCs w:val="36"/>
          <w:rtl/>
        </w:rPr>
        <w:t>التسهيم</w:t>
      </w:r>
      <w:r w:rsidR="00513B5A" w:rsidRPr="00F43FC5">
        <w:rPr>
          <w:rFonts w:ascii="Traditional Arabic" w:eastAsia="Times New Roman" w:hAnsi="Traditional Arabic" w:cs="Traditional Arabic"/>
          <w:sz w:val="36"/>
          <w:szCs w:val="36"/>
          <w:rtl/>
        </w:rPr>
        <w:t>:</w:t>
      </w:r>
      <w:r w:rsidR="003B1B4A" w:rsidRPr="00F43FC5">
        <w:rPr>
          <w:rFonts w:ascii="Traditional Arabic" w:eastAsia="Times New Roman" w:hAnsi="Traditional Arabic" w:cs="Traditional Arabic"/>
          <w:sz w:val="36"/>
          <w:szCs w:val="36"/>
          <w:rtl/>
        </w:rPr>
        <w:t xml:space="preserve"> أن تعلم القافية</w:t>
      </w:r>
      <w:r w:rsidR="00513B5A" w:rsidRPr="00F43FC5">
        <w:rPr>
          <w:rFonts w:ascii="Traditional Arabic" w:eastAsia="Times New Roman" w:hAnsi="Traditional Arabic" w:cs="Traditional Arabic"/>
          <w:sz w:val="36"/>
          <w:szCs w:val="36"/>
          <w:rtl/>
        </w:rPr>
        <w:t>،</w:t>
      </w:r>
      <w:r w:rsidR="003B1B4A" w:rsidRPr="00F43FC5">
        <w:rPr>
          <w:rFonts w:ascii="Traditional Arabic" w:eastAsia="Times New Roman" w:hAnsi="Traditional Arabic" w:cs="Traditional Arabic"/>
          <w:sz w:val="36"/>
          <w:szCs w:val="36"/>
          <w:rtl/>
        </w:rPr>
        <w:t xml:space="preserve"> لما يدُلُّ عليها الكلام في أول البيت</w:t>
      </w:r>
      <w:r w:rsidR="003939F4">
        <w:rPr>
          <w:rFonts w:ascii="Traditional Arabic" w:eastAsia="Times New Roman" w:hAnsi="Traditional Arabic" w:cs="Traditional Arabic" w:hint="cs"/>
          <w:sz w:val="36"/>
          <w:szCs w:val="36"/>
          <w:rtl/>
        </w:rPr>
        <w:t>"</w:t>
      </w:r>
      <w:r w:rsidR="003B1B4A" w:rsidRPr="00F43FC5">
        <w:rPr>
          <w:rStyle w:val="a5"/>
          <w:rFonts w:ascii="Traditional Arabic" w:eastAsia="Times New Roman" w:hAnsi="Traditional Arabic" w:cs="Traditional Arabic"/>
          <w:sz w:val="36"/>
          <w:szCs w:val="36"/>
          <w:rtl/>
        </w:rPr>
        <w:footnoteReference w:id="453"/>
      </w:r>
      <w:r w:rsidR="00513B5A" w:rsidRPr="00F43FC5">
        <w:rPr>
          <w:rFonts w:ascii="Traditional Arabic" w:eastAsia="Times New Roman" w:hAnsi="Traditional Arabic" w:cs="Traditional Arabic"/>
          <w:sz w:val="36"/>
          <w:szCs w:val="36"/>
          <w:rtl/>
        </w:rPr>
        <w:t>،</w:t>
      </w:r>
      <w:r w:rsidR="003B1B4A" w:rsidRPr="00F43FC5">
        <w:rPr>
          <w:rFonts w:ascii="Traditional Arabic" w:eastAsia="Times New Roman" w:hAnsi="Traditional Arabic" w:cs="Traditional Arabic"/>
          <w:sz w:val="36"/>
          <w:szCs w:val="36"/>
          <w:rtl/>
        </w:rPr>
        <w:t xml:space="preserve"> وكذلك</w:t>
      </w:r>
      <w:r w:rsidR="003B1B4A" w:rsidRPr="00676691">
        <w:rPr>
          <w:rFonts w:ascii="Traditional Arabic" w:eastAsia="Times New Roman" w:hAnsi="Traditional Arabic" w:cs="Traditional Arabic"/>
          <w:sz w:val="36"/>
          <w:szCs w:val="36"/>
          <w:rtl/>
        </w:rPr>
        <w:t xml:space="preserve"> جرمانوس فرحات بقوله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w:t>
      </w:r>
      <w:r w:rsidR="003939F4">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التسهيم هو أن يستدل السامعُ على قافية البيت قبل أن ينتهي إلى الروي</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والدلالة تارة تدل على عجز البيت</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وتارة على ما دون</w:t>
      </w:r>
      <w:r w:rsidR="00C44098">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العجز</w:t>
      </w:r>
      <w:r w:rsidR="003939F4">
        <w:rPr>
          <w:rFonts w:ascii="Traditional Arabic" w:eastAsia="Times New Roman" w:hAnsi="Traditional Arabic" w:cs="Traditional Arabic" w:hint="cs"/>
          <w:sz w:val="36"/>
          <w:szCs w:val="36"/>
          <w:rtl/>
        </w:rPr>
        <w:t>"</w:t>
      </w:r>
      <w:r w:rsidR="003B1B4A" w:rsidRPr="00676691">
        <w:rPr>
          <w:rStyle w:val="a5"/>
          <w:rFonts w:ascii="Traditional Arabic" w:eastAsia="Times New Roman" w:hAnsi="Traditional Arabic" w:cs="Traditional Arabic"/>
          <w:sz w:val="36"/>
          <w:szCs w:val="36"/>
          <w:rtl/>
        </w:rPr>
        <w:footnoteReference w:id="454"/>
      </w:r>
      <w:r w:rsidR="00513B5A">
        <w:rPr>
          <w:rFonts w:ascii="Traditional Arabic" w:eastAsia="Times New Roman" w:hAnsi="Traditional Arabic" w:cs="Traditional Arabic"/>
          <w:sz w:val="36"/>
          <w:szCs w:val="36"/>
          <w:rtl/>
        </w:rPr>
        <w:t>.</w:t>
      </w:r>
    </w:p>
    <w:p w:rsidR="003B1B4A" w:rsidRPr="00676691" w:rsidRDefault="00882011"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 xml:space="preserve">ومنهم من سماه </w:t>
      </w:r>
      <w:r w:rsidR="003B1B4A" w:rsidRPr="00676691">
        <w:rPr>
          <w:rFonts w:ascii="Traditional Arabic" w:eastAsia="Times New Roman" w:hAnsi="Traditional Arabic" w:cs="Traditional Arabic"/>
          <w:b/>
          <w:bCs/>
          <w:sz w:val="36"/>
          <w:szCs w:val="36"/>
          <w:rtl/>
        </w:rPr>
        <w:t>التوشيح</w:t>
      </w:r>
      <w:r w:rsidR="003B1B4A" w:rsidRPr="00676691">
        <w:rPr>
          <w:rFonts w:ascii="Traditional Arabic" w:eastAsia="Times New Roman" w:hAnsi="Traditional Arabic" w:cs="Traditional Arabic"/>
          <w:sz w:val="36"/>
          <w:szCs w:val="36"/>
          <w:rtl/>
        </w:rPr>
        <w:t xml:space="preserve"> كابن رشيق في "العمدة"</w:t>
      </w:r>
      <w:r w:rsidR="003B1B4A" w:rsidRPr="00676691">
        <w:rPr>
          <w:rStyle w:val="a5"/>
          <w:rFonts w:ascii="Traditional Arabic" w:eastAsia="Times New Roman" w:hAnsi="Traditional Arabic" w:cs="Traditional Arabic"/>
          <w:sz w:val="36"/>
          <w:szCs w:val="36"/>
          <w:rtl/>
        </w:rPr>
        <w:footnoteReference w:id="455"/>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وأبي هلال العسكري فيقول</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"سمي هذا الفن التوشيح</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وهو أن يكون مبتدأ الكلام يُنبئ عن مقطَعِه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وأولُه يخبر بآخره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وصدره يشهد بعَجُزه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حتى لو سمعت شعرا</w:t>
      </w:r>
      <w:r w:rsidR="003939F4">
        <w:rPr>
          <w:rFonts w:ascii="Traditional Arabic" w:eastAsia="Times New Roman" w:hAnsi="Traditional Arabic" w:cs="Traditional Arabic" w:hint="cs"/>
          <w:sz w:val="36"/>
          <w:szCs w:val="36"/>
          <w:rtl/>
        </w:rPr>
        <w:t>..و</w:t>
      </w:r>
      <w:r w:rsidR="003B1B4A" w:rsidRPr="00676691">
        <w:rPr>
          <w:rFonts w:ascii="Traditional Arabic" w:eastAsia="Times New Roman" w:hAnsi="Traditional Arabic" w:cs="Traditional Arabic"/>
          <w:sz w:val="36"/>
          <w:szCs w:val="36"/>
          <w:rtl/>
        </w:rPr>
        <w:t>سمعت صدْر بيت منه وقفْتَ على عجُزه قبل بلوغ السماع إليه"</w:t>
      </w:r>
      <w:r w:rsidR="003B1B4A" w:rsidRPr="00676691">
        <w:rPr>
          <w:rStyle w:val="a5"/>
          <w:rFonts w:ascii="Traditional Arabic" w:eastAsia="Times New Roman" w:hAnsi="Traditional Arabic" w:cs="Traditional Arabic"/>
          <w:sz w:val="36"/>
          <w:szCs w:val="36"/>
          <w:rtl/>
        </w:rPr>
        <w:footnoteReference w:id="456"/>
      </w:r>
      <w:r w:rsidR="003B1B4A" w:rsidRPr="00676691">
        <w:rPr>
          <w:rFonts w:ascii="Traditional Arabic" w:eastAsia="Times New Roman" w:hAnsi="Traditional Arabic" w:cs="Traditional Arabic"/>
          <w:sz w:val="36"/>
          <w:szCs w:val="36"/>
          <w:rtl/>
        </w:rPr>
        <w:t>.</w:t>
      </w:r>
    </w:p>
    <w:p w:rsidR="007161E9" w:rsidRDefault="007161E9" w:rsidP="00627D7A">
      <w:pPr>
        <w:bidi/>
        <w:spacing w:after="0" w:line="240" w:lineRule="auto"/>
        <w:rPr>
          <w:rFonts w:ascii="Traditional Arabic" w:eastAsia="Times New Roman" w:hAnsi="Traditional Arabic" w:cs="Traditional Arabic"/>
          <w:sz w:val="36"/>
          <w:szCs w:val="36"/>
          <w:rtl/>
        </w:rPr>
      </w:pPr>
    </w:p>
    <w:p w:rsidR="003B1B4A" w:rsidRDefault="007161E9" w:rsidP="00AD4107">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882011">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 xml:space="preserve">  </w:t>
      </w:r>
      <w:r w:rsidR="00AD4107">
        <w:rPr>
          <w:rFonts w:ascii="Traditional Arabic" w:eastAsia="Times New Roman" w:hAnsi="Traditional Arabic" w:cs="Traditional Arabic" w:hint="cs"/>
          <w:sz w:val="36"/>
          <w:szCs w:val="36"/>
          <w:rtl/>
        </w:rPr>
        <w:t>يتضح</w:t>
      </w:r>
      <w:r w:rsidR="003B1B4A" w:rsidRPr="00676691">
        <w:rPr>
          <w:rFonts w:ascii="Traditional Arabic" w:eastAsia="Times New Roman" w:hAnsi="Traditional Arabic" w:cs="Traditional Arabic"/>
          <w:sz w:val="36"/>
          <w:szCs w:val="36"/>
          <w:rtl/>
        </w:rPr>
        <w:t xml:space="preserve"> أن البلاغيين ومعهم نقاد الأدب قد اختلفوا في الاسم</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فمنهم مَن سماه "الإرصاد"</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ومنهم من سماه "التسهيم"</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ومنهم من سماه "التوشيح"</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ولكنهم اتفقوا على المسمى</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دون الزام</w:t>
      </w:r>
      <w:r w:rsidR="00513B5A">
        <w:rPr>
          <w:rFonts w:ascii="Traditional Arabic" w:eastAsia="Times New Roman" w:hAnsi="Traditional Arabic" w:cs="Traditional Arabic"/>
          <w:sz w:val="36"/>
          <w:szCs w:val="36"/>
          <w:rtl/>
        </w:rPr>
        <w:t>.</w:t>
      </w:r>
    </w:p>
    <w:p w:rsidR="00882011" w:rsidRPr="00676691" w:rsidRDefault="00882011" w:rsidP="00882011">
      <w:pPr>
        <w:bidi/>
        <w:spacing w:after="0" w:line="240" w:lineRule="auto"/>
        <w:rPr>
          <w:rFonts w:ascii="Traditional Arabic" w:eastAsia="Times New Roman" w:hAnsi="Traditional Arabic" w:cs="Traditional Arabic"/>
          <w:sz w:val="36"/>
          <w:szCs w:val="36"/>
          <w:rtl/>
        </w:rPr>
      </w:pPr>
    </w:p>
    <w:p w:rsidR="003B1B4A" w:rsidRPr="00676691" w:rsidRDefault="00C44098"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وقد أخذ</w:t>
      </w:r>
      <w:r>
        <w:rPr>
          <w:rFonts w:ascii="Traditional Arabic" w:eastAsia="Times New Roman" w:hAnsi="Traditional Arabic" w:cs="Traditional Arabic" w:hint="cs"/>
          <w:sz w:val="36"/>
          <w:szCs w:val="36"/>
          <w:rtl/>
        </w:rPr>
        <w:t xml:space="preserve"> الباحث</w:t>
      </w:r>
      <w:r w:rsidR="003B1B4A" w:rsidRPr="00676691">
        <w:rPr>
          <w:rFonts w:ascii="Traditional Arabic" w:eastAsia="Times New Roman" w:hAnsi="Traditional Arabic" w:cs="Traditional Arabic"/>
          <w:sz w:val="36"/>
          <w:szCs w:val="36"/>
          <w:rtl/>
        </w:rPr>
        <w:t xml:space="preserve"> برأي ابن الأثير ومن وافقه ممن رأوا أنّ تسمية هذا الفن "بالإرصاد" أولى</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w:t>
      </w:r>
      <w:r w:rsidR="003939F4">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وذلك حيث ناسب الاسم مسمّاه ولاقَ به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أما "التوشيح" فنوع آخر</w:t>
      </w:r>
      <w:r w:rsidR="003939F4">
        <w:rPr>
          <w:rFonts w:ascii="Traditional Arabic" w:eastAsia="Times New Roman" w:hAnsi="Traditional Arabic" w:cs="Traditional Arabic" w:hint="cs"/>
          <w:sz w:val="36"/>
          <w:szCs w:val="36"/>
          <w:rtl/>
        </w:rPr>
        <w:t>"</w:t>
      </w:r>
      <w:r w:rsidR="003B1B4A" w:rsidRPr="00676691">
        <w:rPr>
          <w:rStyle w:val="a5"/>
          <w:rFonts w:ascii="Traditional Arabic" w:eastAsia="Times New Roman" w:hAnsi="Traditional Arabic" w:cs="Traditional Arabic"/>
          <w:sz w:val="36"/>
          <w:szCs w:val="36"/>
          <w:rtl/>
        </w:rPr>
        <w:footnoteReference w:id="457"/>
      </w:r>
      <w:r w:rsidR="00513B5A">
        <w:rPr>
          <w:rFonts w:ascii="Traditional Arabic" w:eastAsia="Times New Roman" w:hAnsi="Traditional Arabic" w:cs="Traditional Arabic"/>
          <w:sz w:val="36"/>
          <w:szCs w:val="36"/>
          <w:rtl/>
        </w:rPr>
        <w:t>.</w:t>
      </w:r>
    </w:p>
    <w:p w:rsidR="004F72AD" w:rsidRDefault="004F72AD" w:rsidP="004F72AD">
      <w:pPr>
        <w:bidi/>
        <w:spacing w:after="0" w:line="240" w:lineRule="auto"/>
        <w:rPr>
          <w:rFonts w:ascii="Traditional Arabic" w:eastAsia="Times New Roman" w:hAnsi="Traditional Arabic" w:cs="Traditional Arabic"/>
          <w:sz w:val="36"/>
          <w:szCs w:val="36"/>
          <w:rtl/>
        </w:rPr>
      </w:pPr>
    </w:p>
    <w:p w:rsidR="003B1B4A" w:rsidRPr="00676691" w:rsidRDefault="003B1B4A" w:rsidP="004F72A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أوضح أمثلة النظم على هذا الفن وأعجبه وأجمله قول البحتري</w:t>
      </w:r>
      <w:r w:rsidR="00513B5A">
        <w:rPr>
          <w:rFonts w:ascii="Traditional Arabic" w:eastAsia="Times New Roman" w:hAnsi="Traditional Arabic" w:cs="Traditional Arabic"/>
          <w:sz w:val="36"/>
          <w:szCs w:val="36"/>
          <w:rtl/>
        </w:rPr>
        <w:t>:</w:t>
      </w:r>
    </w:p>
    <w:p w:rsidR="004F72AD" w:rsidRDefault="004F72AD" w:rsidP="005F0F93">
      <w:pPr>
        <w:bidi/>
        <w:spacing w:after="0" w:line="360" w:lineRule="auto"/>
        <w:rPr>
          <w:rFonts w:ascii="Traditional Arabic" w:eastAsia="Times New Roman" w:hAnsi="Traditional Arabic" w:cs="Traditional Arabic"/>
          <w:b/>
          <w:bCs/>
          <w:sz w:val="36"/>
          <w:szCs w:val="36"/>
          <w:rtl/>
        </w:rPr>
      </w:pPr>
    </w:p>
    <w:p w:rsidR="003B1B4A" w:rsidRPr="00676691" w:rsidRDefault="003B1B4A" w:rsidP="004F72AD">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أحلّت دمي من غير جُرم وحرّمت</w:t>
      </w:r>
      <w:r w:rsidR="003939F4">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 xml:space="preserve">  </w:t>
      </w:r>
      <w:r w:rsidR="007161E9">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بلا سببٍ يومَ اللقاء كلامِي</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فليس الذي حلَّلْتِهِ بمحلَّلٍ          </w:t>
      </w:r>
      <w:r w:rsidR="007161E9">
        <w:rPr>
          <w:rFonts w:ascii="Traditional Arabic" w:eastAsia="Times New Roman" w:hAnsi="Traditional Arabic" w:cs="Traditional Arabic" w:hint="cs"/>
          <w:b/>
          <w:bCs/>
          <w:sz w:val="36"/>
          <w:szCs w:val="36"/>
          <w:rtl/>
        </w:rPr>
        <w:t xml:space="preserve"> </w:t>
      </w:r>
      <w:r w:rsidR="00FA3D73">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وليس الذي حرَّمْتِه بِحرامِ</w:t>
      </w:r>
      <w:r w:rsidRPr="00676691">
        <w:rPr>
          <w:rStyle w:val="a5"/>
          <w:rFonts w:ascii="Traditional Arabic" w:eastAsia="Times New Roman" w:hAnsi="Traditional Arabic" w:cs="Traditional Arabic"/>
          <w:b/>
          <w:bCs/>
          <w:sz w:val="36"/>
          <w:szCs w:val="36"/>
          <w:rtl/>
        </w:rPr>
        <w:footnoteReference w:id="458"/>
      </w:r>
    </w:p>
    <w:p w:rsidR="007161E9"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فمن سمِع البيت الأول وصدر البيت الثاني عرف العجُز كله</w:t>
      </w:r>
      <w:r w:rsidR="007161E9">
        <w:rPr>
          <w:rFonts w:ascii="Traditional Arabic" w:eastAsia="Times New Roman" w:hAnsi="Traditional Arabic" w:cs="Traditional Arabic" w:hint="cs"/>
          <w:sz w:val="36"/>
          <w:szCs w:val="36"/>
          <w:rtl/>
        </w:rPr>
        <w:t>.</w:t>
      </w:r>
    </w:p>
    <w:p w:rsidR="004F72AD" w:rsidRDefault="004F72AD" w:rsidP="007161E9">
      <w:pPr>
        <w:bidi/>
        <w:spacing w:after="0" w:line="240" w:lineRule="auto"/>
        <w:rPr>
          <w:rFonts w:ascii="Traditional Arabic" w:eastAsia="Times New Roman" w:hAnsi="Traditional Arabic" w:cs="Traditional Arabic"/>
          <w:sz w:val="36"/>
          <w:szCs w:val="36"/>
          <w:rtl/>
        </w:rPr>
      </w:pPr>
    </w:p>
    <w:p w:rsidR="003B1B4A" w:rsidRDefault="003B1B4A" w:rsidP="004F72A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ومنه قول جَنوب الكاهلية في رثاء أخيها</w:t>
      </w:r>
      <w:r w:rsidR="00AD6AE7">
        <w:rPr>
          <w:rFonts w:ascii="Traditional Arabic" w:eastAsia="Times New Roman" w:hAnsi="Traditional Arabic" w:cs="Traditional Arabic" w:hint="cs"/>
          <w:sz w:val="36"/>
          <w:szCs w:val="36"/>
          <w:rtl/>
        </w:rPr>
        <w:t>:</w:t>
      </w:r>
    </w:p>
    <w:p w:rsidR="00AD6AE7" w:rsidRPr="00676691" w:rsidRDefault="00AD6AE7" w:rsidP="00AD6AE7">
      <w:pPr>
        <w:bidi/>
        <w:spacing w:after="0" w:line="240" w:lineRule="auto"/>
        <w:rPr>
          <w:rFonts w:ascii="Traditional Arabic" w:eastAsia="Times New Roman" w:hAnsi="Traditional Arabic" w:cs="Traditional Arabic"/>
          <w:sz w:val="36"/>
          <w:szCs w:val="36"/>
          <w:rtl/>
        </w:rPr>
      </w:pP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فكنتَ النهارَ به شمسَهُ  </w:t>
      </w:r>
      <w:r>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وكنتَ دُجَى الَّليل فيه الهلالا</w:t>
      </w:r>
      <w:r w:rsidRPr="00676691">
        <w:rPr>
          <w:rStyle w:val="a5"/>
          <w:rFonts w:ascii="Traditional Arabic" w:eastAsia="Times New Roman" w:hAnsi="Traditional Arabic" w:cs="Traditional Arabic"/>
          <w:b/>
          <w:bCs/>
          <w:sz w:val="36"/>
          <w:szCs w:val="36"/>
          <w:rtl/>
        </w:rPr>
        <w:footnoteReference w:id="459"/>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فلما ذكرت الشاعرةُ النهارَ جعلت أخاها شمسًا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ولما ذكرت الليل جعلته هلالا لمناسبة القافية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ولو كانت القافية رائية لجعلته قمرا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من الإرصاد</w:t>
      </w:r>
      <w:r w:rsidR="00513B5A">
        <w:rPr>
          <w:rFonts w:ascii="Traditional Arabic" w:eastAsia="Times New Roman" w:hAnsi="Traditional Arabic" w:cs="Traditional Arabic"/>
          <w:sz w:val="36"/>
          <w:szCs w:val="36"/>
          <w:rtl/>
        </w:rPr>
        <w:t>.</w:t>
      </w:r>
    </w:p>
    <w:p w:rsidR="004F72AD" w:rsidRDefault="004F72AD"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4F72A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الأمثلة على فن الإرصاد كمحسن بديعي في ديوان يوسف الثالث قوله</w:t>
      </w:r>
      <w:r w:rsidR="00513B5A">
        <w:rPr>
          <w:rFonts w:ascii="Traditional Arabic" w:eastAsia="Times New Roman" w:hAnsi="Traditional Arabic" w:cs="Traditional Arabic"/>
          <w:sz w:val="36"/>
          <w:szCs w:val="36"/>
          <w:rtl/>
        </w:rPr>
        <w:t>:</w:t>
      </w:r>
    </w:p>
    <w:p w:rsidR="003B1B4A" w:rsidRPr="00C44098" w:rsidRDefault="003B1B4A" w:rsidP="005F0F93">
      <w:pPr>
        <w:bidi/>
        <w:spacing w:after="0" w:line="240" w:lineRule="auto"/>
        <w:jc w:val="right"/>
        <w:rPr>
          <w:rFonts w:ascii="Traditional Arabic" w:eastAsia="Times New Roman" w:hAnsi="Traditional Arabic" w:cs="Traditional Arabic"/>
          <w:b/>
          <w:bCs/>
          <w:sz w:val="36"/>
          <w:szCs w:val="36"/>
          <w:rtl/>
        </w:rPr>
      </w:pPr>
      <w:r w:rsidRPr="00C44098">
        <w:rPr>
          <w:rFonts w:ascii="Traditional Arabic" w:eastAsia="Times New Roman" w:hAnsi="Traditional Arabic" w:cs="Traditional Arabic"/>
          <w:b/>
          <w:bCs/>
          <w:sz w:val="36"/>
          <w:szCs w:val="36"/>
          <w:rtl/>
        </w:rPr>
        <w:t>الطويل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ألم تدرِ أني إن حللتُ بمجلسِ    وجوه الأماني واجهتني وسامُها</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فمهما دجى خطب فإني شمسه   وإن دهمت حرب </w:t>
      </w:r>
      <w:r w:rsidRPr="00676691">
        <w:rPr>
          <w:rFonts w:ascii="Traditional Arabic" w:eastAsia="Times New Roman" w:hAnsi="Traditional Arabic" w:cs="Traditional Arabic"/>
          <w:b/>
          <w:bCs/>
          <w:sz w:val="36"/>
          <w:szCs w:val="36"/>
          <w:u w:val="single"/>
          <w:rtl/>
        </w:rPr>
        <w:t>فإني هُمامها</w:t>
      </w:r>
      <w:r w:rsidRPr="00676691">
        <w:rPr>
          <w:rStyle w:val="a5"/>
          <w:rFonts w:ascii="Traditional Arabic" w:eastAsia="Times New Roman" w:hAnsi="Traditional Arabic" w:cs="Traditional Arabic"/>
          <w:b/>
          <w:bCs/>
          <w:sz w:val="36"/>
          <w:szCs w:val="36"/>
          <w:rtl/>
        </w:rPr>
        <w:footnoteReference w:id="460"/>
      </w:r>
    </w:p>
    <w:p w:rsidR="003B1B4A" w:rsidRPr="00676691" w:rsidRDefault="003939F4"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وسر الصنعة هنا أن يكون معنى البيت مقتفيا قافيته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وشاهدا بها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دالا عليها</w:t>
      </w:r>
      <w:r>
        <w:rPr>
          <w:rFonts w:ascii="Traditional Arabic" w:eastAsia="Times New Roman" w:hAnsi="Traditional Arabic" w:cs="Traditional Arabic" w:hint="cs"/>
          <w:sz w:val="36"/>
          <w:szCs w:val="36"/>
          <w:rtl/>
        </w:rPr>
        <w:t>"</w:t>
      </w:r>
      <w:r w:rsidR="003B1B4A" w:rsidRPr="00676691">
        <w:rPr>
          <w:rStyle w:val="a5"/>
          <w:rFonts w:ascii="Traditional Arabic" w:eastAsia="Times New Roman" w:hAnsi="Traditional Arabic" w:cs="Traditional Arabic"/>
          <w:sz w:val="36"/>
          <w:szCs w:val="36"/>
          <w:rtl/>
        </w:rPr>
        <w:footnoteReference w:id="461"/>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فكما أخبر عن نفسه أنه شمس في ظُلَم الشدائد والخطوب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فيتوقع السامع بعد "</w:t>
      </w:r>
      <w:r w:rsidRPr="00676691">
        <w:rPr>
          <w:rFonts w:ascii="Traditional Arabic" w:eastAsia="Times New Roman" w:hAnsi="Traditional Arabic" w:cs="Traditional Arabic"/>
          <w:b/>
          <w:bCs/>
          <w:sz w:val="36"/>
          <w:szCs w:val="36"/>
          <w:rtl/>
        </w:rPr>
        <w:t>إن دهمت الحروب"</w:t>
      </w:r>
      <w:r w:rsidRPr="00676691">
        <w:rPr>
          <w:rFonts w:ascii="Traditional Arabic" w:eastAsia="Times New Roman" w:hAnsi="Traditional Arabic" w:cs="Traditional Arabic"/>
          <w:sz w:val="36"/>
          <w:szCs w:val="36"/>
          <w:rtl/>
        </w:rPr>
        <w:t xml:space="preserve"> أنه هُمامها وذلك مناسبة للقافية والمعنى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من جمالية البيت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ودقة الصنعة</w:t>
      </w:r>
      <w:r w:rsidR="00513B5A">
        <w:rPr>
          <w:rFonts w:ascii="Traditional Arabic" w:eastAsia="Times New Roman" w:hAnsi="Traditional Arabic" w:cs="Traditional Arabic"/>
          <w:sz w:val="36"/>
          <w:szCs w:val="36"/>
          <w:rtl/>
        </w:rPr>
        <w:t>.</w:t>
      </w:r>
    </w:p>
    <w:p w:rsidR="006E16E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وكذلك</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p>
    <w:p w:rsidR="003B1B4A" w:rsidRPr="00C44098" w:rsidRDefault="003B1B4A" w:rsidP="005F0F93">
      <w:pPr>
        <w:bidi/>
        <w:spacing w:after="0" w:line="240" w:lineRule="auto"/>
        <w:jc w:val="right"/>
        <w:rPr>
          <w:rFonts w:ascii="Traditional Arabic" w:eastAsia="Times New Roman" w:hAnsi="Traditional Arabic" w:cs="Traditional Arabic"/>
          <w:b/>
          <w:bCs/>
          <w:sz w:val="36"/>
          <w:szCs w:val="36"/>
          <w:rtl/>
        </w:rPr>
      </w:pPr>
      <w:r w:rsidRPr="00C44098">
        <w:rPr>
          <w:rFonts w:ascii="Traditional Arabic" w:eastAsia="Times New Roman" w:hAnsi="Traditional Arabic" w:cs="Traditional Arabic"/>
          <w:b/>
          <w:bCs/>
          <w:sz w:val="36"/>
          <w:szCs w:val="36"/>
          <w:rtl/>
        </w:rPr>
        <w:t>الطويل</w:t>
      </w:r>
    </w:p>
    <w:p w:rsidR="003B1B4A" w:rsidRPr="00676691" w:rsidRDefault="00E75185" w:rsidP="005F0F93">
      <w:pPr>
        <w:bidi/>
        <w:spacing w:after="0" w:line="36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t>تقض</w:t>
      </w:r>
      <w:r>
        <w:rPr>
          <w:rFonts w:ascii="Traditional Arabic" w:eastAsia="Times New Roman" w:hAnsi="Traditional Arabic" w:cs="Traditional Arabic" w:hint="cs"/>
          <w:b/>
          <w:bCs/>
          <w:sz w:val="36"/>
          <w:szCs w:val="36"/>
          <w:rtl/>
        </w:rPr>
        <w:t>ى</w:t>
      </w:r>
      <w:r w:rsidR="003B1B4A" w:rsidRPr="00676691">
        <w:rPr>
          <w:rFonts w:ascii="Traditional Arabic" w:eastAsia="Times New Roman" w:hAnsi="Traditional Arabic" w:cs="Traditional Arabic"/>
          <w:b/>
          <w:bCs/>
          <w:sz w:val="36"/>
          <w:szCs w:val="36"/>
          <w:rtl/>
        </w:rPr>
        <w:t xml:space="preserve"> شقيق الروح لا زال لحدُهُ   </w:t>
      </w:r>
      <w:r w:rsidR="00AB3218">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يعاهده صوبٌ من الغيث مُمرّعُ</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وهل هي إلا النفس منحةُ منعمٍ     </w:t>
      </w:r>
      <w:r w:rsidR="00AB321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وربّيَ </w:t>
      </w:r>
      <w:r w:rsidRPr="00676691">
        <w:rPr>
          <w:rFonts w:ascii="Traditional Arabic" w:eastAsia="Times New Roman" w:hAnsi="Traditional Arabic" w:cs="Traditional Arabic"/>
          <w:b/>
          <w:bCs/>
          <w:sz w:val="36"/>
          <w:szCs w:val="36"/>
          <w:u w:val="single"/>
          <w:rtl/>
        </w:rPr>
        <w:t>يُعطي ما يشاء</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ويمنع</w:t>
      </w:r>
      <w:r w:rsidRPr="00676691">
        <w:rPr>
          <w:rFonts w:ascii="Traditional Arabic" w:eastAsia="Times New Roman" w:hAnsi="Traditional Arabic" w:cs="Traditional Arabic"/>
          <w:b/>
          <w:bCs/>
          <w:color w:val="FF0000"/>
          <w:sz w:val="36"/>
          <w:szCs w:val="36"/>
          <w:u w:val="single"/>
          <w:rtl/>
        </w:rPr>
        <w:t>ُ</w:t>
      </w:r>
      <w:r w:rsidRPr="00676691">
        <w:rPr>
          <w:rStyle w:val="a5"/>
          <w:rFonts w:ascii="Traditional Arabic" w:eastAsia="Times New Roman" w:hAnsi="Traditional Arabic" w:cs="Traditional Arabic"/>
          <w:b/>
          <w:bCs/>
          <w:sz w:val="36"/>
          <w:szCs w:val="36"/>
          <w:rtl/>
        </w:rPr>
        <w:footnoteReference w:id="46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في صدر البيت الثاني </w:t>
      </w:r>
      <w:r w:rsidRPr="00676691">
        <w:rPr>
          <w:rFonts w:ascii="Traditional Arabic" w:eastAsia="Times New Roman" w:hAnsi="Traditional Arabic" w:cs="Traditional Arabic"/>
          <w:b/>
          <w:bCs/>
          <w:sz w:val="36"/>
          <w:szCs w:val="36"/>
          <w:rtl/>
        </w:rPr>
        <w:t xml:space="preserve">"النفس منحةُ" </w:t>
      </w:r>
      <w:r w:rsidRPr="00676691">
        <w:rPr>
          <w:rFonts w:ascii="Traditional Arabic" w:eastAsia="Times New Roman" w:hAnsi="Traditional Arabic" w:cs="Traditional Arabic"/>
          <w:sz w:val="36"/>
          <w:szCs w:val="36"/>
          <w:rtl/>
        </w:rPr>
        <w:t>لها دلالة في ذهن السامع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وتهئية للعجُز</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فبعد سماع "</w:t>
      </w:r>
      <w:r w:rsidRPr="00676691">
        <w:rPr>
          <w:rFonts w:ascii="Traditional Arabic" w:eastAsia="Times New Roman" w:hAnsi="Traditional Arabic" w:cs="Traditional Arabic"/>
          <w:b/>
          <w:bCs/>
          <w:sz w:val="36"/>
          <w:szCs w:val="36"/>
          <w:rtl/>
        </w:rPr>
        <w:t>وربّيَ يُعطي ما يشاء</w:t>
      </w:r>
      <w:r w:rsidRPr="00676691">
        <w:rPr>
          <w:rFonts w:ascii="Traditional Arabic" w:eastAsia="Times New Roman" w:hAnsi="Traditional Arabic" w:cs="Traditional Arabic"/>
          <w:sz w:val="36"/>
          <w:szCs w:val="36"/>
          <w:rtl/>
        </w:rPr>
        <w:t>" تُعرف القافية ورويها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ومعناها ولفظها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فيقول السامع مباشرة "</w:t>
      </w:r>
      <w:r w:rsidRPr="00676691">
        <w:rPr>
          <w:rFonts w:ascii="Traditional Arabic" w:eastAsia="Times New Roman" w:hAnsi="Traditional Arabic" w:cs="Traditional Arabic"/>
          <w:b/>
          <w:bCs/>
          <w:sz w:val="36"/>
          <w:szCs w:val="36"/>
          <w:rtl/>
        </w:rPr>
        <w:t>ويمنع</w:t>
      </w:r>
      <w:r w:rsidRPr="00676691">
        <w:rPr>
          <w:rFonts w:ascii="Traditional Arabic" w:eastAsia="Times New Roman" w:hAnsi="Traditional Arabic" w:cs="Traditional Arabic"/>
          <w:b/>
          <w:bCs/>
          <w:color w:val="FF0000"/>
          <w:sz w:val="36"/>
          <w:szCs w:val="36"/>
          <w:rtl/>
        </w:rPr>
        <w:t>ُ</w:t>
      </w:r>
      <w:r w:rsidRPr="00676691">
        <w:rPr>
          <w:rFonts w:ascii="Traditional Arabic" w:eastAsia="Times New Roman" w:hAnsi="Traditional Arabic" w:cs="Traditional Arabic"/>
          <w:sz w:val="36"/>
          <w:szCs w:val="36"/>
          <w:rtl/>
        </w:rPr>
        <w:t>"</w:t>
      </w:r>
      <w:r w:rsidR="00513B5A">
        <w:rPr>
          <w:rFonts w:ascii="Traditional Arabic" w:eastAsia="Times New Roman" w:hAnsi="Traditional Arabic" w:cs="Traditional Arabic"/>
          <w:sz w:val="36"/>
          <w:szCs w:val="36"/>
          <w:rtl/>
        </w:rPr>
        <w:t>.</w:t>
      </w:r>
    </w:p>
    <w:p w:rsidR="00AB3218" w:rsidRDefault="00AB3218"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AB321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عجيب هذا الفن في ديوان يوسف قوله</w:t>
      </w:r>
      <w:r w:rsidR="00513B5A">
        <w:rPr>
          <w:rFonts w:ascii="Traditional Arabic" w:eastAsia="Times New Roman" w:hAnsi="Traditional Arabic" w:cs="Traditional Arabic"/>
          <w:sz w:val="36"/>
          <w:szCs w:val="36"/>
          <w:rtl/>
        </w:rPr>
        <w:t>:</w:t>
      </w:r>
    </w:p>
    <w:p w:rsidR="003B1B4A" w:rsidRPr="00C44098" w:rsidRDefault="003B1B4A" w:rsidP="005F0F93">
      <w:pPr>
        <w:bidi/>
        <w:spacing w:after="0" w:line="240" w:lineRule="auto"/>
        <w:jc w:val="right"/>
        <w:rPr>
          <w:rFonts w:ascii="Traditional Arabic" w:eastAsia="Times New Roman" w:hAnsi="Traditional Arabic" w:cs="Traditional Arabic"/>
          <w:b/>
          <w:bCs/>
          <w:sz w:val="36"/>
          <w:szCs w:val="36"/>
          <w:rtl/>
        </w:rPr>
      </w:pPr>
      <w:r w:rsidRPr="00C44098">
        <w:rPr>
          <w:rFonts w:ascii="Traditional Arabic" w:eastAsia="Times New Roman" w:hAnsi="Traditional Arabic" w:cs="Traditional Arabic"/>
          <w:b/>
          <w:bCs/>
          <w:sz w:val="36"/>
          <w:szCs w:val="36"/>
          <w:rtl/>
        </w:rPr>
        <w:t>الطويل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أحِنّ إلى مرءاك لكن حُرمته          وإن كان لم يُحرّمه فكر وخاطر</w:t>
      </w:r>
      <w:r w:rsidR="00AB3218">
        <w:rPr>
          <w:rFonts w:ascii="Traditional Arabic" w:eastAsia="Times New Roman" w:hAnsi="Traditional Arabic" w:cs="Traditional Arabic" w:hint="cs"/>
          <w:b/>
          <w:bCs/>
          <w:sz w:val="36"/>
          <w:szCs w:val="36"/>
          <w:rtl/>
        </w:rPr>
        <w:t>ُ</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لئن كنت عن سمعي وطرفي </w:t>
      </w:r>
      <w:r w:rsidRPr="00AB3218">
        <w:rPr>
          <w:rFonts w:ascii="Traditional Arabic" w:eastAsia="Times New Roman" w:hAnsi="Traditional Arabic" w:cs="Traditional Arabic"/>
          <w:b/>
          <w:bCs/>
          <w:sz w:val="36"/>
          <w:szCs w:val="36"/>
          <w:u w:val="single"/>
          <w:rtl/>
        </w:rPr>
        <w:t>غائبا</w:t>
      </w:r>
      <w:r w:rsidRPr="00676691">
        <w:rPr>
          <w:rFonts w:ascii="Traditional Arabic" w:eastAsia="Times New Roman" w:hAnsi="Traditional Arabic" w:cs="Traditional Arabic"/>
          <w:b/>
          <w:bCs/>
          <w:sz w:val="36"/>
          <w:szCs w:val="36"/>
          <w:rtl/>
        </w:rPr>
        <w:t xml:space="preserve">     فإنك في قلبي وفكري </w:t>
      </w:r>
      <w:r w:rsidRPr="00676691">
        <w:rPr>
          <w:rFonts w:ascii="Traditional Arabic" w:eastAsia="Times New Roman" w:hAnsi="Traditional Arabic" w:cs="Traditional Arabic"/>
          <w:b/>
          <w:bCs/>
          <w:sz w:val="36"/>
          <w:szCs w:val="36"/>
          <w:u w:val="single"/>
          <w:rtl/>
        </w:rPr>
        <w:t>حاضر</w:t>
      </w:r>
      <w:r w:rsidR="00AB3218">
        <w:rPr>
          <w:rFonts w:ascii="Traditional Arabic" w:eastAsia="Times New Roman" w:hAnsi="Traditional Arabic" w:cs="Traditional Arabic" w:hint="cs"/>
          <w:b/>
          <w:bCs/>
          <w:sz w:val="36"/>
          <w:szCs w:val="36"/>
          <w:u w:val="single"/>
          <w:rtl/>
        </w:rPr>
        <w:t>ُ</w:t>
      </w:r>
      <w:r w:rsidRPr="00676691">
        <w:rPr>
          <w:rStyle w:val="a5"/>
          <w:rFonts w:ascii="Traditional Arabic" w:eastAsia="Times New Roman" w:hAnsi="Traditional Arabic" w:cs="Traditional Arabic"/>
          <w:b/>
          <w:bCs/>
          <w:sz w:val="36"/>
          <w:szCs w:val="36"/>
          <w:rtl/>
        </w:rPr>
        <w:footnoteReference w:id="463"/>
      </w:r>
    </w:p>
    <w:p w:rsidR="00882011" w:rsidRDefault="003B1B4A" w:rsidP="00882011">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وذلك </w:t>
      </w:r>
      <w:r w:rsidR="003939F4">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من محاسن التأليف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لأن خير الكلام ما دل بعضه على بعض</w:t>
      </w:r>
      <w:r w:rsidR="003939F4">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464"/>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فلا يغيب عن السامع وقد عرف البيتَ الأول من البيتين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وصدْرَ البيت الثاني ومصراعه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أنّ عجُزه هو ما قاله يوسف الثالث</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مع ضرورة ذكر "</w:t>
      </w:r>
      <w:r w:rsidRPr="00676691">
        <w:rPr>
          <w:rFonts w:ascii="Traditional Arabic" w:eastAsia="Times New Roman" w:hAnsi="Traditional Arabic" w:cs="Traditional Arabic"/>
          <w:b/>
          <w:bCs/>
          <w:sz w:val="36"/>
          <w:szCs w:val="36"/>
          <w:rtl/>
        </w:rPr>
        <w:t>حاضر</w:t>
      </w:r>
      <w:r w:rsidRPr="00676691">
        <w:rPr>
          <w:rFonts w:ascii="Traditional Arabic" w:eastAsia="Times New Roman" w:hAnsi="Traditional Arabic" w:cs="Traditional Arabic"/>
          <w:sz w:val="36"/>
          <w:szCs w:val="36"/>
          <w:rtl/>
        </w:rPr>
        <w:t>"</w:t>
      </w:r>
      <w:r w:rsidR="00882011">
        <w:rPr>
          <w:rFonts w:ascii="Traditional Arabic" w:eastAsia="Times New Roman" w:hAnsi="Traditional Arabic" w:cs="Traditional Arabic" w:hint="cs"/>
          <w:sz w:val="36"/>
          <w:szCs w:val="36"/>
          <w:rtl/>
        </w:rPr>
        <w:t>.</w:t>
      </w:r>
    </w:p>
    <w:p w:rsidR="003B1B4A" w:rsidRPr="00676691" w:rsidRDefault="003B1B4A" w:rsidP="00882011">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الأمثلة أيضا</w:t>
      </w:r>
      <w:r w:rsidR="00513B5A">
        <w:rPr>
          <w:rFonts w:ascii="Traditional Arabic" w:eastAsia="Times New Roman" w:hAnsi="Traditional Arabic" w:cs="Traditional Arabic"/>
          <w:sz w:val="36"/>
          <w:szCs w:val="36"/>
          <w:rtl/>
        </w:rPr>
        <w:t>:</w:t>
      </w:r>
    </w:p>
    <w:p w:rsidR="003B1B4A" w:rsidRPr="00C44098" w:rsidRDefault="003B1B4A" w:rsidP="005F0F93">
      <w:pPr>
        <w:bidi/>
        <w:spacing w:after="0" w:line="240" w:lineRule="auto"/>
        <w:jc w:val="right"/>
        <w:rPr>
          <w:rFonts w:ascii="Traditional Arabic" w:eastAsia="Times New Roman" w:hAnsi="Traditional Arabic" w:cs="Traditional Arabic"/>
          <w:b/>
          <w:bCs/>
          <w:sz w:val="36"/>
          <w:szCs w:val="36"/>
          <w:rtl/>
        </w:rPr>
      </w:pPr>
      <w:r w:rsidRPr="00C44098">
        <w:rPr>
          <w:rFonts w:ascii="Traditional Arabic" w:eastAsia="Times New Roman" w:hAnsi="Traditional Arabic" w:cs="Traditional Arabic"/>
          <w:b/>
          <w:bCs/>
          <w:sz w:val="36"/>
          <w:szCs w:val="36"/>
          <w:rtl/>
        </w:rPr>
        <w:t>الطويل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أمِن بعد ما شُدت مواثيق بيننا      يغاظ بها واش ويشقى عذولُ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وأيمانُ صِدقٍ أحْكمَ الودُّ عقدَها   تزول الرواسي وهي </w:t>
      </w:r>
      <w:r w:rsidRPr="00676691">
        <w:rPr>
          <w:rFonts w:ascii="Traditional Arabic" w:eastAsia="Times New Roman" w:hAnsi="Traditional Arabic" w:cs="Traditional Arabic"/>
          <w:b/>
          <w:bCs/>
          <w:sz w:val="36"/>
          <w:szCs w:val="36"/>
          <w:u w:val="single"/>
          <w:rtl/>
        </w:rPr>
        <w:t>ليس تزول</w:t>
      </w:r>
      <w:r w:rsidRPr="00676691">
        <w:rPr>
          <w:rStyle w:val="a5"/>
          <w:rFonts w:ascii="Traditional Arabic" w:eastAsia="Times New Roman" w:hAnsi="Traditional Arabic" w:cs="Traditional Arabic"/>
          <w:b/>
          <w:bCs/>
          <w:sz w:val="36"/>
          <w:szCs w:val="36"/>
          <w:rtl/>
        </w:rPr>
        <w:footnoteReference w:id="465"/>
      </w:r>
    </w:p>
    <w:p w:rsidR="00FA3D73" w:rsidRDefault="00FA3D73" w:rsidP="00AB3218">
      <w:pPr>
        <w:bidi/>
        <w:spacing w:after="0" w:line="240" w:lineRule="auto"/>
        <w:rPr>
          <w:rFonts w:ascii="Traditional Arabic" w:eastAsia="Times New Roman" w:hAnsi="Traditional Arabic" w:cs="Traditional Arabic"/>
          <w:sz w:val="36"/>
          <w:szCs w:val="36"/>
          <w:rtl/>
        </w:rPr>
      </w:pPr>
    </w:p>
    <w:p w:rsidR="00AB3218" w:rsidRDefault="003B1B4A" w:rsidP="00FA3D73">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المتأمل للبيت الأول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وصدر البيت الثاني يتوقع عجُز البيت الثاني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فبعد "</w:t>
      </w:r>
      <w:r w:rsidRPr="00676691">
        <w:rPr>
          <w:rFonts w:ascii="Traditional Arabic" w:eastAsia="Times New Roman" w:hAnsi="Traditional Arabic" w:cs="Traditional Arabic"/>
          <w:b/>
          <w:bCs/>
          <w:sz w:val="36"/>
          <w:szCs w:val="36"/>
          <w:rtl/>
        </w:rPr>
        <w:t xml:space="preserve">تزول الرواسي وهي" </w:t>
      </w:r>
      <w:r w:rsidRPr="00676691">
        <w:rPr>
          <w:rFonts w:ascii="Traditional Arabic" w:eastAsia="Times New Roman" w:hAnsi="Traditional Arabic" w:cs="Traditional Arabic"/>
          <w:sz w:val="36"/>
          <w:szCs w:val="36"/>
          <w:rtl/>
        </w:rPr>
        <w:t>فلا محالة القافية ستكون</w:t>
      </w:r>
      <w:r w:rsidRPr="00676691">
        <w:rPr>
          <w:rFonts w:ascii="Traditional Arabic" w:eastAsia="Times New Roman" w:hAnsi="Traditional Arabic" w:cs="Traditional Arabic"/>
          <w:b/>
          <w:bCs/>
          <w:sz w:val="36"/>
          <w:szCs w:val="36"/>
          <w:rtl/>
        </w:rPr>
        <w:t xml:space="preserve"> "ليس تزول"</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sz w:val="36"/>
          <w:szCs w:val="36"/>
          <w:rtl/>
        </w:rPr>
        <w:t xml:space="preserve"> وهذا مما اقتضاه المعنى</w:t>
      </w:r>
      <w:r w:rsidR="00AB3218">
        <w:rPr>
          <w:rFonts w:ascii="Traditional Arabic" w:eastAsia="Times New Roman" w:hAnsi="Traditional Arabic" w:cs="Traditional Arabic" w:hint="cs"/>
          <w:sz w:val="36"/>
          <w:szCs w:val="36"/>
          <w:rtl/>
        </w:rPr>
        <w:t>.</w:t>
      </w:r>
    </w:p>
    <w:p w:rsidR="003B1B4A" w:rsidRPr="00676691" w:rsidRDefault="003B1B4A" w:rsidP="00AB321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هذا الفن أيضا ما قاله في تأبين أبيه</w:t>
      </w:r>
      <w:r w:rsidR="00513B5A">
        <w:rPr>
          <w:rFonts w:ascii="Traditional Arabic" w:eastAsia="Times New Roman" w:hAnsi="Traditional Arabic" w:cs="Traditional Arabic"/>
          <w:sz w:val="36"/>
          <w:szCs w:val="36"/>
          <w:rtl/>
        </w:rPr>
        <w:t>:</w:t>
      </w:r>
    </w:p>
    <w:p w:rsidR="003B1B4A" w:rsidRPr="00C44098" w:rsidRDefault="003B1B4A" w:rsidP="005F0F93">
      <w:pPr>
        <w:bidi/>
        <w:spacing w:after="0" w:line="240" w:lineRule="auto"/>
        <w:jc w:val="right"/>
        <w:rPr>
          <w:rFonts w:ascii="Traditional Arabic" w:eastAsia="Times New Roman" w:hAnsi="Traditional Arabic" w:cs="Traditional Arabic"/>
          <w:b/>
          <w:bCs/>
          <w:sz w:val="36"/>
          <w:szCs w:val="36"/>
          <w:rtl/>
        </w:rPr>
      </w:pPr>
      <w:r w:rsidRPr="00C44098">
        <w:rPr>
          <w:rFonts w:ascii="Traditional Arabic" w:eastAsia="Times New Roman" w:hAnsi="Traditional Arabic" w:cs="Traditional Arabic"/>
          <w:b/>
          <w:bCs/>
          <w:sz w:val="36"/>
          <w:szCs w:val="36"/>
          <w:rtl/>
        </w:rPr>
        <w:t>الطويل</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إذا مشكلات الأمر أظلم ليلها     ولم تور فيهن العقول القوادح</w:t>
      </w:r>
    </w:p>
    <w:p w:rsidR="003B1B4A" w:rsidRPr="00676691" w:rsidRDefault="003B1B4A" w:rsidP="005F0F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وعز على الأفهام مبهم حكمها     فأراؤه في ليلهن </w:t>
      </w:r>
      <w:r w:rsidRPr="00676691">
        <w:rPr>
          <w:rFonts w:ascii="Traditional Arabic" w:eastAsia="Times New Roman" w:hAnsi="Traditional Arabic" w:cs="Traditional Arabic"/>
          <w:b/>
          <w:bCs/>
          <w:sz w:val="36"/>
          <w:szCs w:val="36"/>
          <w:u w:val="single"/>
          <w:rtl/>
        </w:rPr>
        <w:t>مصابح</w:t>
      </w:r>
      <w:r w:rsidRPr="00676691">
        <w:rPr>
          <w:rStyle w:val="a5"/>
          <w:rFonts w:ascii="Traditional Arabic" w:eastAsia="Times New Roman" w:hAnsi="Traditional Arabic" w:cs="Traditional Arabic"/>
          <w:b/>
          <w:bCs/>
          <w:sz w:val="36"/>
          <w:szCs w:val="36"/>
          <w:u w:val="single"/>
          <w:rtl/>
        </w:rPr>
        <w:footnoteReference w:id="466"/>
      </w:r>
    </w:p>
    <w:p w:rsidR="00AB3218" w:rsidRDefault="003B1B4A" w:rsidP="00AB321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فتوقع القافية قريب من السامع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ولفظ "</w:t>
      </w:r>
      <w:r w:rsidRPr="00676691">
        <w:rPr>
          <w:rFonts w:ascii="Traditional Arabic" w:eastAsia="Times New Roman" w:hAnsi="Traditional Arabic" w:cs="Traditional Arabic"/>
          <w:b/>
          <w:bCs/>
          <w:sz w:val="36"/>
          <w:szCs w:val="36"/>
          <w:rtl/>
        </w:rPr>
        <w:t>مصابح"</w:t>
      </w:r>
      <w:r w:rsidRPr="00676691">
        <w:rPr>
          <w:rFonts w:ascii="Traditional Arabic" w:eastAsia="Times New Roman" w:hAnsi="Traditional Arabic" w:cs="Traditional Arabic"/>
          <w:sz w:val="36"/>
          <w:szCs w:val="36"/>
          <w:rtl/>
        </w:rPr>
        <w:t xml:space="preserve"> في ذهن السامع واضح لامع دلت عليه قافية البيت الأول وما سبقه في عجُز البيت الثاني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لما في ذلك من الملائمة وشدة التناسب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فيستخرج لفظ القافية بسلاسة وعفوية ظاهرة</w:t>
      </w:r>
      <w:r w:rsidR="00AB3218">
        <w:rPr>
          <w:rFonts w:ascii="Traditional Arabic" w:eastAsia="Times New Roman" w:hAnsi="Traditional Arabic" w:cs="Traditional Arabic" w:hint="cs"/>
          <w:sz w:val="36"/>
          <w:szCs w:val="36"/>
          <w:rtl/>
        </w:rPr>
        <w:t>.</w:t>
      </w:r>
    </w:p>
    <w:p w:rsidR="00AB3218" w:rsidRDefault="00AB3218" w:rsidP="00AB3218">
      <w:pPr>
        <w:bidi/>
        <w:spacing w:after="0" w:line="240" w:lineRule="auto"/>
        <w:rPr>
          <w:rFonts w:ascii="Traditional Arabic" w:eastAsia="Times New Roman" w:hAnsi="Traditional Arabic" w:cs="Traditional Arabic"/>
          <w:sz w:val="36"/>
          <w:szCs w:val="36"/>
          <w:rtl/>
        </w:rPr>
      </w:pPr>
    </w:p>
    <w:p w:rsidR="003B1B4A" w:rsidRDefault="003B1B4A" w:rsidP="00AB321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 القصيدة نفسها يقول</w:t>
      </w:r>
      <w:r w:rsidR="00513B5A">
        <w:rPr>
          <w:rFonts w:ascii="Traditional Arabic" w:eastAsia="Times New Roman" w:hAnsi="Traditional Arabic" w:cs="Traditional Arabic"/>
          <w:sz w:val="36"/>
          <w:szCs w:val="36"/>
          <w:rtl/>
        </w:rPr>
        <w:t>:</w:t>
      </w:r>
    </w:p>
    <w:p w:rsidR="00FA3D73" w:rsidRPr="00676691" w:rsidRDefault="00FA3D73" w:rsidP="00FA3D73">
      <w:pPr>
        <w:bidi/>
        <w:spacing w:after="0" w:line="240" w:lineRule="auto"/>
        <w:rPr>
          <w:rFonts w:ascii="Traditional Arabic" w:eastAsia="Times New Roman" w:hAnsi="Traditional Arabic" w:cs="Traditional Arabic"/>
          <w:sz w:val="36"/>
          <w:szCs w:val="36"/>
          <w:rtl/>
        </w:rPr>
      </w:pPr>
    </w:p>
    <w:p w:rsidR="003B1B4A" w:rsidRPr="00C44098" w:rsidRDefault="003B1B4A" w:rsidP="008E4726">
      <w:pPr>
        <w:bidi/>
        <w:spacing w:after="0" w:line="240" w:lineRule="auto"/>
        <w:jc w:val="right"/>
        <w:rPr>
          <w:rFonts w:ascii="Traditional Arabic" w:eastAsia="Times New Roman" w:hAnsi="Traditional Arabic" w:cs="Traditional Arabic"/>
          <w:b/>
          <w:bCs/>
          <w:sz w:val="36"/>
          <w:szCs w:val="36"/>
          <w:rtl/>
        </w:rPr>
      </w:pPr>
      <w:r w:rsidRPr="00C44098">
        <w:rPr>
          <w:rFonts w:ascii="Traditional Arabic" w:eastAsia="Times New Roman" w:hAnsi="Traditional Arabic" w:cs="Traditional Arabic"/>
          <w:b/>
          <w:bCs/>
          <w:sz w:val="36"/>
          <w:szCs w:val="36"/>
          <w:rtl/>
        </w:rPr>
        <w:t>الطويل</w:t>
      </w:r>
    </w:p>
    <w:p w:rsidR="003B1B4A" w:rsidRPr="00676691" w:rsidRDefault="003B1B4A" w:rsidP="008E4726">
      <w:pPr>
        <w:bidi/>
        <w:spacing w:after="0" w:line="36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فوجهك طلق والعيوث</w:t>
      </w:r>
      <w:r w:rsidRPr="00676691">
        <w:rPr>
          <w:rStyle w:val="a5"/>
          <w:rFonts w:ascii="Traditional Arabic" w:eastAsia="Times New Roman" w:hAnsi="Traditional Arabic" w:cs="Traditional Arabic"/>
          <w:b/>
          <w:bCs/>
          <w:sz w:val="36"/>
          <w:szCs w:val="36"/>
          <w:rtl/>
        </w:rPr>
        <w:footnoteReference w:id="467"/>
      </w:r>
      <w:r w:rsidRPr="00676691">
        <w:rPr>
          <w:rFonts w:ascii="Traditional Arabic" w:eastAsia="Times New Roman" w:hAnsi="Traditional Arabic" w:cs="Traditional Arabic"/>
          <w:b/>
          <w:bCs/>
          <w:sz w:val="36"/>
          <w:szCs w:val="36"/>
          <w:rtl/>
        </w:rPr>
        <w:t xml:space="preserve"> عوابس     وَجُودك عذب و البحار</w:t>
      </w:r>
      <w:r w:rsidRPr="00676691">
        <w:rPr>
          <w:rFonts w:ascii="Traditional Arabic" w:eastAsia="Times New Roman" w:hAnsi="Traditional Arabic" w:cs="Traditional Arabic"/>
          <w:b/>
          <w:bCs/>
          <w:sz w:val="36"/>
          <w:szCs w:val="36"/>
          <w:u w:val="single"/>
          <w:rtl/>
        </w:rPr>
        <w:t xml:space="preserve"> موالح</w:t>
      </w:r>
      <w:r w:rsidRPr="003939F4">
        <w:rPr>
          <w:rStyle w:val="a5"/>
          <w:rFonts w:ascii="Traditional Arabic" w:eastAsia="Times New Roman" w:hAnsi="Traditional Arabic" w:cs="Traditional Arabic"/>
          <w:b/>
          <w:bCs/>
          <w:sz w:val="36"/>
          <w:szCs w:val="36"/>
          <w:rtl/>
        </w:rPr>
        <w:footnoteReference w:id="468"/>
      </w:r>
      <w:r w:rsidRPr="00676691">
        <w:rPr>
          <w:rFonts w:ascii="Traditional Arabic" w:eastAsia="Times New Roman" w:hAnsi="Traditional Arabic" w:cs="Traditional Arabic"/>
          <w:b/>
          <w:bCs/>
          <w:sz w:val="36"/>
          <w:szCs w:val="36"/>
          <w:rtl/>
        </w:rPr>
        <w:t xml:space="preserve">  </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ظاهر أن بعد "</w:t>
      </w:r>
      <w:r w:rsidRPr="00676691">
        <w:rPr>
          <w:rFonts w:ascii="Traditional Arabic" w:eastAsia="Times New Roman" w:hAnsi="Traditional Arabic" w:cs="Traditional Arabic"/>
          <w:b/>
          <w:bCs/>
          <w:sz w:val="36"/>
          <w:szCs w:val="36"/>
          <w:rtl/>
        </w:rPr>
        <w:t>وَجودك عذب</w:t>
      </w:r>
      <w:r w:rsidRPr="00676691">
        <w:rPr>
          <w:rFonts w:ascii="Traditional Arabic" w:eastAsia="Times New Roman" w:hAnsi="Traditional Arabic" w:cs="Traditional Arabic"/>
          <w:sz w:val="36"/>
          <w:szCs w:val="36"/>
          <w:rtl/>
        </w:rPr>
        <w:t>" أن القافية لا محالة "</w:t>
      </w:r>
      <w:r w:rsidRPr="00676691">
        <w:rPr>
          <w:rFonts w:ascii="Traditional Arabic" w:eastAsia="Times New Roman" w:hAnsi="Traditional Arabic" w:cs="Traditional Arabic"/>
          <w:b/>
          <w:bCs/>
          <w:sz w:val="36"/>
          <w:szCs w:val="36"/>
          <w:rtl/>
        </w:rPr>
        <w:t>مالح أو موالح</w:t>
      </w:r>
      <w:r w:rsidRPr="00676691">
        <w:rPr>
          <w:rFonts w:ascii="Traditional Arabic" w:eastAsia="Times New Roman" w:hAnsi="Traditional Arabic" w:cs="Traditional Arabic"/>
          <w:sz w:val="36"/>
          <w:szCs w:val="36"/>
          <w:rtl/>
        </w:rPr>
        <w:t>" وفقا للوزن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فعند سماع "</w:t>
      </w:r>
      <w:r w:rsidRPr="00676691">
        <w:rPr>
          <w:rFonts w:ascii="Traditional Arabic" w:eastAsia="Times New Roman" w:hAnsi="Traditional Arabic" w:cs="Traditional Arabic"/>
          <w:b/>
          <w:bCs/>
          <w:sz w:val="36"/>
          <w:szCs w:val="36"/>
          <w:rtl/>
        </w:rPr>
        <w:t>البحار</w:t>
      </w:r>
      <w:r w:rsidRPr="00676691">
        <w:rPr>
          <w:rFonts w:ascii="Traditional Arabic" w:eastAsia="Times New Roman" w:hAnsi="Traditional Arabic" w:cs="Traditional Arabic"/>
          <w:sz w:val="36"/>
          <w:szCs w:val="36"/>
          <w:rtl/>
        </w:rPr>
        <w:t>" تيقنّا أن اللفظة والقافية هي</w:t>
      </w:r>
      <w:r w:rsidR="003939F4">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b/>
          <w:bCs/>
          <w:sz w:val="36"/>
          <w:szCs w:val="36"/>
          <w:rtl/>
        </w:rPr>
        <w:t>موالح</w:t>
      </w:r>
      <w:r w:rsidR="003939F4">
        <w:rPr>
          <w:rFonts w:ascii="Traditional Arabic" w:eastAsia="Times New Roman" w:hAnsi="Traditional Arabic" w:cs="Traditional Arabic"/>
          <w:sz w:val="36"/>
          <w:szCs w:val="36"/>
          <w:rtl/>
        </w:rPr>
        <w:t>"</w:t>
      </w:r>
      <w:r w:rsidR="003939F4">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ومنه أيضا</w:t>
      </w:r>
      <w:r w:rsidR="00513B5A">
        <w:rPr>
          <w:rFonts w:ascii="Traditional Arabic" w:eastAsia="Times New Roman" w:hAnsi="Traditional Arabic" w:cs="Traditional Arabic"/>
          <w:sz w:val="36"/>
          <w:szCs w:val="36"/>
          <w:rtl/>
        </w:rPr>
        <w:t>:</w:t>
      </w:r>
    </w:p>
    <w:p w:rsidR="003B1B4A" w:rsidRPr="00C44098" w:rsidRDefault="003B1B4A" w:rsidP="008E4726">
      <w:pPr>
        <w:bidi/>
        <w:spacing w:after="0" w:line="240" w:lineRule="auto"/>
        <w:jc w:val="right"/>
        <w:rPr>
          <w:rFonts w:ascii="Traditional Arabic" w:eastAsia="Times New Roman" w:hAnsi="Traditional Arabic" w:cs="Traditional Arabic"/>
          <w:b/>
          <w:bCs/>
          <w:sz w:val="36"/>
          <w:szCs w:val="36"/>
          <w:rtl/>
        </w:rPr>
      </w:pPr>
      <w:r w:rsidRPr="00C44098">
        <w:rPr>
          <w:rFonts w:ascii="Traditional Arabic" w:eastAsia="Times New Roman" w:hAnsi="Traditional Arabic" w:cs="Traditional Arabic"/>
          <w:b/>
          <w:bCs/>
          <w:sz w:val="36"/>
          <w:szCs w:val="36"/>
          <w:rtl/>
        </w:rPr>
        <w:t>البسيط</w:t>
      </w:r>
    </w:p>
    <w:p w:rsidR="003B1B4A" w:rsidRPr="00676691"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فتى سما في سماء العز منزلة          لو رامها زُحَلٌ من علوه سقطا</w:t>
      </w:r>
    </w:p>
    <w:p w:rsidR="003B1B4A" w:rsidRPr="00676691" w:rsidRDefault="003B1B4A" w:rsidP="00AB3218">
      <w:pPr>
        <w:bidi/>
        <w:spacing w:after="0" w:line="36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 xml:space="preserve">نِعْم الفتى أن تركت الأمر في يده  </w:t>
      </w:r>
      <w:r w:rsidR="00C4409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أرضى الإلهَ ولم يحفل بمن سخطا</w:t>
      </w:r>
      <w:r w:rsidRPr="00676691">
        <w:rPr>
          <w:rStyle w:val="a5"/>
          <w:rFonts w:ascii="Traditional Arabic" w:eastAsia="Times New Roman" w:hAnsi="Traditional Arabic" w:cs="Traditional Arabic"/>
          <w:b/>
          <w:bCs/>
          <w:sz w:val="36"/>
          <w:szCs w:val="36"/>
          <w:rtl/>
        </w:rPr>
        <w:footnoteReference w:id="469"/>
      </w:r>
    </w:p>
    <w:p w:rsidR="00057BC3" w:rsidRPr="00057BC3"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فإذا قرع السامعَ صدرُ البيت ووقف على "</w:t>
      </w:r>
      <w:r w:rsidRPr="00676691">
        <w:rPr>
          <w:rFonts w:ascii="Traditional Arabic" w:eastAsia="Times New Roman" w:hAnsi="Traditional Arabic" w:cs="Traditional Arabic"/>
          <w:b/>
          <w:bCs/>
          <w:sz w:val="36"/>
          <w:szCs w:val="36"/>
          <w:rtl/>
        </w:rPr>
        <w:t>أرضى الإلهَ ولم يحفل</w:t>
      </w:r>
      <w:r w:rsidRPr="00676691">
        <w:rPr>
          <w:rFonts w:ascii="Traditional Arabic" w:eastAsia="Times New Roman" w:hAnsi="Traditional Arabic" w:cs="Traditional Arabic"/>
          <w:sz w:val="36"/>
          <w:szCs w:val="36"/>
          <w:rtl/>
        </w:rPr>
        <w:t>" فإنه يتحقق أن لابد ذكر "</w:t>
      </w:r>
      <w:r w:rsidRPr="00676691">
        <w:rPr>
          <w:rFonts w:ascii="Traditional Arabic" w:eastAsia="Times New Roman" w:hAnsi="Traditional Arabic" w:cs="Traditional Arabic"/>
          <w:b/>
          <w:bCs/>
          <w:sz w:val="36"/>
          <w:szCs w:val="36"/>
          <w:rtl/>
        </w:rPr>
        <w:t>السّخط</w:t>
      </w:r>
      <w:r w:rsidRPr="00676691">
        <w:rPr>
          <w:rFonts w:ascii="Traditional Arabic" w:eastAsia="Times New Roman" w:hAnsi="Traditional Arabic" w:cs="Traditional Arabic"/>
          <w:sz w:val="36"/>
          <w:szCs w:val="36"/>
          <w:rtl/>
        </w:rPr>
        <w:t>" لا محالة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لما فيه من الملائمة والمناسبة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ولما اشتهر على الألسنة من حديث</w:t>
      </w:r>
      <w:r w:rsidR="00057BC3">
        <w:rPr>
          <w:rFonts w:ascii="Traditional Arabic" w:eastAsia="Times New Roman" w:hAnsi="Traditional Arabic" w:cs="Traditional Arabic" w:hint="cs"/>
          <w:sz w:val="36"/>
          <w:szCs w:val="36"/>
          <w:rtl/>
        </w:rPr>
        <w:t xml:space="preserve"> الرسول</w:t>
      </w:r>
      <w:r w:rsidR="00057BC3" w:rsidRPr="00057BC3">
        <w:rPr>
          <w:rFonts w:ascii="AGA Arabesque" w:eastAsia="Times New Roman" w:hAnsi="AGA Arabesque" w:cs="Traditional Arabic"/>
          <w:sz w:val="36"/>
          <w:szCs w:val="36"/>
        </w:rPr>
        <w:sym w:font="AGA Arabesque" w:char="F072"/>
      </w:r>
      <w:r w:rsidR="003939F4">
        <w:rPr>
          <w:rFonts w:ascii="AGA Arabesque" w:eastAsia="Times New Roman" w:hAnsi="AGA Arabesque" w:cs="Traditional Arabic" w:hint="cs"/>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ومنه أيضا قوله</w:t>
      </w:r>
      <w:r w:rsidR="00513B5A">
        <w:rPr>
          <w:rFonts w:ascii="Traditional Arabic" w:eastAsia="Times New Roman" w:hAnsi="Traditional Arabic" w:cs="Traditional Arabic"/>
          <w:sz w:val="36"/>
          <w:szCs w:val="36"/>
          <w:rtl/>
        </w:rPr>
        <w:t>:</w:t>
      </w:r>
    </w:p>
    <w:p w:rsidR="003B1B4A" w:rsidRPr="00C44098" w:rsidRDefault="003B1B4A" w:rsidP="008E4726">
      <w:pPr>
        <w:bidi/>
        <w:spacing w:after="0" w:line="240" w:lineRule="auto"/>
        <w:jc w:val="right"/>
        <w:rPr>
          <w:rFonts w:ascii="Traditional Arabic" w:eastAsia="Times New Roman" w:hAnsi="Traditional Arabic" w:cs="Traditional Arabic"/>
          <w:b/>
          <w:bCs/>
          <w:sz w:val="36"/>
          <w:szCs w:val="36"/>
          <w:rtl/>
        </w:rPr>
      </w:pPr>
      <w:r w:rsidRPr="00C44098">
        <w:rPr>
          <w:rFonts w:ascii="Traditional Arabic" w:eastAsia="Times New Roman" w:hAnsi="Traditional Arabic" w:cs="Traditional Arabic"/>
          <w:b/>
          <w:bCs/>
          <w:sz w:val="36"/>
          <w:szCs w:val="36"/>
          <w:rtl/>
        </w:rPr>
        <w:t>البسيط</w:t>
      </w:r>
    </w:p>
    <w:p w:rsidR="003B1B4A" w:rsidRPr="00676691"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أودى الزمان بمَن كنا نلوذ به   </w:t>
      </w:r>
      <w:r w:rsidR="00B01A7D">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في حالتيه معا</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b/>
          <w:bCs/>
          <w:sz w:val="36"/>
          <w:szCs w:val="36"/>
          <w:rtl/>
        </w:rPr>
        <w:t xml:space="preserve"> في العسر واليسر</w:t>
      </w:r>
      <w:r w:rsidRPr="00676691">
        <w:rPr>
          <w:rStyle w:val="a5"/>
          <w:rFonts w:ascii="Traditional Arabic" w:eastAsia="Times New Roman" w:hAnsi="Traditional Arabic" w:cs="Traditional Arabic"/>
          <w:b/>
          <w:bCs/>
          <w:sz w:val="36"/>
          <w:szCs w:val="36"/>
          <w:rtl/>
        </w:rPr>
        <w:footnoteReference w:id="470"/>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فإنه لما ذكر "</w:t>
      </w:r>
      <w:r w:rsidRPr="00676691">
        <w:rPr>
          <w:rFonts w:ascii="Traditional Arabic" w:eastAsia="Times New Roman" w:hAnsi="Traditional Arabic" w:cs="Traditional Arabic"/>
          <w:b/>
          <w:bCs/>
          <w:sz w:val="36"/>
          <w:szCs w:val="36"/>
          <w:rtl/>
        </w:rPr>
        <w:t>العسر</w:t>
      </w:r>
      <w:r w:rsidRPr="00676691">
        <w:rPr>
          <w:rFonts w:ascii="Traditional Arabic" w:eastAsia="Times New Roman" w:hAnsi="Traditional Arabic" w:cs="Traditional Arabic"/>
          <w:sz w:val="36"/>
          <w:szCs w:val="36"/>
          <w:rtl/>
        </w:rPr>
        <w:t>" عُلم لا محالة أن القافية "</w:t>
      </w:r>
      <w:r w:rsidRPr="00676691">
        <w:rPr>
          <w:rFonts w:ascii="Traditional Arabic" w:eastAsia="Times New Roman" w:hAnsi="Traditional Arabic" w:cs="Traditional Arabic"/>
          <w:b/>
          <w:bCs/>
          <w:sz w:val="36"/>
          <w:szCs w:val="36"/>
          <w:rtl/>
        </w:rPr>
        <w:t>واليسر</w:t>
      </w:r>
      <w:r w:rsidRPr="00676691">
        <w:rPr>
          <w:rFonts w:ascii="Traditional Arabic" w:eastAsia="Times New Roman" w:hAnsi="Traditional Arabic" w:cs="Traditional Arabic"/>
          <w:sz w:val="36"/>
          <w:szCs w:val="36"/>
          <w:rtl/>
        </w:rPr>
        <w:t>".</w:t>
      </w:r>
    </w:p>
    <w:p w:rsidR="00AB3218" w:rsidRDefault="00AB3218" w:rsidP="00627D7A">
      <w:pPr>
        <w:bidi/>
        <w:spacing w:after="0" w:line="240" w:lineRule="auto"/>
        <w:rPr>
          <w:rFonts w:ascii="Traditional Arabic" w:eastAsia="Times New Roman" w:hAnsi="Traditional Arabic" w:cs="Traditional Arabic"/>
          <w:sz w:val="36"/>
          <w:szCs w:val="36"/>
          <w:rtl/>
        </w:rPr>
      </w:pPr>
    </w:p>
    <w:p w:rsidR="007C0AC0" w:rsidRDefault="007F52BB" w:rsidP="00AB3218">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w:t>
      </w:r>
      <w:r w:rsidR="003B1B4A" w:rsidRPr="00676691">
        <w:rPr>
          <w:rFonts w:ascii="Traditional Arabic" w:eastAsia="Times New Roman" w:hAnsi="Traditional Arabic" w:cs="Traditional Arabic"/>
          <w:sz w:val="36"/>
          <w:szCs w:val="36"/>
          <w:rtl/>
        </w:rPr>
        <w:t>من جمالية فن الإرصاد أنه فن "لطيف المأخذ</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دقيق الصنعة"</w:t>
      </w:r>
      <w:r w:rsidR="003B1B4A" w:rsidRPr="00676691">
        <w:rPr>
          <w:rStyle w:val="a5"/>
          <w:rFonts w:ascii="Traditional Arabic" w:eastAsia="Times New Roman" w:hAnsi="Traditional Arabic" w:cs="Traditional Arabic"/>
          <w:sz w:val="36"/>
          <w:szCs w:val="36"/>
          <w:rtl/>
        </w:rPr>
        <w:footnoteReference w:id="471"/>
      </w:r>
      <w:r w:rsidR="003B1B4A" w:rsidRPr="00676691">
        <w:rPr>
          <w:rFonts w:ascii="Traditional Arabic" w:eastAsia="Times New Roman" w:hAnsi="Traditional Arabic" w:cs="Traditional Arabic"/>
          <w:sz w:val="36"/>
          <w:szCs w:val="36"/>
          <w:rtl/>
        </w:rPr>
        <w:t xml:space="preserve"> محمودا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لأن الكلام يدل بعضه على بعض</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وأن "معنى البيت يكون مقتفيا قافيته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وشاهدا بها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دالا عليها"</w:t>
      </w:r>
      <w:r w:rsidR="003B1B4A" w:rsidRPr="00676691">
        <w:rPr>
          <w:rStyle w:val="a5"/>
          <w:rFonts w:ascii="Traditional Arabic" w:eastAsia="Times New Roman" w:hAnsi="Traditional Arabic" w:cs="Traditional Arabic"/>
          <w:sz w:val="36"/>
          <w:szCs w:val="36"/>
          <w:rtl/>
        </w:rPr>
        <w:footnoteReference w:id="472"/>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مما يزيد البيت لحمة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والقصيدة ترابطا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ومن أعجب جماليات فن الإرصاد</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ذلك الشعور الذي ينتاب السامعَ عند توقع قافية بيت أو ختام قصيدة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"فقد جرت العادة عند إنشاد الشعر بانتهاب عَجُز البيت من لسان مُنشده قبل ذكره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ويُسبقُ إليه فيُنْشَده قبل إنشاده له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لما كان المعنى مفهوما قبل ذكره"</w:t>
      </w:r>
      <w:r w:rsidR="003B1B4A" w:rsidRPr="00676691">
        <w:rPr>
          <w:rStyle w:val="a5"/>
          <w:rFonts w:ascii="Traditional Arabic" w:eastAsia="Times New Roman" w:hAnsi="Traditional Arabic" w:cs="Traditional Arabic"/>
          <w:sz w:val="36"/>
          <w:szCs w:val="36"/>
          <w:rtl/>
        </w:rPr>
        <w:footnoteReference w:id="473"/>
      </w:r>
      <w:r w:rsidR="00513B5A">
        <w:rPr>
          <w:rFonts w:ascii="Traditional Arabic" w:eastAsia="Times New Roman" w:hAnsi="Traditional Arabic" w:cs="Traditional Arabic"/>
          <w:sz w:val="36"/>
          <w:szCs w:val="36"/>
          <w:rtl/>
        </w:rPr>
        <w:t>.</w:t>
      </w:r>
    </w:p>
    <w:p w:rsidR="003B1B4A" w:rsidRDefault="007C0AC0" w:rsidP="007C0AC0">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وقد لاحظ</w:t>
      </w:r>
      <w:r>
        <w:rPr>
          <w:rFonts w:ascii="Traditional Arabic" w:eastAsia="Times New Roman" w:hAnsi="Traditional Arabic" w:cs="Traditional Arabic" w:hint="cs"/>
          <w:sz w:val="36"/>
          <w:szCs w:val="36"/>
          <w:rtl/>
        </w:rPr>
        <w:t xml:space="preserve"> الباحث</w:t>
      </w:r>
      <w:r w:rsidRPr="00676691">
        <w:rPr>
          <w:rFonts w:ascii="Traditional Arabic" w:eastAsia="Times New Roman" w:hAnsi="Traditional Arabic" w:cs="Traditional Arabic"/>
          <w:sz w:val="36"/>
          <w:szCs w:val="36"/>
          <w:rtl/>
        </w:rPr>
        <w:t xml:space="preserve"> ثراء الديوان بهذا الفن</w:t>
      </w:r>
      <w:r w:rsidRPr="00676691">
        <w:rPr>
          <w:rStyle w:val="a5"/>
          <w:rFonts w:ascii="Traditional Arabic" w:eastAsia="Times New Roman" w:hAnsi="Traditional Arabic" w:cs="Traditional Arabic"/>
          <w:sz w:val="36"/>
          <w:szCs w:val="36"/>
          <w:rtl/>
        </w:rPr>
        <w:footnoteReference w:id="474"/>
      </w:r>
      <w:r>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الذي استخدمه يوسف الثالث بمهارة فائقة لربط أجزاء البيت</w:t>
      </w:r>
      <w:r>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معضدا ذلك ببقية فنون المحسنات البديعية</w:t>
      </w:r>
      <w:r>
        <w:rPr>
          <w:rFonts w:ascii="Traditional Arabic" w:eastAsia="Times New Roman" w:hAnsi="Traditional Arabic" w:cs="Traditional Arabic" w:hint="cs"/>
          <w:sz w:val="36"/>
          <w:szCs w:val="36"/>
          <w:rtl/>
        </w:rPr>
        <w:t>.</w:t>
      </w:r>
    </w:p>
    <w:p w:rsidR="007C0AC0" w:rsidRPr="00676691" w:rsidRDefault="007C0AC0" w:rsidP="007C0AC0">
      <w:pPr>
        <w:bidi/>
        <w:spacing w:after="0" w:line="240" w:lineRule="auto"/>
        <w:rPr>
          <w:rFonts w:ascii="Traditional Arabic" w:eastAsia="Times New Roman" w:hAnsi="Traditional Arabic" w:cs="Traditional Arabic"/>
          <w:sz w:val="36"/>
          <w:szCs w:val="36"/>
          <w:rtl/>
        </w:rPr>
      </w:pPr>
    </w:p>
    <w:p w:rsidR="003B1B4A" w:rsidRPr="00AC54B0" w:rsidRDefault="003B1B4A" w:rsidP="008E4726">
      <w:pPr>
        <w:pStyle w:val="3"/>
        <w:spacing w:line="360" w:lineRule="auto"/>
        <w:rPr>
          <w:rtl/>
        </w:rPr>
      </w:pPr>
      <w:bookmarkStart w:id="60" w:name="_Toc413079509"/>
      <w:r w:rsidRPr="00AC54B0">
        <w:rPr>
          <w:rtl/>
        </w:rPr>
        <w:t>حسن التعليل</w:t>
      </w:r>
      <w:bookmarkEnd w:id="60"/>
    </w:p>
    <w:p w:rsidR="003B1B4A" w:rsidRPr="00057BC3" w:rsidRDefault="00032D4C"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 xml:space="preserve">   </w:t>
      </w:r>
      <w:r w:rsidR="003B1B4A" w:rsidRPr="00676691">
        <w:rPr>
          <w:rFonts w:ascii="Traditional Arabic" w:eastAsia="Times New Roman" w:hAnsi="Traditional Arabic" w:cs="Traditional Arabic"/>
          <w:b/>
          <w:bCs/>
          <w:sz w:val="36"/>
          <w:szCs w:val="36"/>
          <w:rtl/>
        </w:rPr>
        <w:t>التعليل</w:t>
      </w:r>
      <w:r w:rsidR="003B1B4A" w:rsidRPr="00676691">
        <w:rPr>
          <w:rFonts w:ascii="Traditional Arabic" w:eastAsia="Times New Roman" w:hAnsi="Traditional Arabic" w:cs="Traditional Arabic"/>
          <w:sz w:val="36"/>
          <w:szCs w:val="36"/>
          <w:rtl/>
        </w:rPr>
        <w:t xml:space="preserve"> هو </w:t>
      </w:r>
      <w:r w:rsidR="003B1B4A" w:rsidRPr="00676691">
        <w:rPr>
          <w:rFonts w:ascii="Traditional Arabic" w:eastAsia="Times New Roman" w:hAnsi="Traditional Arabic" w:cs="Traditional Arabic"/>
          <w:b/>
          <w:bCs/>
          <w:sz w:val="36"/>
          <w:szCs w:val="36"/>
          <w:rtl/>
        </w:rPr>
        <w:t>حسن التعليل</w:t>
      </w:r>
      <w:r w:rsidR="003B1B4A" w:rsidRPr="00676691">
        <w:rPr>
          <w:rStyle w:val="a5"/>
          <w:rFonts w:ascii="Traditional Arabic" w:eastAsia="Times New Roman" w:hAnsi="Traditional Arabic" w:cs="Traditional Arabic"/>
          <w:b/>
          <w:bCs/>
          <w:sz w:val="36"/>
          <w:szCs w:val="36"/>
          <w:rtl/>
        </w:rPr>
        <w:footnoteReference w:id="475"/>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وذكر ابن سنان </w:t>
      </w:r>
      <w:r w:rsidR="003B1B4A" w:rsidRPr="00676691">
        <w:rPr>
          <w:rFonts w:ascii="Traditional Arabic" w:eastAsia="Times New Roman" w:hAnsi="Traditional Arabic" w:cs="Traditional Arabic"/>
          <w:b/>
          <w:bCs/>
          <w:sz w:val="36"/>
          <w:szCs w:val="36"/>
          <w:rtl/>
        </w:rPr>
        <w:t>الاستدلال بالتعليل</w:t>
      </w:r>
      <w:r w:rsidR="003B1B4A" w:rsidRPr="00676691">
        <w:rPr>
          <w:rStyle w:val="a5"/>
          <w:rFonts w:ascii="Traditional Arabic" w:eastAsia="Times New Roman" w:hAnsi="Traditional Arabic" w:cs="Traditional Arabic"/>
          <w:sz w:val="36"/>
          <w:szCs w:val="36"/>
          <w:rtl/>
        </w:rPr>
        <w:footnoteReference w:id="476"/>
      </w:r>
      <w:r w:rsidR="007F52BB">
        <w:rPr>
          <w:rFonts w:ascii="Traditional Arabic" w:eastAsia="Times New Roman" w:hAnsi="Traditional Arabic" w:cs="Traditional Arabic" w:hint="cs"/>
          <w:b/>
          <w:bCs/>
          <w:sz w:val="36"/>
          <w:szCs w:val="36"/>
          <w:rtl/>
        </w:rPr>
        <w:t xml:space="preserve"> </w:t>
      </w:r>
      <w:r w:rsidR="007F52BB" w:rsidRPr="00676691">
        <w:rPr>
          <w:rFonts w:ascii="Traditional Arabic" w:eastAsia="Times New Roman" w:hAnsi="Traditional Arabic" w:cs="Traditional Arabic"/>
          <w:sz w:val="36"/>
          <w:szCs w:val="36"/>
          <w:rtl/>
        </w:rPr>
        <w:t>ولم يُعرّفه</w:t>
      </w:r>
      <w:r w:rsidR="007F52BB">
        <w:rPr>
          <w:rFonts w:ascii="Traditional Arabic" w:eastAsia="Times New Roman" w:hAnsi="Traditional Arabic" w:cs="Traditional Arabic" w:hint="cs"/>
          <w:sz w:val="36"/>
          <w:szCs w:val="36"/>
          <w:rtl/>
        </w:rPr>
        <w:t>؛</w:t>
      </w:r>
      <w:r w:rsidR="007F52BB" w:rsidRPr="00676691">
        <w:rPr>
          <w:rFonts w:ascii="Traditional Arabic" w:eastAsia="Times New Roman" w:hAnsi="Traditional Arabic" w:cs="Traditional Arabic"/>
          <w:sz w:val="36"/>
          <w:szCs w:val="36"/>
          <w:rtl/>
        </w:rPr>
        <w:t xml:space="preserve"> </w:t>
      </w:r>
      <w:r w:rsidR="003B1B4A" w:rsidRPr="00676691">
        <w:rPr>
          <w:rFonts w:ascii="Traditional Arabic" w:eastAsia="Times New Roman" w:hAnsi="Traditional Arabic" w:cs="Traditional Arabic"/>
          <w:sz w:val="36"/>
          <w:szCs w:val="36"/>
          <w:rtl/>
        </w:rPr>
        <w:t xml:space="preserve">أما القزويني فعرّفه قائلا: "هو </w:t>
      </w:r>
      <w:r w:rsidR="003B1B4A" w:rsidRPr="00676691">
        <w:rPr>
          <w:rFonts w:ascii="Traditional Arabic" w:eastAsia="Times New Roman" w:hAnsi="Traditional Arabic" w:cs="Traditional Arabic"/>
          <w:sz w:val="36"/>
          <w:szCs w:val="36"/>
          <w:rtl/>
          <w:lang w:bidi="ar-EG"/>
        </w:rPr>
        <w:t>أن يدَّعي لوصف علَّة مناسبة له باعتبار لطيف غير حقيقي"</w:t>
      </w:r>
      <w:r w:rsidR="003B1B4A" w:rsidRPr="00676691">
        <w:rPr>
          <w:rStyle w:val="a5"/>
          <w:rFonts w:ascii="Traditional Arabic" w:eastAsia="Times New Roman" w:hAnsi="Traditional Arabic" w:cs="Traditional Arabic"/>
          <w:sz w:val="36"/>
          <w:szCs w:val="36"/>
          <w:rtl/>
          <w:lang w:bidi="ar-EG"/>
        </w:rPr>
        <w:footnoteReference w:id="477"/>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وأسماه الجرجاني </w:t>
      </w:r>
      <w:r w:rsidR="003B1B4A" w:rsidRPr="00676691">
        <w:rPr>
          <w:rFonts w:ascii="Traditional Arabic" w:eastAsia="Times New Roman" w:hAnsi="Traditional Arabic" w:cs="Traditional Arabic"/>
          <w:b/>
          <w:bCs/>
          <w:sz w:val="36"/>
          <w:szCs w:val="36"/>
          <w:rtl/>
          <w:lang w:bidi="ar-EG"/>
        </w:rPr>
        <w:t>التخييل</w:t>
      </w:r>
      <w:r w:rsidR="007F52BB">
        <w:rPr>
          <w:rFonts w:ascii="Traditional Arabic" w:eastAsia="Times New Roman" w:hAnsi="Traditional Arabic" w:cs="Traditional Arabic" w:hint="cs"/>
          <w:b/>
          <w:bCs/>
          <w:sz w:val="36"/>
          <w:szCs w:val="36"/>
          <w:rtl/>
          <w:lang w:bidi="ar-EG"/>
        </w:rPr>
        <w:t xml:space="preserve"> </w:t>
      </w:r>
      <w:r w:rsidR="00057BC3">
        <w:rPr>
          <w:rFonts w:ascii="Traditional Arabic" w:eastAsia="Times New Roman" w:hAnsi="Traditional Arabic" w:cs="Traditional Arabic"/>
          <w:sz w:val="36"/>
          <w:szCs w:val="36"/>
          <w:rtl/>
          <w:lang w:bidi="ar-EG"/>
        </w:rPr>
        <w:t>وندرك أنه يقصد التعليل قائلا: "</w:t>
      </w:r>
      <w:r w:rsidR="003B1B4A" w:rsidRPr="00676691">
        <w:rPr>
          <w:rFonts w:ascii="Traditional Arabic" w:eastAsia="Times New Roman" w:hAnsi="Traditional Arabic" w:cs="Traditional Arabic"/>
          <w:sz w:val="36"/>
          <w:szCs w:val="36"/>
          <w:rtl/>
          <w:lang w:bidi="ar-EG"/>
        </w:rPr>
        <w:t>وجملة الحديث الذي أريده بالتخييل ههنا ما يُثبت ف</w:t>
      </w:r>
      <w:r w:rsidR="003B1B4A">
        <w:rPr>
          <w:rFonts w:ascii="Traditional Arabic" w:eastAsia="Times New Roman" w:hAnsi="Traditional Arabic" w:cs="Traditional Arabic"/>
          <w:sz w:val="36"/>
          <w:szCs w:val="36"/>
          <w:rtl/>
          <w:lang w:bidi="ar-EG"/>
        </w:rPr>
        <w:t>يه الشاعر أمرا هو غير ثابت أصلا</w:t>
      </w:r>
      <w:r w:rsidR="003B1B4A" w:rsidRPr="00676691">
        <w:rPr>
          <w:rFonts w:ascii="Traditional Arabic" w:eastAsia="Times New Roman" w:hAnsi="Traditional Arabic" w:cs="Traditional Arabic"/>
          <w:sz w:val="36"/>
          <w:szCs w:val="36"/>
          <w:rtl/>
          <w:lang w:bidi="ar-EG"/>
        </w:rPr>
        <w:t>، ويدّعي دعوى لا طر</w:t>
      </w:r>
      <w:r w:rsidR="003B1B4A">
        <w:rPr>
          <w:rFonts w:ascii="Traditional Arabic" w:eastAsia="Times New Roman" w:hAnsi="Traditional Arabic" w:cs="Traditional Arabic"/>
          <w:sz w:val="36"/>
          <w:szCs w:val="36"/>
          <w:rtl/>
          <w:lang w:bidi="ar-EG"/>
        </w:rPr>
        <w:t>يق إلى تحصيلها</w:t>
      </w:r>
      <w:r w:rsidR="003B1B4A" w:rsidRPr="00676691">
        <w:rPr>
          <w:rFonts w:ascii="Traditional Arabic" w:eastAsia="Times New Roman" w:hAnsi="Traditional Arabic" w:cs="Traditional Arabic"/>
          <w:sz w:val="36"/>
          <w:szCs w:val="36"/>
          <w:rtl/>
          <w:lang w:bidi="ar-EG"/>
        </w:rPr>
        <w:t>، ويقول قولا يخدع فيه نفسه ويريها ما لا ترى"</w:t>
      </w:r>
      <w:r w:rsidR="003B1B4A" w:rsidRPr="00676691">
        <w:rPr>
          <w:rStyle w:val="a5"/>
          <w:rFonts w:ascii="Traditional Arabic" w:eastAsia="Times New Roman" w:hAnsi="Traditional Arabic" w:cs="Traditional Arabic"/>
          <w:sz w:val="36"/>
          <w:szCs w:val="36"/>
          <w:rtl/>
          <w:lang w:bidi="ar-EG"/>
        </w:rPr>
        <w:footnoteReference w:id="478"/>
      </w:r>
      <w:r w:rsidR="00AC54B0">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ومن فوائد حسن التعليل: </w:t>
      </w:r>
      <w:r w:rsidR="007F52BB">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أن الشاعر يستطيع بحسن تعليله وإظهار أدلته إثبات صفة غير ثابتة أصلا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3B1B4A" w:rsidRPr="00057BC3">
        <w:rPr>
          <w:rFonts w:ascii="Traditional Arabic" w:eastAsia="Times New Roman" w:hAnsi="Traditional Arabic" w:cs="Traditional Arabic"/>
          <w:sz w:val="36"/>
          <w:szCs w:val="36"/>
          <w:rtl/>
          <w:lang w:bidi="ar-EG"/>
        </w:rPr>
        <w:t>أو يأتي إلى صفة ثابتة أصلا فيُبيّن علتّها</w:t>
      </w:r>
      <w:r w:rsidR="00513B5A" w:rsidRPr="00057BC3">
        <w:rPr>
          <w:rFonts w:ascii="Traditional Arabic" w:eastAsia="Times New Roman" w:hAnsi="Traditional Arabic" w:cs="Traditional Arabic"/>
          <w:sz w:val="36"/>
          <w:szCs w:val="36"/>
          <w:rtl/>
          <w:lang w:bidi="ar-EG"/>
        </w:rPr>
        <w:t>،</w:t>
      </w:r>
      <w:r w:rsidR="003B1B4A" w:rsidRPr="00057BC3">
        <w:rPr>
          <w:rFonts w:ascii="Traditional Arabic" w:eastAsia="Times New Roman" w:hAnsi="Traditional Arabic" w:cs="Traditional Arabic"/>
          <w:sz w:val="36"/>
          <w:szCs w:val="36"/>
          <w:rtl/>
          <w:lang w:bidi="ar-EG"/>
        </w:rPr>
        <w:t xml:space="preserve"> أو يؤكد الصفة بذكر علّة غير المذكورة والمعروفة</w:t>
      </w:r>
      <w:r w:rsidR="007F52BB">
        <w:rPr>
          <w:rFonts w:ascii="Traditional Arabic" w:eastAsia="Times New Roman" w:hAnsi="Traditional Arabic" w:cs="Traditional Arabic" w:hint="cs"/>
          <w:sz w:val="36"/>
          <w:szCs w:val="36"/>
          <w:rtl/>
          <w:lang w:bidi="ar-EG"/>
        </w:rPr>
        <w:t>"</w:t>
      </w:r>
      <w:r w:rsidR="003B1B4A" w:rsidRPr="00057BC3">
        <w:rPr>
          <w:rStyle w:val="a5"/>
          <w:rFonts w:ascii="Traditional Arabic" w:eastAsia="Times New Roman" w:hAnsi="Traditional Arabic" w:cs="Traditional Arabic"/>
          <w:sz w:val="36"/>
          <w:szCs w:val="36"/>
          <w:rtl/>
          <w:lang w:bidi="ar-EG"/>
        </w:rPr>
        <w:footnoteReference w:id="479"/>
      </w:r>
      <w:r w:rsidR="00AC54B0">
        <w:rPr>
          <w:rFonts w:ascii="Traditional Arabic" w:eastAsia="Times New Roman" w:hAnsi="Traditional Arabic" w:cs="Traditional Arabic" w:hint="cs"/>
          <w:sz w:val="36"/>
          <w:szCs w:val="36"/>
          <w:rtl/>
          <w:lang w:bidi="ar-EG"/>
        </w:rPr>
        <w:t xml:space="preserve">؛ </w:t>
      </w:r>
      <w:r w:rsidR="00CB1C9E">
        <w:rPr>
          <w:rFonts w:ascii="Traditional Arabic" w:eastAsia="Times New Roman" w:hAnsi="Traditional Arabic" w:cs="Traditional Arabic" w:hint="cs"/>
          <w:sz w:val="36"/>
          <w:szCs w:val="36"/>
          <w:rtl/>
          <w:lang w:bidi="ar-EG"/>
        </w:rPr>
        <w:t xml:space="preserve">فيبين الشاعر علَّة الشيء وسبب وقوعه؛ </w:t>
      </w:r>
      <w:r w:rsidR="003B1B4A" w:rsidRPr="00057BC3">
        <w:rPr>
          <w:rFonts w:ascii="Traditional Arabic" w:eastAsia="Times New Roman" w:hAnsi="Traditional Arabic" w:cs="Traditional Arabic"/>
          <w:sz w:val="36"/>
          <w:szCs w:val="36"/>
          <w:rtl/>
        </w:rPr>
        <w:t xml:space="preserve">ومن حسن التعليل في ديوان يوسف الثالث: </w:t>
      </w:r>
    </w:p>
    <w:p w:rsidR="003B1B4A" w:rsidRPr="00057BC3" w:rsidRDefault="003B1B4A" w:rsidP="008E4726">
      <w:pPr>
        <w:bidi/>
        <w:spacing w:after="0" w:line="240" w:lineRule="auto"/>
        <w:jc w:val="right"/>
        <w:rPr>
          <w:rFonts w:ascii="Traditional Arabic" w:eastAsia="Times New Roman" w:hAnsi="Traditional Arabic" w:cs="Traditional Arabic"/>
          <w:b/>
          <w:bCs/>
          <w:sz w:val="36"/>
          <w:szCs w:val="36"/>
          <w:rtl/>
        </w:rPr>
      </w:pPr>
      <w:r w:rsidRPr="00057BC3">
        <w:rPr>
          <w:rFonts w:ascii="Traditional Arabic" w:eastAsia="Times New Roman" w:hAnsi="Traditional Arabic" w:cs="Traditional Arabic"/>
          <w:b/>
          <w:bCs/>
          <w:sz w:val="36"/>
          <w:szCs w:val="36"/>
          <w:rtl/>
        </w:rPr>
        <w:t>الكامل</w:t>
      </w:r>
    </w:p>
    <w:p w:rsidR="003B1B4A" w:rsidRPr="00057BC3" w:rsidRDefault="003B1B4A" w:rsidP="008E4726">
      <w:pPr>
        <w:bidi/>
        <w:spacing w:after="0" w:line="360" w:lineRule="auto"/>
        <w:rPr>
          <w:rFonts w:ascii="Traditional Arabic" w:eastAsia="Times New Roman" w:hAnsi="Traditional Arabic" w:cs="Traditional Arabic"/>
          <w:b/>
          <w:bCs/>
          <w:sz w:val="36"/>
          <w:szCs w:val="36"/>
          <w:rtl/>
        </w:rPr>
      </w:pPr>
      <w:r w:rsidRPr="00057BC3">
        <w:rPr>
          <w:rFonts w:ascii="Traditional Arabic" w:eastAsia="Times New Roman" w:hAnsi="Traditional Arabic" w:cs="Traditional Arabic"/>
          <w:b/>
          <w:bCs/>
          <w:sz w:val="36"/>
          <w:szCs w:val="36"/>
          <w:rtl/>
        </w:rPr>
        <w:t xml:space="preserve">وتمكنوا في فاس من عثمانها    </w:t>
      </w:r>
      <w:r w:rsidR="008E4726">
        <w:rPr>
          <w:rFonts w:ascii="Traditional Arabic" w:eastAsia="Times New Roman" w:hAnsi="Traditional Arabic" w:cs="Traditional Arabic" w:hint="cs"/>
          <w:b/>
          <w:bCs/>
          <w:sz w:val="36"/>
          <w:szCs w:val="36"/>
          <w:rtl/>
        </w:rPr>
        <w:t xml:space="preserve">  </w:t>
      </w:r>
      <w:r w:rsidRPr="00057BC3">
        <w:rPr>
          <w:rFonts w:ascii="Traditional Arabic" w:eastAsia="Times New Roman" w:hAnsi="Traditional Arabic" w:cs="Traditional Arabic"/>
          <w:b/>
          <w:bCs/>
          <w:sz w:val="36"/>
          <w:szCs w:val="36"/>
          <w:rtl/>
        </w:rPr>
        <w:t>واستبصروا بسنى الحقيقة واهتدوا</w:t>
      </w:r>
    </w:p>
    <w:p w:rsidR="003B1B4A" w:rsidRPr="00057BC3" w:rsidRDefault="003B1B4A" w:rsidP="008E4726">
      <w:pPr>
        <w:bidi/>
        <w:spacing w:after="0" w:line="360" w:lineRule="auto"/>
        <w:rPr>
          <w:rFonts w:ascii="Traditional Arabic" w:eastAsia="Times New Roman" w:hAnsi="Traditional Arabic" w:cs="Traditional Arabic"/>
          <w:b/>
          <w:bCs/>
          <w:sz w:val="36"/>
          <w:szCs w:val="36"/>
          <w:rtl/>
        </w:rPr>
      </w:pPr>
      <w:r w:rsidRPr="00057BC3">
        <w:rPr>
          <w:rFonts w:ascii="Traditional Arabic" w:eastAsia="Times New Roman" w:hAnsi="Traditional Arabic" w:cs="Traditional Arabic"/>
          <w:b/>
          <w:bCs/>
          <w:sz w:val="36"/>
          <w:szCs w:val="36"/>
          <w:rtl/>
        </w:rPr>
        <w:t>أو ليس قد أعطى العداة بلادنا    إعطاء من يُرضي الكفور ويُرفِدُ</w:t>
      </w:r>
    </w:p>
    <w:p w:rsidR="003B1B4A" w:rsidRPr="00057BC3" w:rsidRDefault="003B1B4A" w:rsidP="008E4726">
      <w:pPr>
        <w:bidi/>
        <w:spacing w:after="0" w:line="360" w:lineRule="auto"/>
        <w:rPr>
          <w:rFonts w:ascii="Traditional Arabic" w:eastAsia="Times New Roman" w:hAnsi="Traditional Arabic" w:cs="Traditional Arabic"/>
          <w:b/>
          <w:bCs/>
          <w:sz w:val="36"/>
          <w:szCs w:val="36"/>
          <w:rtl/>
        </w:rPr>
      </w:pPr>
      <w:r w:rsidRPr="00057BC3">
        <w:rPr>
          <w:rFonts w:ascii="Traditional Arabic" w:eastAsia="Times New Roman" w:hAnsi="Traditional Arabic" w:cs="Traditional Arabic"/>
          <w:b/>
          <w:bCs/>
          <w:sz w:val="36"/>
          <w:szCs w:val="36"/>
          <w:rtl/>
        </w:rPr>
        <w:t>لم يتق الرحمن في الوطن الذي    من أجله قد عاث فيه الملحد</w:t>
      </w:r>
      <w:r w:rsidR="00AB3218">
        <w:rPr>
          <w:rFonts w:ascii="Traditional Arabic" w:eastAsia="Times New Roman" w:hAnsi="Traditional Arabic" w:cs="Traditional Arabic" w:hint="cs"/>
          <w:b/>
          <w:bCs/>
          <w:sz w:val="36"/>
          <w:szCs w:val="36"/>
          <w:rtl/>
        </w:rPr>
        <w:t>ُ</w:t>
      </w:r>
      <w:r w:rsidRPr="00057BC3">
        <w:rPr>
          <w:rStyle w:val="a5"/>
          <w:rFonts w:ascii="Traditional Arabic" w:eastAsia="Times New Roman" w:hAnsi="Traditional Arabic" w:cs="Traditional Arabic"/>
          <w:b/>
          <w:bCs/>
          <w:sz w:val="36"/>
          <w:szCs w:val="36"/>
          <w:rtl/>
        </w:rPr>
        <w:footnoteReference w:id="480"/>
      </w:r>
    </w:p>
    <w:p w:rsidR="00AB3218" w:rsidRDefault="003B1B4A" w:rsidP="00AB3218">
      <w:pPr>
        <w:bidi/>
        <w:spacing w:after="0" w:line="240" w:lineRule="auto"/>
        <w:rPr>
          <w:rFonts w:ascii="Traditional Arabic" w:eastAsia="Times New Roman" w:hAnsi="Traditional Arabic" w:cs="Traditional Arabic"/>
          <w:sz w:val="36"/>
          <w:szCs w:val="36"/>
          <w:rtl/>
        </w:rPr>
      </w:pPr>
      <w:r w:rsidRPr="00057BC3">
        <w:rPr>
          <w:rFonts w:ascii="Traditional Arabic" w:eastAsia="Times New Roman" w:hAnsi="Traditional Arabic" w:cs="Traditional Arabic"/>
          <w:sz w:val="36"/>
          <w:szCs w:val="36"/>
          <w:rtl/>
        </w:rPr>
        <w:t xml:space="preserve">هذا المقطع </w:t>
      </w:r>
      <w:r w:rsidR="00026887">
        <w:rPr>
          <w:rFonts w:ascii="Traditional Arabic" w:eastAsia="Times New Roman" w:hAnsi="Traditional Arabic" w:cs="Traditional Arabic"/>
          <w:sz w:val="36"/>
          <w:szCs w:val="36"/>
          <w:rtl/>
        </w:rPr>
        <w:t>يندرج تحت الشعر السياسي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هنا استخدم يوسف الثالث أدلة يثبت بها أن هذا الحاكم لا يستحق البقاء في حكمه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وأن الثورة عليه أصبحت واجبة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ولما أراد يوسف الثالث أن يثبت هذا الأمر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ذكر من الأدلة ما يؤكد حجته من أن صاحب فاس قد والى الأعداء بل وتحالف معهم وأعطاهم بلاد المسلمين فعاثوا فيها الفساد</w:t>
      </w:r>
      <w:r w:rsidR="00AB321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وهذا من حسن التعليل الذي يثبت الشيء في نفس السامع</w:t>
      </w:r>
      <w:r w:rsidR="00AB3218">
        <w:rPr>
          <w:rFonts w:ascii="Traditional Arabic" w:eastAsia="Times New Roman" w:hAnsi="Traditional Arabic" w:cs="Traditional Arabic" w:hint="cs"/>
          <w:sz w:val="36"/>
          <w:szCs w:val="36"/>
          <w:rtl/>
        </w:rPr>
        <w:t>.</w:t>
      </w:r>
    </w:p>
    <w:p w:rsidR="003B1B4A" w:rsidRPr="00676691" w:rsidRDefault="00026887" w:rsidP="00AB3218">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وقد </w:t>
      </w:r>
      <w:r w:rsidR="003B1B4A" w:rsidRPr="00676691">
        <w:rPr>
          <w:rFonts w:ascii="Traditional Arabic" w:eastAsia="Times New Roman" w:hAnsi="Traditional Arabic" w:cs="Traditional Arabic"/>
          <w:sz w:val="36"/>
          <w:szCs w:val="36"/>
          <w:rtl/>
        </w:rPr>
        <w:t>استخدم حسن التعليل في إظهار بعض جمال محبوبته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فهي فوق الوصف</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وأن هذا مما كان سببا في حبه لها وتعلقا بها واشتياقا إليها:</w:t>
      </w:r>
    </w:p>
    <w:p w:rsidR="003B1B4A" w:rsidRPr="00057BC3" w:rsidRDefault="003B1B4A" w:rsidP="008E4726">
      <w:pPr>
        <w:bidi/>
        <w:spacing w:after="0" w:line="240" w:lineRule="auto"/>
        <w:jc w:val="right"/>
        <w:rPr>
          <w:rFonts w:ascii="Traditional Arabic" w:eastAsia="Times New Roman" w:hAnsi="Traditional Arabic" w:cs="Traditional Arabic"/>
          <w:b/>
          <w:bCs/>
          <w:sz w:val="36"/>
          <w:szCs w:val="36"/>
          <w:rtl/>
        </w:rPr>
      </w:pPr>
      <w:r w:rsidRPr="00057BC3">
        <w:rPr>
          <w:rFonts w:ascii="Traditional Arabic" w:eastAsia="Times New Roman" w:hAnsi="Traditional Arabic" w:cs="Traditional Arabic"/>
          <w:b/>
          <w:bCs/>
          <w:sz w:val="36"/>
          <w:szCs w:val="36"/>
          <w:rtl/>
        </w:rPr>
        <w:t>البسيط</w:t>
      </w:r>
    </w:p>
    <w:p w:rsidR="003B1B4A" w:rsidRPr="00676691"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إن كنت تنكر ما بي من جوى وأسى      فانظر إلى دَعَج في طرفه الساجي</w:t>
      </w:r>
    </w:p>
    <w:p w:rsidR="003B1B4A" w:rsidRPr="00676691"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وانظر إلى عقرب بادٍ بوجنته                كأنه لامُ مسك خُطّ في عاج</w:t>
      </w:r>
      <w:r w:rsidRPr="00676691">
        <w:rPr>
          <w:rStyle w:val="a5"/>
          <w:rFonts w:ascii="Traditional Arabic" w:eastAsia="Times New Roman" w:hAnsi="Traditional Arabic" w:cs="Traditional Arabic"/>
          <w:b/>
          <w:bCs/>
          <w:sz w:val="36"/>
          <w:szCs w:val="36"/>
          <w:rtl/>
        </w:rPr>
        <w:footnoteReference w:id="481"/>
      </w:r>
      <w:r w:rsidRPr="00676691">
        <w:rPr>
          <w:rFonts w:ascii="Traditional Arabic" w:eastAsia="Times New Roman" w:hAnsi="Traditional Arabic" w:cs="Traditional Arabic"/>
          <w:b/>
          <w:bCs/>
          <w:sz w:val="36"/>
          <w:szCs w:val="36"/>
          <w:rtl/>
        </w:rPr>
        <w:t xml:space="preserve"> </w:t>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 موضع آخر يقول:</w:t>
      </w:r>
    </w:p>
    <w:p w:rsidR="0059057D" w:rsidRPr="00676691" w:rsidRDefault="0059057D" w:rsidP="0059057D">
      <w:pPr>
        <w:bidi/>
        <w:spacing w:after="0" w:line="240" w:lineRule="auto"/>
        <w:rPr>
          <w:rFonts w:ascii="Traditional Arabic" w:eastAsia="Times New Roman" w:hAnsi="Traditional Arabic" w:cs="Traditional Arabic"/>
          <w:sz w:val="36"/>
          <w:szCs w:val="36"/>
          <w:rtl/>
        </w:rPr>
      </w:pPr>
    </w:p>
    <w:p w:rsidR="003B1B4A" w:rsidRPr="00057BC3" w:rsidRDefault="003B1B4A" w:rsidP="008E4726">
      <w:pPr>
        <w:bidi/>
        <w:spacing w:after="0" w:line="240" w:lineRule="auto"/>
        <w:jc w:val="right"/>
        <w:rPr>
          <w:rFonts w:ascii="Traditional Arabic" w:eastAsia="Times New Roman" w:hAnsi="Traditional Arabic" w:cs="Traditional Arabic"/>
          <w:b/>
          <w:bCs/>
          <w:sz w:val="36"/>
          <w:szCs w:val="36"/>
          <w:rtl/>
        </w:rPr>
      </w:pPr>
      <w:r w:rsidRPr="00057BC3">
        <w:rPr>
          <w:rFonts w:ascii="Traditional Arabic" w:eastAsia="Times New Roman" w:hAnsi="Traditional Arabic" w:cs="Traditional Arabic"/>
          <w:b/>
          <w:bCs/>
          <w:sz w:val="36"/>
          <w:szCs w:val="36"/>
          <w:rtl/>
        </w:rPr>
        <w:t>الطويل</w:t>
      </w:r>
    </w:p>
    <w:p w:rsidR="003B1B4A" w:rsidRPr="00676691"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وما تبلغ الأوصاف فيها وإن علت    وكل مَقول في حُلاها مُقصّر</w:t>
      </w:r>
    </w:p>
    <w:p w:rsidR="003B1B4A" w:rsidRPr="00676691"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لها الوجه  فتّانٌ لها العطف يزدهي   لها القدًّ ميادٌ لها اللحظ يَسحَر</w:t>
      </w:r>
    </w:p>
    <w:p w:rsidR="003B1B4A"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وهل هي إلا الشمس حُسنا ومنصبا   ولكنها أنأى وأبهى وأبهر</w:t>
      </w:r>
      <w:r w:rsidRPr="00676691">
        <w:rPr>
          <w:rStyle w:val="a5"/>
          <w:rFonts w:ascii="Traditional Arabic" w:eastAsia="Times New Roman" w:hAnsi="Traditional Arabic" w:cs="Traditional Arabic"/>
          <w:b/>
          <w:bCs/>
          <w:sz w:val="36"/>
          <w:szCs w:val="36"/>
          <w:rtl/>
        </w:rPr>
        <w:footnoteReference w:id="482"/>
      </w:r>
    </w:p>
    <w:p w:rsidR="00032D4C" w:rsidRPr="00676691" w:rsidRDefault="00032D4C" w:rsidP="00032D4C">
      <w:pPr>
        <w:bidi/>
        <w:spacing w:after="0" w:line="360" w:lineRule="auto"/>
        <w:rPr>
          <w:rFonts w:ascii="Traditional Arabic" w:eastAsia="Times New Roman" w:hAnsi="Traditional Arabic" w:cs="Traditional Arabic"/>
          <w:b/>
          <w:bCs/>
          <w:sz w:val="36"/>
          <w:szCs w:val="36"/>
          <w:rtl/>
        </w:rPr>
      </w:pPr>
    </w:p>
    <w:p w:rsidR="003B1B4A" w:rsidRPr="00676691" w:rsidRDefault="003B1B4A" w:rsidP="00AB321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في المقطع الأول يرد يوسف الثالث على من ينكر عليه إفراطه في الحب والأسى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فيعلل ذلك بأنهم لو رأوها ورأوا جمالها ما قالوا ذ</w:t>
      </w:r>
      <w:r w:rsidR="00AB3218">
        <w:rPr>
          <w:rFonts w:ascii="Traditional Arabic" w:eastAsia="Times New Roman" w:hAnsi="Traditional Arabic" w:cs="Traditional Arabic" w:hint="cs"/>
          <w:sz w:val="36"/>
          <w:szCs w:val="36"/>
          <w:rtl/>
        </w:rPr>
        <w:t>ا</w:t>
      </w:r>
      <w:r w:rsidRPr="00676691">
        <w:rPr>
          <w:rFonts w:ascii="Traditional Arabic" w:eastAsia="Times New Roman" w:hAnsi="Traditional Arabic" w:cs="Traditional Arabic"/>
          <w:sz w:val="36"/>
          <w:szCs w:val="36"/>
          <w:rtl/>
        </w:rPr>
        <w:t>ك الكلام</w:t>
      </w:r>
      <w:r w:rsidR="00026887">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وبدأ في وصف حبيبته ووصف عينيها وخدها</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 المقطع الثاني كأنه زيادة في التعليل وإفاضة في ذكر الأدلة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يستمر واصفا إياها</w:t>
      </w:r>
      <w:r w:rsidR="00026887">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وجهَها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قدَّها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حتى جعلها كالشمس بل أعلى منها منزلة وأشد منها ضياءً وأصفى منها بياضا</w:t>
      </w:r>
      <w:r w:rsidR="00513B5A">
        <w:rPr>
          <w:rFonts w:ascii="Traditional Arabic" w:eastAsia="Times New Roman" w:hAnsi="Traditional Arabic" w:cs="Traditional Arabic"/>
          <w:sz w:val="36"/>
          <w:szCs w:val="36"/>
          <w:rtl/>
        </w:rPr>
        <w:t>.</w:t>
      </w:r>
    </w:p>
    <w:p w:rsidR="003B1B4A" w:rsidRPr="00676691" w:rsidRDefault="00CB1C9E" w:rsidP="00CB1C9E">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w:t>
      </w:r>
      <w:r>
        <w:rPr>
          <w:rFonts w:ascii="Traditional Arabic" w:eastAsia="Times New Roman" w:hAnsi="Traditional Arabic" w:cs="Traditional Arabic" w:hint="cs"/>
          <w:sz w:val="36"/>
          <w:szCs w:val="36"/>
          <w:rtl/>
        </w:rPr>
        <w:t xml:space="preserve">في </w:t>
      </w:r>
      <w:r w:rsidR="003B1B4A" w:rsidRPr="00676691">
        <w:rPr>
          <w:rFonts w:ascii="Traditional Arabic" w:eastAsia="Times New Roman" w:hAnsi="Traditional Arabic" w:cs="Traditional Arabic"/>
          <w:sz w:val="36"/>
          <w:szCs w:val="36"/>
          <w:rtl/>
        </w:rPr>
        <w:t>الرثاء</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يعلل سبب البكاء على يوسف </w:t>
      </w:r>
      <w:r w:rsidR="00463102">
        <w:rPr>
          <w:rFonts w:ascii="Traditional Arabic" w:eastAsia="Times New Roman" w:hAnsi="Traditional Arabic" w:cs="Traditional Arabic" w:hint="cs"/>
          <w:sz w:val="36"/>
          <w:szCs w:val="36"/>
          <w:rtl/>
        </w:rPr>
        <w:t>الأب</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ولماذا هو أحقّ بالبكاء عليه مِن غيره فيقول:</w:t>
      </w:r>
    </w:p>
    <w:p w:rsidR="003B1B4A" w:rsidRPr="00960B2A" w:rsidRDefault="003B1B4A" w:rsidP="008E4726">
      <w:pPr>
        <w:bidi/>
        <w:spacing w:after="0" w:line="240" w:lineRule="auto"/>
        <w:jc w:val="right"/>
        <w:rPr>
          <w:rFonts w:ascii="Traditional Arabic" w:eastAsia="Times New Roman" w:hAnsi="Traditional Arabic" w:cs="Traditional Arabic"/>
          <w:b/>
          <w:bCs/>
          <w:sz w:val="36"/>
          <w:szCs w:val="36"/>
          <w:rtl/>
        </w:rPr>
      </w:pPr>
      <w:r w:rsidRPr="00960B2A">
        <w:rPr>
          <w:rFonts w:ascii="Traditional Arabic" w:eastAsia="Times New Roman" w:hAnsi="Traditional Arabic" w:cs="Traditional Arabic"/>
          <w:b/>
          <w:bCs/>
          <w:sz w:val="36"/>
          <w:szCs w:val="36"/>
          <w:rtl/>
        </w:rPr>
        <w:t>الطويل</w:t>
      </w:r>
    </w:p>
    <w:p w:rsidR="003B1B4A" w:rsidRPr="00676691"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فإن دمعت عيناك فلتبكِ يوسفًا    فذاك بموصول المدامع أجدر</w:t>
      </w:r>
    </w:p>
    <w:p w:rsidR="003B1B4A" w:rsidRPr="00676691" w:rsidRDefault="003B1B4A" w:rsidP="00581B5E">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إمام له في الصالحات تقدُّم        وليس له في المعلوات تأخُّر</w:t>
      </w:r>
      <w:r w:rsidRPr="00676691">
        <w:rPr>
          <w:rStyle w:val="a5"/>
          <w:rFonts w:ascii="Traditional Arabic" w:eastAsia="Times New Roman" w:hAnsi="Traditional Arabic" w:cs="Traditional Arabic"/>
          <w:b/>
          <w:bCs/>
          <w:sz w:val="36"/>
          <w:szCs w:val="36"/>
          <w:rtl/>
        </w:rPr>
        <w:footnoteReference w:id="483"/>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حسن التعليل في غرض الفخر</w:t>
      </w:r>
      <w:r w:rsidR="00513B5A">
        <w:rPr>
          <w:rFonts w:ascii="Traditional Arabic" w:eastAsia="Times New Roman" w:hAnsi="Traditional Arabic" w:cs="Traditional Arabic"/>
          <w:sz w:val="36"/>
          <w:szCs w:val="36"/>
          <w:rtl/>
        </w:rPr>
        <w:t>:</w:t>
      </w:r>
    </w:p>
    <w:p w:rsidR="003B1B4A" w:rsidRPr="00960B2A" w:rsidRDefault="003B1B4A" w:rsidP="008E4726">
      <w:pPr>
        <w:bidi/>
        <w:spacing w:after="0" w:line="240" w:lineRule="auto"/>
        <w:jc w:val="right"/>
        <w:rPr>
          <w:rFonts w:ascii="Traditional Arabic" w:eastAsia="Times New Roman" w:hAnsi="Traditional Arabic" w:cs="Traditional Arabic"/>
          <w:b/>
          <w:bCs/>
          <w:sz w:val="36"/>
          <w:szCs w:val="36"/>
          <w:rtl/>
        </w:rPr>
      </w:pPr>
      <w:r w:rsidRPr="00960B2A">
        <w:rPr>
          <w:rFonts w:ascii="Traditional Arabic" w:eastAsia="Times New Roman" w:hAnsi="Traditional Arabic" w:cs="Traditional Arabic"/>
          <w:b/>
          <w:bCs/>
          <w:sz w:val="36"/>
          <w:szCs w:val="36"/>
          <w:rtl/>
        </w:rPr>
        <w:t>المتقارب</w:t>
      </w:r>
    </w:p>
    <w:p w:rsidR="003B1B4A" w:rsidRPr="00676691"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فمن ذا يخاصمنا في العلا    ونحن الملوك في كل النواحي</w:t>
      </w:r>
    </w:p>
    <w:p w:rsidR="003B1B4A" w:rsidRPr="00676691"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علونا السِّماك بأحسابنا        وعِرض مَصون ومال مباح</w:t>
      </w:r>
      <w:r w:rsidR="00581B5E">
        <w:rPr>
          <w:rFonts w:ascii="Traditional Arabic" w:eastAsia="Times New Roman" w:hAnsi="Traditional Arabic" w:cs="Traditional Arabic" w:hint="cs"/>
          <w:b/>
          <w:bCs/>
          <w:sz w:val="36"/>
          <w:szCs w:val="36"/>
          <w:rtl/>
        </w:rPr>
        <w:t>ِ</w:t>
      </w:r>
    </w:p>
    <w:p w:rsidR="003B1B4A" w:rsidRPr="00676691"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ندير العواملَ دَوْر الكؤوس    ونبري الهوادي بري القداح</w:t>
      </w:r>
      <w:r w:rsidR="00581B5E">
        <w:rPr>
          <w:rFonts w:ascii="Traditional Arabic" w:eastAsia="Times New Roman" w:hAnsi="Traditional Arabic" w:cs="Traditional Arabic" w:hint="cs"/>
          <w:b/>
          <w:bCs/>
          <w:sz w:val="36"/>
          <w:szCs w:val="36"/>
          <w:rtl/>
        </w:rPr>
        <w:t>ِ</w:t>
      </w:r>
    </w:p>
    <w:p w:rsidR="003B1B4A" w:rsidRPr="00676691" w:rsidRDefault="003B1B4A" w:rsidP="00581B5E">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نجر الغلائل جرّ الدّلاص     ونُلقي الحمائل مُلقى الوشاح</w:t>
      </w:r>
      <w:r w:rsidR="00581B5E">
        <w:rPr>
          <w:rFonts w:ascii="Traditional Arabic" w:eastAsia="Times New Roman" w:hAnsi="Traditional Arabic" w:cs="Traditional Arabic" w:hint="cs"/>
          <w:b/>
          <w:bCs/>
          <w:sz w:val="36"/>
          <w:szCs w:val="36"/>
          <w:rtl/>
        </w:rPr>
        <w:t>ِ</w:t>
      </w:r>
    </w:p>
    <w:p w:rsidR="003B1B4A" w:rsidRPr="00676691" w:rsidRDefault="003B1B4A" w:rsidP="00581B5E">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ونفترس الأسد في غابها       وتغتالنا كل خَوْد رداح</w:t>
      </w:r>
      <w:r w:rsidR="00581B5E">
        <w:rPr>
          <w:rFonts w:ascii="Traditional Arabic" w:eastAsia="Times New Roman" w:hAnsi="Traditional Arabic" w:cs="Traditional Arabic" w:hint="cs"/>
          <w:b/>
          <w:bCs/>
          <w:sz w:val="36"/>
          <w:szCs w:val="36"/>
          <w:rtl/>
        </w:rPr>
        <w:t>ِ</w:t>
      </w:r>
      <w:r w:rsidRPr="00676691">
        <w:rPr>
          <w:rStyle w:val="a5"/>
          <w:rFonts w:ascii="Traditional Arabic" w:eastAsia="Times New Roman" w:hAnsi="Traditional Arabic" w:cs="Traditional Arabic"/>
          <w:b/>
          <w:bCs/>
          <w:sz w:val="36"/>
          <w:szCs w:val="36"/>
          <w:rtl/>
        </w:rPr>
        <w:footnoteReference w:id="484"/>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فبدأ المقطع باستفهام إنكاري: من يستطيع أن ينافسنا في المكانة والمنزلة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أو المقام والجناب بعد أن حزنا المعالي كلها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w:t>
      </w:r>
      <w:r w:rsidR="00026887">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ثم انطلق مبينا بالأدلة والحجة الظاهرة ما يثبت له حجته في بلوغ تلك المنزلة السامقة وذاك المقام العالي.</w:t>
      </w:r>
    </w:p>
    <w:p w:rsidR="003B1B4A" w:rsidRPr="00676691" w:rsidRDefault="00581B5E"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من العرض السابق نلاحظ أن يوسف الثالث "قد أحسن في الاستخراج</w:t>
      </w:r>
      <w:r w:rsidR="00AC54B0">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 xml:space="preserve"> وألطف</w:t>
      </w:r>
      <w:r w:rsidR="00AC54B0">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 xml:space="preserve"> في التعليل فلأجل ما قاله كان ذلك علة"</w:t>
      </w:r>
      <w:r w:rsidR="003B1B4A" w:rsidRPr="00676691">
        <w:rPr>
          <w:rStyle w:val="a5"/>
          <w:rFonts w:ascii="Traditional Arabic" w:eastAsia="Times New Roman" w:hAnsi="Traditional Arabic" w:cs="Traditional Arabic"/>
          <w:sz w:val="36"/>
          <w:szCs w:val="36"/>
          <w:rtl/>
        </w:rPr>
        <w:footnoteReference w:id="485"/>
      </w:r>
      <w:r w:rsidR="003B1B4A" w:rsidRPr="00676691">
        <w:rPr>
          <w:rFonts w:ascii="Traditional Arabic" w:eastAsia="Times New Roman" w:hAnsi="Traditional Arabic" w:cs="Traditional Arabic"/>
          <w:sz w:val="36"/>
          <w:szCs w:val="36"/>
          <w:rtl/>
        </w:rPr>
        <w:t xml:space="preserve"> ظاهرة مؤيِّدة لحجته</w:t>
      </w:r>
      <w:r w:rsidR="006E16E1">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 xml:space="preserve"> فكانت آكدة في نفس السامع ثابتة في قلبه مقتنعا بها.</w:t>
      </w:r>
    </w:p>
    <w:p w:rsidR="008E2C05" w:rsidRDefault="008E2C05" w:rsidP="00627D7A">
      <w:pPr>
        <w:pStyle w:val="3"/>
        <w:rPr>
          <w:rtl/>
        </w:rPr>
      </w:pPr>
    </w:p>
    <w:p w:rsidR="003B1B4A" w:rsidRPr="00676691" w:rsidRDefault="003B1B4A" w:rsidP="00627D7A">
      <w:pPr>
        <w:pStyle w:val="3"/>
        <w:rPr>
          <w:rtl/>
        </w:rPr>
      </w:pPr>
      <w:bookmarkStart w:id="61" w:name="_Toc413079510"/>
      <w:r w:rsidRPr="00676691">
        <w:rPr>
          <w:rtl/>
        </w:rPr>
        <w:t>ب- المحسنات البديعية اللفظية في شعر يوسف الثالث</w:t>
      </w:r>
      <w:bookmarkEnd w:id="61"/>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المحسنات البديعية اللفظية منها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الجناس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والموازنة </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ورد العجز على الصدر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والاقتباس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ولزوم ما لا يلزم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والسجع إلى آخر تلك الفنون</w:t>
      </w:r>
      <w:r w:rsidR="00513B5A">
        <w:rPr>
          <w:rFonts w:ascii="Traditional Arabic" w:eastAsia="Times New Roman" w:hAnsi="Traditional Arabic" w:cs="Traditional Arabic"/>
          <w:sz w:val="36"/>
          <w:szCs w:val="36"/>
          <w:rtl/>
        </w:rPr>
        <w:t>.</w:t>
      </w:r>
    </w:p>
    <w:p w:rsidR="003B1B4A" w:rsidRPr="00676691" w:rsidRDefault="003B1B4A" w:rsidP="008E4726">
      <w:pPr>
        <w:pStyle w:val="3"/>
        <w:spacing w:line="360" w:lineRule="auto"/>
        <w:rPr>
          <w:rtl/>
        </w:rPr>
      </w:pPr>
      <w:bookmarkStart w:id="62" w:name="_Toc413079511"/>
      <w:r w:rsidRPr="00676691">
        <w:rPr>
          <w:rtl/>
        </w:rPr>
        <w:t>الجناس</w:t>
      </w:r>
      <w:bookmarkEnd w:id="62"/>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rPr>
        <w:t>الجِنْسُ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الضرب من كل شيء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والجنس أعمّ من النوع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ومنه التجنيس والمجانسة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ويقال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هذا يجانس هذا أي يشاكله</w:t>
      </w:r>
      <w:r w:rsidRPr="00676691">
        <w:rPr>
          <w:rStyle w:val="a5"/>
          <w:rFonts w:ascii="Traditional Arabic" w:eastAsia="Times New Roman" w:hAnsi="Traditional Arabic" w:cs="Traditional Arabic"/>
          <w:sz w:val="36"/>
          <w:szCs w:val="36"/>
          <w:rtl/>
        </w:rPr>
        <w:footnoteReference w:id="486"/>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والتجنيس أن يورِد المتكلمُ كلمتين تُجانس كلُّ واحدةٍ منهما صاحبتها في تأليف حروفها</w:t>
      </w:r>
      <w:r w:rsidRPr="00676691">
        <w:rPr>
          <w:rStyle w:val="a5"/>
          <w:rFonts w:ascii="Traditional Arabic" w:eastAsia="Times New Roman" w:hAnsi="Traditional Arabic" w:cs="Traditional Arabic"/>
          <w:sz w:val="36"/>
          <w:szCs w:val="36"/>
          <w:rtl/>
        </w:rPr>
        <w:footnoteReference w:id="487"/>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والمجانسة أن تشْبهها في تأليف حروفها</w:t>
      </w:r>
      <w:r w:rsidRPr="00676691">
        <w:rPr>
          <w:rStyle w:val="a5"/>
          <w:rFonts w:ascii="Traditional Arabic" w:eastAsia="Times New Roman" w:hAnsi="Traditional Arabic" w:cs="Traditional Arabic"/>
          <w:sz w:val="36"/>
          <w:szCs w:val="36"/>
          <w:rtl/>
        </w:rPr>
        <w:footnoteReference w:id="488"/>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فالجناس يقوم على الاتفاق أو التشابه بين لفظين في الشكل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مع اختلافهما في المعنى</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sz w:val="36"/>
          <w:szCs w:val="36"/>
          <w:rtl/>
        </w:rPr>
        <w:t>فإذا اتفقت الكلمتان في لفظهما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ووزنهما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وحركاتهما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ولا تختلفا إلا من جهة المعنى سُمّيَ ذلك </w:t>
      </w:r>
      <w:r w:rsidRPr="00F82437">
        <w:rPr>
          <w:rFonts w:ascii="Traditional Arabic" w:eastAsia="Times New Roman" w:hAnsi="Traditional Arabic" w:cs="Traditional Arabic"/>
          <w:b/>
          <w:bCs/>
          <w:sz w:val="36"/>
          <w:szCs w:val="36"/>
          <w:rtl/>
        </w:rPr>
        <w:t>التجنيس التام</w:t>
      </w:r>
      <w:r w:rsidR="00513B5A" w:rsidRPr="00F82437">
        <w:rPr>
          <w:rFonts w:ascii="Traditional Arabic" w:eastAsia="Times New Roman" w:hAnsi="Traditional Arabic" w:cs="Traditional Arabic"/>
          <w:sz w:val="36"/>
          <w:szCs w:val="36"/>
          <w:rtl/>
        </w:rPr>
        <w:t>،</w:t>
      </w:r>
      <w:r w:rsidRPr="00F82437">
        <w:rPr>
          <w:rFonts w:ascii="Traditional Arabic" w:eastAsia="Times New Roman" w:hAnsi="Traditional Arabic" w:cs="Traditional Arabic"/>
          <w:sz w:val="36"/>
          <w:szCs w:val="36"/>
          <w:rtl/>
        </w:rPr>
        <w:t xml:space="preserve"> أو </w:t>
      </w:r>
      <w:r w:rsidRPr="00F82437">
        <w:rPr>
          <w:rFonts w:ascii="Traditional Arabic" w:eastAsia="Times New Roman" w:hAnsi="Traditional Arabic" w:cs="Traditional Arabic"/>
          <w:b/>
          <w:bCs/>
          <w:sz w:val="36"/>
          <w:szCs w:val="36"/>
          <w:rtl/>
        </w:rPr>
        <w:t>المطابق</w:t>
      </w:r>
      <w:r w:rsidRPr="00F82437">
        <w:rPr>
          <w:rStyle w:val="a5"/>
          <w:rFonts w:ascii="Traditional Arabic" w:eastAsia="Times New Roman" w:hAnsi="Traditional Arabic" w:cs="Traditional Arabic"/>
          <w:sz w:val="36"/>
          <w:szCs w:val="36"/>
          <w:rtl/>
        </w:rPr>
        <w:footnoteReference w:id="489"/>
      </w:r>
      <w:r w:rsidR="00513B5A" w:rsidRPr="00F82437">
        <w:rPr>
          <w:rFonts w:ascii="Traditional Arabic" w:eastAsia="Times New Roman" w:hAnsi="Traditional Arabic" w:cs="Traditional Arabic"/>
          <w:sz w:val="36"/>
          <w:szCs w:val="36"/>
          <w:rtl/>
        </w:rPr>
        <w:t>،</w:t>
      </w:r>
      <w:r w:rsidRPr="00F82437">
        <w:rPr>
          <w:rFonts w:ascii="Traditional Arabic" w:eastAsia="Times New Roman" w:hAnsi="Traditional Arabic" w:cs="Traditional Arabic"/>
          <w:sz w:val="36"/>
          <w:szCs w:val="36"/>
          <w:rtl/>
        </w:rPr>
        <w:t xml:space="preserve"> أو </w:t>
      </w:r>
      <w:r w:rsidRPr="00F82437">
        <w:rPr>
          <w:rFonts w:ascii="Traditional Arabic" w:eastAsia="Times New Roman" w:hAnsi="Traditional Arabic" w:cs="Traditional Arabic"/>
          <w:b/>
          <w:bCs/>
          <w:sz w:val="36"/>
          <w:szCs w:val="36"/>
          <w:rtl/>
        </w:rPr>
        <w:t>المطلق</w:t>
      </w:r>
      <w:r w:rsidRPr="00F82437">
        <w:rPr>
          <w:rStyle w:val="a5"/>
          <w:rFonts w:ascii="Traditional Arabic" w:eastAsia="Times New Roman" w:hAnsi="Traditional Arabic" w:cs="Traditional Arabic"/>
          <w:sz w:val="36"/>
          <w:szCs w:val="36"/>
          <w:rtl/>
        </w:rPr>
        <w:footnoteReference w:id="490"/>
      </w:r>
      <w:r w:rsidR="00513B5A" w:rsidRPr="00F82437">
        <w:rPr>
          <w:rFonts w:ascii="Traditional Arabic" w:eastAsia="Times New Roman" w:hAnsi="Traditional Arabic" w:cs="Traditional Arabic"/>
          <w:b/>
          <w:bCs/>
          <w:sz w:val="36"/>
          <w:szCs w:val="36"/>
          <w:rtl/>
        </w:rPr>
        <w:t>،</w:t>
      </w:r>
      <w:r w:rsidRPr="00F82437">
        <w:rPr>
          <w:rFonts w:ascii="Traditional Arabic" w:eastAsia="Times New Roman" w:hAnsi="Traditional Arabic" w:cs="Traditional Arabic"/>
          <w:b/>
          <w:bCs/>
          <w:sz w:val="36"/>
          <w:szCs w:val="36"/>
          <w:rtl/>
        </w:rPr>
        <w:t xml:space="preserve"> </w:t>
      </w:r>
      <w:r w:rsidRPr="00F82437">
        <w:rPr>
          <w:rFonts w:ascii="Traditional Arabic" w:eastAsia="Times New Roman" w:hAnsi="Traditional Arabic" w:cs="Traditional Arabic"/>
          <w:sz w:val="36"/>
          <w:szCs w:val="36"/>
          <w:rtl/>
        </w:rPr>
        <w:t>كقوله تعالى</w:t>
      </w:r>
      <w:r w:rsidR="00513B5A" w:rsidRPr="00F82437">
        <w:rPr>
          <w:rFonts w:ascii="Traditional Arabic" w:eastAsia="Times New Roman" w:hAnsi="Traditional Arabic" w:cs="Traditional Arabic"/>
          <w:sz w:val="36"/>
          <w:szCs w:val="36"/>
          <w:rtl/>
        </w:rPr>
        <w:t>:</w:t>
      </w:r>
      <w:r w:rsidR="00F82437" w:rsidRPr="00F82437">
        <w:rPr>
          <w:rFonts w:ascii="Traditional Arabic" w:eastAsia="Times New Roman" w:hAnsi="Traditional Arabic" w:cs="Traditional Arabic" w:hint="cs"/>
          <w:sz w:val="36"/>
          <w:szCs w:val="36"/>
          <w:rtl/>
        </w:rPr>
        <w:t xml:space="preserve"> </w:t>
      </w:r>
      <w:r w:rsidR="00F82437" w:rsidRPr="00F82437">
        <w:rPr>
          <w:rFonts w:ascii="Traditional Arabic" w:eastAsia="Times New Roman" w:hAnsi="Traditional Arabic" w:cs="Traditional Arabic"/>
          <w:sz w:val="36"/>
          <w:szCs w:val="36"/>
          <w:rtl/>
        </w:rPr>
        <w:t>﴿وَيَوْمَ</w:t>
      </w:r>
      <w:r w:rsidR="00F82437" w:rsidRPr="00F82437">
        <w:rPr>
          <w:rFonts w:ascii="Traditional Arabic" w:eastAsia="Times New Roman" w:hAnsi="Traditional Arabic" w:cs="Traditional Arabic"/>
          <w:sz w:val="36"/>
          <w:szCs w:val="36"/>
        </w:rPr>
        <w:t> </w:t>
      </w:r>
      <w:r w:rsidR="00F82437" w:rsidRPr="00F82437">
        <w:rPr>
          <w:rFonts w:ascii="Traditional Arabic" w:eastAsia="Times New Roman" w:hAnsi="Traditional Arabic" w:cs="Traditional Arabic"/>
          <w:sz w:val="36"/>
          <w:szCs w:val="36"/>
          <w:rtl/>
        </w:rPr>
        <w:t>تَقُومُ</w:t>
      </w:r>
      <w:r w:rsidR="00F82437" w:rsidRPr="00F82437">
        <w:rPr>
          <w:rFonts w:ascii="Traditional Arabic" w:eastAsia="Times New Roman" w:hAnsi="Traditional Arabic" w:cs="Traditional Arabic"/>
          <w:sz w:val="36"/>
          <w:szCs w:val="36"/>
        </w:rPr>
        <w:t> </w:t>
      </w:r>
      <w:r w:rsidR="00F82437" w:rsidRPr="00F82437">
        <w:rPr>
          <w:rFonts w:ascii="Traditional Arabic" w:eastAsia="Times New Roman" w:hAnsi="Traditional Arabic" w:cs="Traditional Arabic"/>
          <w:sz w:val="36"/>
          <w:szCs w:val="36"/>
          <w:rtl/>
        </w:rPr>
        <w:t>السَّاعَةُ</w:t>
      </w:r>
      <w:r w:rsidR="00F82437" w:rsidRPr="00F82437">
        <w:rPr>
          <w:rFonts w:ascii="Traditional Arabic" w:eastAsia="Times New Roman" w:hAnsi="Traditional Arabic" w:cs="Traditional Arabic"/>
          <w:sz w:val="36"/>
          <w:szCs w:val="36"/>
        </w:rPr>
        <w:t> </w:t>
      </w:r>
      <w:r w:rsidR="00F82437" w:rsidRPr="00F82437">
        <w:rPr>
          <w:rFonts w:ascii="Traditional Arabic" w:eastAsia="Times New Roman" w:hAnsi="Traditional Arabic" w:cs="Traditional Arabic"/>
          <w:sz w:val="36"/>
          <w:szCs w:val="36"/>
          <w:rtl/>
        </w:rPr>
        <w:t>يُقْسِمُ الْمُجْرِمُونَ مَا لَبِثُوا غَيْرَ سَاعَةٍ﴾</w:t>
      </w:r>
      <w:r w:rsidR="00F82437" w:rsidRPr="00F82437">
        <w:rPr>
          <w:rStyle w:val="a5"/>
          <w:rFonts w:ascii="Traditional Arabic" w:eastAsia="Times New Roman" w:hAnsi="Traditional Arabic" w:cs="Traditional Arabic"/>
          <w:sz w:val="36"/>
          <w:szCs w:val="36"/>
          <w:rtl/>
        </w:rPr>
        <w:footnoteReference w:id="491"/>
      </w:r>
      <w:r w:rsidR="00F82437" w:rsidRPr="00F82437">
        <w:rPr>
          <w:rFonts w:ascii="Traditional Arabic" w:eastAsia="Times New Roman" w:hAnsi="Traditional Arabic" w:cs="Traditional Arabic" w:hint="cs"/>
          <w:sz w:val="36"/>
          <w:szCs w:val="36"/>
          <w:rtl/>
        </w:rPr>
        <w:t xml:space="preserve">، </w:t>
      </w:r>
      <w:r w:rsidRPr="00F82437">
        <w:rPr>
          <w:rFonts w:ascii="Traditional Arabic" w:eastAsia="Times New Roman" w:hAnsi="Traditional Arabic" w:cs="Traditional Arabic"/>
          <w:sz w:val="36"/>
          <w:szCs w:val="36"/>
          <w:rtl/>
        </w:rPr>
        <w:t>"الساعة" الأولى التي بمعنى يوم القيامة قد اتفقت مع "الساعة" الثانية والتي بمعنى جزء من الوقت في</w:t>
      </w:r>
      <w:r w:rsidRPr="00676691">
        <w:rPr>
          <w:rFonts w:ascii="Traditional Arabic" w:eastAsia="Times New Roman" w:hAnsi="Traditional Arabic" w:cs="Traditional Arabic"/>
          <w:sz w:val="36"/>
          <w:szCs w:val="36"/>
          <w:rtl/>
        </w:rPr>
        <w:t xml:space="preserve"> أنواع الحروف وعددها وترتيبها وشكلها فلهذا كان ذاك جناسا تاما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AC54B0">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فإذا اختلف في أي من تلك الأربع سُمي </w:t>
      </w:r>
      <w:r w:rsidRPr="00676691">
        <w:rPr>
          <w:rFonts w:ascii="Traditional Arabic" w:eastAsia="Times New Roman" w:hAnsi="Traditional Arabic" w:cs="Traditional Arabic"/>
          <w:b/>
          <w:bCs/>
          <w:sz w:val="36"/>
          <w:szCs w:val="36"/>
          <w:rtl/>
        </w:rPr>
        <w:t>التجنيس غير التام</w:t>
      </w:r>
      <w:r w:rsidRPr="00676691">
        <w:rPr>
          <w:rFonts w:ascii="Traditional Arabic" w:eastAsia="Times New Roman" w:hAnsi="Traditional Arabic" w:cs="Traditional Arabic"/>
          <w:sz w:val="36"/>
          <w:szCs w:val="36"/>
          <w:rtl/>
        </w:rPr>
        <w:t xml:space="preserve"> أو </w:t>
      </w:r>
      <w:r w:rsidRPr="00676691">
        <w:rPr>
          <w:rFonts w:ascii="Traditional Arabic" w:eastAsia="Times New Roman" w:hAnsi="Traditional Arabic" w:cs="Traditional Arabic"/>
          <w:b/>
          <w:bCs/>
          <w:sz w:val="36"/>
          <w:szCs w:val="36"/>
          <w:rtl/>
        </w:rPr>
        <w:t>التجنيس الناقص</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sz w:val="36"/>
          <w:szCs w:val="36"/>
          <w:rtl/>
        </w:rPr>
        <w:t>ويأتي على أنحاء مختلفة</w:t>
      </w:r>
      <w:r w:rsidR="00AC54B0">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492"/>
      </w:r>
      <w:r w:rsidR="00AC54B0">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فحد التجنيس أنه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اتفاق الألفاظ واختلافُ المعاني</w:t>
      </w:r>
      <w:r w:rsidRPr="00676691">
        <w:rPr>
          <w:rStyle w:val="a5"/>
          <w:rFonts w:ascii="Traditional Arabic" w:eastAsia="Times New Roman" w:hAnsi="Traditional Arabic" w:cs="Traditional Arabic"/>
          <w:sz w:val="36"/>
          <w:szCs w:val="36"/>
          <w:rtl/>
        </w:rPr>
        <w:footnoteReference w:id="493"/>
      </w:r>
      <w:r w:rsidR="00F82437">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ومنه قول الأخنس بن شهاب</w:t>
      </w:r>
      <w:r w:rsidR="00513B5A">
        <w:rPr>
          <w:rFonts w:ascii="Traditional Arabic" w:eastAsia="Times New Roman" w:hAnsi="Traditional Arabic" w:cs="Traditional Arabic"/>
          <w:sz w:val="36"/>
          <w:szCs w:val="36"/>
          <w:rtl/>
        </w:rPr>
        <w:t>:</w:t>
      </w:r>
    </w:p>
    <w:p w:rsidR="003B1B4A" w:rsidRPr="00833F3C" w:rsidRDefault="00833F3C" w:rsidP="008E4726">
      <w:pPr>
        <w:bidi/>
        <w:spacing w:after="0" w:line="240" w:lineRule="auto"/>
        <w:jc w:val="right"/>
        <w:rPr>
          <w:rFonts w:ascii="Traditional Arabic" w:eastAsia="Times New Roman" w:hAnsi="Traditional Arabic" w:cs="Traditional Arabic"/>
          <w:b/>
          <w:bCs/>
          <w:sz w:val="36"/>
          <w:szCs w:val="36"/>
          <w:rtl/>
        </w:rPr>
      </w:pPr>
      <w:r w:rsidRPr="00833F3C">
        <w:rPr>
          <w:rFonts w:ascii="Traditional Arabic" w:eastAsia="Times New Roman" w:hAnsi="Traditional Arabic" w:cs="Traditional Arabic" w:hint="cs"/>
          <w:b/>
          <w:bCs/>
          <w:sz w:val="36"/>
          <w:szCs w:val="36"/>
          <w:rtl/>
        </w:rPr>
        <w:t>الطويل</w:t>
      </w:r>
    </w:p>
    <w:p w:rsidR="003B1B4A" w:rsidRPr="00676691" w:rsidRDefault="003B1B4A" w:rsidP="008E4726">
      <w:pPr>
        <w:bidi/>
        <w:spacing w:after="0" w:line="36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وحامي لواء قد قَتَلْنا وحاملٍ     لواءَ منعنا والسيوف شَوارعُ</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فجانس "بحامي وحامل"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والحروف الأصلية في كل واحد منهما تنقص عن الآخر</w:t>
      </w:r>
      <w:r w:rsidRPr="00676691">
        <w:rPr>
          <w:rStyle w:val="a5"/>
          <w:rFonts w:ascii="Traditional Arabic" w:eastAsia="Times New Roman" w:hAnsi="Traditional Arabic" w:cs="Traditional Arabic"/>
          <w:sz w:val="36"/>
          <w:szCs w:val="36"/>
          <w:rtl/>
        </w:rPr>
        <w:footnoteReference w:id="494"/>
      </w:r>
      <w:r w:rsidR="00F82437">
        <w:rPr>
          <w:rFonts w:ascii="Traditional Arabic" w:eastAsia="Times New Roman" w:hAnsi="Traditional Arabic" w:cs="Traditional Arabic" w:hint="cs"/>
          <w:sz w:val="36"/>
          <w:szCs w:val="36"/>
          <w:rtl/>
        </w:rPr>
        <w:t>.</w:t>
      </w:r>
    </w:p>
    <w:p w:rsidR="00581B5E" w:rsidRDefault="00581B5E" w:rsidP="00627D7A">
      <w:pPr>
        <w:bidi/>
        <w:spacing w:after="0" w:line="240" w:lineRule="auto"/>
        <w:rPr>
          <w:rFonts w:ascii="Traditional Arabic" w:eastAsia="Times New Roman" w:hAnsi="Traditional Arabic" w:cs="Traditional Arabic"/>
          <w:sz w:val="36"/>
          <w:szCs w:val="36"/>
          <w:rtl/>
        </w:rPr>
      </w:pPr>
    </w:p>
    <w:p w:rsidR="003B1B4A" w:rsidRPr="00676691" w:rsidRDefault="00581B5E" w:rsidP="00581B5E">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وجمالية الجناس في مجيء لفظة تشبه المتقدمة عنها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فيظن السامع أن لهما نفس المعنى</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فيفاجَئ بمعنى آخر ومراد مختلف</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وهذا مما يشوّق النفس إلى الاستماع إليه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ويوقظ الذهن للتفكر فيه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مع ما فيه من موسيقى</w:t>
      </w:r>
      <w:r w:rsidR="00513B5A">
        <w:rPr>
          <w:rFonts w:ascii="Traditional Arabic" w:eastAsia="Times New Roman" w:hAnsi="Traditional Arabic" w:cs="Traditional Arabic"/>
          <w:sz w:val="36"/>
          <w:szCs w:val="36"/>
          <w:rtl/>
        </w:rPr>
        <w:t>.</w:t>
      </w:r>
    </w:p>
    <w:p w:rsidR="00FA3D73" w:rsidRDefault="00FA3D73"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FA3D73">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واتفق النقاد على أن الجناس الجيد هو الذي يأتي عفويا لا تكلف فيه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وأن المتكلم لا يَقُود المعنى نحو التجنيس بل يقوده المعنى إليه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"ومن هنا كان أحلى تجنيس تسمعه</w:t>
      </w:r>
      <w:r w:rsidR="00AC54B0">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وأعلاه وأحقه بالحسن وأولاه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ما وقع من غير قصد من المتكلم إلى اجتلابه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وتأهب لطلبه"</w:t>
      </w:r>
      <w:r w:rsidRPr="00676691">
        <w:rPr>
          <w:rStyle w:val="a5"/>
          <w:rFonts w:ascii="Traditional Arabic" w:eastAsia="Times New Roman" w:hAnsi="Traditional Arabic" w:cs="Traditional Arabic"/>
          <w:sz w:val="36"/>
          <w:szCs w:val="36"/>
          <w:rtl/>
        </w:rPr>
        <w:footnoteReference w:id="495"/>
      </w:r>
      <w:r w:rsidR="00AC54B0">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"أما أن تضع في نفسك أنه لابد من أن تجنّس أو تَسْجَع بلفظين مخصوصين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فهو الذي أنت منه بغرض الاستكراه وعلى خطر من الوقوع في الذّم"</w:t>
      </w:r>
      <w:r w:rsidRPr="00676691">
        <w:rPr>
          <w:rStyle w:val="a5"/>
          <w:rFonts w:ascii="Traditional Arabic" w:eastAsia="Times New Roman" w:hAnsi="Traditional Arabic" w:cs="Traditional Arabic"/>
          <w:sz w:val="36"/>
          <w:szCs w:val="36"/>
          <w:rtl/>
        </w:rPr>
        <w:footnoteReference w:id="496"/>
      </w:r>
      <w:r w:rsidR="00F82437">
        <w:rPr>
          <w:rFonts w:ascii="Traditional Arabic" w:eastAsia="Times New Roman" w:hAnsi="Traditional Arabic" w:cs="Traditional Arabic" w:hint="cs"/>
          <w:sz w:val="36"/>
          <w:szCs w:val="36"/>
          <w:rtl/>
        </w:rPr>
        <w:t>.</w:t>
      </w:r>
    </w:p>
    <w:p w:rsidR="00FA3D73" w:rsidRDefault="00FA3D73" w:rsidP="00581B5E">
      <w:pPr>
        <w:bidi/>
        <w:spacing w:after="0" w:line="240" w:lineRule="auto"/>
        <w:rPr>
          <w:rFonts w:ascii="Traditional Arabic" w:eastAsia="Times New Roman" w:hAnsi="Traditional Arabic" w:cs="Traditional Arabic"/>
          <w:sz w:val="36"/>
          <w:szCs w:val="36"/>
          <w:rtl/>
        </w:rPr>
      </w:pPr>
    </w:p>
    <w:p w:rsidR="003B1B4A" w:rsidRPr="00676691" w:rsidRDefault="003B1B4A" w:rsidP="00FA3D73">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وباستعراض ديوان يوسف الثالث</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F82437">
        <w:rPr>
          <w:rFonts w:ascii="Traditional Arabic" w:eastAsia="Times New Roman" w:hAnsi="Traditional Arabic" w:cs="Traditional Arabic" w:hint="cs"/>
          <w:sz w:val="36"/>
          <w:szCs w:val="36"/>
          <w:rtl/>
        </w:rPr>
        <w:t>نجده</w:t>
      </w:r>
      <w:r w:rsidRPr="00676691">
        <w:rPr>
          <w:rFonts w:ascii="Traditional Arabic" w:eastAsia="Times New Roman" w:hAnsi="Traditional Arabic" w:cs="Traditional Arabic"/>
          <w:sz w:val="36"/>
          <w:szCs w:val="36"/>
          <w:rtl/>
        </w:rPr>
        <w:t xml:space="preserve"> قد حوى ذلك الفن البديعي بجميع أنواعه وضروبه</w:t>
      </w:r>
      <w:r w:rsidR="00AC54B0">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w:t>
      </w:r>
      <w:r w:rsidR="00AC54B0">
        <w:rPr>
          <w:rFonts w:ascii="Traditional Arabic" w:eastAsia="Times New Roman" w:hAnsi="Traditional Arabic" w:cs="Traditional Arabic" w:hint="cs"/>
          <w:sz w:val="36"/>
          <w:szCs w:val="36"/>
          <w:rtl/>
        </w:rPr>
        <w:t>و</w:t>
      </w:r>
      <w:r w:rsidRPr="00676691">
        <w:rPr>
          <w:rFonts w:ascii="Traditional Arabic" w:eastAsia="Times New Roman" w:hAnsi="Traditional Arabic" w:cs="Traditional Arabic"/>
          <w:sz w:val="36"/>
          <w:szCs w:val="36"/>
          <w:rtl/>
        </w:rPr>
        <w:t>قد جاء بسيطا دون تكلف من الشاعر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أو عناء</w:t>
      </w:r>
      <w:r w:rsidR="00F82437">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 xml:space="preserve">فمما جاء في الديوان على سبيل </w:t>
      </w:r>
      <w:r w:rsidRPr="00676691">
        <w:rPr>
          <w:rFonts w:ascii="Traditional Arabic" w:eastAsia="Times New Roman" w:hAnsi="Traditional Arabic" w:cs="Traditional Arabic"/>
          <w:b/>
          <w:bCs/>
          <w:sz w:val="36"/>
          <w:szCs w:val="36"/>
          <w:rtl/>
        </w:rPr>
        <w:t>الجناس التام</w:t>
      </w:r>
      <w:r w:rsidR="00513B5A">
        <w:rPr>
          <w:rFonts w:ascii="Traditional Arabic" w:eastAsia="Times New Roman" w:hAnsi="Traditional Arabic" w:cs="Traditional Arabic"/>
          <w:sz w:val="36"/>
          <w:szCs w:val="36"/>
          <w:rtl/>
        </w:rPr>
        <w:t>:</w:t>
      </w:r>
    </w:p>
    <w:p w:rsidR="003B1B4A" w:rsidRPr="00960B2A" w:rsidRDefault="003B1B4A" w:rsidP="008E4726">
      <w:pPr>
        <w:bidi/>
        <w:spacing w:after="0" w:line="240" w:lineRule="auto"/>
        <w:jc w:val="right"/>
        <w:rPr>
          <w:rFonts w:ascii="Traditional Arabic" w:eastAsia="Times New Roman" w:hAnsi="Traditional Arabic" w:cs="Traditional Arabic"/>
          <w:b/>
          <w:bCs/>
          <w:sz w:val="36"/>
          <w:szCs w:val="36"/>
          <w:rtl/>
        </w:rPr>
      </w:pPr>
      <w:r w:rsidRPr="00960B2A">
        <w:rPr>
          <w:rFonts w:ascii="Traditional Arabic" w:eastAsia="Times New Roman" w:hAnsi="Traditional Arabic" w:cs="Traditional Arabic"/>
          <w:b/>
          <w:bCs/>
          <w:sz w:val="36"/>
          <w:szCs w:val="36"/>
          <w:rtl/>
        </w:rPr>
        <w:t>الكامل</w:t>
      </w:r>
    </w:p>
    <w:p w:rsidR="003B1B4A" w:rsidRPr="00676691" w:rsidRDefault="003B1B4A" w:rsidP="008E4726">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هجروا وخطب الهجر ليس </w:t>
      </w:r>
      <w:r w:rsidRPr="00676691">
        <w:rPr>
          <w:rFonts w:ascii="Traditional Arabic" w:eastAsia="Times New Roman" w:hAnsi="Traditional Arabic" w:cs="Traditional Arabic"/>
          <w:b/>
          <w:bCs/>
          <w:sz w:val="36"/>
          <w:szCs w:val="36"/>
          <w:u w:val="double"/>
          <w:rtl/>
        </w:rPr>
        <w:t>يسير</w:t>
      </w:r>
      <w:r w:rsidRPr="00676691">
        <w:rPr>
          <w:rFonts w:ascii="Traditional Arabic" w:eastAsia="Times New Roman" w:hAnsi="Traditional Arabic" w:cs="Traditional Arabic"/>
          <w:b/>
          <w:bCs/>
          <w:sz w:val="36"/>
          <w:szCs w:val="36"/>
          <w:rtl/>
        </w:rPr>
        <w:t xml:space="preserve">   </w:t>
      </w:r>
      <w:r>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بدرٌ</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double"/>
          <w:rtl/>
        </w:rPr>
        <w:t>يسير</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البدرُ</w:t>
      </w:r>
      <w:r w:rsidRPr="00676691">
        <w:rPr>
          <w:rFonts w:ascii="Traditional Arabic" w:eastAsia="Times New Roman" w:hAnsi="Traditional Arabic" w:cs="Traditional Arabic"/>
          <w:b/>
          <w:bCs/>
          <w:sz w:val="36"/>
          <w:szCs w:val="36"/>
          <w:rtl/>
        </w:rPr>
        <w:t xml:space="preserve"> حيث </w:t>
      </w:r>
      <w:r w:rsidRPr="00676691">
        <w:rPr>
          <w:rFonts w:ascii="Traditional Arabic" w:eastAsia="Times New Roman" w:hAnsi="Traditional Arabic" w:cs="Traditional Arabic"/>
          <w:b/>
          <w:bCs/>
          <w:sz w:val="36"/>
          <w:szCs w:val="36"/>
          <w:u w:val="double"/>
          <w:rtl/>
        </w:rPr>
        <w:t>يسير</w:t>
      </w:r>
      <w:r w:rsidRPr="00676691">
        <w:rPr>
          <w:rStyle w:val="a5"/>
          <w:rFonts w:ascii="Traditional Arabic" w:eastAsia="Times New Roman" w:hAnsi="Traditional Arabic" w:cs="Traditional Arabic"/>
          <w:b/>
          <w:bCs/>
          <w:sz w:val="36"/>
          <w:szCs w:val="36"/>
          <w:rtl/>
        </w:rPr>
        <w:footnoteReference w:id="497"/>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وبالتأمل في هذا المثال نجد يوسف الثالث تحدث في صدر البيت عن هجر حبيبته له ووصف</w:t>
      </w:r>
      <w:r w:rsidR="00AC54B0">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الهجر بالخطب الجليل الذي لا يحتمله فهو (ليس يسير) على قلبه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ثم في عَجُز البيت شبّهَ حبيبتَه ببدر في الأرض يرتبط بها بدر السماء فيدور معها حيث دارت ويسير خلفها أنّى سارت</w:t>
      </w:r>
      <w:r w:rsidR="00513B5A">
        <w:rPr>
          <w:rFonts w:ascii="Traditional Arabic" w:eastAsia="Times New Roman" w:hAnsi="Traditional Arabic" w:cs="Traditional Arabic"/>
          <w:sz w:val="36"/>
          <w:szCs w:val="36"/>
          <w:rtl/>
        </w:rPr>
        <w:t>.</w:t>
      </w:r>
    </w:p>
    <w:p w:rsidR="003B1B4A" w:rsidRPr="00676691" w:rsidRDefault="003B1B4A" w:rsidP="0059057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وبالنظر إلى "يسير" الأولى و"يسير" الثانية مع ما بهما من معانٍ مختلفة تبدو في ظاهرها غير متلائمة وربما متنافرة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لكننا نجد فيها من الاتفاق والتجانس ما يلي: </w:t>
      </w:r>
    </w:p>
    <w:p w:rsidR="00F468CD" w:rsidRDefault="00F468CD" w:rsidP="00627D7A">
      <w:pPr>
        <w:bidi/>
        <w:spacing w:after="0" w:line="240" w:lineRule="auto"/>
        <w:rPr>
          <w:rFonts w:ascii="Traditional Arabic" w:eastAsia="Times New Roman" w:hAnsi="Traditional Arabic" w:cs="Traditional Arabic"/>
          <w:b/>
          <w:bCs/>
          <w:sz w:val="36"/>
          <w:szCs w:val="36"/>
          <w:rtl/>
        </w:rPr>
      </w:pPr>
    </w:p>
    <w:p w:rsidR="003B1B4A" w:rsidRPr="00676691" w:rsidRDefault="003B1B4A" w:rsidP="00F468CD">
      <w:pPr>
        <w:bidi/>
        <w:spacing w:after="0" w:line="240" w:lineRule="auto"/>
        <w:rPr>
          <w:rFonts w:ascii="Traditional Arabic" w:eastAsia="Times New Roman" w:hAnsi="Traditional Arabic" w:cs="Traditional Arabic"/>
          <w:sz w:val="36"/>
          <w:szCs w:val="36"/>
          <w:rtl/>
        </w:rPr>
      </w:pPr>
      <w:r w:rsidRPr="00BB3E6D">
        <w:rPr>
          <w:rFonts w:ascii="Traditional Arabic" w:eastAsia="Times New Roman" w:hAnsi="Traditional Arabic" w:cs="Traditional Arabic"/>
          <w:b/>
          <w:bCs/>
          <w:sz w:val="36"/>
          <w:szCs w:val="36"/>
          <w:rtl/>
        </w:rPr>
        <w:t>أولا</w:t>
      </w:r>
      <w:r w:rsidRPr="00676691">
        <w:rPr>
          <w:rFonts w:ascii="Traditional Arabic" w:eastAsia="Times New Roman" w:hAnsi="Traditional Arabic" w:cs="Traditional Arabic"/>
          <w:sz w:val="36"/>
          <w:szCs w:val="36"/>
          <w:rtl/>
        </w:rPr>
        <w:t>: هناك نوع من الربط بين اللفظتين ظاهر وقائم على مبدأ التشابه والتماثل في بنية الكلمتين (ي س ي ر) أَحْدثه هنا الجناس التام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كما أن مجيء اللفظتين في موضع يشبه التصريع أحدث نغما موسيقيا متطابقا كنوع من الترابط بين الشطرين</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BB3E6D">
        <w:rPr>
          <w:rFonts w:ascii="Traditional Arabic" w:eastAsia="Times New Roman" w:hAnsi="Traditional Arabic" w:cs="Traditional Arabic"/>
          <w:b/>
          <w:bCs/>
          <w:sz w:val="36"/>
          <w:szCs w:val="36"/>
          <w:rtl/>
        </w:rPr>
        <w:t>ثانيا</w:t>
      </w:r>
      <w:r w:rsidRPr="00676691">
        <w:rPr>
          <w:rFonts w:ascii="Traditional Arabic" w:eastAsia="Times New Roman" w:hAnsi="Traditional Arabic" w:cs="Traditional Arabic"/>
          <w:sz w:val="36"/>
          <w:szCs w:val="36"/>
          <w:rtl/>
        </w:rPr>
        <w:t>: الهجر الذي وصفه يوسف الثالث بأنه (ليس يسير) فيه معنى الترك والانتقال وهو المعنى نفسه الذي تحمله لفظة (حيث يسير</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من مكان إلى مكان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أيضا نوع من الترابط والاتحاد</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p>
    <w:p w:rsidR="003B1B4A" w:rsidRPr="00676691" w:rsidRDefault="0059057D"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وبالنظر إلى عجُز الب</w:t>
      </w:r>
      <w:r w:rsidR="00BB3E6D">
        <w:rPr>
          <w:rFonts w:ascii="Traditional Arabic" w:eastAsia="Times New Roman" w:hAnsi="Traditional Arabic" w:cs="Traditional Arabic"/>
          <w:sz w:val="36"/>
          <w:szCs w:val="36"/>
          <w:rtl/>
        </w:rPr>
        <w:t>يت نرى الشاعر قد جانس بين لفظتي</w:t>
      </w:r>
      <w:r w:rsidR="003B1B4A" w:rsidRPr="00676691">
        <w:rPr>
          <w:rFonts w:ascii="Traditional Arabic" w:eastAsia="Times New Roman" w:hAnsi="Traditional Arabic" w:cs="Traditional Arabic"/>
          <w:sz w:val="36"/>
          <w:szCs w:val="36"/>
          <w:rtl/>
        </w:rPr>
        <w:t xml:space="preserve"> (بدر الحبيبة)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و(بدر القمر) على سبيل الجناس التام</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فعلى الرغم من اختلافهما في المعنى والمدلول</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إلا أنهما اتفقتا في اتحاد دلالتيهما في نفس الشاعر لأن كليهما يدلان على الجَمال</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وسمو المكانة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وبُعد المكان بعد هجر الحبيبة له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w:t>
      </w:r>
    </w:p>
    <w:p w:rsidR="00581B5E" w:rsidRDefault="00581B5E"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p>
    <w:p w:rsidR="003B1B4A" w:rsidRDefault="00581B5E" w:rsidP="00581B5E">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يظهر تحدي الشاعر نفسه حين ذكر أربع كلمات متجانسة جناسا تاما في بيت واحد</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وجاءت كلها مترابطة ومتسقة مع المعاني المختلفة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من غير تكلف ولا تعقيد</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مما يدلل على قدرة يوسف الثالث على الجمع والتأليف بين معاني متنافرة في ظاهرها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ومحققا الوحدة الموضوعية معتمدا في ذلك على وحدة العاطفة والشعور والإحساس</w:t>
      </w:r>
      <w:r w:rsidR="00BB3E6D">
        <w:rPr>
          <w:rFonts w:ascii="Traditional Arabic" w:eastAsia="Times New Roman" w:hAnsi="Traditional Arabic" w:cs="Traditional Arabic" w:hint="cs"/>
          <w:sz w:val="36"/>
          <w:szCs w:val="36"/>
          <w:rtl/>
        </w:rPr>
        <w:t>؛ و</w:t>
      </w:r>
      <w:r w:rsidR="003B1B4A" w:rsidRPr="00676691">
        <w:rPr>
          <w:rFonts w:ascii="Traditional Arabic" w:eastAsia="Times New Roman" w:hAnsi="Traditional Arabic" w:cs="Traditional Arabic"/>
          <w:sz w:val="36"/>
          <w:szCs w:val="36"/>
          <w:rtl/>
        </w:rPr>
        <w:t>من الجناس التام</w:t>
      </w:r>
      <w:r w:rsidR="00BB3E6D">
        <w:rPr>
          <w:rFonts w:ascii="Traditional Arabic" w:eastAsia="Times New Roman" w:hAnsi="Traditional Arabic" w:cs="Traditional Arabic" w:hint="cs"/>
          <w:sz w:val="36"/>
          <w:szCs w:val="36"/>
          <w:rtl/>
        </w:rPr>
        <w:t xml:space="preserve"> أيضا</w:t>
      </w:r>
      <w:r w:rsidR="00513B5A">
        <w:rPr>
          <w:rFonts w:ascii="Traditional Arabic" w:eastAsia="Times New Roman" w:hAnsi="Traditional Arabic" w:cs="Traditional Arabic"/>
          <w:sz w:val="36"/>
          <w:szCs w:val="36"/>
          <w:rtl/>
        </w:rPr>
        <w:t>:</w:t>
      </w:r>
    </w:p>
    <w:p w:rsidR="0059057D" w:rsidRPr="00676691" w:rsidRDefault="0059057D" w:rsidP="0059057D">
      <w:pPr>
        <w:bidi/>
        <w:spacing w:after="0" w:line="240" w:lineRule="auto"/>
        <w:rPr>
          <w:rFonts w:ascii="Traditional Arabic" w:eastAsia="Times New Roman" w:hAnsi="Traditional Arabic" w:cs="Traditional Arabic"/>
          <w:sz w:val="36"/>
          <w:szCs w:val="36"/>
          <w:rtl/>
        </w:rPr>
      </w:pPr>
    </w:p>
    <w:p w:rsidR="003B1B4A" w:rsidRPr="00F82437" w:rsidRDefault="003B1B4A" w:rsidP="0001097F">
      <w:pPr>
        <w:bidi/>
        <w:spacing w:after="0" w:line="240" w:lineRule="auto"/>
        <w:jc w:val="right"/>
        <w:rPr>
          <w:rFonts w:ascii="Traditional Arabic" w:eastAsia="Times New Roman" w:hAnsi="Traditional Arabic" w:cs="Traditional Arabic"/>
          <w:b/>
          <w:bCs/>
          <w:sz w:val="36"/>
          <w:szCs w:val="36"/>
          <w:rtl/>
        </w:rPr>
      </w:pPr>
      <w:r w:rsidRPr="00F82437">
        <w:rPr>
          <w:rFonts w:ascii="Traditional Arabic" w:eastAsia="Times New Roman" w:hAnsi="Traditional Arabic" w:cs="Traditional Arabic"/>
          <w:b/>
          <w:bCs/>
          <w:sz w:val="36"/>
          <w:szCs w:val="36"/>
          <w:rtl/>
        </w:rPr>
        <w:t>الطويل</w:t>
      </w:r>
    </w:p>
    <w:p w:rsidR="003B1B4A" w:rsidRPr="00676691" w:rsidRDefault="003B1B4A" w:rsidP="0001097F">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فيالك من </w:t>
      </w:r>
      <w:r w:rsidRPr="00676691">
        <w:rPr>
          <w:rFonts w:ascii="Traditional Arabic" w:eastAsia="Times New Roman" w:hAnsi="Traditional Arabic" w:cs="Traditional Arabic"/>
          <w:b/>
          <w:bCs/>
          <w:sz w:val="36"/>
          <w:szCs w:val="36"/>
          <w:u w:val="single"/>
          <w:rtl/>
        </w:rPr>
        <w:t>فقدٍ</w:t>
      </w:r>
      <w:r w:rsidRPr="00676691">
        <w:rPr>
          <w:rFonts w:ascii="Traditional Arabic" w:eastAsia="Times New Roman" w:hAnsi="Traditional Arabic" w:cs="Traditional Arabic"/>
          <w:b/>
          <w:bCs/>
          <w:sz w:val="36"/>
          <w:szCs w:val="36"/>
          <w:rtl/>
        </w:rPr>
        <w:t xml:space="preserve"> أقام وجودَنا    ووجْد هدانا بعد </w:t>
      </w:r>
      <w:r w:rsidRPr="00676691">
        <w:rPr>
          <w:rFonts w:ascii="Traditional Arabic" w:eastAsia="Times New Roman" w:hAnsi="Traditional Arabic" w:cs="Traditional Arabic"/>
          <w:b/>
          <w:bCs/>
          <w:sz w:val="36"/>
          <w:szCs w:val="36"/>
          <w:u w:val="single"/>
          <w:rtl/>
        </w:rPr>
        <w:t>فقْد</w:t>
      </w:r>
      <w:r w:rsidRPr="00676691">
        <w:rPr>
          <w:rFonts w:ascii="Traditional Arabic" w:eastAsia="Times New Roman" w:hAnsi="Traditional Arabic" w:cs="Traditional Arabic"/>
          <w:b/>
          <w:bCs/>
          <w:sz w:val="36"/>
          <w:szCs w:val="36"/>
          <w:rtl/>
        </w:rPr>
        <w:t xml:space="preserve"> المطالب</w:t>
      </w:r>
      <w:r w:rsidRPr="00676691">
        <w:rPr>
          <w:rStyle w:val="a5"/>
          <w:rFonts w:ascii="Traditional Arabic" w:eastAsia="Times New Roman" w:hAnsi="Traditional Arabic" w:cs="Traditional Arabic"/>
          <w:b/>
          <w:bCs/>
          <w:sz w:val="36"/>
          <w:szCs w:val="36"/>
          <w:rtl/>
        </w:rPr>
        <w:footnoteReference w:id="498"/>
      </w:r>
    </w:p>
    <w:p w:rsidR="003B1B4A" w:rsidRPr="00676691" w:rsidRDefault="003B1B4A" w:rsidP="00581B5E">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في </w:t>
      </w:r>
      <w:r w:rsidR="00581B5E">
        <w:rPr>
          <w:rFonts w:ascii="Traditional Arabic" w:eastAsia="Times New Roman" w:hAnsi="Traditional Arabic" w:cs="Traditional Arabic" w:hint="cs"/>
          <w:sz w:val="36"/>
          <w:szCs w:val="36"/>
          <w:rtl/>
        </w:rPr>
        <w:t xml:space="preserve">هذا </w:t>
      </w:r>
      <w:r w:rsidRPr="00676691">
        <w:rPr>
          <w:rFonts w:ascii="Traditional Arabic" w:eastAsia="Times New Roman" w:hAnsi="Traditional Arabic" w:cs="Traditional Arabic"/>
          <w:sz w:val="36"/>
          <w:szCs w:val="36"/>
          <w:rtl/>
        </w:rPr>
        <w:t>المثال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581B5E">
        <w:rPr>
          <w:rFonts w:ascii="Traditional Arabic" w:eastAsia="Times New Roman" w:hAnsi="Traditional Arabic" w:cs="Traditional Arabic" w:hint="cs"/>
          <w:sz w:val="36"/>
          <w:szCs w:val="36"/>
          <w:rtl/>
        </w:rPr>
        <w:t>نجد</w:t>
      </w:r>
      <w:r w:rsidRPr="00676691">
        <w:rPr>
          <w:rFonts w:ascii="Traditional Arabic" w:eastAsia="Times New Roman" w:hAnsi="Traditional Arabic" w:cs="Traditional Arabic"/>
          <w:sz w:val="36"/>
          <w:szCs w:val="36"/>
          <w:rtl/>
        </w:rPr>
        <w:t xml:space="preserve"> يوسف الثالث قد جانس بين لفظتين (فقْد) بمعنى الفناء والمقصود فناء النفس كحالة صوفية تكون سببا في وجود الروح</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و(فقْد) بمعنى </w:t>
      </w:r>
      <w:r w:rsidR="00BB3E6D">
        <w:rPr>
          <w:rFonts w:ascii="Traditional Arabic" w:eastAsia="Times New Roman" w:hAnsi="Traditional Arabic" w:cs="Traditional Arabic" w:hint="cs"/>
          <w:sz w:val="36"/>
          <w:szCs w:val="36"/>
          <w:rtl/>
        </w:rPr>
        <w:t>ترك الملذات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ففي حالة الصفاء الروحي التي انتابته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يتحدث عن شوقه إلى الأيام الخوالي التي كان يسمو فيها بنفسه وتصفو روحه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مستخدما الشكل الصوفي في التعبير عن فقْد النفس وانعدام الشعور بالعالم الخارجي والتخلي عنها لإيجاد الروح</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وافتقاده لذاك الصوت الداخلي الذي كان يدُلّه ويرشده في خلواته</w:t>
      </w:r>
      <w:r w:rsidR="00513B5A">
        <w:rPr>
          <w:rFonts w:ascii="Traditional Arabic" w:eastAsia="Times New Roman" w:hAnsi="Traditional Arabic" w:cs="Traditional Arabic"/>
          <w:sz w:val="36"/>
          <w:szCs w:val="36"/>
          <w:rtl/>
        </w:rPr>
        <w:t>.</w:t>
      </w:r>
    </w:p>
    <w:p w:rsidR="00F468CD" w:rsidRDefault="003B1B4A" w:rsidP="00F468C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اللفظتان مختلفان في المعنى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مشتركتان ومتحدتان في الدلالة ألا وهي ضياع الشيء الذي يشتاق إليه الشاعر</w:t>
      </w:r>
      <w:r w:rsidR="00BB3E6D">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وهذا من جماليات الجناس التام</w:t>
      </w:r>
      <w:r w:rsidR="00F468CD">
        <w:rPr>
          <w:rFonts w:ascii="Traditional Arabic" w:eastAsia="Times New Roman" w:hAnsi="Traditional Arabic" w:cs="Traditional Arabic" w:hint="cs"/>
          <w:sz w:val="36"/>
          <w:szCs w:val="36"/>
          <w:rtl/>
        </w:rPr>
        <w:t>.</w:t>
      </w:r>
    </w:p>
    <w:p w:rsidR="00F468CD" w:rsidRDefault="00F468CD" w:rsidP="00F468CD">
      <w:pPr>
        <w:bidi/>
        <w:spacing w:after="0" w:line="240" w:lineRule="auto"/>
        <w:rPr>
          <w:rFonts w:ascii="Traditional Arabic" w:eastAsia="Times New Roman" w:hAnsi="Traditional Arabic" w:cs="Traditional Arabic"/>
          <w:sz w:val="36"/>
          <w:szCs w:val="36"/>
          <w:rtl/>
        </w:rPr>
      </w:pPr>
    </w:p>
    <w:p w:rsidR="003B1B4A" w:rsidRPr="00676691" w:rsidRDefault="003B1B4A" w:rsidP="00F468C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ومنه أيضا</w:t>
      </w:r>
      <w:r w:rsidR="00513B5A">
        <w:rPr>
          <w:rFonts w:ascii="Traditional Arabic" w:eastAsia="Times New Roman" w:hAnsi="Traditional Arabic" w:cs="Traditional Arabic"/>
          <w:sz w:val="36"/>
          <w:szCs w:val="36"/>
          <w:rtl/>
        </w:rPr>
        <w:t>:</w:t>
      </w:r>
    </w:p>
    <w:p w:rsidR="003B1B4A" w:rsidRPr="00F82437" w:rsidRDefault="003B1B4A" w:rsidP="0001097F">
      <w:pPr>
        <w:bidi/>
        <w:spacing w:after="0" w:line="240" w:lineRule="auto"/>
        <w:jc w:val="right"/>
        <w:rPr>
          <w:rFonts w:ascii="Traditional Arabic" w:eastAsia="Times New Roman" w:hAnsi="Traditional Arabic" w:cs="Traditional Arabic"/>
          <w:b/>
          <w:bCs/>
          <w:sz w:val="36"/>
          <w:szCs w:val="36"/>
          <w:rtl/>
        </w:rPr>
      </w:pPr>
      <w:r w:rsidRPr="00F82437">
        <w:rPr>
          <w:rFonts w:ascii="Traditional Arabic" w:eastAsia="Times New Roman" w:hAnsi="Traditional Arabic" w:cs="Traditional Arabic"/>
          <w:b/>
          <w:bCs/>
          <w:sz w:val="36"/>
          <w:szCs w:val="36"/>
          <w:rtl/>
        </w:rPr>
        <w:t>الطويل</w:t>
      </w:r>
    </w:p>
    <w:p w:rsidR="003B1B4A" w:rsidRPr="00676691" w:rsidRDefault="003B1B4A" w:rsidP="0001097F">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تصدُّ عن </w:t>
      </w:r>
      <w:r w:rsidRPr="00676691">
        <w:rPr>
          <w:rFonts w:ascii="Traditional Arabic" w:eastAsia="Times New Roman" w:hAnsi="Traditional Arabic" w:cs="Traditional Arabic"/>
          <w:b/>
          <w:bCs/>
          <w:sz w:val="36"/>
          <w:szCs w:val="36"/>
          <w:u w:val="single"/>
          <w:rtl/>
        </w:rPr>
        <w:t>الثغر</w:t>
      </w:r>
      <w:r w:rsidRPr="00676691">
        <w:rPr>
          <w:rFonts w:ascii="Traditional Arabic" w:eastAsia="Times New Roman" w:hAnsi="Traditional Arabic" w:cs="Traditional Arabic"/>
          <w:b/>
          <w:bCs/>
          <w:sz w:val="36"/>
          <w:szCs w:val="36"/>
          <w:rtl/>
        </w:rPr>
        <w:t xml:space="preserve"> الشنيب تَعزُّزا     مُرابطُ </w:t>
      </w:r>
      <w:r w:rsidRPr="00676691">
        <w:rPr>
          <w:rFonts w:ascii="Traditional Arabic" w:eastAsia="Times New Roman" w:hAnsi="Traditional Arabic" w:cs="Traditional Arabic"/>
          <w:b/>
          <w:bCs/>
          <w:sz w:val="36"/>
          <w:szCs w:val="36"/>
          <w:u w:val="single"/>
          <w:rtl/>
        </w:rPr>
        <w:t>ثغر</w:t>
      </w:r>
      <w:r w:rsidR="00504D05">
        <w:rPr>
          <w:rStyle w:val="a5"/>
          <w:rFonts w:ascii="Traditional Arabic" w:eastAsia="Times New Roman" w:hAnsi="Traditional Arabic" w:cs="Traditional Arabic"/>
          <w:b/>
          <w:bCs/>
          <w:sz w:val="36"/>
          <w:szCs w:val="36"/>
          <w:u w:val="single"/>
          <w:rtl/>
        </w:rPr>
        <w:footnoteReference w:id="499"/>
      </w:r>
      <w:r w:rsidRPr="00676691">
        <w:rPr>
          <w:rFonts w:ascii="Traditional Arabic" w:eastAsia="Times New Roman" w:hAnsi="Traditional Arabic" w:cs="Traditional Arabic"/>
          <w:b/>
          <w:bCs/>
          <w:sz w:val="36"/>
          <w:szCs w:val="36"/>
          <w:rtl/>
        </w:rPr>
        <w:t xml:space="preserve"> قصدُه ذلك </w:t>
      </w:r>
      <w:r w:rsidRPr="00676691">
        <w:rPr>
          <w:rFonts w:ascii="Traditional Arabic" w:eastAsia="Times New Roman" w:hAnsi="Traditional Arabic" w:cs="Traditional Arabic"/>
          <w:b/>
          <w:bCs/>
          <w:sz w:val="36"/>
          <w:szCs w:val="36"/>
          <w:u w:val="single"/>
          <w:rtl/>
        </w:rPr>
        <w:t>الثغر</w:t>
      </w:r>
      <w:r w:rsidR="00581B5E">
        <w:rPr>
          <w:rFonts w:ascii="Traditional Arabic" w:eastAsia="Times New Roman" w:hAnsi="Traditional Arabic" w:cs="Traditional Arabic" w:hint="cs"/>
          <w:b/>
          <w:bCs/>
          <w:sz w:val="36"/>
          <w:szCs w:val="36"/>
          <w:u w:val="single"/>
          <w:rtl/>
        </w:rPr>
        <w:t>ُ</w:t>
      </w:r>
    </w:p>
    <w:p w:rsidR="003B1B4A" w:rsidRPr="00676691" w:rsidRDefault="003B1B4A" w:rsidP="0001097F">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أليس بمأجورٍ مرابطُ </w:t>
      </w:r>
      <w:r w:rsidRPr="00676691">
        <w:rPr>
          <w:rFonts w:ascii="Traditional Arabic" w:eastAsia="Times New Roman" w:hAnsi="Traditional Arabic" w:cs="Traditional Arabic"/>
          <w:b/>
          <w:bCs/>
          <w:sz w:val="36"/>
          <w:szCs w:val="36"/>
          <w:u w:val="single"/>
          <w:rtl/>
        </w:rPr>
        <w:t>ثغره</w:t>
      </w:r>
      <w:r w:rsidRPr="00676691">
        <w:rPr>
          <w:rFonts w:ascii="Traditional Arabic" w:eastAsia="Times New Roman" w:hAnsi="Traditional Arabic" w:cs="Traditional Arabic"/>
          <w:b/>
          <w:bCs/>
          <w:sz w:val="36"/>
          <w:szCs w:val="36"/>
          <w:rtl/>
        </w:rPr>
        <w:t xml:space="preserve">         فهل ليَ يوما من مراشفها أجر</w:t>
      </w:r>
      <w:r w:rsidR="00581B5E">
        <w:rPr>
          <w:rFonts w:ascii="Traditional Arabic" w:eastAsia="Times New Roman" w:hAnsi="Traditional Arabic" w:cs="Traditional Arabic" w:hint="cs"/>
          <w:b/>
          <w:bCs/>
          <w:sz w:val="36"/>
          <w:szCs w:val="36"/>
          <w:rtl/>
        </w:rPr>
        <w:t>ُ</w:t>
      </w:r>
      <w:r w:rsidRPr="00676691">
        <w:rPr>
          <w:rStyle w:val="a5"/>
          <w:rFonts w:ascii="Traditional Arabic" w:eastAsia="Times New Roman" w:hAnsi="Traditional Arabic" w:cs="Traditional Arabic"/>
          <w:b/>
          <w:bCs/>
          <w:sz w:val="36"/>
          <w:szCs w:val="36"/>
          <w:rtl/>
        </w:rPr>
        <w:footnoteReference w:id="500"/>
      </w:r>
    </w:p>
    <w:p w:rsidR="003B1B4A" w:rsidRPr="00676691" w:rsidRDefault="00BB3E6D"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جانس يوسف الثالث بين لفظتي</w:t>
      </w:r>
      <w:r w:rsidR="003B1B4A" w:rsidRPr="00676691">
        <w:rPr>
          <w:rFonts w:ascii="Traditional Arabic" w:eastAsia="Times New Roman" w:hAnsi="Traditional Arabic" w:cs="Traditional Arabic"/>
          <w:sz w:val="36"/>
          <w:szCs w:val="36"/>
          <w:rtl/>
        </w:rPr>
        <w:t xml:space="preserve"> (الثغر) بمعنى الفم</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و(الثغر) بمعنى مَرابط المجاهدين</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على الرغم من اختلاف دلالة كل لفظة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إلا أنه جمع بينهما بطريقة سلسة رقيقة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نابعة من طبيعة المعنى الذي يُعبّر عنه الشاعر </w:t>
      </w:r>
      <w:r w:rsidR="00504D05">
        <w:rPr>
          <w:rFonts w:ascii="Traditional Arabic" w:eastAsia="Times New Roman" w:hAnsi="Traditional Arabic" w:cs="Traditional Arabic" w:hint="cs"/>
          <w:sz w:val="36"/>
          <w:szCs w:val="36"/>
          <w:rtl/>
        </w:rPr>
        <w:t xml:space="preserve">في </w:t>
      </w:r>
      <w:r>
        <w:rPr>
          <w:rFonts w:ascii="Traditional Arabic" w:eastAsia="Times New Roman" w:hAnsi="Traditional Arabic" w:cs="Traditional Arabic" w:hint="cs"/>
          <w:sz w:val="36"/>
          <w:szCs w:val="36"/>
          <w:rtl/>
        </w:rPr>
        <w:t xml:space="preserve">إيجاد مشترك بينهما؛ </w:t>
      </w:r>
      <w:r w:rsidR="003B1B4A" w:rsidRPr="00676691">
        <w:rPr>
          <w:rFonts w:ascii="Traditional Arabic" w:eastAsia="Times New Roman" w:hAnsi="Traditional Arabic" w:cs="Traditional Arabic"/>
          <w:sz w:val="36"/>
          <w:szCs w:val="36"/>
          <w:rtl/>
        </w:rPr>
        <w:t xml:space="preserve">ألا </w:t>
      </w:r>
      <w:r w:rsidRPr="00676691">
        <w:rPr>
          <w:rFonts w:ascii="Traditional Arabic" w:eastAsia="Times New Roman" w:hAnsi="Traditional Arabic" w:cs="Traditional Arabic"/>
          <w:sz w:val="36"/>
          <w:szCs w:val="36"/>
          <w:rtl/>
        </w:rPr>
        <w:t xml:space="preserve">وهو الرباط أمام الثغر المنيع </w:t>
      </w:r>
      <w:r>
        <w:rPr>
          <w:rFonts w:ascii="Traditional Arabic" w:eastAsia="Times New Roman" w:hAnsi="Traditional Arabic" w:cs="Traditional Arabic"/>
          <w:sz w:val="36"/>
          <w:szCs w:val="36"/>
          <w:rtl/>
        </w:rPr>
        <w:t>وصعوبة الوصول إل</w:t>
      </w:r>
      <w:r>
        <w:rPr>
          <w:rFonts w:ascii="Traditional Arabic" w:eastAsia="Times New Roman" w:hAnsi="Traditional Arabic" w:cs="Traditional Arabic" w:hint="cs"/>
          <w:sz w:val="36"/>
          <w:szCs w:val="36"/>
          <w:rtl/>
        </w:rPr>
        <w:t>يه</w:t>
      </w:r>
      <w:r w:rsidR="003B1B4A" w:rsidRPr="00676691">
        <w:rPr>
          <w:rFonts w:ascii="Traditional Arabic" w:eastAsia="Times New Roman" w:hAnsi="Traditional Arabic" w:cs="Traditional Arabic"/>
          <w:sz w:val="36"/>
          <w:szCs w:val="36"/>
          <w:rtl/>
        </w:rPr>
        <w:t xml:space="preserve"> ومنعته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فجاء الجناس كمحسن بديعي أصيل في إظهار المعنى وإثارة الذهن</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وليس زينة شكلية زائدة لا قيمة لها</w:t>
      </w:r>
      <w:r w:rsidR="00513B5A">
        <w:rPr>
          <w:rFonts w:ascii="Traditional Arabic" w:eastAsia="Times New Roman" w:hAnsi="Traditional Arabic" w:cs="Traditional Arabic"/>
          <w:sz w:val="36"/>
          <w:szCs w:val="36"/>
          <w:rtl/>
        </w:rPr>
        <w:t>.</w:t>
      </w:r>
    </w:p>
    <w:p w:rsidR="003B1B4A" w:rsidRPr="00676691" w:rsidRDefault="00581B5E" w:rsidP="00E75185">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ومن جماليات الجناس التام أيضا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أنه وفي أول وهلة يظن السامع أن اللفظتين لهما نفس المعنى</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ثم بقليل من الانتباه يقف السامع على الاختلاف بين معنى اللفظتين</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"فهذا اللون من الجناس قائم على فكرة المخادعة وكسر أفق التوقع الدلالي الناشيء عن اتحاد اللفظين شكليا وفي ظل اتحادهما صوتيا"</w:t>
      </w:r>
      <w:r w:rsidR="003B1B4A" w:rsidRPr="00676691">
        <w:rPr>
          <w:rStyle w:val="a5"/>
          <w:rFonts w:ascii="Traditional Arabic" w:eastAsia="Times New Roman" w:hAnsi="Traditional Arabic" w:cs="Traditional Arabic"/>
          <w:sz w:val="36"/>
          <w:szCs w:val="36"/>
          <w:rtl/>
        </w:rPr>
        <w:footnoteReference w:id="501"/>
      </w:r>
      <w:r w:rsidR="00504D05">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وبالتعمق في فهم البيت وإعمال الذهن والأخذ والرد "يدرك المتلقي الاختلاف الدلالي بين اللفظتين</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ويدرك المخادعة الدلالية التي تمت في هذا السياق"</w:t>
      </w:r>
      <w:r w:rsidR="003B1B4A" w:rsidRPr="00676691">
        <w:rPr>
          <w:rStyle w:val="a5"/>
          <w:rFonts w:ascii="Traditional Arabic" w:eastAsia="Times New Roman" w:hAnsi="Traditional Arabic" w:cs="Traditional Arabic"/>
          <w:sz w:val="36"/>
          <w:szCs w:val="36"/>
          <w:rtl/>
        </w:rPr>
        <w:footnoteReference w:id="502"/>
      </w:r>
      <w:r w:rsidR="00504D05">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 xml:space="preserve"> فيلمس الأثر الجمالي ويصل إلى الترابط بين المعاني</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ومن ثم يطمئن إلى التناسب بين أجزاء القصيدة الذي هو المبدأ الرئيس لتحقيق جمالية العمل الأدبي</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وعلى سبيل الجناس الناقص أو غير التام</w:t>
      </w:r>
      <w:r w:rsidR="00513B5A">
        <w:rPr>
          <w:rFonts w:ascii="Traditional Arabic" w:eastAsia="Times New Roman" w:hAnsi="Traditional Arabic" w:cs="Traditional Arabic"/>
          <w:b/>
          <w:bCs/>
          <w:sz w:val="36"/>
          <w:szCs w:val="36"/>
          <w:rtl/>
        </w:rPr>
        <w:t>:</w:t>
      </w:r>
    </w:p>
    <w:p w:rsidR="00F468CD" w:rsidRDefault="003B1B4A" w:rsidP="00F468C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تجنيس التصريف</w:t>
      </w:r>
      <w:r w:rsidRPr="00676691">
        <w:rPr>
          <w:rStyle w:val="a5"/>
          <w:rFonts w:ascii="Traditional Arabic" w:eastAsia="Times New Roman" w:hAnsi="Traditional Arabic" w:cs="Traditional Arabic"/>
          <w:b/>
          <w:bCs/>
          <w:sz w:val="36"/>
          <w:szCs w:val="36"/>
          <w:rtl/>
        </w:rPr>
        <w:footnoteReference w:id="503"/>
      </w:r>
      <w:r w:rsidRPr="00676691">
        <w:rPr>
          <w:rFonts w:ascii="Traditional Arabic" w:eastAsia="Times New Roman" w:hAnsi="Traditional Arabic" w:cs="Traditional Arabic"/>
          <w:b/>
          <w:bCs/>
          <w:sz w:val="36"/>
          <w:szCs w:val="36"/>
          <w:rtl/>
        </w:rPr>
        <w:t xml:space="preserve"> أو تجنيس المضارع أو المُطرّف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وهو أن يختلف اللفظان بحرف أو حرفين مع تقارب المخرج</w:t>
      </w:r>
      <w:r w:rsidRPr="00676691">
        <w:rPr>
          <w:rStyle w:val="a5"/>
          <w:rFonts w:ascii="Traditional Arabic" w:eastAsia="Times New Roman" w:hAnsi="Traditional Arabic" w:cs="Traditional Arabic"/>
          <w:sz w:val="36"/>
          <w:szCs w:val="36"/>
          <w:rtl/>
        </w:rPr>
        <w:footnoteReference w:id="504"/>
      </w:r>
      <w:r w:rsidR="00F468CD">
        <w:rPr>
          <w:rFonts w:ascii="Traditional Arabic" w:eastAsia="Times New Roman" w:hAnsi="Traditional Arabic" w:cs="Traditional Arabic" w:hint="cs"/>
          <w:sz w:val="36"/>
          <w:szCs w:val="36"/>
          <w:rtl/>
        </w:rPr>
        <w:t>.</w:t>
      </w:r>
    </w:p>
    <w:p w:rsidR="003B1B4A" w:rsidRPr="00676691" w:rsidRDefault="003B1B4A" w:rsidP="00F468CD">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sz w:val="36"/>
          <w:szCs w:val="36"/>
          <w:rtl/>
        </w:rPr>
        <w:t>ومن هذا الضرب يقول يوسف الثالث</w:t>
      </w:r>
      <w:r w:rsidR="00513B5A">
        <w:rPr>
          <w:rFonts w:ascii="Traditional Arabic" w:eastAsia="Times New Roman" w:hAnsi="Traditional Arabic" w:cs="Traditional Arabic"/>
          <w:sz w:val="36"/>
          <w:szCs w:val="36"/>
          <w:rtl/>
        </w:rPr>
        <w:t>:</w:t>
      </w:r>
    </w:p>
    <w:p w:rsidR="003B1B4A" w:rsidRPr="00F82437" w:rsidRDefault="003B1B4A" w:rsidP="0001097F">
      <w:pPr>
        <w:bidi/>
        <w:spacing w:after="0" w:line="240" w:lineRule="auto"/>
        <w:jc w:val="right"/>
        <w:rPr>
          <w:rFonts w:ascii="Traditional Arabic" w:eastAsia="Times New Roman" w:hAnsi="Traditional Arabic" w:cs="Traditional Arabic"/>
          <w:b/>
          <w:bCs/>
          <w:sz w:val="36"/>
          <w:szCs w:val="36"/>
          <w:rtl/>
        </w:rPr>
      </w:pPr>
      <w:r w:rsidRPr="00F82437">
        <w:rPr>
          <w:rFonts w:ascii="Traditional Arabic" w:eastAsia="Times New Roman" w:hAnsi="Traditional Arabic" w:cs="Traditional Arabic"/>
          <w:b/>
          <w:bCs/>
          <w:sz w:val="36"/>
          <w:szCs w:val="36"/>
          <w:rtl/>
        </w:rPr>
        <w:t>الطويل</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 xml:space="preserve">يصاحبني </w:t>
      </w:r>
      <w:r w:rsidRPr="00676691">
        <w:rPr>
          <w:rFonts w:ascii="Traditional Arabic" w:eastAsia="Times New Roman" w:hAnsi="Traditional Arabic" w:cs="Traditional Arabic"/>
          <w:b/>
          <w:bCs/>
          <w:sz w:val="36"/>
          <w:szCs w:val="36"/>
          <w:u w:val="single"/>
          <w:rtl/>
        </w:rPr>
        <w:t>حزم</w:t>
      </w:r>
      <w:r w:rsidRPr="00676691">
        <w:rPr>
          <w:rFonts w:ascii="Traditional Arabic" w:eastAsia="Times New Roman" w:hAnsi="Traditional Arabic" w:cs="Traditional Arabic"/>
          <w:b/>
          <w:bCs/>
          <w:sz w:val="36"/>
          <w:szCs w:val="36"/>
          <w:rtl/>
        </w:rPr>
        <w:t xml:space="preserve"> يخون هاجسي    و</w:t>
      </w:r>
      <w:r w:rsidRPr="00676691">
        <w:rPr>
          <w:rFonts w:ascii="Traditional Arabic" w:eastAsia="Times New Roman" w:hAnsi="Traditional Arabic" w:cs="Traditional Arabic"/>
          <w:b/>
          <w:bCs/>
          <w:sz w:val="36"/>
          <w:szCs w:val="36"/>
          <w:u w:val="single"/>
          <w:rtl/>
        </w:rPr>
        <w:t>عزم</w:t>
      </w:r>
      <w:r w:rsidRPr="00676691">
        <w:rPr>
          <w:rFonts w:ascii="Traditional Arabic" w:eastAsia="Times New Roman" w:hAnsi="Traditional Arabic" w:cs="Traditional Arabic"/>
          <w:b/>
          <w:bCs/>
          <w:sz w:val="36"/>
          <w:szCs w:val="36"/>
          <w:rtl/>
        </w:rPr>
        <w:t xml:space="preserve"> كما سُلّت رقاق المضارب</w:t>
      </w:r>
      <w:r w:rsidRPr="00676691">
        <w:rPr>
          <w:rStyle w:val="a5"/>
          <w:rFonts w:ascii="Traditional Arabic" w:eastAsia="Times New Roman" w:hAnsi="Traditional Arabic" w:cs="Traditional Arabic"/>
          <w:b/>
          <w:bCs/>
          <w:sz w:val="36"/>
          <w:szCs w:val="36"/>
          <w:rtl/>
        </w:rPr>
        <w:footnoteReference w:id="505"/>
      </w:r>
      <w:r w:rsidRPr="00676691">
        <w:rPr>
          <w:rFonts w:ascii="Traditional Arabic" w:eastAsia="Times New Roman" w:hAnsi="Traditional Arabic" w:cs="Traditional Arabic"/>
          <w:sz w:val="36"/>
          <w:szCs w:val="36"/>
          <w:rtl/>
        </w:rPr>
        <w:t xml:space="preserve">  </w:t>
      </w:r>
    </w:p>
    <w:p w:rsidR="003B1B4A" w:rsidRPr="00F82437" w:rsidRDefault="003B1B4A" w:rsidP="0001097F">
      <w:pPr>
        <w:bidi/>
        <w:spacing w:after="0" w:line="240" w:lineRule="auto"/>
        <w:jc w:val="right"/>
        <w:rPr>
          <w:rFonts w:ascii="Traditional Arabic" w:eastAsia="Times New Roman" w:hAnsi="Traditional Arabic" w:cs="Traditional Arabic"/>
          <w:b/>
          <w:bCs/>
          <w:sz w:val="36"/>
          <w:szCs w:val="36"/>
          <w:rtl/>
        </w:rPr>
      </w:pPr>
      <w:r w:rsidRPr="00F82437">
        <w:rPr>
          <w:rFonts w:ascii="Traditional Arabic" w:eastAsia="Times New Roman" w:hAnsi="Traditional Arabic" w:cs="Traditional Arabic"/>
          <w:b/>
          <w:bCs/>
          <w:sz w:val="36"/>
          <w:szCs w:val="36"/>
          <w:rtl/>
        </w:rPr>
        <w:t>الكامل</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لا يغترر بالبغي </w:t>
      </w:r>
      <w:r w:rsidRPr="00676691">
        <w:rPr>
          <w:rFonts w:ascii="Traditional Arabic" w:eastAsia="Times New Roman" w:hAnsi="Traditional Arabic" w:cs="Traditional Arabic"/>
          <w:b/>
          <w:bCs/>
          <w:sz w:val="36"/>
          <w:szCs w:val="36"/>
          <w:u w:val="single"/>
          <w:rtl/>
        </w:rPr>
        <w:t>ألف</w:t>
      </w:r>
      <w:r w:rsidR="00504D05">
        <w:rPr>
          <w:rFonts w:ascii="Traditional Arabic" w:eastAsia="Times New Roman" w:hAnsi="Traditional Arabic" w:cs="Traditional Arabic" w:hint="cs"/>
          <w:b/>
          <w:bCs/>
          <w:sz w:val="36"/>
          <w:szCs w:val="36"/>
          <w:u w:val="single"/>
          <w:rtl/>
        </w:rPr>
        <w:t>ُ</w:t>
      </w:r>
      <w:r w:rsidRPr="00676691">
        <w:rPr>
          <w:rFonts w:ascii="Traditional Arabic" w:eastAsia="Times New Roman" w:hAnsi="Traditional Arabic" w:cs="Traditional Arabic"/>
          <w:b/>
          <w:bCs/>
          <w:sz w:val="36"/>
          <w:szCs w:val="36"/>
          <w:rtl/>
        </w:rPr>
        <w:t xml:space="preserve"> مضلل    إنا لنرغم كلَّ </w:t>
      </w:r>
      <w:r w:rsidRPr="00676691">
        <w:rPr>
          <w:rFonts w:ascii="Traditional Arabic" w:eastAsia="Times New Roman" w:hAnsi="Traditional Arabic" w:cs="Traditional Arabic"/>
          <w:b/>
          <w:bCs/>
          <w:sz w:val="36"/>
          <w:szCs w:val="36"/>
          <w:u w:val="single"/>
          <w:rtl/>
        </w:rPr>
        <w:t>أنف</w:t>
      </w:r>
      <w:r w:rsidRPr="00676691">
        <w:rPr>
          <w:rFonts w:ascii="Traditional Arabic" w:eastAsia="Times New Roman" w:hAnsi="Traditional Arabic" w:cs="Traditional Arabic"/>
          <w:b/>
          <w:bCs/>
          <w:sz w:val="36"/>
          <w:szCs w:val="36"/>
          <w:rtl/>
        </w:rPr>
        <w:t xml:space="preserve"> يشمخ</w:t>
      </w:r>
      <w:r w:rsidRPr="00676691">
        <w:rPr>
          <w:rStyle w:val="a5"/>
          <w:rFonts w:ascii="Traditional Arabic" w:eastAsia="Times New Roman" w:hAnsi="Traditional Arabic" w:cs="Traditional Arabic"/>
          <w:b/>
          <w:bCs/>
          <w:sz w:val="36"/>
          <w:szCs w:val="36"/>
          <w:rtl/>
        </w:rPr>
        <w:footnoteReference w:id="506"/>
      </w:r>
    </w:p>
    <w:p w:rsidR="003B1B4A" w:rsidRPr="00F82437" w:rsidRDefault="003B1B4A" w:rsidP="0001097F">
      <w:pPr>
        <w:bidi/>
        <w:spacing w:after="0" w:line="240" w:lineRule="auto"/>
        <w:jc w:val="right"/>
        <w:rPr>
          <w:rFonts w:ascii="Traditional Arabic" w:eastAsia="Times New Roman" w:hAnsi="Traditional Arabic" w:cs="Traditional Arabic"/>
          <w:b/>
          <w:bCs/>
          <w:sz w:val="36"/>
          <w:szCs w:val="36"/>
          <w:rtl/>
        </w:rPr>
      </w:pPr>
      <w:r w:rsidRPr="00F82437">
        <w:rPr>
          <w:rFonts w:ascii="Traditional Arabic" w:eastAsia="Times New Roman" w:hAnsi="Traditional Arabic" w:cs="Traditional Arabic"/>
          <w:b/>
          <w:bCs/>
          <w:sz w:val="36"/>
          <w:szCs w:val="36"/>
          <w:rtl/>
        </w:rPr>
        <w:t>مجزوء الكامل</w:t>
      </w:r>
    </w:p>
    <w:p w:rsidR="003B1B4A" w:rsidRPr="00676691" w:rsidRDefault="003B1B4A" w:rsidP="0001097F">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لا زلت تصعد في </w:t>
      </w:r>
      <w:r w:rsidRPr="00676691">
        <w:rPr>
          <w:rFonts w:ascii="Traditional Arabic" w:eastAsia="Times New Roman" w:hAnsi="Traditional Arabic" w:cs="Traditional Arabic"/>
          <w:b/>
          <w:bCs/>
          <w:sz w:val="36"/>
          <w:szCs w:val="36"/>
          <w:u w:val="single"/>
          <w:rtl/>
        </w:rPr>
        <w:t>سعود</w:t>
      </w:r>
      <w:r w:rsidRPr="00676691">
        <w:rPr>
          <w:rFonts w:ascii="Traditional Arabic" w:eastAsia="Times New Roman" w:hAnsi="Traditional Arabic" w:cs="Traditional Arabic"/>
          <w:b/>
          <w:bCs/>
          <w:sz w:val="36"/>
          <w:szCs w:val="36"/>
          <w:rtl/>
        </w:rPr>
        <w:t xml:space="preserve">   وجديدُ سعدك في </w:t>
      </w:r>
      <w:r w:rsidRPr="00676691">
        <w:rPr>
          <w:rFonts w:ascii="Traditional Arabic" w:eastAsia="Times New Roman" w:hAnsi="Traditional Arabic" w:cs="Traditional Arabic"/>
          <w:b/>
          <w:bCs/>
          <w:sz w:val="36"/>
          <w:szCs w:val="36"/>
          <w:u w:val="single"/>
          <w:rtl/>
        </w:rPr>
        <w:t>صعود</w:t>
      </w:r>
      <w:r w:rsidRPr="00676691">
        <w:rPr>
          <w:rStyle w:val="a5"/>
          <w:rFonts w:ascii="Traditional Arabic" w:eastAsia="Times New Roman" w:hAnsi="Traditional Arabic" w:cs="Traditional Arabic"/>
          <w:b/>
          <w:bCs/>
          <w:sz w:val="36"/>
          <w:szCs w:val="36"/>
          <w:rtl/>
        </w:rPr>
        <w:footnoteReference w:id="507"/>
      </w:r>
    </w:p>
    <w:p w:rsidR="003B1B4A" w:rsidRPr="00676691" w:rsidRDefault="003B1B4A" w:rsidP="00745E9C">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هذا النوع من الجناس الناقص يكون الاختلاف فيه في نوع الحرفين فقط</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بينما ينتميان إلى فئة أو مجموعة صوتية واحدة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أصولهما متقاربة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ويشتركان في كثير من الصفات الصوتية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ففي الأمثلة السابقة: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حزم وعزم</w:t>
      </w:r>
      <w:r w:rsidR="00FA44CA">
        <w:rPr>
          <w:rFonts w:ascii="Traditional Arabic" w:eastAsia="Times New Roman" w:hAnsi="Traditional Arabic" w:cs="Traditional Arabic"/>
          <w:sz w:val="36"/>
          <w:szCs w:val="36"/>
          <w:rtl/>
        </w:rPr>
        <w:t>)</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نجد أن الاختلاف بين حرفي (الحاء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والعين) في النوع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ولكنهما يشتركان في عدة صفات هي: أنهما حرفان حلقيان</w:t>
      </w:r>
      <w:r w:rsidRPr="00676691">
        <w:rPr>
          <w:rStyle w:val="a5"/>
          <w:rFonts w:ascii="Traditional Arabic" w:eastAsia="Times New Roman" w:hAnsi="Traditional Arabic" w:cs="Traditional Arabic"/>
          <w:sz w:val="36"/>
          <w:szCs w:val="36"/>
          <w:rtl/>
        </w:rPr>
        <w:footnoteReference w:id="508"/>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صامتان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احتكاكيان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يُنطقان بتضييق مجرى الهواء في الفراغ الحلقي عند النطق بهما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بحيث يُحدث مرور الهواء احتكاكا</w:t>
      </w:r>
      <w:r w:rsidR="00504D05">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وكل منهما نظير للآخر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فحرف الحاء هو النظير المهموس لصوت العين المجهور</w:t>
      </w:r>
      <w:r w:rsidRPr="00676691">
        <w:rPr>
          <w:rStyle w:val="a5"/>
          <w:rFonts w:ascii="Traditional Arabic" w:eastAsia="Times New Roman" w:hAnsi="Traditional Arabic" w:cs="Traditional Arabic"/>
          <w:sz w:val="36"/>
          <w:szCs w:val="36"/>
          <w:rtl/>
        </w:rPr>
        <w:footnoteReference w:id="509"/>
      </w:r>
      <w:r w:rsidR="00745E9C">
        <w:rPr>
          <w:rFonts w:ascii="Traditional Arabic" w:eastAsia="Times New Roman" w:hAnsi="Traditional Arabic" w:cs="Traditional Arabic" w:hint="cs"/>
          <w:sz w:val="36"/>
          <w:szCs w:val="36"/>
          <w:rtl/>
        </w:rPr>
        <w:t>.</w:t>
      </w:r>
    </w:p>
    <w:p w:rsidR="00FA3D73" w:rsidRDefault="00FA3D73"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FA3D73">
      <w:pPr>
        <w:bidi/>
        <w:spacing w:after="0" w:line="240" w:lineRule="auto"/>
        <w:rPr>
          <w:rFonts w:ascii="Traditional Arabic" w:eastAsia="Times New Roman" w:hAnsi="Traditional Arabic" w:cs="Traditional Arabic"/>
          <w:color w:val="FF0000"/>
          <w:sz w:val="36"/>
          <w:szCs w:val="36"/>
          <w:rtl/>
        </w:rPr>
      </w:pPr>
      <w:r w:rsidRPr="00676691">
        <w:rPr>
          <w:rFonts w:ascii="Traditional Arabic" w:eastAsia="Times New Roman" w:hAnsi="Traditional Arabic" w:cs="Traditional Arabic"/>
          <w:sz w:val="36"/>
          <w:szCs w:val="36"/>
          <w:rtl/>
        </w:rPr>
        <w:t>وبالنظر في معنى كل لفظة من لفظتي الجناس يظهر أنهما يشتركان أيضا في بعض المعنى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فكلمة (الحزم) تعني </w:t>
      </w:r>
      <w:r w:rsidR="00504D05">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ضبط الأمر والأخذ فيه بثقة</w:t>
      </w:r>
      <w:r w:rsidR="00504D05">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10"/>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وكلمة (العزم) تعني </w:t>
      </w:r>
      <w:r w:rsidR="00504D05">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أراد فعل الأمر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وجدّ فيه بثبات وصبر</w:t>
      </w:r>
      <w:r w:rsidR="00504D05">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11"/>
      </w:r>
      <w:r w:rsidR="00504D05">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فاشتراك اللفظتين في بعض المعنى واضح من نيّة قوية وإصرار على العمل، فتقارَب اللفظان لتقارب المعنى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وقد عني ابن جني بتحليل الأصوات المتقاربة وبيان مدى تقارب المعنى بينها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وقد أفرد بابا في كتابه الخصائص أسماه "تصاقب الألفاظ لتصاقب المعاني"</w:t>
      </w:r>
      <w:r w:rsidRPr="00676691">
        <w:rPr>
          <w:rStyle w:val="a5"/>
          <w:rFonts w:ascii="Traditional Arabic" w:eastAsia="Times New Roman" w:hAnsi="Traditional Arabic" w:cs="Traditional Arabic"/>
          <w:sz w:val="36"/>
          <w:szCs w:val="36"/>
          <w:rtl/>
        </w:rPr>
        <w:footnoteReference w:id="512"/>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وعلى النسق نفسه نجد المثال الثاني به جناس شبه تام بين (أل</w:t>
      </w:r>
      <w:r w:rsidR="00504D05">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ف</w:t>
      </w:r>
      <w:r w:rsidR="00504D05">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وأنف)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وحرفي الاختلاف هما (اللام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والنون) وهما مختلفان في النوع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مشتركان في انهما من الأصوات الأسنانية اللثوية</w:t>
      </w:r>
      <w:r w:rsidRPr="00676691">
        <w:rPr>
          <w:rStyle w:val="a5"/>
          <w:rFonts w:ascii="Traditional Arabic" w:eastAsia="Times New Roman" w:hAnsi="Traditional Arabic" w:cs="Traditional Arabic"/>
          <w:sz w:val="36"/>
          <w:szCs w:val="36"/>
          <w:rtl/>
        </w:rPr>
        <w:footnoteReference w:id="513"/>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وهما حرفان صامتان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مستفلان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مرققان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مجهوران</w:t>
      </w:r>
      <w:r w:rsidR="00513B5A">
        <w:rPr>
          <w:rFonts w:ascii="Traditional Arabic" w:eastAsia="Times New Roman" w:hAnsi="Traditional Arabic" w:cs="Traditional Arabic"/>
          <w:sz w:val="36"/>
          <w:szCs w:val="36"/>
          <w:rtl/>
        </w:rPr>
        <w:t>،</w:t>
      </w:r>
      <w:r w:rsidR="00504D05">
        <w:rPr>
          <w:rFonts w:ascii="Traditional Arabic" w:eastAsia="Times New Roman" w:hAnsi="Traditional Arabic" w:cs="Traditional Arabic"/>
          <w:sz w:val="36"/>
          <w:szCs w:val="36"/>
          <w:rtl/>
        </w:rPr>
        <w:t xml:space="preserve"> يشبهان الحركات في قوة الوضو</w:t>
      </w:r>
      <w:r w:rsidR="00504D05">
        <w:rPr>
          <w:rFonts w:ascii="Traditional Arabic" w:eastAsia="Times New Roman" w:hAnsi="Traditional Arabic" w:cs="Traditional Arabic" w:hint="cs"/>
          <w:sz w:val="36"/>
          <w:szCs w:val="36"/>
          <w:rtl/>
        </w:rPr>
        <w:t>ح</w:t>
      </w:r>
      <w:r w:rsidRPr="00676691">
        <w:rPr>
          <w:rFonts w:ascii="Traditional Arabic" w:eastAsia="Times New Roman" w:hAnsi="Traditional Arabic" w:cs="Traditional Arabic"/>
          <w:sz w:val="36"/>
          <w:szCs w:val="36"/>
          <w:rtl/>
        </w:rPr>
        <w:t xml:space="preserve"> السمعي</w:t>
      </w:r>
      <w:r w:rsidRPr="00676691">
        <w:rPr>
          <w:rStyle w:val="a5"/>
          <w:rFonts w:ascii="Traditional Arabic" w:eastAsia="Times New Roman" w:hAnsi="Traditional Arabic" w:cs="Traditional Arabic"/>
          <w:sz w:val="36"/>
          <w:szCs w:val="36"/>
          <w:rtl/>
        </w:rPr>
        <w:footnoteReference w:id="514"/>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 واختيار يوسف الثالث لكلمة (أنف) في عجز البيت لأنها رمز الكِبْر والغرور فتناسب الاغترار بالعدد (ألف) في صدر البيت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فجاءت الكلمتان متجانستان ومتشابهتان لفظا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ومتلائمتان ومتكاملتان معنى</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المثال الثالث والأخير في تلك المجموعة كسابقيه: الجناس الناقص بين (سعود وصعود)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والحرفان المختلفان هما (السين والصاد)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وبالرغم من أنهما مختلفان في النوع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لكنهما ينتميان إلى فئة الأصوات اللثوية</w:t>
      </w:r>
      <w:r w:rsidRPr="00676691">
        <w:rPr>
          <w:rStyle w:val="a5"/>
          <w:rFonts w:ascii="Traditional Arabic" w:eastAsia="Times New Roman" w:hAnsi="Traditional Arabic" w:cs="Traditional Arabic"/>
          <w:sz w:val="36"/>
          <w:szCs w:val="36"/>
          <w:rtl/>
        </w:rPr>
        <w:footnoteReference w:id="515"/>
      </w:r>
      <w:r w:rsidRPr="00676691">
        <w:rPr>
          <w:rFonts w:ascii="Traditional Arabic" w:eastAsia="Times New Roman" w:hAnsi="Traditional Arabic" w:cs="Traditional Arabic"/>
          <w:sz w:val="36"/>
          <w:szCs w:val="36"/>
          <w:rtl/>
        </w:rPr>
        <w:t>، وهما من الحروف الصامتة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اللثوية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المهموسة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وينطقان من اعتماد طرف اللسان خلف الأسنان العليا مع </w:t>
      </w:r>
      <w:r w:rsidR="00E75185">
        <w:rPr>
          <w:rFonts w:ascii="Traditional Arabic" w:eastAsia="Times New Roman" w:hAnsi="Traditional Arabic" w:cs="Traditional Arabic"/>
          <w:sz w:val="36"/>
          <w:szCs w:val="36"/>
          <w:rtl/>
        </w:rPr>
        <w:t xml:space="preserve">التقاء مقدمه باللثة العليا ومع </w:t>
      </w:r>
      <w:r w:rsidR="00E75185">
        <w:rPr>
          <w:rFonts w:ascii="Traditional Arabic" w:eastAsia="Times New Roman" w:hAnsi="Traditional Arabic" w:cs="Traditional Arabic" w:hint="cs"/>
          <w:sz w:val="36"/>
          <w:szCs w:val="36"/>
          <w:rtl/>
        </w:rPr>
        <w:t>و</w:t>
      </w:r>
      <w:r w:rsidRPr="00676691">
        <w:rPr>
          <w:rFonts w:ascii="Traditional Arabic" w:eastAsia="Times New Roman" w:hAnsi="Traditional Arabic" w:cs="Traditional Arabic"/>
          <w:sz w:val="36"/>
          <w:szCs w:val="36"/>
          <w:rtl/>
        </w:rPr>
        <w:t>جود منفذ للهواء يحدث الاحتكاك</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ويُرفع أقصى الحنك حتى يمنع مرور الهواء من الأنف</w:t>
      </w:r>
      <w:r w:rsidRPr="00676691">
        <w:rPr>
          <w:rStyle w:val="a5"/>
          <w:rFonts w:ascii="Traditional Arabic" w:eastAsia="Times New Roman" w:hAnsi="Traditional Arabic" w:cs="Traditional Arabic"/>
          <w:sz w:val="36"/>
          <w:szCs w:val="36"/>
          <w:rtl/>
        </w:rPr>
        <w:footnoteReference w:id="516"/>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فوصف الحرفين كما رأينا يكاد يكون نفسه</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أما </w:t>
      </w:r>
      <w:r w:rsidRPr="00676691">
        <w:rPr>
          <w:rFonts w:ascii="Traditional Arabic" w:eastAsia="Times New Roman" w:hAnsi="Traditional Arabic" w:cs="Traditional Arabic"/>
          <w:b/>
          <w:bCs/>
          <w:sz w:val="36"/>
          <w:szCs w:val="36"/>
          <w:rtl/>
        </w:rPr>
        <w:t>التجنيس اللاحق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هو </w:t>
      </w:r>
      <w:r w:rsidR="00504D05">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أن يختلفا لا مع التقارب</w:t>
      </w:r>
      <w:r w:rsidR="00504D05">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17"/>
      </w:r>
      <w:r w:rsidRPr="00676691">
        <w:rPr>
          <w:rFonts w:ascii="Traditional Arabic" w:eastAsia="Times New Roman" w:hAnsi="Traditional Arabic" w:cs="Traditional Arabic"/>
          <w:sz w:val="36"/>
          <w:szCs w:val="36"/>
          <w:rtl/>
        </w:rPr>
        <w:t xml:space="preserve"> في المخارج</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ومن هذا الضرب في الديوان</w:t>
      </w:r>
      <w:r w:rsidR="00513B5A">
        <w:rPr>
          <w:rFonts w:ascii="Traditional Arabic" w:eastAsia="Times New Roman" w:hAnsi="Traditional Arabic" w:cs="Traditional Arabic"/>
          <w:sz w:val="36"/>
          <w:szCs w:val="36"/>
          <w:rtl/>
        </w:rPr>
        <w:t>:</w:t>
      </w:r>
    </w:p>
    <w:p w:rsidR="003B1B4A" w:rsidRPr="008931FB" w:rsidRDefault="003B1B4A" w:rsidP="0001097F">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مجزوء الكامل</w:t>
      </w:r>
    </w:p>
    <w:p w:rsidR="003B1B4A" w:rsidRPr="00676691" w:rsidRDefault="003B1B4A" w:rsidP="00745E9C">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وتعاشقٍ</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وتعانقٍ</w:t>
      </w:r>
      <w:r w:rsidRPr="00676691">
        <w:rPr>
          <w:rFonts w:ascii="Traditional Arabic" w:eastAsia="Times New Roman" w:hAnsi="Traditional Arabic" w:cs="Traditional Arabic"/>
          <w:b/>
          <w:bCs/>
          <w:sz w:val="36"/>
          <w:szCs w:val="36"/>
          <w:rtl/>
        </w:rPr>
        <w:t xml:space="preserve">    </w:t>
      </w:r>
      <w:r>
        <w:rPr>
          <w:rFonts w:ascii="Traditional Arabic" w:eastAsia="Times New Roman" w:hAnsi="Traditional Arabic" w:cs="Traditional Arabic" w:hint="cs"/>
          <w:b/>
          <w:bCs/>
          <w:sz w:val="36"/>
          <w:szCs w:val="36"/>
          <w:rtl/>
        </w:rPr>
        <w:t xml:space="preserve">  </w:t>
      </w:r>
      <w:r w:rsidR="00F82437">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يغنيك عن طبِّ</w:t>
      </w:r>
      <w:r>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الطبيب</w:t>
      </w:r>
      <w:r w:rsidRPr="00676691">
        <w:rPr>
          <w:rStyle w:val="a5"/>
          <w:rFonts w:ascii="Traditional Arabic" w:eastAsia="Times New Roman" w:hAnsi="Traditional Arabic" w:cs="Traditional Arabic"/>
          <w:b/>
          <w:bCs/>
          <w:sz w:val="36"/>
          <w:szCs w:val="36"/>
          <w:rtl/>
        </w:rPr>
        <w:footnoteReference w:id="518"/>
      </w:r>
    </w:p>
    <w:p w:rsidR="00FA3D73" w:rsidRDefault="00FA3D73"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FA3D73">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ومنه أيضا</w:t>
      </w:r>
      <w:r w:rsidR="00513B5A">
        <w:rPr>
          <w:rFonts w:ascii="Traditional Arabic" w:eastAsia="Times New Roman" w:hAnsi="Traditional Arabic" w:cs="Traditional Arabic"/>
          <w:sz w:val="36"/>
          <w:szCs w:val="36"/>
          <w:rtl/>
        </w:rPr>
        <w:t>:</w:t>
      </w:r>
    </w:p>
    <w:p w:rsidR="003B1B4A" w:rsidRPr="008931FB" w:rsidRDefault="003B1B4A" w:rsidP="0001097F">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البسيط</w:t>
      </w:r>
    </w:p>
    <w:p w:rsidR="003B1B4A" w:rsidRPr="00676691" w:rsidRDefault="003B1B4A" w:rsidP="0001097F">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تجهَّم الأفقُ أعلاما بهجرهمُ     </w:t>
      </w:r>
      <w:r>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وجادت السحبُ </w:t>
      </w:r>
      <w:r w:rsidRPr="00676691">
        <w:rPr>
          <w:rFonts w:ascii="Traditional Arabic" w:eastAsia="Times New Roman" w:hAnsi="Traditional Arabic" w:cs="Traditional Arabic"/>
          <w:b/>
          <w:bCs/>
          <w:sz w:val="36"/>
          <w:szCs w:val="36"/>
          <w:u w:val="single"/>
          <w:rtl/>
        </w:rPr>
        <w:t>إسعافًا</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وإسعادا</w:t>
      </w:r>
    </w:p>
    <w:p w:rsidR="003B1B4A" w:rsidRPr="00676691" w:rsidRDefault="003B1B4A" w:rsidP="0001097F">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حتى أظن هلال الأفق يشبهُمْ   </w:t>
      </w:r>
      <w:r>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فقد تحجّب </w:t>
      </w:r>
      <w:r w:rsidRPr="00676691">
        <w:rPr>
          <w:rFonts w:ascii="Traditional Arabic" w:eastAsia="Times New Roman" w:hAnsi="Traditional Arabic" w:cs="Traditional Arabic"/>
          <w:b/>
          <w:bCs/>
          <w:sz w:val="36"/>
          <w:szCs w:val="36"/>
          <w:u w:val="double"/>
          <w:rtl/>
        </w:rPr>
        <w:t>إبعادا</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double"/>
          <w:rtl/>
        </w:rPr>
        <w:t>وإيعادا</w:t>
      </w:r>
      <w:r w:rsidRPr="00676691">
        <w:rPr>
          <w:rStyle w:val="a5"/>
          <w:rFonts w:ascii="Traditional Arabic" w:eastAsia="Times New Roman" w:hAnsi="Traditional Arabic" w:cs="Traditional Arabic"/>
          <w:b/>
          <w:bCs/>
          <w:sz w:val="36"/>
          <w:szCs w:val="36"/>
          <w:rtl/>
        </w:rPr>
        <w:footnoteReference w:id="519"/>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في الأمثلة السابقة يظهر الجناس بين (تعاشق وتعانق)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(إسعافا وإسعادا)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(إبعادا وإيعادا)</w:t>
      </w:r>
    </w:p>
    <w:p w:rsidR="003B1B4A" w:rsidRPr="00676691" w:rsidRDefault="00E1207F" w:rsidP="00745E9C">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وهو ضرب</w:t>
      </w:r>
      <w:r w:rsidR="003B1B4A" w:rsidRPr="00676691">
        <w:rPr>
          <w:rFonts w:ascii="Traditional Arabic" w:eastAsia="Times New Roman" w:hAnsi="Traditional Arabic" w:cs="Traditional Arabic"/>
          <w:sz w:val="36"/>
          <w:szCs w:val="36"/>
          <w:rtl/>
        </w:rPr>
        <w:t xml:space="preserve"> من ضروب الجناس الناقص</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ونلاحظ اتفاق الحروف في كل كلمتين إلا حرفا واحدا ففي المثال الأول كانا (الشين والنون)</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وفي المثال الثاني كانا (الفاء</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والدال)</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(الباء والياء)</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يظهر لنا أيضا اختلاف المخرج بين كل حرفين فحرف (الشين) مخرجه من وسط الحنك الأعلى</w:t>
      </w:r>
      <w:r w:rsidRPr="00676691">
        <w:rPr>
          <w:rStyle w:val="a5"/>
          <w:rFonts w:ascii="Traditional Arabic" w:eastAsia="Times New Roman" w:hAnsi="Traditional Arabic" w:cs="Traditional Arabic"/>
          <w:sz w:val="36"/>
          <w:szCs w:val="36"/>
          <w:rtl/>
        </w:rPr>
        <w:footnoteReference w:id="520"/>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وهو من الحروف الشجرية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وذلك اختلافا مع حرف (النون) الذي هو صوت أسناني لثوي أو لثوي فقط</w:t>
      </w:r>
      <w:r w:rsidRPr="00676691">
        <w:rPr>
          <w:rStyle w:val="a5"/>
          <w:rFonts w:ascii="Traditional Arabic" w:eastAsia="Times New Roman" w:hAnsi="Traditional Arabic" w:cs="Traditional Arabic"/>
          <w:sz w:val="36"/>
          <w:szCs w:val="36"/>
          <w:rtl/>
        </w:rPr>
        <w:footnoteReference w:id="521"/>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وهو من الحروف الزلقية</w:t>
      </w:r>
      <w:r w:rsidR="00513B5A">
        <w:rPr>
          <w:rFonts w:ascii="Traditional Arabic" w:eastAsia="Times New Roman" w:hAnsi="Traditional Arabic" w:cs="Traditional Arabic"/>
          <w:sz w:val="36"/>
          <w:szCs w:val="36"/>
          <w:rtl/>
        </w:rPr>
        <w:t>.</w:t>
      </w:r>
    </w:p>
    <w:p w:rsidR="00FA3D73" w:rsidRDefault="00FA3D73"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FA3D73">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وعلى النسق نفسه نجد الجناس الناقص ب</w:t>
      </w:r>
      <w:r w:rsidR="00745E9C">
        <w:rPr>
          <w:rFonts w:ascii="Traditional Arabic" w:eastAsia="Times New Roman" w:hAnsi="Traditional Arabic" w:cs="Traditional Arabic"/>
          <w:sz w:val="36"/>
          <w:szCs w:val="36"/>
          <w:rtl/>
        </w:rPr>
        <w:t xml:space="preserve">ين (إسعافا وإسعادا) فاتفقتا في </w:t>
      </w:r>
      <w:r w:rsidR="00745E9C">
        <w:rPr>
          <w:rFonts w:ascii="Traditional Arabic" w:eastAsia="Times New Roman" w:hAnsi="Traditional Arabic" w:cs="Traditional Arabic" w:hint="cs"/>
          <w:sz w:val="36"/>
          <w:szCs w:val="36"/>
          <w:rtl/>
        </w:rPr>
        <w:t>أ</w:t>
      </w:r>
      <w:r w:rsidRPr="00676691">
        <w:rPr>
          <w:rFonts w:ascii="Traditional Arabic" w:eastAsia="Times New Roman" w:hAnsi="Traditional Arabic" w:cs="Traditional Arabic"/>
          <w:sz w:val="36"/>
          <w:szCs w:val="36"/>
          <w:rtl/>
        </w:rPr>
        <w:t>نواع الحروف وعددها وشكلها إلا في حرف واحد هو (الفاء والدال)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وليس بينهما قرابة صوتية </w:t>
      </w:r>
      <w:r w:rsidR="00946A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فحرف (الفاء) صوت أسناني شفوي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يخرج من ب</w:t>
      </w:r>
      <w:r w:rsidR="00946A98">
        <w:rPr>
          <w:rFonts w:ascii="Traditional Arabic" w:eastAsia="Times New Roman" w:hAnsi="Traditional Arabic" w:cs="Traditional Arabic"/>
          <w:sz w:val="36"/>
          <w:szCs w:val="36"/>
          <w:rtl/>
        </w:rPr>
        <w:t xml:space="preserve">اطن الشفة السفلى </w:t>
      </w:r>
      <w:r w:rsidRPr="00676691">
        <w:rPr>
          <w:rFonts w:ascii="Traditional Arabic" w:eastAsia="Times New Roman" w:hAnsi="Traditional Arabic" w:cs="Traditional Arabic"/>
          <w:sz w:val="36"/>
          <w:szCs w:val="36"/>
          <w:rtl/>
        </w:rPr>
        <w:t>أو أطراف الثنايا العليا</w:t>
      </w:r>
      <w:r w:rsidR="00946A98">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22"/>
      </w:r>
      <w:r w:rsidR="00513B5A">
        <w:rPr>
          <w:rFonts w:ascii="Traditional Arabic" w:eastAsia="Times New Roman" w:hAnsi="Traditional Arabic" w:cs="Traditional Arabic"/>
          <w:sz w:val="36"/>
          <w:szCs w:val="36"/>
          <w:rtl/>
        </w:rPr>
        <w:t>،</w:t>
      </w:r>
      <w:r w:rsidR="00946A98">
        <w:rPr>
          <w:rFonts w:ascii="Traditional Arabic" w:eastAsia="Times New Roman" w:hAnsi="Traditional Arabic" w:cs="Traditional Arabic"/>
          <w:sz w:val="36"/>
          <w:szCs w:val="36"/>
          <w:rtl/>
        </w:rPr>
        <w:t xml:space="preserve"> </w:t>
      </w:r>
      <w:r w:rsidR="00946A98">
        <w:rPr>
          <w:rFonts w:ascii="Traditional Arabic" w:eastAsia="Times New Roman" w:hAnsi="Traditional Arabic" w:cs="Traditional Arabic" w:hint="cs"/>
          <w:sz w:val="36"/>
          <w:szCs w:val="36"/>
          <w:rtl/>
        </w:rPr>
        <w:t>أ</w:t>
      </w:r>
      <w:r w:rsidRPr="00676691">
        <w:rPr>
          <w:rFonts w:ascii="Traditional Arabic" w:eastAsia="Times New Roman" w:hAnsi="Traditional Arabic" w:cs="Traditional Arabic"/>
          <w:sz w:val="36"/>
          <w:szCs w:val="36"/>
          <w:rtl/>
        </w:rPr>
        <w:t>ما حرف (الدال) فهو صوت أسناني لثوي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ومخرجه مما بين طرف اللسان وأصول الثنايا</w:t>
      </w:r>
      <w:r w:rsidRPr="00676691">
        <w:rPr>
          <w:rStyle w:val="a5"/>
          <w:rFonts w:ascii="Traditional Arabic" w:eastAsia="Times New Roman" w:hAnsi="Traditional Arabic" w:cs="Traditional Arabic"/>
          <w:sz w:val="36"/>
          <w:szCs w:val="36"/>
          <w:rtl/>
        </w:rPr>
        <w:footnoteReference w:id="523"/>
      </w:r>
      <w:r w:rsidRPr="00676691">
        <w:rPr>
          <w:rFonts w:ascii="Traditional Arabic" w:eastAsia="Times New Roman" w:hAnsi="Traditional Arabic" w:cs="Traditional Arabic"/>
          <w:sz w:val="36"/>
          <w:szCs w:val="36"/>
          <w:rtl/>
        </w:rPr>
        <w:t>، من الحروف النطعية.</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ضروب التجنيس غير التام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b/>
          <w:bCs/>
          <w:sz w:val="36"/>
          <w:szCs w:val="36"/>
          <w:rtl/>
        </w:rPr>
        <w:t xml:space="preserve"> تجنيس التحريف</w:t>
      </w:r>
      <w:r w:rsidRPr="00676691">
        <w:rPr>
          <w:rStyle w:val="a5"/>
          <w:rFonts w:ascii="Traditional Arabic" w:eastAsia="Times New Roman" w:hAnsi="Traditional Arabic" w:cs="Traditional Arabic"/>
          <w:sz w:val="36"/>
          <w:szCs w:val="36"/>
          <w:rtl/>
        </w:rPr>
        <w:footnoteReference w:id="524"/>
      </w:r>
      <w:r w:rsidRPr="00676691">
        <w:rPr>
          <w:rFonts w:ascii="Traditional Arabic" w:eastAsia="Times New Roman" w:hAnsi="Traditional Arabic" w:cs="Traditional Arabic"/>
          <w:sz w:val="36"/>
          <w:szCs w:val="36"/>
          <w:rtl/>
        </w:rPr>
        <w:t xml:space="preserve"> أو ما يلقب </w:t>
      </w:r>
      <w:r w:rsidRPr="00676691">
        <w:rPr>
          <w:rFonts w:ascii="Traditional Arabic" w:eastAsia="Times New Roman" w:hAnsi="Traditional Arabic" w:cs="Traditional Arabic"/>
          <w:b/>
          <w:bCs/>
          <w:sz w:val="36"/>
          <w:szCs w:val="36"/>
          <w:rtl/>
        </w:rPr>
        <w:t>بالمختَلف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وما هذا حاله يكون اختلافه بالحركات لا غير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فأما الأحرف فيه فإنها متماثلة</w:t>
      </w:r>
      <w:r w:rsidRPr="00676691">
        <w:rPr>
          <w:rStyle w:val="a5"/>
          <w:rFonts w:ascii="Traditional Arabic" w:eastAsia="Times New Roman" w:hAnsi="Traditional Arabic" w:cs="Traditional Arabic"/>
          <w:sz w:val="36"/>
          <w:szCs w:val="36"/>
          <w:rtl/>
        </w:rPr>
        <w:footnoteReference w:id="525"/>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ومن هذا النوع قوله</w:t>
      </w:r>
      <w:r w:rsidR="00513B5A">
        <w:rPr>
          <w:rFonts w:ascii="Traditional Arabic" w:eastAsia="Times New Roman" w:hAnsi="Traditional Arabic" w:cs="Traditional Arabic"/>
          <w:sz w:val="36"/>
          <w:szCs w:val="36"/>
          <w:rtl/>
        </w:rPr>
        <w:t>:</w:t>
      </w:r>
    </w:p>
    <w:p w:rsidR="003B1B4A" w:rsidRPr="00F82437" w:rsidRDefault="003B1B4A" w:rsidP="0001097F">
      <w:pPr>
        <w:bidi/>
        <w:spacing w:after="0" w:line="240" w:lineRule="auto"/>
        <w:jc w:val="right"/>
        <w:rPr>
          <w:rFonts w:ascii="Traditional Arabic" w:eastAsia="Times New Roman" w:hAnsi="Traditional Arabic" w:cs="Traditional Arabic"/>
          <w:b/>
          <w:bCs/>
          <w:sz w:val="36"/>
          <w:szCs w:val="36"/>
          <w:rtl/>
        </w:rPr>
      </w:pPr>
      <w:r w:rsidRPr="00F82437">
        <w:rPr>
          <w:rFonts w:ascii="Traditional Arabic" w:eastAsia="Times New Roman" w:hAnsi="Traditional Arabic" w:cs="Traditional Arabic"/>
          <w:b/>
          <w:bCs/>
          <w:sz w:val="36"/>
          <w:szCs w:val="36"/>
          <w:rtl/>
        </w:rPr>
        <w:t>البسيط</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والملحدون بما قالوا وما فعلوا   </w:t>
      </w:r>
      <w:r w:rsidR="00723FEC">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للسيف ما </w:t>
      </w:r>
      <w:r w:rsidRPr="00676691">
        <w:rPr>
          <w:rFonts w:ascii="Traditional Arabic" w:eastAsia="Times New Roman" w:hAnsi="Traditional Arabic" w:cs="Traditional Arabic"/>
          <w:b/>
          <w:bCs/>
          <w:sz w:val="36"/>
          <w:szCs w:val="36"/>
          <w:u w:val="single"/>
          <w:rtl/>
        </w:rPr>
        <w:t>كتّبوا</w:t>
      </w:r>
      <w:r w:rsidRPr="00676691">
        <w:rPr>
          <w:rFonts w:ascii="Traditional Arabic" w:eastAsia="Times New Roman" w:hAnsi="Traditional Arabic" w:cs="Traditional Arabic"/>
          <w:b/>
          <w:bCs/>
          <w:sz w:val="36"/>
          <w:szCs w:val="36"/>
          <w:rtl/>
        </w:rPr>
        <w:t xml:space="preserve"> والمحو ما </w:t>
      </w:r>
      <w:r w:rsidRPr="00676691">
        <w:rPr>
          <w:rFonts w:ascii="Traditional Arabic" w:eastAsia="Times New Roman" w:hAnsi="Traditional Arabic" w:cs="Traditional Arabic"/>
          <w:b/>
          <w:bCs/>
          <w:sz w:val="36"/>
          <w:szCs w:val="36"/>
          <w:u w:val="single"/>
          <w:rtl/>
        </w:rPr>
        <w:t>كتَبوا</w:t>
      </w:r>
      <w:r w:rsidRPr="00676691">
        <w:rPr>
          <w:rStyle w:val="a5"/>
          <w:rFonts w:ascii="Traditional Arabic" w:eastAsia="Times New Roman" w:hAnsi="Traditional Arabic" w:cs="Traditional Arabic"/>
          <w:b/>
          <w:bCs/>
          <w:sz w:val="36"/>
          <w:szCs w:val="36"/>
          <w:rtl/>
        </w:rPr>
        <w:footnoteReference w:id="526"/>
      </w:r>
    </w:p>
    <w:p w:rsidR="00FA3D73" w:rsidRDefault="00FA3D73"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FA3D73">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ومنه أيضا</w:t>
      </w:r>
      <w:r w:rsidR="00513B5A">
        <w:rPr>
          <w:rFonts w:ascii="Traditional Arabic" w:eastAsia="Times New Roman" w:hAnsi="Traditional Arabic" w:cs="Traditional Arabic"/>
          <w:sz w:val="36"/>
          <w:szCs w:val="36"/>
          <w:rtl/>
        </w:rPr>
        <w:t>:</w:t>
      </w:r>
    </w:p>
    <w:p w:rsidR="003B1B4A" w:rsidRPr="00F82437" w:rsidRDefault="003B1B4A" w:rsidP="0001097F">
      <w:pPr>
        <w:bidi/>
        <w:spacing w:after="0" w:line="240" w:lineRule="auto"/>
        <w:jc w:val="right"/>
        <w:rPr>
          <w:rFonts w:ascii="Traditional Arabic" w:eastAsia="Times New Roman" w:hAnsi="Traditional Arabic" w:cs="Traditional Arabic"/>
          <w:b/>
          <w:bCs/>
          <w:sz w:val="36"/>
          <w:szCs w:val="36"/>
          <w:rtl/>
        </w:rPr>
      </w:pPr>
      <w:r w:rsidRPr="00F82437">
        <w:rPr>
          <w:rFonts w:ascii="Traditional Arabic" w:eastAsia="Times New Roman" w:hAnsi="Traditional Arabic" w:cs="Traditional Arabic"/>
          <w:b/>
          <w:bCs/>
          <w:sz w:val="36"/>
          <w:szCs w:val="36"/>
          <w:rtl/>
        </w:rPr>
        <w:t>الطويل</w:t>
      </w:r>
    </w:p>
    <w:p w:rsidR="003B1B4A" w:rsidRPr="00676691" w:rsidRDefault="003B1B4A" w:rsidP="0059057D">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لقد خاض لجَّ الحب مني فتى غِرُّ     و</w:t>
      </w:r>
      <w:r w:rsidRPr="00676691">
        <w:rPr>
          <w:rFonts w:ascii="Traditional Arabic" w:eastAsia="Times New Roman" w:hAnsi="Traditional Arabic" w:cs="Traditional Arabic"/>
          <w:b/>
          <w:bCs/>
          <w:sz w:val="36"/>
          <w:szCs w:val="36"/>
          <w:u w:val="single"/>
          <w:rtl/>
        </w:rPr>
        <w:t>شبتُ</w:t>
      </w:r>
      <w:r w:rsidRPr="00676691">
        <w:rPr>
          <w:rFonts w:ascii="Traditional Arabic" w:eastAsia="Times New Roman" w:hAnsi="Traditional Arabic" w:cs="Traditional Arabic"/>
          <w:b/>
          <w:bCs/>
          <w:sz w:val="36"/>
          <w:szCs w:val="36"/>
          <w:rtl/>
        </w:rPr>
        <w:t xml:space="preserve"> ف</w:t>
      </w:r>
      <w:r w:rsidRPr="00676691">
        <w:rPr>
          <w:rFonts w:ascii="Traditional Arabic" w:eastAsia="Times New Roman" w:hAnsi="Traditional Arabic" w:cs="Traditional Arabic"/>
          <w:b/>
          <w:bCs/>
          <w:sz w:val="36"/>
          <w:szCs w:val="36"/>
          <w:u w:val="single"/>
          <w:rtl/>
        </w:rPr>
        <w:t>شبّتْ</w:t>
      </w:r>
      <w:r w:rsidRPr="00676691">
        <w:rPr>
          <w:rFonts w:ascii="Traditional Arabic" w:eastAsia="Times New Roman" w:hAnsi="Traditional Arabic" w:cs="Traditional Arabic"/>
          <w:b/>
          <w:bCs/>
          <w:sz w:val="36"/>
          <w:szCs w:val="36"/>
          <w:rtl/>
        </w:rPr>
        <w:t xml:space="preserve"> في ضلوعي له جمر</w:t>
      </w:r>
      <w:r w:rsidRPr="00676691">
        <w:rPr>
          <w:rStyle w:val="a5"/>
          <w:rFonts w:ascii="Traditional Arabic" w:eastAsia="Times New Roman" w:hAnsi="Traditional Arabic" w:cs="Traditional Arabic"/>
          <w:b/>
          <w:bCs/>
          <w:sz w:val="36"/>
          <w:szCs w:val="36"/>
          <w:rtl/>
        </w:rPr>
        <w:footnoteReference w:id="527"/>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في المثالين السابقين يجانس يوسف الثالث بين (كتَّبوا وكتَبوا)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(شبْتُ</w:t>
      </w:r>
      <w:r w:rsidR="00946A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شَبَّتْ)</w:t>
      </w:r>
    </w:p>
    <w:p w:rsidR="003B1B4A" w:rsidRPr="00676691" w:rsidRDefault="003B1B4A" w:rsidP="00745E9C">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 ظاهر القول يبدو الاختلاف في المعنى بين كل متجانسين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مما يشعر بالتنافر وكسر الوحدة الموضوعية في النص</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وبقليل من التأمل وإعمال الذهن والذائقة الجمالية نقف على أسرار الاشتراك في المعنى والتكامل بين المتجانسين، كما يظهر لنا دقة اختيار شاعرنا لألفاظه ومهارته في الإتيان بجناسه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وجمال تعبيره</w:t>
      </w:r>
      <w:r w:rsidR="00513B5A">
        <w:rPr>
          <w:rFonts w:ascii="Traditional Arabic" w:eastAsia="Times New Roman" w:hAnsi="Traditional Arabic" w:cs="Traditional Arabic"/>
          <w:sz w:val="36"/>
          <w:szCs w:val="36"/>
          <w:rtl/>
        </w:rPr>
        <w:t>.</w:t>
      </w:r>
    </w:p>
    <w:p w:rsidR="004F72AD" w:rsidRDefault="004F72AD" w:rsidP="00745E9C">
      <w:pPr>
        <w:bidi/>
        <w:spacing w:after="0" w:line="240" w:lineRule="auto"/>
        <w:rPr>
          <w:rFonts w:ascii="Traditional Arabic" w:eastAsia="Times New Roman" w:hAnsi="Traditional Arabic" w:cs="Traditional Arabic"/>
          <w:sz w:val="36"/>
          <w:szCs w:val="36"/>
          <w:rtl/>
        </w:rPr>
      </w:pPr>
    </w:p>
    <w:p w:rsidR="003B1B4A" w:rsidRPr="00676691" w:rsidRDefault="003B1B4A" w:rsidP="004F72A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ففي المثال الأول (كتَّبوا) بمعنى </w:t>
      </w:r>
      <w:r w:rsidR="00946A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تجمع الجيش وتهيأ في أرض المعركة</w:t>
      </w:r>
      <w:r w:rsidR="00946A98">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28"/>
      </w:r>
      <w:r w:rsidRPr="00676691">
        <w:rPr>
          <w:rFonts w:ascii="Traditional Arabic" w:eastAsia="Times New Roman" w:hAnsi="Traditional Arabic" w:cs="Traditional Arabic"/>
          <w:sz w:val="36"/>
          <w:szCs w:val="36"/>
          <w:rtl/>
        </w:rPr>
        <w:t xml:space="preserve"> (كتَبوا) بمعنى نسخ وخط</w:t>
      </w:r>
      <w:r w:rsidRPr="00676691">
        <w:rPr>
          <w:rStyle w:val="a5"/>
          <w:rFonts w:ascii="Traditional Arabic" w:eastAsia="Times New Roman" w:hAnsi="Traditional Arabic" w:cs="Traditional Arabic"/>
          <w:sz w:val="36"/>
          <w:szCs w:val="36"/>
          <w:rtl/>
        </w:rPr>
        <w:footnoteReference w:id="529"/>
      </w:r>
      <w:r w:rsidR="00745E9C">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بالقلم ونحوه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فمع اختلاف الدلالة إلا أن بينهما معنى مشترك ألا و</w:t>
      </w:r>
      <w:r w:rsidR="00946A98">
        <w:rPr>
          <w:rFonts w:ascii="Traditional Arabic" w:eastAsia="Times New Roman" w:hAnsi="Traditional Arabic" w:cs="Traditional Arabic"/>
          <w:sz w:val="36"/>
          <w:szCs w:val="36"/>
          <w:rtl/>
        </w:rPr>
        <w:t>هو الجمع والترتيب سواء للجنود أ</w:t>
      </w:r>
      <w:r w:rsidR="00946A98">
        <w:rPr>
          <w:rFonts w:ascii="Traditional Arabic" w:eastAsia="Times New Roman" w:hAnsi="Traditional Arabic" w:cs="Traditional Arabic" w:hint="cs"/>
          <w:sz w:val="36"/>
          <w:szCs w:val="36"/>
          <w:rtl/>
        </w:rPr>
        <w:t>و</w:t>
      </w:r>
      <w:r w:rsidRPr="00676691">
        <w:rPr>
          <w:rFonts w:ascii="Traditional Arabic" w:eastAsia="Times New Roman" w:hAnsi="Traditional Arabic" w:cs="Traditional Arabic"/>
          <w:sz w:val="36"/>
          <w:szCs w:val="36"/>
          <w:rtl/>
        </w:rPr>
        <w:t xml:space="preserve"> للكلمات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كما يجمعهم سويا سوء العاقبة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فسوف يبيدهم الشاعر بالسيف في أرض المعركة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وسيمحو أثرهم من أي ذكر لهم في التاريخ</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وفي المثال الثاني أتى </w:t>
      </w:r>
      <w:r w:rsidR="00946A98">
        <w:rPr>
          <w:rFonts w:ascii="Traditional Arabic" w:eastAsia="Times New Roman" w:hAnsi="Traditional Arabic" w:cs="Traditional Arabic" w:hint="cs"/>
          <w:sz w:val="36"/>
          <w:szCs w:val="36"/>
          <w:rtl/>
        </w:rPr>
        <w:t>ال</w:t>
      </w:r>
      <w:r w:rsidR="00946A98">
        <w:rPr>
          <w:rFonts w:ascii="Traditional Arabic" w:eastAsia="Times New Roman" w:hAnsi="Traditional Arabic" w:cs="Traditional Arabic"/>
          <w:sz w:val="36"/>
          <w:szCs w:val="36"/>
          <w:rtl/>
        </w:rPr>
        <w:t>شاعر</w:t>
      </w:r>
      <w:r w:rsidRPr="00676691">
        <w:rPr>
          <w:rFonts w:ascii="Traditional Arabic" w:eastAsia="Times New Roman" w:hAnsi="Traditional Arabic" w:cs="Traditional Arabic"/>
          <w:sz w:val="36"/>
          <w:szCs w:val="36"/>
          <w:rtl/>
        </w:rPr>
        <w:t xml:space="preserve"> بالمتجانسين (شِبْتُ</w:t>
      </w:r>
      <w:r w:rsidR="00946A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شَبَّتْ)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والشّيْب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946A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الشَّعر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وبياضُهُ</w:t>
      </w:r>
      <w:r w:rsidR="00946A98">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30"/>
      </w:r>
      <w:r w:rsidRPr="00676691">
        <w:rPr>
          <w:rFonts w:ascii="Traditional Arabic" w:eastAsia="Times New Roman" w:hAnsi="Traditional Arabic" w:cs="Traditional Arabic"/>
          <w:sz w:val="36"/>
          <w:szCs w:val="36"/>
          <w:rtl/>
        </w:rPr>
        <w:t xml:space="preserve"> ويريد أنه أصبح شيخا أبيض الشعر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والشّبّ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946A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الإيقاد</w:t>
      </w:r>
      <w:r w:rsidR="00946A98">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31"/>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وما بين اللفظتين من تقارب المعنى ظاهر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فالعرب تشبه الشعر الأبيض بالمشتعل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وجاء في الذكر الحكيم قول الله تعالى: </w:t>
      </w:r>
      <w:r w:rsidR="00F82437" w:rsidRPr="00BA5E30">
        <w:rPr>
          <w:rFonts w:ascii="Traditional Arabic" w:eastAsia="Times New Roman" w:hAnsi="Traditional Arabic" w:cs="Traditional Arabic"/>
          <w:sz w:val="36"/>
          <w:szCs w:val="36"/>
          <w:rtl/>
        </w:rPr>
        <w:t>﴿</w:t>
      </w:r>
      <w:r w:rsidR="00F82437" w:rsidRPr="00F82437">
        <w:rPr>
          <w:rFonts w:ascii="Traditional Arabic" w:eastAsia="Times New Roman" w:hAnsi="Traditional Arabic" w:cs="Traditional Arabic"/>
          <w:sz w:val="36"/>
          <w:szCs w:val="36"/>
          <w:rtl/>
        </w:rPr>
        <w:t xml:space="preserve"> وَاشْتَعَلَ</w:t>
      </w:r>
      <w:r w:rsidR="00F82437" w:rsidRPr="00F82437">
        <w:rPr>
          <w:rFonts w:ascii="Traditional Arabic" w:eastAsia="Times New Roman" w:hAnsi="Traditional Arabic" w:cs="Traditional Arabic"/>
          <w:sz w:val="36"/>
          <w:szCs w:val="36"/>
        </w:rPr>
        <w:t> </w:t>
      </w:r>
      <w:r w:rsidR="00F82437" w:rsidRPr="00F82437">
        <w:rPr>
          <w:rFonts w:ascii="Traditional Arabic" w:eastAsia="Times New Roman" w:hAnsi="Traditional Arabic" w:cs="Traditional Arabic"/>
          <w:sz w:val="36"/>
          <w:szCs w:val="36"/>
          <w:rtl/>
        </w:rPr>
        <w:t>الرَّأْسُ</w:t>
      </w:r>
      <w:r w:rsidR="00F82437" w:rsidRPr="00F82437">
        <w:rPr>
          <w:rFonts w:ascii="Traditional Arabic" w:eastAsia="Times New Roman" w:hAnsi="Traditional Arabic" w:cs="Traditional Arabic"/>
          <w:sz w:val="36"/>
          <w:szCs w:val="36"/>
        </w:rPr>
        <w:t> </w:t>
      </w:r>
      <w:r w:rsidR="00F82437" w:rsidRPr="00F82437">
        <w:rPr>
          <w:rFonts w:ascii="Traditional Arabic" w:eastAsia="Times New Roman" w:hAnsi="Traditional Arabic" w:cs="Traditional Arabic"/>
          <w:sz w:val="36"/>
          <w:szCs w:val="36"/>
          <w:rtl/>
        </w:rPr>
        <w:t>شَيْبًا</w:t>
      </w:r>
      <w:r w:rsidR="00F82437" w:rsidRPr="00BA5E30">
        <w:rPr>
          <w:rFonts w:ascii="Traditional Arabic" w:eastAsia="Times New Roman" w:hAnsi="Traditional Arabic" w:cs="Traditional Arabic"/>
          <w:sz w:val="36"/>
          <w:szCs w:val="36"/>
          <w:rtl/>
        </w:rPr>
        <w:t>﴾</w:t>
      </w:r>
      <w:r w:rsidR="00F82437">
        <w:rPr>
          <w:rStyle w:val="a5"/>
          <w:rFonts w:ascii="Traditional Arabic" w:eastAsia="Times New Roman" w:hAnsi="Traditional Arabic" w:cs="Traditional Arabic"/>
          <w:sz w:val="36"/>
          <w:szCs w:val="36"/>
          <w:rtl/>
        </w:rPr>
        <w:footnoteReference w:id="532"/>
      </w:r>
      <w:r w:rsidR="00946A98">
        <w:rPr>
          <w:rFonts w:ascii="Traditional Arabic" w:eastAsia="Times New Roman" w:hAnsi="Traditional Arabic" w:cs="Traditional Arabic" w:hint="cs"/>
          <w:sz w:val="36"/>
          <w:szCs w:val="36"/>
          <w:rtl/>
        </w:rPr>
        <w:t>؛</w:t>
      </w:r>
      <w:r w:rsidR="00F82437">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وقد أحدث الجناس نوعا من النغم الموسيقي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يثير النفس ويطرب الأذن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ثم أعطى المعنى قوة وتكامل بذكر المتجانس اللاحق لسابقه</w:t>
      </w:r>
      <w:r w:rsidR="00DF65C1">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فإحداث الجناس نوعا من الربط مناسبا للمعنى ودالا عليه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ومكملا له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يبرز حالته الشعورية التي يمر بها من ألم وتحسر على ضياع سني شبابه في السجن سدى وظلما</w:t>
      </w:r>
      <w:r w:rsidR="00513B5A">
        <w:rPr>
          <w:rFonts w:ascii="Traditional Arabic" w:eastAsia="Times New Roman" w:hAnsi="Traditional Arabic" w:cs="Traditional Arabic"/>
          <w:sz w:val="36"/>
          <w:szCs w:val="36"/>
          <w:rtl/>
        </w:rPr>
        <w:t>.</w:t>
      </w:r>
    </w:p>
    <w:p w:rsidR="00F03891" w:rsidRDefault="003B1B4A" w:rsidP="004F72AD">
      <w:pPr>
        <w:tabs>
          <w:tab w:val="left" w:pos="1929"/>
        </w:tabs>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التجنيس المماثل</w:t>
      </w:r>
      <w:r w:rsidRPr="00676691">
        <w:rPr>
          <w:rStyle w:val="a5"/>
          <w:rFonts w:ascii="Traditional Arabic" w:eastAsia="Times New Roman" w:hAnsi="Traditional Arabic" w:cs="Traditional Arabic"/>
          <w:b/>
          <w:bCs/>
          <w:sz w:val="36"/>
          <w:szCs w:val="36"/>
          <w:rtl/>
        </w:rPr>
        <w:footnoteReference w:id="533"/>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أو </w:t>
      </w:r>
      <w:r w:rsidRPr="00676691">
        <w:rPr>
          <w:rFonts w:ascii="Traditional Arabic" w:eastAsia="Times New Roman" w:hAnsi="Traditional Arabic" w:cs="Traditional Arabic"/>
          <w:b/>
          <w:bCs/>
          <w:sz w:val="36"/>
          <w:szCs w:val="36"/>
          <w:rtl/>
        </w:rPr>
        <w:t>التجنيس المطلق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وهو </w:t>
      </w:r>
      <w:r w:rsidR="00946A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أن تختلف الأحرف وتتفق الكلمتان في أصل واحد يجمعهما الاشتقاق</w:t>
      </w:r>
      <w:r w:rsidR="00946A98">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34"/>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وجاء في الديوان على هذا الشرط قوله</w:t>
      </w:r>
      <w:r w:rsidR="00513B5A">
        <w:rPr>
          <w:rFonts w:ascii="Traditional Arabic" w:eastAsia="Times New Roman" w:hAnsi="Traditional Arabic" w:cs="Traditional Arabic"/>
          <w:sz w:val="36"/>
          <w:szCs w:val="36"/>
          <w:rtl/>
        </w:rPr>
        <w:t>:</w:t>
      </w:r>
    </w:p>
    <w:p w:rsidR="00FA3D73" w:rsidRPr="00676691" w:rsidRDefault="00FA3D73" w:rsidP="00FA3D73">
      <w:pPr>
        <w:tabs>
          <w:tab w:val="left" w:pos="1929"/>
        </w:tabs>
        <w:bidi/>
        <w:spacing w:after="0" w:line="240" w:lineRule="auto"/>
        <w:rPr>
          <w:rFonts w:ascii="Traditional Arabic" w:eastAsia="Times New Roman" w:hAnsi="Traditional Arabic" w:cs="Traditional Arabic"/>
          <w:sz w:val="36"/>
          <w:szCs w:val="36"/>
          <w:rtl/>
          <w:lang w:bidi="ar-EG"/>
        </w:rPr>
      </w:pPr>
    </w:p>
    <w:p w:rsidR="003B1B4A" w:rsidRPr="006E16E1" w:rsidRDefault="003B1B4A" w:rsidP="0001097F">
      <w:pPr>
        <w:bidi/>
        <w:spacing w:after="0" w:line="240" w:lineRule="auto"/>
        <w:jc w:val="right"/>
        <w:rPr>
          <w:rFonts w:ascii="Traditional Arabic" w:eastAsia="Times New Roman" w:hAnsi="Traditional Arabic" w:cs="Traditional Arabic"/>
          <w:b/>
          <w:bCs/>
          <w:sz w:val="36"/>
          <w:szCs w:val="36"/>
          <w:rtl/>
        </w:rPr>
      </w:pPr>
      <w:r w:rsidRPr="006E16E1">
        <w:rPr>
          <w:rFonts w:ascii="Traditional Arabic" w:eastAsia="Times New Roman" w:hAnsi="Traditional Arabic" w:cs="Traditional Arabic"/>
          <w:b/>
          <w:bCs/>
          <w:sz w:val="36"/>
          <w:szCs w:val="36"/>
          <w:rtl/>
        </w:rPr>
        <w:t>الطويل</w:t>
      </w:r>
    </w:p>
    <w:p w:rsidR="003B1B4A" w:rsidRPr="00676691" w:rsidRDefault="003B1B4A" w:rsidP="00745E9C">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وينعمَ بالسلوان </w:t>
      </w:r>
      <w:r w:rsidRPr="00676691">
        <w:rPr>
          <w:rFonts w:ascii="Traditional Arabic" w:eastAsia="Times New Roman" w:hAnsi="Traditional Arabic" w:cs="Traditional Arabic"/>
          <w:b/>
          <w:bCs/>
          <w:sz w:val="36"/>
          <w:szCs w:val="36"/>
          <w:u w:val="single"/>
          <w:rtl/>
        </w:rPr>
        <w:t>قلبٌ</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مُقلبٌ</w:t>
      </w:r>
      <w:r w:rsidRPr="00676691">
        <w:rPr>
          <w:rFonts w:ascii="Traditional Arabic" w:eastAsia="Times New Roman" w:hAnsi="Traditional Arabic" w:cs="Traditional Arabic"/>
          <w:b/>
          <w:bCs/>
          <w:sz w:val="36"/>
          <w:szCs w:val="36"/>
          <w:rtl/>
        </w:rPr>
        <w:t xml:space="preserve">   </w:t>
      </w:r>
      <w:r w:rsidR="008931F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ويألفُ جفنُ العين بعض سِناته</w:t>
      </w:r>
      <w:r w:rsidRPr="00676691">
        <w:rPr>
          <w:rStyle w:val="a5"/>
          <w:rFonts w:ascii="Traditional Arabic" w:eastAsia="Times New Roman" w:hAnsi="Traditional Arabic" w:cs="Traditional Arabic"/>
          <w:b/>
          <w:bCs/>
          <w:sz w:val="36"/>
          <w:szCs w:val="36"/>
          <w:rtl/>
        </w:rPr>
        <w:footnoteReference w:id="535"/>
      </w:r>
    </w:p>
    <w:p w:rsidR="003B1B4A" w:rsidRPr="006E16E1" w:rsidRDefault="003B1B4A" w:rsidP="00723FEC">
      <w:pPr>
        <w:bidi/>
        <w:spacing w:after="0" w:line="240" w:lineRule="auto"/>
        <w:jc w:val="right"/>
        <w:rPr>
          <w:rFonts w:ascii="Traditional Arabic" w:eastAsia="Times New Roman" w:hAnsi="Traditional Arabic" w:cs="Traditional Arabic"/>
          <w:b/>
          <w:bCs/>
          <w:sz w:val="36"/>
          <w:szCs w:val="36"/>
          <w:rtl/>
        </w:rPr>
      </w:pPr>
      <w:r w:rsidRPr="006E16E1">
        <w:rPr>
          <w:rFonts w:ascii="Traditional Arabic" w:eastAsia="Times New Roman" w:hAnsi="Traditional Arabic" w:cs="Traditional Arabic"/>
          <w:b/>
          <w:bCs/>
          <w:sz w:val="36"/>
          <w:szCs w:val="36"/>
          <w:rtl/>
        </w:rPr>
        <w:t>الكامل</w:t>
      </w:r>
    </w:p>
    <w:p w:rsidR="003B1B4A" w:rsidRPr="00676691" w:rsidRDefault="003B1B4A" w:rsidP="00745E9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بعذاره</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إعذارنا</w:t>
      </w:r>
      <w:r w:rsidRPr="00676691">
        <w:rPr>
          <w:rFonts w:ascii="Traditional Arabic" w:eastAsia="Times New Roman" w:hAnsi="Traditional Arabic" w:cs="Traditional Arabic"/>
          <w:b/>
          <w:bCs/>
          <w:sz w:val="36"/>
          <w:szCs w:val="36"/>
          <w:rtl/>
        </w:rPr>
        <w:t xml:space="preserve"> مقبولةٌ      </w:t>
      </w:r>
      <w:r w:rsidR="008931F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ودلاله يدلي بحسن خطاب</w:t>
      </w:r>
    </w:p>
    <w:p w:rsidR="003B1B4A" w:rsidRPr="00676691" w:rsidRDefault="003B1B4A" w:rsidP="00745E9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double"/>
          <w:rtl/>
        </w:rPr>
        <w:t>عادوا</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double"/>
          <w:rtl/>
        </w:rPr>
        <w:t>بعائدهم</w:t>
      </w:r>
      <w:r w:rsidRPr="00676691">
        <w:rPr>
          <w:rFonts w:ascii="Traditional Arabic" w:eastAsia="Times New Roman" w:hAnsi="Traditional Arabic" w:cs="Traditional Arabic"/>
          <w:b/>
          <w:bCs/>
          <w:sz w:val="36"/>
          <w:szCs w:val="36"/>
          <w:rtl/>
        </w:rPr>
        <w:t xml:space="preserve"> فنالوا منهمُ  </w:t>
      </w:r>
      <w:r w:rsidR="008931FB">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ذُخرَ المقيم وغايةَ الطلاب</w:t>
      </w:r>
      <w:r w:rsidRPr="00676691">
        <w:rPr>
          <w:rStyle w:val="a5"/>
          <w:rFonts w:ascii="Traditional Arabic" w:eastAsia="Times New Roman" w:hAnsi="Traditional Arabic" w:cs="Traditional Arabic"/>
          <w:b/>
          <w:bCs/>
          <w:sz w:val="36"/>
          <w:szCs w:val="36"/>
          <w:rtl/>
        </w:rPr>
        <w:footnoteReference w:id="536"/>
      </w:r>
    </w:p>
    <w:p w:rsidR="00FA3D73" w:rsidRDefault="00FA3D73" w:rsidP="00E02424">
      <w:pPr>
        <w:bidi/>
        <w:spacing w:after="0" w:line="240" w:lineRule="auto"/>
        <w:rPr>
          <w:rFonts w:ascii="Traditional Arabic" w:eastAsia="Times New Roman" w:hAnsi="Traditional Arabic" w:cs="Traditional Arabic"/>
          <w:sz w:val="36"/>
          <w:szCs w:val="36"/>
          <w:rtl/>
        </w:rPr>
      </w:pPr>
    </w:p>
    <w:p w:rsidR="003B1B4A" w:rsidRPr="00676691" w:rsidRDefault="008931FB" w:rsidP="00FA3D73">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نجد نوعا </w:t>
      </w:r>
      <w:r>
        <w:rPr>
          <w:rFonts w:ascii="Traditional Arabic" w:eastAsia="Times New Roman" w:hAnsi="Traditional Arabic" w:cs="Traditional Arabic" w:hint="cs"/>
          <w:sz w:val="36"/>
          <w:szCs w:val="36"/>
          <w:rtl/>
        </w:rPr>
        <w:t>آخ</w:t>
      </w:r>
      <w:r w:rsidR="003B1B4A" w:rsidRPr="00676691">
        <w:rPr>
          <w:rFonts w:ascii="Traditional Arabic" w:eastAsia="Times New Roman" w:hAnsi="Traditional Arabic" w:cs="Traditional Arabic"/>
          <w:sz w:val="36"/>
          <w:szCs w:val="36"/>
          <w:rtl/>
        </w:rPr>
        <w:t>ر من الجناس الناقص</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جانس فيه الشاعر بين لفظتين تختلفان في الحروف ولكنهما </w:t>
      </w:r>
      <w:r w:rsidR="00E02424">
        <w:rPr>
          <w:rFonts w:ascii="Traditional Arabic" w:eastAsia="Times New Roman" w:hAnsi="Traditional Arabic" w:cs="Traditional Arabic" w:hint="cs"/>
          <w:sz w:val="36"/>
          <w:szCs w:val="36"/>
          <w:rtl/>
        </w:rPr>
        <w:t>ت</w:t>
      </w:r>
      <w:r w:rsidR="003B1B4A" w:rsidRPr="00676691">
        <w:rPr>
          <w:rFonts w:ascii="Traditional Arabic" w:eastAsia="Times New Roman" w:hAnsi="Traditional Arabic" w:cs="Traditional Arabic"/>
          <w:sz w:val="36"/>
          <w:szCs w:val="36"/>
          <w:rtl/>
        </w:rPr>
        <w:t>شتركان في الأصل الواحد فيجمعهما الاشتقاق</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فكلمتي (قلبٌ</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ومُقلبٌ</w:t>
      </w:r>
      <w:r w:rsidR="00FA44C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تشتركان في أصل واحد هو (قلب)</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وكلمتي (بعذاره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وإعذارنا) تشتركان في أصل واحد هو (عذر)</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وكلمتي (عادوا</w:t>
      </w:r>
      <w:r w:rsidR="00513B5A">
        <w:rPr>
          <w:rFonts w:ascii="Traditional Arabic" w:eastAsia="Times New Roman" w:hAnsi="Traditional Arabic" w:cs="Traditional Arabic"/>
          <w:sz w:val="36"/>
          <w:szCs w:val="36"/>
          <w:rtl/>
        </w:rPr>
        <w:t>،</w:t>
      </w:r>
      <w:r w:rsidR="00946A98">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بعائدهم) أصلهما واحد هو (عود)</w:t>
      </w:r>
      <w:r w:rsidR="00513B5A">
        <w:rPr>
          <w:rFonts w:ascii="Traditional Arabic" w:eastAsia="Times New Roman" w:hAnsi="Traditional Arabic" w:cs="Traditional Arabic"/>
          <w:sz w:val="36"/>
          <w:szCs w:val="36"/>
          <w:rtl/>
        </w:rPr>
        <w:t>.</w:t>
      </w:r>
    </w:p>
    <w:p w:rsidR="003B1B4A" w:rsidRPr="00676691" w:rsidRDefault="003B1B4A" w:rsidP="00E02424">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ومن ضروب الجناس الناقص أيضا: </w:t>
      </w:r>
      <w:r w:rsidRPr="00676691">
        <w:rPr>
          <w:rFonts w:ascii="Traditional Arabic" w:eastAsia="Times New Roman" w:hAnsi="Traditional Arabic" w:cs="Traditional Arabic"/>
          <w:b/>
          <w:bCs/>
          <w:sz w:val="36"/>
          <w:szCs w:val="36"/>
          <w:rtl/>
        </w:rPr>
        <w:t>جناس القلب</w:t>
      </w:r>
      <w:r w:rsidRPr="00676691">
        <w:rPr>
          <w:rStyle w:val="a5"/>
          <w:rFonts w:ascii="Traditional Arabic" w:eastAsia="Times New Roman" w:hAnsi="Traditional Arabic" w:cs="Traditional Arabic"/>
          <w:b/>
          <w:bCs/>
          <w:sz w:val="36"/>
          <w:szCs w:val="36"/>
          <w:rtl/>
        </w:rPr>
        <w:footnoteReference w:id="537"/>
      </w:r>
      <w:r w:rsidRPr="00676691">
        <w:rPr>
          <w:rFonts w:ascii="Traditional Arabic" w:eastAsia="Times New Roman" w:hAnsi="Traditional Arabic" w:cs="Traditional Arabic"/>
          <w:sz w:val="36"/>
          <w:szCs w:val="36"/>
          <w:rtl/>
        </w:rPr>
        <w:t xml:space="preserve"> أو </w:t>
      </w:r>
      <w:r w:rsidRPr="00676691">
        <w:rPr>
          <w:rFonts w:ascii="Traditional Arabic" w:eastAsia="Times New Roman" w:hAnsi="Traditional Arabic" w:cs="Traditional Arabic"/>
          <w:b/>
          <w:bCs/>
          <w:sz w:val="36"/>
          <w:szCs w:val="36"/>
          <w:rtl/>
        </w:rPr>
        <w:t>تجنيس العكس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وهو </w:t>
      </w:r>
      <w:r w:rsidR="00946A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أن تأتي بكلمتين متجانستي الحروف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إلا أن في حروفها تقديما وتأخيرا</w:t>
      </w:r>
      <w:r w:rsidR="00946A98">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38"/>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كقول</w:t>
      </w:r>
      <w:r w:rsidR="00E02424">
        <w:rPr>
          <w:rFonts w:ascii="Traditional Arabic" w:eastAsia="Times New Roman" w:hAnsi="Traditional Arabic" w:cs="Traditional Arabic" w:hint="cs"/>
          <w:sz w:val="36"/>
          <w:szCs w:val="36"/>
          <w:rtl/>
        </w:rPr>
        <w:t>ه</w:t>
      </w:r>
      <w:r w:rsidR="00513B5A">
        <w:rPr>
          <w:rFonts w:ascii="Traditional Arabic" w:eastAsia="Times New Roman" w:hAnsi="Traditional Arabic" w:cs="Traditional Arabic"/>
          <w:sz w:val="36"/>
          <w:szCs w:val="36"/>
          <w:rtl/>
        </w:rPr>
        <w:t>:</w:t>
      </w:r>
    </w:p>
    <w:p w:rsidR="003B1B4A" w:rsidRPr="00DF65C1" w:rsidRDefault="003B1B4A" w:rsidP="00723FEC">
      <w:pPr>
        <w:bidi/>
        <w:spacing w:after="0" w:line="240" w:lineRule="auto"/>
        <w:jc w:val="right"/>
        <w:rPr>
          <w:rFonts w:ascii="Traditional Arabic" w:eastAsia="Times New Roman" w:hAnsi="Traditional Arabic" w:cs="Traditional Arabic"/>
          <w:b/>
          <w:bCs/>
          <w:sz w:val="36"/>
          <w:szCs w:val="36"/>
          <w:rtl/>
        </w:rPr>
      </w:pPr>
      <w:r w:rsidRPr="00DF65C1">
        <w:rPr>
          <w:rFonts w:ascii="Traditional Arabic" w:eastAsia="Times New Roman" w:hAnsi="Traditional Arabic" w:cs="Traditional Arabic"/>
          <w:b/>
          <w:bCs/>
          <w:sz w:val="36"/>
          <w:szCs w:val="36"/>
          <w:rtl/>
        </w:rPr>
        <w:t>الطويل</w:t>
      </w:r>
    </w:p>
    <w:p w:rsidR="003B1B4A" w:rsidRPr="00676691" w:rsidRDefault="003B1B4A" w:rsidP="00E0242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تحكم فيه الدهر مُذ شطّ دارُه     </w:t>
      </w:r>
      <w:r w:rsidRPr="00676691">
        <w:rPr>
          <w:rFonts w:ascii="Traditional Arabic" w:eastAsia="Times New Roman" w:hAnsi="Traditional Arabic" w:cs="Traditional Arabic"/>
          <w:b/>
          <w:bCs/>
          <w:sz w:val="36"/>
          <w:szCs w:val="36"/>
          <w:u w:val="single"/>
          <w:rtl/>
        </w:rPr>
        <w:t>وجانبه</w:t>
      </w:r>
      <w:r w:rsidRPr="00676691">
        <w:rPr>
          <w:rFonts w:ascii="Traditional Arabic" w:eastAsia="Times New Roman" w:hAnsi="Traditional Arabic" w:cs="Traditional Arabic"/>
          <w:b/>
          <w:bCs/>
          <w:sz w:val="36"/>
          <w:szCs w:val="36"/>
          <w:rtl/>
        </w:rPr>
        <w:t xml:space="preserve"> مَن كان يغشى </w:t>
      </w:r>
      <w:r w:rsidRPr="00676691">
        <w:rPr>
          <w:rFonts w:ascii="Traditional Arabic" w:eastAsia="Times New Roman" w:hAnsi="Traditional Arabic" w:cs="Traditional Arabic"/>
          <w:b/>
          <w:bCs/>
          <w:sz w:val="36"/>
          <w:szCs w:val="36"/>
          <w:u w:val="single"/>
          <w:rtl/>
        </w:rPr>
        <w:t>جنابه</w:t>
      </w:r>
    </w:p>
    <w:p w:rsidR="003B1B4A" w:rsidRPr="00676691" w:rsidRDefault="003B1B4A" w:rsidP="00E0242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وذمَّ ذِماما طالما قد رعيتهُ        </w:t>
      </w:r>
      <w:r w:rsidR="00E02424">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double"/>
          <w:rtl/>
        </w:rPr>
        <w:t>وطالبه</w:t>
      </w:r>
      <w:r w:rsidRPr="00676691">
        <w:rPr>
          <w:rFonts w:ascii="Traditional Arabic" w:eastAsia="Times New Roman" w:hAnsi="Traditional Arabic" w:cs="Traditional Arabic"/>
          <w:b/>
          <w:bCs/>
          <w:sz w:val="36"/>
          <w:szCs w:val="36"/>
          <w:rtl/>
        </w:rPr>
        <w:t xml:space="preserve"> مَن كان يرجو </w:t>
      </w:r>
      <w:r w:rsidRPr="00676691">
        <w:rPr>
          <w:rFonts w:ascii="Traditional Arabic" w:eastAsia="Times New Roman" w:hAnsi="Traditional Arabic" w:cs="Traditional Arabic"/>
          <w:b/>
          <w:bCs/>
          <w:sz w:val="36"/>
          <w:szCs w:val="36"/>
          <w:u w:val="double"/>
          <w:rtl/>
        </w:rPr>
        <w:t>طِلابه</w:t>
      </w:r>
    </w:p>
    <w:p w:rsidR="003B1B4A" w:rsidRPr="00676691" w:rsidRDefault="003B1B4A" w:rsidP="00E02424">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وأخفق مَسْعايَ الذي قد رجوته    </w:t>
      </w:r>
      <w:r w:rsidRPr="00946A98">
        <w:rPr>
          <w:rFonts w:ascii="Traditional Arabic" w:eastAsia="Times New Roman" w:hAnsi="Traditional Arabic" w:cs="Traditional Arabic"/>
          <w:b/>
          <w:bCs/>
          <w:sz w:val="36"/>
          <w:szCs w:val="36"/>
          <w:u w:val="wave"/>
          <w:rtl/>
        </w:rPr>
        <w:t>وأعتبه</w:t>
      </w:r>
      <w:r w:rsidRPr="00676691">
        <w:rPr>
          <w:rFonts w:ascii="Traditional Arabic" w:eastAsia="Times New Roman" w:hAnsi="Traditional Arabic" w:cs="Traditional Arabic"/>
          <w:b/>
          <w:bCs/>
          <w:sz w:val="36"/>
          <w:szCs w:val="36"/>
          <w:rtl/>
        </w:rPr>
        <w:t xml:space="preserve"> مَن كنت أخشى </w:t>
      </w:r>
      <w:r w:rsidRPr="00946A98">
        <w:rPr>
          <w:rFonts w:ascii="Traditional Arabic" w:eastAsia="Times New Roman" w:hAnsi="Traditional Arabic" w:cs="Traditional Arabic"/>
          <w:b/>
          <w:bCs/>
          <w:sz w:val="36"/>
          <w:szCs w:val="36"/>
          <w:u w:val="wave"/>
          <w:rtl/>
        </w:rPr>
        <w:t>عِتابَه</w:t>
      </w:r>
      <w:r w:rsidRPr="00676691">
        <w:rPr>
          <w:rStyle w:val="a5"/>
          <w:rFonts w:ascii="Traditional Arabic" w:eastAsia="Times New Roman" w:hAnsi="Traditional Arabic" w:cs="Traditional Arabic"/>
          <w:b/>
          <w:bCs/>
          <w:sz w:val="36"/>
          <w:szCs w:val="36"/>
          <w:rtl/>
        </w:rPr>
        <w:footnoteReference w:id="539"/>
      </w:r>
    </w:p>
    <w:p w:rsidR="00FA3D73" w:rsidRDefault="00FA3D73" w:rsidP="004F72AD">
      <w:pPr>
        <w:bidi/>
        <w:spacing w:after="0" w:line="360" w:lineRule="auto"/>
        <w:rPr>
          <w:rFonts w:ascii="Traditional Arabic" w:eastAsia="Times New Roman" w:hAnsi="Traditional Arabic" w:cs="Traditional Arabic"/>
          <w:sz w:val="36"/>
          <w:szCs w:val="36"/>
          <w:rtl/>
        </w:rPr>
      </w:pPr>
    </w:p>
    <w:p w:rsidR="00F03891" w:rsidRPr="00676691" w:rsidRDefault="003B1B4A" w:rsidP="00FA3D73">
      <w:pPr>
        <w:bidi/>
        <w:spacing w:after="0" w:line="36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rPr>
        <w:t>ومنه أيضا:</w:t>
      </w:r>
    </w:p>
    <w:p w:rsidR="003B1B4A" w:rsidRPr="00DF65C1" w:rsidRDefault="003B1B4A" w:rsidP="00723FEC">
      <w:pPr>
        <w:bidi/>
        <w:spacing w:after="0" w:line="240" w:lineRule="auto"/>
        <w:jc w:val="right"/>
        <w:rPr>
          <w:rFonts w:ascii="Traditional Arabic" w:eastAsia="Times New Roman" w:hAnsi="Traditional Arabic" w:cs="Traditional Arabic"/>
          <w:b/>
          <w:bCs/>
          <w:sz w:val="36"/>
          <w:szCs w:val="36"/>
          <w:rtl/>
        </w:rPr>
      </w:pPr>
      <w:r w:rsidRPr="00DF65C1">
        <w:rPr>
          <w:rFonts w:ascii="Traditional Arabic" w:eastAsia="Times New Roman" w:hAnsi="Traditional Arabic" w:cs="Traditional Arabic"/>
          <w:b/>
          <w:bCs/>
          <w:sz w:val="36"/>
          <w:szCs w:val="36"/>
          <w:rtl/>
        </w:rPr>
        <w:t>المديد</w:t>
      </w:r>
    </w:p>
    <w:p w:rsidR="003B1B4A" w:rsidRPr="00676691" w:rsidRDefault="003B1B4A" w:rsidP="00F0389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بان </w:t>
      </w:r>
      <w:r w:rsidRPr="00676691">
        <w:rPr>
          <w:rFonts w:ascii="Traditional Arabic" w:eastAsia="Times New Roman" w:hAnsi="Traditional Arabic" w:cs="Traditional Arabic"/>
          <w:b/>
          <w:bCs/>
          <w:sz w:val="36"/>
          <w:szCs w:val="36"/>
          <w:u w:val="single"/>
          <w:rtl/>
        </w:rPr>
        <w:t>صبري</w:t>
      </w:r>
      <w:r w:rsidRPr="00676691">
        <w:rPr>
          <w:rFonts w:ascii="Traditional Arabic" w:eastAsia="Times New Roman" w:hAnsi="Traditional Arabic" w:cs="Traditional Arabic"/>
          <w:b/>
          <w:bCs/>
          <w:sz w:val="36"/>
          <w:szCs w:val="36"/>
          <w:rtl/>
        </w:rPr>
        <w:t xml:space="preserve"> وبعده </w:t>
      </w:r>
      <w:r w:rsidRPr="00676691">
        <w:rPr>
          <w:rFonts w:ascii="Traditional Arabic" w:eastAsia="Times New Roman" w:hAnsi="Traditional Arabic" w:cs="Traditional Arabic"/>
          <w:b/>
          <w:bCs/>
          <w:sz w:val="36"/>
          <w:szCs w:val="36"/>
          <w:u w:val="single"/>
          <w:rtl/>
        </w:rPr>
        <w:t>بصري</w:t>
      </w:r>
      <w:r w:rsidRPr="00676691">
        <w:rPr>
          <w:rFonts w:ascii="Traditional Arabic" w:eastAsia="Times New Roman" w:hAnsi="Traditional Arabic" w:cs="Traditional Arabic"/>
          <w:b/>
          <w:bCs/>
          <w:sz w:val="36"/>
          <w:szCs w:val="36"/>
          <w:rtl/>
        </w:rPr>
        <w:t xml:space="preserve">      فأنا الآن أحد</w:t>
      </w:r>
      <w:r w:rsidRPr="00676691">
        <w:rPr>
          <w:rStyle w:val="a5"/>
          <w:rFonts w:ascii="Traditional Arabic" w:eastAsia="Times New Roman" w:hAnsi="Traditional Arabic" w:cs="Traditional Arabic"/>
          <w:b/>
          <w:bCs/>
          <w:sz w:val="36"/>
          <w:szCs w:val="36"/>
          <w:rtl/>
        </w:rPr>
        <w:footnoteReference w:id="540"/>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هذا ضرب آخر من ضروب الجناس الناقص</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الذي فيه من الحلاوة ما يدفع السامع إلى الإصغاء وتوقع المزيد منه في شوق ومن غير ملل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فجانس الشاعر بين كل من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(جانبه وجنابه)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وبين (طالبه وطِلابه)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وبين (أعتبه وعِتابَه)</w:t>
      </w:r>
      <w:r w:rsidR="00946A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وبين (صبري وبصري)</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أما </w:t>
      </w:r>
      <w:r w:rsidRPr="00676691">
        <w:rPr>
          <w:rFonts w:ascii="Traditional Arabic" w:eastAsia="Times New Roman" w:hAnsi="Traditional Arabic" w:cs="Traditional Arabic"/>
          <w:b/>
          <w:bCs/>
          <w:sz w:val="36"/>
          <w:szCs w:val="36"/>
          <w:rtl/>
        </w:rPr>
        <w:t>جناس التصحيف</w:t>
      </w:r>
      <w:r w:rsidRPr="00676691">
        <w:rPr>
          <w:rFonts w:ascii="Traditional Arabic" w:eastAsia="Times New Roman" w:hAnsi="Traditional Arabic" w:cs="Traditional Arabic"/>
          <w:sz w:val="36"/>
          <w:szCs w:val="36"/>
          <w:rtl/>
        </w:rPr>
        <w:t xml:space="preserve"> أو </w:t>
      </w:r>
      <w:r w:rsidRPr="00676691">
        <w:rPr>
          <w:rFonts w:ascii="Traditional Arabic" w:eastAsia="Times New Roman" w:hAnsi="Traditional Arabic" w:cs="Traditional Arabic"/>
          <w:b/>
          <w:bCs/>
          <w:sz w:val="36"/>
          <w:szCs w:val="36"/>
          <w:rtl/>
        </w:rPr>
        <w:t>الجناس المصحَّف</w:t>
      </w:r>
      <w:r w:rsidR="00946A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w:t>
      </w:r>
      <w:r w:rsidR="00946A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ما خالف أحد ركنيه الآخر بإبدال حرفٍ على صورة المبدَلِ منه في الخط</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ليكون النَّقْطُ فارقا بينهما في تغايره غالبا</w:t>
      </w:r>
      <w:r w:rsidR="00946A98">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41"/>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كقوله تعالى</w:t>
      </w:r>
      <w:r w:rsidR="00513B5A">
        <w:rPr>
          <w:rFonts w:ascii="Traditional Arabic" w:eastAsia="Times New Roman" w:hAnsi="Traditional Arabic" w:cs="Traditional Arabic"/>
          <w:sz w:val="36"/>
          <w:szCs w:val="36"/>
          <w:rtl/>
        </w:rPr>
        <w:t>:</w:t>
      </w:r>
      <w:r w:rsidR="00DF65C1">
        <w:rPr>
          <w:rFonts w:ascii="Traditional Arabic" w:eastAsia="Times New Roman" w:hAnsi="Traditional Arabic" w:cs="Traditional Arabic" w:hint="cs"/>
          <w:sz w:val="36"/>
          <w:szCs w:val="36"/>
          <w:rtl/>
        </w:rPr>
        <w:t xml:space="preserve"> </w:t>
      </w:r>
      <w:r w:rsidR="00DF65C1" w:rsidRPr="00BA5E30">
        <w:rPr>
          <w:rFonts w:ascii="Traditional Arabic" w:eastAsia="Times New Roman" w:hAnsi="Traditional Arabic" w:cs="Traditional Arabic"/>
          <w:sz w:val="36"/>
          <w:szCs w:val="36"/>
          <w:rtl/>
        </w:rPr>
        <w:t>﴿</w:t>
      </w:r>
      <w:r w:rsidR="00DF65C1" w:rsidRPr="00DF65C1">
        <w:rPr>
          <w:rFonts w:ascii="Traditional Arabic" w:eastAsia="Times New Roman" w:hAnsi="Traditional Arabic" w:cs="Traditional Arabic"/>
          <w:sz w:val="36"/>
          <w:szCs w:val="36"/>
          <w:rtl/>
        </w:rPr>
        <w:t>وَهُمْ</w:t>
      </w:r>
      <w:r w:rsidR="00DF65C1" w:rsidRPr="00DF65C1">
        <w:rPr>
          <w:rFonts w:ascii="Traditional Arabic" w:eastAsia="Times New Roman" w:hAnsi="Traditional Arabic" w:cs="Traditional Arabic"/>
          <w:sz w:val="36"/>
          <w:szCs w:val="36"/>
        </w:rPr>
        <w:t> </w:t>
      </w:r>
      <w:r w:rsidR="00DF65C1" w:rsidRPr="00DF65C1">
        <w:rPr>
          <w:rFonts w:ascii="Traditional Arabic" w:eastAsia="Times New Roman" w:hAnsi="Traditional Arabic" w:cs="Traditional Arabic"/>
          <w:sz w:val="36"/>
          <w:szCs w:val="36"/>
          <w:u w:val="single"/>
          <w:rtl/>
        </w:rPr>
        <w:t>يَحْسَبُونَ</w:t>
      </w:r>
      <w:r w:rsidR="00DF65C1" w:rsidRPr="00DF65C1">
        <w:rPr>
          <w:rFonts w:ascii="Traditional Arabic" w:eastAsia="Times New Roman" w:hAnsi="Traditional Arabic" w:cs="Traditional Arabic"/>
          <w:sz w:val="36"/>
          <w:szCs w:val="36"/>
        </w:rPr>
        <w:t> </w:t>
      </w:r>
      <w:r w:rsidR="00DF65C1" w:rsidRPr="00DF65C1">
        <w:rPr>
          <w:rFonts w:ascii="Traditional Arabic" w:eastAsia="Times New Roman" w:hAnsi="Traditional Arabic" w:cs="Traditional Arabic"/>
          <w:sz w:val="36"/>
          <w:szCs w:val="36"/>
          <w:rtl/>
        </w:rPr>
        <w:t>أَنَّهُمْ</w:t>
      </w:r>
      <w:r w:rsidR="00DF65C1" w:rsidRPr="00DF65C1">
        <w:rPr>
          <w:rFonts w:ascii="Traditional Arabic" w:eastAsia="Times New Roman" w:hAnsi="Traditional Arabic" w:cs="Traditional Arabic"/>
          <w:sz w:val="36"/>
          <w:szCs w:val="36"/>
        </w:rPr>
        <w:t> </w:t>
      </w:r>
      <w:r w:rsidR="00DF65C1" w:rsidRPr="00DF65C1">
        <w:rPr>
          <w:rFonts w:ascii="Traditional Arabic" w:eastAsia="Times New Roman" w:hAnsi="Traditional Arabic" w:cs="Traditional Arabic"/>
          <w:sz w:val="36"/>
          <w:szCs w:val="36"/>
          <w:u w:val="single"/>
          <w:rtl/>
        </w:rPr>
        <w:t>يُحْسِنُونَ</w:t>
      </w:r>
      <w:r w:rsidR="00DF65C1" w:rsidRPr="00DF65C1">
        <w:rPr>
          <w:rFonts w:ascii="Traditional Arabic" w:eastAsia="Times New Roman" w:hAnsi="Traditional Arabic" w:cs="Traditional Arabic"/>
          <w:sz w:val="36"/>
          <w:szCs w:val="36"/>
        </w:rPr>
        <w:t> </w:t>
      </w:r>
      <w:r w:rsidR="00DF65C1" w:rsidRPr="00DF65C1">
        <w:rPr>
          <w:rFonts w:ascii="Traditional Arabic" w:eastAsia="Times New Roman" w:hAnsi="Traditional Arabic" w:cs="Traditional Arabic"/>
          <w:sz w:val="36"/>
          <w:szCs w:val="36"/>
          <w:rtl/>
        </w:rPr>
        <w:t>صُنْعًا﴾</w:t>
      </w:r>
      <w:r w:rsidR="00DF65C1" w:rsidRPr="00DF65C1">
        <w:rPr>
          <w:rStyle w:val="a5"/>
          <w:rFonts w:ascii="Traditional Arabic" w:eastAsia="Times New Roman" w:hAnsi="Traditional Arabic" w:cs="Traditional Arabic"/>
          <w:sz w:val="36"/>
          <w:szCs w:val="36"/>
          <w:rtl/>
        </w:rPr>
        <w:footnoteReference w:id="542"/>
      </w:r>
      <w:r w:rsidR="00DF65C1" w:rsidRPr="00DF65C1">
        <w:rPr>
          <w:rFonts w:ascii="Traditional Arabic" w:eastAsia="Times New Roman" w:hAnsi="Traditional Arabic" w:cs="Traditional Arabic" w:hint="cs"/>
          <w:sz w:val="36"/>
          <w:szCs w:val="36"/>
          <w:rtl/>
        </w:rPr>
        <w:t xml:space="preserve">، </w:t>
      </w:r>
      <w:r w:rsidRPr="00DF65C1">
        <w:rPr>
          <w:rFonts w:ascii="Traditional Arabic" w:eastAsia="Times New Roman" w:hAnsi="Traditional Arabic" w:cs="Traditional Arabic"/>
          <w:sz w:val="36"/>
          <w:szCs w:val="36"/>
          <w:rtl/>
        </w:rPr>
        <w:t>أي أن</w:t>
      </w:r>
      <w:r w:rsidRPr="00676691">
        <w:rPr>
          <w:rFonts w:ascii="Traditional Arabic" w:eastAsia="Times New Roman" w:hAnsi="Traditional Arabic" w:cs="Traditional Arabic"/>
          <w:sz w:val="36"/>
          <w:szCs w:val="36"/>
          <w:rtl/>
        </w:rPr>
        <w:t xml:space="preserve"> </w:t>
      </w:r>
      <w:r w:rsidR="00946A98">
        <w:rPr>
          <w:rFonts w:ascii="Traditional Arabic" w:eastAsia="Times New Roman" w:hAnsi="Traditional Arabic" w:cs="Traditional Arabic"/>
          <w:sz w:val="36"/>
          <w:szCs w:val="36"/>
          <w:rtl/>
        </w:rPr>
        <w:t>النُّقَط هي الفارق بين اللفظتين</w:t>
      </w:r>
      <w:r w:rsidR="00946A98">
        <w:rPr>
          <w:rFonts w:ascii="Traditional Arabic" w:eastAsia="Times New Roman" w:hAnsi="Traditional Arabic" w:cs="Traditional Arabic" w:hint="cs"/>
          <w:sz w:val="36"/>
          <w:szCs w:val="36"/>
          <w:rtl/>
        </w:rPr>
        <w:t>؛ ومنه في الديوان:</w:t>
      </w:r>
    </w:p>
    <w:p w:rsidR="003B1B4A" w:rsidRPr="00DF65C1" w:rsidRDefault="003B1B4A" w:rsidP="00723FEC">
      <w:pPr>
        <w:bidi/>
        <w:spacing w:after="0" w:line="240" w:lineRule="auto"/>
        <w:jc w:val="right"/>
        <w:rPr>
          <w:rFonts w:ascii="Traditional Arabic" w:eastAsia="Times New Roman" w:hAnsi="Traditional Arabic" w:cs="Traditional Arabic"/>
          <w:b/>
          <w:bCs/>
          <w:sz w:val="36"/>
          <w:szCs w:val="36"/>
          <w:rtl/>
        </w:rPr>
      </w:pPr>
      <w:r w:rsidRPr="00DF65C1">
        <w:rPr>
          <w:rFonts w:ascii="Traditional Arabic" w:eastAsia="Times New Roman" w:hAnsi="Traditional Arabic" w:cs="Traditional Arabic"/>
          <w:b/>
          <w:bCs/>
          <w:sz w:val="36"/>
          <w:szCs w:val="36"/>
          <w:rtl/>
        </w:rPr>
        <w:t>الكامل</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مثنّى الأعنّة في يدٍ منه انثنتْ       للروع </w:t>
      </w:r>
      <w:r w:rsidRPr="00676691">
        <w:rPr>
          <w:rFonts w:ascii="Traditional Arabic" w:eastAsia="Times New Roman" w:hAnsi="Traditional Arabic" w:cs="Traditional Arabic"/>
          <w:b/>
          <w:bCs/>
          <w:sz w:val="36"/>
          <w:szCs w:val="36"/>
          <w:u w:val="single"/>
          <w:rtl/>
        </w:rPr>
        <w:t>تُفرّخ</w:t>
      </w:r>
      <w:r w:rsidRPr="00676691">
        <w:rPr>
          <w:rFonts w:ascii="Traditional Arabic" w:eastAsia="Times New Roman" w:hAnsi="Traditional Arabic" w:cs="Traditional Arabic"/>
          <w:b/>
          <w:bCs/>
          <w:sz w:val="36"/>
          <w:szCs w:val="36"/>
          <w:rtl/>
        </w:rPr>
        <w:t xml:space="preserve"> كيف شاء </w:t>
      </w:r>
      <w:r w:rsidRPr="00676691">
        <w:rPr>
          <w:rFonts w:ascii="Traditional Arabic" w:eastAsia="Times New Roman" w:hAnsi="Traditional Arabic" w:cs="Traditional Arabic"/>
          <w:b/>
          <w:bCs/>
          <w:sz w:val="36"/>
          <w:szCs w:val="36"/>
          <w:u w:val="single"/>
          <w:rtl/>
        </w:rPr>
        <w:t>وتُفرّج</w:t>
      </w:r>
      <w:r w:rsidRPr="00676691">
        <w:rPr>
          <w:rStyle w:val="a5"/>
          <w:rFonts w:ascii="Traditional Arabic" w:eastAsia="Times New Roman" w:hAnsi="Traditional Arabic" w:cs="Traditional Arabic"/>
          <w:b/>
          <w:bCs/>
          <w:sz w:val="36"/>
          <w:szCs w:val="36"/>
          <w:rtl/>
        </w:rPr>
        <w:footnoteReference w:id="543"/>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في هذا النوع من الجناس نجد اتفاق الكلمتين في الحروف والعدد إلا في حرف واحد فقط (الخاء والجيم) وبصورة أدق في نقطة الحرف (خ</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ج</w:t>
      </w:r>
      <w:r w:rsidR="00FA44CA">
        <w:rPr>
          <w:rFonts w:ascii="Traditional Arabic" w:eastAsia="Times New Roman" w:hAnsi="Traditional Arabic" w:cs="Traditional Arabic"/>
          <w:sz w:val="36"/>
          <w:szCs w:val="36"/>
          <w:rtl/>
        </w:rPr>
        <w:t>)</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فأخرجه النقاد من نوع الجناس المضارع والجناس اللاحق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وأفردوا له بابا وأسموه جناس التصحيف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وإن كانوا جميعا تحت مظلة واحدة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اسمها الجناس الناقص</w:t>
      </w:r>
      <w:r w:rsidR="00513B5A">
        <w:rPr>
          <w:rFonts w:ascii="Traditional Arabic" w:eastAsia="Times New Roman" w:hAnsi="Traditional Arabic" w:cs="Traditional Arabic"/>
          <w:sz w:val="36"/>
          <w:szCs w:val="36"/>
          <w:rtl/>
        </w:rPr>
        <w:t>.</w:t>
      </w:r>
    </w:p>
    <w:p w:rsidR="00FA3D73" w:rsidRDefault="00FA3D73" w:rsidP="00627D7A">
      <w:pPr>
        <w:bidi/>
        <w:spacing w:after="0" w:line="240" w:lineRule="auto"/>
        <w:rPr>
          <w:rFonts w:ascii="Traditional Arabic" w:eastAsia="Times New Roman" w:hAnsi="Traditional Arabic" w:cs="Traditional Arabic"/>
          <w:sz w:val="36"/>
          <w:szCs w:val="36"/>
          <w:rtl/>
        </w:rPr>
      </w:pPr>
    </w:p>
    <w:p w:rsidR="003B1B4A" w:rsidRPr="00676691" w:rsidRDefault="00946A98" w:rsidP="00FA3D73">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أما </w:t>
      </w:r>
      <w:r w:rsidR="003B1B4A" w:rsidRPr="00676691">
        <w:rPr>
          <w:rFonts w:ascii="Traditional Arabic" w:eastAsia="Times New Roman" w:hAnsi="Traditional Arabic" w:cs="Traditional Arabic"/>
          <w:sz w:val="36"/>
          <w:szCs w:val="36"/>
          <w:rtl/>
        </w:rPr>
        <w:t xml:space="preserve">النوع الأخير هو </w:t>
      </w:r>
      <w:r w:rsidR="003B1B4A" w:rsidRPr="00676691">
        <w:rPr>
          <w:rFonts w:ascii="Traditional Arabic" w:eastAsia="Times New Roman" w:hAnsi="Traditional Arabic" w:cs="Traditional Arabic"/>
          <w:b/>
          <w:bCs/>
          <w:sz w:val="36"/>
          <w:szCs w:val="36"/>
          <w:rtl/>
        </w:rPr>
        <w:t>جناس الترجيع</w:t>
      </w:r>
      <w:r w:rsidR="003B1B4A" w:rsidRPr="00676691">
        <w:rPr>
          <w:rStyle w:val="a5"/>
          <w:rFonts w:ascii="Traditional Arabic" w:eastAsia="Times New Roman" w:hAnsi="Traditional Arabic" w:cs="Traditional Arabic"/>
          <w:b/>
          <w:bCs/>
          <w:sz w:val="36"/>
          <w:szCs w:val="36"/>
          <w:rtl/>
        </w:rPr>
        <w:footnoteReference w:id="544"/>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ويسمى أيضا </w:t>
      </w:r>
      <w:r w:rsidR="003B1B4A" w:rsidRPr="00676691">
        <w:rPr>
          <w:rFonts w:ascii="Traditional Arabic" w:eastAsia="Times New Roman" w:hAnsi="Traditional Arabic" w:cs="Traditional Arabic"/>
          <w:b/>
          <w:bCs/>
          <w:sz w:val="36"/>
          <w:szCs w:val="36"/>
          <w:rtl/>
        </w:rPr>
        <w:t>الجناس المذيَّل</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وهو </w:t>
      </w:r>
      <w:r>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أن تجئ الكلمتان متجانستي اللفظ</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متفقتي الحركات والزِّنة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خلا أن المخالفة تقع باختصاص إحدى الكلمتين بحرف يخالف الأخرى من عجُزها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أو أولها</w:t>
      </w:r>
      <w:r>
        <w:rPr>
          <w:rFonts w:ascii="Traditional Arabic" w:eastAsia="Times New Roman" w:hAnsi="Traditional Arabic" w:cs="Traditional Arabic" w:hint="cs"/>
          <w:sz w:val="36"/>
          <w:szCs w:val="36"/>
          <w:rtl/>
        </w:rPr>
        <w:t>"</w:t>
      </w:r>
      <w:r w:rsidR="003B1B4A" w:rsidRPr="00676691">
        <w:rPr>
          <w:rStyle w:val="a5"/>
          <w:rFonts w:ascii="Traditional Arabic" w:eastAsia="Times New Roman" w:hAnsi="Traditional Arabic" w:cs="Traditional Arabic"/>
          <w:sz w:val="36"/>
          <w:szCs w:val="36"/>
          <w:rtl/>
        </w:rPr>
        <w:footnoteReference w:id="545"/>
      </w:r>
      <w:r w:rsidR="003B1B4A" w:rsidRPr="00676691">
        <w:rPr>
          <w:rFonts w:ascii="Traditional Arabic" w:eastAsia="Times New Roman" w:hAnsi="Traditional Arabic" w:cs="Traditional Arabic"/>
          <w:sz w:val="36"/>
          <w:szCs w:val="36"/>
          <w:rtl/>
        </w:rPr>
        <w:t>، وخصه صفي الدين الحلي</w:t>
      </w:r>
      <w:r w:rsidR="006E16E1">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 xml:space="preserve">بأن الزيادة في آخر اللفظ فقال: </w:t>
      </w:r>
      <w:r w:rsidR="006E16E1">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والمذيل: ما زاد أحد ركنيه على الآخر حرفا في</w:t>
      </w:r>
      <w:r w:rsidR="00E02424">
        <w:rPr>
          <w:rFonts w:ascii="Traditional Arabic" w:eastAsia="Times New Roman" w:hAnsi="Traditional Arabic" w:cs="Traditional Arabic"/>
          <w:sz w:val="36"/>
          <w:szCs w:val="36"/>
          <w:rtl/>
        </w:rPr>
        <w:t xml:space="preserve"> آخره، وكان له كالذيل، كقولهم "</w:t>
      </w:r>
      <w:r w:rsidR="003B1B4A" w:rsidRPr="00676691">
        <w:rPr>
          <w:rFonts w:ascii="Traditional Arabic" w:eastAsia="Times New Roman" w:hAnsi="Traditional Arabic" w:cs="Traditional Arabic"/>
          <w:sz w:val="36"/>
          <w:szCs w:val="36"/>
          <w:rtl/>
        </w:rPr>
        <w:t>العارُ ذُلُّ العارِفِ"</w:t>
      </w:r>
      <w:r w:rsidR="003B1B4A" w:rsidRPr="00676691">
        <w:rPr>
          <w:rStyle w:val="a5"/>
          <w:rFonts w:ascii="Traditional Arabic" w:eastAsia="Times New Roman" w:hAnsi="Traditional Arabic" w:cs="Traditional Arabic"/>
          <w:sz w:val="36"/>
          <w:szCs w:val="36"/>
          <w:rtl/>
        </w:rPr>
        <w:footnoteReference w:id="546"/>
      </w: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ومن هذا الضرب في شعر يوسف الثالث:</w:t>
      </w:r>
    </w:p>
    <w:p w:rsidR="003B1B4A" w:rsidRPr="002571E2" w:rsidRDefault="003B1B4A" w:rsidP="00723FEC">
      <w:pPr>
        <w:bidi/>
        <w:spacing w:after="0" w:line="240" w:lineRule="auto"/>
        <w:jc w:val="right"/>
        <w:rPr>
          <w:rFonts w:ascii="Traditional Arabic" w:eastAsia="Times New Roman" w:hAnsi="Traditional Arabic" w:cs="Traditional Arabic"/>
          <w:b/>
          <w:bCs/>
          <w:sz w:val="36"/>
          <w:szCs w:val="36"/>
          <w:rtl/>
        </w:rPr>
      </w:pPr>
      <w:r w:rsidRPr="002571E2">
        <w:rPr>
          <w:rFonts w:ascii="Traditional Arabic" w:eastAsia="Times New Roman" w:hAnsi="Traditional Arabic" w:cs="Traditional Arabic"/>
          <w:b/>
          <w:bCs/>
          <w:sz w:val="36"/>
          <w:szCs w:val="36"/>
          <w:rtl/>
        </w:rPr>
        <w:t>الخفيف</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كفُّ</w:t>
      </w:r>
      <w:r w:rsidRPr="00676691">
        <w:rPr>
          <w:rFonts w:ascii="Traditional Arabic" w:eastAsia="Times New Roman" w:hAnsi="Traditional Arabic" w:cs="Traditional Arabic"/>
          <w:b/>
          <w:bCs/>
          <w:sz w:val="36"/>
          <w:szCs w:val="36"/>
          <w:rtl/>
        </w:rPr>
        <w:t xml:space="preserve"> عثمان</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b/>
          <w:bCs/>
          <w:sz w:val="36"/>
          <w:szCs w:val="36"/>
          <w:rtl/>
        </w:rPr>
        <w:t xml:space="preserve"> والنجاح </w:t>
      </w:r>
      <w:r w:rsidRPr="00E02424">
        <w:rPr>
          <w:rFonts w:ascii="Traditional Arabic" w:eastAsia="Times New Roman" w:hAnsi="Traditional Arabic" w:cs="Traditional Arabic"/>
          <w:b/>
          <w:bCs/>
          <w:sz w:val="36"/>
          <w:szCs w:val="36"/>
          <w:u w:val="single"/>
          <w:rtl/>
        </w:rPr>
        <w:t>كفيل</w:t>
      </w:r>
      <w:r w:rsidRPr="00676691">
        <w:rPr>
          <w:rFonts w:ascii="Traditional Arabic" w:eastAsia="Times New Roman" w:hAnsi="Traditional Arabic" w:cs="Traditional Arabic"/>
          <w:b/>
          <w:bCs/>
          <w:sz w:val="36"/>
          <w:szCs w:val="36"/>
          <w:rtl/>
        </w:rPr>
        <w:t xml:space="preserve">   </w:t>
      </w:r>
      <w:r w:rsidR="00B0714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قد </w:t>
      </w:r>
      <w:r w:rsidRPr="00676691">
        <w:rPr>
          <w:rFonts w:ascii="Traditional Arabic" w:eastAsia="Times New Roman" w:hAnsi="Traditional Arabic" w:cs="Traditional Arabic"/>
          <w:b/>
          <w:bCs/>
          <w:sz w:val="36"/>
          <w:szCs w:val="36"/>
          <w:u w:val="single"/>
          <w:rtl/>
        </w:rPr>
        <w:t>كفَّت</w:t>
      </w:r>
      <w:r w:rsidRPr="00676691">
        <w:rPr>
          <w:rFonts w:ascii="Traditional Arabic" w:eastAsia="Times New Roman" w:hAnsi="Traditional Arabic" w:cs="Traditional Arabic"/>
          <w:b/>
          <w:bCs/>
          <w:sz w:val="36"/>
          <w:szCs w:val="36"/>
          <w:rtl/>
        </w:rPr>
        <w:t xml:space="preserve"> مُعضِلَ الخطوب الشّداد</w:t>
      </w:r>
      <w:r w:rsidRPr="00676691">
        <w:rPr>
          <w:rStyle w:val="a5"/>
          <w:rFonts w:ascii="Traditional Arabic" w:eastAsia="Times New Roman" w:hAnsi="Traditional Arabic" w:cs="Traditional Arabic"/>
          <w:b/>
          <w:bCs/>
          <w:sz w:val="36"/>
          <w:szCs w:val="36"/>
          <w:rtl/>
        </w:rPr>
        <w:footnoteReference w:id="547"/>
      </w:r>
    </w:p>
    <w:p w:rsidR="003B1B4A" w:rsidRPr="00676691" w:rsidRDefault="003B1B4A" w:rsidP="00E02424">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ففي المتجانيسن (كف</w:t>
      </w:r>
      <w:r w:rsidR="00E02424">
        <w:rPr>
          <w:rFonts w:ascii="Traditional Arabic" w:eastAsia="Times New Roman" w:hAnsi="Traditional Arabic" w:cs="Traditional Arabic" w:hint="cs"/>
          <w:sz w:val="36"/>
          <w:szCs w:val="36"/>
          <w:rtl/>
        </w:rPr>
        <w:t>، وكفيل،</w:t>
      </w:r>
      <w:r w:rsidRPr="00676691">
        <w:rPr>
          <w:rFonts w:ascii="Traditional Arabic" w:eastAsia="Times New Roman" w:hAnsi="Traditional Arabic" w:cs="Traditional Arabic"/>
          <w:sz w:val="36"/>
          <w:szCs w:val="36"/>
          <w:rtl/>
        </w:rPr>
        <w:t xml:space="preserve"> وكفت) زيادة في نهاية الكلمة الثانية</w:t>
      </w:r>
      <w:r w:rsidR="00E02424">
        <w:rPr>
          <w:rFonts w:ascii="Traditional Arabic" w:eastAsia="Times New Roman" w:hAnsi="Traditional Arabic" w:cs="Traditional Arabic" w:hint="cs"/>
          <w:sz w:val="36"/>
          <w:szCs w:val="36"/>
          <w:rtl/>
        </w:rPr>
        <w:t>، والثالثة</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p>
    <w:p w:rsidR="003B1B4A" w:rsidRDefault="00E02424" w:rsidP="00E02424">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lang w:bidi="ar-EG"/>
        </w:rPr>
        <w:t>من خلال أمثلة الجناس تلك التي اخت</w:t>
      </w:r>
      <w:r w:rsidR="00DF65C1">
        <w:rPr>
          <w:rFonts w:ascii="Traditional Arabic" w:eastAsia="Times New Roman" w:hAnsi="Traditional Arabic" w:cs="Traditional Arabic" w:hint="cs"/>
          <w:sz w:val="36"/>
          <w:szCs w:val="36"/>
          <w:rtl/>
          <w:lang w:bidi="ar-EG"/>
        </w:rPr>
        <w:t>ارها الباحث</w:t>
      </w:r>
      <w:r w:rsidR="003B1B4A" w:rsidRPr="00676691">
        <w:rPr>
          <w:rFonts w:ascii="Traditional Arabic" w:eastAsia="Times New Roman" w:hAnsi="Traditional Arabic" w:cs="Traditional Arabic"/>
          <w:sz w:val="36"/>
          <w:szCs w:val="36"/>
          <w:rtl/>
          <w:lang w:bidi="ar-EG"/>
        </w:rPr>
        <w:t xml:space="preserve"> م</w:t>
      </w:r>
      <w:r w:rsidR="00DF65C1">
        <w:rPr>
          <w:rFonts w:ascii="Traditional Arabic" w:eastAsia="Times New Roman" w:hAnsi="Traditional Arabic" w:cs="Traditional Arabic"/>
          <w:sz w:val="36"/>
          <w:szCs w:val="36"/>
          <w:rtl/>
          <w:lang w:bidi="ar-EG"/>
        </w:rPr>
        <w:t xml:space="preserve">ن ديوان يوسف الثالث </w:t>
      </w:r>
      <w:r w:rsidR="00C43653">
        <w:rPr>
          <w:rFonts w:ascii="Traditional Arabic" w:eastAsia="Times New Roman" w:hAnsi="Traditional Arabic" w:cs="Traditional Arabic" w:hint="cs"/>
          <w:sz w:val="36"/>
          <w:szCs w:val="36"/>
          <w:rtl/>
          <w:lang w:bidi="ar-EG"/>
        </w:rPr>
        <w:t>-</w:t>
      </w:r>
      <w:r w:rsidR="00DF65C1">
        <w:rPr>
          <w:rFonts w:ascii="Traditional Arabic" w:eastAsia="Times New Roman" w:hAnsi="Traditional Arabic" w:cs="Traditional Arabic"/>
          <w:sz w:val="36"/>
          <w:szCs w:val="36"/>
          <w:rtl/>
          <w:lang w:bidi="ar-EG"/>
        </w:rPr>
        <w:t>وما ت</w:t>
      </w:r>
      <w:r w:rsidR="00DF65C1">
        <w:rPr>
          <w:rFonts w:ascii="Traditional Arabic" w:eastAsia="Times New Roman" w:hAnsi="Traditional Arabic" w:cs="Traditional Arabic" w:hint="cs"/>
          <w:sz w:val="36"/>
          <w:szCs w:val="36"/>
          <w:rtl/>
          <w:lang w:bidi="ar-EG"/>
        </w:rPr>
        <w:t>ُ</w:t>
      </w:r>
      <w:r w:rsidR="00DF65C1">
        <w:rPr>
          <w:rFonts w:ascii="Traditional Arabic" w:eastAsia="Times New Roman" w:hAnsi="Traditional Arabic" w:cs="Traditional Arabic"/>
          <w:sz w:val="36"/>
          <w:szCs w:val="36"/>
          <w:rtl/>
          <w:lang w:bidi="ar-EG"/>
        </w:rPr>
        <w:t>رك</w:t>
      </w:r>
      <w:r w:rsidR="003B1B4A" w:rsidRPr="00676691">
        <w:rPr>
          <w:rFonts w:ascii="Traditional Arabic" w:eastAsia="Times New Roman" w:hAnsi="Traditional Arabic" w:cs="Traditional Arabic"/>
          <w:sz w:val="36"/>
          <w:szCs w:val="36"/>
          <w:rtl/>
          <w:lang w:bidi="ar-EG"/>
        </w:rPr>
        <w:t xml:space="preserve"> منها أكثر</w:t>
      </w:r>
      <w:r w:rsidR="00C43653">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نجد أن الشاعر قد وُفّق في اختيار ألفاظ الجناس "فجاءت الألفاظ تناسب الصورة كلها أو بعضها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والتوافق في الصورة واقتران الأشباه والنظائر بعضها ببعض تميل إليه النفوس بالفطرة"</w:t>
      </w:r>
      <w:r w:rsidR="003B1B4A" w:rsidRPr="00676691">
        <w:rPr>
          <w:rStyle w:val="a5"/>
          <w:rFonts w:ascii="Traditional Arabic" w:eastAsia="Times New Roman" w:hAnsi="Traditional Arabic" w:cs="Traditional Arabic"/>
          <w:sz w:val="36"/>
          <w:szCs w:val="36"/>
          <w:rtl/>
          <w:lang w:bidi="ar-EG"/>
        </w:rPr>
        <w:footnoteReference w:id="548"/>
      </w:r>
      <w:r w:rsidR="003B1B4A" w:rsidRPr="00676691">
        <w:rPr>
          <w:rFonts w:ascii="Traditional Arabic" w:eastAsia="Times New Roman" w:hAnsi="Traditional Arabic" w:cs="Traditional Arabic"/>
          <w:sz w:val="36"/>
          <w:szCs w:val="36"/>
          <w:rtl/>
          <w:lang w:bidi="ar-EG"/>
        </w:rPr>
        <w:t xml:space="preserve"> وبخاصة أنْ جاءت ألفاظه بغير تكلف مصطنع</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بل كانت من مقتضيات الأحوال ومتطلبات المعاني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فجاء الجناس بسحر أخّاذ</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قادح للأذهان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مثير للأفهام فنراه وقد "أعاد عليك اللفظة ك</w:t>
      </w:r>
      <w:r w:rsidR="003B1B4A">
        <w:rPr>
          <w:rFonts w:ascii="Traditional Arabic" w:eastAsia="Times New Roman" w:hAnsi="Traditional Arabic" w:cs="Traditional Arabic"/>
          <w:sz w:val="36"/>
          <w:szCs w:val="36"/>
          <w:rtl/>
          <w:lang w:bidi="ar-EG"/>
        </w:rPr>
        <w:t>أنه يخدعك عن الفائدة وقد أعطاها</w:t>
      </w:r>
      <w:r w:rsidR="003B1B4A" w:rsidRPr="00676691">
        <w:rPr>
          <w:rFonts w:ascii="Traditional Arabic" w:eastAsia="Times New Roman" w:hAnsi="Traditional Arabic" w:cs="Traditional Arabic"/>
          <w:sz w:val="36"/>
          <w:szCs w:val="36"/>
          <w:rtl/>
          <w:lang w:bidi="ar-EG"/>
        </w:rPr>
        <w:t>، ويوهمك كأنه</w:t>
      </w:r>
      <w:r w:rsidR="003B1B4A">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لم يزدك وقد أحسن الزيادة ووفاها"</w:t>
      </w:r>
      <w:r w:rsidR="003B1B4A" w:rsidRPr="00676691">
        <w:rPr>
          <w:rStyle w:val="a5"/>
          <w:rFonts w:ascii="Traditional Arabic" w:eastAsia="Times New Roman" w:hAnsi="Traditional Arabic" w:cs="Traditional Arabic"/>
          <w:sz w:val="36"/>
          <w:szCs w:val="36"/>
          <w:rtl/>
          <w:lang w:bidi="ar-EG"/>
        </w:rPr>
        <w:footnoteReference w:id="549"/>
      </w:r>
      <w:r w:rsidR="003B1B4A" w:rsidRPr="00676691">
        <w:rPr>
          <w:rFonts w:ascii="Traditional Arabic" w:eastAsia="Times New Roman" w:hAnsi="Traditional Arabic" w:cs="Traditional Arabic"/>
          <w:sz w:val="36"/>
          <w:szCs w:val="36"/>
          <w:rtl/>
          <w:lang w:bidi="ar-EG"/>
        </w:rPr>
        <w:t>، يأتي هذا مغلفا بخلفية موسيقية ناشئة من تماثل الحروف وتكرارها ومن التناسب الصوتي بين الألفاظ، مما يطرب الأذن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ويحرك القلوب وهذا من الجناس البديع.</w:t>
      </w:r>
    </w:p>
    <w:p w:rsidR="004F72AD" w:rsidRPr="00676691" w:rsidRDefault="004F72AD" w:rsidP="004F72AD">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723FEC">
      <w:pPr>
        <w:pStyle w:val="3"/>
        <w:spacing w:line="360" w:lineRule="auto"/>
        <w:rPr>
          <w:rtl/>
        </w:rPr>
      </w:pPr>
      <w:bookmarkStart w:id="63" w:name="_Toc413079512"/>
      <w:r w:rsidRPr="00676691">
        <w:rPr>
          <w:rtl/>
        </w:rPr>
        <w:t>لزوم ما لا يلزم</w:t>
      </w:r>
      <w:bookmarkEnd w:id="63"/>
    </w:p>
    <w:p w:rsidR="00E41CA3" w:rsidRDefault="003B1B4A" w:rsidP="00E41CA3">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من فنون الصنعة البديعية </w:t>
      </w:r>
      <w:r w:rsidRPr="00676691">
        <w:rPr>
          <w:rFonts w:ascii="Traditional Arabic" w:eastAsia="Times New Roman" w:hAnsi="Traditional Arabic" w:cs="Traditional Arabic"/>
          <w:b/>
          <w:bCs/>
          <w:sz w:val="36"/>
          <w:szCs w:val="36"/>
          <w:rtl/>
        </w:rPr>
        <w:t>لزوم ما لايلزم</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sz w:val="36"/>
          <w:szCs w:val="36"/>
          <w:rtl/>
        </w:rPr>
        <w:t xml:space="preserve"> وقد عرفه النقاد بأنه:</w:t>
      </w:r>
      <w:r w:rsidR="003513A0">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أن يلتزم الناظم في نظمه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والناثر في نثره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بحرف مخصوص أو حرفين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أو حركة مخصوصة قبل حرف الروي بالنسبة إلى قدرته مع عدم التكلف</w:t>
      </w:r>
      <w:r w:rsidR="003513A0">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50"/>
      </w:r>
      <w:r w:rsidR="00C43653">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 xml:space="preserve">وهذا الفن </w:t>
      </w:r>
      <w:r w:rsidR="00C43653">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من أشق هذه الصناعة مذهبا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وأعرقها طريقا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لأن المؤلف يلزم في تأليفه ما لا يجب عليه ليدل على قوته في الصنعة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واتساع باعه فيها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وانطلاق عنانه</w:t>
      </w:r>
      <w:r w:rsidR="00C43653">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51"/>
      </w:r>
      <w:r w:rsidR="00513B5A">
        <w:rPr>
          <w:rFonts w:ascii="Traditional Arabic" w:eastAsia="Times New Roman" w:hAnsi="Traditional Arabic" w:cs="Traditional Arabic"/>
          <w:sz w:val="36"/>
          <w:szCs w:val="36"/>
          <w:rtl/>
        </w:rPr>
        <w:t>،</w:t>
      </w:r>
      <w:r w:rsidR="00C43653">
        <w:rPr>
          <w:rFonts w:ascii="Traditional Arabic" w:eastAsia="Times New Roman" w:hAnsi="Traditional Arabic" w:cs="Traditional Arabic"/>
          <w:sz w:val="36"/>
          <w:szCs w:val="36"/>
          <w:rtl/>
        </w:rPr>
        <w:t xml:space="preserve"> فهو من محاسن</w:t>
      </w:r>
      <w:r w:rsidR="00C43653">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الكلام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فإذا كانت القافية تضفي نغما موسيقيا يطرب الأذن ويؤثر في النفس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فإطالتها بزيادة حروف الروي بحرف أو حرفين تطيل من زمن تلك النغمة الموسيقية وتظهر قوة الجرس الموسيقي</w:t>
      </w:r>
      <w:r w:rsidR="00513B5A">
        <w:rPr>
          <w:rFonts w:ascii="Traditional Arabic" w:eastAsia="Times New Roman" w:hAnsi="Traditional Arabic" w:cs="Traditional Arabic"/>
          <w:sz w:val="36"/>
          <w:szCs w:val="36"/>
          <w:rtl/>
        </w:rPr>
        <w:t>.</w:t>
      </w:r>
    </w:p>
    <w:p w:rsidR="00E41CA3" w:rsidRDefault="00E41CA3" w:rsidP="00E41CA3">
      <w:pPr>
        <w:bidi/>
        <w:spacing w:after="0" w:line="240" w:lineRule="auto"/>
        <w:rPr>
          <w:rFonts w:ascii="Traditional Arabic" w:eastAsia="Times New Roman" w:hAnsi="Traditional Arabic" w:cs="Traditional Arabic"/>
          <w:sz w:val="36"/>
          <w:szCs w:val="36"/>
          <w:rtl/>
        </w:rPr>
      </w:pPr>
    </w:p>
    <w:p w:rsidR="003B1B4A" w:rsidRPr="00676691" w:rsidRDefault="003B1B4A" w:rsidP="00E41CA3">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التزم كثير من الشعراء بهذا بفن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وكان أكثرهم أبو العلاء حتى أنه وضع كتابا سماه "لزوم ما لا يلزم أو اللزوميات" جاء فيه بأشياء بديعة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إلا أنّ فيه كثيرا من آرائه التي شطّ في بعضها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مثل قوله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p>
    <w:p w:rsidR="003B1B4A" w:rsidRPr="00B07148" w:rsidRDefault="003B1B4A" w:rsidP="00723FEC">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sz w:val="36"/>
          <w:szCs w:val="36"/>
          <w:rtl/>
        </w:rPr>
        <w:t xml:space="preserve"> </w:t>
      </w:r>
      <w:r w:rsidRPr="00B07148">
        <w:rPr>
          <w:rFonts w:ascii="Traditional Arabic" w:eastAsia="Times New Roman" w:hAnsi="Traditional Arabic" w:cs="Traditional Arabic"/>
          <w:b/>
          <w:bCs/>
          <w:sz w:val="36"/>
          <w:szCs w:val="36"/>
          <w:rtl/>
        </w:rPr>
        <w:t>الطويل</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جرَى الناسُ مَجْرًى واحدا في طباعهمْ      فلم يُرز</w:t>
      </w:r>
      <w:r w:rsidR="00C43653">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قِ التهذيبَ أنثى ولا فَحلُ</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أرى الأرْيَ تغشاهُ الخطوبُ فينثَني         مُمِرا فهل شاهدتَ مِنْ مَقِرٍ يَحْلو</w:t>
      </w:r>
      <w:r w:rsidR="00513B5A">
        <w:rPr>
          <w:rFonts w:ascii="Traditional Arabic" w:eastAsia="Times New Roman" w:hAnsi="Traditional Arabic" w:cs="Traditional Arabic"/>
          <w:b/>
          <w:bCs/>
          <w:sz w:val="36"/>
          <w:szCs w:val="36"/>
          <w:rtl/>
        </w:rPr>
        <w:t>؟</w:t>
      </w:r>
      <w:r w:rsidRPr="00676691">
        <w:rPr>
          <w:rStyle w:val="a5"/>
          <w:rFonts w:ascii="Traditional Arabic" w:eastAsia="Times New Roman" w:hAnsi="Traditional Arabic" w:cs="Traditional Arabic"/>
          <w:b/>
          <w:bCs/>
          <w:sz w:val="36"/>
          <w:szCs w:val="36"/>
          <w:rtl/>
        </w:rPr>
        <w:footnoteReference w:id="552"/>
      </w:r>
    </w:p>
    <w:p w:rsidR="004F72AD" w:rsidRDefault="004F72AD"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4F72A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فالتزم في قصيدته تلك ب (الحاء) مع (اللام)</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وأما البحتري فقد التزم (الدال) في قصيدته التائية التي مدح فيها المهتدي بالله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فيقول</w:t>
      </w:r>
      <w:r w:rsidR="00513B5A">
        <w:rPr>
          <w:rFonts w:ascii="Traditional Arabic" w:eastAsia="Times New Roman" w:hAnsi="Traditional Arabic" w:cs="Traditional Arabic"/>
          <w:sz w:val="36"/>
          <w:szCs w:val="36"/>
          <w:rtl/>
        </w:rPr>
        <w:t>:</w:t>
      </w:r>
    </w:p>
    <w:p w:rsidR="003B1B4A" w:rsidRPr="0014190B" w:rsidRDefault="003B1B4A" w:rsidP="00723FEC">
      <w:pPr>
        <w:bidi/>
        <w:spacing w:after="0" w:line="240" w:lineRule="auto"/>
        <w:jc w:val="right"/>
        <w:rPr>
          <w:rFonts w:ascii="Traditional Arabic" w:eastAsia="Times New Roman" w:hAnsi="Traditional Arabic" w:cs="Traditional Arabic"/>
          <w:b/>
          <w:bCs/>
          <w:sz w:val="36"/>
          <w:szCs w:val="36"/>
          <w:rtl/>
        </w:rPr>
      </w:pPr>
      <w:r w:rsidRPr="0014190B">
        <w:rPr>
          <w:rFonts w:ascii="Traditional Arabic" w:eastAsia="Times New Roman" w:hAnsi="Traditional Arabic" w:cs="Traditional Arabic"/>
          <w:b/>
          <w:bCs/>
          <w:sz w:val="36"/>
          <w:szCs w:val="36"/>
          <w:rtl/>
        </w:rPr>
        <w:t>الطويل</w:t>
      </w:r>
    </w:p>
    <w:p w:rsidR="003B1B4A" w:rsidRPr="00676691" w:rsidRDefault="003B1B4A" w:rsidP="00E41CA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وما زِلْتَ بالمجْدِ الغريب مُظَفّرا      إذا الأنفُسُ المـَخْسوسَةُ الحظِّ حُدَّتِ</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أسيْتَ لأقوامٍ مَلكْتَ أمورَهم         </w:t>
      </w:r>
      <w:r w:rsidR="00E41CA3">
        <w:rPr>
          <w:rFonts w:ascii="Traditional Arabic" w:eastAsia="Times New Roman" w:hAnsi="Traditional Arabic" w:cs="Traditional Arabic"/>
          <w:b/>
          <w:bCs/>
          <w:sz w:val="36"/>
          <w:szCs w:val="36"/>
          <w:rtl/>
        </w:rPr>
        <w:t>وكانت دَجَتْ أيامُهمْ فاسْوَأد</w:t>
      </w:r>
      <w:r w:rsidR="00E41CA3">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تِ</w:t>
      </w:r>
      <w:r w:rsidRPr="00676691">
        <w:rPr>
          <w:rStyle w:val="a5"/>
          <w:rFonts w:ascii="Traditional Arabic" w:eastAsia="Times New Roman" w:hAnsi="Traditional Arabic" w:cs="Traditional Arabic"/>
          <w:b/>
          <w:bCs/>
          <w:sz w:val="36"/>
          <w:szCs w:val="36"/>
          <w:rtl/>
        </w:rPr>
        <w:footnoteReference w:id="553"/>
      </w:r>
    </w:p>
    <w:p w:rsidR="00FA3D73" w:rsidRDefault="00FA3D73" w:rsidP="0074680E">
      <w:pPr>
        <w:bidi/>
        <w:spacing w:after="0" w:line="240" w:lineRule="auto"/>
        <w:rPr>
          <w:rFonts w:ascii="Traditional Arabic" w:eastAsia="Times New Roman" w:hAnsi="Traditional Arabic" w:cs="Traditional Arabic"/>
          <w:sz w:val="36"/>
          <w:szCs w:val="36"/>
          <w:rtl/>
        </w:rPr>
      </w:pPr>
    </w:p>
    <w:p w:rsidR="003B1B4A" w:rsidRPr="00676691" w:rsidRDefault="003B1B4A" w:rsidP="00FA3D73">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ويفيض ديوان يوسف الثالث بهذا الفن</w:t>
      </w:r>
      <w:r w:rsidR="00E41CA3">
        <w:rPr>
          <w:rFonts w:ascii="Traditional Arabic" w:eastAsia="Times New Roman" w:hAnsi="Traditional Arabic" w:cs="Traditional Arabic" w:hint="cs"/>
          <w:sz w:val="36"/>
          <w:szCs w:val="36"/>
          <w:rtl/>
        </w:rPr>
        <w:t>؛</w:t>
      </w:r>
      <w:r w:rsidR="00C43653">
        <w:rPr>
          <w:rFonts w:ascii="Traditional Arabic" w:eastAsia="Times New Roman" w:hAnsi="Traditional Arabic" w:cs="Traditional Arabic"/>
          <w:sz w:val="36"/>
          <w:szCs w:val="36"/>
          <w:rtl/>
        </w:rPr>
        <w:t xml:space="preserve"> ومن الأمثلة عليه</w:t>
      </w:r>
      <w:r w:rsidR="00C43653">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قصيدة يرثي فيها زوجته</w:t>
      </w:r>
      <w:r w:rsidR="00513B5A">
        <w:rPr>
          <w:rFonts w:ascii="Traditional Arabic" w:eastAsia="Times New Roman" w:hAnsi="Traditional Arabic" w:cs="Traditional Arabic"/>
          <w:sz w:val="36"/>
          <w:szCs w:val="36"/>
          <w:rtl/>
        </w:rPr>
        <w:t>:</w:t>
      </w:r>
    </w:p>
    <w:p w:rsidR="003B1B4A" w:rsidRPr="00B07148" w:rsidRDefault="003B1B4A" w:rsidP="00723FEC">
      <w:pPr>
        <w:bidi/>
        <w:spacing w:after="0" w:line="240" w:lineRule="auto"/>
        <w:jc w:val="right"/>
        <w:rPr>
          <w:rFonts w:ascii="Traditional Arabic" w:eastAsia="Times New Roman" w:hAnsi="Traditional Arabic" w:cs="Traditional Arabic"/>
          <w:b/>
          <w:bCs/>
          <w:sz w:val="36"/>
          <w:szCs w:val="36"/>
          <w:rtl/>
        </w:rPr>
      </w:pPr>
      <w:r w:rsidRPr="00B07148">
        <w:rPr>
          <w:rFonts w:ascii="Traditional Arabic" w:eastAsia="Times New Roman" w:hAnsi="Traditional Arabic" w:cs="Traditional Arabic"/>
          <w:b/>
          <w:bCs/>
          <w:sz w:val="36"/>
          <w:szCs w:val="36"/>
          <w:rtl/>
        </w:rPr>
        <w:t>الطويل</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فوا أسفا أن أنجم الروض يانعا      لم أجن ما قد راقَ من زهراتِه</w:t>
      </w:r>
    </w:p>
    <w:p w:rsidR="003B1B4A" w:rsidRPr="00676691" w:rsidRDefault="003B1B4A" w:rsidP="00E41CA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لقد نشرت أيدي</w:t>
      </w:r>
      <w:r w:rsidR="00E41CA3">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البعاد صبابتي     كما قد طوَتْ قلبي على حسراتِه</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وجفني كأن الخدَّ ميدانُه وقد      أجال الجيادَ الحمر من عبراتِه</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فيا مَن لقلب ليس يهدأ بعد ما     تقلّب في المشبوب من جمراته</w:t>
      </w:r>
    </w:p>
    <w:p w:rsidR="003B1B4A" w:rsidRPr="00676691" w:rsidRDefault="003B1B4A" w:rsidP="00900C0D">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إذا جالت الذكرى بقلبيَ بعدها     يضيق نِطاقُ الصبر عن زفراته</w:t>
      </w:r>
      <w:r w:rsidRPr="00676691">
        <w:rPr>
          <w:rStyle w:val="a5"/>
          <w:rFonts w:ascii="Traditional Arabic" w:eastAsia="Times New Roman" w:hAnsi="Traditional Arabic" w:cs="Traditional Arabic"/>
          <w:b/>
          <w:bCs/>
          <w:sz w:val="36"/>
          <w:szCs w:val="36"/>
          <w:rtl/>
        </w:rPr>
        <w:footnoteReference w:id="554"/>
      </w:r>
    </w:p>
    <w:p w:rsidR="004F72AD" w:rsidRDefault="004F72AD"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4F72AD">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في الأ</w:t>
      </w:r>
      <w:r w:rsidR="00461499">
        <w:rPr>
          <w:rFonts w:ascii="Traditional Arabic" w:eastAsia="Times New Roman" w:hAnsi="Traditional Arabic" w:cs="Traditional Arabic"/>
          <w:sz w:val="36"/>
          <w:szCs w:val="36"/>
          <w:rtl/>
        </w:rPr>
        <w:t xml:space="preserve">بيات السابقة التزم يوسف الثالث </w:t>
      </w:r>
      <w:r w:rsidRPr="00676691">
        <w:rPr>
          <w:rFonts w:ascii="Traditional Arabic" w:eastAsia="Times New Roman" w:hAnsi="Traditional Arabic" w:cs="Traditional Arabic"/>
          <w:sz w:val="36"/>
          <w:szCs w:val="36"/>
          <w:rtl/>
        </w:rPr>
        <w:t>ثلاثة أحرف للروي: (الراء)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و(التاء المشبعة)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وبينهما حرف علة (الألف)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وحرف المد هذا يوجِد جرسا موسيقيا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ويُظهِر الألم والحزن بإطالة زمن حرف (الراء) بالمدّ</w:t>
      </w:r>
      <w:r w:rsidR="00C43653">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 xml:space="preserve">ومن هذا الفن أيضا </w:t>
      </w:r>
      <w:r w:rsidR="00C43653">
        <w:rPr>
          <w:rFonts w:ascii="Traditional Arabic" w:eastAsia="Times New Roman" w:hAnsi="Traditional Arabic" w:cs="Traditional Arabic" w:hint="cs"/>
          <w:sz w:val="36"/>
          <w:szCs w:val="36"/>
          <w:rtl/>
        </w:rPr>
        <w:t>يقول</w:t>
      </w:r>
      <w:r w:rsidRPr="00676691">
        <w:rPr>
          <w:rFonts w:ascii="Traditional Arabic" w:eastAsia="Times New Roman" w:hAnsi="Traditional Arabic" w:cs="Traditional Arabic"/>
          <w:sz w:val="36"/>
          <w:szCs w:val="36"/>
          <w:rtl/>
        </w:rPr>
        <w:t xml:space="preserve"> يوسف الثالث في غرض النسيب:</w:t>
      </w:r>
    </w:p>
    <w:p w:rsidR="003B1B4A" w:rsidRPr="00B07148" w:rsidRDefault="003B1B4A" w:rsidP="00723FEC">
      <w:pPr>
        <w:bidi/>
        <w:spacing w:after="0" w:line="240" w:lineRule="auto"/>
        <w:jc w:val="right"/>
        <w:rPr>
          <w:rFonts w:ascii="Traditional Arabic" w:eastAsia="Times New Roman" w:hAnsi="Traditional Arabic" w:cs="Traditional Arabic"/>
          <w:b/>
          <w:bCs/>
          <w:sz w:val="36"/>
          <w:szCs w:val="36"/>
          <w:rtl/>
        </w:rPr>
      </w:pPr>
      <w:r w:rsidRPr="00B07148">
        <w:rPr>
          <w:rFonts w:ascii="Traditional Arabic" w:eastAsia="Times New Roman" w:hAnsi="Traditional Arabic" w:cs="Traditional Arabic"/>
          <w:b/>
          <w:bCs/>
          <w:sz w:val="36"/>
          <w:szCs w:val="36"/>
          <w:rtl/>
        </w:rPr>
        <w:t>الكامل</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مرّغتُ خدي رغبة لك في الثرى    ونشبتُ كفّي في فضول ردائك</w:t>
      </w:r>
      <w:r w:rsidR="00461499">
        <w:rPr>
          <w:rFonts w:ascii="Traditional Arabic" w:eastAsia="Times New Roman" w:hAnsi="Traditional Arabic" w:cs="Traditional Arabic" w:hint="cs"/>
          <w:b/>
          <w:bCs/>
          <w:sz w:val="36"/>
          <w:szCs w:val="36"/>
          <w:rtl/>
        </w:rPr>
        <w:t>َ</w:t>
      </w:r>
    </w:p>
    <w:p w:rsidR="003B1B4A" w:rsidRPr="00676691" w:rsidRDefault="003B1B4A" w:rsidP="00461499">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أتُرى أخيبُ وفي الفؤاد تميمةٌ       ممتازة بين الورى بولائك</w:t>
      </w:r>
      <w:r w:rsidR="00461499">
        <w:rPr>
          <w:rFonts w:ascii="Traditional Arabic" w:eastAsia="Times New Roman" w:hAnsi="Traditional Arabic" w:cs="Traditional Arabic" w:hint="cs"/>
          <w:b/>
          <w:bCs/>
          <w:sz w:val="36"/>
          <w:szCs w:val="36"/>
          <w:rtl/>
        </w:rPr>
        <w:t>َ</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قد قُيدت أبصارنا عن غيركم         فغَدَت تُرِاقب فكّها بلقائك</w:t>
      </w:r>
      <w:r w:rsidR="00461499">
        <w:rPr>
          <w:rFonts w:ascii="Traditional Arabic" w:eastAsia="Times New Roman" w:hAnsi="Traditional Arabic" w:cs="Traditional Arabic" w:hint="cs"/>
          <w:b/>
          <w:bCs/>
          <w:sz w:val="36"/>
          <w:szCs w:val="36"/>
          <w:rtl/>
        </w:rPr>
        <w:t>َ</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فامنن عليّ بعطفةٍ وانقع جوَى       قلبي المتيَّم من أليم جفائك</w:t>
      </w:r>
      <w:r w:rsidR="00461499">
        <w:rPr>
          <w:rFonts w:ascii="Traditional Arabic" w:eastAsia="Times New Roman" w:hAnsi="Traditional Arabic" w:cs="Traditional Arabic" w:hint="cs"/>
          <w:b/>
          <w:bCs/>
          <w:sz w:val="36"/>
          <w:szCs w:val="36"/>
          <w:rtl/>
        </w:rPr>
        <w:t>َ</w:t>
      </w:r>
      <w:r w:rsidRPr="00676691">
        <w:rPr>
          <w:rStyle w:val="a5"/>
          <w:rFonts w:ascii="Traditional Arabic" w:eastAsia="Times New Roman" w:hAnsi="Traditional Arabic" w:cs="Traditional Arabic"/>
          <w:b/>
          <w:bCs/>
          <w:sz w:val="36"/>
          <w:szCs w:val="36"/>
          <w:rtl/>
        </w:rPr>
        <w:footnoteReference w:id="555"/>
      </w:r>
    </w:p>
    <w:p w:rsidR="003B1B4A" w:rsidRDefault="003B1B4A" w:rsidP="00461499">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وكسابق</w:t>
      </w:r>
      <w:r w:rsidR="00461499">
        <w:rPr>
          <w:rFonts w:ascii="Traditional Arabic" w:eastAsia="Times New Roman" w:hAnsi="Traditional Arabic" w:cs="Traditional Arabic" w:hint="cs"/>
          <w:sz w:val="36"/>
          <w:szCs w:val="36"/>
          <w:rtl/>
        </w:rPr>
        <w:t>ت</w:t>
      </w:r>
      <w:r w:rsidRPr="00676691">
        <w:rPr>
          <w:rFonts w:ascii="Traditional Arabic" w:eastAsia="Times New Roman" w:hAnsi="Traditional Arabic" w:cs="Traditional Arabic"/>
          <w:sz w:val="36"/>
          <w:szCs w:val="36"/>
          <w:rtl/>
        </w:rPr>
        <w:t>ه</w:t>
      </w:r>
      <w:r w:rsidR="00461499">
        <w:rPr>
          <w:rFonts w:ascii="Traditional Arabic" w:eastAsia="Times New Roman" w:hAnsi="Traditional Arabic" w:cs="Traditional Arabic" w:hint="cs"/>
          <w:sz w:val="36"/>
          <w:szCs w:val="36"/>
          <w:rtl/>
        </w:rPr>
        <w:t>ا</w:t>
      </w:r>
      <w:r w:rsidRPr="00676691">
        <w:rPr>
          <w:rFonts w:ascii="Traditional Arabic" w:eastAsia="Times New Roman" w:hAnsi="Traditional Arabic" w:cs="Traditional Arabic"/>
          <w:sz w:val="36"/>
          <w:szCs w:val="36"/>
          <w:rtl/>
        </w:rPr>
        <w:t xml:space="preserve"> إلتزم الشاعر في </w:t>
      </w:r>
      <w:r w:rsidR="00461499">
        <w:rPr>
          <w:rFonts w:ascii="Traditional Arabic" w:eastAsia="Times New Roman" w:hAnsi="Traditional Arabic" w:cs="Traditional Arabic" w:hint="cs"/>
          <w:sz w:val="36"/>
          <w:szCs w:val="36"/>
          <w:rtl/>
        </w:rPr>
        <w:t xml:space="preserve">هذه </w:t>
      </w:r>
      <w:r w:rsidRPr="00676691">
        <w:rPr>
          <w:rFonts w:ascii="Traditional Arabic" w:eastAsia="Times New Roman" w:hAnsi="Traditional Arabic" w:cs="Traditional Arabic"/>
          <w:sz w:val="36"/>
          <w:szCs w:val="36"/>
          <w:rtl/>
        </w:rPr>
        <w:t>الأبيات ثلاثة أحرف للروي هي: (الألف) المدّية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و(الهمزة) المكسورة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ثم (الكاف)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والصوت الناشئ من ألف المد والهمزة ثم كاف الملكية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يعطي دلالة الرجاء والاستعطاف الممدوحان في الحب</w:t>
      </w:r>
      <w:r w:rsidR="00C43653">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ومنه أيضا:</w:t>
      </w:r>
    </w:p>
    <w:p w:rsidR="003B1B4A" w:rsidRPr="00B07148" w:rsidRDefault="003B1B4A" w:rsidP="00723FEC">
      <w:pPr>
        <w:bidi/>
        <w:spacing w:after="0" w:line="240" w:lineRule="auto"/>
        <w:jc w:val="right"/>
        <w:rPr>
          <w:rFonts w:ascii="Traditional Arabic" w:eastAsia="Times New Roman" w:hAnsi="Traditional Arabic" w:cs="Traditional Arabic"/>
          <w:b/>
          <w:bCs/>
          <w:sz w:val="36"/>
          <w:szCs w:val="36"/>
          <w:rtl/>
        </w:rPr>
      </w:pPr>
      <w:r w:rsidRPr="00B07148">
        <w:rPr>
          <w:rFonts w:ascii="Traditional Arabic" w:eastAsia="Times New Roman" w:hAnsi="Traditional Arabic" w:cs="Traditional Arabic"/>
          <w:b/>
          <w:bCs/>
          <w:sz w:val="36"/>
          <w:szCs w:val="36"/>
          <w:rtl/>
        </w:rPr>
        <w:t>الطويل</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ألا في سبيل الله طوع رشاده          تجافي جنابي عن وثير مهاده</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وبث لها ليلُ التمام مَسهدا           عوازب ذكرى أعملت في جهاده</w:t>
      </w:r>
    </w:p>
    <w:p w:rsidR="003B1B4A" w:rsidRPr="00676691" w:rsidRDefault="003B1B4A" w:rsidP="00461499">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فيا راكبَ الوَجناء في طلب العُلى    سيكفيك إدلاجي وحثُّ اجتهاده</w:t>
      </w:r>
    </w:p>
    <w:p w:rsidR="003B1B4A" w:rsidRPr="00676691" w:rsidRDefault="003B1B4A" w:rsidP="00723FEC">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وفي مُلتقى البحريْن حلّت حِلالُه        وفاض على العافين سُكبُ عِهاده</w:t>
      </w:r>
      <w:r w:rsidRPr="00676691">
        <w:rPr>
          <w:rStyle w:val="a5"/>
          <w:rFonts w:ascii="Traditional Arabic" w:eastAsia="Times New Roman" w:hAnsi="Traditional Arabic" w:cs="Traditional Arabic"/>
          <w:b/>
          <w:bCs/>
          <w:sz w:val="36"/>
          <w:szCs w:val="36"/>
          <w:rtl/>
        </w:rPr>
        <w:footnoteReference w:id="556"/>
      </w:r>
    </w:p>
    <w:p w:rsidR="003B1B4A" w:rsidRPr="00676691" w:rsidRDefault="003B1B4A" w:rsidP="00397C74">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في هذه الأبيات التزم الشاعر بثلاثة أحرف للروي أيضا هي: (الهاء)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و(الألف)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و(الدال المشبعة)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ووجود حرف المد (الألف) متوسطا بين (الهاء) و(الدال) يعطي مجالا لإطالة الصوت معطيا نغمة موسيقية محببة للنفس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وموشيا بالتنبيه للاستماع</w:t>
      </w:r>
      <w:r w:rsidR="00513B5A">
        <w:rPr>
          <w:rFonts w:ascii="Traditional Arabic" w:eastAsia="Times New Roman" w:hAnsi="Traditional Arabic" w:cs="Traditional Arabic"/>
          <w:sz w:val="36"/>
          <w:szCs w:val="36"/>
          <w:rtl/>
        </w:rPr>
        <w:t>.</w:t>
      </w:r>
    </w:p>
    <w:p w:rsidR="003B1B4A" w:rsidRPr="006E16E1" w:rsidRDefault="003B1B4A" w:rsidP="00723FEC">
      <w:pPr>
        <w:bidi/>
        <w:spacing w:after="0" w:line="240" w:lineRule="auto"/>
        <w:jc w:val="right"/>
        <w:rPr>
          <w:rFonts w:ascii="Traditional Arabic" w:eastAsia="Times New Roman" w:hAnsi="Traditional Arabic" w:cs="Traditional Arabic"/>
          <w:b/>
          <w:bCs/>
          <w:sz w:val="36"/>
          <w:szCs w:val="36"/>
          <w:rtl/>
        </w:rPr>
      </w:pPr>
      <w:r w:rsidRPr="006E16E1">
        <w:rPr>
          <w:rFonts w:ascii="Traditional Arabic" w:eastAsia="Times New Roman" w:hAnsi="Traditional Arabic" w:cs="Traditional Arabic"/>
          <w:b/>
          <w:bCs/>
          <w:sz w:val="36"/>
          <w:szCs w:val="36"/>
          <w:rtl/>
        </w:rPr>
        <w:t>الوافر</w:t>
      </w:r>
    </w:p>
    <w:p w:rsidR="003B1B4A" w:rsidRPr="00676691" w:rsidRDefault="003B1B4A" w:rsidP="0074680E">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ويوم للسرور هُصِرتُ فيه        غصونُ الأنس دانية القطاف</w:t>
      </w:r>
    </w:p>
    <w:p w:rsidR="003B1B4A" w:rsidRPr="00676691" w:rsidRDefault="003B1B4A" w:rsidP="00461499">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بممشوق القوام إذا تثنّى         أراكَ الغصنَ في حسن انعطاف</w:t>
      </w:r>
    </w:p>
    <w:p w:rsidR="003B1B4A" w:rsidRPr="00676691" w:rsidRDefault="003B1B4A" w:rsidP="00461499">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لطيف الدّلّ معشوقُ التّجني     شهيّ الظلم معسول النّطاف</w:t>
      </w:r>
      <w:r w:rsidRPr="00676691">
        <w:rPr>
          <w:rStyle w:val="a5"/>
          <w:rFonts w:ascii="Traditional Arabic" w:eastAsia="Times New Roman" w:hAnsi="Traditional Arabic" w:cs="Traditional Arabic"/>
          <w:b/>
          <w:bCs/>
          <w:sz w:val="36"/>
          <w:szCs w:val="36"/>
          <w:rtl/>
        </w:rPr>
        <w:footnoteReference w:id="557"/>
      </w:r>
    </w:p>
    <w:p w:rsidR="003B1B4A" w:rsidRDefault="003B1B4A" w:rsidP="00461499">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التزم الشاعر </w:t>
      </w:r>
      <w:r w:rsidR="00461499">
        <w:rPr>
          <w:rFonts w:ascii="Traditional Arabic" w:eastAsia="Times New Roman" w:hAnsi="Traditional Arabic" w:cs="Traditional Arabic" w:hint="cs"/>
          <w:sz w:val="36"/>
          <w:szCs w:val="36"/>
          <w:rtl/>
        </w:rPr>
        <w:t xml:space="preserve">أيضا </w:t>
      </w:r>
      <w:r w:rsidRPr="00676691">
        <w:rPr>
          <w:rFonts w:ascii="Traditional Arabic" w:eastAsia="Times New Roman" w:hAnsi="Traditional Arabic" w:cs="Traditional Arabic"/>
          <w:sz w:val="36"/>
          <w:szCs w:val="36"/>
          <w:rtl/>
        </w:rPr>
        <w:t>ثلاثة أحرف للروي: (الطاء)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و(الألف)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و(الفاء)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تلك الأحرف مع ما بها من جرس موسيقي ظاهر من إطالة الصوت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فيها إشارة واضحة إلى ما بحبيبته من صفات الحسن والجمال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والرقة والدلال</w:t>
      </w:r>
      <w:r w:rsidR="00513B5A">
        <w:rPr>
          <w:rFonts w:ascii="Traditional Arabic" w:eastAsia="Times New Roman" w:hAnsi="Traditional Arabic" w:cs="Traditional Arabic"/>
          <w:sz w:val="36"/>
          <w:szCs w:val="36"/>
          <w:rtl/>
        </w:rPr>
        <w:t>.</w:t>
      </w:r>
    </w:p>
    <w:p w:rsidR="004F72AD" w:rsidRPr="00676691" w:rsidRDefault="004F72AD" w:rsidP="004F72AD">
      <w:pPr>
        <w:bidi/>
        <w:spacing w:after="0" w:line="240" w:lineRule="auto"/>
        <w:rPr>
          <w:rFonts w:ascii="Traditional Arabic" w:eastAsia="Times New Roman" w:hAnsi="Traditional Arabic" w:cs="Traditional Arabic"/>
          <w:sz w:val="36"/>
          <w:szCs w:val="36"/>
          <w:rtl/>
        </w:rPr>
      </w:pPr>
    </w:p>
    <w:p w:rsidR="003B1B4A" w:rsidRDefault="00461499"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 xml:space="preserve">وإن كان اسم هذا الفن هو </w:t>
      </w:r>
      <w:r w:rsidR="003B1B4A" w:rsidRPr="00676691">
        <w:rPr>
          <w:rFonts w:ascii="Traditional Arabic" w:eastAsia="Times New Roman" w:hAnsi="Traditional Arabic" w:cs="Traditional Arabic"/>
          <w:b/>
          <w:bCs/>
          <w:sz w:val="36"/>
          <w:szCs w:val="36"/>
          <w:rtl/>
        </w:rPr>
        <w:t>لزوم ما لا يلزم</w:t>
      </w:r>
      <w:r w:rsidR="003B1B4A" w:rsidRPr="00676691">
        <w:rPr>
          <w:rFonts w:ascii="Traditional Arabic" w:eastAsia="Times New Roman" w:hAnsi="Traditional Arabic" w:cs="Traditional Arabic"/>
          <w:sz w:val="36"/>
          <w:szCs w:val="36"/>
          <w:rtl/>
        </w:rPr>
        <w:t xml:space="preserve"> أو </w:t>
      </w:r>
      <w:r w:rsidR="003B1B4A" w:rsidRPr="00676691">
        <w:rPr>
          <w:rFonts w:ascii="Traditional Arabic" w:eastAsia="Times New Roman" w:hAnsi="Traditional Arabic" w:cs="Traditional Arabic"/>
          <w:b/>
          <w:bCs/>
          <w:sz w:val="36"/>
          <w:szCs w:val="36"/>
          <w:rtl/>
        </w:rPr>
        <w:t>اللزوميات</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إلا أن الشاعر – أي شاعر – "إنما فعل هذا طوعا واختيارا من غير إلجاءٍ ولا إكراه"</w:t>
      </w:r>
      <w:r w:rsidR="003B1B4A" w:rsidRPr="00676691">
        <w:rPr>
          <w:rStyle w:val="a5"/>
          <w:rFonts w:ascii="Traditional Arabic" w:eastAsia="Times New Roman" w:hAnsi="Traditional Arabic" w:cs="Traditional Arabic"/>
          <w:sz w:val="36"/>
          <w:szCs w:val="36"/>
          <w:rtl/>
        </w:rPr>
        <w:footnoteReference w:id="558"/>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فلا يأتي به متكلفا منفّرا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فيُؤتَى الشاعر من حيث قصده الجودة والقدرة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"وأصل الحسن في ذلك أن تكون الأ</w:t>
      </w:r>
      <w:r w:rsidR="00C43653">
        <w:rPr>
          <w:rFonts w:ascii="Traditional Arabic" w:eastAsia="Times New Roman" w:hAnsi="Traditional Arabic" w:cs="Traditional Arabic" w:hint="cs"/>
          <w:sz w:val="36"/>
          <w:szCs w:val="36"/>
          <w:rtl/>
        </w:rPr>
        <w:t>ل</w:t>
      </w:r>
      <w:r w:rsidR="003B1B4A" w:rsidRPr="00676691">
        <w:rPr>
          <w:rFonts w:ascii="Traditional Arabic" w:eastAsia="Times New Roman" w:hAnsi="Traditional Arabic" w:cs="Traditional Arabic"/>
          <w:sz w:val="36"/>
          <w:szCs w:val="36"/>
          <w:rtl/>
        </w:rPr>
        <w:t>فاظ تابعة للمعاني دون العكس"</w:t>
      </w:r>
      <w:r w:rsidR="003B1B4A" w:rsidRPr="00676691">
        <w:rPr>
          <w:rStyle w:val="a5"/>
          <w:rFonts w:ascii="Traditional Arabic" w:eastAsia="Times New Roman" w:hAnsi="Traditional Arabic" w:cs="Traditional Arabic"/>
          <w:sz w:val="36"/>
          <w:szCs w:val="36"/>
          <w:rtl/>
        </w:rPr>
        <w:footnoteReference w:id="559"/>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وقد أجاد يوسف الثالث في هذا الفن باستخدامه سلسا سهلا مطلوبا من المعاني وموافقا لما تطلبته الأحوال</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بل أضاف جرسا موسيقيا جعل له رونقا وطلاوة</w:t>
      </w:r>
      <w:r w:rsidR="00513B5A">
        <w:rPr>
          <w:rFonts w:ascii="Traditional Arabic" w:eastAsia="Times New Roman" w:hAnsi="Traditional Arabic" w:cs="Traditional Arabic"/>
          <w:sz w:val="36"/>
          <w:szCs w:val="36"/>
          <w:rtl/>
        </w:rPr>
        <w:t>.</w:t>
      </w:r>
    </w:p>
    <w:p w:rsidR="00FA3D73" w:rsidRPr="00676691" w:rsidRDefault="00FA3D73" w:rsidP="00FA3D73">
      <w:pPr>
        <w:bidi/>
        <w:spacing w:after="0" w:line="240" w:lineRule="auto"/>
        <w:rPr>
          <w:rFonts w:ascii="Traditional Arabic" w:eastAsia="Times New Roman" w:hAnsi="Traditional Arabic" w:cs="Traditional Arabic"/>
          <w:sz w:val="36"/>
          <w:szCs w:val="36"/>
          <w:rtl/>
        </w:rPr>
      </w:pPr>
    </w:p>
    <w:p w:rsidR="003B1B4A" w:rsidRPr="00676691" w:rsidRDefault="003B1B4A" w:rsidP="00FC7373">
      <w:pPr>
        <w:pStyle w:val="3"/>
        <w:spacing w:line="360" w:lineRule="auto"/>
        <w:rPr>
          <w:rtl/>
        </w:rPr>
      </w:pPr>
      <w:bookmarkStart w:id="64" w:name="_Toc413079513"/>
      <w:r w:rsidRPr="00676691">
        <w:rPr>
          <w:rtl/>
        </w:rPr>
        <w:t>رد العجُز على الصدر</w:t>
      </w:r>
      <w:bookmarkEnd w:id="64"/>
    </w:p>
    <w:p w:rsidR="003B1B4A" w:rsidRPr="00676691" w:rsidRDefault="003B1B4A" w:rsidP="009E12A4">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ويعرف </w:t>
      </w:r>
      <w:r w:rsidRPr="00676691">
        <w:rPr>
          <w:rFonts w:ascii="Traditional Arabic" w:eastAsia="Times New Roman" w:hAnsi="Traditional Arabic" w:cs="Traditional Arabic"/>
          <w:b/>
          <w:bCs/>
          <w:sz w:val="36"/>
          <w:szCs w:val="36"/>
          <w:rtl/>
        </w:rPr>
        <w:t>بالتصدير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وهو أن يُرَد أعجاز الكلام على صدره</w:t>
      </w:r>
      <w:r w:rsidRPr="00676691">
        <w:rPr>
          <w:rStyle w:val="a5"/>
          <w:rFonts w:ascii="Traditional Arabic" w:eastAsia="Times New Roman" w:hAnsi="Traditional Arabic" w:cs="Traditional Arabic"/>
          <w:sz w:val="36"/>
          <w:szCs w:val="36"/>
          <w:rtl/>
        </w:rPr>
        <w:footnoteReference w:id="560"/>
      </w:r>
      <w:r w:rsidR="009E12A4">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وذلك "بأن يأتي الشاعر بكلمة في صدر البيت متقدمة أو متأخرة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ثم يأتي بها بلفظها ومعناها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أو بما تصرّفَ من لفظها في عجزه"</w:t>
      </w:r>
      <w:r w:rsidRPr="00676691">
        <w:rPr>
          <w:rStyle w:val="a5"/>
          <w:rFonts w:ascii="Traditional Arabic" w:eastAsia="Times New Roman" w:hAnsi="Traditional Arabic" w:cs="Traditional Arabic"/>
          <w:sz w:val="36"/>
          <w:szCs w:val="36"/>
          <w:rtl/>
        </w:rPr>
        <w:footnoteReference w:id="561"/>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وقد قسم ابن المعتز صاحب (كتاب البديع) هذا الباب إلى ثلاثة أقسام</w:t>
      </w:r>
      <w:r w:rsidRPr="00676691">
        <w:rPr>
          <w:rStyle w:val="a5"/>
          <w:rFonts w:ascii="Traditional Arabic" w:eastAsia="Times New Roman" w:hAnsi="Traditional Arabic" w:cs="Traditional Arabic"/>
          <w:sz w:val="36"/>
          <w:szCs w:val="36"/>
          <w:rtl/>
        </w:rPr>
        <w:footnoteReference w:id="562"/>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وقسمه غيره إلى أكثر من ذلك</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وتوسعوا فيه حتى عدّدَ حمزة الحموي في كتابة (الطراز) عشرة ضروب</w:t>
      </w:r>
      <w:r w:rsidRPr="00676691">
        <w:rPr>
          <w:rStyle w:val="a5"/>
          <w:rFonts w:ascii="Traditional Arabic" w:eastAsia="Times New Roman" w:hAnsi="Traditional Arabic" w:cs="Traditional Arabic"/>
          <w:sz w:val="36"/>
          <w:szCs w:val="36"/>
          <w:rtl/>
        </w:rPr>
        <w:footnoteReference w:id="563"/>
      </w:r>
      <w:r w:rsidR="00513B5A">
        <w:rPr>
          <w:rFonts w:ascii="Traditional Arabic" w:eastAsia="Times New Roman" w:hAnsi="Traditional Arabic" w:cs="Traditional Arabic"/>
          <w:sz w:val="36"/>
          <w:szCs w:val="36"/>
          <w:rtl/>
        </w:rPr>
        <w:t>.</w:t>
      </w:r>
    </w:p>
    <w:p w:rsidR="009E12A4" w:rsidRDefault="009E12A4" w:rsidP="00627D7A">
      <w:pPr>
        <w:bidi/>
        <w:spacing w:after="0" w:line="240" w:lineRule="auto"/>
        <w:rPr>
          <w:rFonts w:ascii="Traditional Arabic" w:eastAsia="Times New Roman" w:hAnsi="Traditional Arabic" w:cs="Traditional Arabic"/>
          <w:sz w:val="36"/>
          <w:szCs w:val="36"/>
          <w:rtl/>
        </w:rPr>
      </w:pPr>
    </w:p>
    <w:p w:rsidR="003B1B4A" w:rsidRPr="00676691" w:rsidRDefault="009E12A4" w:rsidP="009E12A4">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 xml:space="preserve">ولرد الأعجاز على الصدور </w:t>
      </w:r>
      <w:r w:rsidR="003513A0">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موقعا جليلا من البلاغة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وله في المنظوم خاصةً محلا خطيرا</w:t>
      </w:r>
      <w:r w:rsidR="003513A0">
        <w:rPr>
          <w:rFonts w:ascii="Traditional Arabic" w:eastAsia="Times New Roman" w:hAnsi="Traditional Arabic" w:cs="Traditional Arabic" w:hint="cs"/>
          <w:sz w:val="36"/>
          <w:szCs w:val="36"/>
          <w:rtl/>
        </w:rPr>
        <w:t>"</w:t>
      </w:r>
      <w:r w:rsidR="003B1B4A" w:rsidRPr="00676691">
        <w:rPr>
          <w:rStyle w:val="a5"/>
          <w:rFonts w:ascii="Traditional Arabic" w:eastAsia="Times New Roman" w:hAnsi="Traditional Arabic" w:cs="Traditional Arabic"/>
          <w:sz w:val="36"/>
          <w:szCs w:val="36"/>
          <w:rtl/>
        </w:rPr>
        <w:footnoteReference w:id="564"/>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فليس للشاعر عنه بديلا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ولا إلى غيره تحويلا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إذا أراد أن "يُكسب البيتَ أُبهة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ويكسوه رونقا وديباجة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ويزيده مائية وطلاوة"</w:t>
      </w:r>
      <w:r w:rsidR="003B1B4A" w:rsidRPr="00676691">
        <w:rPr>
          <w:rStyle w:val="a5"/>
          <w:rFonts w:ascii="Traditional Arabic" w:eastAsia="Times New Roman" w:hAnsi="Traditional Arabic" w:cs="Traditional Arabic"/>
          <w:sz w:val="36"/>
          <w:szCs w:val="36"/>
          <w:rtl/>
        </w:rPr>
        <w:footnoteReference w:id="565"/>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ويبرز الجمال الموسيقي</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وهذا مما تقتضيه الصنعة والمهارة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وتطلبه الجودة والحسن</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مع ما فيه من رابطة لفظية لا تخفى بين الصدر والعجز</w:t>
      </w:r>
      <w:r w:rsidR="00513B5A">
        <w:rPr>
          <w:rFonts w:ascii="Traditional Arabic" w:eastAsia="Times New Roman" w:hAnsi="Traditional Arabic" w:cs="Traditional Arabic"/>
          <w:sz w:val="36"/>
          <w:szCs w:val="36"/>
          <w:rtl/>
        </w:rPr>
        <w:t>.</w:t>
      </w:r>
    </w:p>
    <w:p w:rsidR="009E12A4" w:rsidRDefault="009E12A4" w:rsidP="00627D7A">
      <w:pPr>
        <w:bidi/>
        <w:spacing w:after="0" w:line="240" w:lineRule="auto"/>
        <w:rPr>
          <w:rFonts w:ascii="Traditional Arabic" w:eastAsia="Times New Roman" w:hAnsi="Traditional Arabic" w:cs="Traditional Arabic"/>
          <w:sz w:val="36"/>
          <w:szCs w:val="36"/>
          <w:rtl/>
        </w:rPr>
      </w:pPr>
    </w:p>
    <w:p w:rsidR="003B1B4A" w:rsidRPr="00676691" w:rsidRDefault="009E12A4" w:rsidP="009E12A4">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 xml:space="preserve">وبالنظر في </w:t>
      </w:r>
      <w:r w:rsidR="00C43653">
        <w:rPr>
          <w:rFonts w:ascii="Traditional Arabic" w:eastAsia="Times New Roman" w:hAnsi="Traditional Arabic" w:cs="Traditional Arabic" w:hint="cs"/>
          <w:sz w:val="36"/>
          <w:szCs w:val="36"/>
          <w:rtl/>
        </w:rPr>
        <w:t>ال</w:t>
      </w:r>
      <w:r w:rsidR="003B1B4A" w:rsidRPr="00676691">
        <w:rPr>
          <w:rFonts w:ascii="Traditional Arabic" w:eastAsia="Times New Roman" w:hAnsi="Traditional Arabic" w:cs="Traditional Arabic"/>
          <w:sz w:val="36"/>
          <w:szCs w:val="36"/>
          <w:rtl/>
        </w:rPr>
        <w:t>ديوان نرى أن هذا الفن قد أتي عفويا متسربا إلى قصائده في نعومة وسلاسة يأخذان بالقلوب والعقول</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وذلك في جميع قصائده التي جاء فيها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غير قصيدة واحدة قد قصد فيها إلى ذلك الفن قصدا</w:t>
      </w:r>
      <w:r w:rsidR="003513A0">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ومن ذلك الفن في ديوانه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w:t>
      </w:r>
    </w:p>
    <w:p w:rsidR="003B1B4A" w:rsidRPr="006E16E1" w:rsidRDefault="003B1B4A" w:rsidP="00F05A93">
      <w:pPr>
        <w:bidi/>
        <w:spacing w:after="0" w:line="240" w:lineRule="auto"/>
        <w:jc w:val="right"/>
        <w:rPr>
          <w:rFonts w:ascii="Traditional Arabic" w:eastAsia="Times New Roman" w:hAnsi="Traditional Arabic" w:cs="Traditional Arabic"/>
          <w:b/>
          <w:bCs/>
          <w:sz w:val="36"/>
          <w:szCs w:val="36"/>
          <w:rtl/>
        </w:rPr>
      </w:pPr>
      <w:r w:rsidRPr="006E16E1">
        <w:rPr>
          <w:rFonts w:ascii="Traditional Arabic" w:eastAsia="Times New Roman" w:hAnsi="Traditional Arabic" w:cs="Traditional Arabic"/>
          <w:b/>
          <w:bCs/>
          <w:sz w:val="36"/>
          <w:szCs w:val="36"/>
          <w:rtl/>
        </w:rPr>
        <w:t xml:space="preserve">الوافر </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ولو كان الرحيل إلى </w:t>
      </w:r>
      <w:r w:rsidRPr="00676691">
        <w:rPr>
          <w:rFonts w:ascii="Traditional Arabic" w:eastAsia="Times New Roman" w:hAnsi="Traditional Arabic" w:cs="Traditional Arabic"/>
          <w:b/>
          <w:bCs/>
          <w:sz w:val="36"/>
          <w:szCs w:val="36"/>
          <w:u w:val="single"/>
          <w:rtl/>
        </w:rPr>
        <w:t>إياب</w:t>
      </w:r>
      <w:r w:rsidRPr="00676691">
        <w:rPr>
          <w:rFonts w:ascii="Traditional Arabic" w:eastAsia="Times New Roman" w:hAnsi="Traditional Arabic" w:cs="Traditional Arabic"/>
          <w:b/>
          <w:bCs/>
          <w:sz w:val="36"/>
          <w:szCs w:val="36"/>
          <w:rtl/>
        </w:rPr>
        <w:t xml:space="preserve">     لكان العوْد يُرقَب </w:t>
      </w:r>
      <w:r w:rsidRPr="00676691">
        <w:rPr>
          <w:rFonts w:ascii="Traditional Arabic" w:eastAsia="Times New Roman" w:hAnsi="Traditional Arabic" w:cs="Traditional Arabic"/>
          <w:b/>
          <w:bCs/>
          <w:sz w:val="36"/>
          <w:szCs w:val="36"/>
          <w:u w:val="single"/>
          <w:rtl/>
        </w:rPr>
        <w:t>والإياب</w:t>
      </w:r>
      <w:r w:rsidRPr="00676691">
        <w:rPr>
          <w:rStyle w:val="a5"/>
          <w:rFonts w:ascii="Traditional Arabic" w:eastAsia="Times New Roman" w:hAnsi="Traditional Arabic" w:cs="Traditional Arabic"/>
          <w:b/>
          <w:bCs/>
          <w:sz w:val="36"/>
          <w:szCs w:val="36"/>
          <w:rtl/>
        </w:rPr>
        <w:footnoteReference w:id="566"/>
      </w:r>
    </w:p>
    <w:p w:rsidR="00397C74" w:rsidRDefault="003B1B4A" w:rsidP="00FA3D7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sz w:val="36"/>
          <w:szCs w:val="36"/>
          <w:rtl/>
        </w:rPr>
        <w:t>ويقول أيضا</w:t>
      </w:r>
      <w:r w:rsidR="00513B5A">
        <w:rPr>
          <w:rFonts w:ascii="Traditional Arabic" w:eastAsia="Times New Roman" w:hAnsi="Traditional Arabic" w:cs="Traditional Arabic"/>
          <w:sz w:val="36"/>
          <w:szCs w:val="36"/>
          <w:rtl/>
        </w:rPr>
        <w:t>:</w:t>
      </w:r>
      <w:r w:rsidR="00FA3D73">
        <w:rPr>
          <w:rFonts w:ascii="Traditional Arabic" w:eastAsia="Times New Roman" w:hAnsi="Traditional Arabic" w:cs="Traditional Arabic"/>
          <w:b/>
          <w:bCs/>
          <w:sz w:val="36"/>
          <w:szCs w:val="36"/>
          <w:rtl/>
        </w:rPr>
        <w:t xml:space="preserve"> </w:t>
      </w:r>
    </w:p>
    <w:p w:rsidR="003B1B4A" w:rsidRPr="006E16E1" w:rsidRDefault="003B1B4A" w:rsidP="00397C74">
      <w:pPr>
        <w:bidi/>
        <w:spacing w:after="0" w:line="240" w:lineRule="auto"/>
        <w:jc w:val="right"/>
        <w:rPr>
          <w:rFonts w:ascii="Traditional Arabic" w:eastAsia="Times New Roman" w:hAnsi="Traditional Arabic" w:cs="Traditional Arabic"/>
          <w:b/>
          <w:bCs/>
          <w:sz w:val="36"/>
          <w:szCs w:val="36"/>
          <w:rtl/>
        </w:rPr>
      </w:pPr>
      <w:r w:rsidRPr="006E16E1">
        <w:rPr>
          <w:rFonts w:ascii="Traditional Arabic" w:eastAsia="Times New Roman" w:hAnsi="Traditional Arabic" w:cs="Traditional Arabic"/>
          <w:b/>
          <w:bCs/>
          <w:sz w:val="36"/>
          <w:szCs w:val="36"/>
          <w:rtl/>
        </w:rPr>
        <w:t>البسيط</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أو تدفع الدهر عن إهمالهم </w:t>
      </w:r>
      <w:r w:rsidRPr="00676691">
        <w:rPr>
          <w:rFonts w:ascii="Traditional Arabic" w:eastAsia="Times New Roman" w:hAnsi="Traditional Arabic" w:cs="Traditional Arabic"/>
          <w:b/>
          <w:bCs/>
          <w:sz w:val="36"/>
          <w:szCs w:val="36"/>
          <w:u w:val="single"/>
          <w:rtl/>
        </w:rPr>
        <w:t>بيد</w:t>
      </w:r>
      <w:r w:rsidRPr="00676691">
        <w:rPr>
          <w:rFonts w:ascii="Traditional Arabic" w:eastAsia="Times New Roman" w:hAnsi="Traditional Arabic" w:cs="Traditional Arabic"/>
          <w:b/>
          <w:bCs/>
          <w:sz w:val="36"/>
          <w:szCs w:val="36"/>
          <w:rtl/>
        </w:rPr>
        <w:t xml:space="preserve">     إذًا أحامي بنفسي عنهمُ </w:t>
      </w:r>
      <w:r w:rsidRPr="00676691">
        <w:rPr>
          <w:rFonts w:ascii="Traditional Arabic" w:eastAsia="Times New Roman" w:hAnsi="Traditional Arabic" w:cs="Traditional Arabic"/>
          <w:b/>
          <w:bCs/>
          <w:sz w:val="36"/>
          <w:szCs w:val="36"/>
          <w:u w:val="single"/>
          <w:rtl/>
        </w:rPr>
        <w:t>ويدي</w:t>
      </w:r>
      <w:r w:rsidRPr="00676691">
        <w:rPr>
          <w:rStyle w:val="a5"/>
          <w:rFonts w:ascii="Traditional Arabic" w:eastAsia="Times New Roman" w:hAnsi="Traditional Arabic" w:cs="Traditional Arabic"/>
          <w:b/>
          <w:bCs/>
          <w:sz w:val="36"/>
          <w:szCs w:val="36"/>
          <w:rtl/>
        </w:rPr>
        <w:footnoteReference w:id="567"/>
      </w:r>
    </w:p>
    <w:p w:rsidR="003B1B4A" w:rsidRPr="00676691" w:rsidRDefault="003B1B4A" w:rsidP="009E12A4">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ففي المثال الأول نلاحظ تكرار لفظ (إياب) في نهاية الشطر الأول ونهاية الشطر الثاني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وفي المثال الثاني تكرر لفظ (يد) في نفس الموضع كسابقه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"فت</w:t>
      </w:r>
      <w:r w:rsidR="009E12A4">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وافق أخر</w:t>
      </w:r>
      <w:r w:rsidR="009E12A4">
        <w:rPr>
          <w:rFonts w:ascii="Traditional Arabic" w:eastAsia="Times New Roman" w:hAnsi="Traditional Arabic" w:cs="Traditional Arabic" w:hint="cs"/>
          <w:sz w:val="36"/>
          <w:szCs w:val="36"/>
          <w:rtl/>
        </w:rPr>
        <w:t>ُ</w:t>
      </w:r>
      <w:r w:rsidR="009E12A4">
        <w:rPr>
          <w:rFonts w:ascii="Traditional Arabic" w:eastAsia="Times New Roman" w:hAnsi="Traditional Arabic" w:cs="Traditional Arabic"/>
          <w:sz w:val="36"/>
          <w:szCs w:val="36"/>
          <w:rtl/>
        </w:rPr>
        <w:t xml:space="preserve"> كلمة في البيت آخر</w:t>
      </w:r>
      <w:r w:rsidR="009E12A4">
        <w:rPr>
          <w:rFonts w:ascii="Traditional Arabic" w:eastAsia="Times New Roman" w:hAnsi="Traditional Arabic" w:cs="Traditional Arabic" w:hint="cs"/>
          <w:sz w:val="36"/>
          <w:szCs w:val="36"/>
          <w:rtl/>
        </w:rPr>
        <w:t>َ كلمة</w:t>
      </w:r>
      <w:r w:rsidRPr="00676691">
        <w:rPr>
          <w:rFonts w:ascii="Traditional Arabic" w:eastAsia="Times New Roman" w:hAnsi="Traditional Arabic" w:cs="Traditional Arabic"/>
          <w:sz w:val="36"/>
          <w:szCs w:val="36"/>
          <w:rtl/>
        </w:rPr>
        <w:t xml:space="preserve"> في نصفه الأول"</w:t>
      </w:r>
      <w:r w:rsidRPr="00676691">
        <w:rPr>
          <w:rStyle w:val="a5"/>
          <w:rFonts w:ascii="Traditional Arabic" w:eastAsia="Times New Roman" w:hAnsi="Traditional Arabic" w:cs="Traditional Arabic"/>
          <w:sz w:val="36"/>
          <w:szCs w:val="36"/>
          <w:rtl/>
        </w:rPr>
        <w:footnoteReference w:id="568"/>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ومنه أيضا قصيدته التي قصد فيها التصدير قصدا حين أراد أن يجيب على قصيدة وصلته من السلطان أبو العباس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فأشار بنفسه إلى ذلك</w:t>
      </w:r>
      <w:r w:rsidR="00C43653">
        <w:rPr>
          <w:rFonts w:ascii="Traditional Arabic" w:eastAsia="Times New Roman" w:hAnsi="Traditional Arabic" w:cs="Traditional Arabic"/>
          <w:sz w:val="36"/>
          <w:szCs w:val="36"/>
          <w:rtl/>
        </w:rPr>
        <w:t xml:space="preserve"> الفن في تقديم القصيدة قائلا: "</w:t>
      </w:r>
      <w:r w:rsidRPr="00676691">
        <w:rPr>
          <w:rFonts w:ascii="Traditional Arabic" w:eastAsia="Times New Roman" w:hAnsi="Traditional Arabic" w:cs="Traditional Arabic"/>
          <w:sz w:val="36"/>
          <w:szCs w:val="36"/>
          <w:rtl/>
        </w:rPr>
        <w:t>فاقتضى الارتجال أن عارضناها</w:t>
      </w:r>
      <w:r w:rsidR="009E12A4">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قافيتها ومعناها مع اللقب المسمى </w:t>
      </w:r>
      <w:r w:rsidRPr="00676691">
        <w:rPr>
          <w:rFonts w:ascii="Traditional Arabic" w:eastAsia="Times New Roman" w:hAnsi="Traditional Arabic" w:cs="Traditional Arabic"/>
          <w:b/>
          <w:bCs/>
          <w:sz w:val="36"/>
          <w:szCs w:val="36"/>
          <w:rtl/>
        </w:rPr>
        <w:t>بالتصدير</w:t>
      </w:r>
      <w:r w:rsidRPr="00676691">
        <w:rPr>
          <w:rFonts w:ascii="Traditional Arabic" w:eastAsia="Times New Roman" w:hAnsi="Traditional Arabic" w:cs="Traditional Arabic"/>
          <w:sz w:val="36"/>
          <w:szCs w:val="36"/>
          <w:rtl/>
        </w:rPr>
        <w:t>"</w:t>
      </w:r>
      <w:r w:rsidRPr="00676691">
        <w:rPr>
          <w:rStyle w:val="a5"/>
          <w:rFonts w:ascii="Traditional Arabic" w:eastAsia="Times New Roman" w:hAnsi="Traditional Arabic" w:cs="Traditional Arabic"/>
          <w:sz w:val="36"/>
          <w:szCs w:val="36"/>
          <w:rtl/>
        </w:rPr>
        <w:footnoteReference w:id="569"/>
      </w:r>
      <w:r w:rsidR="00513B5A">
        <w:rPr>
          <w:rFonts w:ascii="Traditional Arabic" w:eastAsia="Times New Roman" w:hAnsi="Traditional Arabic" w:cs="Traditional Arabic"/>
          <w:sz w:val="36"/>
          <w:szCs w:val="36"/>
          <w:rtl/>
        </w:rPr>
        <w:t>:</w:t>
      </w:r>
    </w:p>
    <w:p w:rsidR="003B1B4A" w:rsidRPr="006E16E1" w:rsidRDefault="003B1B4A" w:rsidP="00F05A93">
      <w:pPr>
        <w:bidi/>
        <w:spacing w:after="0" w:line="240" w:lineRule="auto"/>
        <w:jc w:val="right"/>
        <w:rPr>
          <w:rFonts w:ascii="Traditional Arabic" w:eastAsia="Times New Roman" w:hAnsi="Traditional Arabic" w:cs="Traditional Arabic"/>
          <w:b/>
          <w:bCs/>
          <w:sz w:val="36"/>
          <w:szCs w:val="36"/>
          <w:rtl/>
        </w:rPr>
      </w:pPr>
      <w:r w:rsidRPr="006E16E1">
        <w:rPr>
          <w:rFonts w:ascii="Traditional Arabic" w:eastAsia="Times New Roman" w:hAnsi="Traditional Arabic" w:cs="Traditional Arabic"/>
          <w:b/>
          <w:bCs/>
          <w:sz w:val="36"/>
          <w:szCs w:val="36"/>
          <w:rtl/>
        </w:rPr>
        <w:t xml:space="preserve">الخفيف </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تركونا</w:t>
      </w:r>
      <w:r w:rsidRPr="00676691">
        <w:rPr>
          <w:rFonts w:ascii="Traditional Arabic" w:eastAsia="Times New Roman" w:hAnsi="Traditional Arabic" w:cs="Traditional Arabic"/>
          <w:b/>
          <w:bCs/>
          <w:sz w:val="36"/>
          <w:szCs w:val="36"/>
          <w:rtl/>
        </w:rPr>
        <w:t xml:space="preserve"> لما ركنّا إليهم           </w:t>
      </w:r>
      <w:r w:rsidR="009E12A4">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ضحوة الركن جهرة </w:t>
      </w:r>
      <w:r w:rsidRPr="00676691">
        <w:rPr>
          <w:rFonts w:ascii="Traditional Arabic" w:eastAsia="Times New Roman" w:hAnsi="Traditional Arabic" w:cs="Traditional Arabic"/>
          <w:b/>
          <w:bCs/>
          <w:sz w:val="36"/>
          <w:szCs w:val="36"/>
          <w:u w:val="single"/>
          <w:rtl/>
        </w:rPr>
        <w:t>تركونا</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سلبونا</w:t>
      </w:r>
      <w:r w:rsidRPr="00676691">
        <w:rPr>
          <w:rFonts w:ascii="Traditional Arabic" w:eastAsia="Times New Roman" w:hAnsi="Traditional Arabic" w:cs="Traditional Arabic"/>
          <w:b/>
          <w:bCs/>
          <w:sz w:val="36"/>
          <w:szCs w:val="36"/>
          <w:rtl/>
        </w:rPr>
        <w:t xml:space="preserve"> بعض الذي قد منحنا    من عطايا جزيلة </w:t>
      </w:r>
      <w:r w:rsidRPr="00676691">
        <w:rPr>
          <w:rFonts w:ascii="Traditional Arabic" w:eastAsia="Times New Roman" w:hAnsi="Traditional Arabic" w:cs="Traditional Arabic"/>
          <w:b/>
          <w:bCs/>
          <w:sz w:val="36"/>
          <w:szCs w:val="36"/>
          <w:u w:val="single"/>
          <w:rtl/>
        </w:rPr>
        <w:t>سلبونا</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خلّفونا</w:t>
      </w:r>
      <w:r w:rsidRPr="00676691">
        <w:rPr>
          <w:rFonts w:ascii="Traditional Arabic" w:eastAsia="Times New Roman" w:hAnsi="Traditional Arabic" w:cs="Traditional Arabic"/>
          <w:b/>
          <w:bCs/>
          <w:sz w:val="36"/>
          <w:szCs w:val="36"/>
          <w:rtl/>
        </w:rPr>
        <w:t xml:space="preserve"> بعد اليمين جهارا        ويحهم ما لهم لما </w:t>
      </w:r>
      <w:r w:rsidRPr="00676691">
        <w:rPr>
          <w:rFonts w:ascii="Traditional Arabic" w:eastAsia="Times New Roman" w:hAnsi="Traditional Arabic" w:cs="Traditional Arabic"/>
          <w:b/>
          <w:bCs/>
          <w:sz w:val="36"/>
          <w:szCs w:val="36"/>
          <w:u w:val="single"/>
          <w:rtl/>
        </w:rPr>
        <w:t>خلفونا</w:t>
      </w:r>
      <w:r w:rsidRPr="00676691">
        <w:rPr>
          <w:rStyle w:val="a5"/>
          <w:rFonts w:ascii="Traditional Arabic" w:eastAsia="Times New Roman" w:hAnsi="Traditional Arabic" w:cs="Traditional Arabic"/>
          <w:b/>
          <w:bCs/>
          <w:sz w:val="36"/>
          <w:szCs w:val="36"/>
          <w:rtl/>
        </w:rPr>
        <w:footnoteReference w:id="570"/>
      </w:r>
    </w:p>
    <w:p w:rsidR="00397C74" w:rsidRPr="00676691" w:rsidRDefault="003B1B4A" w:rsidP="00FA3D73">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rPr>
        <w:t>وفي تلك الأبيات نجد أن الشاعر بدأ  كل بيت بلفظ وختمه باللفظ نفسه على سبيل التصدير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ففي البيت الأول بدأه ب</w:t>
      </w:r>
      <w:r w:rsidR="00D541EE">
        <w:rPr>
          <w:rFonts w:ascii="Traditional Arabic" w:eastAsia="Times New Roman" w:hAnsi="Traditional Arabic" w:cs="Traditional Arabic" w:hint="cs"/>
          <w:sz w:val="36"/>
          <w:szCs w:val="36"/>
          <w:rtl/>
        </w:rPr>
        <w:t>ـ</w:t>
      </w:r>
      <w:r w:rsidRPr="00676691">
        <w:rPr>
          <w:rFonts w:ascii="Traditional Arabic" w:eastAsia="Times New Roman" w:hAnsi="Traditional Arabic" w:cs="Traditional Arabic"/>
          <w:sz w:val="36"/>
          <w:szCs w:val="36"/>
          <w:rtl/>
        </w:rPr>
        <w:t>(تركونا) وختمه باللفظ نفسه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وفي البيت الثاني نجده بدأه وختمه ب</w:t>
      </w:r>
      <w:r w:rsidR="00D541EE">
        <w:rPr>
          <w:rFonts w:ascii="Traditional Arabic" w:eastAsia="Times New Roman" w:hAnsi="Traditional Arabic" w:cs="Traditional Arabic" w:hint="cs"/>
          <w:sz w:val="36"/>
          <w:szCs w:val="36"/>
          <w:rtl/>
        </w:rPr>
        <w:t>ـ</w:t>
      </w:r>
      <w:r w:rsidRPr="00676691">
        <w:rPr>
          <w:rFonts w:ascii="Traditional Arabic" w:eastAsia="Times New Roman" w:hAnsi="Traditional Arabic" w:cs="Traditional Arabic"/>
          <w:sz w:val="36"/>
          <w:szCs w:val="36"/>
          <w:rtl/>
        </w:rPr>
        <w:t>(سلبونا)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والبيت الثالث أيضا بدأه وختمه ب</w:t>
      </w:r>
      <w:r w:rsidR="00D541EE">
        <w:rPr>
          <w:rFonts w:ascii="Traditional Arabic" w:eastAsia="Times New Roman" w:hAnsi="Traditional Arabic" w:cs="Traditional Arabic" w:hint="cs"/>
          <w:sz w:val="36"/>
          <w:szCs w:val="36"/>
          <w:rtl/>
        </w:rPr>
        <w:t>ـ</w:t>
      </w:r>
      <w:r w:rsidRPr="00676691">
        <w:rPr>
          <w:rFonts w:ascii="Traditional Arabic" w:eastAsia="Times New Roman" w:hAnsi="Traditional Arabic" w:cs="Traditional Arabic"/>
          <w:sz w:val="36"/>
          <w:szCs w:val="36"/>
          <w:rtl/>
        </w:rPr>
        <w:t>(خلفونا)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هو النوع الثاني من تقسيم ابن المعتز فيقول: "ومنه ما يوافق آخر كلمة من البيت أول كلمة في نصفه الأول"</w:t>
      </w:r>
      <w:r w:rsidRPr="00676691">
        <w:rPr>
          <w:rStyle w:val="a5"/>
          <w:rFonts w:ascii="Traditional Arabic" w:eastAsia="Times New Roman" w:hAnsi="Traditional Arabic" w:cs="Traditional Arabic"/>
          <w:sz w:val="36"/>
          <w:szCs w:val="36"/>
          <w:rtl/>
        </w:rPr>
        <w:footnoteReference w:id="571"/>
      </w:r>
      <w:r w:rsidR="00D541EE">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ومن الأمثلة أيضا</w:t>
      </w:r>
      <w:r w:rsidR="00513B5A">
        <w:rPr>
          <w:rFonts w:ascii="Traditional Arabic" w:eastAsia="Times New Roman" w:hAnsi="Traditional Arabic" w:cs="Traditional Arabic"/>
          <w:sz w:val="36"/>
          <w:szCs w:val="36"/>
          <w:rtl/>
        </w:rPr>
        <w:t>:</w:t>
      </w:r>
    </w:p>
    <w:p w:rsidR="003B1B4A" w:rsidRPr="006E16E1" w:rsidRDefault="003B1B4A" w:rsidP="00F05A93">
      <w:pPr>
        <w:bidi/>
        <w:spacing w:after="0" w:line="240" w:lineRule="auto"/>
        <w:jc w:val="right"/>
        <w:rPr>
          <w:rFonts w:ascii="Traditional Arabic" w:eastAsia="Times New Roman" w:hAnsi="Traditional Arabic" w:cs="Traditional Arabic"/>
          <w:b/>
          <w:bCs/>
          <w:sz w:val="36"/>
          <w:szCs w:val="36"/>
          <w:rtl/>
        </w:rPr>
      </w:pPr>
      <w:r w:rsidRPr="006E16E1">
        <w:rPr>
          <w:rFonts w:ascii="Traditional Arabic" w:eastAsia="Times New Roman" w:hAnsi="Traditional Arabic" w:cs="Traditional Arabic"/>
          <w:b/>
          <w:bCs/>
          <w:sz w:val="36"/>
          <w:szCs w:val="36"/>
          <w:rtl/>
        </w:rPr>
        <w:t>الطويل</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فهل لي على ذا</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b/>
          <w:bCs/>
          <w:sz w:val="36"/>
          <w:szCs w:val="36"/>
          <w:rtl/>
        </w:rPr>
        <w:t xml:space="preserve"> يا </w:t>
      </w:r>
      <w:r w:rsidRPr="00676691">
        <w:rPr>
          <w:rFonts w:ascii="Traditional Arabic" w:eastAsia="Times New Roman" w:hAnsi="Traditional Arabic" w:cs="Traditional Arabic"/>
          <w:b/>
          <w:bCs/>
          <w:sz w:val="36"/>
          <w:szCs w:val="36"/>
          <w:u w:val="single"/>
          <w:rtl/>
        </w:rPr>
        <w:t>فؤادي</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b/>
          <w:bCs/>
          <w:sz w:val="36"/>
          <w:szCs w:val="36"/>
          <w:rtl/>
        </w:rPr>
        <w:t xml:space="preserve"> ملامة      وهل لي عذر في صدود </w:t>
      </w:r>
      <w:r w:rsidRPr="00676691">
        <w:rPr>
          <w:rFonts w:ascii="Traditional Arabic" w:eastAsia="Times New Roman" w:hAnsi="Traditional Arabic" w:cs="Traditional Arabic"/>
          <w:b/>
          <w:bCs/>
          <w:sz w:val="36"/>
          <w:szCs w:val="36"/>
          <w:u w:val="single"/>
          <w:rtl/>
        </w:rPr>
        <w:t>فؤادي</w:t>
      </w:r>
      <w:r w:rsidRPr="00676691">
        <w:rPr>
          <w:rStyle w:val="a5"/>
          <w:rFonts w:ascii="Traditional Arabic" w:eastAsia="Times New Roman" w:hAnsi="Traditional Arabic" w:cs="Traditional Arabic"/>
          <w:b/>
          <w:bCs/>
          <w:sz w:val="36"/>
          <w:szCs w:val="36"/>
          <w:rtl/>
        </w:rPr>
        <w:footnoteReference w:id="57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وأيضا</w:t>
      </w:r>
      <w:r w:rsidR="00513B5A">
        <w:rPr>
          <w:rFonts w:ascii="Traditional Arabic" w:eastAsia="Times New Roman" w:hAnsi="Traditional Arabic" w:cs="Traditional Arabic"/>
          <w:sz w:val="36"/>
          <w:szCs w:val="36"/>
          <w:rtl/>
        </w:rPr>
        <w:t>:</w:t>
      </w:r>
    </w:p>
    <w:p w:rsidR="003B1B4A" w:rsidRPr="006E16E1" w:rsidRDefault="003B1B4A" w:rsidP="00F05A93">
      <w:pPr>
        <w:bidi/>
        <w:spacing w:after="0" w:line="240" w:lineRule="auto"/>
        <w:jc w:val="right"/>
        <w:rPr>
          <w:rFonts w:ascii="Traditional Arabic" w:eastAsia="Times New Roman" w:hAnsi="Traditional Arabic" w:cs="Traditional Arabic"/>
          <w:b/>
          <w:bCs/>
          <w:sz w:val="36"/>
          <w:szCs w:val="36"/>
          <w:rtl/>
        </w:rPr>
      </w:pPr>
      <w:r w:rsidRPr="006E16E1">
        <w:rPr>
          <w:rFonts w:ascii="Traditional Arabic" w:eastAsia="Times New Roman" w:hAnsi="Traditional Arabic" w:cs="Traditional Arabic"/>
          <w:b/>
          <w:bCs/>
          <w:sz w:val="36"/>
          <w:szCs w:val="36"/>
          <w:rtl/>
        </w:rPr>
        <w:t>الطويل</w:t>
      </w:r>
    </w:p>
    <w:p w:rsidR="003B1B4A" w:rsidRPr="00676691" w:rsidRDefault="009E12A4" w:rsidP="00F05A93">
      <w:pPr>
        <w:bidi/>
        <w:spacing w:after="0" w:line="36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t>فنحن ن</w:t>
      </w:r>
      <w:r w:rsidR="003B1B4A" w:rsidRPr="00676691">
        <w:rPr>
          <w:rFonts w:ascii="Traditional Arabic" w:eastAsia="Times New Roman" w:hAnsi="Traditional Arabic" w:cs="Traditional Arabic"/>
          <w:b/>
          <w:bCs/>
          <w:sz w:val="36"/>
          <w:szCs w:val="36"/>
          <w:rtl/>
        </w:rPr>
        <w:t xml:space="preserve">زجي بعده كل سابح     فمن </w:t>
      </w:r>
      <w:r w:rsidR="003B1B4A" w:rsidRPr="00676691">
        <w:rPr>
          <w:rFonts w:ascii="Traditional Arabic" w:eastAsia="Times New Roman" w:hAnsi="Traditional Arabic" w:cs="Traditional Arabic"/>
          <w:b/>
          <w:bCs/>
          <w:sz w:val="36"/>
          <w:szCs w:val="36"/>
          <w:u w:val="single"/>
          <w:rtl/>
        </w:rPr>
        <w:t>مَركب</w:t>
      </w:r>
      <w:r w:rsidR="003B1B4A" w:rsidRPr="00676691">
        <w:rPr>
          <w:rFonts w:ascii="Traditional Arabic" w:eastAsia="Times New Roman" w:hAnsi="Traditional Arabic" w:cs="Traditional Arabic"/>
          <w:b/>
          <w:bCs/>
          <w:sz w:val="36"/>
          <w:szCs w:val="36"/>
          <w:rtl/>
        </w:rPr>
        <w:t xml:space="preserve"> يأتي بأيمن </w:t>
      </w:r>
      <w:r w:rsidR="003B1B4A" w:rsidRPr="00676691">
        <w:rPr>
          <w:rFonts w:ascii="Traditional Arabic" w:eastAsia="Times New Roman" w:hAnsi="Traditional Arabic" w:cs="Traditional Arabic"/>
          <w:b/>
          <w:bCs/>
          <w:sz w:val="36"/>
          <w:szCs w:val="36"/>
          <w:u w:val="single"/>
          <w:rtl/>
        </w:rPr>
        <w:t>مَركب</w:t>
      </w:r>
      <w:r w:rsidR="003B1B4A" w:rsidRPr="00676691">
        <w:rPr>
          <w:rStyle w:val="a5"/>
          <w:rFonts w:ascii="Traditional Arabic" w:eastAsia="Times New Roman" w:hAnsi="Traditional Arabic" w:cs="Traditional Arabic"/>
          <w:b/>
          <w:bCs/>
          <w:sz w:val="36"/>
          <w:szCs w:val="36"/>
          <w:rtl/>
        </w:rPr>
        <w:footnoteReference w:id="573"/>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نلاحظ تكرار لفظة (فؤادي) مرة في حشو الشطر الأول ومرة في نهاية البيت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وفي المثال الثاني نجد ترديد لفظة (مركب) في حشو الشطر الثاني مرة</w:t>
      </w:r>
      <w:r w:rsidR="00513B5A">
        <w:rPr>
          <w:rFonts w:ascii="Traditional Arabic" w:eastAsia="Times New Roman" w:hAnsi="Traditional Arabic" w:cs="Traditional Arabic"/>
          <w:sz w:val="36"/>
          <w:szCs w:val="36"/>
          <w:rtl/>
        </w:rPr>
        <w:t>،</w:t>
      </w:r>
      <w:r w:rsidR="00D541EE">
        <w:rPr>
          <w:rFonts w:ascii="Traditional Arabic" w:eastAsia="Times New Roman" w:hAnsi="Traditional Arabic" w:cs="Traditional Arabic"/>
          <w:sz w:val="36"/>
          <w:szCs w:val="36"/>
          <w:rtl/>
        </w:rPr>
        <w:t xml:space="preserve"> والأخرى في نهاية البيت </w:t>
      </w:r>
      <w:r w:rsidR="00D541EE">
        <w:rPr>
          <w:rFonts w:ascii="Traditional Arabic" w:eastAsia="Times New Roman" w:hAnsi="Traditional Arabic" w:cs="Traditional Arabic" w:hint="cs"/>
          <w:sz w:val="36"/>
          <w:szCs w:val="36"/>
          <w:rtl/>
        </w:rPr>
        <w:t>ن</w:t>
      </w:r>
      <w:r w:rsidRPr="00676691">
        <w:rPr>
          <w:rFonts w:ascii="Traditional Arabic" w:eastAsia="Times New Roman" w:hAnsi="Traditional Arabic" w:cs="Traditional Arabic"/>
          <w:sz w:val="36"/>
          <w:szCs w:val="36"/>
          <w:rtl/>
        </w:rPr>
        <w:t>فسه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هو النوع الثالث من تقسيم ابن المعتز حين قال: "ومنه ما يوافق آخر كلمة من البيت بعض ما فيه"</w:t>
      </w:r>
      <w:r w:rsidRPr="00676691">
        <w:rPr>
          <w:rStyle w:val="a5"/>
          <w:rFonts w:ascii="Traditional Arabic" w:eastAsia="Times New Roman" w:hAnsi="Traditional Arabic" w:cs="Traditional Arabic"/>
          <w:sz w:val="36"/>
          <w:szCs w:val="36"/>
          <w:rtl/>
        </w:rPr>
        <w:footnoteReference w:id="574"/>
      </w:r>
      <w:r w:rsidR="00B07148">
        <w:rPr>
          <w:rFonts w:ascii="Traditional Arabic" w:eastAsia="Times New Roman" w:hAnsi="Traditional Arabic" w:cs="Traditional Arabic" w:hint="cs"/>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p>
    <w:p w:rsidR="00FA3D73" w:rsidRDefault="00B56DB1" w:rsidP="00FA3D73">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من الأمثلة السابقة نستطيع الإشارة إلى أن أحد اللفظين المكررين ليس له محل دائم إلا في آخر البيت</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وأن اللفظ المقابل له يتغير مكانه داخل البيت بما تقتضيه الأحوال</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كما نرصد تشابها بين التصدير والترديد لتقاربهما</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والفرق بينهما أن التصدير يقع في القوافي التي تُردّ على الصدور</w:t>
      </w:r>
      <w:r w:rsidR="00D541EE">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 xml:space="preserve"> </w:t>
      </w:r>
      <w:r w:rsidR="00D541EE">
        <w:rPr>
          <w:rFonts w:ascii="Traditional Arabic" w:eastAsia="Times New Roman" w:hAnsi="Traditional Arabic" w:cs="Traditional Arabic" w:hint="cs"/>
          <w:sz w:val="36"/>
          <w:szCs w:val="36"/>
          <w:rtl/>
        </w:rPr>
        <w:t xml:space="preserve">على </w:t>
      </w:r>
      <w:r w:rsidR="003B1B4A" w:rsidRPr="00676691">
        <w:rPr>
          <w:rFonts w:ascii="Traditional Arabic" w:eastAsia="Times New Roman" w:hAnsi="Traditional Arabic" w:cs="Traditional Arabic"/>
          <w:sz w:val="36"/>
          <w:szCs w:val="36"/>
          <w:rtl/>
        </w:rPr>
        <w:t xml:space="preserve">أن القيمة البلاغية </w:t>
      </w:r>
      <w:r w:rsidR="003B1B4A" w:rsidRPr="00676691">
        <w:rPr>
          <w:rFonts w:ascii="Traditional Arabic" w:eastAsia="Times New Roman" w:hAnsi="Traditional Arabic" w:cs="Traditional Arabic"/>
          <w:b/>
          <w:bCs/>
          <w:sz w:val="36"/>
          <w:szCs w:val="36"/>
          <w:rtl/>
        </w:rPr>
        <w:t>للتصدير</w:t>
      </w:r>
      <w:r w:rsidR="003B1B4A" w:rsidRPr="00676691">
        <w:rPr>
          <w:rFonts w:ascii="Traditional Arabic" w:eastAsia="Times New Roman" w:hAnsi="Traditional Arabic" w:cs="Traditional Arabic"/>
          <w:sz w:val="36"/>
          <w:szCs w:val="36"/>
          <w:rtl/>
        </w:rPr>
        <w:t>: هي دلالته على تأكيد المعنى وتقريره في ذهن المتلقي عند تكرار الألفاظ</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والارتباط الجلي بين أول الكلام وآخره</w:t>
      </w:r>
      <w:r w:rsidR="00FA3D73">
        <w:rPr>
          <w:rFonts w:ascii="Traditional Arabic" w:eastAsia="Times New Roman" w:hAnsi="Traditional Arabic" w:cs="Traditional Arabic" w:hint="cs"/>
          <w:sz w:val="36"/>
          <w:szCs w:val="36"/>
          <w:rtl/>
        </w:rPr>
        <w:t>.</w:t>
      </w: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3B1B4A" w:rsidRPr="00676691" w:rsidRDefault="00563DE9" w:rsidP="00F05A93">
      <w:pPr>
        <w:pStyle w:val="2"/>
        <w:spacing w:line="360" w:lineRule="auto"/>
        <w:rPr>
          <w:rtl/>
        </w:rPr>
      </w:pPr>
      <w:bookmarkStart w:id="65" w:name="_Toc413079514"/>
      <w:r>
        <w:rPr>
          <w:rFonts w:hint="cs"/>
          <w:rtl/>
        </w:rPr>
        <w:t>المبحث ال</w:t>
      </w:r>
      <w:r w:rsidR="003B1B4A" w:rsidRPr="00676691">
        <w:rPr>
          <w:rtl/>
        </w:rPr>
        <w:t>سابع: الاقتباس</w:t>
      </w:r>
      <w:bookmarkEnd w:id="65"/>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هو </w:t>
      </w:r>
      <w:r w:rsidR="00B07148">
        <w:rPr>
          <w:rFonts w:ascii="Traditional Arabic" w:eastAsia="Times New Roman" w:hAnsi="Traditional Arabic" w:cs="Traditional Arabic" w:hint="cs"/>
          <w:sz w:val="36"/>
          <w:szCs w:val="36"/>
          <w:rtl/>
        </w:rPr>
        <w:t>"</w:t>
      </w:r>
      <w:r w:rsidR="00B07148">
        <w:rPr>
          <w:rFonts w:ascii="Traditional Arabic" w:eastAsia="Times New Roman" w:hAnsi="Traditional Arabic" w:cs="Traditional Arabic"/>
          <w:sz w:val="36"/>
          <w:szCs w:val="36"/>
          <w:rtl/>
        </w:rPr>
        <w:t>أن يضمّن المتكلم</w:t>
      </w:r>
      <w:r w:rsidR="00B07148">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كلامَه كلمةً من آيةٍ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أو آيةً من كتاب الله خاصة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هذا هو الإجماع</w:t>
      </w:r>
      <w:r w:rsidR="003513A0">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75"/>
      </w:r>
      <w:r w:rsidR="00B0714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وعلى وجه لا يشعر أنه من القرآن</w:t>
      </w:r>
      <w:r w:rsidRPr="00676691">
        <w:rPr>
          <w:rStyle w:val="a5"/>
          <w:rFonts w:ascii="Traditional Arabic" w:eastAsia="Times New Roman" w:hAnsi="Traditional Arabic" w:cs="Traditional Arabic"/>
          <w:sz w:val="36"/>
          <w:szCs w:val="36"/>
          <w:rtl/>
        </w:rPr>
        <w:footnoteReference w:id="576"/>
      </w:r>
      <w:r w:rsidR="00B0714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ومن اللغويين والنقاد من عد المضمّن من الحديث النبوي اقتباسا أيضا</w:t>
      </w:r>
      <w:r w:rsidRPr="00676691">
        <w:rPr>
          <w:rStyle w:val="a5"/>
          <w:rFonts w:ascii="Traditional Arabic" w:eastAsia="Times New Roman" w:hAnsi="Traditional Arabic" w:cs="Traditional Arabic"/>
          <w:sz w:val="36"/>
          <w:szCs w:val="36"/>
          <w:rtl/>
        </w:rPr>
        <w:footnoteReference w:id="577"/>
      </w:r>
      <w:r w:rsidR="00513B5A">
        <w:rPr>
          <w:rFonts w:ascii="Traditional Arabic" w:eastAsia="Times New Roman" w:hAnsi="Traditional Arabic" w:cs="Traditional Arabic"/>
          <w:sz w:val="36"/>
          <w:szCs w:val="36"/>
          <w:rtl/>
        </w:rPr>
        <w:t>.</w:t>
      </w:r>
    </w:p>
    <w:p w:rsidR="003B1B4A" w:rsidRDefault="003513A0"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ومن </w:t>
      </w:r>
      <w:r w:rsidRPr="002D4FB7">
        <w:rPr>
          <w:rFonts w:ascii="Traditional Arabic" w:eastAsia="Times New Roman" w:hAnsi="Traditional Arabic" w:cs="Traditional Arabic"/>
          <w:sz w:val="36"/>
          <w:szCs w:val="36"/>
          <w:rtl/>
        </w:rPr>
        <w:t>بلاغة الاقتباس أنه "</w:t>
      </w:r>
      <w:r w:rsidR="003B1B4A" w:rsidRPr="002D4FB7">
        <w:rPr>
          <w:rFonts w:ascii="Traditional Arabic" w:eastAsia="Times New Roman" w:hAnsi="Traditional Arabic" w:cs="Traditional Arabic"/>
          <w:sz w:val="36"/>
          <w:szCs w:val="36"/>
          <w:rtl/>
        </w:rPr>
        <w:t>يزداد به الكلام حلاوة</w:t>
      </w:r>
      <w:r w:rsidR="00513B5A" w:rsidRPr="002D4FB7">
        <w:rPr>
          <w:rFonts w:ascii="Traditional Arabic" w:eastAsia="Times New Roman" w:hAnsi="Traditional Arabic" w:cs="Traditional Arabic"/>
          <w:sz w:val="36"/>
          <w:szCs w:val="36"/>
          <w:rtl/>
        </w:rPr>
        <w:t>،</w:t>
      </w:r>
      <w:r w:rsidR="003B1B4A" w:rsidRPr="002D4FB7">
        <w:rPr>
          <w:rFonts w:ascii="Traditional Arabic" w:eastAsia="Times New Roman" w:hAnsi="Traditional Arabic" w:cs="Traditional Arabic"/>
          <w:sz w:val="36"/>
          <w:szCs w:val="36"/>
          <w:rtl/>
        </w:rPr>
        <w:t xml:space="preserve"> ويكتسب به رونقا وطلاوة</w:t>
      </w:r>
      <w:r w:rsidR="00513B5A" w:rsidRPr="002D4FB7">
        <w:rPr>
          <w:rFonts w:ascii="Traditional Arabic" w:eastAsia="Times New Roman" w:hAnsi="Traditional Arabic" w:cs="Traditional Arabic"/>
          <w:sz w:val="36"/>
          <w:szCs w:val="36"/>
          <w:rtl/>
        </w:rPr>
        <w:t>،</w:t>
      </w:r>
      <w:r w:rsidR="003B1B4A" w:rsidRPr="002D4FB7">
        <w:rPr>
          <w:rFonts w:ascii="Traditional Arabic" w:eastAsia="Times New Roman" w:hAnsi="Traditional Arabic" w:cs="Traditional Arabic"/>
          <w:sz w:val="36"/>
          <w:szCs w:val="36"/>
          <w:rtl/>
        </w:rPr>
        <w:t xml:space="preserve"> ولا سيما إذا كان التضمين بآيات من القرآن الكريم فإنها تكون في الكلام كالشاهدة له</w:t>
      </w:r>
      <w:r w:rsidR="00513B5A" w:rsidRPr="002D4FB7">
        <w:rPr>
          <w:rFonts w:ascii="Traditional Arabic" w:eastAsia="Times New Roman" w:hAnsi="Traditional Arabic" w:cs="Traditional Arabic"/>
          <w:sz w:val="36"/>
          <w:szCs w:val="36"/>
          <w:rtl/>
        </w:rPr>
        <w:t>،</w:t>
      </w:r>
      <w:r w:rsidR="003B1B4A" w:rsidRPr="002D4FB7">
        <w:rPr>
          <w:rFonts w:ascii="Traditional Arabic" w:eastAsia="Times New Roman" w:hAnsi="Traditional Arabic" w:cs="Traditional Arabic"/>
          <w:sz w:val="36"/>
          <w:szCs w:val="36"/>
          <w:rtl/>
        </w:rPr>
        <w:t xml:space="preserve"> والمنادية على سداده"</w:t>
      </w:r>
      <w:r w:rsidR="003B1B4A" w:rsidRPr="002D4FB7">
        <w:rPr>
          <w:rStyle w:val="a5"/>
          <w:rFonts w:ascii="Traditional Arabic" w:eastAsia="Times New Roman" w:hAnsi="Traditional Arabic" w:cs="Traditional Arabic"/>
          <w:sz w:val="36"/>
          <w:szCs w:val="36"/>
          <w:rtl/>
        </w:rPr>
        <w:footnoteReference w:id="578"/>
      </w:r>
      <w:r w:rsidR="00513B5A" w:rsidRPr="002D4FB7">
        <w:rPr>
          <w:rFonts w:ascii="Traditional Arabic" w:eastAsia="Times New Roman" w:hAnsi="Traditional Arabic" w:cs="Traditional Arabic"/>
          <w:sz w:val="36"/>
          <w:szCs w:val="36"/>
          <w:rtl/>
        </w:rPr>
        <w:t>،</w:t>
      </w:r>
      <w:r w:rsidR="00B07148" w:rsidRPr="002D4FB7">
        <w:rPr>
          <w:rFonts w:ascii="Traditional Arabic" w:eastAsia="Times New Roman" w:hAnsi="Traditional Arabic" w:cs="Traditional Arabic" w:hint="cs"/>
          <w:sz w:val="36"/>
          <w:szCs w:val="36"/>
          <w:rtl/>
        </w:rPr>
        <w:t xml:space="preserve"> </w:t>
      </w:r>
      <w:r w:rsidR="00B07148" w:rsidRPr="002D4FB7">
        <w:rPr>
          <w:rFonts w:ascii="Traditional Arabic" w:eastAsia="Times New Roman" w:hAnsi="Traditional Arabic" w:cs="Traditional Arabic"/>
          <w:sz w:val="36"/>
          <w:szCs w:val="36"/>
          <w:rtl/>
        </w:rPr>
        <w:t>ودليل</w:t>
      </w:r>
      <w:r w:rsidR="003B1B4A" w:rsidRPr="002D4FB7">
        <w:rPr>
          <w:rFonts w:ascii="Traditional Arabic" w:eastAsia="Times New Roman" w:hAnsi="Traditional Arabic" w:cs="Traditional Arabic"/>
          <w:sz w:val="36"/>
          <w:szCs w:val="36"/>
          <w:rtl/>
        </w:rPr>
        <w:t xml:space="preserve"> على سعة اطلاع الشاعر وانفتاحه على العلوم وفي القلب منها القرآن الكريم والسنة النبوية</w:t>
      </w:r>
      <w:r w:rsidR="00513B5A" w:rsidRPr="002D4FB7">
        <w:rPr>
          <w:rFonts w:ascii="Traditional Arabic" w:eastAsia="Times New Roman" w:hAnsi="Traditional Arabic" w:cs="Traditional Arabic"/>
          <w:sz w:val="36"/>
          <w:szCs w:val="36"/>
          <w:rtl/>
        </w:rPr>
        <w:t>.</w:t>
      </w:r>
    </w:p>
    <w:p w:rsidR="003B1B4A" w:rsidRPr="002D4FB7" w:rsidRDefault="003B1B4A" w:rsidP="00627D7A">
      <w:pPr>
        <w:bidi/>
        <w:spacing w:after="0" w:line="240" w:lineRule="auto"/>
        <w:rPr>
          <w:rFonts w:ascii="Traditional Arabic" w:eastAsia="Times New Roman" w:hAnsi="Traditional Arabic" w:cs="Traditional Arabic"/>
          <w:sz w:val="36"/>
          <w:szCs w:val="36"/>
          <w:rtl/>
        </w:rPr>
      </w:pPr>
      <w:r w:rsidRPr="002D4FB7">
        <w:rPr>
          <w:rFonts w:ascii="Traditional Arabic" w:eastAsia="Times New Roman" w:hAnsi="Traditional Arabic" w:cs="Traditional Arabic"/>
          <w:sz w:val="36"/>
          <w:szCs w:val="36"/>
          <w:rtl/>
        </w:rPr>
        <w:t>وفي ديوان يوسف الثالث من الاقتباس الكثير</w:t>
      </w:r>
      <w:r w:rsidR="00513B5A" w:rsidRPr="002D4FB7">
        <w:rPr>
          <w:rFonts w:ascii="Traditional Arabic" w:eastAsia="Times New Roman" w:hAnsi="Traditional Arabic" w:cs="Traditional Arabic"/>
          <w:sz w:val="36"/>
          <w:szCs w:val="36"/>
          <w:rtl/>
        </w:rPr>
        <w:t>،</w:t>
      </w:r>
      <w:r w:rsidRPr="002D4FB7">
        <w:rPr>
          <w:rFonts w:ascii="Traditional Arabic" w:eastAsia="Times New Roman" w:hAnsi="Traditional Arabic" w:cs="Traditional Arabic"/>
          <w:sz w:val="36"/>
          <w:szCs w:val="36"/>
          <w:rtl/>
        </w:rPr>
        <w:t xml:space="preserve"> </w:t>
      </w:r>
      <w:r w:rsidR="00D541EE">
        <w:rPr>
          <w:rFonts w:ascii="Traditional Arabic" w:eastAsia="Times New Roman" w:hAnsi="Traditional Arabic" w:cs="Traditional Arabic" w:hint="cs"/>
          <w:sz w:val="36"/>
          <w:szCs w:val="36"/>
          <w:rtl/>
        </w:rPr>
        <w:t>منه</w:t>
      </w:r>
      <w:r w:rsidRPr="002D4FB7">
        <w:rPr>
          <w:rFonts w:ascii="Traditional Arabic" w:eastAsia="Times New Roman" w:hAnsi="Traditional Arabic" w:cs="Traditional Arabic"/>
          <w:sz w:val="36"/>
          <w:szCs w:val="36"/>
          <w:rtl/>
        </w:rPr>
        <w:t xml:space="preserve">: </w:t>
      </w:r>
    </w:p>
    <w:p w:rsidR="003B1B4A" w:rsidRPr="002D4FB7" w:rsidRDefault="003B1B4A" w:rsidP="00F05A93">
      <w:pPr>
        <w:bidi/>
        <w:spacing w:after="0" w:line="240" w:lineRule="auto"/>
        <w:jc w:val="right"/>
        <w:rPr>
          <w:rFonts w:ascii="Traditional Arabic" w:eastAsia="Times New Roman" w:hAnsi="Traditional Arabic" w:cs="Traditional Arabic"/>
          <w:b/>
          <w:bCs/>
          <w:sz w:val="36"/>
          <w:szCs w:val="36"/>
          <w:rtl/>
        </w:rPr>
      </w:pPr>
      <w:r w:rsidRPr="002D4FB7">
        <w:rPr>
          <w:rFonts w:ascii="Traditional Arabic" w:eastAsia="Times New Roman" w:hAnsi="Traditional Arabic" w:cs="Traditional Arabic"/>
          <w:b/>
          <w:bCs/>
          <w:sz w:val="36"/>
          <w:szCs w:val="36"/>
          <w:rtl/>
        </w:rPr>
        <w:t>الخفيف</w:t>
      </w:r>
    </w:p>
    <w:p w:rsidR="003B1B4A" w:rsidRPr="002D4FB7" w:rsidRDefault="003B1B4A" w:rsidP="00F05A93">
      <w:pPr>
        <w:bidi/>
        <w:spacing w:after="0" w:line="360" w:lineRule="auto"/>
        <w:rPr>
          <w:rFonts w:ascii="Traditional Arabic" w:eastAsia="Times New Roman" w:hAnsi="Traditional Arabic" w:cs="Traditional Arabic"/>
          <w:b/>
          <w:bCs/>
          <w:sz w:val="36"/>
          <w:szCs w:val="36"/>
          <w:rtl/>
        </w:rPr>
      </w:pPr>
      <w:r w:rsidRPr="002D4FB7">
        <w:rPr>
          <w:rFonts w:ascii="Traditional Arabic" w:eastAsia="Times New Roman" w:hAnsi="Traditional Arabic" w:cs="Traditional Arabic"/>
          <w:b/>
          <w:bCs/>
          <w:sz w:val="36"/>
          <w:szCs w:val="36"/>
          <w:rtl/>
        </w:rPr>
        <w:t xml:space="preserve">ما عليكم من محنتي وشقائي       </w:t>
      </w:r>
      <w:r w:rsidRPr="002D4FB7">
        <w:rPr>
          <w:rFonts w:ascii="Traditional Arabic" w:eastAsia="Times New Roman" w:hAnsi="Traditional Arabic" w:cs="Traditional Arabic"/>
          <w:b/>
          <w:bCs/>
          <w:sz w:val="36"/>
          <w:szCs w:val="36"/>
          <w:u w:val="single"/>
          <w:rtl/>
        </w:rPr>
        <w:t>حصحص الحق</w:t>
      </w:r>
      <w:r w:rsidRPr="002D4FB7">
        <w:rPr>
          <w:rFonts w:ascii="Traditional Arabic" w:eastAsia="Times New Roman" w:hAnsi="Traditional Arabic" w:cs="Traditional Arabic"/>
          <w:b/>
          <w:bCs/>
          <w:sz w:val="36"/>
          <w:szCs w:val="36"/>
          <w:rtl/>
        </w:rPr>
        <w:t xml:space="preserve"> لا تزدني لما بي</w:t>
      </w:r>
    </w:p>
    <w:p w:rsidR="003B1B4A" w:rsidRPr="002D4FB7" w:rsidRDefault="003B1B4A" w:rsidP="00F05A93">
      <w:pPr>
        <w:bidi/>
        <w:spacing w:after="0" w:line="360" w:lineRule="auto"/>
        <w:rPr>
          <w:rFonts w:ascii="Traditional Arabic" w:eastAsia="Times New Roman" w:hAnsi="Traditional Arabic" w:cs="Traditional Arabic"/>
          <w:b/>
          <w:bCs/>
          <w:sz w:val="36"/>
          <w:szCs w:val="36"/>
          <w:rtl/>
        </w:rPr>
      </w:pPr>
      <w:r w:rsidRPr="002D4FB7">
        <w:rPr>
          <w:rFonts w:ascii="Traditional Arabic" w:eastAsia="Times New Roman" w:hAnsi="Traditional Arabic" w:cs="Traditional Arabic"/>
          <w:b/>
          <w:bCs/>
          <w:sz w:val="36"/>
          <w:szCs w:val="36"/>
          <w:u w:val="single"/>
          <w:rtl/>
        </w:rPr>
        <w:t>مسني الضرُّ</w:t>
      </w:r>
      <w:r w:rsidRPr="002D4FB7">
        <w:rPr>
          <w:rFonts w:ascii="Traditional Arabic" w:eastAsia="Times New Roman" w:hAnsi="Traditional Arabic" w:cs="Traditional Arabic"/>
          <w:b/>
          <w:bCs/>
          <w:sz w:val="36"/>
          <w:szCs w:val="36"/>
          <w:rtl/>
        </w:rPr>
        <w:t xml:space="preserve"> إذ هجرتَ فصِلني    قد عذُبْ لي أنْ  كنتَ تهوى عذابي</w:t>
      </w:r>
      <w:r w:rsidRPr="002D4FB7">
        <w:rPr>
          <w:rStyle w:val="a5"/>
          <w:rFonts w:ascii="Traditional Arabic" w:eastAsia="Times New Roman" w:hAnsi="Traditional Arabic" w:cs="Traditional Arabic"/>
          <w:b/>
          <w:bCs/>
          <w:sz w:val="36"/>
          <w:szCs w:val="36"/>
          <w:rtl/>
        </w:rPr>
        <w:footnoteReference w:id="579"/>
      </w:r>
    </w:p>
    <w:p w:rsidR="003B1B4A" w:rsidRPr="002D4FB7" w:rsidRDefault="003B1B4A" w:rsidP="00627D7A">
      <w:pPr>
        <w:bidi/>
        <w:spacing w:after="0" w:line="240" w:lineRule="auto"/>
        <w:rPr>
          <w:rFonts w:ascii="Traditional Arabic" w:eastAsia="Times New Roman" w:hAnsi="Traditional Arabic" w:cs="Traditional Arabic"/>
          <w:sz w:val="36"/>
          <w:szCs w:val="36"/>
          <w:rtl/>
        </w:rPr>
      </w:pPr>
      <w:r w:rsidRPr="002D4FB7">
        <w:rPr>
          <w:rFonts w:ascii="Traditional Arabic" w:eastAsia="Times New Roman" w:hAnsi="Traditional Arabic" w:cs="Traditional Arabic"/>
          <w:sz w:val="36"/>
          <w:szCs w:val="36"/>
          <w:rtl/>
        </w:rPr>
        <w:t xml:space="preserve">وفي هذا من الكتاب العزيز ما حكاه رب العزة </w:t>
      </w:r>
      <w:r w:rsidR="00D541EE">
        <w:rPr>
          <w:rFonts w:ascii="Traditional Arabic" w:eastAsia="Times New Roman" w:hAnsi="Traditional Arabic" w:cs="CTraditional Arabic" w:hint="cs"/>
          <w:sz w:val="36"/>
          <w:szCs w:val="36"/>
          <w:rtl/>
        </w:rPr>
        <w:t>أ</w:t>
      </w:r>
      <w:r w:rsidRPr="002D4FB7">
        <w:rPr>
          <w:rFonts w:ascii="Traditional Arabic" w:eastAsia="Times New Roman" w:hAnsi="Traditional Arabic" w:cs="Traditional Arabic"/>
          <w:sz w:val="36"/>
          <w:szCs w:val="36"/>
          <w:rtl/>
        </w:rPr>
        <w:t xml:space="preserve"> على لسان إمرأة العزيز</w:t>
      </w:r>
      <w:r w:rsidR="00D541EE">
        <w:rPr>
          <w:rFonts w:ascii="Traditional Arabic" w:eastAsia="Times New Roman" w:hAnsi="Traditional Arabic" w:cs="Traditional Arabic" w:hint="cs"/>
          <w:sz w:val="36"/>
          <w:szCs w:val="36"/>
          <w:rtl/>
        </w:rPr>
        <w:t>:</w:t>
      </w:r>
      <w:r w:rsidRPr="002D4FB7">
        <w:rPr>
          <w:rFonts w:ascii="Traditional Arabic" w:eastAsia="Times New Roman" w:hAnsi="Traditional Arabic" w:cs="Traditional Arabic"/>
          <w:sz w:val="36"/>
          <w:szCs w:val="36"/>
          <w:rtl/>
        </w:rPr>
        <w:t xml:space="preserve"> </w:t>
      </w:r>
      <w:r w:rsidR="003513A0" w:rsidRPr="002D4FB7">
        <w:rPr>
          <w:rFonts w:ascii="Traditional Arabic" w:eastAsia="Times New Roman" w:hAnsi="Traditional Arabic" w:cs="Traditional Arabic"/>
          <w:sz w:val="36"/>
          <w:szCs w:val="36"/>
          <w:rtl/>
        </w:rPr>
        <w:t>﴿قَالَتِ امْرَأَتُ الْعَزِيزِ الْآنَ</w:t>
      </w:r>
      <w:r w:rsidR="003513A0" w:rsidRPr="002D4FB7">
        <w:rPr>
          <w:rFonts w:ascii="Traditional Arabic" w:eastAsia="Times New Roman" w:hAnsi="Traditional Arabic" w:cs="Traditional Arabic"/>
          <w:sz w:val="36"/>
          <w:szCs w:val="36"/>
        </w:rPr>
        <w:t> </w:t>
      </w:r>
      <w:r w:rsidR="003513A0" w:rsidRPr="002D4FB7">
        <w:rPr>
          <w:rFonts w:ascii="Traditional Arabic" w:eastAsia="Times New Roman" w:hAnsi="Traditional Arabic" w:cs="Traditional Arabic"/>
          <w:sz w:val="36"/>
          <w:szCs w:val="36"/>
          <w:rtl/>
        </w:rPr>
        <w:t>حَصْحَصَ</w:t>
      </w:r>
      <w:r w:rsidR="00D541EE">
        <w:rPr>
          <w:rFonts w:ascii="Traditional Arabic" w:eastAsia="Times New Roman" w:hAnsi="Traditional Arabic" w:cs="Traditional Arabic" w:hint="cs"/>
          <w:sz w:val="36"/>
          <w:szCs w:val="36"/>
          <w:rtl/>
        </w:rPr>
        <w:t xml:space="preserve"> </w:t>
      </w:r>
      <w:r w:rsidR="003513A0" w:rsidRPr="002D4FB7">
        <w:rPr>
          <w:rFonts w:ascii="Traditional Arabic" w:eastAsia="Times New Roman" w:hAnsi="Traditional Arabic" w:cs="Traditional Arabic"/>
          <w:sz w:val="36"/>
          <w:szCs w:val="36"/>
          <w:rtl/>
        </w:rPr>
        <w:t>الْحَقُّ﴾</w:t>
      </w:r>
      <w:r w:rsidR="003513A0" w:rsidRPr="002D4FB7">
        <w:rPr>
          <w:rStyle w:val="a5"/>
          <w:rFonts w:ascii="Traditional Arabic" w:eastAsia="Times New Roman" w:hAnsi="Traditional Arabic" w:cs="Traditional Arabic"/>
          <w:sz w:val="36"/>
          <w:szCs w:val="36"/>
          <w:rtl/>
        </w:rPr>
        <w:footnoteReference w:id="580"/>
      </w:r>
      <w:r w:rsidR="003513A0" w:rsidRPr="002D4FB7">
        <w:rPr>
          <w:rFonts w:ascii="Traditional Arabic" w:eastAsia="Times New Roman" w:hAnsi="Traditional Arabic" w:cs="Traditional Arabic" w:hint="cs"/>
          <w:sz w:val="36"/>
          <w:szCs w:val="36"/>
          <w:rtl/>
        </w:rPr>
        <w:t xml:space="preserve">، </w:t>
      </w:r>
      <w:r w:rsidRPr="002D4FB7">
        <w:rPr>
          <w:rFonts w:ascii="Traditional Arabic" w:eastAsia="Times New Roman" w:hAnsi="Traditional Arabic" w:cs="Traditional Arabic"/>
          <w:sz w:val="36"/>
          <w:szCs w:val="36"/>
          <w:rtl/>
        </w:rPr>
        <w:t xml:space="preserve">والبيت الثاني جاء به اقتباس عن مضرب الأمثال في الصبر والابتلاء سيدنا أيوب </w:t>
      </w:r>
      <w:r w:rsidR="00D541EE">
        <w:rPr>
          <w:rFonts w:ascii="Traditional Arabic" w:eastAsia="Times New Roman" w:hAnsi="Traditional Arabic" w:cs="CTraditional Arabic" w:hint="cs"/>
          <w:sz w:val="36"/>
          <w:szCs w:val="36"/>
          <w:rtl/>
        </w:rPr>
        <w:t>؛</w:t>
      </w:r>
      <w:r w:rsidR="00513B5A" w:rsidRPr="002D4FB7">
        <w:rPr>
          <w:rFonts w:ascii="Traditional Arabic" w:eastAsia="Times New Roman" w:hAnsi="Traditional Arabic" w:cs="Traditional Arabic"/>
          <w:sz w:val="36"/>
          <w:szCs w:val="36"/>
          <w:rtl/>
        </w:rPr>
        <w:t>،</w:t>
      </w:r>
      <w:r w:rsidRPr="002D4FB7">
        <w:rPr>
          <w:rFonts w:ascii="Traditional Arabic" w:eastAsia="Times New Roman" w:hAnsi="Traditional Arabic" w:cs="Traditional Arabic"/>
          <w:sz w:val="36"/>
          <w:szCs w:val="36"/>
          <w:rtl/>
        </w:rPr>
        <w:t xml:space="preserve"> فيقول </w:t>
      </w:r>
      <w:r w:rsidR="00D541EE">
        <w:rPr>
          <w:rFonts w:ascii="Traditional Arabic" w:eastAsia="Times New Roman" w:hAnsi="Traditional Arabic" w:cs="CTraditional Arabic" w:hint="cs"/>
          <w:sz w:val="36"/>
          <w:szCs w:val="36"/>
          <w:rtl/>
        </w:rPr>
        <w:t>ﻷ</w:t>
      </w:r>
      <w:r w:rsidR="00513B5A" w:rsidRPr="002D4FB7">
        <w:rPr>
          <w:rFonts w:ascii="Traditional Arabic" w:eastAsia="Times New Roman" w:hAnsi="Traditional Arabic" w:cs="Traditional Arabic"/>
          <w:sz w:val="36"/>
          <w:szCs w:val="36"/>
          <w:rtl/>
        </w:rPr>
        <w:t>:</w:t>
      </w:r>
      <w:r w:rsidR="003513A0" w:rsidRPr="002D4FB7">
        <w:rPr>
          <w:rFonts w:ascii="Traditional Arabic" w:eastAsia="Times New Roman" w:hAnsi="Traditional Arabic" w:cs="Traditional Arabic" w:hint="cs"/>
          <w:sz w:val="36"/>
          <w:szCs w:val="36"/>
          <w:rtl/>
        </w:rPr>
        <w:t xml:space="preserve"> </w:t>
      </w:r>
      <w:r w:rsidR="003513A0" w:rsidRPr="002D4FB7">
        <w:rPr>
          <w:rFonts w:ascii="Traditional Arabic" w:eastAsia="Times New Roman" w:hAnsi="Traditional Arabic" w:cs="Traditional Arabic"/>
          <w:sz w:val="36"/>
          <w:szCs w:val="36"/>
          <w:rtl/>
        </w:rPr>
        <w:t>﴿وَأَيُّوبَ إِذْ نَادَىٰ رَبَّهُ أَنِّي مَسَّنِيَ الضُّرُّ وَأَنتَ أَرْحَمُ الرَّاحِمِينَ﴾</w:t>
      </w:r>
      <w:r w:rsidR="003513A0" w:rsidRPr="002D4FB7">
        <w:rPr>
          <w:rStyle w:val="a5"/>
          <w:rFonts w:ascii="Traditional Arabic" w:eastAsia="Times New Roman" w:hAnsi="Traditional Arabic" w:cs="Traditional Arabic"/>
          <w:sz w:val="36"/>
          <w:szCs w:val="36"/>
          <w:rtl/>
        </w:rPr>
        <w:footnoteReference w:id="581"/>
      </w:r>
      <w:r w:rsidR="003513A0" w:rsidRPr="002D4FB7">
        <w:rPr>
          <w:rFonts w:ascii="Traditional Arabic" w:eastAsia="Times New Roman" w:hAnsi="Traditional Arabic" w:cs="Traditional Arabic" w:hint="cs"/>
          <w:sz w:val="36"/>
          <w:szCs w:val="36"/>
          <w:rtl/>
        </w:rPr>
        <w:t xml:space="preserve">؛ </w:t>
      </w:r>
      <w:r w:rsidRPr="002D4FB7">
        <w:rPr>
          <w:rFonts w:ascii="Traditional Arabic" w:eastAsia="Times New Roman" w:hAnsi="Traditional Arabic" w:cs="Traditional Arabic"/>
          <w:sz w:val="36"/>
          <w:szCs w:val="36"/>
          <w:rtl/>
        </w:rPr>
        <w:t>واستشهاد الشاعر بهاتين الآيتين فيه دلالة على مدى عذابه الظاهر للعيان بسبب هجر محبوبته</w:t>
      </w:r>
      <w:r w:rsidR="00513B5A" w:rsidRPr="002D4FB7">
        <w:rPr>
          <w:rFonts w:ascii="Traditional Arabic" w:eastAsia="Times New Roman" w:hAnsi="Traditional Arabic" w:cs="Traditional Arabic"/>
          <w:sz w:val="36"/>
          <w:szCs w:val="36"/>
          <w:rtl/>
        </w:rPr>
        <w:t>؛</w:t>
      </w:r>
      <w:r w:rsidRPr="002D4FB7">
        <w:rPr>
          <w:rFonts w:ascii="Traditional Arabic" w:eastAsia="Times New Roman" w:hAnsi="Traditional Arabic" w:cs="Traditional Arabic"/>
          <w:sz w:val="36"/>
          <w:szCs w:val="36"/>
          <w:rtl/>
        </w:rPr>
        <w:t xml:space="preserve"> وفي البيت الثاني لا يخفى الاستعطاف وطلبه الرحمة من محبوبته بوصله</w:t>
      </w:r>
      <w:r w:rsidR="003513A0" w:rsidRPr="002D4FB7">
        <w:rPr>
          <w:rFonts w:ascii="Traditional Arabic" w:eastAsia="Times New Roman" w:hAnsi="Traditional Arabic" w:cs="Traditional Arabic" w:hint="cs"/>
          <w:sz w:val="36"/>
          <w:szCs w:val="36"/>
          <w:rtl/>
        </w:rPr>
        <w:t>،</w:t>
      </w:r>
      <w:r w:rsidRPr="002D4FB7">
        <w:rPr>
          <w:rFonts w:ascii="Traditional Arabic" w:eastAsia="Times New Roman" w:hAnsi="Traditional Arabic" w:cs="Traditional Arabic"/>
          <w:sz w:val="36"/>
          <w:szCs w:val="36"/>
          <w:rtl/>
        </w:rPr>
        <w:t xml:space="preserve"> في إشارة من طرف خفي لانكشاف الغمة تفاؤلا بكشف الضر عن أيوب</w:t>
      </w:r>
      <w:r w:rsidR="00513B5A" w:rsidRPr="002D4FB7">
        <w:rPr>
          <w:rFonts w:ascii="Traditional Arabic" w:eastAsia="Times New Roman" w:hAnsi="Traditional Arabic" w:cs="Traditional Arabic"/>
          <w:sz w:val="36"/>
          <w:szCs w:val="36"/>
          <w:rtl/>
        </w:rPr>
        <w:t>؛</w:t>
      </w:r>
      <w:r w:rsidRPr="002D4FB7">
        <w:rPr>
          <w:rFonts w:ascii="Traditional Arabic" w:eastAsia="Times New Roman" w:hAnsi="Traditional Arabic" w:cs="Traditional Arabic"/>
          <w:sz w:val="36"/>
          <w:szCs w:val="36"/>
          <w:rtl/>
        </w:rPr>
        <w:t xml:space="preserve"> فبعد أن </w:t>
      </w:r>
      <w:r w:rsidR="0062083A" w:rsidRPr="002D4FB7">
        <w:rPr>
          <w:rFonts w:ascii="Traditional Arabic" w:eastAsia="Times New Roman" w:hAnsi="Traditional Arabic" w:cs="Traditional Arabic" w:hint="cs"/>
          <w:sz w:val="36"/>
          <w:szCs w:val="36"/>
          <w:rtl/>
        </w:rPr>
        <w:t>"</w:t>
      </w:r>
      <w:r w:rsidRPr="002D4FB7">
        <w:rPr>
          <w:rFonts w:ascii="Traditional Arabic" w:eastAsia="Times New Roman" w:hAnsi="Traditional Arabic" w:cs="Traditional Arabic"/>
          <w:b/>
          <w:bCs/>
          <w:sz w:val="36"/>
          <w:szCs w:val="36"/>
          <w:rtl/>
        </w:rPr>
        <w:t>مسّه الضر</w:t>
      </w:r>
      <w:r w:rsidR="0062083A" w:rsidRPr="002D4FB7">
        <w:rPr>
          <w:rFonts w:ascii="Traditional Arabic" w:eastAsia="Times New Roman" w:hAnsi="Traditional Arabic" w:cs="Traditional Arabic" w:hint="cs"/>
          <w:b/>
          <w:bCs/>
          <w:sz w:val="36"/>
          <w:szCs w:val="36"/>
          <w:rtl/>
        </w:rPr>
        <w:t>"</w:t>
      </w:r>
      <w:r w:rsidRPr="002D4FB7">
        <w:rPr>
          <w:rFonts w:ascii="Traditional Arabic" w:eastAsia="Times New Roman" w:hAnsi="Traditional Arabic" w:cs="Traditional Arabic"/>
          <w:sz w:val="36"/>
          <w:szCs w:val="36"/>
          <w:rtl/>
        </w:rPr>
        <w:t xml:space="preserve"> أتاه قوله تعالى بفاء السرعة</w:t>
      </w:r>
      <w:r w:rsidR="00513B5A" w:rsidRPr="002D4FB7">
        <w:rPr>
          <w:rFonts w:ascii="Traditional Arabic" w:eastAsia="Times New Roman" w:hAnsi="Traditional Arabic" w:cs="Traditional Arabic"/>
          <w:sz w:val="36"/>
          <w:szCs w:val="36"/>
          <w:rtl/>
        </w:rPr>
        <w:t>:</w:t>
      </w:r>
      <w:r w:rsidR="0062083A" w:rsidRPr="002D4FB7">
        <w:rPr>
          <w:rFonts w:ascii="Traditional Arabic" w:eastAsia="Times New Roman" w:hAnsi="Traditional Arabic" w:cs="Traditional Arabic" w:hint="cs"/>
          <w:sz w:val="36"/>
          <w:szCs w:val="36"/>
          <w:rtl/>
        </w:rPr>
        <w:t xml:space="preserve"> </w:t>
      </w:r>
      <w:r w:rsidR="0062083A" w:rsidRPr="002D4FB7">
        <w:rPr>
          <w:rFonts w:ascii="Traditional Arabic" w:eastAsia="Times New Roman" w:hAnsi="Traditional Arabic" w:cs="Traditional Arabic"/>
          <w:sz w:val="36"/>
          <w:szCs w:val="36"/>
          <w:rtl/>
        </w:rPr>
        <w:t>﴿</w:t>
      </w:r>
      <w:r w:rsidR="0062083A" w:rsidRPr="002D4FB7">
        <w:rPr>
          <w:rtl/>
        </w:rPr>
        <w:t xml:space="preserve"> </w:t>
      </w:r>
      <w:r w:rsidR="0062083A" w:rsidRPr="002D4FB7">
        <w:rPr>
          <w:rFonts w:ascii="Traditional Arabic" w:eastAsia="Times New Roman" w:hAnsi="Traditional Arabic" w:cs="Traditional Arabic"/>
          <w:sz w:val="36"/>
          <w:szCs w:val="36"/>
          <w:rtl/>
        </w:rPr>
        <w:t>فَاسْتَجَبْنَا لَهُ فَكَشَفْنَا مَا بِهِ مِن ضُرٍّ﴾</w:t>
      </w:r>
      <w:r w:rsidR="0062083A" w:rsidRPr="002D4FB7">
        <w:rPr>
          <w:rStyle w:val="a5"/>
          <w:rFonts w:ascii="Traditional Arabic" w:eastAsia="Times New Roman" w:hAnsi="Traditional Arabic" w:cs="Traditional Arabic"/>
          <w:sz w:val="36"/>
          <w:szCs w:val="36"/>
          <w:rtl/>
        </w:rPr>
        <w:footnoteReference w:id="582"/>
      </w:r>
      <w:r w:rsidR="0062083A" w:rsidRPr="002D4FB7">
        <w:rPr>
          <w:rFonts w:ascii="Traditional Arabic" w:eastAsia="Times New Roman" w:hAnsi="Traditional Arabic" w:cs="Traditional Arabic" w:hint="cs"/>
          <w:sz w:val="36"/>
          <w:szCs w:val="36"/>
          <w:rtl/>
        </w:rPr>
        <w:t xml:space="preserve">؛ </w:t>
      </w:r>
      <w:r w:rsidRPr="002D4FB7">
        <w:rPr>
          <w:rFonts w:ascii="Traditional Arabic" w:eastAsia="Times New Roman" w:hAnsi="Traditional Arabic" w:cs="Traditional Arabic"/>
          <w:sz w:val="36"/>
          <w:szCs w:val="36"/>
          <w:rtl/>
        </w:rPr>
        <w:t>ومن الأمثلة أيضا قوله:</w:t>
      </w:r>
    </w:p>
    <w:p w:rsidR="003B1B4A" w:rsidRPr="002D4FB7" w:rsidRDefault="003B1B4A" w:rsidP="00F05A93">
      <w:pPr>
        <w:bidi/>
        <w:spacing w:after="0" w:line="240" w:lineRule="auto"/>
        <w:jc w:val="right"/>
        <w:rPr>
          <w:rFonts w:ascii="Traditional Arabic" w:eastAsia="Times New Roman" w:hAnsi="Traditional Arabic" w:cs="Traditional Arabic"/>
          <w:b/>
          <w:bCs/>
          <w:sz w:val="36"/>
          <w:szCs w:val="36"/>
          <w:rtl/>
        </w:rPr>
      </w:pPr>
      <w:r w:rsidRPr="002D4FB7">
        <w:rPr>
          <w:rFonts w:ascii="Traditional Arabic" w:eastAsia="Times New Roman" w:hAnsi="Traditional Arabic" w:cs="Traditional Arabic"/>
          <w:b/>
          <w:bCs/>
          <w:sz w:val="36"/>
          <w:szCs w:val="36"/>
          <w:rtl/>
        </w:rPr>
        <w:t>الطويل</w:t>
      </w:r>
    </w:p>
    <w:p w:rsidR="003B1B4A" w:rsidRPr="002D4FB7" w:rsidRDefault="003B1B4A" w:rsidP="00F05A93">
      <w:pPr>
        <w:bidi/>
        <w:spacing w:after="0" w:line="360" w:lineRule="auto"/>
        <w:rPr>
          <w:rFonts w:ascii="Traditional Arabic" w:eastAsia="Times New Roman" w:hAnsi="Traditional Arabic" w:cs="Traditional Arabic"/>
          <w:b/>
          <w:bCs/>
          <w:sz w:val="36"/>
          <w:szCs w:val="36"/>
          <w:rtl/>
        </w:rPr>
      </w:pPr>
      <w:r w:rsidRPr="002D4FB7">
        <w:rPr>
          <w:rFonts w:ascii="Traditional Arabic" w:eastAsia="Times New Roman" w:hAnsi="Traditional Arabic" w:cs="Traditional Arabic"/>
          <w:b/>
          <w:bCs/>
          <w:sz w:val="36"/>
          <w:szCs w:val="36"/>
          <w:rtl/>
        </w:rPr>
        <w:t xml:space="preserve">عسى اللهُ </w:t>
      </w:r>
      <w:r w:rsidRPr="002D4FB7">
        <w:rPr>
          <w:rFonts w:ascii="Traditional Arabic" w:eastAsia="Times New Roman" w:hAnsi="Traditional Arabic" w:cs="Traditional Arabic"/>
          <w:b/>
          <w:bCs/>
          <w:sz w:val="36"/>
          <w:szCs w:val="36"/>
          <w:u w:val="single"/>
          <w:rtl/>
        </w:rPr>
        <w:t>بالصبر الجميل</w:t>
      </w:r>
      <w:r w:rsidRPr="002D4FB7">
        <w:rPr>
          <w:rFonts w:ascii="Traditional Arabic" w:eastAsia="Times New Roman" w:hAnsi="Traditional Arabic" w:cs="Traditional Arabic"/>
          <w:b/>
          <w:bCs/>
          <w:sz w:val="36"/>
          <w:szCs w:val="36"/>
          <w:rtl/>
        </w:rPr>
        <w:t xml:space="preserve"> يعيننا    ويمنحنا الرضوانَ بعضَ هِباته</w:t>
      </w:r>
      <w:r w:rsidRPr="002D4FB7">
        <w:rPr>
          <w:rStyle w:val="a5"/>
          <w:rFonts w:ascii="Traditional Arabic" w:eastAsia="Times New Roman" w:hAnsi="Traditional Arabic" w:cs="Traditional Arabic"/>
          <w:b/>
          <w:bCs/>
          <w:sz w:val="36"/>
          <w:szCs w:val="36"/>
          <w:rtl/>
        </w:rPr>
        <w:footnoteReference w:id="583"/>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2D4FB7">
        <w:rPr>
          <w:rFonts w:ascii="Traditional Arabic" w:eastAsia="Times New Roman" w:hAnsi="Traditional Arabic" w:cs="Traditional Arabic"/>
          <w:sz w:val="36"/>
          <w:szCs w:val="36"/>
          <w:rtl/>
        </w:rPr>
        <w:t>وهذا تضمين من قوله تعالى</w:t>
      </w:r>
      <w:r w:rsidR="00513B5A" w:rsidRPr="002D4FB7">
        <w:rPr>
          <w:rFonts w:ascii="Traditional Arabic" w:eastAsia="Times New Roman" w:hAnsi="Traditional Arabic" w:cs="Traditional Arabic"/>
          <w:sz w:val="36"/>
          <w:szCs w:val="36"/>
          <w:rtl/>
        </w:rPr>
        <w:t>:</w:t>
      </w:r>
      <w:r w:rsidR="0062083A" w:rsidRPr="002D4FB7">
        <w:rPr>
          <w:rFonts w:ascii="Traditional Arabic" w:eastAsia="Times New Roman" w:hAnsi="Traditional Arabic" w:cs="Traditional Arabic" w:hint="cs"/>
          <w:sz w:val="36"/>
          <w:szCs w:val="36"/>
          <w:rtl/>
        </w:rPr>
        <w:t xml:space="preserve"> </w:t>
      </w:r>
      <w:r w:rsidR="0062083A" w:rsidRPr="002D4FB7">
        <w:rPr>
          <w:rFonts w:ascii="Traditional Arabic" w:eastAsia="Times New Roman" w:hAnsi="Traditional Arabic" w:cs="Traditional Arabic"/>
          <w:sz w:val="36"/>
          <w:szCs w:val="36"/>
          <w:rtl/>
        </w:rPr>
        <w:t>﴿فَصَبْرٌ</w:t>
      </w:r>
      <w:r w:rsidR="0062083A" w:rsidRPr="002D4FB7">
        <w:rPr>
          <w:rFonts w:ascii="Traditional Arabic" w:eastAsia="Times New Roman" w:hAnsi="Traditional Arabic" w:cs="Traditional Arabic"/>
          <w:sz w:val="36"/>
          <w:szCs w:val="36"/>
        </w:rPr>
        <w:t> </w:t>
      </w:r>
      <w:r w:rsidR="0062083A" w:rsidRPr="002D4FB7">
        <w:rPr>
          <w:rFonts w:ascii="Traditional Arabic" w:eastAsia="Times New Roman" w:hAnsi="Traditional Arabic" w:cs="Traditional Arabic"/>
          <w:sz w:val="36"/>
          <w:szCs w:val="36"/>
          <w:rtl/>
        </w:rPr>
        <w:t>جَمِيلٌ</w:t>
      </w:r>
      <w:r w:rsidR="0062083A" w:rsidRPr="002D4FB7">
        <w:rPr>
          <w:rFonts w:ascii="Traditional Arabic" w:eastAsia="Times New Roman" w:hAnsi="Traditional Arabic" w:cs="Traditional Arabic" w:hint="cs"/>
          <w:sz w:val="36"/>
          <w:szCs w:val="36"/>
          <w:rtl/>
        </w:rPr>
        <w:t xml:space="preserve"> </w:t>
      </w:r>
      <w:r w:rsidR="0062083A" w:rsidRPr="002D4FB7">
        <w:rPr>
          <w:rFonts w:ascii="Traditional Arabic" w:eastAsia="Times New Roman" w:hAnsi="Traditional Arabic" w:cs="Traditional Arabic"/>
          <w:sz w:val="36"/>
          <w:szCs w:val="36"/>
          <w:rtl/>
        </w:rPr>
        <w:t>وَاللَّهُ</w:t>
      </w:r>
      <w:r w:rsidR="0062083A" w:rsidRPr="002D4FB7">
        <w:rPr>
          <w:rFonts w:ascii="Traditional Arabic" w:eastAsia="Times New Roman" w:hAnsi="Traditional Arabic" w:cs="Traditional Arabic"/>
          <w:sz w:val="36"/>
          <w:szCs w:val="36"/>
        </w:rPr>
        <w:t> </w:t>
      </w:r>
      <w:r w:rsidR="0062083A" w:rsidRPr="002D4FB7">
        <w:rPr>
          <w:rFonts w:ascii="Traditional Arabic" w:eastAsia="Times New Roman" w:hAnsi="Traditional Arabic" w:cs="Traditional Arabic"/>
          <w:sz w:val="36"/>
          <w:szCs w:val="36"/>
          <w:rtl/>
        </w:rPr>
        <w:t>الْمُسْتَعَانُ عَلَىٰ مَا تَصِفُونَ﴾</w:t>
      </w:r>
      <w:r w:rsidR="0062083A" w:rsidRPr="002D4FB7">
        <w:rPr>
          <w:rStyle w:val="a5"/>
          <w:rFonts w:ascii="Traditional Arabic" w:eastAsia="Times New Roman" w:hAnsi="Traditional Arabic" w:cs="Traditional Arabic"/>
          <w:sz w:val="36"/>
          <w:szCs w:val="36"/>
          <w:rtl/>
        </w:rPr>
        <w:footnoteReference w:id="584"/>
      </w:r>
      <w:r w:rsidR="0062083A" w:rsidRPr="002D4FB7">
        <w:rPr>
          <w:rFonts w:ascii="Traditional Arabic" w:eastAsia="Times New Roman" w:hAnsi="Traditional Arabic" w:cs="Traditional Arabic" w:hint="cs"/>
          <w:sz w:val="36"/>
          <w:szCs w:val="36"/>
          <w:rtl/>
        </w:rPr>
        <w:t xml:space="preserve">؛ </w:t>
      </w:r>
      <w:r w:rsidRPr="002D4FB7">
        <w:rPr>
          <w:rFonts w:ascii="Traditional Arabic" w:eastAsia="Times New Roman" w:hAnsi="Traditional Arabic" w:cs="Traditional Arabic"/>
          <w:sz w:val="36"/>
          <w:szCs w:val="36"/>
          <w:rtl/>
        </w:rPr>
        <w:t xml:space="preserve">ونجد أن عبارة </w:t>
      </w:r>
      <w:r w:rsidRPr="002D4FB7">
        <w:rPr>
          <w:rFonts w:ascii="Traditional Arabic" w:eastAsia="Times New Roman" w:hAnsi="Traditional Arabic" w:cs="Traditional Arabic"/>
          <w:b/>
          <w:bCs/>
          <w:sz w:val="36"/>
          <w:szCs w:val="36"/>
          <w:u w:val="single"/>
          <w:rtl/>
        </w:rPr>
        <w:t>الصبر الجميل</w:t>
      </w:r>
      <w:r w:rsidRPr="002D4FB7">
        <w:rPr>
          <w:rFonts w:ascii="Traditional Arabic" w:eastAsia="Times New Roman" w:hAnsi="Traditional Arabic" w:cs="Traditional Arabic"/>
          <w:b/>
          <w:bCs/>
          <w:sz w:val="36"/>
          <w:szCs w:val="36"/>
          <w:rtl/>
        </w:rPr>
        <w:t xml:space="preserve"> </w:t>
      </w:r>
      <w:r w:rsidRPr="002D4FB7">
        <w:rPr>
          <w:rFonts w:ascii="Traditional Arabic" w:eastAsia="Times New Roman" w:hAnsi="Traditional Arabic" w:cs="Traditional Arabic"/>
          <w:sz w:val="36"/>
          <w:szCs w:val="36"/>
          <w:rtl/>
        </w:rPr>
        <w:t>قد تكررت أكثر من مرة في الديوان</w:t>
      </w:r>
      <w:r w:rsidR="00513B5A" w:rsidRPr="002D4FB7">
        <w:rPr>
          <w:rFonts w:ascii="Traditional Arabic" w:eastAsia="Times New Roman" w:hAnsi="Traditional Arabic" w:cs="Traditional Arabic"/>
          <w:sz w:val="36"/>
          <w:szCs w:val="36"/>
          <w:rtl/>
        </w:rPr>
        <w:t>؛</w:t>
      </w:r>
      <w:r w:rsidRPr="002D4FB7">
        <w:rPr>
          <w:rFonts w:ascii="Traditional Arabic" w:eastAsia="Times New Roman" w:hAnsi="Traditional Arabic" w:cs="Traditional Arabic"/>
          <w:sz w:val="36"/>
          <w:szCs w:val="36"/>
          <w:rtl/>
        </w:rPr>
        <w:t xml:space="preserve"> وفي هذا دلالة على مرور يوسف الثالث بمحن</w:t>
      </w:r>
      <w:r w:rsidRPr="00676691">
        <w:rPr>
          <w:rFonts w:ascii="Traditional Arabic" w:eastAsia="Times New Roman" w:hAnsi="Traditional Arabic" w:cs="Traditional Arabic"/>
          <w:sz w:val="36"/>
          <w:szCs w:val="36"/>
          <w:rtl/>
        </w:rPr>
        <w:t xml:space="preserve"> كثيرة ومتنوعة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كإبتلاء السجن وموت الأحبة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فكان هذا نوعا من التصبر والتجلد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أملا في انفراج شدته وذهاب غمته وقد كان</w:t>
      </w:r>
      <w:r w:rsidR="0062083A">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فيقول في قصيدة أخرى</w:t>
      </w:r>
      <w:r w:rsidR="00513B5A">
        <w:rPr>
          <w:rFonts w:ascii="Traditional Arabic" w:eastAsia="Times New Roman" w:hAnsi="Traditional Arabic" w:cs="Traditional Arabic"/>
          <w:sz w:val="36"/>
          <w:szCs w:val="36"/>
          <w:rtl/>
        </w:rPr>
        <w:t>:</w:t>
      </w:r>
    </w:p>
    <w:p w:rsidR="003B1B4A" w:rsidRPr="00ED34C6" w:rsidRDefault="003B1B4A" w:rsidP="00F05A93">
      <w:pPr>
        <w:bidi/>
        <w:spacing w:after="0" w:line="240" w:lineRule="auto"/>
        <w:jc w:val="right"/>
        <w:rPr>
          <w:rFonts w:ascii="Traditional Arabic" w:eastAsia="Times New Roman" w:hAnsi="Traditional Arabic" w:cs="Traditional Arabic"/>
          <w:b/>
          <w:bCs/>
          <w:sz w:val="36"/>
          <w:szCs w:val="36"/>
          <w:rtl/>
        </w:rPr>
      </w:pPr>
      <w:r w:rsidRPr="00ED34C6">
        <w:rPr>
          <w:rFonts w:ascii="Traditional Arabic" w:eastAsia="Times New Roman" w:hAnsi="Traditional Arabic" w:cs="Traditional Arabic"/>
          <w:b/>
          <w:bCs/>
          <w:sz w:val="36"/>
          <w:szCs w:val="36"/>
          <w:rtl/>
        </w:rPr>
        <w:t>الطويل</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سأرجع </w:t>
      </w:r>
      <w:r w:rsidRPr="00676691">
        <w:rPr>
          <w:rFonts w:ascii="Traditional Arabic" w:eastAsia="Times New Roman" w:hAnsi="Traditional Arabic" w:cs="Traditional Arabic"/>
          <w:b/>
          <w:bCs/>
          <w:sz w:val="36"/>
          <w:szCs w:val="36"/>
          <w:u w:val="single"/>
          <w:rtl/>
        </w:rPr>
        <w:t>للصبر الجميل</w:t>
      </w:r>
      <w:r w:rsidRPr="00676691">
        <w:rPr>
          <w:rFonts w:ascii="Traditional Arabic" w:eastAsia="Times New Roman" w:hAnsi="Traditional Arabic" w:cs="Traditional Arabic"/>
          <w:b/>
          <w:bCs/>
          <w:sz w:val="36"/>
          <w:szCs w:val="36"/>
          <w:rtl/>
        </w:rPr>
        <w:t xml:space="preserve"> لعلني     أبلغ من تلقائها السؤل والقصد</w:t>
      </w:r>
      <w:r w:rsidRPr="00676691">
        <w:rPr>
          <w:rStyle w:val="a5"/>
          <w:rFonts w:ascii="Traditional Arabic" w:eastAsia="Times New Roman" w:hAnsi="Traditional Arabic" w:cs="Traditional Arabic"/>
          <w:b/>
          <w:bCs/>
          <w:sz w:val="36"/>
          <w:szCs w:val="36"/>
          <w:rtl/>
        </w:rPr>
        <w:footnoteReference w:id="585"/>
      </w:r>
    </w:p>
    <w:p w:rsidR="003B1B4A" w:rsidRPr="00676691" w:rsidRDefault="003B1B4A" w:rsidP="000563DC">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 موضع ثالث يقول</w:t>
      </w:r>
      <w:r w:rsidR="00513B5A">
        <w:rPr>
          <w:rFonts w:ascii="Traditional Arabic" w:eastAsia="Times New Roman" w:hAnsi="Traditional Arabic" w:cs="Traditional Arabic"/>
          <w:sz w:val="36"/>
          <w:szCs w:val="36"/>
          <w:rtl/>
        </w:rPr>
        <w:t>:</w:t>
      </w:r>
    </w:p>
    <w:p w:rsidR="003B1B4A" w:rsidRPr="008931FB" w:rsidRDefault="003B1B4A" w:rsidP="00F05A93">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المتقارب</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أطلت على القرب</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b/>
          <w:bCs/>
          <w:sz w:val="36"/>
          <w:szCs w:val="36"/>
          <w:rtl/>
        </w:rPr>
        <w:t>.</w:t>
      </w:r>
      <w:r>
        <w:rPr>
          <w:rStyle w:val="a5"/>
          <w:rFonts w:ascii="Traditional Arabic" w:eastAsia="Times New Roman" w:hAnsi="Traditional Arabic" w:cs="Traditional Arabic"/>
          <w:b/>
          <w:bCs/>
          <w:sz w:val="36"/>
          <w:szCs w:val="36"/>
          <w:rtl/>
        </w:rPr>
        <w:footnoteReference w:id="586"/>
      </w:r>
      <w:r w:rsidRPr="00676691">
        <w:rPr>
          <w:rFonts w:ascii="Traditional Arabic" w:eastAsia="Times New Roman" w:hAnsi="Traditional Arabic" w:cs="Traditional Arabic"/>
          <w:b/>
          <w:bCs/>
          <w:sz w:val="36"/>
          <w:szCs w:val="36"/>
          <w:rtl/>
        </w:rPr>
        <w:t xml:space="preserve">.. ما بيننا      زمان التنائي </w:t>
      </w:r>
      <w:r w:rsidRPr="00676691">
        <w:rPr>
          <w:rFonts w:ascii="Traditional Arabic" w:eastAsia="Times New Roman" w:hAnsi="Traditional Arabic" w:cs="Traditional Arabic"/>
          <w:b/>
          <w:bCs/>
          <w:sz w:val="36"/>
          <w:szCs w:val="36"/>
          <w:u w:val="single"/>
          <w:rtl/>
        </w:rPr>
        <w:t>فصبرا جميلا</w:t>
      </w:r>
      <w:r w:rsidRPr="00676691">
        <w:rPr>
          <w:rStyle w:val="a5"/>
          <w:rFonts w:ascii="Traditional Arabic" w:eastAsia="Times New Roman" w:hAnsi="Traditional Arabic" w:cs="Traditional Arabic"/>
          <w:b/>
          <w:bCs/>
          <w:sz w:val="36"/>
          <w:szCs w:val="36"/>
          <w:rtl/>
        </w:rPr>
        <w:footnoteReference w:id="587"/>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 موضع رابع يقول:</w:t>
      </w:r>
    </w:p>
    <w:p w:rsidR="003B1B4A" w:rsidRPr="008931FB" w:rsidRDefault="003B1B4A" w:rsidP="00F05A93">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الطويل</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فمن جعل </w:t>
      </w:r>
      <w:r w:rsidRPr="00676691">
        <w:rPr>
          <w:rFonts w:ascii="Traditional Arabic" w:eastAsia="Times New Roman" w:hAnsi="Traditional Arabic" w:cs="Traditional Arabic"/>
          <w:b/>
          <w:bCs/>
          <w:sz w:val="36"/>
          <w:szCs w:val="36"/>
          <w:u w:val="single"/>
          <w:rtl/>
        </w:rPr>
        <w:t>الصبر الجميل</w:t>
      </w:r>
      <w:r w:rsidRPr="00676691">
        <w:rPr>
          <w:rFonts w:ascii="Traditional Arabic" w:eastAsia="Times New Roman" w:hAnsi="Traditional Arabic" w:cs="Traditional Arabic"/>
          <w:b/>
          <w:bCs/>
          <w:sz w:val="36"/>
          <w:szCs w:val="36"/>
          <w:rtl/>
        </w:rPr>
        <w:t xml:space="preserve"> عزيمة      فحقّ عليه نقضه ذلك العزم</w:t>
      </w:r>
      <w:r w:rsidRPr="00676691">
        <w:rPr>
          <w:rStyle w:val="a5"/>
          <w:rFonts w:ascii="Traditional Arabic" w:eastAsia="Times New Roman" w:hAnsi="Traditional Arabic" w:cs="Traditional Arabic"/>
          <w:b/>
          <w:bCs/>
          <w:sz w:val="36"/>
          <w:szCs w:val="36"/>
          <w:rtl/>
        </w:rPr>
        <w:footnoteReference w:id="588"/>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هذا الفن أيضا قوله</w:t>
      </w:r>
      <w:r w:rsidR="00513B5A">
        <w:rPr>
          <w:rFonts w:ascii="Traditional Arabic" w:eastAsia="Times New Roman" w:hAnsi="Traditional Arabic" w:cs="Traditional Arabic"/>
          <w:sz w:val="36"/>
          <w:szCs w:val="36"/>
          <w:rtl/>
        </w:rPr>
        <w:t>:</w:t>
      </w:r>
    </w:p>
    <w:p w:rsidR="003B1B4A" w:rsidRPr="008931FB" w:rsidRDefault="003B1B4A" w:rsidP="00F05A93">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البسيط</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إن قال قولا ترى </w:t>
      </w:r>
      <w:r w:rsidRPr="00676691">
        <w:rPr>
          <w:rFonts w:ascii="Traditional Arabic" w:eastAsia="Times New Roman" w:hAnsi="Traditional Arabic" w:cs="Traditional Arabic"/>
          <w:b/>
          <w:bCs/>
          <w:sz w:val="36"/>
          <w:szCs w:val="36"/>
          <w:u w:val="single"/>
          <w:rtl/>
        </w:rPr>
        <w:t>الأبصار خاشعة</w:t>
      </w:r>
      <w:r w:rsidRPr="00676691">
        <w:rPr>
          <w:rFonts w:ascii="Traditional Arabic" w:eastAsia="Times New Roman" w:hAnsi="Traditional Arabic" w:cs="Traditional Arabic"/>
          <w:b/>
          <w:bCs/>
          <w:sz w:val="36"/>
          <w:szCs w:val="36"/>
          <w:rtl/>
        </w:rPr>
        <w:t xml:space="preserve">    لما يُخبر من وحي ومن خبر</w:t>
      </w:r>
      <w:r w:rsidRPr="00676691">
        <w:rPr>
          <w:rStyle w:val="a5"/>
          <w:rFonts w:ascii="Traditional Arabic" w:eastAsia="Times New Roman" w:hAnsi="Traditional Arabic" w:cs="Traditional Arabic"/>
          <w:b/>
          <w:bCs/>
          <w:sz w:val="36"/>
          <w:szCs w:val="36"/>
          <w:rtl/>
        </w:rPr>
        <w:footnoteReference w:id="589"/>
      </w:r>
    </w:p>
    <w:p w:rsidR="003B1B4A" w:rsidRPr="002D4FB7" w:rsidRDefault="003B1B4A" w:rsidP="00627D7A">
      <w:pPr>
        <w:bidi/>
        <w:spacing w:after="0" w:line="240" w:lineRule="auto"/>
        <w:rPr>
          <w:rFonts w:ascii="Traditional Arabic" w:eastAsia="Times New Roman" w:hAnsi="Traditional Arabic" w:cs="Traditional Arabic"/>
          <w:sz w:val="36"/>
          <w:szCs w:val="36"/>
          <w:rtl/>
        </w:rPr>
      </w:pPr>
      <w:r w:rsidRPr="002D4FB7">
        <w:rPr>
          <w:rFonts w:ascii="Traditional Arabic" w:eastAsia="Times New Roman" w:hAnsi="Traditional Arabic" w:cs="Traditional Arabic"/>
          <w:sz w:val="36"/>
          <w:szCs w:val="36"/>
          <w:rtl/>
        </w:rPr>
        <w:t xml:space="preserve">وقد وقع من ذلك القول ما تكرر في كتاب الله تعالى منه قوله </w:t>
      </w:r>
      <w:r w:rsidR="00D541EE">
        <w:rPr>
          <w:rFonts w:ascii="Traditional Arabic" w:eastAsia="Times New Roman" w:hAnsi="Traditional Arabic" w:cs="CTraditional Arabic" w:hint="cs"/>
          <w:sz w:val="36"/>
          <w:szCs w:val="36"/>
          <w:rtl/>
        </w:rPr>
        <w:t>ﻷ</w:t>
      </w:r>
      <w:r w:rsidRPr="002D4FB7">
        <w:rPr>
          <w:rFonts w:ascii="Traditional Arabic" w:eastAsia="Times New Roman" w:hAnsi="Traditional Arabic" w:cs="Traditional Arabic"/>
          <w:sz w:val="36"/>
          <w:szCs w:val="36"/>
          <w:rtl/>
        </w:rPr>
        <w:t>:</w:t>
      </w:r>
      <w:r w:rsidR="0062083A" w:rsidRPr="002D4FB7">
        <w:rPr>
          <w:rFonts w:ascii="Traditional Arabic" w:eastAsia="Times New Roman" w:hAnsi="Traditional Arabic" w:cs="Traditional Arabic" w:hint="cs"/>
          <w:sz w:val="36"/>
          <w:szCs w:val="36"/>
          <w:rtl/>
        </w:rPr>
        <w:t xml:space="preserve"> </w:t>
      </w:r>
      <w:r w:rsidR="0062083A" w:rsidRPr="002D4FB7">
        <w:rPr>
          <w:rFonts w:ascii="Traditional Arabic" w:eastAsia="Times New Roman" w:hAnsi="Traditional Arabic" w:cs="Traditional Arabic"/>
          <w:sz w:val="36"/>
          <w:szCs w:val="36"/>
          <w:rtl/>
        </w:rPr>
        <w:t>﴿أَبْصَارُهَا</w:t>
      </w:r>
      <w:r w:rsidR="0062083A" w:rsidRPr="002D4FB7">
        <w:rPr>
          <w:rFonts w:ascii="Traditional Arabic" w:eastAsia="Times New Roman" w:hAnsi="Traditional Arabic" w:cs="Traditional Arabic"/>
          <w:sz w:val="36"/>
          <w:szCs w:val="36"/>
        </w:rPr>
        <w:t> </w:t>
      </w:r>
      <w:r w:rsidR="0062083A" w:rsidRPr="002D4FB7">
        <w:rPr>
          <w:rFonts w:ascii="Traditional Arabic" w:eastAsia="Times New Roman" w:hAnsi="Traditional Arabic" w:cs="Traditional Arabic"/>
          <w:sz w:val="36"/>
          <w:szCs w:val="36"/>
          <w:rtl/>
        </w:rPr>
        <w:t>خَاشِعَةٌ﴾</w:t>
      </w:r>
      <w:r w:rsidR="0062083A" w:rsidRPr="002D4FB7">
        <w:rPr>
          <w:rStyle w:val="a5"/>
          <w:rFonts w:ascii="Traditional Arabic" w:eastAsia="Times New Roman" w:hAnsi="Traditional Arabic" w:cs="Traditional Arabic"/>
          <w:sz w:val="36"/>
          <w:szCs w:val="36"/>
          <w:rtl/>
        </w:rPr>
        <w:footnoteReference w:id="590"/>
      </w:r>
    </w:p>
    <w:p w:rsidR="003B1B4A" w:rsidRPr="002D4FB7" w:rsidRDefault="003B1B4A" w:rsidP="00627D7A">
      <w:pPr>
        <w:bidi/>
        <w:spacing w:after="0" w:line="240" w:lineRule="auto"/>
        <w:rPr>
          <w:rFonts w:ascii="Traditional Arabic" w:eastAsia="Times New Roman" w:hAnsi="Traditional Arabic" w:cs="Traditional Arabic"/>
          <w:sz w:val="36"/>
          <w:szCs w:val="36"/>
          <w:rtl/>
        </w:rPr>
      </w:pPr>
      <w:r w:rsidRPr="002D4FB7">
        <w:rPr>
          <w:rFonts w:ascii="Traditional Arabic" w:eastAsia="Times New Roman" w:hAnsi="Traditional Arabic" w:cs="Traditional Arabic"/>
          <w:sz w:val="36"/>
          <w:szCs w:val="36"/>
          <w:rtl/>
        </w:rPr>
        <w:t>وقوله تعالى:</w:t>
      </w:r>
      <w:r w:rsidR="0062083A" w:rsidRPr="002D4FB7">
        <w:rPr>
          <w:rFonts w:ascii="Traditional Arabic" w:eastAsia="Times New Roman" w:hAnsi="Traditional Arabic" w:cs="Traditional Arabic" w:hint="cs"/>
          <w:sz w:val="36"/>
          <w:szCs w:val="36"/>
          <w:rtl/>
        </w:rPr>
        <w:t xml:space="preserve"> </w:t>
      </w:r>
      <w:r w:rsidR="0062083A" w:rsidRPr="002D4FB7">
        <w:rPr>
          <w:rFonts w:ascii="Traditional Arabic" w:eastAsia="Times New Roman" w:hAnsi="Traditional Arabic" w:cs="Traditional Arabic"/>
          <w:sz w:val="36"/>
          <w:szCs w:val="36"/>
          <w:rtl/>
        </w:rPr>
        <w:t>﴿</w:t>
      </w:r>
      <w:r w:rsidR="002D4FB7" w:rsidRPr="002D4FB7">
        <w:rPr>
          <w:rFonts w:ascii="Traditional Arabic" w:eastAsia="Times New Roman" w:hAnsi="Traditional Arabic" w:cs="Traditional Arabic"/>
          <w:sz w:val="36"/>
          <w:szCs w:val="36"/>
          <w:rtl/>
        </w:rPr>
        <w:t>خَاشِعَةً</w:t>
      </w:r>
      <w:r w:rsidR="002D4FB7" w:rsidRPr="002D4FB7">
        <w:rPr>
          <w:rFonts w:ascii="Traditional Arabic" w:eastAsia="Times New Roman" w:hAnsi="Traditional Arabic" w:cs="Traditional Arabic"/>
          <w:sz w:val="36"/>
          <w:szCs w:val="36"/>
        </w:rPr>
        <w:t> </w:t>
      </w:r>
      <w:r w:rsidR="002D4FB7" w:rsidRPr="002D4FB7">
        <w:rPr>
          <w:rFonts w:ascii="Traditional Arabic" w:eastAsia="Times New Roman" w:hAnsi="Traditional Arabic" w:cs="Traditional Arabic"/>
          <w:sz w:val="36"/>
          <w:szCs w:val="36"/>
          <w:rtl/>
        </w:rPr>
        <w:t>أَبْصَارُهُمْ تَرْهَقُهُمْ ذِلَّةٌ</w:t>
      </w:r>
      <w:r w:rsidR="002D4FB7" w:rsidRPr="002D4FB7">
        <w:rPr>
          <w:rFonts w:ascii="Traditional Arabic" w:eastAsia="Times New Roman" w:hAnsi="Traditional Arabic" w:cs="Traditional Arabic" w:hint="cs"/>
          <w:sz w:val="36"/>
          <w:szCs w:val="36"/>
          <w:rtl/>
        </w:rPr>
        <w:t xml:space="preserve"> </w:t>
      </w:r>
      <w:r w:rsidR="002D4FB7" w:rsidRPr="002D4FB7">
        <w:rPr>
          <w:rFonts w:ascii="Traditional Arabic" w:eastAsia="Times New Roman" w:hAnsi="Traditional Arabic" w:cs="Traditional Arabic"/>
          <w:sz w:val="36"/>
          <w:szCs w:val="36"/>
          <w:rtl/>
        </w:rPr>
        <w:t>ذَٰلِكَ الْيَوْمُ الَّذِي كَانُوا يُوعَدُونَ</w:t>
      </w:r>
      <w:r w:rsidR="0062083A" w:rsidRPr="002D4FB7">
        <w:rPr>
          <w:rFonts w:ascii="Traditional Arabic" w:eastAsia="Times New Roman" w:hAnsi="Traditional Arabic" w:cs="Traditional Arabic"/>
          <w:sz w:val="36"/>
          <w:szCs w:val="36"/>
          <w:rtl/>
        </w:rPr>
        <w:t>﴾</w:t>
      </w:r>
      <w:r w:rsidR="002D4FB7" w:rsidRPr="002D4FB7">
        <w:rPr>
          <w:rStyle w:val="a5"/>
          <w:rFonts w:ascii="Traditional Arabic" w:eastAsia="Times New Roman" w:hAnsi="Traditional Arabic" w:cs="Traditional Arabic"/>
          <w:sz w:val="36"/>
          <w:szCs w:val="36"/>
          <w:rtl/>
        </w:rPr>
        <w:footnoteReference w:id="591"/>
      </w:r>
      <w:r w:rsidR="002D4FB7" w:rsidRPr="002D4FB7">
        <w:rPr>
          <w:rFonts w:ascii="Traditional Arabic" w:eastAsia="Times New Roman" w:hAnsi="Traditional Arabic" w:cs="Traditional Arabic" w:hint="cs"/>
          <w:sz w:val="36"/>
          <w:szCs w:val="36"/>
          <w:rtl/>
        </w:rPr>
        <w:t xml:space="preserve">؛ </w:t>
      </w:r>
      <w:r w:rsidRPr="002D4FB7">
        <w:rPr>
          <w:rFonts w:ascii="Traditional Arabic" w:eastAsia="Times New Roman" w:hAnsi="Traditional Arabic" w:cs="Traditional Arabic"/>
          <w:sz w:val="36"/>
          <w:szCs w:val="36"/>
          <w:rtl/>
        </w:rPr>
        <w:t>ومن</w:t>
      </w:r>
      <w:r w:rsidR="002D4FB7" w:rsidRPr="002D4FB7">
        <w:rPr>
          <w:rFonts w:ascii="Traditional Arabic" w:eastAsia="Times New Roman" w:hAnsi="Traditional Arabic" w:cs="Traditional Arabic" w:hint="cs"/>
          <w:sz w:val="36"/>
          <w:szCs w:val="36"/>
          <w:rtl/>
        </w:rPr>
        <w:t>ه</w:t>
      </w:r>
      <w:r w:rsidRPr="002D4FB7">
        <w:rPr>
          <w:rFonts w:ascii="Traditional Arabic" w:eastAsia="Times New Roman" w:hAnsi="Traditional Arabic" w:cs="Traditional Arabic"/>
          <w:sz w:val="36"/>
          <w:szCs w:val="36"/>
          <w:rtl/>
        </w:rPr>
        <w:t xml:space="preserve"> أيضا:</w:t>
      </w:r>
    </w:p>
    <w:p w:rsidR="003B1B4A" w:rsidRPr="008931FB" w:rsidRDefault="003B1B4A" w:rsidP="00F05A93">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الخفيف</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نحن قوم إلى المنايا </w:t>
      </w:r>
      <w:r w:rsidRPr="00676691">
        <w:rPr>
          <w:rFonts w:ascii="Traditional Arabic" w:eastAsia="Times New Roman" w:hAnsi="Traditional Arabic" w:cs="Traditional Arabic"/>
          <w:b/>
          <w:bCs/>
          <w:sz w:val="36"/>
          <w:szCs w:val="36"/>
          <w:u w:val="single"/>
          <w:rtl/>
        </w:rPr>
        <w:t>خِفافا</w:t>
      </w:r>
      <w:r w:rsidRPr="002D4FB7">
        <w:rPr>
          <w:rFonts w:ascii="Traditional Arabic" w:eastAsia="Times New Roman" w:hAnsi="Traditional Arabic" w:cs="Traditional Arabic"/>
          <w:b/>
          <w:bCs/>
          <w:sz w:val="36"/>
          <w:szCs w:val="36"/>
          <w:rtl/>
        </w:rPr>
        <w:t xml:space="preserve">  </w:t>
      </w:r>
      <w:r w:rsidR="008931FB" w:rsidRPr="002D4FB7">
        <w:rPr>
          <w:rFonts w:ascii="Traditional Arabic" w:eastAsia="Times New Roman" w:hAnsi="Traditional Arabic" w:cs="Traditional Arabic" w:hint="cs"/>
          <w:b/>
          <w:bCs/>
          <w:sz w:val="36"/>
          <w:szCs w:val="36"/>
          <w:rtl/>
        </w:rPr>
        <w:t xml:space="preserve">  </w:t>
      </w:r>
      <w:r w:rsidR="002D4FB7">
        <w:rPr>
          <w:rFonts w:ascii="Traditional Arabic" w:eastAsia="Times New Roman" w:hAnsi="Traditional Arabic" w:cs="Traditional Arabic" w:hint="cs"/>
          <w:b/>
          <w:bCs/>
          <w:sz w:val="36"/>
          <w:szCs w:val="36"/>
          <w:rtl/>
        </w:rPr>
        <w:t xml:space="preserve">  </w:t>
      </w:r>
      <w:r w:rsidR="008931FB" w:rsidRPr="002D4FB7">
        <w:rPr>
          <w:rFonts w:ascii="Traditional Arabic" w:eastAsia="Times New Roman" w:hAnsi="Traditional Arabic" w:cs="Traditional Arabic" w:hint="cs"/>
          <w:b/>
          <w:bCs/>
          <w:sz w:val="36"/>
          <w:szCs w:val="36"/>
          <w:rtl/>
        </w:rPr>
        <w:t xml:space="preserve">  </w:t>
      </w:r>
      <w:r w:rsidRPr="002D4FB7">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وثقالا</w:t>
      </w:r>
      <w:r w:rsidRPr="00676691">
        <w:rPr>
          <w:rFonts w:ascii="Traditional Arabic" w:eastAsia="Times New Roman" w:hAnsi="Traditional Arabic" w:cs="Traditional Arabic"/>
          <w:b/>
          <w:bCs/>
          <w:sz w:val="36"/>
          <w:szCs w:val="36"/>
          <w:rtl/>
        </w:rPr>
        <w:t xml:space="preserve"> على الأعادي كبارا</w:t>
      </w:r>
      <w:r w:rsidRPr="00676691">
        <w:rPr>
          <w:rStyle w:val="a5"/>
          <w:rFonts w:ascii="Traditional Arabic" w:eastAsia="Times New Roman" w:hAnsi="Traditional Arabic" w:cs="Traditional Arabic"/>
          <w:b/>
          <w:bCs/>
          <w:sz w:val="36"/>
          <w:szCs w:val="36"/>
          <w:rtl/>
        </w:rPr>
        <w:footnoteReference w:id="59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DE1E0B">
        <w:rPr>
          <w:rFonts w:ascii="Traditional Arabic" w:eastAsia="Times New Roman" w:hAnsi="Traditional Arabic" w:cs="Traditional Arabic"/>
          <w:sz w:val="36"/>
          <w:szCs w:val="36"/>
          <w:rtl/>
        </w:rPr>
        <w:t>وهذا اقتباس من قوله تعالى</w:t>
      </w:r>
      <w:r w:rsidR="00513B5A" w:rsidRPr="00DE1E0B">
        <w:rPr>
          <w:rFonts w:ascii="Traditional Arabic" w:eastAsia="Times New Roman" w:hAnsi="Traditional Arabic" w:cs="Traditional Arabic"/>
          <w:sz w:val="36"/>
          <w:szCs w:val="36"/>
          <w:rtl/>
        </w:rPr>
        <w:t>:</w:t>
      </w:r>
      <w:r w:rsidR="00DE1E0B" w:rsidRPr="00DE1E0B">
        <w:rPr>
          <w:rFonts w:ascii="Traditional Arabic" w:eastAsia="Times New Roman" w:hAnsi="Traditional Arabic" w:cs="Traditional Arabic" w:hint="cs"/>
          <w:sz w:val="36"/>
          <w:szCs w:val="36"/>
          <w:rtl/>
        </w:rPr>
        <w:t xml:space="preserve"> </w:t>
      </w:r>
      <w:r w:rsidR="00DE1E0B" w:rsidRPr="00DE1E0B">
        <w:rPr>
          <w:rFonts w:ascii="Traditional Arabic" w:eastAsia="Times New Roman" w:hAnsi="Traditional Arabic" w:cs="Traditional Arabic"/>
          <w:sz w:val="36"/>
          <w:szCs w:val="36"/>
          <w:rtl/>
        </w:rPr>
        <w:t>﴿انفِرُوا خِفَافًا</w:t>
      </w:r>
      <w:r w:rsidR="00DE1E0B" w:rsidRPr="00DE1E0B">
        <w:rPr>
          <w:rFonts w:ascii="Traditional Arabic" w:eastAsia="Times New Roman" w:hAnsi="Traditional Arabic" w:cs="Traditional Arabic"/>
          <w:sz w:val="36"/>
          <w:szCs w:val="36"/>
        </w:rPr>
        <w:t> </w:t>
      </w:r>
      <w:r w:rsidR="00DE1E0B" w:rsidRPr="00DE1E0B">
        <w:rPr>
          <w:rFonts w:ascii="Traditional Arabic" w:eastAsia="Times New Roman" w:hAnsi="Traditional Arabic" w:cs="Traditional Arabic"/>
          <w:sz w:val="36"/>
          <w:szCs w:val="36"/>
          <w:rtl/>
        </w:rPr>
        <w:t>وَثِقَالًا وَجَاهِدُوا بِأَمْوَالِكُمْ وَأَنفُسِكُمْ فِي سَبِيلِ اللَّهِ﴾</w:t>
      </w:r>
      <w:r w:rsidR="00DE1E0B" w:rsidRPr="00DE1E0B">
        <w:rPr>
          <w:rStyle w:val="a5"/>
          <w:rFonts w:ascii="Traditional Arabic" w:eastAsia="Times New Roman" w:hAnsi="Traditional Arabic" w:cs="Traditional Arabic"/>
          <w:sz w:val="36"/>
          <w:szCs w:val="36"/>
          <w:rtl/>
        </w:rPr>
        <w:footnoteReference w:id="593"/>
      </w:r>
      <w:r w:rsidR="00DE1E0B" w:rsidRPr="00DE1E0B">
        <w:rPr>
          <w:rFonts w:ascii="Traditional Arabic" w:eastAsia="Times New Roman" w:hAnsi="Traditional Arabic" w:cs="Traditional Arabic" w:hint="cs"/>
          <w:sz w:val="36"/>
          <w:szCs w:val="36"/>
          <w:rtl/>
        </w:rPr>
        <w:t xml:space="preserve">، </w:t>
      </w:r>
      <w:r w:rsidRPr="00DE1E0B">
        <w:rPr>
          <w:rFonts w:ascii="Traditional Arabic" w:eastAsia="Times New Roman" w:hAnsi="Traditional Arabic" w:cs="Traditional Arabic"/>
          <w:sz w:val="36"/>
          <w:szCs w:val="36"/>
          <w:rtl/>
        </w:rPr>
        <w:t>ولكنه عندما ذكر اللفظتان فسّر فيهما وفرّق بينهما وبين دلالتيهما فربط الأولى (خفافا) بالموت فهم قوم يُقبلون على الموت في سرعة وخفة</w:t>
      </w:r>
      <w:r w:rsidR="00513B5A" w:rsidRPr="00DE1E0B">
        <w:rPr>
          <w:rFonts w:ascii="Traditional Arabic" w:eastAsia="Times New Roman" w:hAnsi="Traditional Arabic" w:cs="Traditional Arabic"/>
          <w:sz w:val="36"/>
          <w:szCs w:val="36"/>
          <w:rtl/>
        </w:rPr>
        <w:t>؛</w:t>
      </w:r>
      <w:r w:rsidRPr="00DE1E0B">
        <w:rPr>
          <w:rFonts w:ascii="Traditional Arabic" w:eastAsia="Times New Roman" w:hAnsi="Traditional Arabic" w:cs="Traditional Arabic"/>
          <w:sz w:val="36"/>
          <w:szCs w:val="36"/>
          <w:rtl/>
        </w:rPr>
        <w:t xml:space="preserve"> لأنهم لا يرهبونه</w:t>
      </w:r>
      <w:r w:rsidR="00513B5A" w:rsidRPr="00DE1E0B">
        <w:rPr>
          <w:rFonts w:ascii="Traditional Arabic" w:eastAsia="Times New Roman" w:hAnsi="Traditional Arabic" w:cs="Traditional Arabic"/>
          <w:sz w:val="36"/>
          <w:szCs w:val="36"/>
          <w:rtl/>
        </w:rPr>
        <w:t>؛</w:t>
      </w:r>
      <w:r w:rsidRPr="00DE1E0B">
        <w:rPr>
          <w:rFonts w:ascii="Traditional Arabic" w:eastAsia="Times New Roman" w:hAnsi="Traditional Arabic" w:cs="Traditional Arabic"/>
          <w:sz w:val="36"/>
          <w:szCs w:val="36"/>
          <w:rtl/>
        </w:rPr>
        <w:t xml:space="preserve"> واللفظة</w:t>
      </w:r>
      <w:r w:rsidRPr="00676691">
        <w:rPr>
          <w:rFonts w:ascii="Traditional Arabic" w:eastAsia="Times New Roman" w:hAnsi="Traditional Arabic" w:cs="Traditional Arabic"/>
          <w:sz w:val="36"/>
          <w:szCs w:val="36"/>
          <w:rtl/>
        </w:rPr>
        <w:t xml:space="preserve"> الثانية (ثقالا) أظهر أن وطأتهم على الأعداء ثقيلة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لا تُرَد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ولا تُدفَع</w:t>
      </w:r>
      <w:r w:rsidR="00DE1E0B">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ومنه كذلك:</w:t>
      </w:r>
    </w:p>
    <w:p w:rsidR="003B1B4A" w:rsidRPr="008931FB" w:rsidRDefault="003B1B4A" w:rsidP="00F05A93">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السريع</w:t>
      </w:r>
    </w:p>
    <w:p w:rsidR="003B1B4A" w:rsidRPr="00676691" w:rsidRDefault="003B1B4A" w:rsidP="00B56DB1">
      <w:pPr>
        <w:bidi/>
        <w:spacing w:line="360" w:lineRule="auto"/>
        <w:ind w:left="-30"/>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إنا قرأناه  وأهلاً</w:t>
      </w:r>
      <w:r w:rsidRPr="00676691">
        <w:rPr>
          <w:rFonts w:ascii="Traditional Arabic" w:eastAsia="Times New Roman" w:hAnsi="Traditional Arabic" w:cs="Traditional Arabic"/>
          <w:b/>
          <w:bCs/>
          <w:sz w:val="36"/>
          <w:szCs w:val="36"/>
        </w:rPr>
        <w:t> </w:t>
      </w:r>
      <w:r w:rsidRPr="00676691">
        <w:rPr>
          <w:rFonts w:ascii="Traditional Arabic" w:eastAsia="Times New Roman" w:hAnsi="Traditional Arabic" w:cs="Traditional Arabic"/>
          <w:b/>
          <w:bCs/>
          <w:sz w:val="36"/>
          <w:szCs w:val="36"/>
          <w:rtl/>
        </w:rPr>
        <w:t xml:space="preserve">به       </w:t>
      </w:r>
      <w:r w:rsidR="00B56DB1">
        <w:rPr>
          <w:rFonts w:ascii="Traditional Arabic" w:eastAsia="Times New Roman" w:hAnsi="Traditional Arabic" w:cs="Traditional Arabic"/>
          <w:b/>
          <w:bCs/>
          <w:sz w:val="36"/>
          <w:szCs w:val="36"/>
          <w:rtl/>
        </w:rPr>
        <w:t>مُمهد</w:t>
      </w:r>
      <w:r w:rsidR="00B56DB1">
        <w:rPr>
          <w:rFonts w:ascii="Traditional Arabic" w:eastAsia="Times New Roman" w:hAnsi="Traditional Arabic" w:cs="Traditional Arabic" w:hint="cs"/>
          <w:b/>
          <w:bCs/>
          <w:sz w:val="36"/>
          <w:szCs w:val="36"/>
          <w:rtl/>
        </w:rPr>
        <w:t>ً</w:t>
      </w:r>
      <w:r w:rsidR="00B56DB1">
        <w:rPr>
          <w:rFonts w:ascii="Traditional Arabic" w:eastAsia="Times New Roman" w:hAnsi="Traditional Arabic" w:cs="Traditional Arabic"/>
          <w:b/>
          <w:bCs/>
          <w:sz w:val="36"/>
          <w:szCs w:val="36"/>
          <w:rtl/>
        </w:rPr>
        <w:t>ا</w:t>
      </w:r>
      <w:r w:rsidR="00D541EE">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للود</w:t>
      </w:r>
      <w:r w:rsidR="00D541EE">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u w:val="single"/>
          <w:rtl/>
        </w:rPr>
        <w:t>قصدَ</w:t>
      </w:r>
      <w:r w:rsidR="00D541EE">
        <w:rPr>
          <w:rFonts w:ascii="Traditional Arabic" w:eastAsia="Times New Roman" w:hAnsi="Traditional Arabic" w:cs="Traditional Arabic" w:hint="cs"/>
          <w:b/>
          <w:bCs/>
          <w:sz w:val="36"/>
          <w:szCs w:val="36"/>
          <w:u w:val="single"/>
          <w:rtl/>
        </w:rPr>
        <w:t xml:space="preserve"> </w:t>
      </w:r>
      <w:r w:rsidRPr="00676691">
        <w:rPr>
          <w:rFonts w:ascii="Traditional Arabic" w:eastAsia="Times New Roman" w:hAnsi="Traditional Arabic" w:cs="Traditional Arabic"/>
          <w:b/>
          <w:bCs/>
          <w:sz w:val="36"/>
          <w:szCs w:val="36"/>
          <w:u w:val="single"/>
          <w:rtl/>
        </w:rPr>
        <w:t>السبيل</w:t>
      </w:r>
    </w:p>
    <w:p w:rsidR="003B1B4A" w:rsidRPr="00D541EE" w:rsidRDefault="003B1B4A" w:rsidP="00B56DB1">
      <w:pPr>
        <w:bidi/>
        <w:spacing w:line="360" w:lineRule="auto"/>
        <w:ind w:left="-30"/>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قد وكل</w:t>
      </w:r>
      <w:r w:rsidR="00D541EE">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الأمر</w:t>
      </w:r>
      <w:r w:rsidR="00D541EE">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إلى</w:t>
      </w:r>
      <w:r w:rsidRPr="00676691">
        <w:rPr>
          <w:rFonts w:ascii="Traditional Arabic" w:eastAsia="Times New Roman" w:hAnsi="Traditional Arabic" w:cs="Traditional Arabic"/>
          <w:b/>
          <w:bCs/>
          <w:sz w:val="36"/>
          <w:szCs w:val="36"/>
        </w:rPr>
        <w:t> </w:t>
      </w:r>
      <w:r w:rsidRPr="00676691">
        <w:rPr>
          <w:rFonts w:ascii="Traditional Arabic" w:eastAsia="Times New Roman" w:hAnsi="Traditional Arabic" w:cs="Traditional Arabic"/>
          <w:b/>
          <w:bCs/>
          <w:sz w:val="36"/>
          <w:szCs w:val="36"/>
          <w:rtl/>
        </w:rPr>
        <w:t>ربه    </w:t>
      </w:r>
      <w:r w:rsidRPr="00676691">
        <w:rPr>
          <w:rFonts w:ascii="Traditional Arabic" w:eastAsia="Times New Roman" w:hAnsi="Traditional Arabic" w:cs="Traditional Arabic"/>
          <w:b/>
          <w:bCs/>
          <w:sz w:val="36"/>
          <w:szCs w:val="36"/>
          <w:u w:val="single"/>
          <w:rtl/>
        </w:rPr>
        <w:t>فحسبهُ</w:t>
      </w:r>
      <w:r w:rsidR="00D541EE">
        <w:rPr>
          <w:rFonts w:ascii="Traditional Arabic" w:eastAsia="Times New Roman" w:hAnsi="Traditional Arabic" w:cs="Traditional Arabic" w:hint="cs"/>
          <w:b/>
          <w:bCs/>
          <w:sz w:val="36"/>
          <w:szCs w:val="36"/>
          <w:u w:val="single"/>
          <w:rtl/>
        </w:rPr>
        <w:t xml:space="preserve"> </w:t>
      </w:r>
      <w:r w:rsidRPr="00676691">
        <w:rPr>
          <w:rFonts w:ascii="Traditional Arabic" w:eastAsia="Times New Roman" w:hAnsi="Traditional Arabic" w:cs="Traditional Arabic"/>
          <w:b/>
          <w:bCs/>
          <w:sz w:val="36"/>
          <w:szCs w:val="36"/>
          <w:u w:val="single"/>
          <w:rtl/>
        </w:rPr>
        <w:t>اللّه</w:t>
      </w:r>
      <w:r w:rsidR="00D541EE">
        <w:rPr>
          <w:rFonts w:ascii="Traditional Arabic" w:eastAsia="Times New Roman" w:hAnsi="Traditional Arabic" w:cs="Traditional Arabic" w:hint="cs"/>
          <w:b/>
          <w:bCs/>
          <w:sz w:val="36"/>
          <w:szCs w:val="36"/>
          <w:u w:val="single"/>
          <w:rtl/>
        </w:rPr>
        <w:t xml:space="preserve"> </w:t>
      </w:r>
      <w:r w:rsidRPr="00676691">
        <w:rPr>
          <w:rFonts w:ascii="Traditional Arabic" w:eastAsia="Times New Roman" w:hAnsi="Traditional Arabic" w:cs="Traditional Arabic"/>
          <w:b/>
          <w:bCs/>
          <w:sz w:val="36"/>
          <w:szCs w:val="36"/>
          <w:u w:val="single"/>
          <w:rtl/>
        </w:rPr>
        <w:t>ونعم</w:t>
      </w:r>
      <w:r w:rsidRPr="00676691">
        <w:rPr>
          <w:rFonts w:ascii="Traditional Arabic" w:eastAsia="Times New Roman" w:hAnsi="Traditional Arabic" w:cs="Traditional Arabic"/>
          <w:b/>
          <w:bCs/>
          <w:sz w:val="36"/>
          <w:szCs w:val="36"/>
          <w:u w:val="single"/>
        </w:rPr>
        <w:t> </w:t>
      </w:r>
      <w:r w:rsidRPr="00676691">
        <w:rPr>
          <w:rFonts w:ascii="Traditional Arabic" w:eastAsia="Times New Roman" w:hAnsi="Traditional Arabic" w:cs="Traditional Arabic"/>
          <w:b/>
          <w:bCs/>
          <w:sz w:val="36"/>
          <w:szCs w:val="36"/>
          <w:u w:val="single"/>
          <w:rtl/>
        </w:rPr>
        <w:t>الوكيل</w:t>
      </w:r>
      <w:r w:rsidRPr="00D541EE">
        <w:rPr>
          <w:rStyle w:val="a5"/>
          <w:rFonts w:ascii="Traditional Arabic" w:eastAsia="Times New Roman" w:hAnsi="Traditional Arabic" w:cs="Traditional Arabic"/>
          <w:b/>
          <w:bCs/>
          <w:sz w:val="36"/>
          <w:szCs w:val="36"/>
          <w:rtl/>
        </w:rPr>
        <w:footnoteReference w:id="594"/>
      </w:r>
    </w:p>
    <w:p w:rsidR="003B1B4A" w:rsidRPr="00BA6CE4"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وهذا اقتباس من قول الله تعالى</w:t>
      </w:r>
      <w:r w:rsidR="00DE1E0B">
        <w:rPr>
          <w:rFonts w:ascii="Traditional Arabic" w:eastAsia="Times New Roman" w:hAnsi="Traditional Arabic" w:cs="Traditional Arabic" w:hint="cs"/>
          <w:sz w:val="36"/>
          <w:szCs w:val="36"/>
          <w:rtl/>
        </w:rPr>
        <w:t xml:space="preserve">: </w:t>
      </w:r>
      <w:r w:rsidR="00DE1E0B" w:rsidRPr="002D4FB7">
        <w:rPr>
          <w:rFonts w:ascii="Traditional Arabic" w:eastAsia="Times New Roman" w:hAnsi="Traditional Arabic" w:cs="Traditional Arabic"/>
          <w:sz w:val="36"/>
          <w:szCs w:val="36"/>
          <w:rtl/>
        </w:rPr>
        <w:t>﴿</w:t>
      </w:r>
      <w:r w:rsidR="00DE1E0B" w:rsidRPr="00DE1E0B">
        <w:rPr>
          <w:rFonts w:ascii="Traditional Arabic" w:eastAsia="Times New Roman" w:hAnsi="Traditional Arabic" w:cs="Traditional Arabic"/>
          <w:sz w:val="36"/>
          <w:szCs w:val="36"/>
          <w:rtl/>
        </w:rPr>
        <w:t>وَعَلَى اللَّهِ</w:t>
      </w:r>
      <w:r w:rsidR="00DE1E0B" w:rsidRPr="00DE1E0B">
        <w:rPr>
          <w:rFonts w:ascii="Traditional Arabic" w:eastAsia="Times New Roman" w:hAnsi="Traditional Arabic" w:cs="Traditional Arabic"/>
          <w:sz w:val="36"/>
          <w:szCs w:val="36"/>
        </w:rPr>
        <w:t> </w:t>
      </w:r>
      <w:r w:rsidR="00DE1E0B" w:rsidRPr="00DE1E0B">
        <w:rPr>
          <w:rFonts w:ascii="Traditional Arabic" w:eastAsia="Times New Roman" w:hAnsi="Traditional Arabic" w:cs="Traditional Arabic"/>
          <w:sz w:val="36"/>
          <w:szCs w:val="36"/>
          <w:rtl/>
        </w:rPr>
        <w:t>قَصْدُ السَّبِيلِ</w:t>
      </w:r>
      <w:r w:rsidR="00DE1E0B" w:rsidRPr="00DE1E0B">
        <w:rPr>
          <w:rFonts w:ascii="Traditional Arabic" w:eastAsia="Times New Roman" w:hAnsi="Traditional Arabic" w:cs="Traditional Arabic"/>
          <w:sz w:val="36"/>
          <w:szCs w:val="36"/>
        </w:rPr>
        <w:t> </w:t>
      </w:r>
      <w:r w:rsidR="00DE1E0B" w:rsidRPr="00DE1E0B">
        <w:rPr>
          <w:rFonts w:ascii="Traditional Arabic" w:eastAsia="Times New Roman" w:hAnsi="Traditional Arabic" w:cs="Traditional Arabic"/>
          <w:sz w:val="36"/>
          <w:szCs w:val="36"/>
          <w:rtl/>
        </w:rPr>
        <w:t>وَمِنْهَا جَائِرٌ</w:t>
      </w:r>
      <w:r w:rsidR="00DE1E0B">
        <w:rPr>
          <w:rFonts w:ascii="Traditional Arabic" w:eastAsia="Times New Roman" w:hAnsi="Traditional Arabic" w:cs="Traditional Arabic" w:hint="cs"/>
          <w:sz w:val="36"/>
          <w:szCs w:val="36"/>
          <w:rtl/>
        </w:rPr>
        <w:t xml:space="preserve"> </w:t>
      </w:r>
      <w:r w:rsidR="00DE1E0B" w:rsidRPr="00DE1E0B">
        <w:rPr>
          <w:rFonts w:ascii="Traditional Arabic" w:eastAsia="Times New Roman" w:hAnsi="Traditional Arabic" w:cs="Traditional Arabic" w:hint="cs"/>
          <w:sz w:val="36"/>
          <w:szCs w:val="36"/>
          <w:rtl/>
        </w:rPr>
        <w:t>وَلَوْ شَاءَ لَهَدَاكُمْ أَجْمَعِ</w:t>
      </w:r>
      <w:r w:rsidR="00DE1E0B" w:rsidRPr="00DE1E0B">
        <w:rPr>
          <w:rFonts w:ascii="Traditional Arabic" w:eastAsia="Times New Roman" w:hAnsi="Traditional Arabic" w:cs="Traditional Arabic"/>
          <w:sz w:val="36"/>
          <w:szCs w:val="36"/>
          <w:rtl/>
        </w:rPr>
        <w:t>ينَ</w:t>
      </w:r>
      <w:r w:rsidR="00DE1E0B" w:rsidRPr="002D4FB7">
        <w:rPr>
          <w:rFonts w:ascii="Traditional Arabic" w:eastAsia="Times New Roman" w:hAnsi="Traditional Arabic" w:cs="Traditional Arabic"/>
          <w:sz w:val="36"/>
          <w:szCs w:val="36"/>
          <w:rtl/>
        </w:rPr>
        <w:t>﴾</w:t>
      </w:r>
      <w:r w:rsidR="00DE1E0B">
        <w:rPr>
          <w:rStyle w:val="a5"/>
          <w:rFonts w:ascii="Traditional Arabic" w:eastAsia="Times New Roman" w:hAnsi="Traditional Arabic" w:cs="Traditional Arabic"/>
          <w:sz w:val="36"/>
          <w:szCs w:val="36"/>
          <w:rtl/>
        </w:rPr>
        <w:footnoteReference w:id="595"/>
      </w:r>
      <w:r w:rsidR="00DE1E0B">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والبيت الثاني  فيه من تسليم الأمر لله والتوكل عليه ما لا يخفى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فاقتبس ما يؤكد فكرته ويظهرها من قول الله تعالى:</w:t>
      </w:r>
      <w:r w:rsidR="00DE1E0B">
        <w:rPr>
          <w:rFonts w:ascii="Traditional Arabic" w:eastAsia="Times New Roman" w:hAnsi="Traditional Arabic" w:cs="Traditional Arabic" w:hint="cs"/>
          <w:sz w:val="36"/>
          <w:szCs w:val="36"/>
          <w:rtl/>
        </w:rPr>
        <w:t xml:space="preserve"> </w:t>
      </w:r>
      <w:r w:rsidR="00DE1E0B" w:rsidRPr="002D4FB7">
        <w:rPr>
          <w:rFonts w:ascii="Traditional Arabic" w:eastAsia="Times New Roman" w:hAnsi="Traditional Arabic" w:cs="Traditional Arabic"/>
          <w:sz w:val="36"/>
          <w:szCs w:val="36"/>
          <w:rtl/>
        </w:rPr>
        <w:t>﴿</w:t>
      </w:r>
      <w:r w:rsidR="00BA6CE4" w:rsidRPr="00BA6CE4">
        <w:rPr>
          <w:rFonts w:ascii="Traditional Arabic" w:eastAsia="Times New Roman" w:hAnsi="Traditional Arabic" w:cs="Traditional Arabic"/>
          <w:sz w:val="36"/>
          <w:szCs w:val="36"/>
          <w:rtl/>
        </w:rPr>
        <w:t>الَّذِينَ قَالَ لَهُمُ النَّاسُ إِنَّ النَّاسَ قَدْ جَمَعُوا لَكُمْ فَاخْشَوْهُمْ فَزَادَهُمْ إِيمَانًا وَقَالُوا</w:t>
      </w:r>
      <w:r w:rsidR="00BA6CE4" w:rsidRPr="00BA6CE4">
        <w:rPr>
          <w:rFonts w:ascii="Traditional Arabic" w:eastAsia="Times New Roman" w:hAnsi="Traditional Arabic" w:cs="Traditional Arabic"/>
          <w:sz w:val="36"/>
          <w:szCs w:val="36"/>
        </w:rPr>
        <w:t> </w:t>
      </w:r>
      <w:r w:rsidR="00BA6CE4" w:rsidRPr="00BA6CE4">
        <w:rPr>
          <w:rFonts w:ascii="Traditional Arabic" w:eastAsia="Times New Roman" w:hAnsi="Traditional Arabic" w:cs="Traditional Arabic"/>
          <w:sz w:val="36"/>
          <w:szCs w:val="36"/>
          <w:rtl/>
        </w:rPr>
        <w:t>حَسْبُنَا اللَّهُ وَنِعْمَ الْوَكِيلُ</w:t>
      </w:r>
      <w:r w:rsidR="00BA6CE4" w:rsidRPr="00BA6CE4">
        <w:rPr>
          <w:rFonts w:ascii="Traditional Arabic" w:eastAsia="Times New Roman" w:hAnsi="Traditional Arabic" w:cs="Traditional Arabic" w:hint="cs"/>
          <w:sz w:val="36"/>
          <w:szCs w:val="36"/>
          <w:rtl/>
        </w:rPr>
        <w:t>(173)</w:t>
      </w:r>
      <w:r w:rsidR="00BA6CE4" w:rsidRPr="00BA6CE4">
        <w:rPr>
          <w:rFonts w:ascii="Traditional Arabic" w:eastAsia="Times New Roman" w:hAnsi="Traditional Arabic" w:cs="Traditional Arabic"/>
          <w:sz w:val="36"/>
          <w:szCs w:val="36"/>
          <w:rtl/>
        </w:rPr>
        <w:t xml:space="preserve"> فَانقَلَبُوا بِنِعْمَةٍ مِّنَ اللَّهِ</w:t>
      </w:r>
      <w:r w:rsidR="00BA6CE4" w:rsidRPr="00BA6CE4">
        <w:rPr>
          <w:rFonts w:ascii="Traditional Arabic" w:eastAsia="Times New Roman" w:hAnsi="Traditional Arabic" w:cs="Traditional Arabic"/>
          <w:sz w:val="36"/>
          <w:szCs w:val="36"/>
        </w:rPr>
        <w:t> </w:t>
      </w:r>
      <w:r w:rsidR="00BA6CE4" w:rsidRPr="00BA6CE4">
        <w:rPr>
          <w:rFonts w:ascii="Traditional Arabic" w:eastAsia="Times New Roman" w:hAnsi="Traditional Arabic" w:cs="Traditional Arabic"/>
          <w:sz w:val="36"/>
          <w:szCs w:val="36"/>
          <w:rtl/>
        </w:rPr>
        <w:t>وَفَضْلٍ لَّمْ يَمْسَسْهُمْ سُوءٌ وَاتَّبَعُوا رِضْوَانَ اللَّهِ وَاللَّهُ ذُو فَضْلٍ عَظِيمٍ</w:t>
      </w:r>
      <w:r w:rsidR="00BA6CE4" w:rsidRPr="00BA6CE4">
        <w:rPr>
          <w:rFonts w:ascii="Traditional Arabic" w:eastAsia="Times New Roman" w:hAnsi="Traditional Arabic" w:cs="Traditional Arabic" w:hint="cs"/>
          <w:sz w:val="36"/>
          <w:szCs w:val="36"/>
          <w:rtl/>
        </w:rPr>
        <w:t>(174)</w:t>
      </w:r>
      <w:r w:rsidR="00DE1E0B" w:rsidRPr="00BA6CE4">
        <w:rPr>
          <w:rFonts w:ascii="Traditional Arabic" w:eastAsia="Times New Roman" w:hAnsi="Traditional Arabic" w:cs="Traditional Arabic"/>
          <w:sz w:val="36"/>
          <w:szCs w:val="36"/>
          <w:rtl/>
        </w:rPr>
        <w:t>﴾</w:t>
      </w:r>
      <w:r w:rsidR="00BA6CE4" w:rsidRPr="00BA6CE4">
        <w:rPr>
          <w:rStyle w:val="a5"/>
          <w:rFonts w:ascii="Traditional Arabic" w:eastAsia="Times New Roman" w:hAnsi="Traditional Arabic" w:cs="Traditional Arabic"/>
          <w:sz w:val="36"/>
          <w:szCs w:val="36"/>
          <w:rtl/>
        </w:rPr>
        <w:footnoteReference w:id="596"/>
      </w:r>
      <w:r w:rsidR="00BA6CE4">
        <w:rPr>
          <w:rFonts w:ascii="Traditional Arabic" w:eastAsia="Times New Roman" w:hAnsi="Traditional Arabic" w:cs="Traditional Arabic" w:hint="cs"/>
          <w:sz w:val="36"/>
          <w:szCs w:val="36"/>
          <w:rtl/>
        </w:rPr>
        <w:t>.</w:t>
      </w:r>
      <w:r w:rsidR="00DE1E0B" w:rsidRPr="00BA6CE4">
        <w:rPr>
          <w:rFonts w:ascii="Traditional Arabic" w:eastAsia="Times New Roman" w:hAnsi="Traditional Arabic" w:cs="Traditional Arabic" w:hint="cs"/>
          <w:sz w:val="36"/>
          <w:szCs w:val="36"/>
          <w:rtl/>
        </w:rPr>
        <w:t xml:space="preserve"> </w:t>
      </w:r>
      <w:r w:rsidR="00DE1E0B" w:rsidRPr="00BA6CE4">
        <w:rPr>
          <w:rFonts w:ascii="Traditional Arabic" w:eastAsia="Times New Roman" w:hAnsi="Traditional Arabic" w:cs="Traditional Arabic"/>
          <w:sz w:val="36"/>
          <w:szCs w:val="36"/>
          <w:rtl/>
        </w:rPr>
        <w:t xml:space="preserve"> </w:t>
      </w:r>
    </w:p>
    <w:p w:rsidR="00F05A93" w:rsidRDefault="00F05A93"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F05A93">
      <w:pPr>
        <w:bidi/>
        <w:spacing w:after="0" w:line="240" w:lineRule="auto"/>
        <w:rPr>
          <w:rFonts w:ascii="Traditional Arabic" w:eastAsia="Times New Roman" w:hAnsi="Traditional Arabic" w:cs="Traditional Arabic"/>
          <w:sz w:val="36"/>
          <w:szCs w:val="36"/>
          <w:rtl/>
        </w:rPr>
      </w:pPr>
      <w:r w:rsidRPr="00BA6CE4">
        <w:rPr>
          <w:rFonts w:ascii="Traditional Arabic" w:eastAsia="Times New Roman" w:hAnsi="Traditional Arabic" w:cs="Traditional Arabic"/>
          <w:sz w:val="36"/>
          <w:szCs w:val="36"/>
          <w:rtl/>
        </w:rPr>
        <w:t>وكما اقتبس يوسف الثالث من القرآن</w:t>
      </w:r>
      <w:r w:rsidRPr="00676691">
        <w:rPr>
          <w:rFonts w:ascii="Traditional Arabic" w:eastAsia="Times New Roman" w:hAnsi="Traditional Arabic" w:cs="Traditional Arabic"/>
          <w:sz w:val="36"/>
          <w:szCs w:val="36"/>
          <w:rtl/>
        </w:rPr>
        <w:t xml:space="preserve"> الكريم اقتبس من الحديث الشريف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وقد تقدم أن الإجماع على جواز الاقتباس من القرآن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ومنهم من عدّ المضمَّن في الكلام من الحديث النبوي اقتباسا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BA6CE4">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وزاد الطيبي في الاقتباس من مسائل الفقه</w:t>
      </w:r>
      <w:r w:rsidR="00BA6CE4">
        <w:rPr>
          <w:rFonts w:ascii="Traditional Arabic" w:eastAsia="Times New Roman" w:hAnsi="Traditional Arabic" w:cs="Traditional Arabic" w:hint="cs"/>
          <w:sz w:val="36"/>
          <w:szCs w:val="36"/>
          <w:rtl/>
        </w:rPr>
        <w:t>"</w:t>
      </w:r>
      <w:r w:rsidRPr="00676691">
        <w:rPr>
          <w:rStyle w:val="a5"/>
          <w:rFonts w:ascii="Traditional Arabic" w:eastAsia="Times New Roman" w:hAnsi="Traditional Arabic" w:cs="Traditional Arabic"/>
          <w:sz w:val="36"/>
          <w:szCs w:val="36"/>
          <w:rtl/>
        </w:rPr>
        <w:footnoteReference w:id="597"/>
      </w:r>
      <w:r w:rsidR="00BA6CE4">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فيقول</w:t>
      </w:r>
      <w:r w:rsidR="00BA6CE4">
        <w:rPr>
          <w:rFonts w:ascii="Traditional Arabic" w:eastAsia="Times New Roman" w:hAnsi="Traditional Arabic" w:cs="Traditional Arabic" w:hint="cs"/>
          <w:sz w:val="36"/>
          <w:szCs w:val="36"/>
          <w:rtl/>
        </w:rPr>
        <w:t xml:space="preserve"> يوسف الثالث</w:t>
      </w:r>
      <w:r w:rsidRPr="00676691">
        <w:rPr>
          <w:rFonts w:ascii="Traditional Arabic" w:eastAsia="Times New Roman" w:hAnsi="Traditional Arabic" w:cs="Traditional Arabic"/>
          <w:sz w:val="36"/>
          <w:szCs w:val="36"/>
          <w:rtl/>
        </w:rPr>
        <w:t xml:space="preserve"> في إحدى قصائده:</w:t>
      </w:r>
    </w:p>
    <w:p w:rsidR="003B1B4A" w:rsidRPr="008931FB" w:rsidRDefault="003B1B4A" w:rsidP="00F05A93">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الكامل</w:t>
      </w:r>
    </w:p>
    <w:p w:rsidR="003B1B4A" w:rsidRPr="00676691" w:rsidRDefault="003B1B4A" w:rsidP="00F05A93">
      <w:pPr>
        <w:bidi/>
        <w:spacing w:line="360" w:lineRule="auto"/>
        <w:ind w:left="-30"/>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شخصٌ </w:t>
      </w:r>
      <w:r w:rsidRPr="00676691">
        <w:rPr>
          <w:rFonts w:ascii="Traditional Arabic" w:eastAsia="Times New Roman" w:hAnsi="Traditional Arabic" w:cs="Traditional Arabic"/>
          <w:b/>
          <w:bCs/>
          <w:sz w:val="36"/>
          <w:szCs w:val="36"/>
          <w:u w:val="single"/>
          <w:rtl/>
        </w:rPr>
        <w:t>يهيمُ بكل وادٍ</w:t>
      </w:r>
      <w:r w:rsidRPr="00676691">
        <w:rPr>
          <w:rFonts w:ascii="Traditional Arabic" w:eastAsia="Times New Roman" w:hAnsi="Traditional Arabic" w:cs="Traditional Arabic"/>
          <w:b/>
          <w:bCs/>
          <w:sz w:val="36"/>
          <w:szCs w:val="36"/>
          <w:rtl/>
        </w:rPr>
        <w:t xml:space="preserve"> مثلما  </w:t>
      </w:r>
      <w:r w:rsidR="00BA6CE4">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لعبت بمجنون الحمى الأوهام</w:t>
      </w:r>
    </w:p>
    <w:p w:rsidR="003B1B4A" w:rsidRPr="00676691" w:rsidRDefault="003B1B4A" w:rsidP="00B56DB1">
      <w:pPr>
        <w:bidi/>
        <w:spacing w:line="360" w:lineRule="auto"/>
        <w:ind w:left="-30"/>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صبري على حُلو الزمان ومُره   أمرٌ به قد </w:t>
      </w:r>
      <w:r w:rsidRPr="00676691">
        <w:rPr>
          <w:rFonts w:ascii="Traditional Arabic" w:eastAsia="Times New Roman" w:hAnsi="Traditional Arabic" w:cs="Traditional Arabic"/>
          <w:b/>
          <w:bCs/>
          <w:sz w:val="36"/>
          <w:szCs w:val="36"/>
          <w:u w:val="single"/>
          <w:rtl/>
        </w:rPr>
        <w:t>جَفّتِ الأقلام</w:t>
      </w:r>
      <w:r w:rsidRPr="00676691">
        <w:rPr>
          <w:rStyle w:val="a5"/>
          <w:rFonts w:ascii="Traditional Arabic" w:eastAsia="Times New Roman" w:hAnsi="Traditional Arabic" w:cs="Traditional Arabic"/>
          <w:b/>
          <w:bCs/>
          <w:sz w:val="36"/>
          <w:szCs w:val="36"/>
          <w:rtl/>
        </w:rPr>
        <w:footnoteReference w:id="598"/>
      </w:r>
    </w:p>
    <w:p w:rsidR="00B2528F" w:rsidRDefault="003B1B4A" w:rsidP="00B2528F">
      <w:pPr>
        <w:bidi/>
        <w:spacing w:after="0" w:line="240" w:lineRule="auto"/>
        <w:ind w:firstLine="360"/>
        <w:rPr>
          <w:rFonts w:ascii="Traditional Arabic" w:eastAsia="Times New Roman" w:hAnsi="Traditional Arabic" w:cs="Traditional Arabic"/>
          <w:sz w:val="36"/>
          <w:szCs w:val="36"/>
          <w:rtl/>
        </w:rPr>
      </w:pPr>
      <w:r w:rsidRPr="00E41C9B">
        <w:rPr>
          <w:rFonts w:ascii="Traditional Arabic" w:eastAsia="Times New Roman" w:hAnsi="Traditional Arabic" w:cs="Traditional Arabic"/>
          <w:sz w:val="36"/>
          <w:szCs w:val="36"/>
          <w:rtl/>
        </w:rPr>
        <w:t>في البيت الأول جملة (</w:t>
      </w:r>
      <w:r w:rsidRPr="00E41C9B">
        <w:rPr>
          <w:rFonts w:ascii="Traditional Arabic" w:eastAsia="Times New Roman" w:hAnsi="Traditional Arabic" w:cs="Traditional Arabic"/>
          <w:b/>
          <w:bCs/>
          <w:sz w:val="36"/>
          <w:szCs w:val="36"/>
          <w:rtl/>
        </w:rPr>
        <w:t>يهيمُ بكل وادٍ</w:t>
      </w:r>
      <w:r w:rsidRPr="00E41C9B">
        <w:rPr>
          <w:rFonts w:ascii="Traditional Arabic" w:eastAsia="Times New Roman" w:hAnsi="Traditional Arabic" w:cs="Traditional Arabic"/>
          <w:sz w:val="36"/>
          <w:szCs w:val="36"/>
          <w:rtl/>
        </w:rPr>
        <w:t>) اقتباس من قول الله تعالى:</w:t>
      </w:r>
      <w:r w:rsidR="00E41C9B" w:rsidRPr="00E41C9B">
        <w:rPr>
          <w:rFonts w:ascii="Traditional Arabic" w:eastAsia="Times New Roman" w:hAnsi="Traditional Arabic" w:cs="Traditional Arabic" w:hint="cs"/>
          <w:sz w:val="36"/>
          <w:szCs w:val="36"/>
          <w:rtl/>
        </w:rPr>
        <w:t xml:space="preserve"> </w:t>
      </w:r>
      <w:r w:rsidR="00E41C9B" w:rsidRPr="00E41C9B">
        <w:rPr>
          <w:rFonts w:ascii="Traditional Arabic" w:eastAsia="Times New Roman" w:hAnsi="Traditional Arabic" w:cs="Traditional Arabic"/>
          <w:sz w:val="36"/>
          <w:szCs w:val="36"/>
          <w:rtl/>
        </w:rPr>
        <w:t>﴿أَلَمْ تَرَ أَنَّهُمْ فِي كُلِّ</w:t>
      </w:r>
      <w:r w:rsidR="00E41C9B" w:rsidRPr="00E41C9B">
        <w:rPr>
          <w:rFonts w:ascii="Traditional Arabic" w:eastAsia="Times New Roman" w:hAnsi="Traditional Arabic" w:cs="Traditional Arabic"/>
          <w:sz w:val="36"/>
          <w:szCs w:val="36"/>
        </w:rPr>
        <w:t> </w:t>
      </w:r>
      <w:r w:rsidR="00E41C9B" w:rsidRPr="00E41C9B">
        <w:rPr>
          <w:rFonts w:ascii="Traditional Arabic" w:eastAsia="Times New Roman" w:hAnsi="Traditional Arabic" w:cs="Traditional Arabic"/>
          <w:sz w:val="36"/>
          <w:szCs w:val="36"/>
          <w:rtl/>
        </w:rPr>
        <w:t>وَادٍ يَهِيمُونَ﴾</w:t>
      </w:r>
      <w:r w:rsidR="00E41C9B" w:rsidRPr="00E41C9B">
        <w:rPr>
          <w:rStyle w:val="a5"/>
          <w:rFonts w:ascii="Traditional Arabic" w:eastAsia="Times New Roman" w:hAnsi="Traditional Arabic" w:cs="Traditional Arabic"/>
          <w:sz w:val="36"/>
          <w:szCs w:val="36"/>
          <w:rtl/>
        </w:rPr>
        <w:footnoteReference w:id="599"/>
      </w:r>
      <w:r w:rsidR="00E41C9B">
        <w:rPr>
          <w:rFonts w:ascii="Traditional Arabic" w:eastAsia="Times New Roman" w:hAnsi="Traditional Arabic" w:cs="Traditional Arabic" w:hint="cs"/>
          <w:sz w:val="36"/>
          <w:szCs w:val="36"/>
          <w:rtl/>
        </w:rPr>
        <w:t>؛</w:t>
      </w:r>
      <w:r w:rsidR="00E41C9B" w:rsidRPr="00E41C9B">
        <w:rPr>
          <w:rFonts w:ascii="Traditional Arabic" w:eastAsia="Times New Roman" w:hAnsi="Traditional Arabic" w:cs="Traditional Arabic" w:hint="cs"/>
          <w:sz w:val="36"/>
          <w:szCs w:val="36"/>
          <w:rtl/>
        </w:rPr>
        <w:t xml:space="preserve"> </w:t>
      </w:r>
      <w:r w:rsidRPr="00E41C9B">
        <w:rPr>
          <w:rFonts w:ascii="Traditional Arabic" w:eastAsia="Times New Roman" w:hAnsi="Traditional Arabic" w:cs="Traditional Arabic"/>
          <w:sz w:val="36"/>
          <w:szCs w:val="36"/>
          <w:rtl/>
        </w:rPr>
        <w:t>ونلاحظ أن جملة (</w:t>
      </w:r>
      <w:r w:rsidRPr="00E41C9B">
        <w:rPr>
          <w:rFonts w:ascii="Traditional Arabic" w:eastAsia="Times New Roman" w:hAnsi="Traditional Arabic" w:cs="Traditional Arabic"/>
          <w:b/>
          <w:bCs/>
          <w:sz w:val="36"/>
          <w:szCs w:val="36"/>
          <w:rtl/>
        </w:rPr>
        <w:t>يهيمُ بكل وادٍ</w:t>
      </w:r>
      <w:r w:rsidRPr="00E41C9B">
        <w:rPr>
          <w:rFonts w:ascii="Traditional Arabic" w:eastAsia="Times New Roman" w:hAnsi="Traditional Arabic" w:cs="Traditional Arabic"/>
          <w:sz w:val="36"/>
          <w:szCs w:val="36"/>
          <w:rtl/>
        </w:rPr>
        <w:t>) قد نالها تغيير عن الآية المقتَبَس منها</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وهذا مما يجوز للشاعر</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"فيجوز أن يُغيّر لفظ المقتبس منه</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بزيادة أو نقصان أو تقديم أوتأخير أو إبدال الظاهر من المضمر أو غيرذلك"</w:t>
      </w:r>
      <w:r w:rsidRPr="00E41C9B">
        <w:rPr>
          <w:rStyle w:val="a5"/>
          <w:rFonts w:ascii="Traditional Arabic" w:eastAsia="Times New Roman" w:hAnsi="Traditional Arabic" w:cs="Traditional Arabic"/>
          <w:sz w:val="36"/>
          <w:szCs w:val="36"/>
          <w:rtl/>
        </w:rPr>
        <w:footnoteReference w:id="600"/>
      </w:r>
      <w:r w:rsidR="006052D2">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أما البيت الثاني ففيه جملة (</w:t>
      </w:r>
      <w:r w:rsidRPr="00676691">
        <w:rPr>
          <w:rFonts w:ascii="Traditional Arabic" w:eastAsia="Times New Roman" w:hAnsi="Traditional Arabic" w:cs="Traditional Arabic"/>
          <w:b/>
          <w:bCs/>
          <w:sz w:val="36"/>
          <w:szCs w:val="36"/>
          <w:rtl/>
        </w:rPr>
        <w:t>جَفّتِ الأقلام</w:t>
      </w:r>
      <w:r w:rsidRPr="00676691">
        <w:rPr>
          <w:rFonts w:ascii="Traditional Arabic" w:eastAsia="Times New Roman" w:hAnsi="Traditional Arabic" w:cs="Traditional Arabic"/>
          <w:sz w:val="36"/>
          <w:szCs w:val="36"/>
          <w:rtl/>
        </w:rPr>
        <w:t>) دلالة على أن هذا أمر يقين فلا شك فيه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ومقضي فلا يُغَيّر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وجاء التضمين من حديث النبي </w:t>
      </w:r>
      <w:r w:rsidR="00E41C9B">
        <w:rPr>
          <w:rFonts w:ascii="Traditional Arabic" w:eastAsia="Times New Roman" w:hAnsi="Traditional Arabic" w:cs="Traditional Arabic" w:hint="cs"/>
          <w:sz w:val="36"/>
          <w:szCs w:val="36"/>
          <w:rtl/>
        </w:rPr>
        <w:t xml:space="preserve"> </w:t>
      </w:r>
      <w:r w:rsidR="00C65F47">
        <w:rPr>
          <w:rFonts w:ascii="Traditional Arabic" w:eastAsia="Times New Roman" w:hAnsi="Traditional Arabic" w:cs="CTraditional Arabic" w:hint="cs"/>
          <w:sz w:val="36"/>
          <w:szCs w:val="36"/>
          <w:rtl/>
        </w:rPr>
        <w:t xml:space="preserve">ج </w:t>
      </w:r>
      <w:r w:rsidRPr="00676691">
        <w:rPr>
          <w:rFonts w:ascii="Traditional Arabic" w:eastAsia="Times New Roman" w:hAnsi="Traditional Arabic" w:cs="Traditional Arabic"/>
          <w:sz w:val="36"/>
          <w:szCs w:val="36"/>
          <w:rtl/>
        </w:rPr>
        <w:t>الذي يرويه عبد الله عباس</w:t>
      </w:r>
      <w:r w:rsidR="00C65F47">
        <w:rPr>
          <w:rFonts w:ascii="Traditional Arabic" w:eastAsia="Times New Roman" w:hAnsi="Traditional Arabic" w:cs="Traditional Arabic" w:hint="cs"/>
          <w:sz w:val="36"/>
          <w:szCs w:val="36"/>
          <w:rtl/>
        </w:rPr>
        <w:t xml:space="preserve"> </w:t>
      </w:r>
      <w:r w:rsidR="00C65F47" w:rsidRPr="00C65F47">
        <w:rPr>
          <w:rFonts w:ascii="Traditional Arabic" w:eastAsia="Times New Roman" w:hAnsi="Traditional Arabic" w:cs="CTraditional Arabic" w:hint="cs"/>
          <w:sz w:val="36"/>
          <w:szCs w:val="36"/>
          <w:rtl/>
        </w:rPr>
        <w:t>ب</w:t>
      </w:r>
      <w:r w:rsidR="00E41C9B">
        <w:rPr>
          <w:rFonts w:ascii="Traditional Arabic" w:eastAsia="Times New Roman" w:hAnsi="Traditional Arabic" w:cs="Traditional Arabic"/>
          <w:sz w:val="36"/>
          <w:szCs w:val="36"/>
        </w:rPr>
        <w:t xml:space="preserve"> </w:t>
      </w:r>
      <w:r w:rsidRPr="00676691">
        <w:rPr>
          <w:rFonts w:ascii="Traditional Arabic" w:eastAsia="Times New Roman" w:hAnsi="Traditional Arabic" w:cs="Traditional Arabic"/>
          <w:sz w:val="36"/>
          <w:szCs w:val="36"/>
          <w:rtl/>
        </w:rPr>
        <w:t>قال</w:t>
      </w:r>
      <w:r w:rsidR="00513B5A">
        <w:rPr>
          <w:rFonts w:ascii="Traditional Arabic" w:eastAsia="Times New Roman" w:hAnsi="Traditional Arabic" w:cs="Traditional Arabic"/>
          <w:sz w:val="36"/>
          <w:szCs w:val="36"/>
          <w:rtl/>
        </w:rPr>
        <w:t>:</w:t>
      </w:r>
    </w:p>
    <w:p w:rsidR="006052D2" w:rsidRDefault="003B1B4A" w:rsidP="00B2528F">
      <w:pPr>
        <w:bidi/>
        <w:spacing w:after="0" w:line="240" w:lineRule="auto"/>
        <w:ind w:firstLine="360"/>
        <w:rPr>
          <w:rFonts w:ascii="Traditional Arabic" w:eastAsia="Times New Roman" w:hAnsi="Traditional Arabic" w:cs="Traditional Arabic"/>
          <w:sz w:val="36"/>
          <w:szCs w:val="36"/>
          <w:rtl/>
        </w:rPr>
      </w:pPr>
      <w:r w:rsidRPr="00E41C9B">
        <w:rPr>
          <w:rFonts w:ascii="Traditional Arabic" w:eastAsia="Times New Roman" w:hAnsi="Traditional Arabic" w:cs="Traditional Arabic"/>
          <w:sz w:val="36"/>
          <w:szCs w:val="36"/>
          <w:rtl/>
        </w:rPr>
        <w:t xml:space="preserve">"كنت خلف رسول الله  </w:t>
      </w:r>
      <w:r w:rsidR="00C65F47">
        <w:rPr>
          <w:rFonts w:ascii="Traditional Arabic" w:eastAsia="Times New Roman" w:hAnsi="Traditional Arabic" w:cs="CTraditional Arabic" w:hint="cs"/>
          <w:sz w:val="36"/>
          <w:szCs w:val="36"/>
          <w:rtl/>
        </w:rPr>
        <w:t xml:space="preserve">ج </w:t>
      </w:r>
      <w:r w:rsidRPr="00E41C9B">
        <w:rPr>
          <w:rFonts w:ascii="Traditional Arabic" w:eastAsia="Times New Roman" w:hAnsi="Traditional Arabic" w:cs="Traditional Arabic"/>
          <w:sz w:val="36"/>
          <w:szCs w:val="36"/>
          <w:rtl/>
        </w:rPr>
        <w:t>يوما</w:t>
      </w:r>
      <w:r w:rsidR="006052D2">
        <w:rPr>
          <w:rFonts w:ascii="Traditional Arabic" w:eastAsia="Times New Roman" w:hAnsi="Traditional Arabic" w:cs="Traditional Arabic" w:hint="cs"/>
          <w:sz w:val="36"/>
          <w:szCs w:val="36"/>
          <w:rtl/>
        </w:rPr>
        <w:t>،</w:t>
      </w:r>
      <w:r w:rsidRPr="00E41C9B">
        <w:rPr>
          <w:rFonts w:ascii="Traditional Arabic" w:eastAsia="Times New Roman" w:hAnsi="Traditional Arabic" w:cs="Traditional Arabic"/>
          <w:sz w:val="36"/>
          <w:szCs w:val="36"/>
          <w:rtl/>
        </w:rPr>
        <w:t xml:space="preserve"> قال يا غلام</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إني أعلمك كلمات</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احفظ الله يحفظك</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احفظ الله تجده تجاهك</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إذا سألت فاسأل الله</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وإذا استعنت فاستعن بالله</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واعلم أن الأمة لو اجتمعت على أن ينفعوك بشيء</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لم ينفعوك إلا بشيء قد كتبه الله لك</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وإن اجتمعوا على أن يضروك بشيء لم يضروك إلا بشيء قد كتبه الله عليك</w:t>
      </w:r>
      <w:r w:rsidR="00513B5A" w:rsidRPr="00E41C9B">
        <w:rPr>
          <w:rFonts w:ascii="Traditional Arabic" w:eastAsia="Times New Roman" w:hAnsi="Traditional Arabic" w:cs="Traditional Arabic"/>
          <w:sz w:val="36"/>
          <w:szCs w:val="36"/>
          <w:rtl/>
        </w:rPr>
        <w:t>،</w:t>
      </w:r>
      <w:r w:rsidRPr="00E41C9B">
        <w:rPr>
          <w:rFonts w:ascii="Traditional Arabic" w:eastAsia="Times New Roman" w:hAnsi="Traditional Arabic" w:cs="Traditional Arabic"/>
          <w:sz w:val="36"/>
          <w:szCs w:val="36"/>
          <w:rtl/>
        </w:rPr>
        <w:t xml:space="preserve"> رفعت الأقلام وجفت الصحف"</w:t>
      </w:r>
      <w:r w:rsidRPr="00676691">
        <w:rPr>
          <w:rFonts w:ascii="Traditional Arabic" w:eastAsia="Times New Roman" w:hAnsi="Traditional Arabic" w:cs="Traditional Arabic"/>
          <w:sz w:val="36"/>
          <w:szCs w:val="36"/>
          <w:rtl/>
        </w:rPr>
        <w:t xml:space="preserve"> رواه الترمذي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وقال: حديث حسن صحيح</w:t>
      </w:r>
      <w:r w:rsidRPr="00676691">
        <w:rPr>
          <w:rStyle w:val="a5"/>
          <w:rFonts w:ascii="Traditional Arabic" w:eastAsia="Times New Roman" w:hAnsi="Traditional Arabic" w:cs="Traditional Arabic"/>
          <w:sz w:val="36"/>
          <w:szCs w:val="36"/>
          <w:rtl/>
        </w:rPr>
        <w:footnoteReference w:id="601"/>
      </w:r>
      <w:r w:rsidR="006052D2">
        <w:rPr>
          <w:rFonts w:ascii="Traditional Arabic" w:eastAsia="Times New Roman" w:hAnsi="Traditional Arabic" w:cs="Traditional Arabic" w:hint="cs"/>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الاقتباس من السنة النبوية أيضا:</w:t>
      </w:r>
    </w:p>
    <w:p w:rsidR="003B1B4A" w:rsidRPr="00C65F47" w:rsidRDefault="003B1B4A" w:rsidP="00F05A93">
      <w:pPr>
        <w:bidi/>
        <w:spacing w:after="0" w:line="240" w:lineRule="auto"/>
        <w:jc w:val="right"/>
        <w:rPr>
          <w:rFonts w:ascii="Traditional Arabic" w:eastAsia="Times New Roman" w:hAnsi="Traditional Arabic" w:cs="Traditional Arabic"/>
          <w:b/>
          <w:bCs/>
          <w:sz w:val="36"/>
          <w:szCs w:val="36"/>
          <w:rtl/>
        </w:rPr>
      </w:pPr>
      <w:r w:rsidRPr="00C65F47">
        <w:rPr>
          <w:rFonts w:ascii="Traditional Arabic" w:eastAsia="Times New Roman" w:hAnsi="Traditional Arabic" w:cs="Traditional Arabic"/>
          <w:b/>
          <w:bCs/>
          <w:sz w:val="36"/>
          <w:szCs w:val="36"/>
          <w:rtl/>
        </w:rPr>
        <w:t>الطويل</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أدينُ بإخلاصي إليه وأنثني      أقول عسى </w:t>
      </w:r>
      <w:r w:rsidRPr="00676691">
        <w:rPr>
          <w:rFonts w:ascii="Traditional Arabic" w:eastAsia="Times New Roman" w:hAnsi="Traditional Arabic" w:cs="Traditional Arabic"/>
          <w:b/>
          <w:bCs/>
          <w:sz w:val="36"/>
          <w:szCs w:val="36"/>
          <w:u w:val="single"/>
          <w:rtl/>
        </w:rPr>
        <w:t>كما يدانُ يدين</w:t>
      </w:r>
      <w:r w:rsidRPr="00676691">
        <w:rPr>
          <w:rStyle w:val="a5"/>
          <w:rFonts w:ascii="Traditional Arabic" w:eastAsia="Times New Roman" w:hAnsi="Traditional Arabic" w:cs="Traditional Arabic"/>
          <w:b/>
          <w:bCs/>
          <w:sz w:val="36"/>
          <w:szCs w:val="36"/>
          <w:rtl/>
        </w:rPr>
        <w:footnoteReference w:id="60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نهاية البيت جاءت مقتبَسة من حديث للنبي </w:t>
      </w:r>
      <w:r w:rsidR="00C65F47">
        <w:rPr>
          <w:rFonts w:ascii="Traditional Arabic" w:eastAsia="Times New Roman" w:hAnsi="Traditional Arabic" w:cs="CTraditional Arabic" w:hint="cs"/>
          <w:sz w:val="36"/>
          <w:szCs w:val="36"/>
          <w:rtl/>
        </w:rPr>
        <w:t>ج</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عَنْ أَبِي قِلَابَةَ، قَالَ: قَالَ رَسُولُ اللَّهِ </w:t>
      </w:r>
      <w:r w:rsidR="00C65F47">
        <w:rPr>
          <w:rFonts w:ascii="Traditional Arabic" w:eastAsia="Times New Roman" w:hAnsi="Traditional Arabic" w:cs="CTraditional Arabic" w:hint="cs"/>
          <w:sz w:val="36"/>
          <w:szCs w:val="36"/>
          <w:rtl/>
        </w:rPr>
        <w:t>ج</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Pr="00C65F47">
        <w:rPr>
          <w:rFonts w:ascii="Traditional Arabic" w:eastAsia="Times New Roman" w:hAnsi="Traditional Arabic" w:cs="Traditional Arabic"/>
          <w:sz w:val="36"/>
          <w:szCs w:val="36"/>
          <w:rtl/>
        </w:rPr>
        <w:t>"الْبِرُّ لَا يَبْلَى، وَالْإِثْمُ لَا يُنْسَى، وَالدَّيَّانُ لَا يَمُوتُ، فَكُنْ كَمَا شِئْتَ كَمَا تَدِينُ تُدَانُ"</w:t>
      </w:r>
      <w:r w:rsidR="00606040">
        <w:rPr>
          <w:rFonts w:ascii="Traditional Arabic" w:eastAsia="Times New Roman" w:hAnsi="Traditional Arabic" w:cs="Traditional Arabic" w:hint="cs"/>
          <w:sz w:val="36"/>
          <w:szCs w:val="36"/>
          <w:rtl/>
        </w:rPr>
        <w:t xml:space="preserve"> رواه أحمد، والبيهقي</w:t>
      </w:r>
      <w:r w:rsidRPr="00C65F47">
        <w:rPr>
          <w:rStyle w:val="a5"/>
          <w:rFonts w:ascii="Traditional Arabic" w:eastAsia="Times New Roman" w:hAnsi="Traditional Arabic" w:cs="Traditional Arabic"/>
          <w:sz w:val="36"/>
          <w:szCs w:val="36"/>
          <w:rtl/>
        </w:rPr>
        <w:footnoteReference w:id="603"/>
      </w:r>
      <w:r w:rsidR="00513B5A" w:rsidRPr="00C65F47">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b/>
          <w:bCs/>
          <w:sz w:val="36"/>
          <w:szCs w:val="36"/>
        </w:rPr>
        <w:br/>
      </w:r>
      <w:r w:rsidRPr="00676691">
        <w:rPr>
          <w:rFonts w:ascii="Traditional Arabic" w:eastAsia="Times New Roman" w:hAnsi="Traditional Arabic" w:cs="Traditional Arabic"/>
          <w:sz w:val="36"/>
          <w:szCs w:val="36"/>
          <w:rtl/>
        </w:rPr>
        <w:t>الشاهد في الحديث أن الإنسان كما يَفْعَل يُفْعَل به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فإن أحسن فله الحسنى وإن أساء أسيء إليه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وأن إيقاع الظلم على الغير مآله الرجوع بالويلات على</w:t>
      </w:r>
      <w:r w:rsidR="006052D2">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الظالم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6052D2">
        <w:rPr>
          <w:rFonts w:ascii="Traditional Arabic" w:eastAsia="Times New Roman" w:hAnsi="Traditional Arabic" w:cs="Traditional Arabic" w:hint="cs"/>
          <w:sz w:val="36"/>
          <w:szCs w:val="36"/>
          <w:rtl/>
        </w:rPr>
        <w:t xml:space="preserve">وكما تفعل يُفعل بك؛ </w:t>
      </w:r>
      <w:r w:rsidRPr="00676691">
        <w:rPr>
          <w:rFonts w:ascii="Traditional Arabic" w:eastAsia="Times New Roman" w:hAnsi="Traditional Arabic" w:cs="Traditional Arabic"/>
          <w:sz w:val="36"/>
          <w:szCs w:val="36"/>
          <w:rtl/>
        </w:rPr>
        <w:t>وما ربك بظلام للعبيد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6052D2" w:rsidRPr="00676691">
        <w:rPr>
          <w:rFonts w:ascii="Traditional Arabic" w:eastAsia="Times New Roman" w:hAnsi="Traditional Arabic" w:cs="Traditional Arabic"/>
          <w:sz w:val="36"/>
          <w:szCs w:val="36"/>
          <w:rtl/>
        </w:rPr>
        <w:t xml:space="preserve"> </w:t>
      </w:r>
      <w:r w:rsidRPr="00676691">
        <w:rPr>
          <w:rFonts w:ascii="Traditional Arabic" w:eastAsia="Times New Roman" w:hAnsi="Traditional Arabic" w:cs="Traditional Arabic"/>
          <w:sz w:val="36"/>
          <w:szCs w:val="36"/>
          <w:rtl/>
        </w:rPr>
        <w:t>ف</w:t>
      </w:r>
      <w:r w:rsidR="006052D2" w:rsidRPr="00676691">
        <w:rPr>
          <w:rFonts w:ascii="Traditional Arabic" w:eastAsia="Times New Roman" w:hAnsi="Traditional Arabic" w:cs="Traditional Arabic"/>
          <w:sz w:val="36"/>
          <w:szCs w:val="36"/>
          <w:rtl/>
        </w:rPr>
        <w:t xml:space="preserve">الشاعر </w:t>
      </w:r>
      <w:r w:rsidRPr="00676691">
        <w:rPr>
          <w:rFonts w:ascii="Traditional Arabic" w:eastAsia="Times New Roman" w:hAnsi="Traditional Arabic" w:cs="Traditional Arabic"/>
          <w:sz w:val="36"/>
          <w:szCs w:val="36"/>
          <w:rtl/>
        </w:rPr>
        <w:t>يشفق على حبيبته من كلام الحاسدين والوشاة بغير جريرة ارتكبتها</w:t>
      </w:r>
      <w:r w:rsidR="00513B5A">
        <w:rPr>
          <w:rFonts w:ascii="Traditional Arabic" w:eastAsia="Times New Roman" w:hAnsi="Traditional Arabic" w:cs="Traditional Arabic"/>
          <w:sz w:val="36"/>
          <w:szCs w:val="36"/>
          <w:rtl/>
        </w:rPr>
        <w:t>؛</w:t>
      </w:r>
      <w:r w:rsidR="006052D2">
        <w:rPr>
          <w:rFonts w:ascii="Traditional Arabic" w:eastAsia="Times New Roman" w:hAnsi="Traditional Arabic" w:cs="Traditional Arabic"/>
          <w:sz w:val="36"/>
          <w:szCs w:val="36"/>
          <w:rtl/>
        </w:rPr>
        <w:t xml:space="preserve"> ويتمنى لو يتبدل الحال لت</w:t>
      </w:r>
      <w:r w:rsidR="006052D2">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دينهم هي بالحق كما أدانوها هم بالباطل</w:t>
      </w:r>
      <w:r w:rsidR="00C65F47">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ومنه أيضا:</w:t>
      </w:r>
    </w:p>
    <w:p w:rsidR="003B1B4A" w:rsidRPr="00C65F47" w:rsidRDefault="003B1B4A" w:rsidP="00F05A93">
      <w:pPr>
        <w:bidi/>
        <w:spacing w:after="0" w:line="240" w:lineRule="auto"/>
        <w:jc w:val="right"/>
        <w:rPr>
          <w:rFonts w:ascii="Traditional Arabic" w:eastAsia="Times New Roman" w:hAnsi="Traditional Arabic" w:cs="Traditional Arabic"/>
          <w:b/>
          <w:bCs/>
          <w:sz w:val="36"/>
          <w:szCs w:val="36"/>
          <w:rtl/>
        </w:rPr>
      </w:pPr>
      <w:r w:rsidRPr="00C65F47">
        <w:rPr>
          <w:rFonts w:ascii="Traditional Arabic" w:eastAsia="Times New Roman" w:hAnsi="Traditional Arabic" w:cs="Traditional Arabic"/>
          <w:b/>
          <w:bCs/>
          <w:sz w:val="36"/>
          <w:szCs w:val="36"/>
          <w:rtl/>
        </w:rPr>
        <w:t>البسيط</w:t>
      </w:r>
    </w:p>
    <w:p w:rsidR="003B1B4A" w:rsidRPr="00676691" w:rsidRDefault="003B1B4A" w:rsidP="00F05A93">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تجول في سفحها </w:t>
      </w:r>
      <w:r w:rsidRPr="00676691">
        <w:rPr>
          <w:rFonts w:ascii="Traditional Arabic" w:eastAsia="Times New Roman" w:hAnsi="Traditional Arabic" w:cs="Traditional Arabic"/>
          <w:b/>
          <w:bCs/>
          <w:sz w:val="36"/>
          <w:szCs w:val="36"/>
          <w:u w:val="single"/>
          <w:rtl/>
        </w:rPr>
        <w:t>غرًا محجّلة</w:t>
      </w:r>
      <w:r w:rsidRPr="00676691">
        <w:rPr>
          <w:rFonts w:ascii="Traditional Arabic" w:eastAsia="Times New Roman" w:hAnsi="Traditional Arabic" w:cs="Traditional Arabic"/>
          <w:b/>
          <w:bCs/>
          <w:sz w:val="36"/>
          <w:szCs w:val="36"/>
          <w:rtl/>
        </w:rPr>
        <w:t xml:space="preserve">       ما سبقها للأقاصي سبق متئد</w:t>
      </w:r>
      <w:r w:rsidRPr="00676691">
        <w:rPr>
          <w:rStyle w:val="a5"/>
          <w:rFonts w:ascii="Traditional Arabic" w:eastAsia="Times New Roman" w:hAnsi="Traditional Arabic" w:cs="Traditional Arabic"/>
          <w:b/>
          <w:bCs/>
          <w:sz w:val="36"/>
          <w:szCs w:val="36"/>
          <w:rtl/>
        </w:rPr>
        <w:footnoteReference w:id="604"/>
      </w:r>
    </w:p>
    <w:p w:rsidR="00B2528F" w:rsidRDefault="00B2528F" w:rsidP="00B56DB1">
      <w:pPr>
        <w:bidi/>
        <w:spacing w:after="0" w:line="240" w:lineRule="auto"/>
        <w:rPr>
          <w:rFonts w:ascii="Traditional Arabic" w:eastAsia="Times New Roman" w:hAnsi="Traditional Arabic" w:cs="Traditional Arabic"/>
          <w:sz w:val="36"/>
          <w:szCs w:val="36"/>
          <w:rtl/>
        </w:rPr>
      </w:pPr>
    </w:p>
    <w:p w:rsidR="003B1B4A" w:rsidRPr="00676691" w:rsidRDefault="003B1B4A" w:rsidP="00B2528F">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وهذا المعنى مقتبس من حديث عن أبي هريرة </w:t>
      </w:r>
      <w:r w:rsidR="00B56DB1">
        <w:rPr>
          <w:rFonts w:ascii="Traditional Arabic" w:eastAsia="Times New Roman" w:hAnsi="Traditional Arabic" w:cs="CTraditional Arabic" w:hint="cs"/>
          <w:sz w:val="36"/>
          <w:szCs w:val="36"/>
          <w:rtl/>
        </w:rPr>
        <w:t>ت</w:t>
      </w:r>
      <w:r w:rsidR="006052D2">
        <w:rPr>
          <w:rFonts w:ascii="Traditional Arabic" w:eastAsia="Times New Roman" w:hAnsi="Traditional Arabic" w:cs="Traditional Arabic" w:hint="cs"/>
          <w:sz w:val="36"/>
          <w:szCs w:val="36"/>
          <w:rtl/>
        </w:rPr>
        <w:t>،</w:t>
      </w:r>
      <w:r w:rsidR="00C65F47">
        <w:rPr>
          <w:rFonts w:ascii="Traditional Arabic" w:eastAsia="Times New Roman" w:hAnsi="Traditional Arabic" w:cs="Traditional Arabic"/>
          <w:sz w:val="36"/>
          <w:szCs w:val="36"/>
        </w:rPr>
        <w:t xml:space="preserve"> </w:t>
      </w:r>
      <w:r w:rsidRPr="00676691">
        <w:rPr>
          <w:rFonts w:ascii="Traditional Arabic" w:eastAsia="Times New Roman" w:hAnsi="Traditional Arabic" w:cs="Traditional Arabic"/>
          <w:sz w:val="36"/>
          <w:szCs w:val="36"/>
          <w:rtl/>
        </w:rPr>
        <w:t xml:space="preserve">عن النبي </w:t>
      </w:r>
      <w:r w:rsidR="00C65F47">
        <w:rPr>
          <w:rFonts w:ascii="Traditional Arabic" w:eastAsia="Times New Roman" w:hAnsi="Traditional Arabic" w:cs="CTraditional Arabic" w:hint="cs"/>
          <w:sz w:val="36"/>
          <w:szCs w:val="36"/>
          <w:rtl/>
        </w:rPr>
        <w:t xml:space="preserve">ج </w:t>
      </w:r>
      <w:r w:rsidR="00C65F47">
        <w:rPr>
          <w:rFonts w:ascii="Traditional Arabic" w:eastAsia="Times New Roman" w:hAnsi="Traditional Arabic" w:cs="Traditional Arabic" w:hint="cs"/>
          <w:sz w:val="36"/>
          <w:szCs w:val="36"/>
          <w:rtl/>
        </w:rPr>
        <w:t>أ</w:t>
      </w:r>
      <w:r w:rsidRPr="00676691">
        <w:rPr>
          <w:rFonts w:ascii="Traditional Arabic" w:eastAsia="Times New Roman" w:hAnsi="Traditional Arabic" w:cs="Traditional Arabic"/>
          <w:sz w:val="36"/>
          <w:szCs w:val="36"/>
          <w:rtl/>
        </w:rPr>
        <w:t xml:space="preserve">نه قال: </w:t>
      </w:r>
      <w:r w:rsidR="00C65F47" w:rsidRPr="00C65F47">
        <w:rPr>
          <w:rFonts w:ascii="Traditional Arabic" w:eastAsia="Times New Roman" w:hAnsi="Traditional Arabic" w:cs="Traditional Arabic"/>
          <w:sz w:val="36"/>
          <w:szCs w:val="36"/>
          <w:rtl/>
        </w:rPr>
        <w:t>"</w:t>
      </w:r>
      <w:r w:rsidRPr="00C65F47">
        <w:rPr>
          <w:rFonts w:ascii="Traditional Arabic" w:eastAsia="Times New Roman" w:hAnsi="Traditional Arabic" w:cs="Traditional Arabic"/>
          <w:sz w:val="36"/>
          <w:szCs w:val="36"/>
          <w:rtl/>
        </w:rPr>
        <w:t>إن أمّتى يُدعونَ يومَ القيامةِ غُرًا مُحجّلين من آثار الوُضوء</w:t>
      </w:r>
      <w:r w:rsidR="00513B5A" w:rsidRPr="00C65F47">
        <w:rPr>
          <w:rFonts w:ascii="Traditional Arabic" w:eastAsia="Times New Roman" w:hAnsi="Traditional Arabic" w:cs="Traditional Arabic"/>
          <w:sz w:val="36"/>
          <w:szCs w:val="36"/>
          <w:rtl/>
        </w:rPr>
        <w:t>،</w:t>
      </w:r>
      <w:r w:rsidRPr="00C65F47">
        <w:rPr>
          <w:rFonts w:ascii="Traditional Arabic" w:eastAsia="Times New Roman" w:hAnsi="Traditional Arabic" w:cs="Traditional Arabic"/>
          <w:sz w:val="36"/>
          <w:szCs w:val="36"/>
          <w:rtl/>
        </w:rPr>
        <w:t xml:space="preserve"> فمنِ استطاعَ منكمْ أنْ يُطيل غُرّته فليفعل"</w:t>
      </w:r>
      <w:r w:rsidR="00B56DB1">
        <w:rPr>
          <w:rFonts w:ascii="Traditional Arabic" w:eastAsia="Times New Roman" w:hAnsi="Traditional Arabic" w:cs="Traditional Arabic" w:hint="cs"/>
          <w:sz w:val="36"/>
          <w:szCs w:val="36"/>
          <w:rtl/>
        </w:rPr>
        <w:t>، رواه مسلم.</w:t>
      </w:r>
      <w:r w:rsidRPr="00C65F47">
        <w:rPr>
          <w:rStyle w:val="a5"/>
          <w:rFonts w:ascii="Traditional Arabic" w:eastAsia="Times New Roman" w:hAnsi="Traditional Arabic" w:cs="Traditional Arabic"/>
          <w:sz w:val="36"/>
          <w:szCs w:val="36"/>
          <w:rtl/>
        </w:rPr>
        <w:footnoteReference w:id="605"/>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الغُرّة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البياض في الجبهة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ومنها فرس أغرُّ</w:t>
      </w:r>
      <w:r w:rsidRPr="00676691">
        <w:rPr>
          <w:rStyle w:val="a5"/>
          <w:rFonts w:ascii="Traditional Arabic" w:eastAsia="Times New Roman" w:hAnsi="Traditional Arabic" w:cs="Traditional Arabic"/>
          <w:sz w:val="36"/>
          <w:szCs w:val="36"/>
          <w:rtl/>
        </w:rPr>
        <w:footnoteReference w:id="606"/>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التحجيل: بياض في قوائم الفرس</w:t>
      </w:r>
      <w:r w:rsidRPr="00676691">
        <w:rPr>
          <w:rStyle w:val="a5"/>
          <w:rFonts w:ascii="Traditional Arabic" w:eastAsia="Times New Roman" w:hAnsi="Traditional Arabic" w:cs="Traditional Arabic"/>
          <w:sz w:val="36"/>
          <w:szCs w:val="36"/>
          <w:rtl/>
        </w:rPr>
        <w:footnoteReference w:id="607"/>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وهو من علامات حسن الخيل</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قال الفقهاء في معنى الحديث:"يستحب تطويل الغرة في الوجه بغسل جزء من الرأس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وفي اليدين بغسل بعض العضدين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وفي الرجلين بغسل بعض الساقين</w:t>
      </w:r>
      <w:r w:rsidRPr="00676691">
        <w:rPr>
          <w:rStyle w:val="a5"/>
          <w:rFonts w:ascii="Traditional Arabic" w:eastAsia="Times New Roman" w:hAnsi="Traditional Arabic" w:cs="Traditional Arabic"/>
          <w:sz w:val="36"/>
          <w:szCs w:val="36"/>
          <w:rtl/>
        </w:rPr>
        <w:footnoteReference w:id="608"/>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color w:val="FF0000"/>
          <w:sz w:val="36"/>
          <w:szCs w:val="36"/>
          <w:rtl/>
        </w:rPr>
      </w:pPr>
    </w:p>
    <w:p w:rsidR="003B1B4A" w:rsidRDefault="003B1B4A" w:rsidP="00463102">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وقد أكثر يوسف الثالث في ديوانه من الاقتباس</w:t>
      </w:r>
      <w:r w:rsidR="006052D2">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فقد استشهد كثيرا في ديوانه بالقرآن الكريم وبالسنة النبوية المطهرة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واقتبس من سورة يوسف في أكثر من موضع في ديوانه وهذا له دلالتان</w:t>
      </w:r>
      <w:r w:rsidR="006052D2">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w:t>
      </w:r>
      <w:r w:rsidRPr="00C65F47">
        <w:rPr>
          <w:rFonts w:ascii="Traditional Arabic" w:eastAsia="Times New Roman" w:hAnsi="Traditional Arabic" w:cs="Traditional Arabic"/>
          <w:b/>
          <w:bCs/>
          <w:sz w:val="36"/>
          <w:szCs w:val="36"/>
          <w:rtl/>
        </w:rPr>
        <w:t>أولاهما</w:t>
      </w:r>
      <w:r w:rsidRPr="00676691">
        <w:rPr>
          <w:rFonts w:ascii="Traditional Arabic" w:eastAsia="Times New Roman" w:hAnsi="Traditional Arabic" w:cs="Traditional Arabic"/>
          <w:sz w:val="36"/>
          <w:szCs w:val="36"/>
          <w:rtl/>
        </w:rPr>
        <w:t>: دلالة على ارتباطه بتلك السورة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لتشابه جزء من حياته ببعض من حياة سيدنا يوسف </w:t>
      </w:r>
      <w:r w:rsidR="00463102">
        <w:rPr>
          <w:rFonts w:ascii="Traditional Arabic" w:eastAsia="Times New Roman" w:hAnsi="Traditional Arabic" w:cs="CTraditional Arabic" w:hint="cs"/>
          <w:sz w:val="36"/>
          <w:szCs w:val="36"/>
          <w:rtl/>
        </w:rPr>
        <w:t>؛</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فقد نال يوسف الشاعر ما نال يوسف النبي </w:t>
      </w:r>
      <w:r w:rsidR="006052D2">
        <w:rPr>
          <w:rFonts w:ascii="Traditional Arabic" w:eastAsia="Times New Roman" w:hAnsi="Traditional Arabic" w:cs="CTraditional Arabic" w:hint="cs"/>
          <w:sz w:val="36"/>
          <w:szCs w:val="36"/>
          <w:rtl/>
        </w:rPr>
        <w:t xml:space="preserve">؛ </w:t>
      </w:r>
      <w:r w:rsidRPr="00676691">
        <w:rPr>
          <w:rFonts w:ascii="Traditional Arabic" w:eastAsia="Times New Roman" w:hAnsi="Traditional Arabic" w:cs="Traditional Arabic"/>
          <w:sz w:val="36"/>
          <w:szCs w:val="36"/>
          <w:rtl/>
        </w:rPr>
        <w:t>من ظلم وسجن بلا جريرة وبغير ذنب إلا الحسد عليهما والغيرة منهما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فكسب كل منهما حسن الثواب لما قدما من حسن الصبر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Pr="00C65F47">
        <w:rPr>
          <w:rFonts w:ascii="Traditional Arabic" w:eastAsia="Times New Roman" w:hAnsi="Traditional Arabic" w:cs="Traditional Arabic"/>
          <w:b/>
          <w:bCs/>
          <w:sz w:val="36"/>
          <w:szCs w:val="36"/>
          <w:rtl/>
        </w:rPr>
        <w:t>والثانية</w:t>
      </w:r>
      <w:r w:rsidRPr="00676691">
        <w:rPr>
          <w:rFonts w:ascii="Traditional Arabic" w:eastAsia="Times New Roman" w:hAnsi="Traditional Arabic" w:cs="Traditional Arabic"/>
          <w:sz w:val="36"/>
          <w:szCs w:val="36"/>
          <w:rtl/>
        </w:rPr>
        <w:t>: دلالة على تربية وثقافة يوسف الثالث الدينية كما ظهر لنا في الفصل الثالث تحت مبحث الشعر الديني</w:t>
      </w:r>
      <w:r w:rsidR="00513B5A">
        <w:rPr>
          <w:rFonts w:ascii="Traditional Arabic" w:eastAsia="Times New Roman" w:hAnsi="Traditional Arabic" w:cs="Traditional Arabic"/>
          <w:sz w:val="36"/>
          <w:szCs w:val="36"/>
          <w:rtl/>
        </w:rPr>
        <w:t>.</w:t>
      </w: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Default="00FA3D73" w:rsidP="00FA3D73">
      <w:pPr>
        <w:bidi/>
        <w:spacing w:after="0" w:line="240" w:lineRule="auto"/>
        <w:rPr>
          <w:rFonts w:ascii="Traditional Arabic" w:eastAsia="Times New Roman" w:hAnsi="Traditional Arabic" w:cs="Traditional Arabic"/>
          <w:sz w:val="36"/>
          <w:szCs w:val="36"/>
          <w:rtl/>
        </w:rPr>
      </w:pPr>
    </w:p>
    <w:p w:rsidR="00FA3D73" w:rsidRPr="00676691" w:rsidRDefault="00FA3D73" w:rsidP="00FA3D73">
      <w:pPr>
        <w:bidi/>
        <w:spacing w:after="0" w:line="240" w:lineRule="auto"/>
        <w:rPr>
          <w:rFonts w:ascii="Traditional Arabic" w:eastAsia="Times New Roman" w:hAnsi="Traditional Arabic" w:cs="Traditional Arabic"/>
          <w:sz w:val="36"/>
          <w:szCs w:val="36"/>
          <w:rtl/>
        </w:rPr>
      </w:pPr>
    </w:p>
    <w:p w:rsidR="003B1B4A" w:rsidRDefault="003B1B4A" w:rsidP="00627D7A">
      <w:pPr>
        <w:bidi/>
        <w:spacing w:after="0" w:line="240" w:lineRule="auto"/>
        <w:rPr>
          <w:rFonts w:ascii="Traditional Arabic" w:eastAsia="Times New Roman" w:hAnsi="Traditional Arabic" w:cs="Traditional Arabic"/>
          <w:sz w:val="36"/>
          <w:szCs w:val="36"/>
          <w:rtl/>
        </w:rPr>
      </w:pPr>
    </w:p>
    <w:p w:rsidR="003B1B4A" w:rsidRPr="00676691" w:rsidRDefault="00563DE9" w:rsidP="00627D7A">
      <w:pPr>
        <w:pStyle w:val="2"/>
        <w:rPr>
          <w:rtl/>
        </w:rPr>
      </w:pPr>
      <w:bookmarkStart w:id="66" w:name="_Toc413079515"/>
      <w:r>
        <w:rPr>
          <w:rFonts w:hint="cs"/>
          <w:rtl/>
        </w:rPr>
        <w:t>المبحث ال</w:t>
      </w:r>
      <w:r w:rsidR="003B1B4A" w:rsidRPr="00676691">
        <w:rPr>
          <w:rtl/>
        </w:rPr>
        <w:t>ثامن</w:t>
      </w:r>
      <w:r w:rsidR="00513B5A">
        <w:rPr>
          <w:rtl/>
        </w:rPr>
        <w:t>:</w:t>
      </w:r>
      <w:r w:rsidR="003B1B4A" w:rsidRPr="00676691">
        <w:rPr>
          <w:rtl/>
        </w:rPr>
        <w:t xml:space="preserve"> التضمين</w:t>
      </w:r>
      <w:bookmarkEnd w:id="66"/>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سماه ابن المعتز حسن التضمين</w:t>
      </w:r>
      <w:r w:rsidRPr="00676691">
        <w:rPr>
          <w:rStyle w:val="a5"/>
          <w:rFonts w:ascii="Traditional Arabic" w:eastAsia="Times New Roman" w:hAnsi="Traditional Arabic" w:cs="Traditional Arabic"/>
          <w:sz w:val="36"/>
          <w:szCs w:val="36"/>
          <w:rtl/>
        </w:rPr>
        <w:footnoteReference w:id="609"/>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وهو قصْدُك إلى البيت من الشعر أو القسيم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فتأتي به في آخر شِعرك أو في وسطه كالمتمثل</w:t>
      </w:r>
      <w:r w:rsidRPr="00676691">
        <w:rPr>
          <w:rStyle w:val="a5"/>
          <w:rFonts w:ascii="Traditional Arabic" w:eastAsia="Times New Roman" w:hAnsi="Traditional Arabic" w:cs="Traditional Arabic"/>
          <w:sz w:val="36"/>
          <w:szCs w:val="36"/>
          <w:rtl/>
        </w:rPr>
        <w:footnoteReference w:id="610"/>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قصدا للاستعانة على إتمام المراد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وتأكيدا لمعناه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ولو لم يُذكر ذلك التضمين لكان المعنى صحيحا لا يحتاج إلى تمام</w:t>
      </w:r>
      <w:r w:rsidRPr="00676691">
        <w:rPr>
          <w:rStyle w:val="a5"/>
          <w:rFonts w:ascii="Traditional Arabic" w:eastAsia="Times New Roman" w:hAnsi="Traditional Arabic" w:cs="Traditional Arabic"/>
          <w:sz w:val="36"/>
          <w:szCs w:val="36"/>
          <w:rtl/>
        </w:rPr>
        <w:footnoteReference w:id="611"/>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مع التنبيه عليه إن لم يكن مشهورا عند البلغاء</w:t>
      </w:r>
      <w:r w:rsidRPr="00676691">
        <w:rPr>
          <w:rStyle w:val="a5"/>
          <w:rFonts w:ascii="Traditional Arabic" w:eastAsia="Times New Roman" w:hAnsi="Traditional Arabic" w:cs="Traditional Arabic"/>
          <w:sz w:val="36"/>
          <w:szCs w:val="36"/>
          <w:rtl/>
        </w:rPr>
        <w:footnoteReference w:id="612"/>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والتضمين أمر جائز عند النقاد "فليس لأحد غنى عن تناول المعاني ممّن تقدّمهم والصبّ على قوالب من سبقهم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ولكن عليهم أن يكسوها ألفاظا من عندهم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ويوردوها في غير حِلْيتها الأولى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ويزيدوها في حُسْن تأليفها وجودةِ تركيبها"</w:t>
      </w:r>
      <w:r w:rsidRPr="00676691">
        <w:rPr>
          <w:rStyle w:val="a5"/>
          <w:rFonts w:ascii="Traditional Arabic" w:eastAsia="Times New Roman" w:hAnsi="Traditional Arabic" w:cs="Traditional Arabic"/>
          <w:sz w:val="36"/>
          <w:szCs w:val="36"/>
          <w:rtl/>
        </w:rPr>
        <w:footnoteReference w:id="613"/>
      </w:r>
      <w:r w:rsidRPr="00676691">
        <w:rPr>
          <w:rFonts w:ascii="Traditional Arabic" w:eastAsia="Times New Roman" w:hAnsi="Traditional Arabic" w:cs="Traditional Arabic"/>
          <w:sz w:val="36"/>
          <w:szCs w:val="36"/>
          <w:rtl/>
        </w:rPr>
        <w:t xml:space="preserve"> حتى تظهر شخصية الشاعر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ويبدع في التجديد</w:t>
      </w:r>
      <w:r w:rsidR="00513B5A">
        <w:rPr>
          <w:rFonts w:ascii="Traditional Arabic" w:eastAsia="Times New Roman" w:hAnsi="Traditional Arabic" w:cs="Traditional Arabic"/>
          <w:sz w:val="36"/>
          <w:szCs w:val="36"/>
          <w:rtl/>
        </w:rPr>
        <w:t>.</w:t>
      </w:r>
    </w:p>
    <w:p w:rsidR="003B1B4A" w:rsidRPr="00676691" w:rsidRDefault="003B1B4A" w:rsidP="00047571">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sz w:val="36"/>
          <w:szCs w:val="36"/>
          <w:rtl/>
        </w:rPr>
        <w:t>وليس بعجيب أنْ وجدنا بعض الألفاظ أو الجمل المشهورة في شعر أحد المتأخرين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فيحكي أبو هلال العسكري عن </w:t>
      </w:r>
      <w:r w:rsidR="00047571">
        <w:rPr>
          <w:rFonts w:ascii="Traditional Arabic" w:eastAsia="Times New Roman" w:hAnsi="Traditional Arabic" w:cs="Traditional Arabic" w:hint="cs"/>
          <w:sz w:val="36"/>
          <w:szCs w:val="36"/>
          <w:rtl/>
        </w:rPr>
        <w:t>نفسه</w:t>
      </w:r>
      <w:r w:rsidRPr="00676691">
        <w:rPr>
          <w:rFonts w:ascii="Traditional Arabic" w:eastAsia="Times New Roman" w:hAnsi="Traditional Arabic" w:cs="Traditional Arabic"/>
          <w:sz w:val="36"/>
          <w:szCs w:val="36"/>
          <w:rtl/>
        </w:rPr>
        <w:t xml:space="preserve"> قائلا: "</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وذلك أني عملتُ شيئا في صِفَةِ النساء: </w:t>
      </w:r>
      <w:r w:rsidRPr="00676691">
        <w:rPr>
          <w:rFonts w:ascii="Traditional Arabic" w:eastAsia="Times New Roman" w:hAnsi="Traditional Arabic" w:cs="Traditional Arabic"/>
          <w:b/>
          <w:bCs/>
          <w:sz w:val="36"/>
          <w:szCs w:val="36"/>
          <w:rtl/>
        </w:rPr>
        <w:t xml:space="preserve">(سَفَرْنَ بُدُورًا وانْتقَبْنَ أهِلّةً)  </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وظَننتُ أني سَبقتُ إلى جمع هذين التشبيهين في نصف بيت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إلى أنْ وجدتُه بعَيْنِه لبعض البغداديين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فكثر تعجُّبي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Pr="00676691">
        <w:rPr>
          <w:rFonts w:ascii="Traditional Arabic" w:eastAsia="Times New Roman" w:hAnsi="Traditional Arabic" w:cs="Traditional Arabic"/>
          <w:b/>
          <w:bCs/>
          <w:sz w:val="36"/>
          <w:szCs w:val="36"/>
          <w:rtl/>
        </w:rPr>
        <w:t>وعزمتُ على ألا أحكم على المتأخِّر بالسرقة مِن المتقدّم حُكما حتما</w:t>
      </w:r>
      <w:r w:rsidRPr="00676691">
        <w:rPr>
          <w:rFonts w:ascii="Traditional Arabic" w:eastAsia="Times New Roman" w:hAnsi="Traditional Arabic" w:cs="Traditional Arabic"/>
          <w:sz w:val="36"/>
          <w:szCs w:val="36"/>
          <w:rtl/>
        </w:rPr>
        <w:t>"</w:t>
      </w:r>
      <w:r w:rsidRPr="00676691">
        <w:rPr>
          <w:rStyle w:val="a5"/>
          <w:rFonts w:ascii="Traditional Arabic" w:eastAsia="Times New Roman" w:hAnsi="Traditional Arabic" w:cs="Traditional Arabic"/>
          <w:sz w:val="36"/>
          <w:szCs w:val="36"/>
          <w:rtl/>
        </w:rPr>
        <w:footnoteReference w:id="614"/>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ما يجب أن ننتبه إليه عند إطلاق الأحكام</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وبالنظر في </w:t>
      </w:r>
      <w:r w:rsidR="004E3B63">
        <w:rPr>
          <w:rFonts w:ascii="Traditional Arabic" w:eastAsia="Times New Roman" w:hAnsi="Traditional Arabic" w:cs="Traditional Arabic" w:hint="cs"/>
          <w:sz w:val="36"/>
          <w:szCs w:val="36"/>
          <w:rtl/>
        </w:rPr>
        <w:t>ال</w:t>
      </w:r>
      <w:r w:rsidRPr="00676691">
        <w:rPr>
          <w:rFonts w:ascii="Traditional Arabic" w:eastAsia="Times New Roman" w:hAnsi="Traditional Arabic" w:cs="Traditional Arabic"/>
          <w:sz w:val="36"/>
          <w:szCs w:val="36"/>
          <w:rtl/>
        </w:rPr>
        <w:t>ديوان</w:t>
      </w:r>
      <w:r w:rsidR="004E3B63">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نجد أنه قد ضمّن بعض قصائده بعضا من شعر سابقيه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وقد أشار بنفسه في بع</w:t>
      </w:r>
      <w:r w:rsidR="008931FB">
        <w:rPr>
          <w:rFonts w:ascii="Traditional Arabic" w:eastAsia="Times New Roman" w:hAnsi="Traditional Arabic" w:cs="Traditional Arabic"/>
          <w:sz w:val="36"/>
          <w:szCs w:val="36"/>
          <w:rtl/>
        </w:rPr>
        <w:t>ض الأحيان إلى الأبيات المضمَّنة</w:t>
      </w:r>
      <w:r w:rsidR="008931FB">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من ذلك يقول</w:t>
      </w:r>
      <w:r w:rsidR="00513B5A">
        <w:rPr>
          <w:rFonts w:ascii="Traditional Arabic" w:eastAsia="Times New Roman" w:hAnsi="Traditional Arabic" w:cs="Traditional Arabic"/>
          <w:sz w:val="36"/>
          <w:szCs w:val="36"/>
          <w:rtl/>
        </w:rPr>
        <w:t>:</w:t>
      </w:r>
    </w:p>
    <w:p w:rsidR="003B1B4A" w:rsidRPr="008931FB" w:rsidRDefault="003B1B4A" w:rsidP="00F05A93">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البسيط</w:t>
      </w:r>
    </w:p>
    <w:p w:rsidR="003B1B4A" w:rsidRPr="00676691" w:rsidRDefault="003B1B4A" w:rsidP="00627D7A">
      <w:pPr>
        <w:bidi/>
        <w:ind w:left="-30"/>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كنتُ دهري للوجود </w:t>
      </w:r>
      <w:r w:rsidRPr="004E3B63">
        <w:rPr>
          <w:rFonts w:ascii="Traditional Arabic" w:eastAsia="Times New Roman" w:hAnsi="Traditional Arabic" w:cs="Traditional Arabic"/>
          <w:b/>
          <w:bCs/>
          <w:sz w:val="36"/>
          <w:szCs w:val="36"/>
          <w:rtl/>
        </w:rPr>
        <w:t>مالكا    فأنا اليومُ عُبيدٌ لحسن</w:t>
      </w:r>
    </w:p>
    <w:p w:rsidR="003B1B4A" w:rsidRPr="00676691" w:rsidRDefault="003B1B4A" w:rsidP="00627D7A">
      <w:pPr>
        <w:bidi/>
        <w:ind w:left="-30"/>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 xml:space="preserve">عِزةُ الحب أرتهُ ذلتي </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فلذاك شاعَ سري والعلن</w:t>
      </w:r>
      <w:r w:rsidRPr="00676691">
        <w:rPr>
          <w:rStyle w:val="a5"/>
          <w:rFonts w:ascii="Traditional Arabic" w:eastAsia="Times New Roman" w:hAnsi="Traditional Arabic" w:cs="Traditional Arabic"/>
          <w:b/>
          <w:bCs/>
          <w:sz w:val="36"/>
          <w:szCs w:val="36"/>
          <w:rtl/>
        </w:rPr>
        <w:footnoteReference w:id="615"/>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فكان هذا تضمينا من بيتين شهيرين لأبي العتاهية قالهما في حضرة الرشيد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يقول فيهما:</w:t>
      </w:r>
    </w:p>
    <w:p w:rsidR="003B1B4A" w:rsidRPr="00ED34C6" w:rsidRDefault="003B1B4A" w:rsidP="003A1BCA">
      <w:pPr>
        <w:bidi/>
        <w:spacing w:after="0" w:line="240" w:lineRule="auto"/>
        <w:jc w:val="right"/>
        <w:rPr>
          <w:rFonts w:ascii="Traditional Arabic" w:eastAsia="Times New Roman" w:hAnsi="Traditional Arabic" w:cs="Traditional Arabic"/>
          <w:b/>
          <w:bCs/>
          <w:sz w:val="36"/>
          <w:szCs w:val="36"/>
          <w:rtl/>
        </w:rPr>
      </w:pPr>
      <w:r w:rsidRPr="00ED34C6">
        <w:rPr>
          <w:rFonts w:ascii="Traditional Arabic" w:eastAsia="Times New Roman" w:hAnsi="Traditional Arabic" w:cs="Traditional Arabic"/>
          <w:b/>
          <w:bCs/>
          <w:sz w:val="36"/>
          <w:szCs w:val="36"/>
          <w:rtl/>
        </w:rPr>
        <w:t>الرمل</w:t>
      </w:r>
    </w:p>
    <w:p w:rsidR="003B1B4A" w:rsidRPr="00676691" w:rsidRDefault="003B1B4A" w:rsidP="00627D7A">
      <w:pPr>
        <w:bidi/>
        <w:ind w:left="-30"/>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عِزة الوُدّ أرتهُ ذِلّتي</w:t>
      </w:r>
      <w:r w:rsidRPr="00676691">
        <w:rPr>
          <w:rFonts w:ascii="Traditional Arabic" w:eastAsia="Times New Roman" w:hAnsi="Traditional Arabic" w:cs="Traditional Arabic"/>
          <w:b/>
          <w:bCs/>
          <w:sz w:val="36"/>
          <w:szCs w:val="36"/>
          <w:rtl/>
        </w:rPr>
        <w:t xml:space="preserve">           في نواه</w:t>
      </w:r>
      <w:r w:rsidR="00513B5A">
        <w:rPr>
          <w:rFonts w:ascii="Traditional Arabic" w:eastAsia="Times New Roman" w:hAnsi="Traditional Arabic" w:cs="Traditional Arabic"/>
          <w:b/>
          <w:bCs/>
          <w:sz w:val="36"/>
          <w:szCs w:val="36"/>
          <w:rtl/>
        </w:rPr>
        <w:t>،</w:t>
      </w:r>
      <w:r w:rsidR="00047571">
        <w:rPr>
          <w:rFonts w:ascii="Traditional Arabic" w:eastAsia="Times New Roman" w:hAnsi="Traditional Arabic" w:cs="Traditional Arabic"/>
          <w:b/>
          <w:bCs/>
          <w:sz w:val="36"/>
          <w:szCs w:val="36"/>
          <w:rtl/>
        </w:rPr>
        <w:t xml:space="preserve"> وله رأي</w:t>
      </w:r>
      <w:r w:rsidR="00047571">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rtl/>
        </w:rPr>
        <w:t xml:space="preserve"> حسنْ</w:t>
      </w:r>
    </w:p>
    <w:p w:rsidR="003B1B4A" w:rsidRPr="00676691" w:rsidRDefault="003B1B4A" w:rsidP="00627D7A">
      <w:pPr>
        <w:bidi/>
        <w:ind w:left="-30"/>
        <w:rPr>
          <w:rFonts w:ascii="Traditional Arabic" w:eastAsia="Times New Roman" w:hAnsi="Traditional Arabic" w:cs="Traditional Arabic"/>
          <w:b/>
          <w:bCs/>
          <w:sz w:val="36"/>
          <w:szCs w:val="36"/>
          <w:rtl/>
        </w:rPr>
      </w:pPr>
      <w:r w:rsidRPr="004E3B63">
        <w:rPr>
          <w:rFonts w:ascii="Traditional Arabic" w:eastAsia="Times New Roman" w:hAnsi="Traditional Arabic" w:cs="Traditional Arabic"/>
          <w:b/>
          <w:bCs/>
          <w:sz w:val="36"/>
          <w:szCs w:val="36"/>
          <w:rtl/>
        </w:rPr>
        <w:t>فلهذا صِرتُ مملوكا لهُ</w:t>
      </w:r>
      <w:r w:rsidRPr="00676691">
        <w:rPr>
          <w:rFonts w:ascii="Traditional Arabic" w:eastAsia="Times New Roman" w:hAnsi="Traditional Arabic" w:cs="Traditional Arabic"/>
          <w:b/>
          <w:bCs/>
          <w:sz w:val="36"/>
          <w:szCs w:val="36"/>
          <w:rtl/>
        </w:rPr>
        <w:t xml:space="preserve">     </w:t>
      </w:r>
      <w:r w:rsidR="00FA3D73">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ولهذا شاعَ ما بي وعلَنْ</w:t>
      </w:r>
      <w:r w:rsidRPr="00676691">
        <w:rPr>
          <w:rStyle w:val="a5"/>
          <w:rFonts w:ascii="Traditional Arabic" w:eastAsia="Times New Roman" w:hAnsi="Traditional Arabic" w:cs="Traditional Arabic"/>
          <w:b/>
          <w:bCs/>
          <w:sz w:val="36"/>
          <w:szCs w:val="36"/>
          <w:rtl/>
        </w:rPr>
        <w:footnoteReference w:id="616"/>
      </w:r>
    </w:p>
    <w:p w:rsidR="003B1B4A" w:rsidRPr="00676691" w:rsidRDefault="00047571" w:rsidP="00047571">
      <w:pPr>
        <w:bidi/>
        <w:spacing w:line="240" w:lineRule="atLeast"/>
        <w:ind w:left="-28"/>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 xml:space="preserve">ونراه </w:t>
      </w:r>
      <w:r>
        <w:rPr>
          <w:rFonts w:ascii="Traditional Arabic" w:eastAsia="Times New Roman" w:hAnsi="Traditional Arabic" w:cs="Traditional Arabic" w:hint="cs"/>
          <w:sz w:val="36"/>
          <w:szCs w:val="36"/>
          <w:rtl/>
        </w:rPr>
        <w:t>ي</w:t>
      </w:r>
      <w:r w:rsidR="003B1B4A" w:rsidRPr="00676691">
        <w:rPr>
          <w:rFonts w:ascii="Traditional Arabic" w:eastAsia="Times New Roman" w:hAnsi="Traditional Arabic" w:cs="Traditional Arabic"/>
          <w:sz w:val="36"/>
          <w:szCs w:val="36"/>
          <w:rtl/>
        </w:rPr>
        <w:t>غيّر في بعض الألفاظ، وكذا في ترتيب الأشطر ف</w:t>
      </w:r>
      <w:r>
        <w:rPr>
          <w:rFonts w:ascii="Traditional Arabic" w:eastAsia="Times New Roman" w:hAnsi="Traditional Arabic" w:cs="Traditional Arabic" w:hint="cs"/>
          <w:sz w:val="36"/>
          <w:szCs w:val="36"/>
          <w:rtl/>
        </w:rPr>
        <w:t>ي</w:t>
      </w:r>
      <w:r>
        <w:rPr>
          <w:rFonts w:ascii="Traditional Arabic" w:eastAsia="Times New Roman" w:hAnsi="Traditional Arabic" w:cs="Traditional Arabic"/>
          <w:sz w:val="36"/>
          <w:szCs w:val="36"/>
          <w:rtl/>
        </w:rPr>
        <w:t>عك</w:t>
      </w:r>
      <w:r w:rsidR="003B1B4A" w:rsidRPr="00676691">
        <w:rPr>
          <w:rFonts w:ascii="Traditional Arabic" w:eastAsia="Times New Roman" w:hAnsi="Traditional Arabic" w:cs="Traditional Arabic"/>
          <w:sz w:val="36"/>
          <w:szCs w:val="36"/>
          <w:rtl/>
        </w:rPr>
        <w:t>سها، ولم يذكر صاحب البيتين وذلك لأن البيتين مشهوران ولهما قصة معروفة؛ فاستعان الشاعر في نسيبه بأبي العتاهية على سبيل التضمين؛ لتنبيه السامع إلى اشتراك الشاعر مع أبي العتاهية في المشاعر نفسها، وأن ذِلّة الحب ليست بدعا بل هناك من فطاحل الشعراء من ذاق ذاك الألم العذب، والعذاب الحلو كأبي العتاهية</w:t>
      </w:r>
      <w:r>
        <w:rPr>
          <w:rFonts w:ascii="Traditional Arabic" w:eastAsia="Times New Roman" w:hAnsi="Traditional Arabic" w:cs="Traditional Arabic" w:hint="cs"/>
          <w:sz w:val="36"/>
          <w:szCs w:val="36"/>
          <w:rtl/>
        </w:rPr>
        <w:t>؛</w:t>
      </w:r>
      <w:r w:rsidR="003B1B4A" w:rsidRPr="00676691">
        <w:rPr>
          <w:rFonts w:ascii="Traditional Arabic" w:eastAsia="Times New Roman" w:hAnsi="Traditional Arabic" w:cs="Traditional Arabic"/>
          <w:sz w:val="36"/>
          <w:szCs w:val="36"/>
          <w:rtl/>
        </w:rPr>
        <w:t xml:space="preserve"> ولا يخفى ما في هذا من إلحاق المتأخر بالمتقدم في المنزلة</w:t>
      </w:r>
      <w:r w:rsidR="007E537A">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وفي موطن أخر يقول في رثاء والده:</w:t>
      </w:r>
    </w:p>
    <w:p w:rsidR="003B1B4A" w:rsidRPr="008931FB" w:rsidRDefault="003B1B4A" w:rsidP="003A1BCA">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 xml:space="preserve">الطويل </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سأبكيك ما فاضت دموعي وإن تَغض     فحسبك تسهيدي وطول تنازحي</w:t>
      </w:r>
      <w:r w:rsidRPr="00676691">
        <w:rPr>
          <w:rStyle w:val="a5"/>
          <w:rFonts w:ascii="Traditional Arabic" w:eastAsia="Times New Roman" w:hAnsi="Traditional Arabic" w:cs="Traditional Arabic"/>
          <w:b/>
          <w:bCs/>
          <w:sz w:val="36"/>
          <w:szCs w:val="36"/>
          <w:rtl/>
        </w:rPr>
        <w:footnoteReference w:id="617"/>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وهذا البيت قد ضمّنه شطرا من رثائية أشجع الس</w:t>
      </w:r>
      <w:r w:rsidR="004E3B63">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لمي</w:t>
      </w:r>
      <w:r w:rsidRPr="00676691">
        <w:rPr>
          <w:rStyle w:val="a5"/>
          <w:rFonts w:ascii="Traditional Arabic" w:eastAsia="Times New Roman" w:hAnsi="Traditional Arabic" w:cs="Traditional Arabic"/>
          <w:sz w:val="36"/>
          <w:szCs w:val="36"/>
          <w:rtl/>
        </w:rPr>
        <w:footnoteReference w:id="618"/>
      </w:r>
      <w:r w:rsidRPr="00676691">
        <w:rPr>
          <w:rFonts w:ascii="Traditional Arabic" w:eastAsia="Times New Roman" w:hAnsi="Traditional Arabic" w:cs="Traditional Arabic"/>
          <w:sz w:val="36"/>
          <w:szCs w:val="36"/>
          <w:rtl/>
        </w:rPr>
        <w:t xml:space="preserve"> يقول فيها:</w:t>
      </w:r>
    </w:p>
    <w:p w:rsidR="003B1B4A" w:rsidRPr="0021790B" w:rsidRDefault="002A71C0" w:rsidP="003A1BCA">
      <w:pPr>
        <w:bidi/>
        <w:spacing w:after="0" w:line="240" w:lineRule="auto"/>
        <w:jc w:val="right"/>
        <w:rPr>
          <w:rFonts w:ascii="Traditional Arabic" w:eastAsia="Times New Roman" w:hAnsi="Traditional Arabic" w:cs="Traditional Arabic"/>
          <w:b/>
          <w:bCs/>
          <w:sz w:val="36"/>
          <w:szCs w:val="36"/>
          <w:rtl/>
        </w:rPr>
      </w:pPr>
      <w:r w:rsidRPr="0021790B">
        <w:rPr>
          <w:rFonts w:ascii="Traditional Arabic" w:eastAsia="Times New Roman" w:hAnsi="Traditional Arabic" w:cs="Traditional Arabic" w:hint="cs"/>
          <w:b/>
          <w:bCs/>
          <w:sz w:val="36"/>
          <w:szCs w:val="36"/>
          <w:rtl/>
        </w:rPr>
        <w:t>الطويل</w:t>
      </w:r>
    </w:p>
    <w:p w:rsidR="003B1B4A" w:rsidRPr="00676691" w:rsidRDefault="003B1B4A" w:rsidP="00047571">
      <w:pPr>
        <w:bidi/>
        <w:spacing w:after="0" w:line="36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 xml:space="preserve">سأبكيك ما فاضت دموعي وإن تَغض   </w:t>
      </w:r>
      <w:r>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فحسبك مني ما تُكِن الجوانح</w:t>
      </w:r>
      <w:r w:rsidRPr="00676691">
        <w:rPr>
          <w:rStyle w:val="a5"/>
          <w:rFonts w:ascii="Traditional Arabic" w:eastAsia="Times New Roman" w:hAnsi="Traditional Arabic" w:cs="Traditional Arabic"/>
          <w:b/>
          <w:bCs/>
          <w:sz w:val="36"/>
          <w:szCs w:val="36"/>
          <w:rtl/>
        </w:rPr>
        <w:footnoteReference w:id="619"/>
      </w:r>
    </w:p>
    <w:p w:rsidR="000563DC" w:rsidRDefault="000563DC"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0563DC">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ومنه كذلك</w:t>
      </w:r>
      <w:r w:rsidR="00513B5A">
        <w:rPr>
          <w:rFonts w:ascii="Traditional Arabic" w:eastAsia="Times New Roman" w:hAnsi="Traditional Arabic" w:cs="Traditional Arabic"/>
          <w:sz w:val="36"/>
          <w:szCs w:val="36"/>
          <w:rtl/>
        </w:rPr>
        <w:t>:</w:t>
      </w:r>
    </w:p>
    <w:p w:rsidR="003B1B4A" w:rsidRPr="008931FB" w:rsidRDefault="003B1B4A" w:rsidP="003A1BCA">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المتقارب</w:t>
      </w:r>
    </w:p>
    <w:p w:rsidR="003B1B4A" w:rsidRPr="00676691" w:rsidRDefault="003B1B4A" w:rsidP="003A1BCA">
      <w:pPr>
        <w:bidi/>
        <w:spacing w:after="0" w:line="36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u w:val="single"/>
          <w:rtl/>
        </w:rPr>
        <w:t>وجرّارة لذيول الصبا</w:t>
      </w:r>
      <w:r w:rsidRPr="00676691">
        <w:rPr>
          <w:rFonts w:ascii="Traditional Arabic" w:eastAsia="Times New Roman" w:hAnsi="Traditional Arabic" w:cs="Traditional Arabic"/>
          <w:b/>
          <w:bCs/>
          <w:sz w:val="36"/>
          <w:szCs w:val="36"/>
          <w:rtl/>
        </w:rPr>
        <w:t xml:space="preserve">      تصوغُ حليَّ الربا باقتراح</w:t>
      </w:r>
      <w:r w:rsidRPr="00676691">
        <w:rPr>
          <w:rStyle w:val="a5"/>
          <w:rFonts w:ascii="Traditional Arabic" w:eastAsia="Times New Roman" w:hAnsi="Traditional Arabic" w:cs="Traditional Arabic"/>
          <w:b/>
          <w:bCs/>
          <w:sz w:val="36"/>
          <w:szCs w:val="36"/>
          <w:rtl/>
        </w:rPr>
        <w:footnoteReference w:id="620"/>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مضمنا معنى من قول سيدنا علي بن أبي طالب رضي الله عنه:</w:t>
      </w:r>
    </w:p>
    <w:p w:rsidR="003B1B4A" w:rsidRPr="008931FB" w:rsidRDefault="003B1B4A" w:rsidP="003A1BCA">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الوافر</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إِلامَ تَجُرُّ أَذيالَ التَصابي</w:t>
      </w:r>
      <w:r w:rsidRPr="00676691">
        <w:rPr>
          <w:rFonts w:ascii="Traditional Arabic" w:eastAsia="Times New Roman" w:hAnsi="Traditional Arabic" w:cs="Traditional Arabic"/>
          <w:b/>
          <w:bCs/>
          <w:sz w:val="36"/>
          <w:szCs w:val="36"/>
          <w:rtl/>
        </w:rPr>
        <w:t xml:space="preserve">    وَشَيبُكَ قَد نَعى بُردَ الشَبابِ</w:t>
      </w:r>
      <w:r w:rsidRPr="00676691">
        <w:rPr>
          <w:rStyle w:val="a5"/>
          <w:rFonts w:ascii="Traditional Arabic" w:eastAsia="Times New Roman" w:hAnsi="Traditional Arabic" w:cs="Traditional Arabic"/>
          <w:b/>
          <w:bCs/>
          <w:sz w:val="36"/>
          <w:szCs w:val="36"/>
          <w:rtl/>
        </w:rPr>
        <w:footnoteReference w:id="621"/>
      </w:r>
    </w:p>
    <w:p w:rsidR="003B1B4A" w:rsidRPr="00676691" w:rsidRDefault="003B1B4A" w:rsidP="00047571">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كان يوسف الثالث مُطّلِعا على إنتاج القدامى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متفاعلا مع أعمالهم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ممتلئا بها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مستظهرا لها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فكأننا نراه وهو يمنع تدفقها محاولا تهذيبها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فعندما أراد معنى جحود الفضل الظاهر الذي لا يحتاج إلى دليل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كشمس الصيف في كبد السماء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نجده تتوارد على خاطره أبيات البوصيري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فقال على سبيل التضمين</w:t>
      </w:r>
      <w:r w:rsidR="00513B5A">
        <w:rPr>
          <w:rFonts w:ascii="Traditional Arabic" w:eastAsia="Times New Roman" w:hAnsi="Traditional Arabic" w:cs="Traditional Arabic"/>
          <w:sz w:val="36"/>
          <w:szCs w:val="36"/>
          <w:rtl/>
        </w:rPr>
        <w:t>:</w:t>
      </w:r>
    </w:p>
    <w:p w:rsidR="003B1B4A" w:rsidRPr="008931FB" w:rsidRDefault="003B1B4A" w:rsidP="003A1BCA">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البسيط</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يا جملة الفضل أن تُجفى فلا عجب      </w:t>
      </w:r>
      <w:r w:rsidRPr="00676691">
        <w:rPr>
          <w:rFonts w:ascii="Traditional Arabic" w:eastAsia="Times New Roman" w:hAnsi="Traditional Arabic" w:cs="Traditional Arabic"/>
          <w:b/>
          <w:bCs/>
          <w:sz w:val="36"/>
          <w:szCs w:val="36"/>
          <w:u w:val="single"/>
          <w:rtl/>
        </w:rPr>
        <w:t>قد يجحدُ الشمسَ مَن عيناه بالرّمد</w:t>
      </w:r>
      <w:r w:rsidRPr="00676691">
        <w:rPr>
          <w:rStyle w:val="a5"/>
          <w:rFonts w:ascii="Traditional Arabic" w:eastAsia="Times New Roman" w:hAnsi="Traditional Arabic" w:cs="Traditional Arabic"/>
          <w:b/>
          <w:bCs/>
          <w:sz w:val="36"/>
          <w:szCs w:val="36"/>
          <w:rtl/>
        </w:rPr>
        <w:footnoteReference w:id="62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ففي نهج البرده يقول البوصيري</w:t>
      </w:r>
      <w:r w:rsidR="00513B5A">
        <w:rPr>
          <w:rFonts w:ascii="Traditional Arabic" w:eastAsia="Times New Roman" w:hAnsi="Traditional Arabic" w:cs="Traditional Arabic"/>
          <w:sz w:val="36"/>
          <w:szCs w:val="36"/>
          <w:rtl/>
        </w:rPr>
        <w:t>:</w:t>
      </w:r>
    </w:p>
    <w:p w:rsidR="003B1B4A" w:rsidRPr="003D58E2" w:rsidRDefault="003D58E2" w:rsidP="003A1BCA">
      <w:pPr>
        <w:bidi/>
        <w:spacing w:after="0" w:line="240" w:lineRule="auto"/>
        <w:jc w:val="right"/>
        <w:rPr>
          <w:rFonts w:ascii="Traditional Arabic" w:eastAsia="Times New Roman" w:hAnsi="Traditional Arabic" w:cs="Traditional Arabic"/>
          <w:b/>
          <w:bCs/>
          <w:sz w:val="36"/>
          <w:szCs w:val="36"/>
          <w:rtl/>
        </w:rPr>
      </w:pPr>
      <w:r w:rsidRPr="003D58E2">
        <w:rPr>
          <w:rFonts w:ascii="Traditional Arabic" w:eastAsia="Times New Roman" w:hAnsi="Traditional Arabic" w:cs="Traditional Arabic" w:hint="cs"/>
          <w:b/>
          <w:bCs/>
          <w:sz w:val="36"/>
          <w:szCs w:val="36"/>
          <w:rtl/>
        </w:rPr>
        <w:t>البسيط</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قد تنكرُ العينُ ضوءَ الشمسِ مِن رَمد</w:t>
      </w:r>
      <w:r w:rsidRPr="00676691">
        <w:rPr>
          <w:rFonts w:ascii="Traditional Arabic" w:eastAsia="Times New Roman" w:hAnsi="Traditional Arabic" w:cs="Traditional Arabic"/>
          <w:b/>
          <w:bCs/>
          <w:sz w:val="36"/>
          <w:szCs w:val="36"/>
          <w:rtl/>
        </w:rPr>
        <w:t xml:space="preserve">       وينكر الفم طعم الماء من سقم</w:t>
      </w:r>
      <w:r w:rsidRPr="00676691">
        <w:rPr>
          <w:rStyle w:val="a5"/>
          <w:rFonts w:ascii="Traditional Arabic" w:eastAsia="Times New Roman" w:hAnsi="Traditional Arabic" w:cs="Traditional Arabic"/>
          <w:b/>
          <w:bCs/>
          <w:sz w:val="36"/>
          <w:szCs w:val="36"/>
          <w:rtl/>
        </w:rPr>
        <w:footnoteReference w:id="623"/>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ويقول أيضا في مثل هذا:</w:t>
      </w:r>
    </w:p>
    <w:p w:rsidR="003B1B4A" w:rsidRPr="008931FB" w:rsidRDefault="003B1B4A" w:rsidP="003A1BCA">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المتقارب</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وكم من كسول </w:t>
      </w:r>
      <w:r w:rsidRPr="00676691">
        <w:rPr>
          <w:rFonts w:ascii="Traditional Arabic" w:eastAsia="Times New Roman" w:hAnsi="Traditional Arabic" w:cs="Traditional Arabic"/>
          <w:b/>
          <w:bCs/>
          <w:sz w:val="36"/>
          <w:szCs w:val="36"/>
          <w:u w:val="single"/>
          <w:rtl/>
        </w:rPr>
        <w:t>نؤوم الضحى</w:t>
      </w:r>
      <w:r w:rsidRPr="00676691">
        <w:rPr>
          <w:rFonts w:ascii="Traditional Arabic" w:eastAsia="Times New Roman" w:hAnsi="Traditional Arabic" w:cs="Traditional Arabic"/>
          <w:b/>
          <w:bCs/>
          <w:sz w:val="36"/>
          <w:szCs w:val="36"/>
          <w:rtl/>
        </w:rPr>
        <w:t xml:space="preserve"> </w:t>
      </w:r>
      <w:r w:rsidR="0004757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تصبّحها وهي دون اصطباح</w:t>
      </w:r>
      <w:r w:rsidRPr="00676691">
        <w:rPr>
          <w:rStyle w:val="a5"/>
          <w:rFonts w:ascii="Traditional Arabic" w:eastAsia="Times New Roman" w:hAnsi="Traditional Arabic" w:cs="Traditional Arabic"/>
          <w:b/>
          <w:bCs/>
          <w:sz w:val="36"/>
          <w:szCs w:val="36"/>
          <w:rtl/>
        </w:rPr>
        <w:footnoteReference w:id="624"/>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مضمّنا جملة من معلقة امرئ القيس الذي يقول</w:t>
      </w:r>
      <w:r w:rsidR="00513B5A">
        <w:rPr>
          <w:rFonts w:ascii="Traditional Arabic" w:eastAsia="Times New Roman" w:hAnsi="Traditional Arabic" w:cs="Traditional Arabic"/>
          <w:sz w:val="36"/>
          <w:szCs w:val="36"/>
          <w:rtl/>
        </w:rPr>
        <w:t>:</w:t>
      </w:r>
    </w:p>
    <w:p w:rsidR="003B1B4A" w:rsidRPr="008931FB" w:rsidRDefault="003B1B4A" w:rsidP="003A1BCA">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الطويل</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وَتُضْحي فَتِيتُ المِسكِ فوق فراشها  </w:t>
      </w:r>
      <w:r w:rsidR="00047571">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نؤومُ الضُّحى</w:t>
      </w:r>
      <w:r w:rsidRPr="00676691">
        <w:rPr>
          <w:rFonts w:ascii="Traditional Arabic" w:eastAsia="Times New Roman" w:hAnsi="Traditional Arabic" w:cs="Traditional Arabic"/>
          <w:b/>
          <w:bCs/>
          <w:sz w:val="36"/>
          <w:szCs w:val="36"/>
          <w:rtl/>
        </w:rPr>
        <w:t xml:space="preserve"> لم تَنْتَطِقْ عن تَفضُّلِ</w:t>
      </w:r>
      <w:r w:rsidRPr="00676691">
        <w:rPr>
          <w:rStyle w:val="a5"/>
          <w:rFonts w:ascii="Traditional Arabic" w:eastAsia="Times New Roman" w:hAnsi="Traditional Arabic" w:cs="Traditional Arabic"/>
          <w:b/>
          <w:bCs/>
          <w:sz w:val="36"/>
          <w:szCs w:val="36"/>
          <w:rtl/>
        </w:rPr>
        <w:footnoteReference w:id="625"/>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لا يفوتنا أن نقرر حقيقة نسبية الجمال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واختلاف مقاييس الجمال من بيئة إلى بيئة ومن عصر إلى عصر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فكما رأينا في الفصل السابق تعدد وتنوع صفات الحبيبة عند يوسف الثالث</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نجده هنا يتفق مع امرئ القيس في أنها مُرفّهة ومنعمة فلا تقوم من نومها إلا في ضحوة النهار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وتأكيدا على الاتفاق بين شاعرنا وامرئ القيس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نجده في قصيدة أخرى بدأها بالطلل وضمّنها اسم المكان من معلقة امرئ القيس فيقول:</w:t>
      </w:r>
    </w:p>
    <w:p w:rsidR="003B1B4A" w:rsidRPr="008931FB" w:rsidRDefault="003B1B4A" w:rsidP="003A1BCA">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المتقارب</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ألا حيّ دارا </w:t>
      </w:r>
      <w:r w:rsidRPr="00676691">
        <w:rPr>
          <w:rFonts w:ascii="Traditional Arabic" w:eastAsia="Times New Roman" w:hAnsi="Traditional Arabic" w:cs="Traditional Arabic"/>
          <w:b/>
          <w:bCs/>
          <w:sz w:val="36"/>
          <w:szCs w:val="36"/>
          <w:u w:val="single"/>
          <w:rtl/>
        </w:rPr>
        <w:t>بسقط اللوى</w:t>
      </w:r>
      <w:r w:rsidRPr="00676691">
        <w:rPr>
          <w:rFonts w:ascii="Traditional Arabic" w:eastAsia="Times New Roman" w:hAnsi="Traditional Arabic" w:cs="Traditional Arabic"/>
          <w:b/>
          <w:bCs/>
          <w:sz w:val="36"/>
          <w:szCs w:val="36"/>
          <w:rtl/>
        </w:rPr>
        <w:t xml:space="preserve">   لعلّ الحبيب بتلك الحلل</w:t>
      </w:r>
      <w:r w:rsidRPr="00676691">
        <w:rPr>
          <w:rStyle w:val="a5"/>
          <w:rFonts w:ascii="Traditional Arabic" w:eastAsia="Times New Roman" w:hAnsi="Traditional Arabic" w:cs="Traditional Arabic"/>
          <w:b/>
          <w:bCs/>
          <w:sz w:val="36"/>
          <w:szCs w:val="36"/>
          <w:rtl/>
        </w:rPr>
        <w:footnoteReference w:id="626"/>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مضمنا من معلقة امرئ القيس التي يقول في مطلعها أيضا</w:t>
      </w:r>
      <w:r w:rsidR="00513B5A">
        <w:rPr>
          <w:rFonts w:ascii="Traditional Arabic" w:eastAsia="Times New Roman" w:hAnsi="Traditional Arabic" w:cs="Traditional Arabic"/>
          <w:sz w:val="36"/>
          <w:szCs w:val="36"/>
          <w:rtl/>
        </w:rPr>
        <w:t>:</w:t>
      </w:r>
    </w:p>
    <w:p w:rsidR="003B1B4A" w:rsidRPr="003D58E2" w:rsidRDefault="003D58E2" w:rsidP="003A1BCA">
      <w:pPr>
        <w:bidi/>
        <w:spacing w:after="0" w:line="240" w:lineRule="auto"/>
        <w:jc w:val="right"/>
        <w:rPr>
          <w:rFonts w:ascii="Traditional Arabic" w:eastAsia="Times New Roman" w:hAnsi="Traditional Arabic" w:cs="Traditional Arabic"/>
          <w:b/>
          <w:bCs/>
          <w:sz w:val="36"/>
          <w:szCs w:val="36"/>
          <w:rtl/>
        </w:rPr>
      </w:pPr>
      <w:r w:rsidRPr="003D58E2">
        <w:rPr>
          <w:rFonts w:ascii="Traditional Arabic" w:eastAsia="Times New Roman" w:hAnsi="Traditional Arabic" w:cs="Traditional Arabic" w:hint="cs"/>
          <w:b/>
          <w:bCs/>
          <w:sz w:val="36"/>
          <w:szCs w:val="36"/>
          <w:rtl/>
        </w:rPr>
        <w:t>الطويل</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قفا نبكِ منْ ذكرى حبيب ومنزل    </w:t>
      </w:r>
      <w:r w:rsidRPr="00676691">
        <w:rPr>
          <w:rFonts w:ascii="Traditional Arabic" w:eastAsia="Times New Roman" w:hAnsi="Traditional Arabic" w:cs="Traditional Arabic"/>
          <w:b/>
          <w:bCs/>
          <w:sz w:val="36"/>
          <w:szCs w:val="36"/>
          <w:u w:val="single"/>
          <w:rtl/>
        </w:rPr>
        <w:t>بسقط اللوى</w:t>
      </w:r>
      <w:r w:rsidRPr="00676691">
        <w:rPr>
          <w:rFonts w:ascii="Traditional Arabic" w:eastAsia="Times New Roman" w:hAnsi="Traditional Arabic" w:cs="Traditional Arabic"/>
          <w:b/>
          <w:bCs/>
          <w:sz w:val="36"/>
          <w:szCs w:val="36"/>
          <w:rtl/>
        </w:rPr>
        <w:t xml:space="preserve"> بين الدخول فحومل</w:t>
      </w:r>
      <w:r w:rsidRPr="00676691">
        <w:rPr>
          <w:rStyle w:val="a5"/>
          <w:rFonts w:ascii="Traditional Arabic" w:eastAsia="Times New Roman" w:hAnsi="Traditional Arabic" w:cs="Traditional Arabic"/>
          <w:b/>
          <w:bCs/>
          <w:sz w:val="36"/>
          <w:szCs w:val="36"/>
          <w:rtl/>
        </w:rPr>
        <w:footnoteReference w:id="627"/>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تضمين اسم المكان (</w:t>
      </w:r>
      <w:r w:rsidRPr="00676691">
        <w:rPr>
          <w:rFonts w:ascii="Traditional Arabic" w:eastAsia="Times New Roman" w:hAnsi="Traditional Arabic" w:cs="Traditional Arabic"/>
          <w:b/>
          <w:bCs/>
          <w:sz w:val="36"/>
          <w:szCs w:val="36"/>
          <w:rtl/>
        </w:rPr>
        <w:t>سقط اللوى</w:t>
      </w:r>
      <w:r w:rsidRPr="00676691">
        <w:rPr>
          <w:rFonts w:ascii="Traditional Arabic" w:eastAsia="Times New Roman" w:hAnsi="Traditional Arabic" w:cs="Traditional Arabic"/>
          <w:sz w:val="36"/>
          <w:szCs w:val="36"/>
          <w:rtl/>
        </w:rPr>
        <w:t>) والبداية الطللية تشبها بالقدامى من الشعراء ولمناسبة الغرض</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من إلحاق الفرع بالأصل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إذا اعتبرنا أن فطاحل الشعراء هم الأصل</w:t>
      </w:r>
      <w:r w:rsidR="00513B5A">
        <w:rPr>
          <w:rFonts w:ascii="Traditional Arabic" w:eastAsia="Times New Roman" w:hAnsi="Traditional Arabic" w:cs="Traditional Arabic"/>
          <w:sz w:val="36"/>
          <w:szCs w:val="36"/>
          <w:rtl/>
        </w:rPr>
        <w:t>.</w:t>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ومن امرئ القيس إلى سيدنا علي بن أبي طالب </w:t>
      </w:r>
      <w:r w:rsidR="004B4898">
        <w:rPr>
          <w:rFonts w:ascii="Traditional Arabic" w:eastAsia="Times New Roman" w:hAnsi="Traditional Arabic" w:cs="CTraditional Arabic" w:hint="cs"/>
          <w:sz w:val="36"/>
          <w:szCs w:val="36"/>
          <w:rtl/>
        </w:rPr>
        <w:t>ت</w:t>
      </w:r>
      <w:r w:rsidRPr="00676691">
        <w:rPr>
          <w:rFonts w:ascii="Traditional Arabic" w:eastAsia="Times New Roman" w:hAnsi="Traditional Arabic" w:cs="Traditional Arabic"/>
          <w:sz w:val="36"/>
          <w:szCs w:val="36"/>
          <w:rtl/>
        </w:rPr>
        <w:t xml:space="preserve">، مرورا بأبي العتاهية، والبوصيري، </w:t>
      </w:r>
      <w:r>
        <w:rPr>
          <w:rFonts w:ascii="Traditional Arabic" w:eastAsia="Times New Roman" w:hAnsi="Traditional Arabic" w:cs="Traditional Arabic" w:hint="cs"/>
          <w:sz w:val="36"/>
          <w:szCs w:val="36"/>
          <w:rtl/>
        </w:rPr>
        <w:t>ل</w:t>
      </w:r>
      <w:r w:rsidRPr="00676691">
        <w:rPr>
          <w:rFonts w:ascii="Traditional Arabic" w:eastAsia="Times New Roman" w:hAnsi="Traditional Arabic" w:cs="Traditional Arabic"/>
          <w:sz w:val="36"/>
          <w:szCs w:val="36"/>
          <w:rtl/>
        </w:rPr>
        <w:t>نصل إلى عمر بن أبي ربيعة الشاعر الأموي في دلالة على انفتاح</w:t>
      </w:r>
      <w:r>
        <w:rPr>
          <w:rFonts w:ascii="Traditional Arabic" w:eastAsia="Times New Roman" w:hAnsi="Traditional Arabic" w:cs="Traditional Arabic"/>
          <w:sz w:val="36"/>
          <w:szCs w:val="36"/>
          <w:rtl/>
        </w:rPr>
        <w:t xml:space="preserve"> يوسف الثا</w:t>
      </w:r>
      <w:r w:rsidRPr="00676691">
        <w:rPr>
          <w:rFonts w:ascii="Traditional Arabic" w:eastAsia="Times New Roman" w:hAnsi="Traditional Arabic" w:cs="Traditional Arabic"/>
          <w:sz w:val="36"/>
          <w:szCs w:val="36"/>
          <w:rtl/>
        </w:rPr>
        <w:t xml:space="preserve">لث على التاريخ الأدبي وعلى شعراء العصور التي سبقته، فهو يقف على أرض صلبه ضاربا بجذوره في قديم الشعر؛ وبسعة اطلاعة وبتنوع ثقافته تَشكّل لنا شاعر مجيد مبدع، </w:t>
      </w:r>
      <w:r>
        <w:rPr>
          <w:rFonts w:ascii="Traditional Arabic" w:eastAsia="Times New Roman" w:hAnsi="Traditional Arabic" w:cs="Traditional Arabic" w:hint="cs"/>
          <w:sz w:val="36"/>
          <w:szCs w:val="36"/>
          <w:rtl/>
        </w:rPr>
        <w:t>ل</w:t>
      </w:r>
      <w:r w:rsidRPr="00676691">
        <w:rPr>
          <w:rFonts w:ascii="Traditional Arabic" w:eastAsia="Times New Roman" w:hAnsi="Traditional Arabic" w:cs="Traditional Arabic"/>
          <w:sz w:val="36"/>
          <w:szCs w:val="36"/>
          <w:rtl/>
        </w:rPr>
        <w:t>م ينقطع عن أصوله</w:t>
      </w:r>
      <w:r w:rsidR="004B4898">
        <w:rPr>
          <w:rFonts w:ascii="Traditional Arabic" w:eastAsia="Times New Roman" w:hAnsi="Traditional Arabic" w:cs="Traditional Arabic" w:hint="cs"/>
          <w:sz w:val="36"/>
          <w:szCs w:val="36"/>
          <w:rtl/>
        </w:rPr>
        <w:t>؛ و</w:t>
      </w:r>
      <w:r w:rsidR="004B4898" w:rsidRPr="00676691">
        <w:rPr>
          <w:rFonts w:ascii="Traditional Arabic" w:eastAsia="Times New Roman" w:hAnsi="Traditional Arabic" w:cs="Traditional Arabic"/>
          <w:sz w:val="36"/>
          <w:szCs w:val="36"/>
          <w:rtl/>
        </w:rPr>
        <w:t xml:space="preserve">في مثال آخر </w:t>
      </w:r>
      <w:r w:rsidRPr="00676691">
        <w:rPr>
          <w:rFonts w:ascii="Traditional Arabic" w:eastAsia="Times New Roman" w:hAnsi="Traditional Arabic" w:cs="Traditional Arabic"/>
          <w:sz w:val="36"/>
          <w:szCs w:val="36"/>
          <w:rtl/>
        </w:rPr>
        <w:t>يقول</w:t>
      </w:r>
      <w:r w:rsidR="00513B5A">
        <w:rPr>
          <w:rFonts w:ascii="Traditional Arabic" w:eastAsia="Times New Roman" w:hAnsi="Traditional Arabic" w:cs="Traditional Arabic"/>
          <w:sz w:val="36"/>
          <w:szCs w:val="36"/>
          <w:rtl/>
        </w:rPr>
        <w:t>:</w:t>
      </w:r>
    </w:p>
    <w:p w:rsidR="0086346B" w:rsidRPr="00676691" w:rsidRDefault="0086346B" w:rsidP="0086346B">
      <w:pPr>
        <w:bidi/>
        <w:spacing w:after="0" w:line="240" w:lineRule="auto"/>
        <w:rPr>
          <w:rFonts w:ascii="Traditional Arabic" w:eastAsia="Times New Roman" w:hAnsi="Traditional Arabic" w:cs="Traditional Arabic"/>
          <w:sz w:val="36"/>
          <w:szCs w:val="36"/>
          <w:rtl/>
        </w:rPr>
      </w:pPr>
    </w:p>
    <w:p w:rsidR="003B1B4A" w:rsidRPr="008931FB" w:rsidRDefault="003B1B4A" w:rsidP="003A1BCA">
      <w:pPr>
        <w:bidi/>
        <w:spacing w:after="0" w:line="36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الخفيف</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مَن شفيعي يوم الرسول </w:t>
      </w:r>
      <w:r w:rsidRPr="00676691">
        <w:rPr>
          <w:rFonts w:ascii="Traditional Arabic" w:eastAsia="Times New Roman" w:hAnsi="Traditional Arabic" w:cs="Traditional Arabic"/>
          <w:b/>
          <w:bCs/>
          <w:sz w:val="36"/>
          <w:szCs w:val="36"/>
          <w:u w:val="single"/>
          <w:rtl/>
        </w:rPr>
        <w:t>فإني    ضِقت ذرعا بهجرها والكتاب</w:t>
      </w:r>
      <w:r w:rsidRPr="00676691">
        <w:rPr>
          <w:rStyle w:val="a5"/>
          <w:rFonts w:ascii="Traditional Arabic" w:eastAsia="Times New Roman" w:hAnsi="Traditional Arabic" w:cs="Traditional Arabic"/>
          <w:b/>
          <w:bCs/>
          <w:sz w:val="36"/>
          <w:szCs w:val="36"/>
          <w:rtl/>
        </w:rPr>
        <w:footnoteReference w:id="628"/>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فالشطر الثاني وبعض الأول هو تضمين من قول ابن </w:t>
      </w:r>
      <w:r>
        <w:rPr>
          <w:rFonts w:ascii="Traditional Arabic" w:eastAsia="Times New Roman" w:hAnsi="Traditional Arabic" w:cs="Traditional Arabic" w:hint="cs"/>
          <w:sz w:val="36"/>
          <w:szCs w:val="36"/>
          <w:rtl/>
        </w:rPr>
        <w:t xml:space="preserve">أبي </w:t>
      </w:r>
      <w:r w:rsidRPr="00676691">
        <w:rPr>
          <w:rFonts w:ascii="Traditional Arabic" w:eastAsia="Times New Roman" w:hAnsi="Traditional Arabic" w:cs="Traditional Arabic"/>
          <w:sz w:val="36"/>
          <w:szCs w:val="36"/>
          <w:rtl/>
        </w:rPr>
        <w:t>ربيعة:</w:t>
      </w:r>
    </w:p>
    <w:p w:rsidR="003B1B4A" w:rsidRPr="008931FB" w:rsidRDefault="003B1B4A" w:rsidP="00D26E9B">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الخفيف</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مَن رسولي إلى الثّريا </w:t>
      </w:r>
      <w:r w:rsidRPr="00676691">
        <w:rPr>
          <w:rFonts w:ascii="Traditional Arabic" w:eastAsia="Times New Roman" w:hAnsi="Traditional Arabic" w:cs="Traditional Arabic"/>
          <w:b/>
          <w:bCs/>
          <w:sz w:val="36"/>
          <w:szCs w:val="36"/>
          <w:u w:val="single"/>
          <w:rtl/>
        </w:rPr>
        <w:t>فإني ضِقت     ذرعا بهجرها والكتاب</w:t>
      </w:r>
      <w:r w:rsidRPr="00676691">
        <w:rPr>
          <w:rStyle w:val="a5"/>
          <w:rFonts w:ascii="Traditional Arabic" w:eastAsia="Times New Roman" w:hAnsi="Traditional Arabic" w:cs="Traditional Arabic"/>
          <w:b/>
          <w:bCs/>
          <w:sz w:val="36"/>
          <w:szCs w:val="36"/>
          <w:rtl/>
        </w:rPr>
        <w:footnoteReference w:id="629"/>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 تضمينه لشطر يكرره أربع مرات متتاليه نختار منها</w:t>
      </w:r>
      <w:r w:rsidR="00513B5A">
        <w:rPr>
          <w:rFonts w:ascii="Traditional Arabic" w:eastAsia="Times New Roman" w:hAnsi="Traditional Arabic" w:cs="Traditional Arabic"/>
          <w:sz w:val="36"/>
          <w:szCs w:val="36"/>
          <w:rtl/>
        </w:rPr>
        <w:t>:</w:t>
      </w:r>
    </w:p>
    <w:p w:rsidR="003B1B4A" w:rsidRPr="008931FB" w:rsidRDefault="003B1B4A" w:rsidP="00D26E9B">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الوافر</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أضاعوني وأي فتى أضاعوا    إذا حلّت بعقوتها الطغام</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أضاعوني وأي فتى أضاعوا</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لسدّ الثغر</w:t>
      </w:r>
      <w:r w:rsidRPr="00676691">
        <w:rPr>
          <w:rFonts w:ascii="Traditional Arabic" w:eastAsia="Times New Roman" w:hAnsi="Traditional Arabic" w:cs="Traditional Arabic"/>
          <w:b/>
          <w:bCs/>
          <w:sz w:val="36"/>
          <w:szCs w:val="36"/>
          <w:rtl/>
        </w:rPr>
        <w:t xml:space="preserve"> ثلته اللئام</w:t>
      </w:r>
      <w:r w:rsidRPr="00676691">
        <w:rPr>
          <w:rStyle w:val="a5"/>
          <w:rFonts w:ascii="Traditional Arabic" w:eastAsia="Times New Roman" w:hAnsi="Traditional Arabic" w:cs="Traditional Arabic"/>
          <w:b/>
          <w:bCs/>
          <w:sz w:val="36"/>
          <w:szCs w:val="36"/>
          <w:rtl/>
        </w:rPr>
        <w:footnoteReference w:id="630"/>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تضمين من ديوان العرجي</w:t>
      </w:r>
      <w:r w:rsidR="00513B5A">
        <w:rPr>
          <w:rFonts w:ascii="Traditional Arabic" w:eastAsia="Times New Roman" w:hAnsi="Traditional Arabic" w:cs="Traditional Arabic"/>
          <w:sz w:val="36"/>
          <w:szCs w:val="36"/>
          <w:rtl/>
        </w:rPr>
        <w:t>:</w:t>
      </w:r>
    </w:p>
    <w:p w:rsidR="003B1B4A" w:rsidRPr="008931FB" w:rsidRDefault="003B1B4A" w:rsidP="00D26E9B">
      <w:pPr>
        <w:bidi/>
        <w:spacing w:after="0" w:line="240" w:lineRule="auto"/>
        <w:jc w:val="right"/>
        <w:rPr>
          <w:rFonts w:ascii="Traditional Arabic" w:eastAsia="Times New Roman" w:hAnsi="Traditional Arabic" w:cs="Traditional Arabic"/>
          <w:b/>
          <w:bCs/>
          <w:sz w:val="36"/>
          <w:szCs w:val="36"/>
          <w:rtl/>
        </w:rPr>
      </w:pPr>
      <w:r w:rsidRPr="008931FB">
        <w:rPr>
          <w:rFonts w:ascii="Traditional Arabic" w:eastAsia="Times New Roman" w:hAnsi="Traditional Arabic" w:cs="Traditional Arabic"/>
          <w:b/>
          <w:bCs/>
          <w:sz w:val="36"/>
          <w:szCs w:val="36"/>
          <w:rtl/>
        </w:rPr>
        <w:t>الوافر</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u w:val="single"/>
          <w:rtl/>
        </w:rPr>
        <w:t>أضاعوني وأي فتى أضاعوا</w:t>
      </w:r>
      <w:r w:rsidRPr="00676691">
        <w:rPr>
          <w:rFonts w:ascii="Traditional Arabic" w:eastAsia="Times New Roman" w:hAnsi="Traditional Arabic" w:cs="Traditional Arabic"/>
          <w:b/>
          <w:bCs/>
          <w:sz w:val="36"/>
          <w:szCs w:val="36"/>
          <w:rtl/>
        </w:rPr>
        <w:t xml:space="preserve">    ليوم كريهةٍ </w:t>
      </w:r>
      <w:r w:rsidRPr="00676691">
        <w:rPr>
          <w:rFonts w:ascii="Traditional Arabic" w:eastAsia="Times New Roman" w:hAnsi="Traditional Arabic" w:cs="Traditional Arabic"/>
          <w:b/>
          <w:bCs/>
          <w:sz w:val="36"/>
          <w:szCs w:val="36"/>
          <w:u w:val="single"/>
          <w:rtl/>
        </w:rPr>
        <w:t>وسدادِ ثغر</w:t>
      </w:r>
      <w:r w:rsidRPr="00676691">
        <w:rPr>
          <w:rStyle w:val="a5"/>
          <w:rFonts w:ascii="Traditional Arabic" w:eastAsia="Times New Roman" w:hAnsi="Traditional Arabic" w:cs="Traditional Arabic"/>
          <w:b/>
          <w:bCs/>
          <w:sz w:val="36"/>
          <w:szCs w:val="36"/>
          <w:rtl/>
        </w:rPr>
        <w:footnoteReference w:id="631"/>
      </w:r>
    </w:p>
    <w:p w:rsidR="00FA3D73" w:rsidRDefault="00FA3D73"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FA3D73">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من تكرار الشطر كاملا لأربع مرات متتالية (</w:t>
      </w:r>
      <w:r w:rsidRPr="00676691">
        <w:rPr>
          <w:rFonts w:ascii="Traditional Arabic" w:eastAsia="Times New Roman" w:hAnsi="Traditional Arabic" w:cs="Traditional Arabic"/>
          <w:b/>
          <w:bCs/>
          <w:sz w:val="36"/>
          <w:szCs w:val="36"/>
          <w:rtl/>
        </w:rPr>
        <w:t>أضاعوني وأي فتى أضاعوا</w:t>
      </w:r>
      <w:r w:rsidRPr="00676691">
        <w:rPr>
          <w:rFonts w:ascii="Traditional Arabic" w:eastAsia="Times New Roman" w:hAnsi="Traditional Arabic" w:cs="Traditional Arabic"/>
          <w:sz w:val="36"/>
          <w:szCs w:val="36"/>
          <w:rtl/>
        </w:rPr>
        <w:t>) تظهر لنا روحه المنكسرة وإحساسه بالغُبن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كما انه عتاب شديد الوقع على قومه الذين تخلوا عنه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ولا يخفى أنه عتاب مبطّن بالمدح لنفسه وتعديد مناقبه</w:t>
      </w:r>
      <w:r w:rsidR="00513B5A">
        <w:rPr>
          <w:rFonts w:ascii="Traditional Arabic" w:eastAsia="Times New Roman" w:hAnsi="Traditional Arabic" w:cs="Traditional Arabic"/>
          <w:sz w:val="36"/>
          <w:szCs w:val="36"/>
          <w:rtl/>
        </w:rPr>
        <w:t>.</w:t>
      </w:r>
    </w:p>
    <w:p w:rsidR="003B1B4A" w:rsidRDefault="003B1B4A" w:rsidP="00F17EC1">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وأحيانا لا يكون التضمين سافرا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بل خفيفا رقيقا كنسمة صيف </w:t>
      </w:r>
      <w:r w:rsidR="00F17EC1">
        <w:rPr>
          <w:rFonts w:ascii="Traditional Arabic" w:eastAsia="Times New Roman" w:hAnsi="Traditional Arabic" w:cs="Traditional Arabic" w:hint="cs"/>
          <w:sz w:val="36"/>
          <w:szCs w:val="36"/>
          <w:rtl/>
        </w:rPr>
        <w:t>تداعب المتلقي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فيأتي بمعنى يشير من طرف خفي وبالتلميح لا بالتصريح إلى شعر سمعناه وتلقيناه من قبل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من ذلك قوله:</w:t>
      </w:r>
    </w:p>
    <w:p w:rsidR="003B1B4A" w:rsidRPr="00530838" w:rsidRDefault="003B1B4A" w:rsidP="00D26E9B">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sz w:val="36"/>
          <w:szCs w:val="36"/>
          <w:rtl/>
        </w:rPr>
        <w:t xml:space="preserve"> </w:t>
      </w:r>
      <w:r w:rsidRPr="00530838">
        <w:rPr>
          <w:rFonts w:ascii="Traditional Arabic" w:eastAsia="Times New Roman" w:hAnsi="Traditional Arabic" w:cs="Traditional Arabic"/>
          <w:b/>
          <w:bCs/>
          <w:sz w:val="36"/>
          <w:szCs w:val="36"/>
          <w:rtl/>
        </w:rPr>
        <w:t xml:space="preserve">الرجز </w:t>
      </w:r>
    </w:p>
    <w:p w:rsidR="003B1B4A" w:rsidRPr="00676691" w:rsidRDefault="003B1B4A" w:rsidP="003A1BCA">
      <w:pPr>
        <w:bidi/>
        <w:spacing w:after="0" w:line="360" w:lineRule="auto"/>
        <w:rPr>
          <w:rFonts w:ascii="Traditional Arabic" w:eastAsia="Times New Roman" w:hAnsi="Traditional Arabic" w:cs="Traditional Arabic"/>
          <w:b/>
          <w:bCs/>
          <w:sz w:val="36"/>
          <w:szCs w:val="36"/>
        </w:rPr>
      </w:pPr>
      <w:r w:rsidRPr="00676691">
        <w:rPr>
          <w:rFonts w:ascii="Traditional Arabic" w:eastAsia="Times New Roman" w:hAnsi="Traditional Arabic" w:cs="Traditional Arabic"/>
          <w:b/>
          <w:bCs/>
          <w:sz w:val="36"/>
          <w:szCs w:val="36"/>
          <w:rtl/>
        </w:rPr>
        <w:t xml:space="preserve">ألا وارحمن من </w:t>
      </w:r>
      <w:r w:rsidRPr="00676691">
        <w:rPr>
          <w:rFonts w:ascii="Traditional Arabic" w:eastAsia="Times New Roman" w:hAnsi="Traditional Arabic" w:cs="Traditional Arabic"/>
          <w:b/>
          <w:bCs/>
          <w:sz w:val="36"/>
          <w:szCs w:val="36"/>
          <w:u w:val="single"/>
          <w:rtl/>
        </w:rPr>
        <w:t>عيل بالهجر صبره</w:t>
      </w:r>
      <w:r w:rsidRPr="00676691">
        <w:rPr>
          <w:rFonts w:ascii="Traditional Arabic" w:eastAsia="Times New Roman" w:hAnsi="Traditional Arabic" w:cs="Traditional Arabic"/>
          <w:b/>
          <w:bCs/>
          <w:sz w:val="36"/>
          <w:szCs w:val="36"/>
          <w:rtl/>
        </w:rPr>
        <w:t xml:space="preserve">    </w:t>
      </w:r>
      <w:r w:rsidR="0053083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وأقلقه شوق إليك مبرحُ</w:t>
      </w:r>
      <w:r w:rsidRPr="00676691">
        <w:rPr>
          <w:rStyle w:val="a5"/>
          <w:rFonts w:ascii="Traditional Arabic" w:eastAsia="Times New Roman" w:hAnsi="Traditional Arabic" w:cs="Traditional Arabic"/>
          <w:b/>
          <w:bCs/>
          <w:sz w:val="36"/>
          <w:szCs w:val="36"/>
          <w:rtl/>
        </w:rPr>
        <w:footnoteReference w:id="63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فهذا البيت يحفز ذاكرتنا ويثير حافظتنا لنعرف أن به تضمينا يعود بنا إلى عمر بن أبي ربيعة مرة أخرى</w:t>
      </w:r>
      <w:r w:rsidR="00513B5A">
        <w:rPr>
          <w:rFonts w:ascii="Traditional Arabic" w:eastAsia="Times New Roman" w:hAnsi="Traditional Arabic" w:cs="Traditional Arabic"/>
          <w:sz w:val="36"/>
          <w:szCs w:val="36"/>
          <w:rtl/>
        </w:rPr>
        <w:t>:</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أرسلتُ لمّا </w:t>
      </w:r>
      <w:r w:rsidRPr="00676691">
        <w:rPr>
          <w:rFonts w:ascii="Traditional Arabic" w:eastAsia="Times New Roman" w:hAnsi="Traditional Arabic" w:cs="Traditional Arabic"/>
          <w:b/>
          <w:bCs/>
          <w:sz w:val="36"/>
          <w:szCs w:val="36"/>
          <w:u w:val="single"/>
          <w:rtl/>
        </w:rPr>
        <w:t>عيل صبري</w:t>
      </w:r>
      <w:r w:rsidRPr="00676691">
        <w:rPr>
          <w:rFonts w:ascii="Traditional Arabic" w:eastAsia="Times New Roman" w:hAnsi="Traditional Arabic" w:cs="Traditional Arabic"/>
          <w:b/>
          <w:bCs/>
          <w:sz w:val="36"/>
          <w:szCs w:val="36"/>
          <w:rtl/>
        </w:rPr>
        <w:t xml:space="preserve"> إلى </w:t>
      </w:r>
      <w:r w:rsidR="0053083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أسماءَ والصّبُّ بأَنْ يُرسِلا</w:t>
      </w:r>
      <w:r w:rsidRPr="00676691">
        <w:rPr>
          <w:rStyle w:val="a5"/>
          <w:rFonts w:ascii="Traditional Arabic" w:eastAsia="Times New Roman" w:hAnsi="Traditional Arabic" w:cs="Traditional Arabic"/>
          <w:b/>
          <w:bCs/>
          <w:sz w:val="36"/>
          <w:szCs w:val="36"/>
          <w:rtl/>
        </w:rPr>
        <w:footnoteReference w:id="633"/>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واضح اتفاق يوسف الثالث مع ابن أبي ربيعة فيما مرّا به من هجر وبعاد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مع ما بهما من شوق لِلِقاءِ الحبيبة ومن نفاد صبرهما على ذاك البعد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فنجد شاعرنا قد ضمن هذا المعنى تلميحا</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وأما التضمين الذي </w:t>
      </w:r>
      <w:r w:rsidRPr="00676691">
        <w:rPr>
          <w:rFonts w:ascii="Traditional Arabic" w:eastAsia="Times New Roman" w:hAnsi="Traditional Arabic" w:cs="Traditional Arabic"/>
          <w:b/>
          <w:bCs/>
          <w:sz w:val="36"/>
          <w:szCs w:val="36"/>
          <w:rtl/>
        </w:rPr>
        <w:t>تحدث عنه شاعرنا بنفسه في أول القصيدة</w:t>
      </w:r>
      <w:r w:rsidRPr="00676691">
        <w:rPr>
          <w:rFonts w:ascii="Traditional Arabic" w:eastAsia="Times New Roman" w:hAnsi="Traditional Arabic" w:cs="Traditional Arabic"/>
          <w:sz w:val="36"/>
          <w:szCs w:val="36"/>
          <w:rtl/>
        </w:rPr>
        <w:t>، وقدّم له بقلمه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ووضع</w:t>
      </w:r>
      <w:r w:rsidR="004B48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قوسين حول البيت أو الجزء المضمَّن من القصيدة؛ </w:t>
      </w:r>
      <w:r w:rsidR="004B4898">
        <w:rPr>
          <w:rFonts w:ascii="Traditional Arabic" w:eastAsia="Times New Roman" w:hAnsi="Traditional Arabic" w:cs="Traditional Arabic" w:hint="cs"/>
          <w:sz w:val="36"/>
          <w:szCs w:val="36"/>
          <w:rtl/>
        </w:rPr>
        <w:t>ف</w:t>
      </w:r>
      <w:r w:rsidRPr="00676691">
        <w:rPr>
          <w:rFonts w:ascii="Traditional Arabic" w:eastAsia="Times New Roman" w:hAnsi="Traditional Arabic" w:cs="Traditional Arabic"/>
          <w:sz w:val="36"/>
          <w:szCs w:val="36"/>
          <w:rtl/>
        </w:rPr>
        <w:t>من</w:t>
      </w:r>
      <w:r w:rsidR="004B4898">
        <w:rPr>
          <w:rFonts w:ascii="Traditional Arabic" w:eastAsia="Times New Roman" w:hAnsi="Traditional Arabic" w:cs="Traditional Arabic" w:hint="cs"/>
          <w:sz w:val="36"/>
          <w:szCs w:val="36"/>
          <w:rtl/>
        </w:rPr>
        <w:t>ه</w:t>
      </w:r>
      <w:r w:rsidR="00513B5A">
        <w:rPr>
          <w:rFonts w:ascii="Traditional Arabic" w:eastAsia="Times New Roman" w:hAnsi="Traditional Arabic" w:cs="Traditional Arabic"/>
          <w:sz w:val="36"/>
          <w:szCs w:val="36"/>
          <w:rtl/>
        </w:rPr>
        <w:t>:</w:t>
      </w:r>
      <w:r w:rsidR="004B4898">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"وتُحدِّث بين يدينا أن سلطان فاس أبا العباس عجّز وشطّر بما نصه</w:t>
      </w:r>
      <w:r w:rsidR="00513B5A">
        <w:rPr>
          <w:rFonts w:ascii="Traditional Arabic" w:eastAsia="Times New Roman" w:hAnsi="Traditional Arabic" w:cs="Traditional Arabic"/>
          <w:sz w:val="36"/>
          <w:szCs w:val="36"/>
          <w:rtl/>
        </w:rPr>
        <w:t>:</w:t>
      </w:r>
    </w:p>
    <w:p w:rsidR="003B1B4A" w:rsidRPr="00530838" w:rsidRDefault="003B1B4A" w:rsidP="00D26E9B">
      <w:pPr>
        <w:bidi/>
        <w:spacing w:after="0" w:line="240" w:lineRule="auto"/>
        <w:jc w:val="right"/>
        <w:rPr>
          <w:rFonts w:ascii="Traditional Arabic" w:eastAsia="Times New Roman" w:hAnsi="Traditional Arabic" w:cs="Traditional Arabic"/>
          <w:b/>
          <w:bCs/>
          <w:sz w:val="36"/>
          <w:szCs w:val="36"/>
          <w:rtl/>
        </w:rPr>
      </w:pPr>
      <w:r w:rsidRPr="00530838">
        <w:rPr>
          <w:rFonts w:ascii="Traditional Arabic" w:eastAsia="Times New Roman" w:hAnsi="Traditional Arabic" w:cs="Traditional Arabic"/>
          <w:b/>
          <w:bCs/>
          <w:sz w:val="36"/>
          <w:szCs w:val="36"/>
          <w:rtl/>
        </w:rPr>
        <w:t>البسيط</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(يا بارقا بأعالي الرّقمتين بدا)       </w:t>
      </w:r>
      <w:r w:rsidR="00ED34C6">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للحظ في سُدفة الظلما له لهب</w:t>
      </w:r>
    </w:p>
    <w:p w:rsidR="003B1B4A" w:rsidRPr="00676691" w:rsidRDefault="00463102" w:rsidP="003A1BCA">
      <w:pPr>
        <w:bidi/>
        <w:spacing w:after="0" w:line="36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t>كم ر</w:t>
      </w:r>
      <w:r>
        <w:rPr>
          <w:rFonts w:ascii="Traditional Arabic" w:eastAsia="Times New Roman" w:hAnsi="Traditional Arabic" w:cs="Traditional Arabic" w:hint="cs"/>
          <w:b/>
          <w:bCs/>
          <w:sz w:val="36"/>
          <w:szCs w:val="36"/>
          <w:rtl/>
        </w:rPr>
        <w:t>ُ</w:t>
      </w:r>
      <w:r w:rsidR="003B1B4A" w:rsidRPr="00676691">
        <w:rPr>
          <w:rFonts w:ascii="Traditional Arabic" w:eastAsia="Times New Roman" w:hAnsi="Traditional Arabic" w:cs="Traditional Arabic"/>
          <w:b/>
          <w:bCs/>
          <w:sz w:val="36"/>
          <w:szCs w:val="36"/>
          <w:rtl/>
        </w:rPr>
        <w:t>متَ باللمع أن تحكي الثغور سنًا     (لقد حكيتَ ولاكن فاتك الشنب)</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فعارضنا القصد الذي قصده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بأن ارتجلنا إصلاحا لما أورده:</w:t>
      </w:r>
    </w:p>
    <w:p w:rsidR="003B1B4A" w:rsidRPr="00676691" w:rsidRDefault="003B1B4A" w:rsidP="00D26E9B">
      <w:pPr>
        <w:bidi/>
        <w:spacing w:after="0" w:line="240" w:lineRule="auto"/>
        <w:jc w:val="right"/>
        <w:rPr>
          <w:rFonts w:ascii="Traditional Arabic" w:eastAsia="Times New Roman" w:hAnsi="Traditional Arabic" w:cs="Traditional Arabic"/>
          <w:color w:val="FF0000"/>
          <w:sz w:val="36"/>
          <w:szCs w:val="36"/>
          <w:rtl/>
        </w:rPr>
      </w:pPr>
      <w:r w:rsidRPr="005F2421">
        <w:rPr>
          <w:rFonts w:ascii="Traditional Arabic" w:eastAsia="Times New Roman" w:hAnsi="Traditional Arabic" w:cs="Traditional Arabic"/>
          <w:b/>
          <w:bCs/>
          <w:sz w:val="36"/>
          <w:szCs w:val="36"/>
          <w:rtl/>
        </w:rPr>
        <w:t>البسيط</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(يا بارقا بأعالي الرّقمتين بدا)      </w:t>
      </w:r>
      <w:r w:rsidR="004B4898">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في مَفرَق الليل من لألائه لهب</w:t>
      </w:r>
    </w:p>
    <w:p w:rsidR="00397C74" w:rsidRPr="00E52479" w:rsidRDefault="003B1B4A" w:rsidP="00E52479">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rPr>
        <w:t>أردت تحكي ثغورًا راق مَبسِمها      (لقد حكيتَ ولاكن فاتك الشنب)"</w:t>
      </w:r>
      <w:r w:rsidRPr="00676691">
        <w:rPr>
          <w:rStyle w:val="a5"/>
          <w:rFonts w:ascii="Traditional Arabic" w:eastAsia="Times New Roman" w:hAnsi="Traditional Arabic" w:cs="Traditional Arabic"/>
          <w:b/>
          <w:bCs/>
          <w:sz w:val="36"/>
          <w:szCs w:val="36"/>
          <w:rtl/>
        </w:rPr>
        <w:footnoteReference w:id="634"/>
      </w:r>
    </w:p>
    <w:p w:rsidR="003B1B4A" w:rsidRPr="00676691" w:rsidRDefault="003B1B4A" w:rsidP="00F17EC1">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قدّمَ </w:t>
      </w:r>
      <w:r w:rsidR="00F17EC1">
        <w:rPr>
          <w:rFonts w:ascii="Traditional Arabic" w:eastAsia="Times New Roman" w:hAnsi="Traditional Arabic" w:cs="Traditional Arabic" w:hint="cs"/>
          <w:sz w:val="36"/>
          <w:szCs w:val="36"/>
          <w:rtl/>
        </w:rPr>
        <w:t>يوسف الثالث</w:t>
      </w:r>
      <w:r w:rsidRPr="00676691">
        <w:rPr>
          <w:rFonts w:ascii="Traditional Arabic" w:eastAsia="Times New Roman" w:hAnsi="Traditional Arabic" w:cs="Traditional Arabic"/>
          <w:sz w:val="36"/>
          <w:szCs w:val="36"/>
          <w:rtl/>
        </w:rPr>
        <w:t xml:space="preserve"> للبيتين بأنهما من نظم سلطان فاس</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ثم عارضهما وأصلحهما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من قدرته على النقد الأدبي كما مرّ بنا سالفا</w:t>
      </w:r>
      <w:r w:rsidR="00530838">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ومن التضمين الموضوع بين قوسين للتنبيه أيضا:</w:t>
      </w:r>
    </w:p>
    <w:p w:rsidR="003B1B4A" w:rsidRPr="00676691" w:rsidRDefault="003B1B4A" w:rsidP="00D26E9B">
      <w:pPr>
        <w:bidi/>
        <w:spacing w:after="0" w:line="240" w:lineRule="auto"/>
        <w:jc w:val="right"/>
        <w:rPr>
          <w:rFonts w:ascii="Traditional Arabic" w:eastAsia="Times New Roman" w:hAnsi="Traditional Arabic" w:cs="Traditional Arabic"/>
          <w:color w:val="FF0000"/>
          <w:sz w:val="36"/>
          <w:szCs w:val="36"/>
          <w:rtl/>
        </w:rPr>
      </w:pPr>
      <w:r w:rsidRPr="005F2421">
        <w:rPr>
          <w:rFonts w:ascii="Traditional Arabic" w:eastAsia="Times New Roman" w:hAnsi="Traditional Arabic" w:cs="Traditional Arabic"/>
          <w:b/>
          <w:bCs/>
          <w:sz w:val="36"/>
          <w:szCs w:val="36"/>
          <w:rtl/>
        </w:rPr>
        <w:t>البسيط</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ظلت تقرر أحوالا أقول بها        </w:t>
      </w:r>
      <w:r w:rsidRPr="00676691">
        <w:rPr>
          <w:rFonts w:ascii="Traditional Arabic" w:eastAsia="Times New Roman" w:hAnsi="Traditional Arabic" w:cs="Traditional Arabic"/>
          <w:b/>
          <w:bCs/>
          <w:sz w:val="36"/>
          <w:szCs w:val="36"/>
          <w:u w:val="single"/>
          <w:rtl/>
        </w:rPr>
        <w:t>" يا (حر) ذاك الذي قالت على كبدي"</w:t>
      </w:r>
      <w:r w:rsidRPr="00676691">
        <w:rPr>
          <w:rStyle w:val="a5"/>
          <w:rFonts w:ascii="Traditional Arabic" w:eastAsia="Times New Roman" w:hAnsi="Traditional Arabic" w:cs="Traditional Arabic"/>
          <w:b/>
          <w:bCs/>
          <w:sz w:val="36"/>
          <w:szCs w:val="36"/>
          <w:u w:val="single"/>
          <w:rtl/>
        </w:rPr>
        <w:footnoteReference w:id="635"/>
      </w:r>
    </w:p>
    <w:p w:rsidR="0086346B" w:rsidRDefault="0086346B" w:rsidP="00F17EC1">
      <w:pPr>
        <w:bidi/>
        <w:spacing w:after="0" w:line="240" w:lineRule="auto"/>
        <w:rPr>
          <w:rFonts w:ascii="Traditional Arabic" w:eastAsia="Times New Roman" w:hAnsi="Traditional Arabic" w:cs="Traditional Arabic"/>
          <w:sz w:val="36"/>
          <w:szCs w:val="36"/>
          <w:rtl/>
        </w:rPr>
      </w:pPr>
    </w:p>
    <w:p w:rsidR="003B1B4A" w:rsidRDefault="003B1B4A" w:rsidP="0086346B">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نرى أن الشاعر قد وضع قوسين حول الشطر المضَمّن وهو شطر بيت لابن طباطبا العلوي</w:t>
      </w:r>
      <w:r w:rsidRPr="00676691">
        <w:rPr>
          <w:rStyle w:val="a5"/>
          <w:rFonts w:ascii="Traditional Arabic" w:eastAsia="Times New Roman" w:hAnsi="Traditional Arabic" w:cs="Traditional Arabic"/>
          <w:sz w:val="36"/>
          <w:szCs w:val="36"/>
          <w:rtl/>
        </w:rPr>
        <w:footnoteReference w:id="636"/>
      </w:r>
      <w:r w:rsidRPr="00676691">
        <w:rPr>
          <w:rFonts w:ascii="Traditional Arabic" w:eastAsia="Times New Roman" w:hAnsi="Traditional Arabic" w:cs="Traditional Arabic"/>
          <w:sz w:val="36"/>
          <w:szCs w:val="36"/>
          <w:rtl/>
        </w:rPr>
        <w:t>يقول في</w:t>
      </w:r>
      <w:r w:rsidR="00D26E9B">
        <w:rPr>
          <w:rFonts w:ascii="Traditional Arabic" w:eastAsia="Times New Roman" w:hAnsi="Traditional Arabic" w:cs="Traditional Arabic" w:hint="cs"/>
          <w:sz w:val="36"/>
          <w:szCs w:val="36"/>
          <w:rtl/>
        </w:rPr>
        <w:t>ه:</w:t>
      </w:r>
    </w:p>
    <w:p w:rsidR="00F17EC1" w:rsidRPr="00676691" w:rsidRDefault="00F17EC1" w:rsidP="00F17EC1">
      <w:pPr>
        <w:bidi/>
        <w:spacing w:after="0" w:line="240" w:lineRule="auto"/>
        <w:rPr>
          <w:rFonts w:ascii="Traditional Arabic" w:eastAsia="Times New Roman" w:hAnsi="Traditional Arabic" w:cs="Traditional Arabic"/>
          <w:sz w:val="36"/>
          <w:szCs w:val="36"/>
          <w:rtl/>
        </w:rPr>
      </w:pPr>
    </w:p>
    <w:p w:rsidR="003B1B4A" w:rsidRPr="00676691" w:rsidRDefault="003B1B4A" w:rsidP="00D26E9B">
      <w:pPr>
        <w:bidi/>
        <w:spacing w:after="0" w:line="240" w:lineRule="auto"/>
        <w:jc w:val="right"/>
        <w:rPr>
          <w:rFonts w:ascii="Traditional Arabic" w:eastAsia="Times New Roman" w:hAnsi="Traditional Arabic" w:cs="Traditional Arabic"/>
          <w:color w:val="FF0000"/>
          <w:sz w:val="36"/>
          <w:szCs w:val="36"/>
          <w:rtl/>
        </w:rPr>
      </w:pPr>
      <w:r w:rsidRPr="005F2421">
        <w:rPr>
          <w:rFonts w:ascii="Traditional Arabic" w:eastAsia="Times New Roman" w:hAnsi="Traditional Arabic" w:cs="Traditional Arabic"/>
          <w:b/>
          <w:bCs/>
          <w:sz w:val="36"/>
          <w:szCs w:val="36"/>
          <w:rtl/>
        </w:rPr>
        <w:t>البسيط</w:t>
      </w:r>
    </w:p>
    <w:p w:rsidR="003B1B4A" w:rsidRPr="00676691" w:rsidRDefault="003B1B4A" w:rsidP="003A1BC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قالت</w:t>
      </w:r>
      <w:r w:rsidRPr="00676691">
        <w:rPr>
          <w:rFonts w:ascii="Traditional Arabic" w:eastAsia="Times New Roman" w:hAnsi="Traditional Arabic" w:cs="Traditional Arabic"/>
          <w:b/>
          <w:bCs/>
          <w:sz w:val="36"/>
          <w:szCs w:val="36"/>
        </w:rPr>
        <w:t> </w:t>
      </w:r>
      <w:r w:rsidR="00463102">
        <w:rPr>
          <w:rFonts w:ascii="Traditional Arabic" w:eastAsia="Times New Roman" w:hAnsi="Traditional Arabic" w:cs="Traditional Arabic"/>
          <w:b/>
          <w:bCs/>
          <w:sz w:val="36"/>
          <w:szCs w:val="36"/>
          <w:rtl/>
        </w:rPr>
        <w:t>صدقت،الوفا فى الحب شيمت</w:t>
      </w:r>
      <w:r w:rsidR="00463102">
        <w:rPr>
          <w:rFonts w:ascii="Traditional Arabic" w:eastAsia="Times New Roman" w:hAnsi="Traditional Arabic" w:cs="Traditional Arabic" w:hint="cs"/>
          <w:b/>
          <w:bCs/>
          <w:sz w:val="36"/>
          <w:szCs w:val="36"/>
          <w:rtl/>
        </w:rPr>
        <w:t>ه</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rPr>
        <w:t> </w:t>
      </w:r>
      <w:r w:rsidR="00F17EC1">
        <w:rPr>
          <w:rFonts w:ascii="Traditional Arabic" w:eastAsia="Times New Roman" w:hAnsi="Traditional Arabic" w:cs="Traditional Arabic" w:hint="cs"/>
          <w:b/>
          <w:bCs/>
          <w:sz w:val="36"/>
          <w:szCs w:val="36"/>
          <w:rtl/>
        </w:rPr>
        <w:t>"</w:t>
      </w:r>
      <w:r w:rsidRPr="00676691">
        <w:rPr>
          <w:rFonts w:ascii="Traditional Arabic" w:eastAsia="Times New Roman" w:hAnsi="Traditional Arabic" w:cs="Traditional Arabic"/>
          <w:b/>
          <w:bCs/>
          <w:sz w:val="36"/>
          <w:szCs w:val="36"/>
          <w:u w:val="single"/>
          <w:rtl/>
        </w:rPr>
        <w:t>يا</w:t>
      </w:r>
      <w:r w:rsidR="00FA44CA">
        <w:rPr>
          <w:rFonts w:ascii="Traditional Arabic" w:eastAsia="Times New Roman" w:hAnsi="Traditional Arabic" w:cs="Traditional Arabic"/>
          <w:b/>
          <w:bCs/>
          <w:sz w:val="36"/>
          <w:szCs w:val="36"/>
          <w:u w:val="single"/>
          <w:rtl/>
        </w:rPr>
        <w:t>(</w:t>
      </w:r>
      <w:r w:rsidRPr="00676691">
        <w:rPr>
          <w:rFonts w:ascii="Traditional Arabic" w:eastAsia="Times New Roman" w:hAnsi="Traditional Arabic" w:cs="Traditional Arabic"/>
          <w:b/>
          <w:bCs/>
          <w:sz w:val="36"/>
          <w:szCs w:val="36"/>
          <w:u w:val="single"/>
          <w:rtl/>
        </w:rPr>
        <w:t>برد)</w:t>
      </w:r>
      <w:r w:rsidRPr="00676691">
        <w:rPr>
          <w:rFonts w:ascii="Traditional Arabic" w:eastAsia="Times New Roman" w:hAnsi="Traditional Arabic" w:cs="Traditional Arabic"/>
          <w:b/>
          <w:bCs/>
          <w:sz w:val="36"/>
          <w:szCs w:val="36"/>
          <w:u w:val="single"/>
        </w:rPr>
        <w:t> </w:t>
      </w:r>
      <w:r w:rsidRPr="00676691">
        <w:rPr>
          <w:rFonts w:ascii="Traditional Arabic" w:eastAsia="Times New Roman" w:hAnsi="Traditional Arabic" w:cs="Traditional Arabic"/>
          <w:b/>
          <w:bCs/>
          <w:sz w:val="36"/>
          <w:szCs w:val="36"/>
          <w:u w:val="single"/>
          <w:rtl/>
        </w:rPr>
        <w:t>ذاك الـذى قالت على كبدى</w:t>
      </w:r>
      <w:r w:rsidR="00F17EC1">
        <w:rPr>
          <w:rFonts w:ascii="Traditional Arabic" w:eastAsia="Times New Roman" w:hAnsi="Traditional Arabic" w:cs="Traditional Arabic" w:hint="cs"/>
          <w:b/>
          <w:bCs/>
          <w:sz w:val="36"/>
          <w:szCs w:val="36"/>
          <w:u w:val="single"/>
          <w:rtl/>
        </w:rPr>
        <w:t>"</w:t>
      </w:r>
      <w:r w:rsidRPr="00676691">
        <w:rPr>
          <w:rStyle w:val="a5"/>
          <w:rFonts w:ascii="Traditional Arabic" w:eastAsia="Times New Roman" w:hAnsi="Traditional Arabic" w:cs="Traditional Arabic"/>
          <w:b/>
          <w:bCs/>
          <w:sz w:val="36"/>
          <w:szCs w:val="36"/>
          <w:u w:val="single"/>
          <w:rtl/>
        </w:rPr>
        <w:footnoteReference w:id="637"/>
      </w:r>
    </w:p>
    <w:p w:rsidR="003B1B4A" w:rsidRPr="00676691" w:rsidRDefault="003B1B4A" w:rsidP="00D26E9B">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ضمّن يوسف الثالث شطر البيت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إلا إنه خالف ابن طباطبا في لفظة واحدة فغيّر (برد) إلى (حر) وذلك لتناسب المعنى</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من يقظة الشاعر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ففي بيت ابن طباطبا يسمع من حبيبته وع</w:t>
      </w:r>
      <w:r w:rsidR="004B48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د</w:t>
      </w:r>
      <w:r w:rsidR="004B4898">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ها له بالوفاء في حبه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فهذا قول ينزل بردا وسلاما على قلبه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أما يوسف الثالث فيتحدث عن صروف الدهر وكرباته فلها أثر مغاير لما عند ابن طباطبا فنراه قد أتى بكلمة (حر) في قوس إظهارا للمخالفة في اللفظ لمخالفة الحال</w:t>
      </w:r>
      <w:r w:rsidR="004B4898">
        <w:rPr>
          <w:rFonts w:ascii="Traditional Arabic" w:eastAsia="Times New Roman" w:hAnsi="Traditional Arabic" w:cs="Traditional Arabic" w:hint="cs"/>
          <w:sz w:val="36"/>
          <w:szCs w:val="36"/>
          <w:rtl/>
        </w:rPr>
        <w:t xml:space="preserve">؛ </w:t>
      </w:r>
      <w:r w:rsidR="004B4898">
        <w:rPr>
          <w:rFonts w:ascii="Traditional Arabic" w:eastAsia="Times New Roman" w:hAnsi="Traditional Arabic" w:cs="Traditional Arabic"/>
          <w:sz w:val="36"/>
          <w:szCs w:val="36"/>
          <w:rtl/>
        </w:rPr>
        <w:t xml:space="preserve">ومن ذلك </w:t>
      </w:r>
      <w:r w:rsidRPr="00676691">
        <w:rPr>
          <w:rFonts w:ascii="Traditional Arabic" w:eastAsia="Times New Roman" w:hAnsi="Traditional Arabic" w:cs="Traditional Arabic"/>
          <w:sz w:val="36"/>
          <w:szCs w:val="36"/>
          <w:rtl/>
        </w:rPr>
        <w:t>يقول:"ومن منظومنا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وقصد تضمين البيت المشهور"ما أبعد الشيء ترجوه" غير غرضنا:</w:t>
      </w:r>
    </w:p>
    <w:p w:rsidR="003B1B4A" w:rsidRPr="00676691" w:rsidRDefault="003B1B4A" w:rsidP="00D26E9B">
      <w:pPr>
        <w:bidi/>
        <w:spacing w:after="0" w:line="240" w:lineRule="auto"/>
        <w:jc w:val="right"/>
        <w:rPr>
          <w:rFonts w:ascii="Traditional Arabic" w:eastAsia="Times New Roman" w:hAnsi="Traditional Arabic" w:cs="Traditional Arabic"/>
          <w:color w:val="FF0000"/>
          <w:sz w:val="36"/>
          <w:szCs w:val="36"/>
          <w:rtl/>
        </w:rPr>
      </w:pPr>
      <w:r w:rsidRPr="005F2421">
        <w:rPr>
          <w:rFonts w:ascii="Traditional Arabic" w:eastAsia="Times New Roman" w:hAnsi="Traditional Arabic" w:cs="Traditional Arabic"/>
          <w:b/>
          <w:bCs/>
          <w:sz w:val="36"/>
          <w:szCs w:val="36"/>
          <w:rtl/>
        </w:rPr>
        <w:t>البسيط</w:t>
      </w:r>
    </w:p>
    <w:p w:rsidR="003B1B4A" w:rsidRPr="00676691" w:rsidRDefault="003B1B4A" w:rsidP="00F17EC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وقل إذا جئت أرضا لا أنيس بها       </w:t>
      </w:r>
      <w:r w:rsidR="00F17EC1">
        <w:rPr>
          <w:rFonts w:ascii="Traditional Arabic" w:eastAsia="Times New Roman" w:hAnsi="Traditional Arabic" w:cs="Traditional Arabic"/>
          <w:b/>
          <w:bCs/>
          <w:sz w:val="36"/>
          <w:szCs w:val="36"/>
          <w:rtl/>
        </w:rPr>
        <w:t>عيت جوابا وما بالربع من أحد</w:t>
      </w:r>
      <w:r w:rsidR="00F17EC1">
        <w:rPr>
          <w:rFonts w:ascii="Traditional Arabic" w:eastAsia="Times New Roman" w:hAnsi="Traditional Arabic" w:cs="Traditional Arabic" w:hint="cs"/>
          <w:b/>
          <w:bCs/>
          <w:sz w:val="36"/>
          <w:szCs w:val="36"/>
          <w:rtl/>
        </w:rPr>
        <w:t>ِ</w:t>
      </w:r>
    </w:p>
    <w:p w:rsidR="003B1B4A" w:rsidRPr="00676691" w:rsidRDefault="003B1B4A" w:rsidP="00F17EC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(ما أبعد الشيء ترجوه فتُحرمه         قد كنت أحسب أن الصبر طوع يدي)</w:t>
      </w:r>
    </w:p>
    <w:p w:rsidR="003B1B4A" w:rsidRPr="00676691" w:rsidRDefault="003B1B4A" w:rsidP="00F17EC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اليوسفيُّ يُولِيه ويمنحه                  غيثا لمستمطر ظِلا لمستنِد</w:t>
      </w:r>
      <w:r w:rsidR="00F17EC1">
        <w:rPr>
          <w:rFonts w:ascii="Traditional Arabic" w:eastAsia="Times New Roman" w:hAnsi="Traditional Arabic" w:cs="Traditional Arabic" w:hint="cs"/>
          <w:b/>
          <w:bCs/>
          <w:sz w:val="36"/>
          <w:szCs w:val="36"/>
          <w:rtl/>
        </w:rPr>
        <w:t>ِ</w:t>
      </w:r>
      <w:r w:rsidRPr="00676691">
        <w:rPr>
          <w:rStyle w:val="a5"/>
          <w:rFonts w:ascii="Traditional Arabic" w:eastAsia="Times New Roman" w:hAnsi="Traditional Arabic" w:cs="Traditional Arabic"/>
          <w:b/>
          <w:bCs/>
          <w:sz w:val="36"/>
          <w:szCs w:val="36"/>
          <w:rtl/>
        </w:rPr>
        <w:footnoteReference w:id="638"/>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مضمّنا البيت كله تقريبا من أبي حفص الشطرنجي</w:t>
      </w:r>
      <w:r w:rsidRPr="00676691">
        <w:rPr>
          <w:rStyle w:val="a5"/>
          <w:rFonts w:ascii="Traditional Arabic" w:eastAsia="Times New Roman" w:hAnsi="Traditional Arabic" w:cs="Traditional Arabic"/>
          <w:sz w:val="36"/>
          <w:szCs w:val="36"/>
          <w:rtl/>
        </w:rPr>
        <w:footnoteReference w:id="639"/>
      </w:r>
      <w:r w:rsidRPr="00676691">
        <w:rPr>
          <w:rFonts w:ascii="Traditional Arabic" w:eastAsia="Times New Roman" w:hAnsi="Traditional Arabic" w:cs="Traditional Arabic"/>
          <w:sz w:val="36"/>
          <w:szCs w:val="36"/>
          <w:rtl/>
        </w:rPr>
        <w:t>:</w:t>
      </w:r>
    </w:p>
    <w:p w:rsidR="003B1B4A" w:rsidRPr="003D58E2" w:rsidRDefault="003D58E2" w:rsidP="00E92D01">
      <w:pPr>
        <w:bidi/>
        <w:spacing w:after="0" w:line="240" w:lineRule="auto"/>
        <w:jc w:val="right"/>
        <w:rPr>
          <w:rFonts w:ascii="Traditional Arabic" w:eastAsia="Times New Roman" w:hAnsi="Traditional Arabic" w:cs="Traditional Arabic"/>
          <w:b/>
          <w:bCs/>
          <w:sz w:val="36"/>
          <w:szCs w:val="36"/>
          <w:rtl/>
        </w:rPr>
      </w:pPr>
      <w:r w:rsidRPr="003D58E2">
        <w:rPr>
          <w:rFonts w:ascii="Traditional Arabic" w:eastAsia="Times New Roman" w:hAnsi="Traditional Arabic" w:cs="Traditional Arabic" w:hint="cs"/>
          <w:b/>
          <w:bCs/>
          <w:sz w:val="36"/>
          <w:szCs w:val="36"/>
          <w:rtl/>
        </w:rPr>
        <w:t>البسيط</w:t>
      </w:r>
    </w:p>
    <w:p w:rsidR="003B1B4A" w:rsidRPr="00676691" w:rsidRDefault="003B1B4A" w:rsidP="00E92D0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ما أعجب الشيء ترجوه فتُحرَمُه       قد كنت أحسبُ أنّي قد ملأتُ يدي</w:t>
      </w:r>
      <w:r w:rsidRPr="00676691">
        <w:rPr>
          <w:rStyle w:val="a5"/>
          <w:rFonts w:ascii="Traditional Arabic" w:eastAsia="Times New Roman" w:hAnsi="Traditional Arabic" w:cs="Traditional Arabic"/>
          <w:b/>
          <w:bCs/>
          <w:sz w:val="36"/>
          <w:szCs w:val="36"/>
          <w:rtl/>
        </w:rPr>
        <w:footnoteReference w:id="640"/>
      </w:r>
    </w:p>
    <w:p w:rsidR="00E52479" w:rsidRDefault="00E52479" w:rsidP="00627D7A">
      <w:pPr>
        <w:bidi/>
        <w:spacing w:after="0" w:line="240" w:lineRule="auto"/>
        <w:rPr>
          <w:rFonts w:ascii="Traditional Arabic" w:eastAsia="Times New Roman" w:hAnsi="Traditional Arabic" w:cs="Traditional Arabic"/>
          <w:sz w:val="36"/>
          <w:szCs w:val="36"/>
          <w:rtl/>
        </w:rPr>
      </w:pPr>
    </w:p>
    <w:p w:rsidR="003B1B4A" w:rsidRPr="00676691" w:rsidRDefault="003B1B4A" w:rsidP="00E52479">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البيت الثاني ليوسف الثالث وهو البيت المضمَّن فيه دلالة على عدم نَيْل كل ما يتمناه الإنسان (</w:t>
      </w:r>
      <w:r w:rsidRPr="00676691">
        <w:rPr>
          <w:rFonts w:ascii="Traditional Arabic" w:eastAsia="Times New Roman" w:hAnsi="Traditional Arabic" w:cs="Traditional Arabic"/>
          <w:b/>
          <w:bCs/>
          <w:sz w:val="36"/>
          <w:szCs w:val="36"/>
          <w:rtl/>
        </w:rPr>
        <w:t>ما أبعد الشيء ترجوه فتُحرمه)</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sz w:val="36"/>
          <w:szCs w:val="36"/>
          <w:rtl/>
        </w:rPr>
        <w:t xml:space="preserve"> وأنه لا يستطيع التحكم في الصبر (</w:t>
      </w:r>
      <w:r w:rsidRPr="00676691">
        <w:rPr>
          <w:rFonts w:ascii="Traditional Arabic" w:eastAsia="Times New Roman" w:hAnsi="Traditional Arabic" w:cs="Traditional Arabic"/>
          <w:b/>
          <w:bCs/>
          <w:sz w:val="36"/>
          <w:szCs w:val="36"/>
          <w:rtl/>
        </w:rPr>
        <w:t>قد كنت أحسب أن الصبر طوع يدي</w:t>
      </w:r>
      <w:r w:rsidRPr="00676691">
        <w:rPr>
          <w:rFonts w:ascii="Traditional Arabic" w:eastAsia="Times New Roman" w:hAnsi="Traditional Arabic" w:cs="Traditional Arabic"/>
          <w:sz w:val="36"/>
          <w:szCs w:val="36"/>
          <w:rtl/>
        </w:rPr>
        <w:t>)</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يتناقض مع ما قاله الشاعر في البيت الثالث من أنه هو الذي يعطي الصبر ويمنحه كالغيث في الكرم والظل في الحماية (</w:t>
      </w:r>
      <w:r w:rsidRPr="00676691">
        <w:rPr>
          <w:rFonts w:ascii="Traditional Arabic" w:eastAsia="Times New Roman" w:hAnsi="Traditional Arabic" w:cs="Traditional Arabic"/>
          <w:b/>
          <w:bCs/>
          <w:sz w:val="36"/>
          <w:szCs w:val="36"/>
          <w:rtl/>
        </w:rPr>
        <w:t>اليوسفيُّ يُولِيه ويمنحه   غيثا لمستمطر ظِلا لمستنِد</w:t>
      </w:r>
      <w:r w:rsidRPr="00676691">
        <w:rPr>
          <w:rFonts w:ascii="Traditional Arabic" w:eastAsia="Times New Roman" w:hAnsi="Traditional Arabic" w:cs="Traditional Arabic"/>
          <w:sz w:val="36"/>
          <w:szCs w:val="36"/>
          <w:rtl/>
        </w:rPr>
        <w:t>)</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فلمّا أراد أن يخرج من هذا التناقض أتى بقولِ غيْرِه وأجراه مجرى المثل أو الحكمة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وأعقبه ببيت من نظمه يقرر فيه أن ذاك الحُكْم لا يجري عليه ولا يلزمه في شيء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w:t>
      </w:r>
      <w:r w:rsidR="00ED34C6">
        <w:rPr>
          <w:rFonts w:ascii="Traditional Arabic" w:eastAsia="Times New Roman" w:hAnsi="Traditional Arabic" w:cs="Traditional Arabic"/>
          <w:sz w:val="36"/>
          <w:szCs w:val="36"/>
          <w:rtl/>
        </w:rPr>
        <w:t>هذا من فطنته وذكائه وسعة حيلته</w:t>
      </w:r>
      <w:r w:rsidR="004B4898">
        <w:rPr>
          <w:rFonts w:ascii="Traditional Arabic" w:eastAsia="Times New Roman" w:hAnsi="Traditional Arabic" w:cs="Traditional Arabic" w:hint="cs"/>
          <w:sz w:val="36"/>
          <w:szCs w:val="36"/>
          <w:rtl/>
        </w:rPr>
        <w:t>؛</w:t>
      </w:r>
      <w:r w:rsidR="00ED34C6">
        <w:rPr>
          <w:rFonts w:ascii="Traditional Arabic" w:eastAsia="Times New Roman" w:hAnsi="Traditional Arabic" w:cs="Traditional Arabic"/>
          <w:sz w:val="36"/>
          <w:szCs w:val="36"/>
          <w:rtl/>
        </w:rPr>
        <w:t xml:space="preserve"> </w:t>
      </w:r>
      <w:r w:rsidRPr="00676691">
        <w:rPr>
          <w:rFonts w:ascii="Traditional Arabic" w:eastAsia="Times New Roman" w:hAnsi="Traditional Arabic" w:cs="Traditional Arabic"/>
          <w:sz w:val="36"/>
          <w:szCs w:val="36"/>
          <w:rtl/>
        </w:rPr>
        <w:t>ومنه</w:t>
      </w:r>
      <w:r w:rsidR="004B4898">
        <w:rPr>
          <w:rFonts w:ascii="Traditional Arabic" w:eastAsia="Times New Roman" w:hAnsi="Traditional Arabic" w:cs="Traditional Arabic" w:hint="cs"/>
          <w:sz w:val="36"/>
          <w:szCs w:val="36"/>
          <w:rtl/>
        </w:rPr>
        <w:t>:</w:t>
      </w:r>
    </w:p>
    <w:p w:rsidR="003B1B4A" w:rsidRPr="00ED34C6" w:rsidRDefault="003B1B4A" w:rsidP="00E92D01">
      <w:pPr>
        <w:bidi/>
        <w:spacing w:after="0" w:line="240" w:lineRule="auto"/>
        <w:jc w:val="right"/>
        <w:rPr>
          <w:rFonts w:ascii="Traditional Arabic" w:eastAsia="Times New Roman" w:hAnsi="Traditional Arabic" w:cs="Traditional Arabic"/>
          <w:b/>
          <w:bCs/>
          <w:sz w:val="36"/>
          <w:szCs w:val="36"/>
          <w:rtl/>
        </w:rPr>
      </w:pPr>
      <w:r w:rsidRPr="00ED34C6">
        <w:rPr>
          <w:rFonts w:ascii="Traditional Arabic" w:eastAsia="Times New Roman" w:hAnsi="Traditional Arabic" w:cs="Traditional Arabic"/>
          <w:b/>
          <w:bCs/>
          <w:sz w:val="36"/>
          <w:szCs w:val="36"/>
          <w:rtl/>
        </w:rPr>
        <w:t xml:space="preserve">الطويل </w:t>
      </w:r>
    </w:p>
    <w:p w:rsidR="003B1B4A" w:rsidRPr="00676691" w:rsidRDefault="003B1B4A" w:rsidP="00E92D0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وهدّت صروف الدهر شامخَ عزّتي     (وقلّت حُماتي عند ذاك وأنصاري)</w:t>
      </w:r>
    </w:p>
    <w:p w:rsidR="003B1B4A" w:rsidRPr="00676691" w:rsidRDefault="003B1B4A" w:rsidP="00E92D0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فلا يوسفٌ يُرجى وليس محمد          يدافع ضَيمي أن دُعيت بإجهار</w:t>
      </w:r>
    </w:p>
    <w:p w:rsidR="003B1B4A" w:rsidRPr="00676691" w:rsidRDefault="003B1B4A" w:rsidP="00AE5C8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ولو كنتَ تدعوني قُبيل فراقِهم          لجالت عناجيجُ تخبُّ بمغوار</w:t>
      </w:r>
      <w:r w:rsidRPr="00676691">
        <w:rPr>
          <w:rStyle w:val="a5"/>
          <w:rFonts w:ascii="Traditional Arabic" w:eastAsia="Times New Roman" w:hAnsi="Traditional Arabic" w:cs="Traditional Arabic"/>
          <w:b/>
          <w:bCs/>
          <w:sz w:val="36"/>
          <w:szCs w:val="36"/>
          <w:rtl/>
        </w:rPr>
        <w:footnoteReference w:id="641"/>
      </w:r>
    </w:p>
    <w:p w:rsidR="0086346B" w:rsidRDefault="003B1B4A" w:rsidP="00E52479">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ضمّن يوسف الثالث شطر البيت مشيرا إلى قائلته فقدم لها في ديوانه قائلا:</w:t>
      </w:r>
    </w:p>
    <w:p w:rsidR="00E52479" w:rsidRDefault="00E52479" w:rsidP="00E52479">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86346B">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"وتنوشدت بين أيدينا أبيات الشاعرة المشهورة</w:t>
      </w:r>
      <w:r w:rsidRPr="00676691">
        <w:rPr>
          <w:rStyle w:val="a5"/>
          <w:rFonts w:ascii="Traditional Arabic" w:eastAsia="Times New Roman" w:hAnsi="Traditional Arabic" w:cs="Traditional Arabic"/>
          <w:sz w:val="36"/>
          <w:szCs w:val="36"/>
          <w:rtl/>
        </w:rPr>
        <w:footnoteReference w:id="642"/>
      </w:r>
      <w:r w:rsidRPr="00676691">
        <w:rPr>
          <w:rFonts w:ascii="Traditional Arabic" w:eastAsia="Times New Roman" w:hAnsi="Traditional Arabic" w:cs="Traditional Arabic"/>
          <w:sz w:val="36"/>
          <w:szCs w:val="36"/>
          <w:rtl/>
        </w:rPr>
        <w:t>:</w:t>
      </w:r>
    </w:p>
    <w:p w:rsidR="003B1B4A" w:rsidRPr="003D58E2" w:rsidRDefault="003D58E2" w:rsidP="00E92D01">
      <w:pPr>
        <w:bidi/>
        <w:spacing w:after="0" w:line="240" w:lineRule="auto"/>
        <w:jc w:val="right"/>
        <w:rPr>
          <w:rFonts w:ascii="Traditional Arabic" w:eastAsia="Times New Roman" w:hAnsi="Traditional Arabic" w:cs="Traditional Arabic"/>
          <w:b/>
          <w:bCs/>
          <w:sz w:val="36"/>
          <w:szCs w:val="36"/>
          <w:rtl/>
        </w:rPr>
      </w:pPr>
      <w:r w:rsidRPr="003D58E2">
        <w:rPr>
          <w:rFonts w:ascii="Traditional Arabic" w:eastAsia="Times New Roman" w:hAnsi="Traditional Arabic" w:cs="Traditional Arabic" w:hint="cs"/>
          <w:b/>
          <w:bCs/>
          <w:sz w:val="36"/>
          <w:szCs w:val="36"/>
          <w:rtl/>
        </w:rPr>
        <w:t>الطويل</w:t>
      </w:r>
    </w:p>
    <w:p w:rsidR="003B1B4A" w:rsidRPr="00676691" w:rsidRDefault="003B1B4A" w:rsidP="00E92D0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ولما أبى الواشون إلا قتالنا     </w:t>
      </w:r>
      <w:r w:rsidRPr="00676691">
        <w:rPr>
          <w:rFonts w:ascii="Traditional Arabic" w:eastAsia="Times New Roman" w:hAnsi="Traditional Arabic" w:cs="Traditional Arabic"/>
          <w:b/>
          <w:bCs/>
          <w:sz w:val="36"/>
          <w:szCs w:val="36"/>
          <w:u w:val="single"/>
          <w:rtl/>
        </w:rPr>
        <w:t>وقلّت حُماتي عند ذاك وأنصاري</w:t>
      </w:r>
    </w:p>
    <w:p w:rsidR="003B1B4A" w:rsidRPr="00676691" w:rsidRDefault="003B1B4A" w:rsidP="00E92D0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رميتهم من مُقلتي وأدمعي      ومن كبدي بالسيف والسيل والنار"</w:t>
      </w:r>
      <w:r w:rsidRPr="00676691">
        <w:rPr>
          <w:rStyle w:val="a5"/>
          <w:rFonts w:ascii="Traditional Arabic" w:eastAsia="Times New Roman" w:hAnsi="Traditional Arabic" w:cs="Traditional Arabic"/>
          <w:b/>
          <w:bCs/>
          <w:sz w:val="36"/>
          <w:szCs w:val="36"/>
          <w:rtl/>
        </w:rPr>
        <w:footnoteReference w:id="643"/>
      </w:r>
      <w:r w:rsidRPr="00676691">
        <w:rPr>
          <w:rFonts w:ascii="Traditional Arabic" w:eastAsia="Times New Roman" w:hAnsi="Traditional Arabic" w:cs="Traditional Arabic"/>
          <w:b/>
          <w:bCs/>
          <w:sz w:val="36"/>
          <w:szCs w:val="36"/>
          <w:rtl/>
        </w:rPr>
        <w:t xml:space="preserve"> </w:t>
      </w:r>
    </w:p>
    <w:p w:rsidR="003B1B4A" w:rsidRPr="00676691" w:rsidRDefault="0069175D"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سبب هذه القصيدة: أن يوسف الثالث أراد تسلية صديقِ له على ما نابه من صروف الزمان</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فنظم له تلك الأبيات</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واستعار الشطر مواسيا صديقه</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فقد ذاق مثل ما ذاق من مرارة حوادث الزمان وتقلبات الدهر كصديقه بل ربما أكثر</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هذا من جانب ومن جانب آخر نجد يوسف الثالث ضمّن هذا الشطر لإظهار سعة اطلاعه على شعراء عصره وعلى من سبقه منهم في سالف العصور</w:t>
      </w:r>
      <w:r w:rsidR="00513B5A">
        <w:rPr>
          <w:rFonts w:ascii="Traditional Arabic" w:eastAsia="Times New Roman" w:hAnsi="Traditional Arabic" w:cs="Traditional Arabic"/>
          <w:sz w:val="36"/>
          <w:szCs w:val="36"/>
          <w:rtl/>
        </w:rPr>
        <w:t>.</w:t>
      </w:r>
    </w:p>
    <w:p w:rsidR="0069175D" w:rsidRPr="00676691" w:rsidRDefault="003B1B4A" w:rsidP="00E5247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rPr>
        <w:t>تشكو "حمدة بنت زياد" من كثرة كلام الوشاة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وقلة الأصدقاء الذين يردون غيبتها ويدافعون عنها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فأخذ يوسف الثالث هذا المعنى من ذاك الشطر ثم صرف معناه إلى المعنى الذي يريده هو في قصيدته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وجعله مرتبطا بمواجهة الدهر ونوائبه لا الوشاة الحاقدين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من أجود أنواع التضمين عندما "يصرف الشاعرُ المضمنُ وجهَ البيت المضمَّنِ عن معنى قائله إلى معناه"</w:t>
      </w:r>
      <w:r w:rsidRPr="00676691">
        <w:rPr>
          <w:rStyle w:val="a5"/>
          <w:rFonts w:ascii="Traditional Arabic" w:eastAsia="Times New Roman" w:hAnsi="Traditional Arabic" w:cs="Traditional Arabic"/>
          <w:sz w:val="36"/>
          <w:szCs w:val="36"/>
          <w:rtl/>
        </w:rPr>
        <w:footnoteReference w:id="644"/>
      </w:r>
      <w:r w:rsidRPr="00676691">
        <w:rPr>
          <w:rFonts w:ascii="Traditional Arabic" w:eastAsia="Times New Roman" w:hAnsi="Traditional Arabic" w:cs="Traditional Arabic"/>
          <w:sz w:val="36"/>
          <w:szCs w:val="36"/>
          <w:rtl/>
        </w:rPr>
        <w:t xml:space="preserve"> الجديد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ومن جانب ثالث</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لا تخفى عنّا النكتة اللطيفة وهي ترَفُّع يوسف الثالث عن ذكر قلة الأنصار والتابعين وهو مَن هو</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فاستعار قولا مشهورا فيه ما يَنْشُده من مَعْنى لكن ليس هو المـَعْنِي</w:t>
      </w:r>
      <w:r w:rsidR="00513B5A">
        <w:rPr>
          <w:rFonts w:ascii="Traditional Arabic" w:eastAsia="Times New Roman" w:hAnsi="Traditional Arabic" w:cs="Traditional Arabic"/>
          <w:sz w:val="36"/>
          <w:szCs w:val="36"/>
          <w:rtl/>
        </w:rPr>
        <w:t>.</w:t>
      </w:r>
    </w:p>
    <w:p w:rsidR="003B1B4A" w:rsidRPr="00676691" w:rsidRDefault="0069175D" w:rsidP="00AE5C81">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من خلال العرض السابق رأينا أن يوسف الثالث قد ضمن في ديوانه البيت كاملا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وضمن أيضا الشطر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والجملة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واللفظ</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وضمن أيضا المعنى وصرفه إلى معنى مغاير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وأنه قد أشار بنفسه إلى البيت المضمَّن ووضعه بين قوسين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وجاء التضمين لأغراض متنوعة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ليس منها عجزه أو فقره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وقد استخدم يوسف الثالث التضمين بحنكة ودقة بالغتين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فلم يقع في شَرَك السرقة الأدبية بل ظل في رحابة التضمين وحسن الأخذ والاستعارة المقبولة</w:t>
      </w:r>
      <w:r w:rsidR="00513B5A">
        <w:rPr>
          <w:rFonts w:ascii="Traditional Arabic" w:eastAsia="Times New Roman" w:hAnsi="Traditional Arabic" w:cs="Traditional Arabic"/>
          <w:sz w:val="36"/>
          <w:szCs w:val="36"/>
          <w:rtl/>
          <w:lang w:bidi="ar-EG"/>
        </w:rPr>
        <w:t>.</w:t>
      </w:r>
    </w:p>
    <w:p w:rsidR="003B1B4A" w:rsidRPr="00676691" w:rsidRDefault="00563DE9" w:rsidP="00E92D01">
      <w:pPr>
        <w:pStyle w:val="2"/>
        <w:spacing w:line="360" w:lineRule="auto"/>
        <w:rPr>
          <w:rtl/>
        </w:rPr>
      </w:pPr>
      <w:bookmarkStart w:id="67" w:name="_Toc413079516"/>
      <w:r>
        <w:rPr>
          <w:rFonts w:hint="cs"/>
          <w:rtl/>
        </w:rPr>
        <w:t>المبحث ال</w:t>
      </w:r>
      <w:r w:rsidR="003B1B4A" w:rsidRPr="00676691">
        <w:rPr>
          <w:rtl/>
        </w:rPr>
        <w:t>تاسع: الأمثال</w:t>
      </w:r>
      <w:bookmarkEnd w:id="67"/>
    </w:p>
    <w:p w:rsidR="00775C25" w:rsidRDefault="004C4089"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w:t>
      </w:r>
      <w:r w:rsidR="00717153">
        <w:rPr>
          <w:rFonts w:ascii="Traditional Arabic" w:eastAsia="Times New Roman" w:hAnsi="Traditional Arabic" w:cs="Traditional Arabic" w:hint="cs"/>
          <w:sz w:val="36"/>
          <w:szCs w:val="36"/>
          <w:rtl/>
          <w:lang w:bidi="ar-EG"/>
        </w:rPr>
        <w:t>المثل عبارةٌ عن قولٍ في شيءٍ يُشبِهُ قولا في شيءٍ آخرَ بينهما مشابهةٌ، ليُبَيِّنَ أحدهما الآخرَ ويُصَوِّرَه؛ والمثل يَردُ أولا لسبب خاص، ثم يتعداه إلى أشباهه في</w:t>
      </w:r>
      <w:r w:rsidR="00775C25">
        <w:rPr>
          <w:rFonts w:ascii="Traditional Arabic" w:eastAsia="Times New Roman" w:hAnsi="Traditional Arabic" w:cs="Traditional Arabic" w:hint="cs"/>
          <w:sz w:val="36"/>
          <w:szCs w:val="36"/>
          <w:rtl/>
          <w:lang w:bidi="ar-EG"/>
        </w:rPr>
        <w:t>ُ</w:t>
      </w:r>
      <w:r w:rsidR="00717153">
        <w:rPr>
          <w:rFonts w:ascii="Traditional Arabic" w:eastAsia="Times New Roman" w:hAnsi="Traditional Arabic" w:cs="Traditional Arabic" w:hint="cs"/>
          <w:sz w:val="36"/>
          <w:szCs w:val="36"/>
          <w:rtl/>
          <w:lang w:bidi="ar-EG"/>
        </w:rPr>
        <w:t>ستعمل فيها شائعا ذائعا على وجه تشبيهها بالمورد الأول"</w:t>
      </w:r>
      <w:r w:rsidR="00717153">
        <w:rPr>
          <w:rStyle w:val="a5"/>
          <w:rFonts w:ascii="Traditional Arabic" w:eastAsia="Times New Roman" w:hAnsi="Traditional Arabic" w:cs="Traditional Arabic"/>
          <w:sz w:val="36"/>
          <w:szCs w:val="36"/>
          <w:rtl/>
          <w:lang w:bidi="ar-EG"/>
        </w:rPr>
        <w:footnoteReference w:id="645"/>
      </w:r>
      <w:r w:rsidR="00775C25">
        <w:rPr>
          <w:rFonts w:ascii="Traditional Arabic" w:eastAsia="Times New Roman" w:hAnsi="Traditional Arabic" w:cs="Traditional Arabic" w:hint="cs"/>
          <w:sz w:val="36"/>
          <w:szCs w:val="36"/>
          <w:rtl/>
          <w:lang w:bidi="ar-EG"/>
        </w:rPr>
        <w:t>؛ وقد ارتضى الناس الأمثال وتناقلوها فيما بينهم لما تمتاز به من قوة التصوير، وجمال المعنى؛ فهي من زينة الكلام.</w:t>
      </w:r>
    </w:p>
    <w:p w:rsidR="00775C25" w:rsidRDefault="00775C25" w:rsidP="00775C25">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وزين كثيرٌ من الشعراء أشعارَهم بالأمثلة والحِكم؛ وبعضهم صار شعرُه مثلا جاريا </w:t>
      </w:r>
      <w:r w:rsidR="007C2DF6">
        <w:rPr>
          <w:rFonts w:ascii="Traditional Arabic" w:eastAsia="Times New Roman" w:hAnsi="Traditional Arabic" w:cs="Traditional Arabic" w:hint="cs"/>
          <w:sz w:val="36"/>
          <w:szCs w:val="36"/>
          <w:rtl/>
          <w:lang w:bidi="ar-EG"/>
        </w:rPr>
        <w:t xml:space="preserve">مجرى الأمثال </w:t>
      </w:r>
      <w:r>
        <w:rPr>
          <w:rFonts w:ascii="Traditional Arabic" w:eastAsia="Times New Roman" w:hAnsi="Traditional Arabic" w:cs="Traditional Arabic" w:hint="cs"/>
          <w:sz w:val="36"/>
          <w:szCs w:val="36"/>
          <w:rtl/>
          <w:lang w:bidi="ar-EG"/>
        </w:rPr>
        <w:t>على ألسنة الناس؛</w:t>
      </w:r>
      <w:r w:rsidR="00015423">
        <w:rPr>
          <w:rFonts w:ascii="Traditional Arabic" w:eastAsia="Times New Roman" w:hAnsi="Traditional Arabic" w:cs="Traditional Arabic" w:hint="cs"/>
          <w:sz w:val="36"/>
          <w:szCs w:val="36"/>
          <w:rtl/>
          <w:lang w:bidi="ar-EG"/>
        </w:rPr>
        <w:t xml:space="preserve"> مثل قول أبي تمام:</w:t>
      </w:r>
    </w:p>
    <w:p w:rsidR="00E52479" w:rsidRPr="00E52479" w:rsidRDefault="00015423" w:rsidP="00E52479">
      <w:pPr>
        <w:bidi/>
        <w:spacing w:after="0" w:line="240" w:lineRule="auto"/>
        <w:rPr>
          <w:rFonts w:ascii="Traditional Arabic" w:eastAsia="Times New Roman" w:hAnsi="Traditional Arabic" w:cs="Traditional Arabic"/>
          <w:b/>
          <w:bCs/>
          <w:sz w:val="36"/>
          <w:szCs w:val="36"/>
          <w:rtl/>
          <w:lang w:bidi="ar-EG"/>
        </w:rPr>
      </w:pPr>
      <w:r w:rsidRPr="00015423">
        <w:rPr>
          <w:rFonts w:ascii="Traditional Arabic" w:eastAsia="Times New Roman" w:hAnsi="Traditional Arabic" w:cs="Traditional Arabic"/>
          <w:b/>
          <w:bCs/>
          <w:sz w:val="36"/>
          <w:szCs w:val="36"/>
          <w:rtl/>
          <w:lang w:bidi="ar-EG"/>
        </w:rPr>
        <w:t>و</w:t>
      </w:r>
      <w:r w:rsidR="00DB0046">
        <w:rPr>
          <w:rFonts w:ascii="Traditional Arabic" w:eastAsia="Times New Roman" w:hAnsi="Traditional Arabic" w:cs="Traditional Arabic"/>
          <w:b/>
          <w:bCs/>
          <w:sz w:val="36"/>
          <w:szCs w:val="36"/>
          <w:rtl/>
          <w:lang w:bidi="ar-EG"/>
        </w:rPr>
        <w:t>طول مقام المرء في الحيّ مخلقٌ</w:t>
      </w:r>
      <w:r w:rsidRPr="00015423">
        <w:rPr>
          <w:rFonts w:ascii="Traditional Arabic" w:eastAsia="Times New Roman" w:hAnsi="Traditional Arabic" w:cs="Traditional Arabic"/>
          <w:b/>
          <w:bCs/>
          <w:sz w:val="36"/>
          <w:szCs w:val="36"/>
          <w:rtl/>
          <w:lang w:bidi="ar-EG"/>
        </w:rPr>
        <w:t xml:space="preserve">       لديباجتيه، </w:t>
      </w:r>
      <w:r w:rsidRPr="00015423">
        <w:rPr>
          <w:rFonts w:ascii="Traditional Arabic" w:eastAsia="Times New Roman" w:hAnsi="Traditional Arabic" w:cs="Traditional Arabic"/>
          <w:b/>
          <w:bCs/>
          <w:sz w:val="36"/>
          <w:szCs w:val="36"/>
          <w:u w:val="single"/>
          <w:rtl/>
          <w:lang w:bidi="ar-EG"/>
        </w:rPr>
        <w:t>فاغترب تتجدد</w:t>
      </w:r>
      <w:r w:rsidR="00290EEE">
        <w:rPr>
          <w:rStyle w:val="a5"/>
          <w:rFonts w:ascii="Traditional Arabic" w:eastAsia="Times New Roman" w:hAnsi="Traditional Arabic" w:cs="Traditional Arabic"/>
          <w:b/>
          <w:bCs/>
          <w:sz w:val="36"/>
          <w:szCs w:val="36"/>
          <w:u w:val="single"/>
          <w:rtl/>
          <w:lang w:bidi="ar-EG"/>
        </w:rPr>
        <w:footnoteReference w:id="646"/>
      </w:r>
    </w:p>
    <w:p w:rsidR="00775C25" w:rsidRDefault="00333839" w:rsidP="00E52479">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أو قول المتوكل الليثي:</w:t>
      </w:r>
    </w:p>
    <w:p w:rsidR="00333839" w:rsidRPr="00333839" w:rsidRDefault="00333839" w:rsidP="00333839">
      <w:pPr>
        <w:bidi/>
        <w:spacing w:after="0" w:line="240" w:lineRule="auto"/>
        <w:jc w:val="right"/>
        <w:rPr>
          <w:rFonts w:ascii="Traditional Arabic" w:eastAsia="Times New Roman" w:hAnsi="Traditional Arabic" w:cs="Traditional Arabic"/>
          <w:b/>
          <w:bCs/>
          <w:sz w:val="36"/>
          <w:szCs w:val="36"/>
          <w:rtl/>
          <w:lang w:bidi="ar-EG"/>
        </w:rPr>
      </w:pPr>
      <w:r w:rsidRPr="00333839">
        <w:rPr>
          <w:rFonts w:ascii="Traditional Arabic" w:eastAsia="Times New Roman" w:hAnsi="Traditional Arabic" w:cs="Traditional Arabic" w:hint="cs"/>
          <w:b/>
          <w:bCs/>
          <w:sz w:val="36"/>
          <w:szCs w:val="36"/>
          <w:rtl/>
          <w:lang w:bidi="ar-EG"/>
        </w:rPr>
        <w:t>الكامل</w:t>
      </w:r>
    </w:p>
    <w:p w:rsidR="00333839" w:rsidRPr="00333839" w:rsidRDefault="00333839" w:rsidP="00333839">
      <w:pPr>
        <w:bidi/>
        <w:spacing w:after="0" w:line="240" w:lineRule="auto"/>
        <w:rPr>
          <w:rFonts w:ascii="Traditional Arabic" w:eastAsia="Times New Roman" w:hAnsi="Traditional Arabic" w:cs="Traditional Arabic"/>
          <w:b/>
          <w:bCs/>
          <w:sz w:val="36"/>
          <w:szCs w:val="36"/>
          <w:rtl/>
          <w:lang w:bidi="ar-EG"/>
        </w:rPr>
      </w:pPr>
      <w:r w:rsidRPr="00333839">
        <w:rPr>
          <w:rFonts w:ascii="Traditional Arabic" w:eastAsia="Times New Roman" w:hAnsi="Traditional Arabic" w:cs="Traditional Arabic" w:hint="cs"/>
          <w:b/>
          <w:bCs/>
          <w:sz w:val="36"/>
          <w:szCs w:val="36"/>
          <w:rtl/>
          <w:lang w:bidi="ar-EG"/>
        </w:rPr>
        <w:t>لاتنه عن خلق وتأتي مثلَه    عارٌ عليك إذا فعلت عظيم</w:t>
      </w:r>
      <w:r>
        <w:rPr>
          <w:rStyle w:val="a5"/>
          <w:rFonts w:ascii="Traditional Arabic" w:eastAsia="Times New Roman" w:hAnsi="Traditional Arabic" w:cs="Traditional Arabic"/>
          <w:b/>
          <w:bCs/>
          <w:sz w:val="36"/>
          <w:szCs w:val="36"/>
          <w:rtl/>
          <w:lang w:bidi="ar-EG"/>
        </w:rPr>
        <w:footnoteReference w:id="647"/>
      </w:r>
    </w:p>
    <w:p w:rsidR="00333839" w:rsidRDefault="00333839" w:rsidP="00333839">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775C25">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w:t>
      </w:r>
      <w:r w:rsidR="00333839">
        <w:rPr>
          <w:rFonts w:ascii="Traditional Arabic" w:eastAsia="Times New Roman" w:hAnsi="Traditional Arabic" w:cs="Traditional Arabic" w:hint="cs"/>
          <w:sz w:val="36"/>
          <w:szCs w:val="36"/>
          <w:rtl/>
          <w:lang w:bidi="ar-EG"/>
        </w:rPr>
        <w:t>في الديوان أتى يوسف الثالث</w:t>
      </w:r>
      <w:r w:rsidRPr="00676691">
        <w:rPr>
          <w:rFonts w:ascii="Traditional Arabic" w:eastAsia="Times New Roman" w:hAnsi="Traditional Arabic" w:cs="Traditional Arabic"/>
          <w:sz w:val="36"/>
          <w:szCs w:val="36"/>
          <w:rtl/>
          <w:lang w:bidi="ar-EG"/>
        </w:rPr>
        <w:t xml:space="preserve"> </w:t>
      </w:r>
      <w:r w:rsidR="00333839">
        <w:rPr>
          <w:rFonts w:ascii="Traditional Arabic" w:eastAsia="Times New Roman" w:hAnsi="Traditional Arabic" w:cs="Traditional Arabic" w:hint="cs"/>
          <w:sz w:val="36"/>
          <w:szCs w:val="36"/>
          <w:rtl/>
          <w:lang w:bidi="ar-EG"/>
        </w:rPr>
        <w:t>ب</w:t>
      </w:r>
      <w:r w:rsidRPr="00676691">
        <w:rPr>
          <w:rFonts w:ascii="Traditional Arabic" w:eastAsia="Times New Roman" w:hAnsi="Traditional Arabic" w:cs="Traditional Arabic"/>
          <w:sz w:val="36"/>
          <w:szCs w:val="36"/>
          <w:rtl/>
          <w:lang w:bidi="ar-EG"/>
        </w:rPr>
        <w:t>أشَدّ الأمثال وقْعا</w:t>
      </w:r>
      <w:r w:rsidR="00513B5A">
        <w:rPr>
          <w:rFonts w:ascii="Traditional Arabic" w:eastAsia="Times New Roman" w:hAnsi="Traditional Arabic" w:cs="Traditional Arabic"/>
          <w:sz w:val="36"/>
          <w:szCs w:val="36"/>
          <w:rtl/>
          <w:lang w:bidi="ar-EG"/>
        </w:rPr>
        <w:t>،</w:t>
      </w:r>
      <w:r w:rsidR="00333839">
        <w:rPr>
          <w:rFonts w:ascii="Traditional Arabic" w:eastAsia="Times New Roman" w:hAnsi="Traditional Arabic" w:cs="Traditional Arabic"/>
          <w:sz w:val="36"/>
          <w:szCs w:val="36"/>
          <w:rtl/>
          <w:lang w:bidi="ar-EG"/>
        </w:rPr>
        <w:t xml:space="preserve"> وأقواها أثرا</w:t>
      </w:r>
      <w:r w:rsidRPr="00676691">
        <w:rPr>
          <w:rFonts w:ascii="Traditional Arabic" w:eastAsia="Times New Roman" w:hAnsi="Traditional Arabic" w:cs="Traditional Arabic"/>
          <w:sz w:val="36"/>
          <w:szCs w:val="36"/>
          <w:rtl/>
          <w:lang w:bidi="ar-EG"/>
        </w:rPr>
        <w:t xml:space="preserve"> في الهجاء:</w:t>
      </w:r>
    </w:p>
    <w:p w:rsidR="003B1B4A" w:rsidRPr="00530838" w:rsidRDefault="003B1B4A" w:rsidP="00E92D01">
      <w:pPr>
        <w:bidi/>
        <w:spacing w:after="0" w:line="240" w:lineRule="auto"/>
        <w:jc w:val="right"/>
        <w:rPr>
          <w:rFonts w:ascii="Traditional Arabic" w:eastAsia="Times New Roman" w:hAnsi="Traditional Arabic" w:cs="Traditional Arabic"/>
          <w:b/>
          <w:bCs/>
          <w:sz w:val="36"/>
          <w:szCs w:val="36"/>
          <w:rtl/>
          <w:lang w:bidi="ar-EG"/>
        </w:rPr>
      </w:pPr>
      <w:r w:rsidRPr="00530838">
        <w:rPr>
          <w:rFonts w:ascii="Traditional Arabic" w:eastAsia="Times New Roman" w:hAnsi="Traditional Arabic" w:cs="Traditional Arabic"/>
          <w:b/>
          <w:bCs/>
          <w:sz w:val="36"/>
          <w:szCs w:val="36"/>
          <w:rtl/>
          <w:lang w:bidi="ar-EG"/>
        </w:rPr>
        <w:t>الكامل</w:t>
      </w:r>
    </w:p>
    <w:p w:rsidR="003B1B4A" w:rsidRPr="00676691" w:rsidRDefault="003B1B4A" w:rsidP="00E92D0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(عثمانكم) أضحى </w:t>
      </w:r>
      <w:r w:rsidRPr="00676691">
        <w:rPr>
          <w:rFonts w:ascii="Traditional Arabic" w:eastAsia="Times New Roman" w:hAnsi="Traditional Arabic" w:cs="Traditional Arabic"/>
          <w:b/>
          <w:bCs/>
          <w:sz w:val="36"/>
          <w:szCs w:val="36"/>
          <w:u w:val="single"/>
          <w:rtl/>
          <w:lang w:bidi="ar-EG"/>
        </w:rPr>
        <w:t>قُدارَ قبيل</w:t>
      </w:r>
      <w:r w:rsidR="00AE5C81">
        <w:rPr>
          <w:rFonts w:ascii="Traditional Arabic" w:eastAsia="Times New Roman" w:hAnsi="Traditional Arabic" w:cs="Traditional Arabic" w:hint="cs"/>
          <w:b/>
          <w:bCs/>
          <w:sz w:val="36"/>
          <w:szCs w:val="36"/>
          <w:u w:val="single"/>
          <w:rtl/>
          <w:lang w:bidi="ar-EG"/>
        </w:rPr>
        <w:t>ه</w:t>
      </w:r>
      <w:r w:rsidRPr="00676691">
        <w:rPr>
          <w:rFonts w:ascii="Traditional Arabic" w:eastAsia="Times New Roman" w:hAnsi="Traditional Arabic" w:cs="Traditional Arabic"/>
          <w:b/>
          <w:bCs/>
          <w:sz w:val="36"/>
          <w:szCs w:val="36"/>
          <w:rtl/>
          <w:lang w:bidi="ar-EG"/>
        </w:rPr>
        <w:t xml:space="preserve">       قكأن به لصعيده يتوسّد</w:t>
      </w:r>
      <w:r w:rsidRPr="00676691">
        <w:rPr>
          <w:rStyle w:val="a5"/>
          <w:rFonts w:ascii="Traditional Arabic" w:eastAsia="Times New Roman" w:hAnsi="Traditional Arabic" w:cs="Traditional Arabic"/>
          <w:b/>
          <w:bCs/>
          <w:sz w:val="36"/>
          <w:szCs w:val="36"/>
          <w:rtl/>
          <w:lang w:bidi="ar-EG"/>
        </w:rPr>
        <w:footnoteReference w:id="648"/>
      </w:r>
    </w:p>
    <w:p w:rsidR="007E537A" w:rsidRPr="007E537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b/>
          <w:bCs/>
          <w:sz w:val="36"/>
          <w:szCs w:val="36"/>
          <w:rtl/>
          <w:lang w:bidi="ar-EG"/>
        </w:rPr>
        <w:t>(أشأم مِنْ قُدارِ)</w:t>
      </w:r>
      <w:r w:rsidRPr="00676691">
        <w:rPr>
          <w:rStyle w:val="a5"/>
          <w:rFonts w:ascii="Traditional Arabic" w:eastAsia="Times New Roman" w:hAnsi="Traditional Arabic" w:cs="Traditional Arabic"/>
          <w:b/>
          <w:bCs/>
          <w:sz w:val="36"/>
          <w:szCs w:val="36"/>
          <w:rtl/>
          <w:lang w:bidi="ar-EG"/>
        </w:rPr>
        <w:footnoteReference w:id="649"/>
      </w:r>
      <w:r w:rsidRPr="00676691">
        <w:rPr>
          <w:rFonts w:ascii="Traditional Arabic" w:eastAsia="Times New Roman" w:hAnsi="Traditional Arabic" w:cs="Traditional Arabic"/>
          <w:b/>
          <w:bCs/>
          <w:sz w:val="36"/>
          <w:szCs w:val="36"/>
          <w:rtl/>
          <w:lang w:bidi="ar-EG"/>
        </w:rPr>
        <w:t xml:space="preserve"> </w:t>
      </w:r>
      <w:r w:rsidRPr="00676691">
        <w:rPr>
          <w:rFonts w:ascii="Traditional Arabic" w:eastAsia="Times New Roman" w:hAnsi="Traditional Arabic" w:cs="Traditional Arabic"/>
          <w:sz w:val="36"/>
          <w:szCs w:val="36"/>
          <w:rtl/>
          <w:lang w:bidi="ar-EG"/>
        </w:rPr>
        <w:t>يُضرب مثلا لمن يجلب المصائب على أهله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وأصل المثل مأخوذ من قصة ثمود -قوم صالح  لما عقروا الناقة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وهي قصة ذُكرت في مواضع عدة من سور القرآن الكريم</w:t>
      </w:r>
      <w:r w:rsidR="00F7046B">
        <w:rPr>
          <w:rFonts w:ascii="Traditional Arabic" w:eastAsia="Times New Roman" w:hAnsi="Traditional Arabic" w:cs="Traditional Arabic" w:hint="cs"/>
          <w:sz w:val="36"/>
          <w:szCs w:val="36"/>
          <w:rtl/>
          <w:lang w:bidi="ar-EG"/>
        </w:rPr>
        <w:t>؛</w:t>
      </w:r>
      <w:r w:rsidR="007E537A">
        <w:rPr>
          <w:rFonts w:ascii="Traditional Arabic" w:eastAsia="Times New Roman" w:hAnsi="Traditional Arabic" w:cs="Traditional Arabic" w:hint="cs"/>
          <w:sz w:val="36"/>
          <w:szCs w:val="36"/>
          <w:rtl/>
          <w:lang w:bidi="ar-EG"/>
        </w:rPr>
        <w:t xml:space="preserve"> </w:t>
      </w:r>
      <w:r w:rsidR="00F7046B">
        <w:rPr>
          <w:rFonts w:ascii="Traditional Arabic" w:eastAsia="Times New Roman" w:hAnsi="Traditional Arabic" w:cs="Traditional Arabic" w:hint="cs"/>
          <w:sz w:val="36"/>
          <w:szCs w:val="36"/>
          <w:rtl/>
          <w:lang w:bidi="ar-EG"/>
        </w:rPr>
        <w:t>ي</w:t>
      </w:r>
      <w:r w:rsidRPr="00676691">
        <w:rPr>
          <w:rFonts w:ascii="Traditional Arabic" w:eastAsia="Times New Roman" w:hAnsi="Traditional Arabic" w:cs="Traditional Arabic"/>
          <w:sz w:val="36"/>
          <w:szCs w:val="36"/>
          <w:rtl/>
          <w:lang w:bidi="ar-EG"/>
        </w:rPr>
        <w:t>ق</w:t>
      </w:r>
      <w:r w:rsidR="00F7046B">
        <w:rPr>
          <w:rFonts w:ascii="Traditional Arabic" w:eastAsia="Times New Roman" w:hAnsi="Traditional Arabic" w:cs="Traditional Arabic" w:hint="cs"/>
          <w:sz w:val="36"/>
          <w:szCs w:val="36"/>
          <w:rtl/>
          <w:lang w:bidi="ar-EG"/>
        </w:rPr>
        <w:t>و</w:t>
      </w:r>
      <w:r w:rsidRPr="00676691">
        <w:rPr>
          <w:rFonts w:ascii="Traditional Arabic" w:eastAsia="Times New Roman" w:hAnsi="Traditional Arabic" w:cs="Traditional Arabic"/>
          <w:sz w:val="36"/>
          <w:szCs w:val="36"/>
          <w:rtl/>
          <w:lang w:bidi="ar-EG"/>
        </w:rPr>
        <w:t>ل تعالى</w:t>
      </w:r>
      <w:r w:rsidR="00513B5A">
        <w:rPr>
          <w:rFonts w:ascii="Traditional Arabic" w:eastAsia="Times New Roman" w:hAnsi="Traditional Arabic" w:cs="Traditional Arabic"/>
          <w:sz w:val="36"/>
          <w:szCs w:val="36"/>
          <w:rtl/>
          <w:lang w:bidi="ar-EG"/>
        </w:rPr>
        <w:t>:</w:t>
      </w:r>
      <w:r w:rsidR="007E537A" w:rsidRPr="007E537A">
        <w:rPr>
          <w:rFonts w:ascii="Traditional Arabic" w:eastAsia="Times New Roman" w:hAnsi="Traditional Arabic" w:cs="Traditional Arabic"/>
          <w:sz w:val="36"/>
          <w:szCs w:val="36"/>
          <w:rtl/>
          <w:lang w:bidi="ar-EG"/>
        </w:rPr>
        <w:t xml:space="preserve"> </w:t>
      </w:r>
      <w:r w:rsidR="007E537A" w:rsidRPr="002D4FB7">
        <w:rPr>
          <w:rFonts w:ascii="Traditional Arabic" w:eastAsia="Times New Roman" w:hAnsi="Traditional Arabic" w:cs="Traditional Arabic"/>
          <w:sz w:val="36"/>
          <w:szCs w:val="36"/>
          <w:rtl/>
          <w:lang w:bidi="ar-EG"/>
        </w:rPr>
        <w:t>﴿</w:t>
      </w:r>
      <w:r w:rsidR="007E537A">
        <w:rPr>
          <w:rFonts w:ascii="Traditional Arabic" w:eastAsia="Times New Roman" w:hAnsi="Traditional Arabic" w:cs="Traditional Arabic"/>
          <w:sz w:val="36"/>
          <w:szCs w:val="36"/>
          <w:rtl/>
          <w:lang w:bidi="ar-EG"/>
        </w:rPr>
        <w:t>كَذَّبَتْ ثَمُودُ بِطَغْوَاهَا</w:t>
      </w:r>
      <w:r w:rsidR="007E537A">
        <w:rPr>
          <w:rFonts w:ascii="Traditional Arabic" w:eastAsia="Times New Roman" w:hAnsi="Traditional Arabic" w:cs="Traditional Arabic" w:hint="cs"/>
          <w:sz w:val="36"/>
          <w:szCs w:val="36"/>
          <w:rtl/>
          <w:lang w:bidi="ar-EG"/>
        </w:rPr>
        <w:t>(11)</w:t>
      </w:r>
      <w:r w:rsidR="007E537A" w:rsidRPr="007E537A">
        <w:rPr>
          <w:rFonts w:ascii="Traditional Arabic" w:eastAsia="Times New Roman" w:hAnsi="Traditional Arabic" w:cs="Traditional Arabic"/>
          <w:sz w:val="36"/>
          <w:szCs w:val="36"/>
          <w:rtl/>
          <w:lang w:bidi="ar-EG"/>
        </w:rPr>
        <w:t xml:space="preserve"> إِذْ انْبَعَثَ أَشْقَاهَا</w:t>
      </w:r>
      <w:r w:rsidR="007E537A">
        <w:rPr>
          <w:rFonts w:ascii="Traditional Arabic" w:eastAsia="Times New Roman" w:hAnsi="Traditional Arabic" w:cs="Traditional Arabic" w:hint="cs"/>
          <w:sz w:val="36"/>
          <w:szCs w:val="36"/>
          <w:rtl/>
          <w:lang w:bidi="ar-EG"/>
        </w:rPr>
        <w:t>(12)</w:t>
      </w:r>
      <w:r w:rsidR="007E537A" w:rsidRPr="007E537A">
        <w:rPr>
          <w:rFonts w:ascii="Traditional Arabic" w:eastAsia="Times New Roman" w:hAnsi="Traditional Arabic" w:cs="Traditional Arabic"/>
          <w:sz w:val="36"/>
          <w:szCs w:val="36"/>
          <w:rtl/>
          <w:lang w:bidi="ar-EG"/>
        </w:rPr>
        <w:t xml:space="preserve"> فَقَالَ لَهُمْ رَسُولُ اللَّهِ نَاقَةَ اللَّهِ وَسُقْيَاهَا</w:t>
      </w:r>
      <w:r w:rsidR="007E537A">
        <w:rPr>
          <w:rFonts w:ascii="Traditional Arabic" w:eastAsia="Times New Roman" w:hAnsi="Traditional Arabic" w:cs="Traditional Arabic" w:hint="cs"/>
          <w:sz w:val="36"/>
          <w:szCs w:val="36"/>
          <w:rtl/>
          <w:lang w:bidi="ar-EG"/>
        </w:rPr>
        <w:t>(13)</w:t>
      </w:r>
      <w:r w:rsidR="007E537A" w:rsidRPr="007E537A">
        <w:rPr>
          <w:rFonts w:ascii="Traditional Arabic" w:eastAsia="Times New Roman" w:hAnsi="Traditional Arabic" w:cs="Traditional Arabic"/>
          <w:sz w:val="36"/>
          <w:szCs w:val="36"/>
          <w:rtl/>
          <w:lang w:bidi="ar-EG"/>
        </w:rPr>
        <w:t xml:space="preserve"> فَكَذَّبُوهُ فَعَقَرُوهَا فَدَمْدَمَ عَلَيْهِمْ رَبُّهُمْ بِذَنْبِهِمْ فَسَوَّاهَا</w:t>
      </w:r>
      <w:r w:rsidR="007E537A" w:rsidRPr="007E537A">
        <w:rPr>
          <w:rFonts w:ascii="Traditional Arabic" w:eastAsia="Times New Roman" w:hAnsi="Traditional Arabic" w:cs="Traditional Arabic" w:hint="cs"/>
          <w:sz w:val="36"/>
          <w:szCs w:val="36"/>
          <w:rtl/>
          <w:lang w:bidi="ar-EG"/>
        </w:rPr>
        <w:t>(14)</w:t>
      </w:r>
      <w:r w:rsidR="007E537A" w:rsidRPr="007E537A">
        <w:rPr>
          <w:rFonts w:ascii="Traditional Arabic" w:eastAsia="Times New Roman" w:hAnsi="Traditional Arabic" w:cs="Traditional Arabic"/>
          <w:sz w:val="36"/>
          <w:szCs w:val="36"/>
          <w:rtl/>
          <w:lang w:bidi="ar-EG"/>
        </w:rPr>
        <w:t xml:space="preserve"> وَلاَ يَخَافُ عُقْبَاهَا</w:t>
      </w:r>
      <w:r w:rsidR="007E537A" w:rsidRPr="007E537A">
        <w:rPr>
          <w:rFonts w:ascii="Traditional Arabic" w:eastAsia="Times New Roman" w:hAnsi="Traditional Arabic" w:cs="Traditional Arabic" w:hint="cs"/>
          <w:sz w:val="36"/>
          <w:szCs w:val="36"/>
          <w:rtl/>
          <w:lang w:bidi="ar-EG"/>
        </w:rPr>
        <w:t>(15)</w:t>
      </w:r>
      <w:r w:rsidR="007E537A" w:rsidRPr="007E537A">
        <w:rPr>
          <w:rFonts w:ascii="Traditional Arabic" w:eastAsia="Times New Roman" w:hAnsi="Traditional Arabic" w:cs="Traditional Arabic"/>
          <w:sz w:val="36"/>
          <w:szCs w:val="36"/>
          <w:rtl/>
          <w:lang w:bidi="ar-EG"/>
        </w:rPr>
        <w:t>﴾</w:t>
      </w:r>
      <w:r w:rsidR="007E537A">
        <w:rPr>
          <w:rStyle w:val="a5"/>
          <w:rFonts w:ascii="Traditional Arabic" w:eastAsia="Times New Roman" w:hAnsi="Traditional Arabic" w:cs="Traditional Arabic"/>
          <w:sz w:val="36"/>
          <w:szCs w:val="36"/>
          <w:rtl/>
          <w:lang w:bidi="ar-EG"/>
        </w:rPr>
        <w:footnoteReference w:id="650"/>
      </w:r>
      <w:r w:rsidR="007E537A">
        <w:rPr>
          <w:rFonts w:ascii="Traditional Arabic" w:eastAsia="Times New Roman" w:hAnsi="Traditional Arabic" w:cs="Traditional Arabic" w:hint="cs"/>
          <w:sz w:val="36"/>
          <w:szCs w:val="36"/>
          <w:rtl/>
          <w:lang w:bidi="ar-EG"/>
        </w:rPr>
        <w:t>.</w:t>
      </w:r>
    </w:p>
    <w:p w:rsidR="00470F30" w:rsidRDefault="00470F30"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69175D" w:rsidP="00470F30">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7E537A">
        <w:rPr>
          <w:rFonts w:ascii="Traditional Arabic" w:eastAsia="Times New Roman" w:hAnsi="Traditional Arabic" w:cs="Traditional Arabic"/>
          <w:sz w:val="36"/>
          <w:szCs w:val="36"/>
          <w:rtl/>
          <w:lang w:bidi="ar-EG"/>
        </w:rPr>
        <w:t xml:space="preserve">فقد ذبحها رجل منهم اسمه </w:t>
      </w:r>
      <w:r w:rsidR="003B1B4A" w:rsidRPr="007E537A">
        <w:rPr>
          <w:rFonts w:ascii="Traditional Arabic" w:eastAsia="Times New Roman" w:hAnsi="Traditional Arabic" w:cs="Traditional Arabic"/>
          <w:b/>
          <w:bCs/>
          <w:sz w:val="36"/>
          <w:szCs w:val="36"/>
          <w:rtl/>
          <w:lang w:bidi="ar-EG"/>
        </w:rPr>
        <w:t>ق</w:t>
      </w:r>
      <w:r w:rsidR="00F7046B">
        <w:rPr>
          <w:rFonts w:ascii="Traditional Arabic" w:eastAsia="Times New Roman" w:hAnsi="Traditional Arabic" w:cs="Traditional Arabic" w:hint="cs"/>
          <w:b/>
          <w:bCs/>
          <w:sz w:val="36"/>
          <w:szCs w:val="36"/>
          <w:rtl/>
          <w:lang w:bidi="ar-EG"/>
        </w:rPr>
        <w:t>ُ</w:t>
      </w:r>
      <w:r w:rsidR="003B1B4A" w:rsidRPr="007E537A">
        <w:rPr>
          <w:rFonts w:ascii="Traditional Arabic" w:eastAsia="Times New Roman" w:hAnsi="Traditional Arabic" w:cs="Traditional Arabic"/>
          <w:b/>
          <w:bCs/>
          <w:sz w:val="36"/>
          <w:szCs w:val="36"/>
          <w:rtl/>
          <w:lang w:bidi="ar-EG"/>
        </w:rPr>
        <w:t>دار</w:t>
      </w:r>
      <w:r w:rsidR="00513B5A" w:rsidRPr="007E537A">
        <w:rPr>
          <w:rFonts w:ascii="Traditional Arabic" w:eastAsia="Times New Roman" w:hAnsi="Traditional Arabic" w:cs="Traditional Arabic"/>
          <w:b/>
          <w:bCs/>
          <w:sz w:val="36"/>
          <w:szCs w:val="36"/>
          <w:rtl/>
          <w:lang w:bidi="ar-EG"/>
        </w:rPr>
        <w:t>،</w:t>
      </w:r>
      <w:r w:rsidR="003B1B4A" w:rsidRPr="007E537A">
        <w:rPr>
          <w:rFonts w:ascii="Traditional Arabic" w:eastAsia="Times New Roman" w:hAnsi="Traditional Arabic" w:cs="Traditional Arabic"/>
          <w:sz w:val="36"/>
          <w:szCs w:val="36"/>
          <w:rtl/>
          <w:lang w:bidi="ar-EG"/>
        </w:rPr>
        <w:t xml:space="preserve"> واُخِذ قومُه بجريرته</w:t>
      </w:r>
      <w:r w:rsidR="00513B5A" w:rsidRPr="007E537A">
        <w:rPr>
          <w:rFonts w:ascii="Traditional Arabic" w:eastAsia="Times New Roman" w:hAnsi="Traditional Arabic" w:cs="Traditional Arabic"/>
          <w:sz w:val="36"/>
          <w:szCs w:val="36"/>
          <w:rtl/>
          <w:lang w:bidi="ar-EG"/>
        </w:rPr>
        <w:t>،</w:t>
      </w:r>
      <w:r w:rsidR="003B1B4A" w:rsidRPr="007E537A">
        <w:rPr>
          <w:rFonts w:ascii="Traditional Arabic" w:eastAsia="Times New Roman" w:hAnsi="Traditional Arabic" w:cs="Traditional Arabic"/>
          <w:sz w:val="36"/>
          <w:szCs w:val="36"/>
          <w:rtl/>
          <w:lang w:bidi="ar-EG"/>
        </w:rPr>
        <w:t xml:space="preserve"> ونالهم من العذاب ما نالهم بسببه</w:t>
      </w:r>
      <w:r w:rsidR="00513B5A" w:rsidRPr="007E537A">
        <w:rPr>
          <w:rFonts w:ascii="Traditional Arabic" w:eastAsia="Times New Roman" w:hAnsi="Traditional Arabic" w:cs="Traditional Arabic"/>
          <w:sz w:val="36"/>
          <w:szCs w:val="36"/>
          <w:rtl/>
          <w:lang w:bidi="ar-EG"/>
        </w:rPr>
        <w:t>،</w:t>
      </w:r>
      <w:r w:rsidR="003B1B4A" w:rsidRPr="007E537A">
        <w:rPr>
          <w:rFonts w:ascii="Traditional Arabic" w:eastAsia="Times New Roman" w:hAnsi="Traditional Arabic" w:cs="Traditional Arabic"/>
          <w:sz w:val="36"/>
          <w:szCs w:val="36"/>
          <w:rtl/>
          <w:lang w:bidi="ar-EG"/>
        </w:rPr>
        <w:t xml:space="preserve"> فصار </w:t>
      </w:r>
      <w:r w:rsidR="00F7046B">
        <w:rPr>
          <w:rFonts w:ascii="Traditional Arabic" w:eastAsia="Times New Roman" w:hAnsi="Traditional Arabic" w:cs="Traditional Arabic"/>
          <w:sz w:val="36"/>
          <w:szCs w:val="36"/>
          <w:rtl/>
          <w:lang w:bidi="ar-EG"/>
        </w:rPr>
        <w:t xml:space="preserve">مثلا لمن كان سببا لجلب المصائب </w:t>
      </w:r>
      <w:r w:rsidR="00F7046B">
        <w:rPr>
          <w:rFonts w:ascii="Traditional Arabic" w:eastAsia="Times New Roman" w:hAnsi="Traditional Arabic" w:cs="Traditional Arabic" w:hint="cs"/>
          <w:sz w:val="36"/>
          <w:szCs w:val="36"/>
          <w:rtl/>
          <w:lang w:bidi="ar-EG"/>
        </w:rPr>
        <w:t>على ا</w:t>
      </w:r>
      <w:r w:rsidR="003B1B4A" w:rsidRPr="007E537A">
        <w:rPr>
          <w:rFonts w:ascii="Traditional Arabic" w:eastAsia="Times New Roman" w:hAnsi="Traditional Arabic" w:cs="Traditional Arabic"/>
          <w:sz w:val="36"/>
          <w:szCs w:val="36"/>
          <w:rtl/>
          <w:lang w:bidi="ar-EG"/>
        </w:rPr>
        <w:t>لآخرين</w:t>
      </w:r>
      <w:r w:rsidR="00513B5A">
        <w:rPr>
          <w:rFonts w:ascii="Traditional Arabic" w:eastAsia="Times New Roman" w:hAnsi="Traditional Arabic" w:cs="Traditional Arabic"/>
          <w:sz w:val="36"/>
          <w:szCs w:val="36"/>
          <w:rtl/>
          <w:lang w:bidi="ar-EG"/>
        </w:rPr>
        <w:t>.</w:t>
      </w:r>
    </w:p>
    <w:p w:rsidR="005E23DC" w:rsidRDefault="003B1B4A" w:rsidP="00CA627C">
      <w:pPr>
        <w:bidi/>
        <w:spacing w:after="0" w:line="240" w:lineRule="auto"/>
        <w:ind w:firstLine="360"/>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وفي هذه الأبيات تحريض سافر على الثورة ضد أبي سعيد عثمان الذي أضحى </w:t>
      </w:r>
      <w:r w:rsidRPr="00676691">
        <w:rPr>
          <w:rFonts w:ascii="Traditional Arabic" w:eastAsia="Times New Roman" w:hAnsi="Traditional Arabic" w:cs="Traditional Arabic"/>
          <w:b/>
          <w:bCs/>
          <w:sz w:val="36"/>
          <w:szCs w:val="36"/>
          <w:rtl/>
          <w:lang w:bidi="ar-EG"/>
        </w:rPr>
        <w:t xml:space="preserve">قُدارَ </w:t>
      </w:r>
      <w:r w:rsidRPr="00676691">
        <w:rPr>
          <w:rFonts w:ascii="Traditional Arabic" w:eastAsia="Times New Roman" w:hAnsi="Traditional Arabic" w:cs="Traditional Arabic"/>
          <w:sz w:val="36"/>
          <w:szCs w:val="36"/>
          <w:rtl/>
          <w:lang w:bidi="ar-EG"/>
        </w:rPr>
        <w:t>في الشؤم على قبيله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وتضمين يوسف الثالث لهذا المثل خاصة رغم وجود أمثلة أخرى تدل على شؤم صاحبها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أنه أراد أمرين أولهما أن شؤم قُدار لم يكن على حالة الجو وصفائه مثلا أو على نماء زرع أو زيادة خير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فهذه الأشياء تُعوَّض ويُعالَج أثرها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أما </w:t>
      </w:r>
      <w:r w:rsidR="00F7046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قُدار</w:t>
      </w:r>
      <w:r w:rsidR="00F7046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فكان من شؤمه أن أباد اللهُ بسببه قومَه جميعا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فليس هناك من هو أضر ولا أهْلَكَ لقومه منه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وثاني الأمرين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أن هذا المثل مأخوذ من القرآن الكريم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w:t>
      </w:r>
    </w:p>
    <w:p w:rsidR="005E23DC" w:rsidRDefault="005E23DC" w:rsidP="005E23DC">
      <w:pPr>
        <w:bidi/>
        <w:spacing w:after="0" w:line="240" w:lineRule="auto"/>
        <w:ind w:firstLine="360"/>
        <w:rPr>
          <w:rFonts w:ascii="Traditional Arabic" w:eastAsia="Times New Roman" w:hAnsi="Traditional Arabic" w:cs="Traditional Arabic"/>
          <w:sz w:val="36"/>
          <w:szCs w:val="36"/>
          <w:rtl/>
          <w:lang w:bidi="ar-EG"/>
        </w:rPr>
      </w:pPr>
      <w:r>
        <w:rPr>
          <w:rFonts w:hint="cs"/>
          <w:rtl/>
          <w:lang w:bidi="ar-EG"/>
        </w:rPr>
        <w:t xml:space="preserve">  </w:t>
      </w:r>
      <w:r w:rsidRPr="00B72A7B">
        <w:rPr>
          <w:rFonts w:ascii="Traditional Arabic" w:hAnsi="Traditional Arabic" w:cs="Traditional Arabic"/>
          <w:sz w:val="28"/>
          <w:szCs w:val="28"/>
          <w:rtl/>
          <w:lang w:bidi="ar-EG"/>
        </w:rPr>
        <w:t>أبو تمام، حبيب بن أوس</w:t>
      </w:r>
      <w:r w:rsidRPr="00B72A7B">
        <w:rPr>
          <w:rFonts w:ascii="Traditional Arabic" w:hAnsi="Traditional Arabic" w:cs="Traditional Arabic" w:hint="cs"/>
          <w:sz w:val="28"/>
          <w:szCs w:val="28"/>
          <w:rtl/>
          <w:lang w:bidi="ar-EG"/>
        </w:rPr>
        <w:t>،</w:t>
      </w:r>
      <w:r w:rsidRPr="00B72A7B">
        <w:rPr>
          <w:rFonts w:ascii="Traditional Arabic" w:hAnsi="Traditional Arabic" w:cs="Traditional Arabic"/>
          <w:sz w:val="28"/>
          <w:szCs w:val="28"/>
          <w:rtl/>
          <w:lang w:bidi="ar-EG"/>
        </w:rPr>
        <w:t xml:space="preserve"> </w:t>
      </w:r>
      <w:r w:rsidRPr="00B72A7B">
        <w:rPr>
          <w:rFonts w:ascii="Traditional Arabic" w:hAnsi="Traditional Arabic" w:cs="Traditional Arabic"/>
          <w:b/>
          <w:bCs/>
          <w:sz w:val="28"/>
          <w:szCs w:val="28"/>
          <w:rtl/>
          <w:lang w:bidi="ar-EG"/>
        </w:rPr>
        <w:t>ديوان أبي تمام بشرح الخطيب التبريزي</w:t>
      </w:r>
      <w:r w:rsidRPr="00B72A7B">
        <w:rPr>
          <w:rFonts w:ascii="Traditional Arabic" w:hAnsi="Traditional Arabic" w:cs="Traditional Arabic" w:hint="cs"/>
          <w:sz w:val="28"/>
          <w:szCs w:val="28"/>
          <w:rtl/>
          <w:lang w:bidi="ar-EG"/>
        </w:rPr>
        <w:t>،</w:t>
      </w:r>
      <w:r w:rsidRPr="00B72A7B">
        <w:rPr>
          <w:rFonts w:ascii="Traditional Arabic" w:hAnsi="Traditional Arabic" w:cs="Traditional Arabic"/>
          <w:sz w:val="28"/>
          <w:szCs w:val="28"/>
          <w:rtl/>
          <w:lang w:bidi="ar-EG"/>
        </w:rPr>
        <w:t xml:space="preserve"> </w:t>
      </w:r>
      <w:r w:rsidRPr="00B72A7B">
        <w:rPr>
          <w:rFonts w:ascii="Traditional Arabic" w:hAnsi="Traditional Arabic" w:cs="Traditional Arabic" w:hint="cs"/>
          <w:sz w:val="28"/>
          <w:szCs w:val="28"/>
          <w:rtl/>
          <w:lang w:bidi="ar-EG"/>
        </w:rPr>
        <w:t>قدم له ووضع الحاوشي</w:t>
      </w:r>
      <w:r>
        <w:rPr>
          <w:rFonts w:ascii="Traditional Arabic" w:hAnsi="Traditional Arabic" w:cs="Traditional Arabic" w:hint="cs"/>
          <w:sz w:val="28"/>
          <w:szCs w:val="28"/>
          <w:rtl/>
          <w:lang w:bidi="ar-EG"/>
        </w:rPr>
        <w:t>،</w:t>
      </w:r>
      <w:r>
        <w:rPr>
          <w:rFonts w:ascii="Traditional Arabic" w:hAnsi="Traditional Arabic" w:cs="Traditional Arabic"/>
          <w:sz w:val="36"/>
          <w:szCs w:val="36"/>
          <w:rtl/>
          <w:lang w:bidi="ar-EG"/>
        </w:rPr>
        <w:t xml:space="preserve"> </w:t>
      </w:r>
      <w:r w:rsidRPr="00B72A7B">
        <w:rPr>
          <w:rFonts w:ascii="Traditional Arabic" w:hAnsi="Traditional Arabic" w:cs="Traditional Arabic" w:hint="cs"/>
          <w:sz w:val="28"/>
          <w:szCs w:val="28"/>
          <w:rtl/>
          <w:lang w:bidi="ar-EG"/>
        </w:rPr>
        <w:t>راجي الأسمر</w:t>
      </w:r>
      <w:r>
        <w:rPr>
          <w:rFonts w:ascii="Traditional Arabic" w:hAnsi="Traditional Arabic" w:cs="Traditional Arabic" w:hint="cs"/>
          <w:sz w:val="28"/>
          <w:szCs w:val="28"/>
          <w:rtl/>
          <w:lang w:bidi="ar-EG"/>
        </w:rPr>
        <w:t>، ط2</w:t>
      </w:r>
      <w:r w:rsidRPr="00B72A7B">
        <w:rPr>
          <w:rFonts w:ascii="Traditional Arabic" w:hAnsi="Traditional Arabic" w:cs="Traditional Arabic"/>
          <w:sz w:val="28"/>
          <w:szCs w:val="28"/>
          <w:rtl/>
          <w:lang w:bidi="ar-EG"/>
        </w:rPr>
        <w:t xml:space="preserve"> </w:t>
      </w:r>
      <w:r w:rsidRPr="00B72A7B">
        <w:rPr>
          <w:rFonts w:ascii="Traditional Arabic" w:hAnsi="Traditional Arabic" w:cs="Traditional Arabic" w:hint="cs"/>
          <w:sz w:val="28"/>
          <w:szCs w:val="28"/>
          <w:rtl/>
          <w:lang w:bidi="ar-EG"/>
        </w:rPr>
        <w:t>(بيروت،</w:t>
      </w:r>
      <w:r w:rsidRPr="00B72A7B">
        <w:rPr>
          <w:rFonts w:ascii="Traditional Arabic" w:hAnsi="Traditional Arabic" w:cs="Traditional Arabic"/>
          <w:sz w:val="28"/>
          <w:szCs w:val="28"/>
          <w:rtl/>
          <w:lang w:bidi="ar-EG"/>
        </w:rPr>
        <w:t xml:space="preserve"> دار </w:t>
      </w:r>
      <w:r w:rsidRPr="00B72A7B">
        <w:rPr>
          <w:rFonts w:ascii="Traditional Arabic" w:hAnsi="Traditional Arabic" w:cs="Traditional Arabic" w:hint="cs"/>
          <w:sz w:val="28"/>
          <w:szCs w:val="28"/>
          <w:rtl/>
          <w:lang w:bidi="ar-EG"/>
        </w:rPr>
        <w:t>الكتاب العربي، 1994)، ص246</w:t>
      </w:r>
    </w:p>
    <w:p w:rsidR="00333839" w:rsidRDefault="00333839" w:rsidP="00290EEE">
      <w:pPr>
        <w:bidi/>
        <w:spacing w:after="0" w:line="240" w:lineRule="auto"/>
        <w:ind w:firstLine="360"/>
        <w:rPr>
          <w:rFonts w:ascii="Traditional Arabic" w:eastAsia="Times New Roman" w:hAnsi="Traditional Arabic" w:cs="Traditional Arabic"/>
          <w:sz w:val="36"/>
          <w:szCs w:val="36"/>
          <w:rtl/>
          <w:lang w:bidi="ar-EG"/>
        </w:rPr>
      </w:pPr>
    </w:p>
    <w:p w:rsidR="00CA627C" w:rsidRDefault="003B1B4A" w:rsidP="00333839">
      <w:pPr>
        <w:bidi/>
        <w:spacing w:after="0" w:line="240" w:lineRule="auto"/>
        <w:ind w:firstLine="360"/>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وهذا اختيار موَفّق</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لِما للقرآن الكريم من وقع على قلوب الناس والتأثير في أرائهم وإقناعهم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كما أن هذا دلالة على أخذ يوسف الثالث بحظ وافر من القرآن الكريم وعلومه</w:t>
      </w:r>
      <w:r w:rsidR="00CA627C">
        <w:rPr>
          <w:rFonts w:ascii="Traditional Arabic" w:eastAsia="Times New Roman" w:hAnsi="Traditional Arabic" w:cs="Traditional Arabic" w:hint="cs"/>
          <w:sz w:val="36"/>
          <w:szCs w:val="36"/>
          <w:rtl/>
          <w:lang w:bidi="ar-EG"/>
        </w:rPr>
        <w:t>.</w:t>
      </w:r>
    </w:p>
    <w:p w:rsidR="003B1B4A" w:rsidRDefault="003B1B4A" w:rsidP="00CA627C">
      <w:pPr>
        <w:bidi/>
        <w:spacing w:after="0" w:line="240" w:lineRule="auto"/>
        <w:ind w:firstLine="360"/>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ومنه أيضا يقول:</w:t>
      </w:r>
    </w:p>
    <w:p w:rsidR="003B1B4A" w:rsidRPr="00676691" w:rsidRDefault="003B1B4A" w:rsidP="00E92D01">
      <w:pPr>
        <w:bidi/>
        <w:spacing w:after="0" w:line="240" w:lineRule="auto"/>
        <w:jc w:val="right"/>
        <w:rPr>
          <w:rFonts w:ascii="Traditional Arabic" w:eastAsia="Times New Roman" w:hAnsi="Traditional Arabic" w:cs="Traditional Arabic"/>
          <w:color w:val="FF0000"/>
          <w:sz w:val="36"/>
          <w:szCs w:val="36"/>
          <w:rtl/>
          <w:lang w:bidi="ar-EG"/>
        </w:rPr>
      </w:pPr>
      <w:r w:rsidRPr="00021520">
        <w:rPr>
          <w:rFonts w:ascii="Traditional Arabic" w:eastAsia="Times New Roman" w:hAnsi="Traditional Arabic" w:cs="Traditional Arabic"/>
          <w:b/>
          <w:bCs/>
          <w:sz w:val="36"/>
          <w:szCs w:val="36"/>
          <w:rtl/>
          <w:lang w:bidi="ar-EG"/>
        </w:rPr>
        <w:t>الكامل</w:t>
      </w:r>
      <w:r w:rsidRPr="00676691">
        <w:rPr>
          <w:rFonts w:ascii="Traditional Arabic" w:eastAsia="Times New Roman" w:hAnsi="Traditional Arabic" w:cs="Traditional Arabic"/>
          <w:color w:val="FF0000"/>
          <w:sz w:val="36"/>
          <w:szCs w:val="36"/>
          <w:rtl/>
          <w:lang w:bidi="ar-EG"/>
        </w:rPr>
        <w:t xml:space="preserve"> </w:t>
      </w:r>
    </w:p>
    <w:p w:rsidR="003B1B4A" w:rsidRPr="00676691" w:rsidRDefault="003B1B4A" w:rsidP="00E92D0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إن السعيد إذا تمهد ملكه   </w:t>
      </w:r>
      <w:r w:rsidR="00ED34C6">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عُدتم لنا والعودُ منكم أحمد</w:t>
      </w:r>
      <w:r w:rsidRPr="00676691">
        <w:rPr>
          <w:rStyle w:val="a5"/>
          <w:rFonts w:ascii="Traditional Arabic" w:eastAsia="Times New Roman" w:hAnsi="Traditional Arabic" w:cs="Traditional Arabic"/>
          <w:b/>
          <w:bCs/>
          <w:sz w:val="36"/>
          <w:szCs w:val="36"/>
          <w:rtl/>
          <w:lang w:bidi="ar-EG"/>
        </w:rPr>
        <w:footnoteReference w:id="651"/>
      </w:r>
    </w:p>
    <w:p w:rsidR="009C7B28" w:rsidRDefault="009C7B28" w:rsidP="00627D7A">
      <w:pPr>
        <w:bidi/>
        <w:spacing w:after="0" w:line="240" w:lineRule="auto"/>
        <w:rPr>
          <w:rFonts w:ascii="Traditional Arabic" w:hAnsi="Traditional Arabic" w:cs="Traditional Arabic"/>
          <w:b/>
          <w:bCs/>
          <w:sz w:val="36"/>
          <w:szCs w:val="36"/>
          <w:lang w:bidi="ar-EG"/>
        </w:rPr>
      </w:pPr>
    </w:p>
    <w:p w:rsidR="003B1B4A" w:rsidRPr="00676691" w:rsidRDefault="003B1B4A" w:rsidP="009C7B28">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(العودُ أحمدُ)</w:t>
      </w:r>
      <w:r w:rsidRPr="00676691">
        <w:rPr>
          <w:rStyle w:val="a5"/>
          <w:rFonts w:ascii="Traditional Arabic" w:eastAsia="Times New Roman" w:hAnsi="Traditional Arabic" w:cs="Traditional Arabic"/>
          <w:b/>
          <w:bCs/>
          <w:sz w:val="36"/>
          <w:szCs w:val="36"/>
          <w:rtl/>
          <w:lang w:bidi="ar-EG"/>
        </w:rPr>
        <w:footnoteReference w:id="652"/>
      </w:r>
      <w:r w:rsidRPr="00676691">
        <w:rPr>
          <w:rFonts w:ascii="Traditional Arabic" w:eastAsia="Times New Roman" w:hAnsi="Traditional Arabic" w:cs="Traditional Arabic"/>
          <w:b/>
          <w:bCs/>
          <w:sz w:val="36"/>
          <w:szCs w:val="36"/>
          <w:rtl/>
          <w:lang w:bidi="ar-EG"/>
        </w:rPr>
        <w:t xml:space="preserve"> </w:t>
      </w:r>
      <w:r w:rsidRPr="00676691">
        <w:rPr>
          <w:rFonts w:ascii="Traditional Arabic" w:eastAsia="Times New Roman" w:hAnsi="Traditional Arabic" w:cs="Traditional Arabic"/>
          <w:sz w:val="36"/>
          <w:szCs w:val="36"/>
          <w:rtl/>
          <w:lang w:bidi="ar-EG"/>
        </w:rPr>
        <w:t>يضرب هذا المثل عندما نعود إلى أمر بعد خبرته ومعرفته، ولا يُعَدّ عيبا إذا تبين لنا خطأ اختيارنا الأول فنرجع عنه ونعود إلى الصواب</w:t>
      </w:r>
      <w:r w:rsidR="00513B5A">
        <w:rPr>
          <w:rFonts w:ascii="Traditional Arabic" w:eastAsia="Times New Roman" w:hAnsi="Traditional Arabic" w:cs="Traditional Arabic"/>
          <w:sz w:val="36"/>
          <w:szCs w:val="36"/>
          <w:rtl/>
          <w:lang w:bidi="ar-EG"/>
        </w:rPr>
        <w:t>.</w:t>
      </w:r>
    </w:p>
    <w:p w:rsidR="003B1B4A" w:rsidRPr="00676691" w:rsidRDefault="003B1B4A" w:rsidP="00EC099F">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هذا البيت والذي سبقه من الشعر السي</w:t>
      </w:r>
      <w:r w:rsidR="00F7046B">
        <w:rPr>
          <w:rFonts w:ascii="Traditional Arabic" w:eastAsia="Times New Roman" w:hAnsi="Traditional Arabic" w:cs="Traditional Arabic"/>
          <w:sz w:val="36"/>
          <w:szCs w:val="36"/>
          <w:rtl/>
          <w:lang w:bidi="ar-EG"/>
        </w:rPr>
        <w:t>اسي</w:t>
      </w:r>
      <w:r w:rsidR="00ED34C6">
        <w:rPr>
          <w:rFonts w:ascii="Traditional Arabic" w:eastAsia="Times New Roman" w:hAnsi="Traditional Arabic" w:cs="Traditional Arabic"/>
          <w:sz w:val="36"/>
          <w:szCs w:val="36"/>
          <w:rtl/>
          <w:lang w:bidi="ar-EG"/>
        </w:rPr>
        <w:t>، فيه توظيف جيد للمثل</w:t>
      </w:r>
      <w:r w:rsidRPr="00676691">
        <w:rPr>
          <w:rFonts w:ascii="Traditional Arabic" w:eastAsia="Times New Roman" w:hAnsi="Traditional Arabic" w:cs="Traditional Arabic"/>
          <w:sz w:val="36"/>
          <w:szCs w:val="36"/>
          <w:rtl/>
          <w:lang w:bidi="ar-EG"/>
        </w:rPr>
        <w:t xml:space="preserve">؛ فلا بأس بمراجعة النفس والعدول عن الاختيار الخاطئ وهذا لا يُنقص من قدر الإنسان، فسوف تعود المياه لمجاريها بعد انقطاعها وتتحسن العلاقات بعد سوئها، ونحن </w:t>
      </w:r>
      <w:r w:rsidR="00ED34C6">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يوسف الثالث في انتظاركم مرحبين ومباركين</w:t>
      </w:r>
      <w:r w:rsidR="00513B5A">
        <w:rPr>
          <w:rFonts w:ascii="Traditional Arabic" w:eastAsia="Times New Roman" w:hAnsi="Traditional Arabic" w:cs="Traditional Arabic"/>
          <w:sz w:val="36"/>
          <w:szCs w:val="36"/>
          <w:rtl/>
          <w:lang w:bidi="ar-EG"/>
        </w:rPr>
        <w:t>.</w:t>
      </w:r>
    </w:p>
    <w:p w:rsidR="00333839" w:rsidRDefault="00333839" w:rsidP="00EC099F">
      <w:pPr>
        <w:bidi/>
        <w:spacing w:after="0" w:line="240" w:lineRule="auto"/>
        <w:rPr>
          <w:rFonts w:ascii="Traditional Arabic" w:eastAsia="Times New Roman" w:hAnsi="Traditional Arabic" w:cs="Traditional Arabic"/>
          <w:sz w:val="36"/>
          <w:szCs w:val="36"/>
          <w:rtl/>
          <w:lang w:bidi="ar-EG"/>
        </w:rPr>
      </w:pPr>
    </w:p>
    <w:p w:rsidR="003B1B4A" w:rsidRPr="00676691" w:rsidRDefault="00805787" w:rsidP="00333839">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وقد استخدم </w:t>
      </w:r>
      <w:r w:rsidR="00333839">
        <w:rPr>
          <w:rFonts w:ascii="Traditional Arabic" w:eastAsia="Times New Roman" w:hAnsi="Traditional Arabic" w:cs="Traditional Arabic" w:hint="cs"/>
          <w:sz w:val="36"/>
          <w:szCs w:val="36"/>
          <w:rtl/>
          <w:lang w:bidi="ar-EG"/>
        </w:rPr>
        <w:t>الشاعر</w:t>
      </w:r>
      <w:r w:rsidR="003B1B4A" w:rsidRPr="00676691">
        <w:rPr>
          <w:rFonts w:ascii="Traditional Arabic" w:eastAsia="Times New Roman" w:hAnsi="Traditional Arabic" w:cs="Traditional Arabic"/>
          <w:sz w:val="36"/>
          <w:szCs w:val="36"/>
          <w:rtl/>
          <w:lang w:bidi="ar-EG"/>
        </w:rPr>
        <w:t xml:space="preserve"> المثل نفسه في موضع آخر حيث قال:</w:t>
      </w:r>
    </w:p>
    <w:p w:rsidR="003B1B4A" w:rsidRPr="00530838" w:rsidRDefault="003B1B4A" w:rsidP="00470F30">
      <w:pPr>
        <w:bidi/>
        <w:spacing w:after="0" w:line="240" w:lineRule="auto"/>
        <w:jc w:val="right"/>
        <w:rPr>
          <w:rFonts w:ascii="Traditional Arabic" w:eastAsia="Times New Roman" w:hAnsi="Traditional Arabic" w:cs="Traditional Arabic"/>
          <w:b/>
          <w:bCs/>
          <w:sz w:val="36"/>
          <w:szCs w:val="36"/>
          <w:rtl/>
          <w:lang w:bidi="ar-EG"/>
        </w:rPr>
      </w:pPr>
      <w:r w:rsidRPr="00530838">
        <w:rPr>
          <w:rFonts w:ascii="Traditional Arabic" w:eastAsia="Times New Roman" w:hAnsi="Traditional Arabic" w:cs="Traditional Arabic"/>
          <w:b/>
          <w:bCs/>
          <w:sz w:val="36"/>
          <w:szCs w:val="36"/>
          <w:rtl/>
          <w:lang w:bidi="ar-EG"/>
        </w:rPr>
        <w:t xml:space="preserve">الخفيف </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حيث عدنا والعود أحمد لكن      إن أساؤا فإننا محسنونا</w:t>
      </w:r>
      <w:r w:rsidRPr="00676691">
        <w:rPr>
          <w:rStyle w:val="a5"/>
          <w:rFonts w:ascii="Traditional Arabic" w:eastAsia="Times New Roman" w:hAnsi="Traditional Arabic" w:cs="Traditional Arabic"/>
          <w:b/>
          <w:bCs/>
          <w:sz w:val="36"/>
          <w:szCs w:val="36"/>
          <w:rtl/>
          <w:lang w:bidi="ar-EG"/>
        </w:rPr>
        <w:footnoteReference w:id="653"/>
      </w:r>
    </w:p>
    <w:p w:rsidR="00333839" w:rsidRDefault="00333839"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33383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 ذلك:</w:t>
      </w:r>
    </w:p>
    <w:p w:rsidR="003B1B4A" w:rsidRPr="00530838" w:rsidRDefault="003B1B4A" w:rsidP="00470F30">
      <w:pPr>
        <w:bidi/>
        <w:spacing w:after="0" w:line="240" w:lineRule="auto"/>
        <w:jc w:val="right"/>
        <w:rPr>
          <w:rFonts w:ascii="Traditional Arabic" w:eastAsia="Times New Roman" w:hAnsi="Traditional Arabic" w:cs="Traditional Arabic"/>
          <w:b/>
          <w:bCs/>
          <w:sz w:val="36"/>
          <w:szCs w:val="36"/>
          <w:rtl/>
          <w:lang w:bidi="ar-EG"/>
        </w:rPr>
      </w:pPr>
      <w:r w:rsidRPr="00530838">
        <w:rPr>
          <w:rFonts w:ascii="Traditional Arabic" w:eastAsia="Times New Roman" w:hAnsi="Traditional Arabic" w:cs="Traditional Arabic"/>
          <w:b/>
          <w:bCs/>
          <w:sz w:val="36"/>
          <w:szCs w:val="36"/>
          <w:rtl/>
          <w:lang w:bidi="ar-EG"/>
        </w:rPr>
        <w:t>الطويل</w:t>
      </w:r>
    </w:p>
    <w:p w:rsidR="003B1B4A" w:rsidRPr="00676691" w:rsidRDefault="003B1B4A" w:rsidP="00470F30">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لقد اثبتت في القلب سهم فتورها     وما كل سهم مرسل وافق المرمى</w:t>
      </w:r>
      <w:r w:rsidRPr="00676691">
        <w:rPr>
          <w:rStyle w:val="a5"/>
          <w:rFonts w:ascii="Traditional Arabic" w:eastAsia="Times New Roman" w:hAnsi="Traditional Arabic" w:cs="Traditional Arabic"/>
          <w:b/>
          <w:bCs/>
          <w:sz w:val="36"/>
          <w:szCs w:val="36"/>
          <w:rtl/>
          <w:lang w:bidi="ar-EG"/>
        </w:rPr>
        <w:footnoteReference w:id="654"/>
      </w:r>
    </w:p>
    <w:p w:rsidR="003B1B4A" w:rsidRPr="00676691" w:rsidRDefault="00805787"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من أقوال سيدنا علي بن أبي طالب</w:t>
      </w:r>
      <w:r w:rsidR="00F7046B">
        <w:rPr>
          <w:rFonts w:ascii="Traditional Arabic" w:eastAsia="Times New Roman" w:hAnsi="Traditional Arabic" w:cs="Traditional Arabic" w:hint="cs"/>
          <w:sz w:val="36"/>
          <w:szCs w:val="36"/>
          <w:rtl/>
          <w:lang w:bidi="ar-EG"/>
        </w:rPr>
        <w:t xml:space="preserve"> </w:t>
      </w:r>
      <w:r w:rsidR="00F7046B">
        <w:rPr>
          <w:rFonts w:ascii="Traditional Arabic" w:eastAsia="Times New Roman" w:hAnsi="Traditional Arabic" w:cs="CTraditional Arabic" w:hint="cs"/>
          <w:sz w:val="36"/>
          <w:szCs w:val="36"/>
          <w:rtl/>
          <w:lang w:bidi="ar-EG"/>
        </w:rPr>
        <w:t xml:space="preserve">ت </w:t>
      </w:r>
      <w:r w:rsidR="003B1B4A" w:rsidRPr="00676691">
        <w:rPr>
          <w:rFonts w:ascii="Traditional Arabic" w:eastAsia="Times New Roman" w:hAnsi="Traditional Arabic" w:cs="Traditional Arabic"/>
          <w:sz w:val="36"/>
          <w:szCs w:val="36"/>
          <w:rtl/>
          <w:lang w:bidi="ar-EG"/>
        </w:rPr>
        <w:t xml:space="preserve">والتي صارت مثلا: </w:t>
      </w:r>
      <w:r w:rsidR="003B1B4A" w:rsidRPr="00676691">
        <w:rPr>
          <w:rFonts w:ascii="Traditional Arabic" w:eastAsia="Times New Roman" w:hAnsi="Traditional Arabic" w:cs="Traditional Arabic"/>
          <w:b/>
          <w:bCs/>
          <w:sz w:val="36"/>
          <w:szCs w:val="36"/>
          <w:rtl/>
          <w:lang w:bidi="ar-EG"/>
        </w:rPr>
        <w:t>"ليس كل من رمى يصيب"</w:t>
      </w:r>
      <w:r w:rsidR="003B1B4A" w:rsidRPr="00676691">
        <w:rPr>
          <w:rStyle w:val="a5"/>
          <w:rFonts w:ascii="Traditional Arabic" w:eastAsia="Times New Roman" w:hAnsi="Traditional Arabic" w:cs="Traditional Arabic"/>
          <w:b/>
          <w:bCs/>
          <w:sz w:val="36"/>
          <w:szCs w:val="36"/>
          <w:rtl/>
          <w:lang w:bidi="ar-EG"/>
        </w:rPr>
        <w:footnoteReference w:id="655"/>
      </w:r>
      <w:r w:rsidR="00513B5A">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sz w:val="36"/>
          <w:szCs w:val="36"/>
          <w:rtl/>
          <w:lang w:bidi="ar-EG"/>
        </w:rPr>
        <w:t xml:space="preserve"> وإن كان هذا المثل يعني أن كل الناس يرمون ولكن من يصيب قليل فليس الجميع ماهرون بالرمي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لكن هذا الحكم ينسحب بالضرورة على السهم</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فليس كل سهم أُطلِق يصيب هدفه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وهذا من التغيير في اللفظ الذي لا يغير المعنى بل يدعمه ويوافقه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لأن الشاعر هنا جاء بالمعنى دون أن يشعرنا أنه أخذ من غيره</w:t>
      </w:r>
      <w:r w:rsidR="00513B5A">
        <w:rPr>
          <w:rFonts w:ascii="Traditional Arabic" w:eastAsia="Times New Roman" w:hAnsi="Traditional Arabic" w:cs="Traditional Arabic"/>
          <w:sz w:val="36"/>
          <w:szCs w:val="36"/>
          <w:rtl/>
          <w:lang w:bidi="ar-EG"/>
        </w:rPr>
        <w:t>؛</w:t>
      </w:r>
      <w:r w:rsidR="007E537A">
        <w:rPr>
          <w:rFonts w:ascii="Traditional Arabic" w:eastAsia="Times New Roman" w:hAnsi="Traditional Arabic" w:cs="Traditional Arabic"/>
          <w:sz w:val="36"/>
          <w:szCs w:val="36"/>
          <w:rtl/>
          <w:lang w:bidi="ar-EG"/>
        </w:rPr>
        <w:t xml:space="preserve"> ولكنه تأثر به</w:t>
      </w:r>
      <w:r w:rsidR="007E537A">
        <w:rPr>
          <w:rFonts w:ascii="Traditional Arabic" w:eastAsia="Times New Roman" w:hAnsi="Traditional Arabic" w:cs="Traditional Arabic" w:hint="c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sz w:val="36"/>
          <w:szCs w:val="36"/>
          <w:rtl/>
          <w:lang w:bidi="ar-EG"/>
        </w:rPr>
        <w:t>ونجد في شعره ما يصير مثلا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فصدَّر بعض شعره قائلا:</w:t>
      </w:r>
      <w:r w:rsidR="00F7046B">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b/>
          <w:bCs/>
          <w:sz w:val="36"/>
          <w:szCs w:val="36"/>
          <w:rtl/>
          <w:lang w:bidi="ar-EG"/>
        </w:rPr>
        <w:t>ومن بعض مقطوعاتنا وتجري مجرى المثل:</w:t>
      </w:r>
    </w:p>
    <w:p w:rsidR="003B1B4A" w:rsidRPr="00ED34C6" w:rsidRDefault="003B1B4A" w:rsidP="00470F30">
      <w:pPr>
        <w:bidi/>
        <w:spacing w:after="0" w:line="240" w:lineRule="auto"/>
        <w:jc w:val="right"/>
        <w:rPr>
          <w:rFonts w:ascii="Traditional Arabic" w:eastAsia="Times New Roman" w:hAnsi="Traditional Arabic" w:cs="Traditional Arabic"/>
          <w:b/>
          <w:bCs/>
          <w:sz w:val="36"/>
          <w:szCs w:val="36"/>
          <w:rtl/>
          <w:lang w:bidi="ar-EG"/>
        </w:rPr>
      </w:pPr>
      <w:r w:rsidRPr="00ED34C6">
        <w:rPr>
          <w:rFonts w:ascii="Traditional Arabic" w:eastAsia="Times New Roman" w:hAnsi="Traditional Arabic" w:cs="Traditional Arabic"/>
          <w:b/>
          <w:bCs/>
          <w:sz w:val="36"/>
          <w:szCs w:val="36"/>
          <w:rtl/>
          <w:lang w:bidi="ar-EG"/>
        </w:rPr>
        <w:t>مجزوء الرجز</w:t>
      </w:r>
    </w:p>
    <w:p w:rsidR="003B1B4A" w:rsidRPr="00676691" w:rsidRDefault="003B1B4A" w:rsidP="00470F30">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عارضته فأعرضا       أرضيته فما ارتضى</w:t>
      </w:r>
    </w:p>
    <w:p w:rsidR="003B1B4A" w:rsidRPr="00676691" w:rsidRDefault="003B1B4A" w:rsidP="00EC099F">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لما تمادى هجره     فوَّضتُ أمري للقضا</w:t>
      </w:r>
      <w:r w:rsidRPr="00676691">
        <w:rPr>
          <w:rStyle w:val="a5"/>
          <w:rFonts w:ascii="Traditional Arabic" w:eastAsia="Times New Roman" w:hAnsi="Traditional Arabic" w:cs="Traditional Arabic"/>
          <w:b/>
          <w:bCs/>
          <w:sz w:val="36"/>
          <w:szCs w:val="36"/>
          <w:rtl/>
          <w:lang w:bidi="ar-EG"/>
        </w:rPr>
        <w:footnoteReference w:id="656"/>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وهذا المعنى متداول على الألسنه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ربما بألفاظ مختلفة لكن المعنى واحد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فمِنَ الناس من نترضّاه بكل السبل طمعا في صحبته وحسن عشرته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فن</w:t>
      </w:r>
      <w:r w:rsidR="00F7046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قبل عليه ويُعرض عنا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ونلين له فيقسو علينا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ولا نجد منه إلا كل صدود وعناد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فلا نملكُ في النهاية إلا أن نحتسب لله ما نالنا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وأن نفوض لله أمرنا</w:t>
      </w:r>
      <w:r w:rsidR="00513B5A">
        <w:rPr>
          <w:rFonts w:ascii="Traditional Arabic" w:eastAsia="Times New Roman" w:hAnsi="Traditional Arabic" w:cs="Traditional Arabic"/>
          <w:sz w:val="36"/>
          <w:szCs w:val="36"/>
          <w:rtl/>
          <w:lang w:bidi="ar-EG"/>
        </w:rPr>
        <w:t>.</w:t>
      </w:r>
    </w:p>
    <w:p w:rsidR="00805787" w:rsidRDefault="00805787"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805787" w:rsidP="00805787">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ظهر جليا أن يوسف الثالث قد اقتبس من القرآن الكريم</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والحديث الشريف تأثرا بهما وتشرِّبا لعلومهما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فوجدناه يقتبس الآية وبعضَها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واللفظة والجملة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وقد استخدم الاقتباس لتعزيز فكرته وتقوية حجته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سليقة منه لا تصنعا</w:t>
      </w:r>
      <w:r w:rsidR="00513B5A">
        <w:rPr>
          <w:rFonts w:ascii="Traditional Arabic" w:eastAsia="Times New Roman" w:hAnsi="Traditional Arabic" w:cs="Traditional Arabic"/>
          <w:sz w:val="36"/>
          <w:szCs w:val="36"/>
          <w:rtl/>
          <w:lang w:bidi="ar-EG"/>
        </w:rPr>
        <w:t>.</w:t>
      </w:r>
    </w:p>
    <w:p w:rsidR="003B1B4A" w:rsidRPr="00676691" w:rsidRDefault="00805787"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وضمّن شعره بعض شعر من سبقوه فكان يحفظ مِن شعرهم انفتاحا عليهم وسعة اطلاع منه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ليس عن فقر أو عجز</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بل اعجابا بهم وتزيينا لشعره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وفي بعض الأحيان كان السبب الترفع عن قول معنى ينقص من قدره أو يحطّ من قيمته فيذكر المعنى على لسان غيره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ويضعه بين قوسين بعد الإشارة إليه في أول القصيدة</w:t>
      </w:r>
      <w:r w:rsidR="00513B5A">
        <w:rPr>
          <w:rFonts w:ascii="Traditional Arabic" w:eastAsia="Times New Roman" w:hAnsi="Traditional Arabic" w:cs="Traditional Arabic"/>
          <w:sz w:val="36"/>
          <w:szCs w:val="36"/>
          <w:rtl/>
          <w:lang w:bidi="ar-EG"/>
        </w:rPr>
        <w:t>.</w:t>
      </w:r>
    </w:p>
    <w:p w:rsidR="00805787" w:rsidRDefault="00805787" w:rsidP="00772F58">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وضمّن شعره الأمثال القديمة والمعاصرة له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مما دل دلالة صريحة على انخراطه في مجتمعة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فلم يكن في برج عاجي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بل خالط الناس وعايشهم وكان قريبا منهم</w:t>
      </w:r>
      <w:r w:rsidR="00513B5A">
        <w:rPr>
          <w:rFonts w:ascii="Traditional Arabic" w:eastAsia="Times New Roman" w:hAnsi="Traditional Arabic" w:cs="Traditional Arabic"/>
          <w:sz w:val="36"/>
          <w:szCs w:val="36"/>
          <w:rtl/>
          <w:lang w:bidi="ar-EG"/>
        </w:rPr>
        <w:t>.</w:t>
      </w:r>
    </w:p>
    <w:p w:rsidR="00805787" w:rsidRPr="00676691" w:rsidRDefault="00805787" w:rsidP="00805787">
      <w:pPr>
        <w:bidi/>
        <w:spacing w:after="0" w:line="240" w:lineRule="auto"/>
        <w:rPr>
          <w:rFonts w:ascii="Traditional Arabic" w:eastAsia="Times New Roman" w:hAnsi="Traditional Arabic" w:cs="Traditional Arabic"/>
          <w:sz w:val="36"/>
          <w:szCs w:val="36"/>
          <w:rtl/>
          <w:lang w:bidi="ar-EG"/>
        </w:rPr>
      </w:pPr>
    </w:p>
    <w:p w:rsidR="004F72AD" w:rsidRDefault="004F72AD" w:rsidP="00627D7A">
      <w:pPr>
        <w:pStyle w:val="2"/>
        <w:rPr>
          <w:rtl/>
        </w:rPr>
      </w:pPr>
    </w:p>
    <w:p w:rsidR="004F72AD" w:rsidRDefault="004F72AD" w:rsidP="00627D7A">
      <w:pPr>
        <w:pStyle w:val="2"/>
        <w:rPr>
          <w:rtl/>
        </w:rPr>
      </w:pPr>
    </w:p>
    <w:p w:rsidR="004F72AD" w:rsidRDefault="004F72AD" w:rsidP="00627D7A">
      <w:pPr>
        <w:pStyle w:val="2"/>
        <w:rPr>
          <w:rFonts w:eastAsiaTheme="minorEastAsia"/>
          <w:rtl/>
        </w:rPr>
      </w:pPr>
    </w:p>
    <w:p w:rsidR="00FA102D" w:rsidRDefault="00FA102D" w:rsidP="00FA102D">
      <w:pPr>
        <w:rPr>
          <w:rtl/>
          <w:lang w:bidi="ar-EG"/>
        </w:rPr>
      </w:pPr>
    </w:p>
    <w:p w:rsidR="00FA102D" w:rsidRDefault="00FA102D" w:rsidP="00FA102D">
      <w:pPr>
        <w:rPr>
          <w:rtl/>
          <w:lang w:bidi="ar-EG"/>
        </w:rPr>
      </w:pPr>
    </w:p>
    <w:p w:rsidR="00FA102D" w:rsidRDefault="00FA102D" w:rsidP="00FA102D">
      <w:pPr>
        <w:rPr>
          <w:rtl/>
          <w:lang w:bidi="ar-EG"/>
        </w:rPr>
      </w:pPr>
    </w:p>
    <w:p w:rsidR="00FA102D" w:rsidRPr="00FA102D" w:rsidRDefault="00FA102D" w:rsidP="00FA102D">
      <w:pPr>
        <w:rPr>
          <w:rtl/>
          <w:lang w:bidi="ar-EG"/>
        </w:rPr>
      </w:pPr>
    </w:p>
    <w:p w:rsidR="003B1B4A" w:rsidRPr="00676691" w:rsidRDefault="00563DE9" w:rsidP="00627D7A">
      <w:pPr>
        <w:pStyle w:val="2"/>
        <w:rPr>
          <w:rtl/>
        </w:rPr>
      </w:pPr>
      <w:bookmarkStart w:id="68" w:name="_Toc413079517"/>
      <w:r>
        <w:rPr>
          <w:rFonts w:hint="cs"/>
          <w:rtl/>
        </w:rPr>
        <w:t>المبحث ال</w:t>
      </w:r>
      <w:r w:rsidR="003B1B4A" w:rsidRPr="00676691">
        <w:rPr>
          <w:rtl/>
        </w:rPr>
        <w:t>عاشر</w:t>
      </w:r>
      <w:r>
        <w:rPr>
          <w:rFonts w:hint="cs"/>
          <w:rtl/>
        </w:rPr>
        <w:t>:</w:t>
      </w:r>
      <w:r w:rsidR="003B1B4A" w:rsidRPr="00676691">
        <w:rPr>
          <w:rtl/>
        </w:rPr>
        <w:t xml:space="preserve"> المُخمَّسات</w:t>
      </w:r>
      <w:bookmarkEnd w:id="68"/>
    </w:p>
    <w:p w:rsidR="003B1B4A" w:rsidRPr="00676691" w:rsidRDefault="003B1B4A" w:rsidP="00EC099F">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احتوى ديوان يوسف الثالث على سبع قصائد التزم فيها </w:t>
      </w:r>
      <w:r>
        <w:rPr>
          <w:rFonts w:ascii="Traditional Arabic" w:eastAsia="Times New Roman" w:hAnsi="Traditional Arabic" w:cs="Traditional Arabic"/>
          <w:sz w:val="36"/>
          <w:szCs w:val="36"/>
          <w:rtl/>
          <w:lang w:bidi="ar-EG"/>
        </w:rPr>
        <w:t>نظام التخميس</w:t>
      </w:r>
      <w:r w:rsidRPr="00676691">
        <w:rPr>
          <w:rFonts w:ascii="Traditional Arabic" w:eastAsia="Times New Roman" w:hAnsi="Traditional Arabic" w:cs="Traditional Arabic"/>
          <w:sz w:val="36"/>
          <w:szCs w:val="36"/>
          <w:rtl/>
          <w:lang w:bidi="ar-EG"/>
        </w:rPr>
        <w:t>؛ والمخمّس: "جمعها مخمّسات: شعر مُقسّم إلى قطع</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كل قطعة ذات خمسة أسطر"</w:t>
      </w:r>
      <w:r w:rsidRPr="00676691">
        <w:rPr>
          <w:rStyle w:val="a5"/>
          <w:rFonts w:ascii="Traditional Arabic" w:eastAsia="Times New Roman" w:hAnsi="Traditional Arabic" w:cs="Traditional Arabic"/>
          <w:sz w:val="36"/>
          <w:szCs w:val="36"/>
          <w:rtl/>
          <w:lang w:bidi="ar-EG"/>
        </w:rPr>
        <w:footnoteReference w:id="657"/>
      </w:r>
      <w:r w:rsidRPr="00676691">
        <w:rPr>
          <w:rFonts w:ascii="Traditional Arabic" w:eastAsia="Times New Roman" w:hAnsi="Traditional Arabic" w:cs="Traditional Arabic"/>
          <w:sz w:val="36"/>
          <w:szCs w:val="36"/>
          <w:rtl/>
          <w:lang w:bidi="ar-EG"/>
        </w:rPr>
        <w:t>؛ والشعر المخمس</w:t>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"هو الشعر الذي يُقسِّمُ فيه الشاعرُ قصيدته إلى أقسام؛ في كل منها  خمسة أشطر مع مراعاة نظام ما للقافية في هذه الأشطر"</w:t>
      </w:r>
      <w:r w:rsidRPr="00676691">
        <w:rPr>
          <w:rStyle w:val="a5"/>
          <w:rFonts w:ascii="Traditional Arabic" w:eastAsia="Times New Roman" w:hAnsi="Traditional Arabic" w:cs="Traditional Arabic"/>
          <w:sz w:val="36"/>
          <w:szCs w:val="36"/>
          <w:rtl/>
          <w:lang w:bidi="ar-EG"/>
        </w:rPr>
        <w:footnoteReference w:id="658"/>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وقد ظهر التخميس أول ما ظهر في العصر العباسي</w:t>
      </w:r>
      <w:r w:rsidRPr="00676691">
        <w:rPr>
          <w:rStyle w:val="a5"/>
          <w:rFonts w:ascii="Traditional Arabic" w:eastAsia="Times New Roman" w:hAnsi="Traditional Arabic" w:cs="Traditional Arabic"/>
          <w:sz w:val="36"/>
          <w:szCs w:val="36"/>
          <w:rtl/>
          <w:lang w:bidi="ar-EG"/>
        </w:rPr>
        <w:footnoteReference w:id="659"/>
      </w:r>
      <w:r w:rsidRPr="00676691">
        <w:rPr>
          <w:rFonts w:ascii="Traditional Arabic" w:eastAsia="Times New Roman" w:hAnsi="Traditional Arabic" w:cs="Traditional Arabic"/>
          <w:sz w:val="36"/>
          <w:szCs w:val="36"/>
          <w:rtl/>
          <w:lang w:bidi="ar-EG"/>
        </w:rPr>
        <w:t>؛ وهو أنواع</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منها</w:t>
      </w:r>
      <w:r>
        <w:rPr>
          <w:rFonts w:ascii="Traditional Arabic" w:eastAsia="Times New Roman" w:hAnsi="Traditional Arabic" w:cs="Traditional Arabic"/>
          <w:sz w:val="36"/>
          <w:szCs w:val="36"/>
          <w:rtl/>
          <w:lang w:bidi="ar-EG"/>
        </w:rPr>
        <w:t xml:space="preserve"> نوع</w:t>
      </w:r>
      <w:r w:rsidR="00513B5A">
        <w:rPr>
          <w:rFonts w:ascii="Traditional Arabic" w:eastAsia="Times New Roman" w:hAnsi="Traditional Arabic" w:cs="Traditional Arabic"/>
          <w:sz w:val="36"/>
          <w:szCs w:val="36"/>
          <w:rtl/>
          <w:lang w:bidi="ar-EG"/>
        </w:rPr>
        <w:t>:</w:t>
      </w:r>
      <w:r>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sz w:val="36"/>
          <w:szCs w:val="36"/>
          <w:rtl/>
          <w:lang w:bidi="ar-EG"/>
        </w:rPr>
        <w:t>يؤت</w:t>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ى فيه بخمسة أقسمة على قافية، ثم بخمسة أخرى في وزنها على قافية غيرها، كذلك إلى أن يفرغ من القصيدة"</w:t>
      </w:r>
      <w:r w:rsidRPr="00676691">
        <w:rPr>
          <w:rStyle w:val="a5"/>
          <w:rFonts w:ascii="Traditional Arabic" w:eastAsia="Times New Roman" w:hAnsi="Traditional Arabic" w:cs="Traditional Arabic"/>
          <w:sz w:val="36"/>
          <w:szCs w:val="36"/>
          <w:rtl/>
          <w:lang w:bidi="ar-EG"/>
        </w:rPr>
        <w:footnoteReference w:id="660"/>
      </w:r>
      <w:r w:rsidRPr="00676691">
        <w:rPr>
          <w:rFonts w:ascii="Traditional Arabic" w:eastAsia="Times New Roman" w:hAnsi="Traditional Arabic" w:cs="Traditional Arabic"/>
          <w:sz w:val="36"/>
          <w:szCs w:val="36"/>
          <w:rtl/>
          <w:lang w:bidi="ar-EG"/>
        </w:rPr>
        <w:t>.</w:t>
      </w:r>
    </w:p>
    <w:p w:rsidR="003B1B4A" w:rsidRPr="00676691" w:rsidRDefault="00F7046B"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وأما النوع الثاني</w:t>
      </w:r>
      <w:r w:rsidR="003B1B4A" w:rsidRPr="00676691">
        <w:rPr>
          <w:rFonts w:ascii="Traditional Arabic" w:eastAsia="Times New Roman" w:hAnsi="Traditional Arabic" w:cs="Traditional Arabic"/>
          <w:sz w:val="36"/>
          <w:szCs w:val="36"/>
          <w:rtl/>
          <w:lang w:bidi="ar-EG"/>
        </w:rPr>
        <w:t>: "تتحد فيه القافية في الأشطر الخمسة الأولى</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أما في باقي مُخمّسات القصيدة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فيكون للأشطر الأربعة من كل مُخمَّس منها قافية خاصة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وتتحد قافية الشطر الخامس مع أشطر المخمس الأول"</w:t>
      </w:r>
      <w:r w:rsidR="003B1B4A" w:rsidRPr="00676691">
        <w:rPr>
          <w:rStyle w:val="a5"/>
          <w:rFonts w:ascii="Traditional Arabic" w:eastAsia="Times New Roman" w:hAnsi="Traditional Arabic" w:cs="Traditional Arabic"/>
          <w:sz w:val="36"/>
          <w:szCs w:val="36"/>
          <w:rtl/>
          <w:lang w:bidi="ar-EG"/>
        </w:rPr>
        <w:footnoteReference w:id="661"/>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وهذا النوع نظم عليه يوسف الثالث خمس قصائد من السبع</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w:t>
      </w:r>
      <w:r w:rsidR="00D72E12">
        <w:rPr>
          <w:rFonts w:ascii="Traditional Arabic" w:eastAsia="Times New Roman" w:hAnsi="Traditional Arabic" w:cs="Traditional Arabic" w:hint="cs"/>
          <w:sz w:val="36"/>
          <w:szCs w:val="36"/>
          <w:rtl/>
          <w:lang w:bidi="ar-EG"/>
        </w:rPr>
        <w:t>كثير من</w:t>
      </w:r>
      <w:r w:rsidR="003B1B4A" w:rsidRPr="00676691">
        <w:rPr>
          <w:rFonts w:ascii="Traditional Arabic" w:eastAsia="Times New Roman" w:hAnsi="Traditional Arabic" w:cs="Traditional Arabic"/>
          <w:sz w:val="36"/>
          <w:szCs w:val="36"/>
          <w:rtl/>
          <w:lang w:bidi="ar-EG"/>
        </w:rPr>
        <w:t>"الشعراء المحدثين قد استحسنوا ذلك النوع وأكثروا منه ونظموا فيه أغراضا لم يطرقها القدماء في مثل هذا النظم، كمرثية حافظ إبراهيم للملكة فيكتوريا"</w:t>
      </w:r>
      <w:r w:rsidR="003B1B4A" w:rsidRPr="00676691">
        <w:rPr>
          <w:rStyle w:val="a5"/>
          <w:rFonts w:ascii="Traditional Arabic" w:eastAsia="Times New Roman" w:hAnsi="Traditional Arabic" w:cs="Traditional Arabic"/>
          <w:sz w:val="36"/>
          <w:szCs w:val="36"/>
          <w:rtl/>
          <w:lang w:bidi="ar-EG"/>
        </w:rPr>
        <w:footnoteReference w:id="662"/>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وأما القصيدتان المتبقيتان من مخمسات الديوان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فنظمهما يوسف الثالث على طريقة ثالثة وهي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أن يأتى كل أربعة أشطر على قافية مختلفة لكل مجموعة موازية لها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ويجيء الشطر الخامس فقط متحد القافية على طول القصيدة.</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بدأ يوسف الثالث في مخمسته التي يرثي فيها صهره القائد مفر</w:t>
      </w:r>
      <w:r w:rsidR="00D72E12">
        <w:rPr>
          <w:rFonts w:ascii="Traditional Arabic" w:eastAsia="Times New Roman" w:hAnsi="Traditional Arabic" w:cs="Traditional Arabic"/>
          <w:sz w:val="36"/>
          <w:szCs w:val="36"/>
          <w:rtl/>
          <w:lang w:bidi="ar-EG"/>
        </w:rPr>
        <w:t xml:space="preserve">ّج، ومن استشهد </w:t>
      </w:r>
      <w:r w:rsidRPr="00676691">
        <w:rPr>
          <w:rFonts w:ascii="Traditional Arabic" w:eastAsia="Times New Roman" w:hAnsi="Traditional Arabic" w:cs="Traditional Arabic"/>
          <w:sz w:val="36"/>
          <w:szCs w:val="36"/>
          <w:rtl/>
          <w:lang w:bidi="ar-EG"/>
        </w:rPr>
        <w:t xml:space="preserve">من المجاهدين قائلا:  </w:t>
      </w:r>
    </w:p>
    <w:p w:rsidR="003B1B4A" w:rsidRPr="007E537A" w:rsidRDefault="003B1B4A" w:rsidP="00470F30">
      <w:pPr>
        <w:bidi/>
        <w:spacing w:after="0" w:line="240" w:lineRule="auto"/>
        <w:jc w:val="right"/>
        <w:rPr>
          <w:rFonts w:ascii="Traditional Arabic" w:eastAsia="Times New Roman" w:hAnsi="Traditional Arabic" w:cs="Traditional Arabic"/>
          <w:b/>
          <w:bCs/>
          <w:sz w:val="36"/>
          <w:szCs w:val="36"/>
          <w:rtl/>
          <w:lang w:bidi="ar-EG"/>
        </w:rPr>
      </w:pPr>
      <w:r w:rsidRPr="007E537A">
        <w:rPr>
          <w:rFonts w:ascii="Traditional Arabic" w:eastAsia="Times New Roman" w:hAnsi="Traditional Arabic" w:cs="Traditional Arabic"/>
          <w:b/>
          <w:bCs/>
          <w:sz w:val="36"/>
          <w:szCs w:val="36"/>
          <w:rtl/>
          <w:lang w:bidi="ar-EG"/>
        </w:rPr>
        <w:t>الطويل</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أما عجبٌ أن غربت أنجم السما        وكنا عهدناها تروقُ توسُّما</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فيا جيرة قد يممو</w:t>
      </w:r>
      <w:r w:rsidR="005804D3">
        <w:rPr>
          <w:rFonts w:ascii="Traditional Arabic" w:eastAsia="Times New Roman" w:hAnsi="Traditional Arabic" w:cs="Traditional Arabic"/>
          <w:b/>
          <w:bCs/>
          <w:sz w:val="36"/>
          <w:szCs w:val="36"/>
          <w:rtl/>
          <w:lang w:bidi="ar-EG"/>
        </w:rPr>
        <w:t xml:space="preserve">ا أجرع الحمى     </w:t>
      </w:r>
      <w:r w:rsidRPr="00676691">
        <w:rPr>
          <w:rFonts w:ascii="Traditional Arabic" w:eastAsia="Times New Roman" w:hAnsi="Traditional Arabic" w:cs="Traditional Arabic"/>
          <w:b/>
          <w:bCs/>
          <w:sz w:val="36"/>
          <w:szCs w:val="36"/>
          <w:rtl/>
          <w:lang w:bidi="ar-EG"/>
        </w:rPr>
        <w:t xml:space="preserve">   سلوا الأفق الشرقي مما تجهّما</w:t>
      </w:r>
      <w:r w:rsidR="00001D0D">
        <w:rPr>
          <w:rFonts w:ascii="Traditional Arabic" w:eastAsia="Times New Roman" w:hAnsi="Traditional Arabic" w:cs="Traditional Arabic" w:hint="cs"/>
          <w:b/>
          <w:bCs/>
          <w:sz w:val="36"/>
          <w:szCs w:val="36"/>
          <w:rtl/>
          <w:lang w:bidi="ar-EG"/>
        </w:rPr>
        <w:t>؟</w:t>
      </w:r>
    </w:p>
    <w:p w:rsidR="003B1B4A" w:rsidRPr="00676691" w:rsidRDefault="003B1B4A" w:rsidP="00470F30">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ولم</w:t>
      </w:r>
      <w:r w:rsidR="00D72E12">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 xml:space="preserve"> قطرتْ أجفانُ مقلته دما</w:t>
      </w:r>
      <w:r w:rsidR="00001D0D">
        <w:rPr>
          <w:rFonts w:ascii="Traditional Arabic" w:eastAsia="Times New Roman" w:hAnsi="Traditional Arabic" w:cs="Traditional Arabic" w:hint="cs"/>
          <w:b/>
          <w:bCs/>
          <w:sz w:val="36"/>
          <w:szCs w:val="36"/>
          <w:rtl/>
          <w:lang w:bidi="ar-EG"/>
        </w:rPr>
        <w:t>؟</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وقفنا به ربعًا شجتنا طلوله                نُسائل ركبَ الخيفِ أين حلوله</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وأين صباه لدنه وقبوله                   وريّان ذاك الروض ممَّ ذبوله</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ومنظومُ ذاك الثغرِ ممّ تلثما</w:t>
      </w:r>
      <w:r>
        <w:rPr>
          <w:rStyle w:val="a5"/>
          <w:rFonts w:ascii="Traditional Arabic" w:eastAsia="Times New Roman" w:hAnsi="Traditional Arabic" w:cs="Traditional Arabic"/>
          <w:b/>
          <w:bCs/>
          <w:sz w:val="36"/>
          <w:szCs w:val="36"/>
          <w:rtl/>
          <w:lang w:bidi="ar-EG"/>
        </w:rPr>
        <w:footnoteReference w:id="663"/>
      </w: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لا يتعجب الشاعر من أفول الأنجم الزاهرة بعد أن كانت منيرة في كبد السماء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ولا </w:t>
      </w:r>
      <w:r w:rsidR="00D72E12">
        <w:rPr>
          <w:rFonts w:ascii="Traditional Arabic" w:eastAsia="Times New Roman" w:hAnsi="Traditional Arabic" w:cs="Traditional Arabic" w:hint="cs"/>
          <w:sz w:val="36"/>
          <w:szCs w:val="36"/>
          <w:rtl/>
          <w:lang w:bidi="ar-EG"/>
        </w:rPr>
        <w:t xml:space="preserve">من </w:t>
      </w:r>
      <w:r w:rsidRPr="00676691">
        <w:rPr>
          <w:rFonts w:ascii="Traditional Arabic" w:eastAsia="Times New Roman" w:hAnsi="Traditional Arabic" w:cs="Traditional Arabic"/>
          <w:sz w:val="36"/>
          <w:szCs w:val="36"/>
          <w:rtl/>
          <w:lang w:bidi="ar-EG"/>
        </w:rPr>
        <w:t>تج</w:t>
      </w:r>
      <w:r w:rsidR="00D72E12">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ه</w:t>
      </w:r>
      <w:r w:rsidR="00D72E12">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م وعبوس الدنيا من حوله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وحتى الرياض الخضراء التي استحالت كالهشيم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فكأن الكون كله يقول آه يطلقها حزينة حارة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فهذا كله متوقع وإن كنا نحن لا نعرف السبب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فيجيب قائلا:</w:t>
      </w:r>
    </w:p>
    <w:p w:rsidR="005804D3" w:rsidRPr="00676691" w:rsidRDefault="005804D3" w:rsidP="005804D3">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نفوس تلقتْ في اليم خطوبها           نواسمَ فيها راحةٌ لقلوبها</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فماذا الذي صدَّ الصبا عن هبوبها   </w:t>
      </w:r>
      <w:r w:rsidR="00D72E12">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وماذا عدا للشمس عند غروبها</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لتذكارها نجدا ومن حلَّ مُتهما</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فحال حروب أسده قد تواقعوا         وللفوز بالعز المنيف تواضعوا</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أقول وهبهم أقدموا أو تراجعوا         سقى الله أشلاء كراما تتابعوا</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ورحمته ما شاء أن يترحما</w:t>
      </w:r>
      <w:r>
        <w:rPr>
          <w:rStyle w:val="a5"/>
          <w:rFonts w:ascii="Traditional Arabic" w:eastAsia="Times New Roman" w:hAnsi="Traditional Arabic" w:cs="Traditional Arabic"/>
          <w:b/>
          <w:bCs/>
          <w:sz w:val="36"/>
          <w:szCs w:val="36"/>
          <w:rtl/>
          <w:lang w:bidi="ar-EG"/>
        </w:rPr>
        <w:footnoteReference w:id="664"/>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فهذا إذا سبب حزن الدنيا وتنكرها لهم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ألا وهو ارتقاء الجند شهداء لله وعلى رأسهم قائد جنده "مفر</w:t>
      </w:r>
      <w:r w:rsidR="00001D0D">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ج" رحمهم الله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وها هو ذا يدعو الله لهم بالرحمة والرضوان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فقد كانوا أسودا قد تعاهدوا سويا على نيل إحدى الحسنيين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إما النصر وإما الشهادة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وكلاهما فوز</w:t>
      </w:r>
      <w:r w:rsidR="00513B5A">
        <w:rPr>
          <w:rFonts w:ascii="Traditional Arabic" w:eastAsia="Times New Roman" w:hAnsi="Traditional Arabic" w:cs="Traditional Arabic"/>
          <w:sz w:val="36"/>
          <w:szCs w:val="36"/>
          <w:rtl/>
          <w:lang w:bidi="ar-EG"/>
        </w:rPr>
        <w:t>.</w:t>
      </w:r>
    </w:p>
    <w:p w:rsidR="003B1B4A" w:rsidRPr="00676691" w:rsidRDefault="003B1B4A" w:rsidP="00001D0D">
      <w:pPr>
        <w:bidi/>
        <w:spacing w:after="0" w:line="36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وذكّر يوسف الثالث بثواب الشهيد ومقعده من </w:t>
      </w:r>
      <w:r w:rsidR="00D72E12">
        <w:rPr>
          <w:rFonts w:ascii="Traditional Arabic" w:eastAsia="Times New Roman" w:hAnsi="Traditional Arabic" w:cs="Traditional Arabic" w:hint="cs"/>
          <w:sz w:val="36"/>
          <w:szCs w:val="36"/>
          <w:rtl/>
          <w:lang w:bidi="ar-EG"/>
        </w:rPr>
        <w:t>الجنة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فهم شهداء عند ربهم يرزقون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فقال عن ذلك:</w:t>
      </w:r>
    </w:p>
    <w:p w:rsidR="003B1B4A" w:rsidRPr="00676691" w:rsidRDefault="003B1B4A" w:rsidP="006C419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لئن قادهم يوما إلى الحتف مصرع        وأوردهم للموردا</w:t>
      </w:r>
      <w:r w:rsidR="00463102">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لعذْب مشرع</w:t>
      </w:r>
    </w:p>
    <w:p w:rsidR="003B1B4A" w:rsidRPr="00676691" w:rsidRDefault="003B1B4A" w:rsidP="006C419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لهم في جوار الله حزب مرفع              كراما تسامَوْا والأسنة شُرع</w:t>
      </w:r>
    </w:p>
    <w:p w:rsidR="003B1B4A" w:rsidRPr="00676691" w:rsidRDefault="003B1B4A" w:rsidP="006C419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ألا في سبيل الله ذُخرا ومغنما</w:t>
      </w:r>
      <w:r>
        <w:rPr>
          <w:rStyle w:val="a5"/>
          <w:rFonts w:ascii="Traditional Arabic" w:eastAsia="Times New Roman" w:hAnsi="Traditional Arabic" w:cs="Traditional Arabic"/>
          <w:b/>
          <w:bCs/>
          <w:sz w:val="36"/>
          <w:szCs w:val="36"/>
          <w:rtl/>
          <w:lang w:bidi="ar-EG"/>
        </w:rPr>
        <w:footnoteReference w:id="665"/>
      </w: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وإن كانوا قد تركوا الدنيا وانتهت حياتهم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فقد تركوا أعمالا خالدة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هي لهم عمرا آخر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فقد قدموا نفوسا عظيمة اشتروا بها ما عند الله من المكانة والجوار الأسمى </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قضوا فئة طوع الجهاد رئيسة             حوتْ أثرا مسموعة ومقيسة</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فإن أصبحوا نهبًا وعادوا فريسة         فما بذلوا إلا نفوسا نفيسة</w:t>
      </w:r>
    </w:p>
    <w:p w:rsidR="003B1B4A" w:rsidRPr="00676691" w:rsidRDefault="003B1B4A" w:rsidP="00001D0D">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ولم يقصدوا إلا الجناب المكرما</w:t>
      </w:r>
      <w:r>
        <w:rPr>
          <w:rStyle w:val="a5"/>
          <w:rFonts w:ascii="Traditional Arabic" w:eastAsia="Times New Roman" w:hAnsi="Traditional Arabic" w:cs="Traditional Arabic"/>
          <w:b/>
          <w:bCs/>
          <w:sz w:val="36"/>
          <w:szCs w:val="36"/>
          <w:rtl/>
          <w:lang w:bidi="ar-EG"/>
        </w:rPr>
        <w:footnoteReference w:id="666"/>
      </w:r>
    </w:p>
    <w:p w:rsidR="00001D0D" w:rsidRDefault="00001D0D"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001D0D" w:rsidP="005804D3">
      <w:pPr>
        <w:bidi/>
        <w:spacing w:after="0" w:line="240" w:lineRule="auto"/>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يغلف المخمسةَ جوُّ الحزن والألمُ النفسي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وقد وضع يوسف الثالث المتلقي معه داخل الصورة التي صاغها باقتدار ورسمها بحرفية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فجعل المتلقي وكأنه يقف معه ينظر إلى السماء فيلقاها مظلمة حالكة ترتدي السواد حزنا وألما</w:t>
      </w:r>
      <w:r w:rsidR="00D72E12">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وإذا ما جال المتلقي ببصره من حوله فلن يرى إلا بكاء السماء وذبول الرياض بعد أن كانت خضراء زاهية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كل هذا في فيض من التشبيهات والاستعارات التي تأخذ بلُبِّ وقلب المتلقي كما في:</w:t>
      </w:r>
      <w:r w:rsidR="00D72E12">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b/>
          <w:bCs/>
          <w:sz w:val="36"/>
          <w:szCs w:val="36"/>
          <w:rtl/>
          <w:lang w:bidi="ar-EG"/>
        </w:rPr>
        <w:t>(سلوا الأفق الشرقي مما تجهّما</w:t>
      </w:r>
      <w:r>
        <w:rPr>
          <w:rFonts w:ascii="Traditional Arabic" w:eastAsia="Times New Roman" w:hAnsi="Traditional Arabic" w:cs="Traditional Arabic" w:hint="cs"/>
          <w:b/>
          <w:bCs/>
          <w:sz w:val="36"/>
          <w:szCs w:val="36"/>
          <w:rtl/>
          <w:lang w:bidi="ar-EG"/>
        </w:rPr>
        <w:t>؟</w:t>
      </w:r>
      <w:r w:rsidR="00FA44CA">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sz w:val="36"/>
          <w:szCs w:val="36"/>
          <w:rtl/>
          <w:lang w:bidi="ar-EG"/>
        </w:rPr>
        <w:t xml:space="preserve"> حيث شبه الأفق بإنسان نسأله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وحذف المشبه به وأبقى على بعض ما يدل عليه وهو السؤال (سلوا) وذلك على سبيل الاستعارة المكنية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وأيضا في</w:t>
      </w:r>
      <w:r w:rsidR="00D72E12">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b/>
          <w:bCs/>
          <w:sz w:val="36"/>
          <w:szCs w:val="36"/>
          <w:rtl/>
          <w:lang w:bidi="ar-EG"/>
        </w:rPr>
        <w:t>(ولم</w:t>
      </w:r>
      <w:r w:rsidR="00D72E12">
        <w:rPr>
          <w:rFonts w:ascii="Traditional Arabic" w:eastAsia="Times New Roman" w:hAnsi="Traditional Arabic" w:cs="Traditional Arabic" w:hint="cs"/>
          <w:b/>
          <w:bCs/>
          <w:sz w:val="36"/>
          <w:szCs w:val="36"/>
          <w:rtl/>
          <w:lang w:bidi="ar-EG"/>
        </w:rPr>
        <w:t>َ</w:t>
      </w:r>
      <w:r w:rsidR="003B1B4A" w:rsidRPr="00676691">
        <w:rPr>
          <w:rFonts w:ascii="Traditional Arabic" w:eastAsia="Times New Roman" w:hAnsi="Traditional Arabic" w:cs="Traditional Arabic"/>
          <w:b/>
          <w:bCs/>
          <w:sz w:val="36"/>
          <w:szCs w:val="36"/>
          <w:rtl/>
          <w:lang w:bidi="ar-EG"/>
        </w:rPr>
        <w:t xml:space="preserve"> قطرتْ أجفانُ مقلته دما</w:t>
      </w:r>
      <w:r>
        <w:rPr>
          <w:rFonts w:ascii="Traditional Arabic" w:eastAsia="Times New Roman" w:hAnsi="Traditional Arabic" w:cs="Traditional Arabic" w:hint="cs"/>
          <w:b/>
          <w:bCs/>
          <w:sz w:val="36"/>
          <w:szCs w:val="36"/>
          <w:rtl/>
          <w:lang w:bidi="ar-EG"/>
        </w:rPr>
        <w:t>؟</w:t>
      </w:r>
      <w:r w:rsidR="003B1B4A" w:rsidRPr="00676691">
        <w:rPr>
          <w:rFonts w:ascii="Traditional Arabic" w:eastAsia="Times New Roman" w:hAnsi="Traditional Arabic" w:cs="Traditional Arabic"/>
          <w:b/>
          <w:bCs/>
          <w:sz w:val="36"/>
          <w:szCs w:val="36"/>
          <w:rtl/>
          <w:lang w:bidi="ar-EG"/>
        </w:rPr>
        <w:t xml:space="preserve">) </w:t>
      </w:r>
      <w:r w:rsidR="003B1B4A" w:rsidRPr="00676691">
        <w:rPr>
          <w:rFonts w:ascii="Traditional Arabic" w:eastAsia="Times New Roman" w:hAnsi="Traditional Arabic" w:cs="Traditional Arabic"/>
          <w:sz w:val="36"/>
          <w:szCs w:val="36"/>
          <w:rtl/>
          <w:lang w:bidi="ar-EG"/>
        </w:rPr>
        <w:t>على نسق الاستعارة المكنية أيضا</w:t>
      </w:r>
      <w:r w:rsidR="00513B5A">
        <w:rPr>
          <w:rFonts w:ascii="Traditional Arabic" w:eastAsia="Times New Roman" w:hAnsi="Traditional Arabic" w:cs="Traditional Arabic"/>
          <w:b/>
          <w:bCs/>
          <w:sz w:val="36"/>
          <w:szCs w:val="36"/>
          <w:rtl/>
          <w:lang w:bidi="ar-EG"/>
        </w:rPr>
        <w:t>.</w:t>
      </w:r>
    </w:p>
    <w:p w:rsidR="005804D3" w:rsidRPr="00676691" w:rsidRDefault="00001D0D" w:rsidP="005804D3">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D72E12">
        <w:rPr>
          <w:rFonts w:ascii="Traditional Arabic" w:eastAsia="Times New Roman" w:hAnsi="Traditional Arabic" w:cs="Traditional Arabic"/>
          <w:sz w:val="36"/>
          <w:szCs w:val="36"/>
          <w:rtl/>
          <w:lang w:bidi="ar-EG"/>
        </w:rPr>
        <w:t>كما ا</w:t>
      </w:r>
      <w:r w:rsidR="003B1B4A" w:rsidRPr="00676691">
        <w:rPr>
          <w:rFonts w:ascii="Traditional Arabic" w:eastAsia="Times New Roman" w:hAnsi="Traditional Arabic" w:cs="Traditional Arabic"/>
          <w:sz w:val="36"/>
          <w:szCs w:val="36"/>
          <w:rtl/>
          <w:lang w:bidi="ar-EG"/>
        </w:rPr>
        <w:t>تخد الطباق محسن</w:t>
      </w:r>
      <w:r w:rsidR="00D72E12">
        <w:rPr>
          <w:rFonts w:ascii="Traditional Arabic" w:eastAsia="Times New Roman" w:hAnsi="Traditional Arabic" w:cs="Traditional Arabic" w:hint="cs"/>
          <w:sz w:val="36"/>
          <w:szCs w:val="36"/>
          <w:rtl/>
          <w:lang w:bidi="ar-EG"/>
        </w:rPr>
        <w:t>ا</w:t>
      </w:r>
      <w:r w:rsidR="003B1B4A" w:rsidRPr="00676691">
        <w:rPr>
          <w:rFonts w:ascii="Traditional Arabic" w:eastAsia="Times New Roman" w:hAnsi="Traditional Arabic" w:cs="Traditional Arabic"/>
          <w:sz w:val="36"/>
          <w:szCs w:val="36"/>
          <w:rtl/>
          <w:lang w:bidi="ar-EG"/>
        </w:rPr>
        <w:t xml:space="preserve"> بديعي</w:t>
      </w:r>
      <w:r w:rsidR="00D72E12">
        <w:rPr>
          <w:rFonts w:ascii="Traditional Arabic" w:eastAsia="Times New Roman" w:hAnsi="Traditional Arabic" w:cs="Traditional Arabic" w:hint="cs"/>
          <w:sz w:val="36"/>
          <w:szCs w:val="36"/>
          <w:rtl/>
          <w:lang w:bidi="ar-EG"/>
        </w:rPr>
        <w:t>ا</w:t>
      </w:r>
      <w:r w:rsidR="003B1B4A" w:rsidRPr="00676691">
        <w:rPr>
          <w:rFonts w:ascii="Traditional Arabic" w:eastAsia="Times New Roman" w:hAnsi="Traditional Arabic" w:cs="Traditional Arabic"/>
          <w:sz w:val="36"/>
          <w:szCs w:val="36"/>
          <w:rtl/>
          <w:lang w:bidi="ar-EG"/>
        </w:rPr>
        <w:t xml:space="preserve"> يظهر المعنى ويبرزه كما في (</w:t>
      </w:r>
      <w:r w:rsidR="003B1B4A" w:rsidRPr="00676691">
        <w:rPr>
          <w:rFonts w:ascii="Traditional Arabic" w:eastAsia="Times New Roman" w:hAnsi="Traditional Arabic" w:cs="Traditional Arabic"/>
          <w:b/>
          <w:bCs/>
          <w:sz w:val="36"/>
          <w:szCs w:val="36"/>
          <w:rtl/>
          <w:lang w:bidi="ar-EG"/>
        </w:rPr>
        <w:t>أقول وهبهم أقدموا أو تراجعوا</w:t>
      </w:r>
      <w:r w:rsidR="003B1B4A" w:rsidRPr="00676691">
        <w:rPr>
          <w:rFonts w:ascii="Traditional Arabic" w:eastAsia="Times New Roman" w:hAnsi="Traditional Arabic" w:cs="Traditional Arabic"/>
          <w:sz w:val="36"/>
          <w:szCs w:val="36"/>
          <w:rtl/>
          <w:lang w:bidi="ar-EG"/>
        </w:rPr>
        <w:t>) إلا أن له دلالة واضحة وهي ثبات الأجر ومغف</w:t>
      </w:r>
      <w:r w:rsidR="00D72E12">
        <w:rPr>
          <w:rFonts w:ascii="Traditional Arabic" w:eastAsia="Times New Roman" w:hAnsi="Traditional Arabic" w:cs="Traditional Arabic"/>
          <w:sz w:val="36"/>
          <w:szCs w:val="36"/>
          <w:rtl/>
          <w:lang w:bidi="ar-EG"/>
        </w:rPr>
        <w:t>رة الذنب مهما فعلوا أو أخطأوا ف</w:t>
      </w:r>
      <w:r w:rsidR="003B1B4A" w:rsidRPr="00676691">
        <w:rPr>
          <w:rFonts w:ascii="Traditional Arabic" w:eastAsia="Times New Roman" w:hAnsi="Traditional Arabic" w:cs="Traditional Arabic"/>
          <w:sz w:val="36"/>
          <w:szCs w:val="36"/>
          <w:rtl/>
          <w:lang w:bidi="ar-EG"/>
        </w:rPr>
        <w:t>ش</w:t>
      </w:r>
      <w:r w:rsidR="00D72E12">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ف</w:t>
      </w:r>
      <w:r w:rsidR="00D72E12">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ع</w:t>
      </w:r>
      <w:r w:rsidR="00D72E12">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هذا التضاد بالدعاء قائلا</w:t>
      </w:r>
      <w:r w:rsidR="00D72E12">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b/>
          <w:bCs/>
          <w:sz w:val="36"/>
          <w:szCs w:val="36"/>
          <w:rtl/>
          <w:lang w:bidi="ar-EG"/>
        </w:rPr>
        <w:t>سقى الله أشلاء كراما تتابعوا</w:t>
      </w:r>
      <w:r w:rsidR="003B1B4A" w:rsidRPr="00676691">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p>
    <w:p w:rsidR="005804D3" w:rsidRPr="00676691" w:rsidRDefault="00001D0D" w:rsidP="005804D3">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تتخلل القصيدة النزعة الإيمانية وإعلاء قيمة الشهيد ومكانته عند الله (</w:t>
      </w:r>
      <w:r w:rsidR="003B1B4A" w:rsidRPr="00676691">
        <w:rPr>
          <w:rFonts w:ascii="Traditional Arabic" w:eastAsia="Times New Roman" w:hAnsi="Traditional Arabic" w:cs="Traditional Arabic"/>
          <w:b/>
          <w:bCs/>
          <w:sz w:val="36"/>
          <w:szCs w:val="36"/>
          <w:rtl/>
          <w:lang w:bidi="ar-EG"/>
        </w:rPr>
        <w:t>لهم في جوار الله حزب مرفع كراما</w:t>
      </w:r>
      <w:r w:rsidR="003B1B4A" w:rsidRPr="00676691">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مع التركيز على نية الجنود الخالصة (</w:t>
      </w:r>
      <w:r w:rsidR="003B1B4A" w:rsidRPr="00676691">
        <w:rPr>
          <w:rFonts w:ascii="Traditional Arabic" w:eastAsia="Times New Roman" w:hAnsi="Traditional Arabic" w:cs="Traditional Arabic"/>
          <w:b/>
          <w:bCs/>
          <w:sz w:val="36"/>
          <w:szCs w:val="36"/>
          <w:rtl/>
          <w:lang w:bidi="ar-EG"/>
        </w:rPr>
        <w:t>ألا في سبيل الله ذُخرا ومغنما</w:t>
      </w:r>
      <w:r w:rsidR="003B1B4A" w:rsidRPr="00676691">
        <w:rPr>
          <w:rFonts w:ascii="Traditional Arabic" w:eastAsia="Times New Roman" w:hAnsi="Traditional Arabic" w:cs="Traditional Arabic"/>
          <w:sz w:val="36"/>
          <w:szCs w:val="36"/>
          <w:rtl/>
          <w:lang w:bidi="ar-EG"/>
        </w:rPr>
        <w:t>)</w:t>
      </w:r>
      <w:r w:rsidR="00D72E12">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فكان مقصدهم رضا الله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b/>
          <w:bCs/>
          <w:sz w:val="36"/>
          <w:szCs w:val="36"/>
          <w:rtl/>
          <w:lang w:bidi="ar-EG"/>
        </w:rPr>
        <w:t>ولم يقصدوا إلا الجناب المكرما</w:t>
      </w:r>
      <w:r w:rsidR="003B1B4A" w:rsidRPr="00676691">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p>
    <w:p w:rsidR="005804D3" w:rsidRPr="00676691" w:rsidRDefault="003B1B4A" w:rsidP="005804D3">
      <w:pPr>
        <w:bidi/>
        <w:spacing w:after="0" w:line="240" w:lineRule="auto"/>
        <w:ind w:firstLine="360"/>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تشابهت مخمسات يوسف الثالث في البناء الهيكلي كما </w:t>
      </w:r>
      <w:r w:rsidR="00D72E12">
        <w:rPr>
          <w:rFonts w:ascii="Traditional Arabic" w:eastAsia="Times New Roman" w:hAnsi="Traditional Arabic" w:cs="Traditional Arabic" w:hint="cs"/>
          <w:sz w:val="36"/>
          <w:szCs w:val="36"/>
          <w:rtl/>
          <w:lang w:bidi="ar-EG"/>
        </w:rPr>
        <w:t>رأينا</w:t>
      </w:r>
      <w:r w:rsidRPr="00676691">
        <w:rPr>
          <w:rFonts w:ascii="Traditional Arabic" w:eastAsia="Times New Roman" w:hAnsi="Traditional Arabic" w:cs="Traditional Arabic"/>
          <w:sz w:val="36"/>
          <w:szCs w:val="36"/>
          <w:rtl/>
          <w:lang w:bidi="ar-EG"/>
        </w:rPr>
        <w:t xml:space="preserve"> سالفا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غير أن الأمر اللافت للاهتمام أنه ختم مخمسة واحدة ببيت تتوافر فيه مواصفات الموشحة في قوله: </w:t>
      </w:r>
    </w:p>
    <w:p w:rsidR="003B1B4A" w:rsidRPr="00676691" w:rsidRDefault="003B1B4A" w:rsidP="006C4191">
      <w:pPr>
        <w:bidi/>
        <w:spacing w:after="0" w:line="240" w:lineRule="auto"/>
        <w:jc w:val="right"/>
        <w:rPr>
          <w:rFonts w:ascii="Traditional Arabic" w:eastAsia="Times New Roman" w:hAnsi="Traditional Arabic" w:cs="Traditional Arabic"/>
          <w:color w:val="FF0000"/>
          <w:sz w:val="36"/>
          <w:szCs w:val="36"/>
          <w:rtl/>
          <w:lang w:bidi="ar-EG"/>
        </w:rPr>
      </w:pPr>
      <w:r w:rsidRPr="00004903">
        <w:rPr>
          <w:rFonts w:ascii="Traditional Arabic" w:eastAsia="Times New Roman" w:hAnsi="Traditional Arabic" w:cs="Traditional Arabic"/>
          <w:b/>
          <w:bCs/>
          <w:sz w:val="36"/>
          <w:szCs w:val="36"/>
          <w:rtl/>
          <w:lang w:bidi="ar-EG"/>
        </w:rPr>
        <w:t>الطويل</w:t>
      </w:r>
    </w:p>
    <w:p w:rsidR="003B1B4A" w:rsidRPr="00676691" w:rsidRDefault="003B1B4A" w:rsidP="00A05B5E">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لنا فضلُ وَصْفي عطفة وتلطف         ندًى وردًى ما بين كفّ ومُرهف</w:t>
      </w:r>
    </w:p>
    <w:p w:rsidR="003B1B4A" w:rsidRPr="00676691" w:rsidRDefault="003B1B4A" w:rsidP="00A05B5E">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فقلْ لوميض البارق المتوكف           كذلك سيف الله في يد يوسف</w:t>
      </w:r>
    </w:p>
    <w:p w:rsidR="003B1B4A" w:rsidRPr="00676691" w:rsidRDefault="003B1B4A" w:rsidP="006C419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أما بأسُه جَمرٌ وصفحته نهرٌ</w:t>
      </w:r>
      <w:r w:rsidRPr="00676691">
        <w:rPr>
          <w:rStyle w:val="a5"/>
          <w:rFonts w:ascii="Traditional Arabic" w:eastAsia="Times New Roman" w:hAnsi="Traditional Arabic" w:cs="Traditional Arabic"/>
          <w:b/>
          <w:bCs/>
          <w:sz w:val="36"/>
          <w:szCs w:val="36"/>
          <w:rtl/>
          <w:lang w:bidi="ar-EG"/>
        </w:rPr>
        <w:footnoteReference w:id="667"/>
      </w:r>
    </w:p>
    <w:p w:rsidR="005804D3" w:rsidRDefault="005804D3" w:rsidP="005804D3">
      <w:pPr>
        <w:bidi/>
        <w:spacing w:after="0" w:line="240" w:lineRule="auto"/>
        <w:rPr>
          <w:rFonts w:ascii="Traditional Arabic" w:eastAsia="Times New Roman" w:hAnsi="Traditional Arabic" w:cs="Traditional Arabic"/>
          <w:sz w:val="36"/>
          <w:szCs w:val="36"/>
          <w:rtl/>
          <w:lang w:bidi="ar-EG"/>
        </w:rPr>
      </w:pPr>
    </w:p>
    <w:p w:rsidR="003B1B4A" w:rsidRPr="00676691" w:rsidRDefault="007E537A" w:rsidP="005804D3">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فمن المستحب في البيت الذي قبل الخرجة من: قال أو قلت</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أو قالت</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أو غنّى أو غنيتُ أو غنّتْ"</w:t>
      </w:r>
      <w:r w:rsidR="003B1B4A" w:rsidRPr="00676691">
        <w:rPr>
          <w:rStyle w:val="a5"/>
          <w:rFonts w:ascii="Traditional Arabic" w:eastAsia="Times New Roman" w:hAnsi="Traditional Arabic" w:cs="Traditional Arabic"/>
          <w:sz w:val="36"/>
          <w:szCs w:val="36"/>
          <w:rtl/>
          <w:lang w:bidi="ar-EG"/>
        </w:rPr>
        <w:footnoteReference w:id="668"/>
      </w:r>
      <w:r w:rsidR="003B1B4A" w:rsidRPr="00676691">
        <w:rPr>
          <w:rFonts w:ascii="Traditional Arabic" w:eastAsia="Times New Roman" w:hAnsi="Traditional Arabic" w:cs="Traditional Arabic"/>
          <w:sz w:val="36"/>
          <w:szCs w:val="36"/>
          <w:rtl/>
          <w:lang w:bidi="ar-EG"/>
        </w:rPr>
        <w:t xml:space="preserve"> أو ما شابه؛ </w:t>
      </w:r>
      <w:r w:rsidR="003B1B4A">
        <w:rPr>
          <w:rFonts w:ascii="Traditional Arabic" w:eastAsia="Times New Roman" w:hAnsi="Traditional Arabic" w:cs="Traditional Arabic" w:hint="cs"/>
          <w:sz w:val="36"/>
          <w:szCs w:val="36"/>
          <w:rtl/>
          <w:lang w:bidi="ar-EG"/>
        </w:rPr>
        <w:t xml:space="preserve">وربما كان </w:t>
      </w:r>
      <w:r w:rsidR="003B1B4A" w:rsidRPr="00676691">
        <w:rPr>
          <w:rFonts w:ascii="Traditional Arabic" w:eastAsia="Times New Roman" w:hAnsi="Traditional Arabic" w:cs="Traditional Arabic"/>
          <w:sz w:val="36"/>
          <w:szCs w:val="36"/>
          <w:rtl/>
          <w:lang w:bidi="ar-EG"/>
        </w:rPr>
        <w:t>هذا الفن مقدمة لاختراع الموشحات فيما بعد.</w:t>
      </w:r>
    </w:p>
    <w:p w:rsidR="003B1B4A" w:rsidRPr="00676691" w:rsidRDefault="00563DE9" w:rsidP="006C4191">
      <w:pPr>
        <w:pStyle w:val="2"/>
        <w:spacing w:line="360" w:lineRule="auto"/>
        <w:rPr>
          <w:rtl/>
        </w:rPr>
      </w:pPr>
      <w:bookmarkStart w:id="69" w:name="_Toc413079518"/>
      <w:r>
        <w:rPr>
          <w:rFonts w:hint="cs"/>
          <w:rtl/>
        </w:rPr>
        <w:t>المبحث ال</w:t>
      </w:r>
      <w:r w:rsidR="003B1B4A" w:rsidRPr="00676691">
        <w:rPr>
          <w:rtl/>
        </w:rPr>
        <w:t>حادي عشر: القافية الإضافية</w:t>
      </w:r>
      <w:bookmarkEnd w:id="69"/>
    </w:p>
    <w:p w:rsidR="003B1B4A" w:rsidRPr="00676691" w:rsidRDefault="004F2764"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هو فنٌّ شع</w:t>
      </w:r>
      <w:r w:rsidR="00A05B5E">
        <w:rPr>
          <w:rFonts w:ascii="Traditional Arabic" w:eastAsia="Times New Roman" w:hAnsi="Traditional Arabic" w:cs="Traditional Arabic"/>
          <w:sz w:val="36"/>
          <w:szCs w:val="36"/>
          <w:rtl/>
          <w:lang w:bidi="ar-EG"/>
        </w:rPr>
        <w:t xml:space="preserve">ري جُعل في القطعة قافيتان يمكن </w:t>
      </w:r>
      <w:r w:rsidR="00A05B5E">
        <w:rPr>
          <w:rFonts w:ascii="Traditional Arabic" w:eastAsia="Times New Roman" w:hAnsi="Traditional Arabic" w:cs="Traditional Arabic" w:hint="cs"/>
          <w:sz w:val="36"/>
          <w:szCs w:val="36"/>
          <w:rtl/>
          <w:lang w:bidi="ar-EG"/>
        </w:rPr>
        <w:t>إ</w:t>
      </w:r>
      <w:r w:rsidR="003B1B4A" w:rsidRPr="00676691">
        <w:rPr>
          <w:rFonts w:ascii="Traditional Arabic" w:eastAsia="Times New Roman" w:hAnsi="Traditional Arabic" w:cs="Traditional Arabic"/>
          <w:sz w:val="36"/>
          <w:szCs w:val="36"/>
          <w:rtl/>
          <w:lang w:bidi="ar-EG"/>
        </w:rPr>
        <w:t>سقاط إحداهما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ووجود الثانية بنظرهم دليل البراعة"</w:t>
      </w:r>
      <w:r w:rsidR="003B1B4A" w:rsidRPr="00676691">
        <w:rPr>
          <w:rStyle w:val="a5"/>
          <w:rFonts w:ascii="Traditional Arabic" w:eastAsia="Times New Roman" w:hAnsi="Traditional Arabic" w:cs="Traditional Arabic"/>
          <w:sz w:val="36"/>
          <w:szCs w:val="36"/>
          <w:rtl/>
          <w:lang w:bidi="ar-EG"/>
        </w:rPr>
        <w:footnoteReference w:id="669"/>
      </w:r>
    </w:p>
    <w:p w:rsidR="003B1B4A" w:rsidRPr="00676691" w:rsidRDefault="000F44FB" w:rsidP="00A05B5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 خلال دراسة الديوان</w:t>
      </w:r>
      <w:r>
        <w:rPr>
          <w:rFonts w:ascii="Traditional Arabic" w:eastAsia="Times New Roman" w:hAnsi="Traditional Arabic" w:cs="Traditional Arabic" w:hint="cs"/>
          <w:sz w:val="36"/>
          <w:szCs w:val="36"/>
          <w:rtl/>
          <w:lang w:bidi="ar-EG"/>
        </w:rPr>
        <w:t>، ومعرفة أنه لم ينظم</w:t>
      </w:r>
      <w:r w:rsidRPr="00676691">
        <w:rPr>
          <w:rFonts w:ascii="Traditional Arabic" w:eastAsia="Times New Roman" w:hAnsi="Traditional Arabic" w:cs="Traditional Arabic"/>
          <w:sz w:val="36"/>
          <w:szCs w:val="36"/>
          <w:rtl/>
          <w:lang w:bidi="ar-EG"/>
        </w:rPr>
        <w:t xml:space="preserve"> سوى مقطوعة واحدة نصل إلى أن</w:t>
      </w:r>
      <w:r w:rsidR="0093244B">
        <w:rPr>
          <w:rFonts w:ascii="Traditional Arabic" w:eastAsia="Times New Roman" w:hAnsi="Traditional Arabic" w:cs="Traditional Arabic" w:hint="cs"/>
          <w:sz w:val="36"/>
          <w:szCs w:val="36"/>
          <w:rtl/>
          <w:lang w:bidi="ar-EG"/>
        </w:rPr>
        <w:t>ه</w:t>
      </w:r>
      <w:r w:rsidRPr="00676691">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sz w:val="36"/>
          <w:szCs w:val="36"/>
          <w:rtl/>
          <w:lang w:bidi="ar-EG"/>
        </w:rPr>
        <w:t>أراد أن يدلل على قدرته على النظم  في أي شكل من أشكال الشعر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سواء أكان مخمسا أو موشحا أو بقافيتين كما نرى</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إلا إنه لم يكثر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فقد ترك أثرا</w:t>
      </w:r>
      <w:r w:rsidR="0093244B">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يقول</w:t>
      </w:r>
      <w:r w:rsidR="0093244B">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93244B">
        <w:rPr>
          <w:rFonts w:ascii="Traditional Arabic" w:eastAsia="Times New Roman" w:hAnsi="Traditional Arabic" w:cs="Traditional Arabic" w:hint="cs"/>
          <w:sz w:val="36"/>
          <w:szCs w:val="36"/>
          <w:rtl/>
          <w:lang w:bidi="ar-EG"/>
        </w:rPr>
        <w:t xml:space="preserve">قد </w:t>
      </w:r>
      <w:r w:rsidR="003B1B4A" w:rsidRPr="00676691">
        <w:rPr>
          <w:rFonts w:ascii="Traditional Arabic" w:eastAsia="Times New Roman" w:hAnsi="Traditional Arabic" w:cs="Traditional Arabic"/>
          <w:sz w:val="36"/>
          <w:szCs w:val="36"/>
          <w:rtl/>
          <w:lang w:bidi="ar-EG"/>
        </w:rPr>
        <w:t xml:space="preserve">مررت </w:t>
      </w:r>
      <w:r w:rsidR="00A05B5E">
        <w:rPr>
          <w:rFonts w:ascii="Traditional Arabic" w:eastAsia="Times New Roman" w:hAnsi="Traditional Arabic" w:cs="Traditional Arabic" w:hint="cs"/>
          <w:sz w:val="36"/>
          <w:szCs w:val="36"/>
          <w:rtl/>
          <w:lang w:bidi="ar-EG"/>
        </w:rPr>
        <w:t>وذاك الأثر</w:t>
      </w:r>
      <w:r w:rsidR="00513B5A">
        <w:rPr>
          <w:rFonts w:ascii="Traditional Arabic" w:eastAsia="Times New Roman" w:hAnsi="Traditional Arabic" w:cs="Traditional Arabic"/>
          <w:sz w:val="36"/>
          <w:szCs w:val="36"/>
          <w:rtl/>
          <w:lang w:bidi="ar-EG"/>
        </w:rPr>
        <w:t>.</w:t>
      </w:r>
    </w:p>
    <w:p w:rsidR="003B1B4A" w:rsidRPr="00676691" w:rsidRDefault="00A05B5E" w:rsidP="00A05B5E">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وقدم لمقطوعته قائلا: ومما أملينا من نظمنا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ولكل بيت منها قافيتان:</w:t>
      </w:r>
    </w:p>
    <w:p w:rsidR="003B1B4A" w:rsidRPr="00530838" w:rsidRDefault="003B1B4A" w:rsidP="006C4191">
      <w:pPr>
        <w:bidi/>
        <w:spacing w:after="0" w:line="240" w:lineRule="auto"/>
        <w:jc w:val="right"/>
        <w:rPr>
          <w:rFonts w:ascii="Traditional Arabic" w:eastAsia="Times New Roman" w:hAnsi="Traditional Arabic" w:cs="Traditional Arabic"/>
          <w:b/>
          <w:bCs/>
          <w:sz w:val="36"/>
          <w:szCs w:val="36"/>
          <w:rtl/>
          <w:lang w:bidi="ar-EG"/>
        </w:rPr>
      </w:pPr>
      <w:r w:rsidRPr="00530838">
        <w:rPr>
          <w:rFonts w:ascii="Traditional Arabic" w:eastAsia="Times New Roman" w:hAnsi="Traditional Arabic" w:cs="Traditional Arabic"/>
          <w:b/>
          <w:bCs/>
          <w:sz w:val="36"/>
          <w:szCs w:val="36"/>
          <w:rtl/>
          <w:lang w:bidi="ar-EG"/>
        </w:rPr>
        <w:t>الطويل</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فتون</w:t>
      </w:r>
      <w:r w:rsidR="00A05B5E">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 xml:space="preserve"> جفونِ ريمِكم يا بني سعد             رمت قلبي المشتاقَ لكن على عمد </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عمدا على عذر</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فلو كنتُ مِن شيء مَدى الدهرِ شاكيا      لكان من الأجفان شكواي بالجهد   </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بالجهر</w:t>
      </w:r>
    </w:p>
    <w:p w:rsidR="003B1B4A" w:rsidRPr="00676691" w:rsidRDefault="003B1B4A" w:rsidP="003D58E2">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فيا مَن عفا جسمي المعني بحبهِ      </w:t>
      </w:r>
      <w:r w:rsidR="003D58E2">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دعوني لأجني الورد من ذلك الخد  </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الثغر</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وألتثم الأزهار من ثَغرك الذي                يَجلُّ عن التشبيه بالخمر والشهد  </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بالشهد والخمر</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وما بي من ظُلم يتاح بحاجة                 ولكن لظَلم كالمدامة والعهد  </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w:t>
      </w:r>
      <w:r w:rsidR="0093244B">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والقطر</w:t>
      </w:r>
      <w:r w:rsidRPr="00676691">
        <w:rPr>
          <w:rStyle w:val="a5"/>
          <w:rFonts w:ascii="Traditional Arabic" w:eastAsia="Times New Roman" w:hAnsi="Traditional Arabic" w:cs="Traditional Arabic"/>
          <w:b/>
          <w:bCs/>
          <w:sz w:val="36"/>
          <w:szCs w:val="36"/>
          <w:rtl/>
          <w:lang w:bidi="ar-EG"/>
        </w:rPr>
        <w:footnoteReference w:id="670"/>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يتغزل الشاعر في عيون حبيبته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ويشكو لقومها كيف رمته بسهام ألحاظها فلم تخطئ هدفها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فأصابت قلبه</w:t>
      </w:r>
      <w:r w:rsidR="00513B5A">
        <w:rPr>
          <w:rFonts w:ascii="Traditional Arabic" w:eastAsia="Times New Roman" w:hAnsi="Traditional Arabic" w:cs="Traditional Arabic"/>
          <w:sz w:val="36"/>
          <w:szCs w:val="36"/>
          <w:rtl/>
          <w:lang w:bidi="ar-EG"/>
        </w:rPr>
        <w:t>،</w:t>
      </w:r>
      <w:r w:rsidR="00A05B5E">
        <w:rPr>
          <w:rFonts w:ascii="Traditional Arabic" w:eastAsia="Times New Roman" w:hAnsi="Traditional Arabic" w:cs="Traditional Arabic"/>
          <w:sz w:val="36"/>
          <w:szCs w:val="36"/>
          <w:rtl/>
          <w:lang w:bidi="ar-EG"/>
        </w:rPr>
        <w:t xml:space="preserve"> </w:t>
      </w:r>
      <w:r w:rsidR="00A05B5E">
        <w:rPr>
          <w:rFonts w:ascii="Traditional Arabic" w:eastAsia="Times New Roman" w:hAnsi="Traditional Arabic" w:cs="Traditional Arabic" w:hint="cs"/>
          <w:sz w:val="36"/>
          <w:szCs w:val="36"/>
          <w:rtl/>
          <w:lang w:bidi="ar-EG"/>
        </w:rPr>
        <w:t>ف</w:t>
      </w:r>
      <w:r w:rsidRPr="00676691">
        <w:rPr>
          <w:rFonts w:ascii="Traditional Arabic" w:eastAsia="Times New Roman" w:hAnsi="Traditional Arabic" w:cs="Traditional Arabic"/>
          <w:sz w:val="36"/>
          <w:szCs w:val="36"/>
          <w:rtl/>
          <w:lang w:bidi="ar-EG"/>
        </w:rPr>
        <w:t>هو  كالأسير لا يريد الفكاك وكالمصاب لا يريد البرء</w:t>
      </w:r>
      <w:r w:rsidR="00513B5A">
        <w:rPr>
          <w:rFonts w:ascii="Traditional Arabic" w:eastAsia="Times New Roman" w:hAnsi="Traditional Arabic" w:cs="Traditional Arabic"/>
          <w:sz w:val="36"/>
          <w:szCs w:val="36"/>
          <w:rtl/>
          <w:lang w:bidi="ar-EG"/>
        </w:rPr>
        <w:t>.</w:t>
      </w:r>
    </w:p>
    <w:p w:rsidR="0093244B" w:rsidRDefault="00A05B5E" w:rsidP="006C4191">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استخدم يوسف الثالث الاستعارة والصور الشعرية بطريقة سلسة عفوية فأث</w:t>
      </w:r>
      <w:r>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رت المعنى وأث</w:t>
      </w:r>
      <w:r>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رت في المتلقي فمما أتى به</w:t>
      </w:r>
      <w:r w:rsidR="0093244B">
        <w:rPr>
          <w:rFonts w:ascii="Traditional Arabic" w:eastAsia="Times New Roman" w:hAnsi="Traditional Arabic" w:cs="Traditional Arabic" w:hint="cs"/>
          <w:sz w:val="36"/>
          <w:szCs w:val="36"/>
          <w:rtl/>
          <w:lang w:bidi="ar-EG"/>
        </w:rPr>
        <w:t xml:space="preserve">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b/>
          <w:bCs/>
          <w:sz w:val="36"/>
          <w:szCs w:val="36"/>
          <w:rtl/>
          <w:lang w:bidi="ar-EG"/>
        </w:rPr>
        <w:t>رَمَتْ قلبي</w:t>
      </w:r>
      <w:r w:rsidR="00FA44CA">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sz w:val="36"/>
          <w:szCs w:val="36"/>
          <w:rtl/>
          <w:lang w:bidi="ar-EG"/>
        </w:rPr>
        <w:t xml:space="preserve"> حيث شبه عيون حبيبته بإنسان يرمي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وحذف المشبه به وأبقى على بعض ما يدل عليه وهو الرمي (رمت) وذلك على سبيل الاستعارة المكنية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93244B">
        <w:rPr>
          <w:rFonts w:ascii="Traditional Arabic" w:eastAsia="Times New Roman" w:hAnsi="Traditional Arabic" w:cs="Traditional Arabic" w:hint="cs"/>
          <w:sz w:val="36"/>
          <w:szCs w:val="36"/>
          <w:rtl/>
          <w:lang w:bidi="ar-EG"/>
        </w:rPr>
        <w:t xml:space="preserve">ثم </w:t>
      </w:r>
      <w:r w:rsidR="003B1B4A" w:rsidRPr="00676691">
        <w:rPr>
          <w:rFonts w:ascii="Traditional Arabic" w:eastAsia="Times New Roman" w:hAnsi="Traditional Arabic" w:cs="Traditional Arabic"/>
          <w:sz w:val="36"/>
          <w:szCs w:val="36"/>
          <w:rtl/>
          <w:lang w:bidi="ar-EG"/>
        </w:rPr>
        <w:t xml:space="preserve">شبه حبيبته بالريم في </w:t>
      </w:r>
      <w:r w:rsidR="0093244B">
        <w:rPr>
          <w:rFonts w:ascii="Traditional Arabic" w:eastAsia="Times New Roman" w:hAnsi="Traditional Arabic" w:cs="Traditional Arabic"/>
          <w:sz w:val="36"/>
          <w:szCs w:val="36"/>
          <w:rtl/>
          <w:lang w:bidi="ar-EG"/>
        </w:rPr>
        <w:t>جمال وسعة العين والخفة والرشاقة</w:t>
      </w:r>
      <w:r w:rsidR="0093244B">
        <w:rPr>
          <w:rFonts w:ascii="Traditional Arabic" w:eastAsia="Times New Roman" w:hAnsi="Traditional Arabic" w:cs="Traditional Arabic" w:hint="cs"/>
          <w:sz w:val="36"/>
          <w:szCs w:val="36"/>
          <w:rtl/>
          <w:lang w:bidi="ar-EG"/>
        </w:rPr>
        <w:t>.</w:t>
      </w:r>
    </w:p>
    <w:p w:rsidR="003B1B4A" w:rsidRPr="00676691" w:rsidRDefault="00A05B5E"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ومن تشبيهاته (</w:t>
      </w:r>
      <w:r w:rsidR="003B1B4A" w:rsidRPr="00676691">
        <w:rPr>
          <w:rFonts w:ascii="Traditional Arabic" w:eastAsia="Times New Roman" w:hAnsi="Traditional Arabic" w:cs="Traditional Arabic"/>
          <w:b/>
          <w:bCs/>
          <w:sz w:val="36"/>
          <w:szCs w:val="36"/>
          <w:rtl/>
          <w:lang w:bidi="ar-EG"/>
        </w:rPr>
        <w:t>ظَلم كالمدامة</w:t>
      </w:r>
      <w:r w:rsidR="003B1B4A" w:rsidRPr="00676691">
        <w:rPr>
          <w:rFonts w:ascii="Traditional Arabic" w:eastAsia="Times New Roman" w:hAnsi="Traditional Arabic" w:cs="Traditional Arabic"/>
          <w:sz w:val="36"/>
          <w:szCs w:val="36"/>
          <w:rtl/>
          <w:lang w:bidi="ar-EG"/>
        </w:rPr>
        <w:t>) فشبه ريق حبيبته بالخمر الذي يذهب بالعقول</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ولكنه الخمر الحلال</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ولم يأتي بوجه الشبه ليترك المتلقي يحلق بخياله أنى شاء</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وكلٌّ يعدد أوجه الشبه والصفات كما يشاء</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p>
    <w:p w:rsidR="003B1B4A" w:rsidRPr="00676691" w:rsidRDefault="00A05B5E" w:rsidP="00A05B5E">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استخدم الجناس التام بين (</w:t>
      </w:r>
      <w:r w:rsidR="003B1B4A" w:rsidRPr="00676691">
        <w:rPr>
          <w:rFonts w:ascii="Traditional Arabic" w:eastAsia="Times New Roman" w:hAnsi="Traditional Arabic" w:cs="Traditional Arabic"/>
          <w:b/>
          <w:bCs/>
          <w:sz w:val="36"/>
          <w:szCs w:val="36"/>
          <w:rtl/>
          <w:lang w:bidi="ar-EG"/>
        </w:rPr>
        <w:t>ظُلم</w:t>
      </w:r>
      <w:r w:rsidR="007073E3">
        <w:rPr>
          <w:rFonts w:ascii="Traditional Arabic" w:eastAsia="Times New Roman" w:hAnsi="Traditional Arabic" w:cs="Traditional Arabic"/>
          <w:sz w:val="36"/>
          <w:szCs w:val="36"/>
          <w:rtl/>
          <w:lang w:bidi="ar-EG"/>
        </w:rPr>
        <w:t>) والذي هو الجور ضد العدل و</w:t>
      </w:r>
      <w:r w:rsidR="003B1B4A" w:rsidRPr="00676691">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b/>
          <w:bCs/>
          <w:sz w:val="36"/>
          <w:szCs w:val="36"/>
          <w:rtl/>
          <w:lang w:bidi="ar-EG"/>
        </w:rPr>
        <w:t>ظلم</w:t>
      </w:r>
      <w:r w:rsidR="003B1B4A" w:rsidRPr="00676691">
        <w:rPr>
          <w:rFonts w:ascii="Traditional Arabic" w:eastAsia="Times New Roman" w:hAnsi="Traditional Arabic" w:cs="Traditional Arabic"/>
          <w:sz w:val="36"/>
          <w:szCs w:val="36"/>
          <w:rtl/>
          <w:lang w:bidi="ar-EG"/>
        </w:rPr>
        <w:t xml:space="preserve">) الذي هو ريق حبيبته وما تنشئه اللفظتان من إيقاع متردد حين </w:t>
      </w:r>
      <w:r>
        <w:rPr>
          <w:rFonts w:ascii="Traditional Arabic" w:eastAsia="Times New Roman" w:hAnsi="Traditional Arabic" w:cs="Traditional Arabic" w:hint="cs"/>
          <w:sz w:val="36"/>
          <w:szCs w:val="36"/>
          <w:rtl/>
          <w:lang w:bidi="ar-EG"/>
        </w:rPr>
        <w:t>يُكرر</w:t>
      </w:r>
      <w:r>
        <w:rPr>
          <w:rFonts w:ascii="Traditional Arabic" w:eastAsia="Times New Roman" w:hAnsi="Traditional Arabic" w:cs="Traditional Arabic"/>
          <w:sz w:val="36"/>
          <w:szCs w:val="36"/>
          <w:rtl/>
          <w:lang w:bidi="ar-EG"/>
        </w:rPr>
        <w:t xml:space="preserve"> اللفظت</w:t>
      </w:r>
      <w:r>
        <w:rPr>
          <w:rFonts w:ascii="Traditional Arabic" w:eastAsia="Times New Roman" w:hAnsi="Traditional Arabic" w:cs="Traditional Arabic" w:hint="cs"/>
          <w:sz w:val="36"/>
          <w:szCs w:val="36"/>
          <w:rtl/>
          <w:lang w:bidi="ar-EG"/>
        </w:rPr>
        <w:t>ي</w:t>
      </w:r>
      <w:r w:rsidR="003B1B4A" w:rsidRPr="00676691">
        <w:rPr>
          <w:rFonts w:ascii="Traditional Arabic" w:eastAsia="Times New Roman" w:hAnsi="Traditional Arabic" w:cs="Traditional Arabic"/>
          <w:sz w:val="36"/>
          <w:szCs w:val="36"/>
          <w:rtl/>
          <w:lang w:bidi="ar-EG"/>
        </w:rPr>
        <w:t>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والجناس وإن كان فيه تشابه بين اللفظتين إنما يحفز ذهن المتلقي ويحفز العقل للتفكير في المعنى المختلف تمام الاختلاف.</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p>
    <w:p w:rsidR="00563DE9" w:rsidRDefault="00563DE9" w:rsidP="00627D7A">
      <w:pPr>
        <w:bidi/>
        <w:spacing w:after="0" w:line="240" w:lineRule="auto"/>
        <w:rPr>
          <w:rFonts w:ascii="Traditional Arabic" w:eastAsia="Times New Roman" w:hAnsi="Traditional Arabic" w:cs="Traditional Arabic"/>
          <w:sz w:val="36"/>
          <w:szCs w:val="36"/>
          <w:rtl/>
          <w:lang w:bidi="ar-EG"/>
        </w:rPr>
      </w:pPr>
    </w:p>
    <w:p w:rsidR="00397C74" w:rsidRDefault="00397C74" w:rsidP="00397C74">
      <w:pPr>
        <w:bidi/>
        <w:spacing w:after="0" w:line="240" w:lineRule="auto"/>
        <w:rPr>
          <w:rFonts w:ascii="Traditional Arabic" w:eastAsia="Times New Roman" w:hAnsi="Traditional Arabic" w:cs="Traditional Arabic"/>
          <w:sz w:val="36"/>
          <w:szCs w:val="36"/>
          <w:rtl/>
          <w:lang w:bidi="ar-EG"/>
        </w:rPr>
      </w:pPr>
    </w:p>
    <w:p w:rsidR="00397C74" w:rsidRDefault="00397C74" w:rsidP="00397C74">
      <w:pPr>
        <w:bidi/>
        <w:spacing w:after="0" w:line="240" w:lineRule="auto"/>
        <w:rPr>
          <w:rFonts w:ascii="Traditional Arabic" w:eastAsia="Times New Roman" w:hAnsi="Traditional Arabic" w:cs="Traditional Arabic"/>
          <w:sz w:val="36"/>
          <w:szCs w:val="36"/>
          <w:rtl/>
          <w:lang w:bidi="ar-EG"/>
        </w:rPr>
      </w:pPr>
    </w:p>
    <w:p w:rsidR="00397C74" w:rsidRDefault="00397C74" w:rsidP="00397C74">
      <w:pPr>
        <w:bidi/>
        <w:spacing w:after="0" w:line="240" w:lineRule="auto"/>
        <w:rPr>
          <w:rFonts w:ascii="Traditional Arabic" w:eastAsia="Times New Roman" w:hAnsi="Traditional Arabic" w:cs="Traditional Arabic"/>
          <w:sz w:val="36"/>
          <w:szCs w:val="36"/>
          <w:rtl/>
          <w:lang w:bidi="ar-EG"/>
        </w:rPr>
      </w:pPr>
    </w:p>
    <w:p w:rsidR="00397C74" w:rsidRDefault="00397C74" w:rsidP="00397C74">
      <w:pPr>
        <w:bidi/>
        <w:spacing w:after="0" w:line="240" w:lineRule="auto"/>
        <w:rPr>
          <w:rFonts w:ascii="Traditional Arabic" w:eastAsia="Times New Roman" w:hAnsi="Traditional Arabic" w:cs="Traditional Arabic"/>
          <w:sz w:val="36"/>
          <w:szCs w:val="36"/>
          <w:rtl/>
          <w:lang w:bidi="ar-EG"/>
        </w:rPr>
      </w:pPr>
    </w:p>
    <w:p w:rsidR="00E52479" w:rsidRDefault="00E52479" w:rsidP="00E52479">
      <w:pPr>
        <w:bidi/>
        <w:spacing w:after="0" w:line="240" w:lineRule="auto"/>
        <w:rPr>
          <w:rFonts w:ascii="Traditional Arabic" w:eastAsia="Times New Roman" w:hAnsi="Traditional Arabic" w:cs="Traditional Arabic"/>
          <w:sz w:val="36"/>
          <w:szCs w:val="36"/>
          <w:rtl/>
          <w:lang w:bidi="ar-EG"/>
        </w:rPr>
      </w:pPr>
    </w:p>
    <w:p w:rsidR="008C3017" w:rsidRDefault="008C3017" w:rsidP="008C3017">
      <w:pPr>
        <w:bidi/>
        <w:spacing w:after="0" w:line="240" w:lineRule="auto"/>
        <w:rPr>
          <w:rFonts w:ascii="Traditional Arabic" w:eastAsia="Times New Roman" w:hAnsi="Traditional Arabic" w:cs="Traditional Arabic"/>
          <w:sz w:val="36"/>
          <w:szCs w:val="36"/>
          <w:rtl/>
          <w:lang w:bidi="ar-EG"/>
        </w:rPr>
      </w:pPr>
    </w:p>
    <w:p w:rsidR="008C3017" w:rsidRPr="00676691" w:rsidRDefault="008C3017" w:rsidP="008C3017">
      <w:pPr>
        <w:bidi/>
        <w:spacing w:after="0" w:line="240" w:lineRule="auto"/>
        <w:rPr>
          <w:rFonts w:ascii="Traditional Arabic" w:eastAsia="Times New Roman" w:hAnsi="Traditional Arabic" w:cs="Traditional Arabic"/>
          <w:sz w:val="36"/>
          <w:szCs w:val="36"/>
          <w:rtl/>
          <w:lang w:bidi="ar-EG"/>
        </w:rPr>
      </w:pPr>
    </w:p>
    <w:p w:rsidR="003B1B4A" w:rsidRPr="00563DE9" w:rsidRDefault="00563DE9" w:rsidP="00474E32">
      <w:pPr>
        <w:pStyle w:val="1"/>
        <w:bidi/>
        <w:jc w:val="center"/>
        <w:rPr>
          <w:rFonts w:ascii="Andalus" w:hAnsi="Andalus" w:cs="Andalus"/>
          <w:b w:val="0"/>
          <w:bCs w:val="0"/>
          <w:color w:val="auto"/>
          <w:sz w:val="104"/>
          <w:szCs w:val="104"/>
          <w:rtl/>
        </w:rPr>
      </w:pPr>
      <w:bookmarkStart w:id="70" w:name="_Toc413079519"/>
      <w:r w:rsidRPr="00563DE9">
        <w:rPr>
          <w:rFonts w:ascii="Andalus" w:hAnsi="Andalus" w:cs="Andalus"/>
          <w:b w:val="0"/>
          <w:bCs w:val="0"/>
          <w:color w:val="auto"/>
          <w:sz w:val="104"/>
          <w:szCs w:val="104"/>
          <w:rtl/>
        </w:rPr>
        <w:t>الفصل</w:t>
      </w:r>
      <w:r w:rsidR="003B1B4A" w:rsidRPr="00563DE9">
        <w:rPr>
          <w:rFonts w:ascii="Andalus" w:hAnsi="Andalus" w:cs="Andalus"/>
          <w:b w:val="0"/>
          <w:bCs w:val="0"/>
          <w:color w:val="auto"/>
          <w:sz w:val="104"/>
          <w:szCs w:val="104"/>
          <w:rtl/>
        </w:rPr>
        <w:t xml:space="preserve"> </w:t>
      </w:r>
      <w:r w:rsidR="003733B1">
        <w:rPr>
          <w:rFonts w:ascii="Andalus" w:hAnsi="Andalus" w:cs="Andalus" w:hint="cs"/>
          <w:b w:val="0"/>
          <w:bCs w:val="0"/>
          <w:color w:val="auto"/>
          <w:sz w:val="104"/>
          <w:szCs w:val="104"/>
          <w:rtl/>
        </w:rPr>
        <w:t>الرابع</w:t>
      </w:r>
      <w:r w:rsidR="003B1B4A" w:rsidRPr="00563DE9">
        <w:rPr>
          <w:rFonts w:ascii="Andalus" w:hAnsi="Andalus" w:cs="Andalus"/>
          <w:b w:val="0"/>
          <w:bCs w:val="0"/>
          <w:color w:val="auto"/>
          <w:sz w:val="104"/>
          <w:szCs w:val="104"/>
          <w:rtl/>
        </w:rPr>
        <w:t>:</w:t>
      </w:r>
      <w:r w:rsidR="00FF0C63">
        <w:rPr>
          <w:rFonts w:ascii="Andalus" w:hAnsi="Andalus" w:cs="Andalus" w:hint="cs"/>
          <w:b w:val="0"/>
          <w:bCs w:val="0"/>
          <w:color w:val="auto"/>
          <w:sz w:val="104"/>
          <w:szCs w:val="104"/>
          <w:rtl/>
        </w:rPr>
        <w:t xml:space="preserve"> </w:t>
      </w:r>
      <w:r>
        <w:rPr>
          <w:rFonts w:ascii="Andalus" w:hAnsi="Andalus" w:cs="Andalus" w:hint="cs"/>
          <w:b w:val="0"/>
          <w:bCs w:val="0"/>
          <w:color w:val="auto"/>
          <w:sz w:val="104"/>
          <w:szCs w:val="104"/>
          <w:rtl/>
        </w:rPr>
        <w:t xml:space="preserve">بناء </w:t>
      </w:r>
      <w:r w:rsidR="003B1B4A" w:rsidRPr="00563DE9">
        <w:rPr>
          <w:rFonts w:ascii="Andalus" w:hAnsi="Andalus" w:cs="Andalus"/>
          <w:b w:val="0"/>
          <w:bCs w:val="0"/>
          <w:color w:val="auto"/>
          <w:sz w:val="104"/>
          <w:szCs w:val="104"/>
          <w:rtl/>
        </w:rPr>
        <w:t>الصورة الشعرية</w:t>
      </w:r>
      <w:bookmarkEnd w:id="70"/>
    </w:p>
    <w:p w:rsidR="00563DE9" w:rsidRDefault="00563DE9" w:rsidP="00627D7A">
      <w:pPr>
        <w:bidi/>
        <w:spacing w:after="0" w:line="240" w:lineRule="auto"/>
        <w:rPr>
          <w:rFonts w:ascii="Traditional Arabic" w:eastAsia="Times New Roman" w:hAnsi="Traditional Arabic" w:cs="Traditional Arabic"/>
          <w:sz w:val="36"/>
          <w:szCs w:val="36"/>
          <w:rtl/>
          <w:lang w:bidi="ar-EG"/>
        </w:rPr>
      </w:pPr>
    </w:p>
    <w:p w:rsidR="00563DE9" w:rsidRDefault="00563DE9" w:rsidP="00627D7A">
      <w:pPr>
        <w:bidi/>
        <w:spacing w:after="0" w:line="240" w:lineRule="auto"/>
        <w:rPr>
          <w:rFonts w:ascii="Traditional Arabic" w:eastAsia="Times New Roman" w:hAnsi="Traditional Arabic" w:cs="Traditional Arabic"/>
          <w:sz w:val="36"/>
          <w:szCs w:val="36"/>
          <w:rtl/>
          <w:lang w:bidi="ar-EG"/>
        </w:rPr>
      </w:pPr>
    </w:p>
    <w:p w:rsidR="00563DE9" w:rsidRDefault="00A05B5E"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p>
    <w:p w:rsidR="008C3017" w:rsidRDefault="008C3017" w:rsidP="008C3017">
      <w:pPr>
        <w:bidi/>
        <w:spacing w:after="0" w:line="240" w:lineRule="auto"/>
        <w:rPr>
          <w:rFonts w:ascii="Traditional Arabic" w:eastAsia="Times New Roman" w:hAnsi="Traditional Arabic" w:cs="Traditional Arabic"/>
          <w:sz w:val="36"/>
          <w:szCs w:val="36"/>
          <w:rtl/>
          <w:lang w:bidi="ar-EG"/>
        </w:rPr>
      </w:pPr>
    </w:p>
    <w:p w:rsidR="00474E32" w:rsidRDefault="00474E32" w:rsidP="00474E32">
      <w:pPr>
        <w:bidi/>
        <w:spacing w:after="0" w:line="240" w:lineRule="auto"/>
        <w:rPr>
          <w:rFonts w:ascii="Traditional Arabic" w:eastAsia="Times New Roman" w:hAnsi="Traditional Arabic" w:cs="Traditional Arabic"/>
          <w:sz w:val="36"/>
          <w:szCs w:val="36"/>
          <w:rtl/>
          <w:lang w:bidi="ar-EG"/>
        </w:rPr>
      </w:pPr>
    </w:p>
    <w:p w:rsidR="00A05B5E" w:rsidRDefault="00A05B5E" w:rsidP="00A05B5E">
      <w:pPr>
        <w:bidi/>
        <w:spacing w:after="0" w:line="240" w:lineRule="auto"/>
        <w:rPr>
          <w:rFonts w:ascii="Traditional Arabic" w:eastAsia="Times New Roman" w:hAnsi="Traditional Arabic" w:cs="Traditional Arabic"/>
          <w:sz w:val="36"/>
          <w:szCs w:val="36"/>
          <w:rtl/>
          <w:lang w:bidi="ar-EG"/>
        </w:rPr>
      </w:pPr>
    </w:p>
    <w:p w:rsidR="006C4191" w:rsidRDefault="006C4191" w:rsidP="006C4191">
      <w:pPr>
        <w:bidi/>
        <w:spacing w:after="0" w:line="240" w:lineRule="auto"/>
        <w:rPr>
          <w:rFonts w:ascii="Traditional Arabic" w:eastAsia="Times New Roman" w:hAnsi="Traditional Arabic" w:cs="Traditional Arabic"/>
          <w:b/>
          <w:bCs/>
          <w:sz w:val="36"/>
          <w:szCs w:val="36"/>
          <w:rtl/>
          <w:lang w:bidi="ar-EG"/>
        </w:rPr>
      </w:pPr>
    </w:p>
    <w:p w:rsidR="00D96DC3" w:rsidRDefault="00D96DC3" w:rsidP="00D96DC3">
      <w:pPr>
        <w:bidi/>
        <w:spacing w:after="0" w:line="240" w:lineRule="auto"/>
        <w:rPr>
          <w:rFonts w:ascii="Traditional Arabic" w:eastAsia="Times New Roman" w:hAnsi="Traditional Arabic" w:cs="Traditional Arabic"/>
          <w:b/>
          <w:bCs/>
          <w:sz w:val="36"/>
          <w:szCs w:val="36"/>
          <w:rtl/>
          <w:lang w:bidi="ar-EG"/>
        </w:rPr>
      </w:pPr>
    </w:p>
    <w:p w:rsidR="00CC365B" w:rsidRPr="00CC365B" w:rsidRDefault="00CC365B" w:rsidP="006C4191">
      <w:pPr>
        <w:bidi/>
        <w:spacing w:after="0" w:line="360" w:lineRule="auto"/>
        <w:rPr>
          <w:rFonts w:ascii="Traditional Arabic" w:eastAsia="Times New Roman" w:hAnsi="Traditional Arabic" w:cs="Traditional Arabic"/>
          <w:b/>
          <w:bCs/>
          <w:sz w:val="36"/>
          <w:szCs w:val="36"/>
          <w:rtl/>
          <w:lang w:bidi="ar-EG"/>
        </w:rPr>
      </w:pPr>
      <w:r w:rsidRPr="00CC365B">
        <w:rPr>
          <w:rFonts w:ascii="Traditional Arabic" w:eastAsia="Times New Roman" w:hAnsi="Traditional Arabic" w:cs="Traditional Arabic" w:hint="cs"/>
          <w:b/>
          <w:bCs/>
          <w:sz w:val="36"/>
          <w:szCs w:val="36"/>
          <w:rtl/>
          <w:lang w:bidi="ar-EG"/>
        </w:rPr>
        <w:t>المبحث الأول: ماهية الصورة الشعري</w:t>
      </w:r>
      <w:r>
        <w:rPr>
          <w:rFonts w:ascii="Traditional Arabic" w:eastAsia="Times New Roman" w:hAnsi="Traditional Arabic" w:cs="Traditional Arabic" w:hint="cs"/>
          <w:b/>
          <w:bCs/>
          <w:sz w:val="36"/>
          <w:szCs w:val="36"/>
          <w:rtl/>
          <w:lang w:bidi="ar-EG"/>
        </w:rPr>
        <w:t>ة</w:t>
      </w:r>
    </w:p>
    <w:p w:rsidR="003B1B4A" w:rsidRPr="00676691" w:rsidRDefault="003B1B4A" w:rsidP="00CC365B">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كان ولا زال مصطلح "</w:t>
      </w:r>
      <w:r w:rsidRPr="00676691">
        <w:rPr>
          <w:rFonts w:ascii="Traditional Arabic" w:eastAsia="Times New Roman" w:hAnsi="Traditional Arabic" w:cs="Traditional Arabic"/>
          <w:b/>
          <w:bCs/>
          <w:sz w:val="36"/>
          <w:szCs w:val="36"/>
          <w:rtl/>
          <w:lang w:bidi="ar-EG"/>
        </w:rPr>
        <w:t>الصورة الشعرية</w:t>
      </w:r>
      <w:r w:rsidRPr="00676691">
        <w:rPr>
          <w:rFonts w:ascii="Traditional Arabic" w:eastAsia="Times New Roman" w:hAnsi="Traditional Arabic" w:cs="Traditional Arabic"/>
          <w:sz w:val="36"/>
          <w:szCs w:val="36"/>
          <w:rtl/>
          <w:lang w:bidi="ar-EG"/>
        </w:rPr>
        <w:t>" محور اهتمام العديد والكثير من البحوث والدراسات الأدبية القديمة والحديثة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فهي جوهر الشعر ومقياس مقدرة الشاعر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واختلاف النقاد في وضع تعريف جامع مانع لها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أمر دُرِجَ عليه في ميدان الدراسات الإنسانية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وذلك "لارتباط الصورة بالإبداع الشعري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الذي ينتمي إلى الفردية والذاتية وحدود الطاقة الإبداعية المعَبّر عنها بالموهبة"</w:t>
      </w:r>
      <w:r w:rsidRPr="00676691">
        <w:rPr>
          <w:rStyle w:val="a5"/>
          <w:rFonts w:ascii="Traditional Arabic" w:eastAsia="Times New Roman" w:hAnsi="Traditional Arabic" w:cs="Traditional Arabic"/>
          <w:sz w:val="36"/>
          <w:szCs w:val="36"/>
          <w:rtl/>
          <w:lang w:bidi="ar-EG"/>
        </w:rPr>
        <w:footnoteReference w:id="671"/>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وقدم القدماء جهودا مثّلت الأساس المتين الذي بنى عليه المحدثون تعريفاتهم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فقد ذُكِر مصطلح </w:t>
      </w:r>
      <w:r w:rsidRPr="00676691">
        <w:rPr>
          <w:rFonts w:ascii="Traditional Arabic" w:eastAsia="Times New Roman" w:hAnsi="Traditional Arabic" w:cs="Traditional Arabic"/>
          <w:b/>
          <w:bCs/>
          <w:sz w:val="36"/>
          <w:szCs w:val="36"/>
          <w:rtl/>
          <w:lang w:bidi="ar-EG"/>
        </w:rPr>
        <w:t>التصوير</w:t>
      </w:r>
      <w:r w:rsidRPr="00676691">
        <w:rPr>
          <w:rFonts w:ascii="Traditional Arabic" w:eastAsia="Times New Roman" w:hAnsi="Traditional Arabic" w:cs="Traditional Arabic"/>
          <w:sz w:val="36"/>
          <w:szCs w:val="36"/>
          <w:rtl/>
          <w:lang w:bidi="ar-EG"/>
        </w:rPr>
        <w:t xml:space="preserve"> أول ما ذُكر على لسان الجاحظ في مَعرض حديثه عن الشعر قائلا: "فإنما الشعر صناعة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وضرب من النسج</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وجنس من التصوير"</w:t>
      </w:r>
      <w:r w:rsidRPr="00676691">
        <w:rPr>
          <w:rStyle w:val="a5"/>
          <w:rFonts w:ascii="Traditional Arabic" w:eastAsia="Times New Roman" w:hAnsi="Traditional Arabic" w:cs="Traditional Arabic"/>
          <w:sz w:val="36"/>
          <w:szCs w:val="36"/>
          <w:rtl/>
          <w:lang w:bidi="ar-EG"/>
        </w:rPr>
        <w:footnoteReference w:id="672"/>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وفي هذا التعريف يحدد الجاحظ أن الشعر ليس هو الصورة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بل هو جنس من أجناسها</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 بع</w:t>
      </w:r>
      <w:r w:rsidR="007C61DB">
        <w:rPr>
          <w:rFonts w:ascii="Traditional Arabic" w:eastAsia="Times New Roman" w:hAnsi="Traditional Arabic" w:cs="Traditional Arabic"/>
          <w:sz w:val="36"/>
          <w:szCs w:val="36"/>
          <w:rtl/>
          <w:lang w:bidi="ar-EG"/>
        </w:rPr>
        <w:t>د الجاحظ جاء ابن قدام</w:t>
      </w:r>
      <w:r w:rsidR="007C61DB">
        <w:rPr>
          <w:rFonts w:ascii="Traditional Arabic" w:eastAsia="Times New Roman" w:hAnsi="Traditional Arabic" w:cs="Traditional Arabic" w:hint="cs"/>
          <w:sz w:val="36"/>
          <w:szCs w:val="36"/>
          <w:rtl/>
          <w:lang w:bidi="ar-EG"/>
        </w:rPr>
        <w:t>ة</w:t>
      </w:r>
      <w:r w:rsidR="004F2764">
        <w:rPr>
          <w:rFonts w:ascii="Traditional Arabic" w:eastAsia="Times New Roman" w:hAnsi="Traditional Arabic" w:cs="Traditional Arabic"/>
          <w:sz w:val="36"/>
          <w:szCs w:val="36"/>
          <w:rtl/>
          <w:lang w:bidi="ar-EG"/>
        </w:rPr>
        <w:t xml:space="preserve"> قائلا: "</w:t>
      </w:r>
      <w:r w:rsidRPr="00676691">
        <w:rPr>
          <w:rFonts w:ascii="Traditional Arabic" w:eastAsia="Times New Roman" w:hAnsi="Traditional Arabic" w:cs="Traditional Arabic"/>
          <w:sz w:val="36"/>
          <w:szCs w:val="36"/>
          <w:rtl/>
          <w:lang w:bidi="ar-EG"/>
        </w:rPr>
        <w:t>إن المعاني مُعرَضة للشاعر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إذ كانت المعاني للشعر بمنزلة المادة الموضوعة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والشعر فيها كالصورة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كما يوجد في كل صناعة"</w:t>
      </w:r>
      <w:r w:rsidRPr="00676691">
        <w:rPr>
          <w:rStyle w:val="a5"/>
          <w:rFonts w:ascii="Traditional Arabic" w:eastAsia="Times New Roman" w:hAnsi="Traditional Arabic" w:cs="Traditional Arabic"/>
          <w:sz w:val="36"/>
          <w:szCs w:val="36"/>
          <w:rtl/>
          <w:lang w:bidi="ar-EG"/>
        </w:rPr>
        <w:footnoteReference w:id="673"/>
      </w:r>
      <w:r w:rsidRPr="00676691">
        <w:rPr>
          <w:rFonts w:ascii="Traditional Arabic" w:eastAsia="Times New Roman" w:hAnsi="Traditional Arabic" w:cs="Traditional Arabic"/>
          <w:sz w:val="36"/>
          <w:szCs w:val="36"/>
          <w:rtl/>
          <w:lang w:bidi="ar-EG"/>
        </w:rPr>
        <w:t xml:space="preserve"> وهو هنا قد حذا حذو استاذه الجاحظ في الحديث عن المعاني والألفاظ</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ومصطلح الصناعة والتصوير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فهو يرى أن "المعاني مبذولة للشاعر ثم يرى على مذهب أستاذه أيضا أن الشعر كالصورة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فيعتمد على كاف التشبيه للإشارة إلى عبارة الجاحظ التي رأت أن الشعر جنس من التصوير"</w:t>
      </w:r>
      <w:r w:rsidRPr="00676691">
        <w:rPr>
          <w:rStyle w:val="a5"/>
          <w:rFonts w:ascii="Traditional Arabic" w:eastAsia="Times New Roman" w:hAnsi="Traditional Arabic" w:cs="Traditional Arabic"/>
          <w:sz w:val="36"/>
          <w:szCs w:val="36"/>
          <w:rtl/>
          <w:lang w:bidi="ar-EG"/>
        </w:rPr>
        <w:footnoteReference w:id="674"/>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ويقصد ابن قدامة إلى أن الصورة الشعرية نسيجا متحدا من شتى عناصرها لفظا ومعنى ووزنا وقافية"</w:t>
      </w:r>
      <w:r w:rsidRPr="00676691">
        <w:rPr>
          <w:rStyle w:val="a5"/>
          <w:rFonts w:ascii="Traditional Arabic" w:eastAsia="Times New Roman" w:hAnsi="Traditional Arabic" w:cs="Traditional Arabic"/>
          <w:sz w:val="36"/>
          <w:szCs w:val="36"/>
          <w:rtl/>
          <w:lang w:bidi="ar-EG"/>
        </w:rPr>
        <w:footnoteReference w:id="675"/>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تستخدم كوسيلة لتشكيل المادة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المعنى</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وصوغها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وتحسينها وتزيينها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وإظهارها حلية تؤكد براعة الصائغ</w:t>
      </w:r>
      <w:r w:rsidRPr="00676691">
        <w:rPr>
          <w:rStyle w:val="a5"/>
          <w:rFonts w:ascii="Traditional Arabic" w:eastAsia="Times New Roman" w:hAnsi="Traditional Arabic" w:cs="Traditional Arabic"/>
          <w:sz w:val="36"/>
          <w:szCs w:val="36"/>
          <w:rtl/>
          <w:lang w:bidi="ar-EG"/>
        </w:rPr>
        <w:footnoteReference w:id="676"/>
      </w:r>
      <w:r w:rsidRPr="00676691">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وأشار الجرجاني إ</w:t>
      </w:r>
      <w:r w:rsidR="00D7722B">
        <w:rPr>
          <w:rFonts w:ascii="Traditional Arabic" w:eastAsia="Times New Roman" w:hAnsi="Traditional Arabic" w:cs="Traditional Arabic"/>
          <w:sz w:val="36"/>
          <w:szCs w:val="36"/>
          <w:rtl/>
          <w:lang w:bidi="ar-EG"/>
        </w:rPr>
        <w:t>لى تعريف الجاحظ السابق قائلا: "</w:t>
      </w:r>
      <w:r w:rsidRPr="00676691">
        <w:rPr>
          <w:rFonts w:ascii="Traditional Arabic" w:eastAsia="Times New Roman" w:hAnsi="Traditional Arabic" w:cs="Traditional Arabic"/>
          <w:sz w:val="36"/>
          <w:szCs w:val="36"/>
          <w:rtl/>
          <w:lang w:bidi="ar-EG"/>
        </w:rPr>
        <w:t>وليس العبارة عن ذلك بالصورة شيئا نحن ابتدأناه فيُنكرَه مُنكِر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بل هو مستعمَل مشهور في كلام العلماء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ويك</w:t>
      </w:r>
      <w:r w:rsidR="007C61DB">
        <w:rPr>
          <w:rFonts w:ascii="Traditional Arabic" w:eastAsia="Times New Roman" w:hAnsi="Traditional Arabic" w:cs="Traditional Arabic"/>
          <w:sz w:val="36"/>
          <w:szCs w:val="36"/>
          <w:rtl/>
          <w:lang w:bidi="ar-EG"/>
        </w:rPr>
        <w:t>فيك قول الجاحظ: وإنما الشعر ص</w:t>
      </w:r>
      <w:r w:rsidR="007C61DB">
        <w:rPr>
          <w:rFonts w:ascii="Traditional Arabic" w:eastAsia="Times New Roman" w:hAnsi="Traditional Arabic" w:cs="Traditional Arabic" w:hint="cs"/>
          <w:sz w:val="36"/>
          <w:szCs w:val="36"/>
          <w:rtl/>
          <w:lang w:bidi="ar-EG"/>
        </w:rPr>
        <w:t>ناع</w:t>
      </w:r>
      <w:r w:rsidRPr="00676691">
        <w:rPr>
          <w:rFonts w:ascii="Traditional Arabic" w:eastAsia="Times New Roman" w:hAnsi="Traditional Arabic" w:cs="Traditional Arabic"/>
          <w:sz w:val="36"/>
          <w:szCs w:val="36"/>
          <w:rtl/>
          <w:lang w:bidi="ar-EG"/>
        </w:rPr>
        <w:t>ةٌ وضربٌ من التصوير"</w:t>
      </w:r>
      <w:r w:rsidRPr="00676691">
        <w:rPr>
          <w:rStyle w:val="a5"/>
          <w:rFonts w:ascii="Traditional Arabic" w:eastAsia="Times New Roman" w:hAnsi="Traditional Arabic" w:cs="Traditional Arabic"/>
          <w:sz w:val="36"/>
          <w:szCs w:val="36"/>
          <w:rtl/>
          <w:lang w:bidi="ar-EG"/>
        </w:rPr>
        <w:footnoteReference w:id="677"/>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وعندما قال الجرجاني: "واعلم أن قولنا "</w:t>
      </w:r>
      <w:r w:rsidRPr="005F10D6">
        <w:rPr>
          <w:rFonts w:ascii="Traditional Arabic" w:eastAsia="Times New Roman" w:hAnsi="Traditional Arabic" w:cs="Traditional Arabic"/>
          <w:b/>
          <w:bCs/>
          <w:sz w:val="36"/>
          <w:szCs w:val="36"/>
          <w:rtl/>
          <w:lang w:bidi="ar-EG"/>
        </w:rPr>
        <w:t>الصورة</w:t>
      </w:r>
      <w:r w:rsidRPr="00676691">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إنما هو تمثيل وقياس لما نعلمه بعقولنا على الذي نراه بأبصارنا"</w:t>
      </w:r>
      <w:r w:rsidRPr="00676691">
        <w:rPr>
          <w:rStyle w:val="a5"/>
          <w:rFonts w:ascii="Traditional Arabic" w:eastAsia="Times New Roman" w:hAnsi="Traditional Arabic" w:cs="Traditional Arabic"/>
          <w:sz w:val="36"/>
          <w:szCs w:val="36"/>
          <w:rtl/>
          <w:lang w:bidi="ar-EG"/>
        </w:rPr>
        <w:footnoteReference w:id="678"/>
      </w:r>
      <w:r w:rsidR="00366367">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كان يشير إلى أن الصورة هي الشكل الذي تصاغ فيه المعاني سواء أكانت حقيقية أم مجازية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وأن المعنى الواحد قد يظهر في صور مختلفة تتفاضل فيما بينها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قائلا عن المعنى الواحد:</w:t>
      </w:r>
      <w:r w:rsidR="00366367">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"للمعنى في هذا صورة غير صورته في ذلك"</w:t>
      </w:r>
      <w:r w:rsidRPr="00676691">
        <w:rPr>
          <w:rStyle w:val="a5"/>
          <w:rFonts w:ascii="Traditional Arabic" w:eastAsia="Times New Roman" w:hAnsi="Traditional Arabic" w:cs="Traditional Arabic"/>
          <w:sz w:val="36"/>
          <w:szCs w:val="36"/>
          <w:rtl/>
          <w:lang w:bidi="ar-EG"/>
        </w:rPr>
        <w:footnoteReference w:id="679"/>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وقد أكثر من التحليل في كتابيه "دلائل الإعجاز</w:t>
      </w:r>
      <w:r w:rsidR="00366367">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وأسرار البلاغة" في مفهوم الصورة والتصوير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وكان من أكثر النقاد بحثا ودراسة لهذا المصطلح</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وكان من أهم ما أصّل له هو تحديده الإستعارة والتشبيه والتمثيل</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وربْط الصورة الشعرية بالمجاز</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وتحليله للمعاني الحقيقية والمجازية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والمعاني العقلية والتمثيلية</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A81BE1"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أما الأدباء والنقاد المحدثون فعرّفوا الصورة الشعرية بتعريفات تتفق أكثر مما تختلف</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ودارت حول تحليل وظيفتها لتقريبها إلى الأذهان</w:t>
      </w:r>
      <w:r w:rsidR="00513B5A">
        <w:rPr>
          <w:rFonts w:ascii="Traditional Arabic" w:eastAsia="Times New Roman" w:hAnsi="Traditional Arabic" w:cs="Traditional Arabic"/>
          <w:sz w:val="36"/>
          <w:szCs w:val="36"/>
          <w:rtl/>
          <w:lang w:bidi="ar-EG"/>
        </w:rPr>
        <w:t>.</w:t>
      </w:r>
    </w:p>
    <w:p w:rsidR="003B1B4A" w:rsidRPr="00676691" w:rsidRDefault="00D7722B" w:rsidP="00065C86">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فعصفور يرى: "</w:t>
      </w:r>
      <w:r w:rsidR="003B1B4A" w:rsidRPr="00676691">
        <w:rPr>
          <w:rFonts w:ascii="Traditional Arabic" w:eastAsia="Times New Roman" w:hAnsi="Traditional Arabic" w:cs="Traditional Arabic"/>
          <w:sz w:val="36"/>
          <w:szCs w:val="36"/>
          <w:rtl/>
          <w:lang w:bidi="ar-EG"/>
        </w:rPr>
        <w:t>إن الصورة هي الوسيط الأساسي الذي يستكشف به الشاعر تجربته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ويتفهمها كي يمنحها المعنى والنظام</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.فالشاعر الأصيل يتوسل بالصورة ليعبّر بها عن حالات لا يمكن له أن يتفهمها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ويجسدها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بدون الصورة"</w:t>
      </w:r>
      <w:r w:rsidR="003B1B4A" w:rsidRPr="00676691">
        <w:rPr>
          <w:rStyle w:val="a5"/>
          <w:rFonts w:ascii="Traditional Arabic" w:eastAsia="Times New Roman" w:hAnsi="Traditional Arabic" w:cs="Traditional Arabic"/>
          <w:sz w:val="36"/>
          <w:szCs w:val="36"/>
          <w:rtl/>
          <w:lang w:bidi="ar-EG"/>
        </w:rPr>
        <w:footnoteReference w:id="680"/>
      </w:r>
      <w:r w:rsidR="00366367">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وهو</w:t>
      </w:r>
      <w:r>
        <w:rPr>
          <w:rFonts w:ascii="Traditional Arabic" w:eastAsia="Times New Roman" w:hAnsi="Traditional Arabic" w:cs="Traditional Arabic"/>
          <w:sz w:val="36"/>
          <w:szCs w:val="36"/>
          <w:rtl/>
          <w:lang w:bidi="ar-EG"/>
        </w:rPr>
        <w:t xml:space="preserve"> بهذا التعريف للصورة يؤكد على "</w:t>
      </w:r>
      <w:r w:rsidR="003B1B4A" w:rsidRPr="00676691">
        <w:rPr>
          <w:rFonts w:ascii="Traditional Arabic" w:eastAsia="Times New Roman" w:hAnsi="Traditional Arabic" w:cs="Traditional Arabic"/>
          <w:sz w:val="36"/>
          <w:szCs w:val="36"/>
          <w:rtl/>
          <w:lang w:bidi="ar-EG"/>
        </w:rPr>
        <w:t>أن الأصل في الشعر هو المبدع قبل المتلقي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وأن القصيدة لن تحقق شيئا للمتلقي إلا إذا حققت ما يماثله للمبدع"</w:t>
      </w:r>
      <w:r w:rsidR="003B1B4A" w:rsidRPr="00676691">
        <w:rPr>
          <w:rStyle w:val="a5"/>
          <w:rFonts w:ascii="Traditional Arabic" w:eastAsia="Times New Roman" w:hAnsi="Traditional Arabic" w:cs="Traditional Arabic"/>
          <w:sz w:val="36"/>
          <w:szCs w:val="36"/>
          <w:rtl/>
          <w:lang w:bidi="ar-EG"/>
        </w:rPr>
        <w:footnoteReference w:id="681"/>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إذن فالصورة ليست زينة دخيلة على المعنى</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أو أنها شيئ من الرفاهة يمكن الاستغناء عنه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بل هي أمر حتمي ووسيلة أساسية للكشف عن التجربة الشعورية للشاعر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وحالته الوجدانية يوم أن تعجز اللغة العادية عن ذلك</w:t>
      </w:r>
      <w:r w:rsidR="00513B5A">
        <w:rPr>
          <w:rFonts w:ascii="Traditional Arabic" w:eastAsia="Times New Roman" w:hAnsi="Traditional Arabic" w:cs="Traditional Arabic"/>
          <w:sz w:val="36"/>
          <w:szCs w:val="36"/>
          <w:rtl/>
          <w:lang w:bidi="ar-EG"/>
        </w:rPr>
        <w:t>.</w:t>
      </w:r>
    </w:p>
    <w:p w:rsidR="003B1B4A" w:rsidRPr="00676691" w:rsidRDefault="00366367"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أما </w:t>
      </w:r>
      <w:r w:rsidRPr="00676691">
        <w:rPr>
          <w:rFonts w:ascii="Traditional Arabic" w:eastAsia="Times New Roman" w:hAnsi="Traditional Arabic" w:cs="Traditional Arabic"/>
          <w:sz w:val="36"/>
          <w:szCs w:val="36"/>
          <w:rtl/>
          <w:lang w:bidi="ar-EG"/>
        </w:rPr>
        <w:t xml:space="preserve">القط </w:t>
      </w:r>
      <w:r>
        <w:rPr>
          <w:rFonts w:ascii="Traditional Arabic" w:eastAsia="Times New Roman" w:hAnsi="Traditional Arabic" w:cs="Traditional Arabic" w:hint="cs"/>
          <w:sz w:val="36"/>
          <w:szCs w:val="36"/>
          <w:rtl/>
          <w:lang w:bidi="ar-EG"/>
        </w:rPr>
        <w:t>ف</w:t>
      </w:r>
      <w:r w:rsidR="003B1B4A" w:rsidRPr="00676691">
        <w:rPr>
          <w:rFonts w:ascii="Traditional Arabic" w:eastAsia="Times New Roman" w:hAnsi="Traditional Arabic" w:cs="Traditional Arabic"/>
          <w:sz w:val="36"/>
          <w:szCs w:val="36"/>
          <w:rtl/>
          <w:lang w:bidi="ar-EG"/>
        </w:rPr>
        <w:t xml:space="preserve">يعرّف </w:t>
      </w:r>
      <w:r>
        <w:rPr>
          <w:rFonts w:ascii="Traditional Arabic" w:eastAsia="Times New Roman" w:hAnsi="Traditional Arabic" w:cs="Traditional Arabic" w:hint="cs"/>
          <w:sz w:val="36"/>
          <w:szCs w:val="36"/>
          <w:rtl/>
          <w:lang w:bidi="ar-EG"/>
        </w:rPr>
        <w:t>ا</w:t>
      </w:r>
      <w:r w:rsidR="003B1B4A" w:rsidRPr="00676691">
        <w:rPr>
          <w:rFonts w:ascii="Traditional Arabic" w:eastAsia="Times New Roman" w:hAnsi="Traditional Arabic" w:cs="Traditional Arabic"/>
          <w:sz w:val="36"/>
          <w:szCs w:val="36"/>
          <w:rtl/>
          <w:lang w:bidi="ar-EG"/>
        </w:rPr>
        <w:t>لصورة على أنها</w:t>
      </w:r>
      <w:r w:rsidR="00513B5A">
        <w:rPr>
          <w:rFonts w:ascii="Traditional Arabic" w:eastAsia="Times New Roman" w:hAnsi="Traditional Arabic" w:cs="Traditional Arabic"/>
          <w:sz w:val="36"/>
          <w:szCs w:val="36"/>
          <w:rtl/>
          <w:lang w:bidi="ar-EG"/>
        </w:rPr>
        <w:t>:</w:t>
      </w:r>
      <w:r w:rsidR="00D7722B">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sz w:val="36"/>
          <w:szCs w:val="36"/>
          <w:rtl/>
          <w:lang w:bidi="ar-EG"/>
        </w:rPr>
        <w:t>الشكل الفني الذي تتخذه الألفاظ والعبارات</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ينظمها الشاعر في سياق بياني خاص ليعبر عن جانب من جوانب التجربة الشعرية الكامنة في القصيدة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مستخدما طاقات اللغة وإمكانتها في الدلالة والتراكيب</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والإيقاع</w:t>
      </w:r>
      <w:r w:rsidR="00DC5C37">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والحقيقة والمجاز</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والترادف والتضاد والمقابلة والتجانس وغيرها من وسائل التعبير الفني</w:t>
      </w:r>
      <w:r w:rsidR="00513B5A">
        <w:rPr>
          <w:rFonts w:ascii="Traditional Arabic" w:eastAsia="Times New Roman" w:hAnsi="Traditional Arabic" w:cs="Traditional Arabic"/>
          <w:sz w:val="36"/>
          <w:szCs w:val="36"/>
          <w:rtl/>
          <w:lang w:bidi="ar-EG"/>
        </w:rPr>
        <w:t>؛</w:t>
      </w:r>
      <w:r w:rsidR="00DC5C37">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والألفاظ والعبارات هما مادة الشاعر الأولى التي يصوغ منها الشكل الفني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أو يرسم بها صوره الشعرية"</w:t>
      </w:r>
      <w:r w:rsidR="003B1B4A" w:rsidRPr="00676691">
        <w:rPr>
          <w:rStyle w:val="a5"/>
          <w:rFonts w:ascii="Traditional Arabic" w:eastAsia="Times New Roman" w:hAnsi="Traditional Arabic" w:cs="Traditional Arabic"/>
          <w:sz w:val="36"/>
          <w:szCs w:val="36"/>
          <w:rtl/>
          <w:lang w:bidi="ar-EG"/>
        </w:rPr>
        <w:footnoteReference w:id="682"/>
      </w:r>
      <w:r w:rsidR="00513B5A">
        <w:rPr>
          <w:rFonts w:ascii="Traditional Arabic" w:eastAsia="Times New Roman" w:hAnsi="Traditional Arabic" w:cs="Traditional Arabic"/>
          <w:sz w:val="36"/>
          <w:szCs w:val="36"/>
          <w:rtl/>
          <w:lang w:bidi="ar-EG"/>
        </w:rPr>
        <w:t>.</w:t>
      </w:r>
    </w:p>
    <w:p w:rsidR="003B1B4A" w:rsidRPr="00676691" w:rsidRDefault="00F12C97"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ونختم بتعريف أحمد الشايب الذي يرى أن الصورة الشعرية وسيلة لنقل الفكرة والعاطفة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وهي في ذلك تقوم على الخيال واللغة بدلالتها اللغوية والموسيقية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"فالخيال من عناصره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التشبيه والاستعارة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والكناية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والطباق</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وحسن التعليل</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وأما العبارة فمن حواصلها: جزالة الكلمة وحسن جرسها وسلامها من العيوب البلاغية والنحوية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وكذلك نظم الكلام وحسن تأليفه مطابقا للمعاني"</w:t>
      </w:r>
      <w:r w:rsidR="003B1B4A" w:rsidRPr="00676691">
        <w:rPr>
          <w:rStyle w:val="a5"/>
          <w:rFonts w:ascii="Traditional Arabic" w:eastAsia="Times New Roman" w:hAnsi="Traditional Arabic" w:cs="Traditional Arabic"/>
          <w:sz w:val="36"/>
          <w:szCs w:val="36"/>
          <w:rtl/>
          <w:lang w:bidi="ar-EG"/>
        </w:rPr>
        <w:footnoteReference w:id="683"/>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وانتقل الشايب من تعريف الصورة فقط إلى مستوى أعلى حين عرف الصورة القوية قائلا: "ويراد بالصورة القوية ما نتجاوز بالعقل معناها الحرفي إلى معنى أو معاني أخرى مجازية أو غيرها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وذلك يكون بالتمثيل والكناية والاستعارة من كل ما يفتح أمام القارئ آفاقا من التفكير أو التخييل"</w:t>
      </w:r>
      <w:r w:rsidR="003B1B4A" w:rsidRPr="00676691">
        <w:rPr>
          <w:rStyle w:val="a5"/>
          <w:rFonts w:ascii="Traditional Arabic" w:eastAsia="Times New Roman" w:hAnsi="Traditional Arabic" w:cs="Traditional Arabic"/>
          <w:sz w:val="36"/>
          <w:szCs w:val="36"/>
          <w:rtl/>
          <w:lang w:bidi="ar-EG"/>
        </w:rPr>
        <w:footnoteReference w:id="684"/>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وقد أجاد يوسف الثالث في توظيف الصورة الشعرية وفي استخدامها على تنوع عناصرها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وذخر ديوانه بالكثير من الصور الشعرية القوية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ولن أكون مبالغا إذا قلتُ: أنّى فتحت الديوان فستقع عين</w:t>
      </w:r>
      <w:r w:rsidR="00DC5C37">
        <w:rPr>
          <w:rFonts w:ascii="Traditional Arabic" w:eastAsia="Times New Roman" w:hAnsi="Traditional Arabic" w:cs="Traditional Arabic" w:hint="cs"/>
          <w:sz w:val="36"/>
          <w:szCs w:val="36"/>
          <w:rtl/>
          <w:lang w:bidi="ar-EG"/>
        </w:rPr>
        <w:t>ا</w:t>
      </w:r>
      <w:r w:rsidRPr="00676691">
        <w:rPr>
          <w:rFonts w:ascii="Traditional Arabic" w:eastAsia="Times New Roman" w:hAnsi="Traditional Arabic" w:cs="Traditional Arabic"/>
          <w:sz w:val="36"/>
          <w:szCs w:val="36"/>
          <w:rtl/>
          <w:lang w:bidi="ar-EG"/>
        </w:rPr>
        <w:t>ك على تشبيه أو كناية أو مجاز أو صورة من الصور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ويظهر ذلك من خلال التمثيل الآتي</w:t>
      </w:r>
      <w:r w:rsidR="00513B5A">
        <w:rPr>
          <w:rFonts w:ascii="Traditional Arabic" w:eastAsia="Times New Roman" w:hAnsi="Traditional Arabic" w:cs="Traditional Arabic"/>
          <w:sz w:val="36"/>
          <w:szCs w:val="36"/>
          <w:rtl/>
          <w:lang w:bidi="ar-EG"/>
        </w:rPr>
        <w:t>:</w:t>
      </w: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Pr="00676691" w:rsidRDefault="00EF1D96" w:rsidP="00EF1D96">
      <w:pPr>
        <w:bidi/>
        <w:spacing w:after="0" w:line="240" w:lineRule="auto"/>
        <w:rPr>
          <w:rFonts w:ascii="Traditional Arabic" w:eastAsia="Times New Roman" w:hAnsi="Traditional Arabic" w:cs="Traditional Arabic"/>
          <w:sz w:val="36"/>
          <w:szCs w:val="36"/>
          <w:rtl/>
          <w:lang w:bidi="ar-EG"/>
        </w:rPr>
      </w:pPr>
    </w:p>
    <w:p w:rsidR="003B1B4A" w:rsidRPr="00676691" w:rsidRDefault="00563DE9" w:rsidP="006C4191">
      <w:pPr>
        <w:pStyle w:val="2"/>
        <w:spacing w:line="360" w:lineRule="auto"/>
        <w:rPr>
          <w:rtl/>
        </w:rPr>
      </w:pPr>
      <w:bookmarkStart w:id="71" w:name="_Toc413079520"/>
      <w:r>
        <w:rPr>
          <w:rFonts w:hint="cs"/>
          <w:rtl/>
        </w:rPr>
        <w:t xml:space="preserve">المبحث </w:t>
      </w:r>
      <w:r w:rsidR="00CC365B">
        <w:rPr>
          <w:rFonts w:hint="cs"/>
          <w:rtl/>
        </w:rPr>
        <w:t>الثاني</w:t>
      </w:r>
      <w:r>
        <w:rPr>
          <w:rFonts w:hint="cs"/>
          <w:rtl/>
        </w:rPr>
        <w:t xml:space="preserve">: </w:t>
      </w:r>
      <w:r w:rsidR="003B1B4A" w:rsidRPr="00676691">
        <w:rPr>
          <w:rtl/>
        </w:rPr>
        <w:t>التشبيه</w:t>
      </w:r>
      <w:bookmarkEnd w:id="71"/>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استخدم يوسف الثالث التشبيه في جميع أغراض شعره لتوضيح فكرته وتوصيل معانيه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فش</w:t>
      </w:r>
      <w:r w:rsidR="00DC5C37">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عر</w:t>
      </w:r>
      <w:r w:rsidR="00DC5C37">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المتلقي بعاطفته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وعاش معه تجربته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فنرى التشبيه في فخرياته ومراثيه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وفي الوصف بضروبه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من وصف الحبيبة إلى وصف الطبيعة والأماكن وغيرها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وكذا فعل في قصائده الغزلية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كما ظهر التشبيه في الشعر السياسي ومشاحناته مع بني م</w:t>
      </w:r>
      <w:r w:rsidR="00DC5C37">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رين</w:t>
      </w:r>
      <w:r w:rsidR="005F10D6">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يقول يوسف الثالث في أحد تشبيهاته: </w:t>
      </w:r>
    </w:p>
    <w:p w:rsidR="003B1B4A" w:rsidRPr="00676691" w:rsidRDefault="003B1B4A" w:rsidP="006C4191">
      <w:pPr>
        <w:bidi/>
        <w:spacing w:after="0" w:line="240" w:lineRule="auto"/>
        <w:jc w:val="right"/>
        <w:rPr>
          <w:rFonts w:ascii="Traditional Arabic" w:eastAsia="Times New Roman" w:hAnsi="Traditional Arabic" w:cs="Traditional Arabic"/>
          <w:color w:val="FF0000"/>
          <w:sz w:val="36"/>
          <w:szCs w:val="36"/>
          <w:rtl/>
          <w:lang w:bidi="ar-EG"/>
        </w:rPr>
      </w:pPr>
      <w:r w:rsidRPr="00750696">
        <w:rPr>
          <w:rFonts w:ascii="Traditional Arabic" w:eastAsia="Times New Roman" w:hAnsi="Traditional Arabic" w:cs="Traditional Arabic"/>
          <w:b/>
          <w:bCs/>
          <w:sz w:val="36"/>
          <w:szCs w:val="36"/>
          <w:rtl/>
          <w:lang w:bidi="ar-EG"/>
        </w:rPr>
        <w:t>الطويل</w:t>
      </w:r>
    </w:p>
    <w:p w:rsidR="003B1B4A" w:rsidRPr="00676691" w:rsidRDefault="003B1B4A" w:rsidP="006C4191">
      <w:pPr>
        <w:bidi/>
        <w:spacing w:after="0" w:line="36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b/>
          <w:bCs/>
          <w:sz w:val="36"/>
          <w:szCs w:val="36"/>
          <w:rtl/>
          <w:lang w:bidi="ar-EG"/>
        </w:rPr>
        <w:t>هي الشمس وجهًا والقضيب تأودًا    وريمُ الفلا جيدًا ونفحتها الزَّهرُ</w:t>
      </w:r>
      <w:r w:rsidRPr="00676691">
        <w:rPr>
          <w:rStyle w:val="a5"/>
          <w:rFonts w:ascii="Traditional Arabic" w:eastAsia="Times New Roman" w:hAnsi="Traditional Arabic" w:cs="Traditional Arabic"/>
          <w:b/>
          <w:bCs/>
          <w:sz w:val="36"/>
          <w:szCs w:val="36"/>
          <w:rtl/>
          <w:lang w:bidi="ar-EG"/>
        </w:rPr>
        <w:footnoteReference w:id="685"/>
      </w:r>
    </w:p>
    <w:p w:rsidR="003B1B4A" w:rsidRPr="00676691" w:rsidRDefault="003B1B4A" w:rsidP="00F12C97">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اعتنى يوسف الثالث في الصور السابقة باستجماع مفردات الجمال التي ترضي الحواس</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وتراعي التناسب الشكلي بين المشبه والمشبه به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إذ نجده قد أتى بأربع صور في بيت واحد لإظهار جمال حبيبته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فأتى بالمشبه (وجهها) والمشبه به وهو (الشمس) ولم يأت بوجه الشبه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ولا بأداة تشبيه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والتشبيهات التالية: أتى بالمشبه (جسمها) والمشبه به (القضيب)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ووجه الشبه (التأود)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ثم المشبه (الجِيد) والمشبه به (الريم) بدون وجه الشبه ولا أداة التشبيه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وكذلك فعل في التشبيه الأخير فذكر المشبه وهو (نفحتها) والمشبه به (الزّهر) ولم يأت بوجه الشبه ولا بأداة تشبيه على سبيل التشبيه البليغ</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فجمع لحبيبته أوصافا انتقاها بعناية من أجمل العناصر الموجودة في الطبيعة من حوله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فمن الشمس أخذ الضياء والبهاء لوجهها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ومن الأغصان أخذ القامة المستقيمة مع الانعطاف والتمايل المحبب للنفس</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وأخذ من الغزال طول عنقه واستدارته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ولم يَفُتْه أن يذكر رائحتها التي هي كالزهر الفواح</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ولم يذكر لنا وجه الشبه إذ ترك لنا أن نجول بعقولنا في مظاهر الجمال بين حبيبته وبين ما ذكر من عناصر</w:t>
      </w:r>
      <w:r w:rsidR="005F10D6">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ويقول أيضا:</w:t>
      </w:r>
    </w:p>
    <w:p w:rsidR="003B1B4A" w:rsidRPr="00676691" w:rsidRDefault="003B1B4A" w:rsidP="006C4191">
      <w:pPr>
        <w:bidi/>
        <w:spacing w:after="0" w:line="240" w:lineRule="auto"/>
        <w:jc w:val="right"/>
        <w:rPr>
          <w:rFonts w:ascii="Traditional Arabic" w:eastAsia="Times New Roman" w:hAnsi="Traditional Arabic" w:cs="Traditional Arabic"/>
          <w:color w:val="FF0000"/>
          <w:sz w:val="36"/>
          <w:szCs w:val="36"/>
          <w:rtl/>
          <w:lang w:bidi="ar-EG"/>
        </w:rPr>
      </w:pPr>
      <w:r w:rsidRPr="00750696">
        <w:rPr>
          <w:rFonts w:ascii="Traditional Arabic" w:eastAsia="Times New Roman" w:hAnsi="Traditional Arabic" w:cs="Traditional Arabic"/>
          <w:b/>
          <w:bCs/>
          <w:sz w:val="36"/>
          <w:szCs w:val="36"/>
          <w:rtl/>
          <w:lang w:bidi="ar-EG"/>
        </w:rPr>
        <w:t>الطويل</w:t>
      </w:r>
    </w:p>
    <w:p w:rsidR="003B1B4A" w:rsidRPr="00676691" w:rsidRDefault="003B1B4A" w:rsidP="006C419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لي الشوق إلفٌ والسهادُ رفيق      إذا ما جفا صحبٌ وخاس فريقُ</w:t>
      </w:r>
      <w:r w:rsidRPr="00676691">
        <w:rPr>
          <w:rStyle w:val="a5"/>
          <w:rFonts w:ascii="Traditional Arabic" w:eastAsia="Times New Roman" w:hAnsi="Traditional Arabic" w:cs="Traditional Arabic"/>
          <w:b/>
          <w:bCs/>
          <w:sz w:val="36"/>
          <w:szCs w:val="36"/>
          <w:rtl/>
          <w:lang w:bidi="ar-EG"/>
        </w:rPr>
        <w:footnoteReference w:id="686"/>
      </w:r>
    </w:p>
    <w:p w:rsidR="003B1B4A" w:rsidRPr="00676691" w:rsidRDefault="003B1B4A" w:rsidP="00F12C97">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شبه الشوق بالإلف</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وشبه السهاد بالرفيق</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ولكنه لم يأت بأداة تشبيه ولا بوجه الشبه على سبيل التشبيه البليغ أيضا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فتشبيه الشاعر للشوق بالإلف</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وللسهاد بالرفيق فيه دلالة على مصاحبة الشوق والسهر له وملازمتهما </w:t>
      </w:r>
      <w:r w:rsidR="00F12C97">
        <w:rPr>
          <w:rFonts w:ascii="Traditional Arabic" w:eastAsia="Times New Roman" w:hAnsi="Traditional Arabic" w:cs="Traditional Arabic" w:hint="cs"/>
          <w:sz w:val="36"/>
          <w:szCs w:val="36"/>
          <w:rtl/>
          <w:lang w:bidi="ar-EG"/>
        </w:rPr>
        <w:t>إياه</w:t>
      </w:r>
      <w:r w:rsidR="00513B5A">
        <w:rPr>
          <w:rFonts w:ascii="Traditional Arabic" w:eastAsia="Times New Roman" w:hAnsi="Traditional Arabic" w:cs="Traditional Arabic"/>
          <w:sz w:val="36"/>
          <w:szCs w:val="36"/>
          <w:rtl/>
          <w:lang w:bidi="ar-EG"/>
        </w:rPr>
        <w:t>.</w:t>
      </w:r>
    </w:p>
    <w:p w:rsidR="003B1B4A" w:rsidRPr="00676691" w:rsidRDefault="00F12C97"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و</w:t>
      </w:r>
      <w:r w:rsidR="003B1B4A" w:rsidRPr="00676691">
        <w:rPr>
          <w:rFonts w:ascii="Traditional Arabic" w:eastAsia="Times New Roman" w:hAnsi="Traditional Arabic" w:cs="Traditional Arabic"/>
          <w:sz w:val="36"/>
          <w:szCs w:val="36"/>
          <w:rtl/>
          <w:lang w:bidi="ar-EG"/>
        </w:rPr>
        <w:t>في هذا دلالة على الحالة النفسية المحزونة التي يعيشها الشاعر حين غدر به الأهل والأصحاب</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وقد جعل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الشوق والسهاد</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وهما صورتان معنويتان تشبه في ملازمتهما له صورة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الرفيق والإلف</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وهي صورة مجسدة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فجاءت الصورة مركبة ومتداخلة بين ما هو معنوي وما هو حسي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جسدي</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تعكس تجربة الشاعر المعقدة</w:t>
      </w:r>
      <w:r w:rsidR="005F10D6">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وفي تشبيه آخر يقول:</w:t>
      </w:r>
    </w:p>
    <w:p w:rsidR="003B1B4A" w:rsidRPr="005F10D6" w:rsidRDefault="003B1B4A" w:rsidP="006C4191">
      <w:pPr>
        <w:bidi/>
        <w:spacing w:after="0" w:line="240" w:lineRule="auto"/>
        <w:jc w:val="right"/>
        <w:rPr>
          <w:rFonts w:ascii="Traditional Arabic" w:eastAsia="Times New Roman" w:hAnsi="Traditional Arabic" w:cs="Traditional Arabic"/>
          <w:b/>
          <w:bCs/>
          <w:sz w:val="36"/>
          <w:szCs w:val="36"/>
          <w:rtl/>
          <w:lang w:bidi="ar-EG"/>
        </w:rPr>
      </w:pPr>
      <w:r w:rsidRPr="005F10D6">
        <w:rPr>
          <w:rFonts w:ascii="Traditional Arabic" w:eastAsia="Times New Roman" w:hAnsi="Traditional Arabic" w:cs="Traditional Arabic"/>
          <w:b/>
          <w:bCs/>
          <w:sz w:val="36"/>
          <w:szCs w:val="36"/>
          <w:rtl/>
          <w:lang w:bidi="ar-EG"/>
        </w:rPr>
        <w:t>الخفيف</w:t>
      </w:r>
    </w:p>
    <w:p w:rsidR="003B1B4A" w:rsidRPr="00676691" w:rsidRDefault="003B1B4A" w:rsidP="006C419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أنا كالصِّلّ</w:t>
      </w:r>
      <w:r w:rsidRPr="00676691">
        <w:rPr>
          <w:rStyle w:val="a5"/>
          <w:rFonts w:ascii="Traditional Arabic" w:eastAsia="Times New Roman" w:hAnsi="Traditional Arabic" w:cs="Traditional Arabic"/>
          <w:b/>
          <w:bCs/>
          <w:sz w:val="36"/>
          <w:szCs w:val="36"/>
          <w:rtl/>
          <w:lang w:bidi="ar-EG"/>
        </w:rPr>
        <w:footnoteReference w:id="687"/>
      </w:r>
      <w:r w:rsidR="00513B5A">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rtl/>
          <w:lang w:bidi="ar-EG"/>
        </w:rPr>
        <w:t xml:space="preserve"> إن لمستَ فليّن   </w:t>
      </w:r>
      <w:r w:rsidR="005F10D6">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وهو سمّ متى أُهيجَ ذُعافُ</w:t>
      </w:r>
      <w:r w:rsidRPr="00676691">
        <w:rPr>
          <w:rStyle w:val="a5"/>
          <w:rFonts w:ascii="Traditional Arabic" w:eastAsia="Times New Roman" w:hAnsi="Traditional Arabic" w:cs="Traditional Arabic"/>
          <w:b/>
          <w:bCs/>
          <w:sz w:val="36"/>
          <w:szCs w:val="36"/>
          <w:rtl/>
          <w:lang w:bidi="ar-EG"/>
        </w:rPr>
        <w:footnoteReference w:id="688"/>
      </w:r>
    </w:p>
    <w:p w:rsidR="003B1B4A" w:rsidRPr="00676691" w:rsidRDefault="003B1B4A" w:rsidP="00AB095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شبه الشاعر نفسه بالحيّة ناعمة الملمس</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ولكنها تحمل داخلها السم القاتل إذا ما غضبت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وهو كذلك في هدوءه ووقت صفائه </w:t>
      </w:r>
      <w:r w:rsidR="00AB0959">
        <w:rPr>
          <w:rFonts w:ascii="Traditional Arabic" w:eastAsia="Times New Roman" w:hAnsi="Traditional Arabic" w:cs="Traditional Arabic" w:hint="cs"/>
          <w:sz w:val="36"/>
          <w:szCs w:val="36"/>
          <w:rtl/>
          <w:lang w:bidi="ar-EG"/>
        </w:rPr>
        <w:t>يكون</w:t>
      </w:r>
      <w:r w:rsidRPr="00676691">
        <w:rPr>
          <w:rFonts w:ascii="Traditional Arabic" w:eastAsia="Times New Roman" w:hAnsi="Traditional Arabic" w:cs="Traditional Arabic"/>
          <w:sz w:val="36"/>
          <w:szCs w:val="36"/>
          <w:rtl/>
          <w:lang w:bidi="ar-EG"/>
        </w:rPr>
        <w:t xml:space="preserve"> وديعا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لكن ألا فلا يغتر أحد بهذا المظهر فهو حين يغضب يُهلك من أمامه كالسّم الذي يقضي على الفريسة في لمح البصر</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F12C97"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في المثال السابق رأينا أن الشاعر أتى بأركان التشبيه مجتمعة من المشبه (أنا) والمشبه به (الصّلّ) والأداة (الكاف) ووجه الشبه (لين الملمس)</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كما أنه شبه محسوسا بمحسوس</w:t>
      </w:r>
      <w:r w:rsidR="00DC5C37">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وفي الشطر الثاني حذف الأداة فقط فهو تشبيه مؤكد (هو سمٌّ)</w:t>
      </w:r>
      <w:r w:rsidR="00DC5C37">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في توظيف لصورة الحية للتعبير عن مجموعة من المعاني: الهدوء والوداعة مع سرعة الانقضاض والفتك</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إلى حد تمازج صفاته بصورة الحية بكل مكوناتها في صورة كلية جاءت مركبة تجمع بين صورة معنوية صفات الشاعر وصورة الحية بما تحمله من صفات مادية ومعنوية</w:t>
      </w:r>
      <w:r w:rsidR="005F10D6">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وفي مثال آخر: </w:t>
      </w:r>
    </w:p>
    <w:p w:rsidR="003B1B4A" w:rsidRPr="005F10D6" w:rsidRDefault="003B1B4A" w:rsidP="006C4191">
      <w:pPr>
        <w:bidi/>
        <w:spacing w:after="0" w:line="240" w:lineRule="auto"/>
        <w:jc w:val="right"/>
        <w:rPr>
          <w:rFonts w:ascii="Traditional Arabic" w:eastAsia="Times New Roman" w:hAnsi="Traditional Arabic" w:cs="Traditional Arabic"/>
          <w:b/>
          <w:bCs/>
          <w:sz w:val="36"/>
          <w:szCs w:val="36"/>
          <w:rtl/>
          <w:lang w:bidi="ar-EG"/>
        </w:rPr>
      </w:pPr>
      <w:r w:rsidRPr="005F10D6">
        <w:rPr>
          <w:rFonts w:ascii="Traditional Arabic" w:eastAsia="Times New Roman" w:hAnsi="Traditional Arabic" w:cs="Traditional Arabic"/>
          <w:b/>
          <w:bCs/>
          <w:sz w:val="36"/>
          <w:szCs w:val="36"/>
          <w:rtl/>
          <w:lang w:bidi="ar-EG"/>
        </w:rPr>
        <w:t>الطويل</w:t>
      </w:r>
    </w:p>
    <w:p w:rsidR="003B1B4A" w:rsidRPr="00676691" w:rsidRDefault="003B1B4A" w:rsidP="006C419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بليل كأن الشهبَ فيه فوارسٌ        يُسلُّ عليها للبروق صفيح</w:t>
      </w:r>
    </w:p>
    <w:p w:rsidR="003B1B4A" w:rsidRPr="00676691" w:rsidRDefault="003B1B4A" w:rsidP="006C419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فمن بين هاوٍ قد تكدَّر واختفي    وآخر خفّاقُ الفؤاد جريح</w:t>
      </w:r>
      <w:r w:rsidRPr="00676691">
        <w:rPr>
          <w:rStyle w:val="a5"/>
          <w:rFonts w:ascii="Traditional Arabic" w:eastAsia="Times New Roman" w:hAnsi="Traditional Arabic" w:cs="Traditional Arabic"/>
          <w:b/>
          <w:bCs/>
          <w:sz w:val="36"/>
          <w:szCs w:val="36"/>
          <w:rtl/>
          <w:lang w:bidi="ar-EG"/>
        </w:rPr>
        <w:footnoteReference w:id="689"/>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شبه الشهب وهي تسقط والبرق في الليل بفرسان على خيلها تحمل في يدها سيوف براقة لامعة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والتشبيه هنا تشبيه صورة بصورة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مع وجود أداة التشبيه يكوِّن التشبيه التمثيلي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الذي ارتكز عليه الشاعر في استحضار صور رأتها العين لتوصيل المعنى وتقريبه إلى المتلقي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w:t>
      </w:r>
      <w:r w:rsidR="00DC5C37">
        <w:rPr>
          <w:rFonts w:ascii="Traditional Arabic" w:eastAsia="Times New Roman" w:hAnsi="Traditional Arabic" w:cs="Traditional Arabic" w:hint="cs"/>
          <w:sz w:val="36"/>
          <w:szCs w:val="36"/>
          <w:rtl/>
          <w:lang w:bidi="ar-EG"/>
        </w:rPr>
        <w:t>وفي</w:t>
      </w:r>
      <w:r w:rsidRPr="00676691">
        <w:rPr>
          <w:rFonts w:ascii="Traditional Arabic" w:eastAsia="Times New Roman" w:hAnsi="Traditional Arabic" w:cs="Traditional Arabic"/>
          <w:sz w:val="36"/>
          <w:szCs w:val="36"/>
          <w:rtl/>
          <w:lang w:bidi="ar-EG"/>
        </w:rPr>
        <w:t xml:space="preserve"> هذا المثال </w:t>
      </w:r>
      <w:r w:rsidR="00DC5C37">
        <w:rPr>
          <w:rFonts w:ascii="Traditional Arabic" w:eastAsia="Times New Roman" w:hAnsi="Traditional Arabic" w:cs="Traditional Arabic" w:hint="cs"/>
          <w:sz w:val="36"/>
          <w:szCs w:val="36"/>
          <w:rtl/>
          <w:lang w:bidi="ar-EG"/>
        </w:rPr>
        <w:t xml:space="preserve">وإن كان </w:t>
      </w:r>
      <w:r w:rsidRPr="00676691">
        <w:rPr>
          <w:rFonts w:ascii="Traditional Arabic" w:eastAsia="Times New Roman" w:hAnsi="Traditional Arabic" w:cs="Traditional Arabic"/>
          <w:sz w:val="36"/>
          <w:szCs w:val="36"/>
          <w:rtl/>
          <w:lang w:bidi="ar-EG"/>
        </w:rPr>
        <w:t>تشبيه محسوس بمحسوس</w:t>
      </w:r>
      <w:r w:rsidR="00513B5A">
        <w:rPr>
          <w:rFonts w:ascii="Traditional Arabic" w:eastAsia="Times New Roman" w:hAnsi="Traditional Arabic" w:cs="Traditional Arabic"/>
          <w:sz w:val="36"/>
          <w:szCs w:val="36"/>
          <w:rtl/>
          <w:lang w:bidi="ar-EG"/>
        </w:rPr>
        <w:t>،</w:t>
      </w:r>
      <w:r w:rsidR="00717CC8">
        <w:rPr>
          <w:rFonts w:ascii="Traditional Arabic" w:eastAsia="Times New Roman" w:hAnsi="Traditional Arabic" w:cs="Traditional Arabic"/>
          <w:sz w:val="36"/>
          <w:szCs w:val="36"/>
          <w:rtl/>
          <w:lang w:bidi="ar-EG"/>
        </w:rPr>
        <w:t xml:space="preserve"> لكنه تشبيه يُعمِل العقل وي</w:t>
      </w:r>
      <w:r w:rsidR="00717CC8">
        <w:rPr>
          <w:rFonts w:ascii="Traditional Arabic" w:eastAsia="Times New Roman" w:hAnsi="Traditional Arabic" w:cs="Traditional Arabic" w:hint="cs"/>
          <w:sz w:val="36"/>
          <w:szCs w:val="36"/>
          <w:rtl/>
          <w:lang w:bidi="ar-EG"/>
        </w:rPr>
        <w:t>ستثير</w:t>
      </w:r>
      <w:r w:rsidRPr="00676691">
        <w:rPr>
          <w:rFonts w:ascii="Traditional Arabic" w:eastAsia="Times New Roman" w:hAnsi="Traditional Arabic" w:cs="Traditional Arabic"/>
          <w:sz w:val="36"/>
          <w:szCs w:val="36"/>
          <w:rtl/>
          <w:lang w:bidi="ar-EG"/>
        </w:rPr>
        <w:t>ه للتخيل وتصور الأشياء في الذهن.</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وهناك نوع عجيب من التشبيه، نادرا ما نجده في الشعر، وهو </w:t>
      </w:r>
      <w:r w:rsidRPr="00676691">
        <w:rPr>
          <w:rFonts w:ascii="Traditional Arabic" w:eastAsia="Times New Roman" w:hAnsi="Traditional Arabic" w:cs="Traditional Arabic"/>
          <w:b/>
          <w:bCs/>
          <w:sz w:val="36"/>
          <w:szCs w:val="36"/>
          <w:rtl/>
          <w:lang w:bidi="ar-EG"/>
        </w:rPr>
        <w:t xml:space="preserve">التشبيه المقلوب </w:t>
      </w:r>
      <w:r w:rsidRPr="00676691">
        <w:rPr>
          <w:rFonts w:ascii="Traditional Arabic" w:eastAsia="Times New Roman" w:hAnsi="Traditional Arabic" w:cs="Traditional Arabic"/>
          <w:sz w:val="36"/>
          <w:szCs w:val="36"/>
          <w:rtl/>
          <w:lang w:bidi="ar-EG"/>
        </w:rPr>
        <w:t>أو</w:t>
      </w:r>
      <w:r w:rsidRPr="00676691">
        <w:rPr>
          <w:rFonts w:ascii="Traditional Arabic" w:eastAsia="Times New Roman" w:hAnsi="Traditional Arabic" w:cs="Traditional Arabic"/>
          <w:b/>
          <w:bCs/>
          <w:sz w:val="36"/>
          <w:szCs w:val="36"/>
          <w:rtl/>
          <w:lang w:bidi="ar-EG"/>
        </w:rPr>
        <w:t xml:space="preserve"> التشبيه المعكوس</w:t>
      </w:r>
      <w:r w:rsidRPr="00676691">
        <w:rPr>
          <w:rFonts w:ascii="Traditional Arabic" w:eastAsia="Times New Roman" w:hAnsi="Traditional Arabic" w:cs="Traditional Arabic"/>
          <w:sz w:val="36"/>
          <w:szCs w:val="36"/>
          <w:rtl/>
          <w:lang w:bidi="ar-EG"/>
        </w:rPr>
        <w:t xml:space="preserve">: وهو </w:t>
      </w:r>
      <w:r w:rsidR="00717CC8">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أن يدعي الشاعر أن العلم والجلاء والكمال متوافر في المشبه على درجة أتم من توافره في المشبه به، وذلك للمبالغة في وصف المشبه به بالأوصاف التي أريد إثباتها له، حتى يُخيّل انه أصل يقاس عليه ويلحق به</w:t>
      </w:r>
      <w:r w:rsidR="00717CC8">
        <w:rPr>
          <w:rFonts w:ascii="Traditional Arabic" w:eastAsia="Times New Roman" w:hAnsi="Traditional Arabic" w:cs="Traditional Arabic" w:hint="cs"/>
          <w:sz w:val="36"/>
          <w:szCs w:val="36"/>
          <w:rtl/>
          <w:lang w:bidi="ar-EG"/>
        </w:rPr>
        <w:t>"</w:t>
      </w:r>
      <w:r w:rsidRPr="00676691">
        <w:rPr>
          <w:rStyle w:val="a5"/>
          <w:rFonts w:ascii="Traditional Arabic" w:eastAsia="Times New Roman" w:hAnsi="Traditional Arabic" w:cs="Traditional Arabic"/>
          <w:sz w:val="36"/>
          <w:szCs w:val="36"/>
          <w:rtl/>
          <w:lang w:bidi="ar-EG"/>
        </w:rPr>
        <w:footnoteReference w:id="690"/>
      </w:r>
      <w:r w:rsidR="00717CC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 ومن ديوان يوسف الثالث نجده يقول:</w:t>
      </w:r>
    </w:p>
    <w:p w:rsidR="003B1B4A" w:rsidRPr="004F2764" w:rsidRDefault="003B1B4A" w:rsidP="006C4191">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الطويل</w:t>
      </w:r>
    </w:p>
    <w:p w:rsidR="003B1B4A" w:rsidRPr="00676691" w:rsidRDefault="003B1B4A" w:rsidP="006C419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هل البانُ يحكي من معاطفك القدّا    أ</w:t>
      </w:r>
      <w:r w:rsidR="009C3E38">
        <w:rPr>
          <w:rFonts w:ascii="Traditional Arabic" w:eastAsia="Times New Roman" w:hAnsi="Traditional Arabic" w:cs="Traditional Arabic"/>
          <w:b/>
          <w:bCs/>
          <w:sz w:val="36"/>
          <w:szCs w:val="36"/>
          <w:rtl/>
          <w:lang w:bidi="ar-EG"/>
        </w:rPr>
        <w:t>و الوردُ في توريده يُشبه الخدّا</w:t>
      </w:r>
    </w:p>
    <w:p w:rsidR="003B1B4A" w:rsidRPr="00676691" w:rsidRDefault="003B1B4A" w:rsidP="009C3E38">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أو الغصن المرتاحُ يحكي انثناءها     أو الزّهر</w:t>
      </w:r>
      <w:r w:rsidR="00513B5A">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rtl/>
          <w:lang w:bidi="ar-EG"/>
        </w:rPr>
        <w:t xml:space="preserve"> نثرا في التكلم أو نضدا</w:t>
      </w:r>
      <w:r w:rsidRPr="00676691">
        <w:rPr>
          <w:rStyle w:val="a5"/>
          <w:rFonts w:ascii="Traditional Arabic" w:eastAsia="Times New Roman" w:hAnsi="Traditional Arabic" w:cs="Traditional Arabic"/>
          <w:b/>
          <w:bCs/>
          <w:sz w:val="36"/>
          <w:szCs w:val="36"/>
          <w:rtl/>
          <w:lang w:bidi="ar-EG"/>
        </w:rPr>
        <w:footnoteReference w:id="691"/>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حيث جاء في البيتين بأربعة تشبيهات من التشبيه المقلوب</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ففي البيت الأول تشبيهان:</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التشبيه الأول: جعل المشبّه (البان)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والمشبه به (</w:t>
      </w:r>
      <w:r w:rsidR="009C3E38">
        <w:rPr>
          <w:rFonts w:ascii="Traditional Arabic" w:eastAsia="Times New Roman" w:hAnsi="Traditional Arabic" w:cs="Traditional Arabic" w:hint="cs"/>
          <w:sz w:val="36"/>
          <w:szCs w:val="36"/>
          <w:rtl/>
          <w:lang w:bidi="ar-EG"/>
        </w:rPr>
        <w:t xml:space="preserve">معاطف </w:t>
      </w:r>
      <w:r w:rsidRPr="00676691">
        <w:rPr>
          <w:rFonts w:ascii="Traditional Arabic" w:eastAsia="Times New Roman" w:hAnsi="Traditional Arabic" w:cs="Traditional Arabic"/>
          <w:sz w:val="36"/>
          <w:szCs w:val="36"/>
          <w:rtl/>
          <w:lang w:bidi="ar-EG"/>
        </w:rPr>
        <w:t>قدّ) حبيبته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وجاء بأداة التشبيه الفعل (يحكي) ولم يأت بوجه الشبه</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التشبيه الثاني: جعل المشبّه (الورد)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والمشبه به (الخدّ)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وجاء بأداة التشبيه الفعل (يشبه)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 ذكر وجه الشبه (التوريد)</w:t>
      </w:r>
      <w:r w:rsidR="00513B5A">
        <w:rPr>
          <w:rFonts w:ascii="Traditional Arabic" w:eastAsia="Times New Roman" w:hAnsi="Traditional Arabic" w:cs="Traditional Arabic"/>
          <w:sz w:val="36"/>
          <w:szCs w:val="36"/>
          <w:rtl/>
          <w:lang w:bidi="ar-EG"/>
        </w:rPr>
        <w:t>.</w:t>
      </w:r>
    </w:p>
    <w:p w:rsidR="00EF1D96" w:rsidRDefault="00EF1D96"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EF1D96">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والبيت الثاني فيه تشبيهان أيضا:</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التشبيه الأول: جعل المشبه (الغصن) والمشبه به (انثناءها)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وجاء بأداة التشبيه الفعل (يحكي)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ولم يأت بوجه الشبه</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التشبيه الثاني: جعل المشبّه (الزهر)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والمشبه به (ألفاظها)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ولم يذكر</w:t>
      </w:r>
      <w:r w:rsidR="009C3E3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أداة التشبيه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وذكر وجه الشبه (نضدا)</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استطاع الشاعر بعبقرية أن يربط بين هذه التشبيهات بأن جعل محورها هو جسم حبيبته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فلم تختلف تلك التشبيهات في جوهرها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لأن الصورة واحدة هدفها واحد ألا وهو وصف حبيبته وإظهار جمالها الفذ والمتفرد.</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EF1D96" w:rsidRDefault="009C3E38"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 استند يوسف الثالث إلى التشبيه المقلوب في المبالغة والإبداع في إظهار جمال حبيبته فبدلا من أن يشبه قدها بشجر البان قلب التشبيه وشبه البان بقدها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وجعل الورد الأحمر هو الذي يشبه خدها</w:t>
      </w:r>
      <w:r w:rsidR="00717CC8">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فحمرة خدها أجمل وأقوى من حمرة الورد</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وجعل الزهر في تركيبه واصطفافة في البساتين كنظمها حين تتكلم يخرج مرتبا منمقا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وجعلها هي الأصل الذي يُقاس عليه وي</w:t>
      </w:r>
      <w:r w:rsidR="00717CC8">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لحق به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وقد أظهر أداة التشبيه في التشبيه المقلوب لأن ذلك إثبات على أن الثاني أقوى من الأول</w:t>
      </w:r>
      <w:r w:rsidR="00513B5A">
        <w:rPr>
          <w:rFonts w:ascii="Traditional Arabic" w:eastAsia="Times New Roman" w:hAnsi="Traditional Arabic" w:cs="Traditional Arabic"/>
          <w:sz w:val="36"/>
          <w:szCs w:val="36"/>
          <w:rtl/>
          <w:lang w:bidi="ar-EG"/>
        </w:rPr>
        <w:t>.</w:t>
      </w: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EF1D96">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 </w:t>
      </w:r>
    </w:p>
    <w:p w:rsidR="003B1B4A" w:rsidRPr="00676691" w:rsidRDefault="00563DE9" w:rsidP="006C4191">
      <w:pPr>
        <w:pStyle w:val="2"/>
        <w:spacing w:line="360" w:lineRule="auto"/>
        <w:rPr>
          <w:rtl/>
        </w:rPr>
      </w:pPr>
      <w:bookmarkStart w:id="72" w:name="_Toc413079521"/>
      <w:r>
        <w:rPr>
          <w:rFonts w:hint="cs"/>
          <w:rtl/>
        </w:rPr>
        <w:t xml:space="preserve">المبحث </w:t>
      </w:r>
      <w:r w:rsidR="00CC365B">
        <w:rPr>
          <w:rFonts w:hint="cs"/>
          <w:rtl/>
        </w:rPr>
        <w:t>الثالث</w:t>
      </w:r>
      <w:r>
        <w:rPr>
          <w:rFonts w:hint="cs"/>
          <w:rtl/>
        </w:rPr>
        <w:t xml:space="preserve">: </w:t>
      </w:r>
      <w:r w:rsidR="00CC365B">
        <w:rPr>
          <w:rtl/>
        </w:rPr>
        <w:t>ال</w:t>
      </w:r>
      <w:r w:rsidR="00CC365B">
        <w:rPr>
          <w:rFonts w:hint="cs"/>
          <w:rtl/>
        </w:rPr>
        <w:t>ا</w:t>
      </w:r>
      <w:r w:rsidR="003B1B4A" w:rsidRPr="00676691">
        <w:rPr>
          <w:rtl/>
        </w:rPr>
        <w:t>ستعارة</w:t>
      </w:r>
      <w:bookmarkEnd w:id="72"/>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كانت الاستعارة من أكثر الصور بروزا وظهورا في قصائد الديوان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لما لها من وقع وأثر على المتلقي وتتميز عن الصور الأخرى </w:t>
      </w:r>
      <w:r w:rsidR="005F10D6" w:rsidRPr="00676691">
        <w:rPr>
          <w:rFonts w:ascii="Traditional Arabic" w:eastAsia="Times New Roman" w:hAnsi="Traditional Arabic" w:cs="Traditional Arabic"/>
          <w:sz w:val="36"/>
          <w:szCs w:val="36"/>
          <w:rtl/>
          <w:lang w:bidi="ar-EG"/>
        </w:rPr>
        <w:t>في</w:t>
      </w:r>
      <w:r w:rsidR="00717CC8">
        <w:rPr>
          <w:rFonts w:ascii="Traditional Arabic" w:eastAsia="Times New Roman" w:hAnsi="Traditional Arabic" w:cs="Traditional Arabic" w:hint="cs"/>
          <w:sz w:val="36"/>
          <w:szCs w:val="36"/>
          <w:rtl/>
          <w:lang w:bidi="ar-EG"/>
        </w:rPr>
        <w:t xml:space="preserve"> أنها</w:t>
      </w:r>
      <w:r w:rsidR="005F10D6" w:rsidRPr="00676691">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sz w:val="36"/>
          <w:szCs w:val="36"/>
          <w:rtl/>
          <w:lang w:bidi="ar-EG"/>
        </w:rPr>
        <w:t>"من أشرف ما يُعَدّ في القواعد المجازية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وأرسخها عِرقا فيه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ولا خلاف بين العلماء في كونها معدودة من المعاني المجازية "</w:t>
      </w:r>
      <w:r w:rsidRPr="00676691">
        <w:rPr>
          <w:rStyle w:val="a5"/>
          <w:rFonts w:ascii="Traditional Arabic" w:eastAsia="Times New Roman" w:hAnsi="Traditional Arabic" w:cs="Traditional Arabic"/>
          <w:sz w:val="36"/>
          <w:szCs w:val="36"/>
          <w:rtl/>
          <w:lang w:bidi="ar-EG"/>
        </w:rPr>
        <w:footnoteReference w:id="692"/>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"وهي أمدّ ميدانا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.وأعجب حسنا وإحسانا</w:t>
      </w:r>
      <w:r w:rsidR="00513B5A">
        <w:rPr>
          <w:rFonts w:ascii="Traditional Arabic" w:eastAsia="Times New Roman" w:hAnsi="Traditional Arabic" w:cs="Traditional Arabic"/>
          <w:sz w:val="36"/>
          <w:szCs w:val="36"/>
          <w:rtl/>
          <w:lang w:bidi="ar-EG"/>
        </w:rPr>
        <w:t>.</w:t>
      </w:r>
      <w:r w:rsidR="00717CC8">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وأذهب نجدا في الصناعة وغورا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.وأسحر سحرا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وأملأ بكل ما يملأ صدرا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ويُمتع عقلا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ويؤنس نفسا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ويوفر أنسا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.وتُبرز البيان في صورة مُستجدة تزيدُ قدرَه نبلا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وتوجب له بعد الفضل فضلا"</w:t>
      </w:r>
      <w:r w:rsidRPr="00676691">
        <w:rPr>
          <w:rStyle w:val="a5"/>
          <w:rFonts w:ascii="Traditional Arabic" w:eastAsia="Times New Roman" w:hAnsi="Traditional Arabic" w:cs="Traditional Arabic"/>
          <w:sz w:val="36"/>
          <w:szCs w:val="36"/>
          <w:rtl/>
          <w:lang w:bidi="ar-EG"/>
        </w:rPr>
        <w:footnoteReference w:id="693"/>
      </w:r>
      <w:r w:rsidR="00717CC8">
        <w:rPr>
          <w:rFonts w:ascii="Traditional Arabic" w:eastAsia="Times New Roman" w:hAnsi="Traditional Arabic" w:cs="Traditional Arabic" w:hint="cs"/>
          <w:sz w:val="36"/>
          <w:szCs w:val="36"/>
          <w:rtl/>
          <w:lang w:bidi="ar-EG"/>
        </w:rPr>
        <w:t xml:space="preserve">؛ وفي </w:t>
      </w:r>
      <w:r w:rsidRPr="00676691">
        <w:rPr>
          <w:rFonts w:ascii="Traditional Arabic" w:eastAsia="Times New Roman" w:hAnsi="Traditional Arabic" w:cs="Traditional Arabic"/>
          <w:sz w:val="36"/>
          <w:szCs w:val="36"/>
          <w:rtl/>
          <w:lang w:bidi="ar-EG"/>
        </w:rPr>
        <w:t>ديوانه نراه يقول:</w:t>
      </w:r>
    </w:p>
    <w:p w:rsidR="003B1B4A" w:rsidRPr="004F2764" w:rsidRDefault="003B1B4A" w:rsidP="006C4191">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الطويل</w:t>
      </w:r>
    </w:p>
    <w:p w:rsidR="003B1B4A" w:rsidRPr="00676691" w:rsidRDefault="003B1B4A" w:rsidP="006C419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سلِ الروضةَ الغنّاءَ من جانب القصر   </w:t>
      </w:r>
      <w:r w:rsidR="006561F8">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ومنبت حوط البان ذي الورق النّضر</w:t>
      </w:r>
      <w:r w:rsidRPr="00676691">
        <w:rPr>
          <w:rStyle w:val="a5"/>
          <w:rFonts w:ascii="Traditional Arabic" w:eastAsia="Times New Roman" w:hAnsi="Traditional Arabic" w:cs="Traditional Arabic"/>
          <w:b/>
          <w:bCs/>
          <w:sz w:val="36"/>
          <w:szCs w:val="36"/>
          <w:rtl/>
          <w:lang w:bidi="ar-EG"/>
        </w:rPr>
        <w:footnoteReference w:id="694"/>
      </w:r>
    </w:p>
    <w:p w:rsidR="003B1B4A" w:rsidRPr="00676691" w:rsidRDefault="003B1B4A" w:rsidP="00627D7A">
      <w:pPr>
        <w:tabs>
          <w:tab w:val="left" w:pos="5319"/>
        </w:tabs>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هذا الضرب من التشبيه ينتقل إلى مستوى أعلى من التصوير هو الاستعارة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حيث شبه الروضة بإنسان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وحذف المشبه به وأبقى على بعض ما يدل عليه وهو السؤال (سل) وذلك على سبيل الاستعارة المكنية</w:t>
      </w:r>
      <w:r w:rsidR="00513B5A">
        <w:rPr>
          <w:rFonts w:ascii="Traditional Arabic" w:eastAsia="Times New Roman" w:hAnsi="Traditional Arabic" w:cs="Traditional Arabic"/>
          <w:sz w:val="36"/>
          <w:szCs w:val="36"/>
          <w:rtl/>
          <w:lang w:bidi="ar-EG"/>
        </w:rPr>
        <w:t>.</w:t>
      </w:r>
    </w:p>
    <w:p w:rsidR="003B1B4A" w:rsidRPr="00676691" w:rsidRDefault="003B1B4A" w:rsidP="006561F8">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استخدام الشاعر للاستعارة المكنية بما فيها من تشخيص لروضة قصره أظهر لنا مشاعره الدفينة من شوق إلى قصره ومدينته وافتقاده تلك الأماكن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وفي هذا دلالة واضحة على تأثير البعد النفسي وغلبته في تشكيل الصورة فكريا وفنيا</w:t>
      </w:r>
      <w:r w:rsidR="00717CC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ومن الاستعارة أيضا:</w:t>
      </w:r>
    </w:p>
    <w:p w:rsidR="003B1B4A" w:rsidRPr="004F2764" w:rsidRDefault="003B1B4A" w:rsidP="00005D41">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الطويل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ولو قبلَتْ فيك المنيَّةُ فديةً      لَفَدتْكَ منّا أنفس وجوارحُ</w:t>
      </w:r>
      <w:r w:rsidRPr="00676691">
        <w:rPr>
          <w:rStyle w:val="a5"/>
          <w:rFonts w:ascii="Traditional Arabic" w:eastAsia="Times New Roman" w:hAnsi="Traditional Arabic" w:cs="Traditional Arabic"/>
          <w:b/>
          <w:bCs/>
          <w:sz w:val="36"/>
          <w:szCs w:val="36"/>
          <w:rtl/>
          <w:lang w:bidi="ar-EG"/>
        </w:rPr>
        <w:footnoteReference w:id="695"/>
      </w:r>
    </w:p>
    <w:p w:rsidR="003B1B4A" w:rsidRPr="00676691" w:rsidRDefault="006561F8"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 يشبه الموت بالإنسان فجعله يقبل ويرفض</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وجاء هذا على سبيل الاستعارة المكنية أيضا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ولجلل المصيبة وعِظم حزن الشاعر على أبيه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فقد ملأ الحزن قلبه وعقله حتى جعله يتمنى ألّو كان الموت يقايض عليه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فلو كان ذاك - وهو مستحيل لفداه بالأنفس الغالية</w:t>
      </w:r>
      <w:r w:rsidR="00717CC8">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ويقول في مو</w:t>
      </w:r>
      <w:r w:rsidR="00717CC8">
        <w:rPr>
          <w:rFonts w:ascii="Traditional Arabic" w:eastAsia="Times New Roman" w:hAnsi="Traditional Arabic" w:cs="Traditional Arabic" w:hint="cs"/>
          <w:sz w:val="36"/>
          <w:szCs w:val="36"/>
          <w:rtl/>
          <w:lang w:bidi="ar-EG"/>
        </w:rPr>
        <w:t>طن</w:t>
      </w:r>
      <w:r w:rsidR="003B1B4A" w:rsidRPr="00676691">
        <w:rPr>
          <w:rFonts w:ascii="Traditional Arabic" w:eastAsia="Times New Roman" w:hAnsi="Traditional Arabic" w:cs="Traditional Arabic"/>
          <w:sz w:val="36"/>
          <w:szCs w:val="36"/>
          <w:rtl/>
          <w:lang w:bidi="ar-EG"/>
        </w:rPr>
        <w:t xml:space="preserve"> أخر:</w:t>
      </w:r>
    </w:p>
    <w:p w:rsidR="003B1B4A" w:rsidRPr="004F2764" w:rsidRDefault="003B1B4A" w:rsidP="00005D41">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الرمل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يومنا يومُ صباح مشرقٍ     فأجيبوا يا نجوم الأفق</w:t>
      </w:r>
      <w:r w:rsidRPr="00676691">
        <w:rPr>
          <w:rStyle w:val="a5"/>
          <w:rFonts w:ascii="Traditional Arabic" w:eastAsia="Times New Roman" w:hAnsi="Traditional Arabic" w:cs="Traditional Arabic"/>
          <w:b/>
          <w:bCs/>
          <w:sz w:val="36"/>
          <w:szCs w:val="36"/>
          <w:rtl/>
          <w:lang w:bidi="ar-EG"/>
        </w:rPr>
        <w:footnoteReference w:id="696"/>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نرى أن الشاعر قد شبه (العلماء) (بالنجوم) فحذف المشبه وصرح بالمشبه به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على سبيل الاستعارة التصريحية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وقد استخدم تلك الصورة في معرض مدحه لعلماء مملكته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وهذا بالطبع مدعاة للفخر ببلوغهم منزلة النجوم بين الناس وسمو مكانتهم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ونيل رضى مليكهم</w:t>
      </w:r>
      <w:r w:rsidR="004F2764">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ويقول:</w:t>
      </w:r>
    </w:p>
    <w:p w:rsidR="003B1B4A" w:rsidRPr="00676691" w:rsidRDefault="003B1B4A" w:rsidP="00005D41">
      <w:pPr>
        <w:bidi/>
        <w:spacing w:after="0" w:line="240" w:lineRule="auto"/>
        <w:jc w:val="right"/>
        <w:rPr>
          <w:rFonts w:ascii="Traditional Arabic" w:eastAsia="Times New Roman" w:hAnsi="Traditional Arabic" w:cs="Traditional Arabic"/>
          <w:color w:val="FF0000"/>
          <w:sz w:val="36"/>
          <w:szCs w:val="36"/>
          <w:rtl/>
          <w:lang w:bidi="ar-EG"/>
        </w:rPr>
      </w:pPr>
      <w:r w:rsidRPr="00750696">
        <w:rPr>
          <w:rFonts w:ascii="Traditional Arabic" w:eastAsia="Times New Roman" w:hAnsi="Traditional Arabic" w:cs="Traditional Arabic"/>
          <w:b/>
          <w:bCs/>
          <w:sz w:val="36"/>
          <w:szCs w:val="36"/>
          <w:rtl/>
          <w:lang w:bidi="ar-EG"/>
        </w:rPr>
        <w:t>الوافر</w:t>
      </w:r>
      <w:r w:rsidRPr="00676691">
        <w:rPr>
          <w:rFonts w:ascii="Traditional Arabic" w:eastAsia="Times New Roman" w:hAnsi="Traditional Arabic" w:cs="Traditional Arabic"/>
          <w:color w:val="FF0000"/>
          <w:sz w:val="36"/>
          <w:szCs w:val="36"/>
          <w:rtl/>
          <w:lang w:bidi="ar-EG"/>
        </w:rPr>
        <w:t xml:space="preserve"> </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وتَعْرِفُنا الغوادي والعوافي    فيقصدنا الترحُّل والمقام</w:t>
      </w:r>
      <w:r w:rsidRPr="00676691">
        <w:rPr>
          <w:rStyle w:val="a5"/>
          <w:rFonts w:ascii="Traditional Arabic" w:eastAsia="Times New Roman" w:hAnsi="Traditional Arabic" w:cs="Traditional Arabic"/>
          <w:b/>
          <w:bCs/>
          <w:sz w:val="36"/>
          <w:szCs w:val="36"/>
          <w:rtl/>
          <w:lang w:bidi="ar-EG"/>
        </w:rPr>
        <w:footnoteReference w:id="697"/>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مرة أخرى يتكئ على الاستعارة المكنية حين شبه السحاب (الغوادي) بالإنسان فجاء بالمشبه وحذف المشبه</w:t>
      </w:r>
      <w:r w:rsidR="00717CC8">
        <w:rPr>
          <w:rFonts w:ascii="Traditional Arabic" w:eastAsia="Times New Roman" w:hAnsi="Traditional Arabic" w:cs="Traditional Arabic" w:hint="cs"/>
          <w:sz w:val="36"/>
          <w:szCs w:val="36"/>
          <w:rtl/>
          <w:lang w:bidi="ar-EG"/>
        </w:rPr>
        <w:t xml:space="preserve"> به</w:t>
      </w:r>
      <w:r w:rsidRPr="00676691">
        <w:rPr>
          <w:rFonts w:ascii="Traditional Arabic" w:eastAsia="Times New Roman" w:hAnsi="Traditional Arabic" w:cs="Traditional Arabic"/>
          <w:sz w:val="36"/>
          <w:szCs w:val="36"/>
          <w:rtl/>
          <w:lang w:bidi="ar-EG"/>
        </w:rPr>
        <w:t xml:space="preserve"> مع الإشارة إليه عبر بعض لوازمه وهي (تعرفنا)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وفي هذا كناية عن خصب الأرض وكثرة الخير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والكرم الحاتمي الذي اتصف به شاعرنا</w:t>
      </w:r>
      <w:r w:rsidR="00513B5A">
        <w:rPr>
          <w:rFonts w:ascii="Traditional Arabic" w:eastAsia="Times New Roman" w:hAnsi="Traditional Arabic" w:cs="Traditional Arabic"/>
          <w:sz w:val="36"/>
          <w:szCs w:val="36"/>
          <w:rtl/>
          <w:lang w:bidi="ar-EG"/>
        </w:rPr>
        <w:t>.</w:t>
      </w:r>
      <w:r w:rsidR="00ED34C6">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ويقول أيضا:  </w:t>
      </w:r>
    </w:p>
    <w:p w:rsidR="003B1B4A" w:rsidRPr="00676691" w:rsidRDefault="003B1B4A" w:rsidP="00005D41">
      <w:pPr>
        <w:bidi/>
        <w:spacing w:after="0" w:line="240" w:lineRule="auto"/>
        <w:jc w:val="right"/>
        <w:rPr>
          <w:rFonts w:ascii="Traditional Arabic" w:eastAsia="Times New Roman" w:hAnsi="Traditional Arabic" w:cs="Traditional Arabic"/>
          <w:color w:val="FF0000"/>
          <w:sz w:val="36"/>
          <w:szCs w:val="36"/>
          <w:rtl/>
          <w:lang w:bidi="ar-EG"/>
        </w:rPr>
      </w:pPr>
      <w:r w:rsidRPr="00750696">
        <w:rPr>
          <w:rFonts w:ascii="Traditional Arabic" w:eastAsia="Times New Roman" w:hAnsi="Traditional Arabic" w:cs="Traditional Arabic"/>
          <w:b/>
          <w:bCs/>
          <w:sz w:val="36"/>
          <w:szCs w:val="36"/>
          <w:rtl/>
          <w:lang w:bidi="ar-EG"/>
        </w:rPr>
        <w:t>الطويل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بقلبي غزال ليس مسكنه القفر     قريب ولكنْ ليس يُدْركه الفكر</w:t>
      </w:r>
      <w:r w:rsidRPr="00676691">
        <w:rPr>
          <w:rStyle w:val="a5"/>
          <w:rFonts w:ascii="Traditional Arabic" w:eastAsia="Times New Roman" w:hAnsi="Traditional Arabic" w:cs="Traditional Arabic"/>
          <w:b/>
          <w:bCs/>
          <w:sz w:val="36"/>
          <w:szCs w:val="36"/>
          <w:rtl/>
          <w:lang w:bidi="ar-EG"/>
        </w:rPr>
        <w:footnoteReference w:id="698"/>
      </w:r>
    </w:p>
    <w:p w:rsidR="00EF1D96" w:rsidRDefault="003B1B4A" w:rsidP="006561F8">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من الاستعارة التصريحية أيضا حين شبه حبيبته بالغزال فحذف المشبه وصرح بالمشبه به (الغزال) ثم دل عليه ب</w:t>
      </w:r>
      <w:r w:rsidR="006561F8">
        <w:rPr>
          <w:rFonts w:ascii="Traditional Arabic" w:eastAsia="Times New Roman" w:hAnsi="Traditional Arabic" w:cs="Traditional Arabic" w:hint="cs"/>
          <w:sz w:val="36"/>
          <w:szCs w:val="36"/>
          <w:rtl/>
          <w:lang w:bidi="ar-EG"/>
        </w:rPr>
        <w:t>أ</w:t>
      </w:r>
      <w:r w:rsidRPr="00676691">
        <w:rPr>
          <w:rFonts w:ascii="Traditional Arabic" w:eastAsia="Times New Roman" w:hAnsi="Traditional Arabic" w:cs="Traditional Arabic"/>
          <w:sz w:val="36"/>
          <w:szCs w:val="36"/>
          <w:rtl/>
          <w:lang w:bidi="ar-EG"/>
        </w:rPr>
        <w:t>نه لا يسكن القفر وإنما مسكنه القلب</w:t>
      </w:r>
      <w:r w:rsidR="00513B5A">
        <w:rPr>
          <w:rFonts w:ascii="Traditional Arabic" w:eastAsia="Times New Roman" w:hAnsi="Traditional Arabic" w:cs="Traditional Arabic"/>
          <w:sz w:val="36"/>
          <w:szCs w:val="36"/>
          <w:rtl/>
          <w:lang w:bidi="ar-EG"/>
        </w:rPr>
        <w:t>.</w:t>
      </w: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EF1D96" w:rsidRDefault="00EF1D96" w:rsidP="00EF1D96">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EF1D96">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 </w:t>
      </w:r>
    </w:p>
    <w:p w:rsidR="003B1B4A" w:rsidRPr="00676691" w:rsidRDefault="00563DE9" w:rsidP="00005D41">
      <w:pPr>
        <w:pStyle w:val="2"/>
        <w:rPr>
          <w:rtl/>
        </w:rPr>
      </w:pPr>
      <w:bookmarkStart w:id="73" w:name="_Toc413079522"/>
      <w:r>
        <w:rPr>
          <w:rFonts w:hint="cs"/>
          <w:rtl/>
        </w:rPr>
        <w:t xml:space="preserve">المبحث </w:t>
      </w:r>
      <w:r w:rsidR="00CC365B">
        <w:rPr>
          <w:rFonts w:hint="cs"/>
          <w:rtl/>
        </w:rPr>
        <w:t>الرابع</w:t>
      </w:r>
      <w:r>
        <w:rPr>
          <w:rFonts w:hint="cs"/>
          <w:rtl/>
        </w:rPr>
        <w:t xml:space="preserve">: </w:t>
      </w:r>
      <w:r w:rsidR="003B1B4A" w:rsidRPr="00676691">
        <w:rPr>
          <w:rtl/>
        </w:rPr>
        <w:t>الكناية</w:t>
      </w:r>
      <w:bookmarkEnd w:id="73"/>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الكناية "تعبير يساق ولا يراد لذاته بل يراد ما يرتبط به"</w:t>
      </w:r>
      <w:r w:rsidRPr="00676691">
        <w:rPr>
          <w:rStyle w:val="a5"/>
          <w:rFonts w:ascii="Traditional Arabic" w:eastAsia="Times New Roman" w:hAnsi="Traditional Arabic" w:cs="Traditional Arabic"/>
          <w:sz w:val="36"/>
          <w:szCs w:val="36"/>
          <w:rtl/>
          <w:lang w:bidi="ar-EG"/>
        </w:rPr>
        <w:footnoteReference w:id="699"/>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وللكناية تعريفات كثيرة لكنها في تلخيص: "اللفظ الدال على م</w:t>
      </w:r>
      <w:r w:rsidR="004F2764">
        <w:rPr>
          <w:rFonts w:ascii="Traditional Arabic" w:eastAsia="Times New Roman" w:hAnsi="Traditional Arabic" w:cs="Traditional Arabic"/>
          <w:sz w:val="36"/>
          <w:szCs w:val="36"/>
          <w:rtl/>
          <w:lang w:bidi="ar-EG"/>
        </w:rPr>
        <w:t>ا أريد به الحقيقة والمجاز جميعا</w:t>
      </w:r>
      <w:r w:rsidRPr="00676691">
        <w:rPr>
          <w:rFonts w:ascii="Traditional Arabic" w:eastAsia="Times New Roman" w:hAnsi="Traditional Arabic" w:cs="Traditional Arabic"/>
          <w:sz w:val="36"/>
          <w:szCs w:val="36"/>
          <w:rtl/>
          <w:lang w:bidi="ar-EG"/>
        </w:rPr>
        <w:t>"</w:t>
      </w:r>
      <w:r w:rsidRPr="00676691">
        <w:rPr>
          <w:rStyle w:val="a5"/>
          <w:rFonts w:ascii="Traditional Arabic" w:eastAsia="Times New Roman" w:hAnsi="Traditional Arabic" w:cs="Traditional Arabic"/>
          <w:sz w:val="36"/>
          <w:szCs w:val="36"/>
          <w:rtl/>
          <w:lang w:bidi="ar-EG"/>
        </w:rPr>
        <w:footnoteReference w:id="700"/>
      </w:r>
      <w:r w:rsidRPr="00676691">
        <w:rPr>
          <w:rFonts w:ascii="Traditional Arabic" w:eastAsia="Times New Roman" w:hAnsi="Traditional Arabic" w:cs="Traditional Arabic"/>
          <w:sz w:val="36"/>
          <w:szCs w:val="36"/>
          <w:rtl/>
          <w:lang w:bidi="ar-EG"/>
        </w:rPr>
        <w:t xml:space="preserve"> إذ أنها لا تنافي إرادة الحقيقة والمجاز بلفظها بل تحتمل هذا وذاك</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فلا قرينة فيها تمنع من إرادة المعنى الحقيقي</w:t>
      </w:r>
      <w:r w:rsidR="009B29B4">
        <w:rPr>
          <w:rFonts w:ascii="Traditional Arabic" w:eastAsia="Times New Roman" w:hAnsi="Traditional Arabic" w:cs="Traditional Arabic" w:hint="cs"/>
          <w:sz w:val="36"/>
          <w:szCs w:val="36"/>
          <w:rtl/>
          <w:lang w:bidi="ar-EG"/>
        </w:rPr>
        <w:t xml:space="preserve">؛ </w:t>
      </w:r>
      <w:r w:rsidR="006561F8">
        <w:rPr>
          <w:rFonts w:ascii="Traditional Arabic" w:eastAsia="Times New Roman" w:hAnsi="Traditional Arabic" w:cs="Traditional Arabic" w:hint="cs"/>
          <w:sz w:val="36"/>
          <w:szCs w:val="36"/>
          <w:rtl/>
          <w:lang w:bidi="ar-EG"/>
        </w:rPr>
        <w:t>ف</w:t>
      </w:r>
      <w:r w:rsidRPr="00676691">
        <w:rPr>
          <w:rFonts w:ascii="Traditional Arabic" w:eastAsia="Times New Roman" w:hAnsi="Traditional Arabic" w:cs="Traditional Arabic"/>
          <w:sz w:val="36"/>
          <w:szCs w:val="36"/>
          <w:rtl/>
          <w:lang w:bidi="ar-EG"/>
        </w:rPr>
        <w:t xml:space="preserve">من الكناية في </w:t>
      </w:r>
      <w:r w:rsidR="009B29B4">
        <w:rPr>
          <w:rFonts w:ascii="Traditional Arabic" w:eastAsia="Times New Roman" w:hAnsi="Traditional Arabic" w:cs="Traditional Arabic" w:hint="cs"/>
          <w:sz w:val="36"/>
          <w:szCs w:val="36"/>
          <w:rtl/>
          <w:lang w:bidi="ar-EG"/>
        </w:rPr>
        <w:t>ال</w:t>
      </w:r>
      <w:r w:rsidRPr="00676691">
        <w:rPr>
          <w:rFonts w:ascii="Traditional Arabic" w:eastAsia="Times New Roman" w:hAnsi="Traditional Arabic" w:cs="Traditional Arabic"/>
          <w:sz w:val="36"/>
          <w:szCs w:val="36"/>
          <w:rtl/>
          <w:lang w:bidi="ar-EG"/>
        </w:rPr>
        <w:t>ديوان</w:t>
      </w:r>
      <w:r w:rsidR="00513B5A">
        <w:rPr>
          <w:rFonts w:ascii="Traditional Arabic" w:eastAsia="Times New Roman" w:hAnsi="Traditional Arabic" w:cs="Traditional Arabic"/>
          <w:sz w:val="36"/>
          <w:szCs w:val="36"/>
          <w:rtl/>
          <w:lang w:bidi="ar-EG"/>
        </w:rPr>
        <w:t>:</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lang w:bidi="ar-EG"/>
        </w:rPr>
      </w:pPr>
      <w:r w:rsidRPr="00861133">
        <w:rPr>
          <w:rFonts w:ascii="Traditional Arabic" w:eastAsia="Times New Roman" w:hAnsi="Traditional Arabic" w:cs="Traditional Arabic"/>
          <w:b/>
          <w:bCs/>
          <w:sz w:val="36"/>
          <w:szCs w:val="36"/>
          <w:rtl/>
          <w:lang w:bidi="ar-EG"/>
        </w:rPr>
        <w:t>المتقارب</w:t>
      </w:r>
    </w:p>
    <w:p w:rsidR="003B1B4A" w:rsidRPr="00676691" w:rsidRDefault="003B1B4A" w:rsidP="006561F8">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وكم من كسول نؤوم الضحى   </w:t>
      </w:r>
      <w:r w:rsidR="00ED34C6">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تصبّحها وهي دون اصطباح</w:t>
      </w:r>
      <w:r w:rsidRPr="00676691">
        <w:rPr>
          <w:rStyle w:val="a5"/>
          <w:rFonts w:ascii="Traditional Arabic" w:eastAsia="Times New Roman" w:hAnsi="Traditional Arabic" w:cs="Traditional Arabic"/>
          <w:b/>
          <w:bCs/>
          <w:sz w:val="36"/>
          <w:szCs w:val="36"/>
          <w:rtl/>
          <w:lang w:bidi="ar-EG"/>
        </w:rPr>
        <w:footnoteReference w:id="701"/>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وذكرت جملة (</w:t>
      </w:r>
      <w:r w:rsidRPr="00676691">
        <w:rPr>
          <w:rFonts w:ascii="Traditional Arabic" w:eastAsia="Times New Roman" w:hAnsi="Traditional Arabic" w:cs="Traditional Arabic"/>
          <w:b/>
          <w:bCs/>
          <w:sz w:val="36"/>
          <w:szCs w:val="36"/>
          <w:u w:val="single"/>
          <w:rtl/>
          <w:lang w:bidi="ar-EG"/>
        </w:rPr>
        <w:t>نؤوم الضحى)</w:t>
      </w:r>
      <w:r w:rsidRPr="00676691">
        <w:rPr>
          <w:rFonts w:ascii="Traditional Arabic" w:eastAsia="Times New Roman" w:hAnsi="Traditional Arabic" w:cs="Traditional Arabic"/>
          <w:b/>
          <w:bCs/>
          <w:sz w:val="36"/>
          <w:szCs w:val="36"/>
          <w:rtl/>
          <w:lang w:bidi="ar-EG"/>
        </w:rPr>
        <w:t xml:space="preserve"> </w:t>
      </w:r>
      <w:r w:rsidRPr="00676691">
        <w:rPr>
          <w:rFonts w:ascii="Traditional Arabic" w:eastAsia="Times New Roman" w:hAnsi="Traditional Arabic" w:cs="Traditional Arabic"/>
          <w:sz w:val="36"/>
          <w:szCs w:val="36"/>
          <w:rtl/>
          <w:lang w:bidi="ar-EG"/>
        </w:rPr>
        <w:t>في معلقة امرئ القيس</w:t>
      </w:r>
      <w:r w:rsidR="00513B5A">
        <w:rPr>
          <w:rFonts w:ascii="Traditional Arabic" w:eastAsia="Times New Roman" w:hAnsi="Traditional Arabic" w:cs="Traditional Arabic"/>
          <w:sz w:val="36"/>
          <w:szCs w:val="36"/>
          <w:rtl/>
          <w:lang w:bidi="ar-EG"/>
        </w:rPr>
        <w:t>:</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861133">
        <w:rPr>
          <w:rFonts w:ascii="Traditional Arabic" w:eastAsia="Times New Roman" w:hAnsi="Traditional Arabic" w:cs="Traditional Arabic"/>
          <w:b/>
          <w:bCs/>
          <w:sz w:val="36"/>
          <w:szCs w:val="36"/>
          <w:rtl/>
        </w:rPr>
        <w:t>الطويل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وَتُضْحي فَتِيتُ المِسكِ فوق فراشها </w:t>
      </w:r>
      <w:r w:rsidR="00ED34C6">
        <w:rPr>
          <w:rFonts w:ascii="Traditional Arabic" w:eastAsia="Times New Roman" w:hAnsi="Traditional Arabic" w:cs="Traditional Arabic" w:hint="cs"/>
          <w:b/>
          <w:bCs/>
          <w:sz w:val="36"/>
          <w:szCs w:val="36"/>
          <w:rtl/>
        </w:rPr>
        <w:t xml:space="preserve">      </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b/>
          <w:bCs/>
          <w:sz w:val="36"/>
          <w:szCs w:val="36"/>
          <w:u w:val="single"/>
          <w:rtl/>
        </w:rPr>
        <w:t>نؤومُ الضُّحى</w:t>
      </w:r>
      <w:r w:rsidRPr="00676691">
        <w:rPr>
          <w:rFonts w:ascii="Traditional Arabic" w:eastAsia="Times New Roman" w:hAnsi="Traditional Arabic" w:cs="Traditional Arabic"/>
          <w:b/>
          <w:bCs/>
          <w:sz w:val="36"/>
          <w:szCs w:val="36"/>
          <w:rtl/>
        </w:rPr>
        <w:t xml:space="preserve"> لم تَنْتَطِقْ عن تَفضُّلِ</w:t>
      </w:r>
      <w:r w:rsidRPr="00676691">
        <w:rPr>
          <w:rStyle w:val="a5"/>
          <w:rFonts w:ascii="Traditional Arabic" w:eastAsia="Times New Roman" w:hAnsi="Traditional Arabic" w:cs="Traditional Arabic"/>
          <w:b/>
          <w:bCs/>
          <w:sz w:val="36"/>
          <w:szCs w:val="36"/>
          <w:rtl/>
        </w:rPr>
        <w:footnoteReference w:id="70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فتلك كناية عن أن حبيبته مُرفّهة ومنعمة فلا تقوم من نومها إلا في ضحوة النهار</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ذلك يقول في مدح أحد الملوك:</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861133">
        <w:rPr>
          <w:rFonts w:ascii="Traditional Arabic" w:eastAsia="Times New Roman" w:hAnsi="Traditional Arabic" w:cs="Traditional Arabic"/>
          <w:b/>
          <w:bCs/>
          <w:sz w:val="36"/>
          <w:szCs w:val="36"/>
          <w:rtl/>
        </w:rPr>
        <w:t>الطويل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منازله حيث الخيامُ منيعةٌ      مَعاذ حماها أن يُضام نزيلها</w:t>
      </w:r>
      <w:r w:rsidRPr="00676691">
        <w:rPr>
          <w:rStyle w:val="a5"/>
          <w:rFonts w:ascii="Traditional Arabic" w:eastAsia="Times New Roman" w:hAnsi="Traditional Arabic" w:cs="Traditional Arabic"/>
          <w:b/>
          <w:bCs/>
          <w:sz w:val="36"/>
          <w:szCs w:val="36"/>
          <w:rtl/>
        </w:rPr>
        <w:footnoteReference w:id="703"/>
      </w:r>
    </w:p>
    <w:p w:rsidR="00005D41" w:rsidRDefault="003B1B4A" w:rsidP="006561F8">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نسب صفات المنعة والحماية إلى </w:t>
      </w:r>
      <w:r w:rsidR="00005D41">
        <w:rPr>
          <w:rFonts w:ascii="Traditional Arabic" w:eastAsia="Times New Roman" w:hAnsi="Traditional Arabic" w:cs="Traditional Arabic"/>
          <w:sz w:val="36"/>
          <w:szCs w:val="36"/>
          <w:rtl/>
        </w:rPr>
        <w:t>شيء</w:t>
      </w:r>
      <w:r w:rsidR="006561F8">
        <w:rPr>
          <w:rFonts w:ascii="Traditional Arabic" w:eastAsia="Times New Roman" w:hAnsi="Traditional Arabic" w:cs="Traditional Arabic" w:hint="cs"/>
          <w:sz w:val="36"/>
          <w:szCs w:val="36"/>
          <w:rtl/>
        </w:rPr>
        <w:t xml:space="preserve"> </w:t>
      </w:r>
      <w:r w:rsidR="009B29B4">
        <w:rPr>
          <w:rFonts w:ascii="Traditional Arabic" w:eastAsia="Times New Roman" w:hAnsi="Traditional Arabic" w:cs="Traditional Arabic"/>
          <w:sz w:val="36"/>
          <w:szCs w:val="36"/>
          <w:rtl/>
        </w:rPr>
        <w:t>متصل بالممدوح "موسى"</w:t>
      </w:r>
      <w:r w:rsidR="009B29B4">
        <w:rPr>
          <w:rFonts w:ascii="Traditional Arabic" w:eastAsia="Times New Roman" w:hAnsi="Traditional Arabic" w:cs="Traditional Arabic" w:hint="cs"/>
          <w:sz w:val="36"/>
          <w:szCs w:val="36"/>
          <w:rtl/>
        </w:rPr>
        <w:t>؛</w:t>
      </w:r>
      <w:r w:rsidR="006561F8">
        <w:rPr>
          <w:rFonts w:ascii="Traditional Arabic" w:eastAsia="Times New Roman" w:hAnsi="Traditional Arabic" w:cs="Traditional Arabic" w:hint="cs"/>
          <w:sz w:val="36"/>
          <w:szCs w:val="36"/>
          <w:rtl/>
        </w:rPr>
        <w:t xml:space="preserve"> هذا الشيء هو </w:t>
      </w:r>
      <w:r w:rsidR="006561F8" w:rsidRPr="00676691">
        <w:rPr>
          <w:rFonts w:ascii="Traditional Arabic" w:eastAsia="Times New Roman" w:hAnsi="Traditional Arabic" w:cs="Traditional Arabic"/>
          <w:sz w:val="36"/>
          <w:szCs w:val="36"/>
          <w:rtl/>
        </w:rPr>
        <w:t>المكان الذي يوجد فيه</w:t>
      </w:r>
      <w:r w:rsidR="006561F8">
        <w:rPr>
          <w:rFonts w:ascii="Traditional Arabic" w:eastAsia="Times New Roman" w:hAnsi="Traditional Arabic" w:cs="Traditional Arabic" w:hint="cs"/>
          <w:sz w:val="36"/>
          <w:szCs w:val="36"/>
          <w:rtl/>
        </w:rPr>
        <w:t>،</w:t>
      </w:r>
      <w:r w:rsidR="009B29B4">
        <w:rPr>
          <w:rFonts w:ascii="Traditional Arabic" w:eastAsia="Times New Roman" w:hAnsi="Traditional Arabic" w:cs="Traditional Arabic"/>
          <w:sz w:val="36"/>
          <w:szCs w:val="36"/>
          <w:rtl/>
        </w:rPr>
        <w:t xml:space="preserve"> </w:t>
      </w:r>
      <w:r w:rsidRPr="00676691">
        <w:rPr>
          <w:rFonts w:ascii="Traditional Arabic" w:eastAsia="Times New Roman" w:hAnsi="Traditional Arabic" w:cs="Traditional Arabic"/>
          <w:sz w:val="36"/>
          <w:szCs w:val="36"/>
          <w:rtl/>
        </w:rPr>
        <w:t>فحيث حل</w:t>
      </w:r>
      <w:r w:rsidR="00005D41">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حلت الحماية وحل الأمن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w:t>
      </w:r>
      <w:r w:rsidR="00005D41">
        <w:rPr>
          <w:rFonts w:ascii="Traditional Arabic" w:eastAsia="Times New Roman" w:hAnsi="Traditional Arabic" w:cs="Traditional Arabic" w:hint="cs"/>
          <w:sz w:val="36"/>
          <w:szCs w:val="36"/>
          <w:rtl/>
        </w:rPr>
        <w:t>كناية</w:t>
      </w:r>
      <w:r w:rsidRPr="00676691">
        <w:rPr>
          <w:rFonts w:ascii="Traditional Arabic" w:eastAsia="Times New Roman" w:hAnsi="Traditional Arabic" w:cs="Traditional Arabic"/>
          <w:sz w:val="36"/>
          <w:szCs w:val="36"/>
          <w:rtl/>
        </w:rPr>
        <w:t xml:space="preserve"> على </w:t>
      </w:r>
      <w:r w:rsidR="009B29B4">
        <w:rPr>
          <w:rFonts w:ascii="Traditional Arabic" w:eastAsia="Times New Roman" w:hAnsi="Traditional Arabic" w:cs="Traditional Arabic"/>
          <w:sz w:val="36"/>
          <w:szCs w:val="36"/>
          <w:rtl/>
        </w:rPr>
        <w:t xml:space="preserve">أنه ملك </w:t>
      </w:r>
      <w:r w:rsidR="00005D41">
        <w:rPr>
          <w:rFonts w:ascii="Traditional Arabic" w:eastAsia="Times New Roman" w:hAnsi="Traditional Arabic" w:cs="Traditional Arabic"/>
          <w:sz w:val="36"/>
          <w:szCs w:val="36"/>
          <w:rtl/>
        </w:rPr>
        <w:t>قو</w:t>
      </w:r>
      <w:r w:rsidR="00005D41">
        <w:rPr>
          <w:rFonts w:ascii="Traditional Arabic" w:eastAsia="Times New Roman" w:hAnsi="Traditional Arabic" w:cs="Traditional Arabic" w:hint="cs"/>
          <w:sz w:val="36"/>
          <w:szCs w:val="36"/>
          <w:rtl/>
        </w:rPr>
        <w:t>ي</w:t>
      </w:r>
      <w:r w:rsidR="00005D41">
        <w:rPr>
          <w:rFonts w:ascii="Traditional Arabic" w:eastAsia="Times New Roman" w:hAnsi="Traditional Arabic" w:cs="Traditional Arabic"/>
          <w:sz w:val="36"/>
          <w:szCs w:val="36"/>
          <w:rtl/>
        </w:rPr>
        <w:t xml:space="preserve"> </w:t>
      </w:r>
      <w:r w:rsidR="009B29B4">
        <w:rPr>
          <w:rFonts w:ascii="Traditional Arabic" w:eastAsia="Times New Roman" w:hAnsi="Traditional Arabic" w:cs="Traditional Arabic"/>
          <w:sz w:val="36"/>
          <w:szCs w:val="36"/>
          <w:rtl/>
        </w:rPr>
        <w:t>مهاب</w:t>
      </w:r>
      <w:r w:rsidR="009B29B4">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الجناب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لا يُنقض جواره ولا يُعتدى على حِماه</w:t>
      </w:r>
      <w:r w:rsidR="009B29B4">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ومن النسيب يقول:</w:t>
      </w:r>
    </w:p>
    <w:p w:rsidR="00C91D42" w:rsidRDefault="00C91D42" w:rsidP="00C91D42">
      <w:pPr>
        <w:bidi/>
        <w:spacing w:after="0" w:line="240" w:lineRule="auto"/>
        <w:rPr>
          <w:rFonts w:ascii="Traditional Arabic" w:eastAsia="Times New Roman" w:hAnsi="Traditional Arabic" w:cs="Traditional Arabic"/>
          <w:sz w:val="36"/>
          <w:szCs w:val="36"/>
          <w:rtl/>
        </w:rPr>
      </w:pPr>
    </w:p>
    <w:p w:rsidR="00005D41" w:rsidRPr="00676691" w:rsidRDefault="00005D41" w:rsidP="00005D41">
      <w:pPr>
        <w:bidi/>
        <w:spacing w:after="0" w:line="240" w:lineRule="auto"/>
        <w:rPr>
          <w:rFonts w:ascii="Traditional Arabic" w:eastAsia="Times New Roman" w:hAnsi="Traditional Arabic" w:cs="Traditional Arabic"/>
          <w:sz w:val="36"/>
          <w:szCs w:val="36"/>
          <w:rtl/>
        </w:rPr>
      </w:pP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861133">
        <w:rPr>
          <w:rFonts w:ascii="Traditional Arabic" w:eastAsia="Times New Roman" w:hAnsi="Traditional Arabic" w:cs="Traditional Arabic"/>
          <w:b/>
          <w:bCs/>
          <w:sz w:val="36"/>
          <w:szCs w:val="36"/>
          <w:rtl/>
        </w:rPr>
        <w:t>المتقارب</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أسيلةُ مَجرى دموع الهوى     بعيدة بين الحشا والكفَل</w:t>
      </w:r>
      <w:r w:rsidRPr="00676691">
        <w:rPr>
          <w:rStyle w:val="a5"/>
          <w:rFonts w:ascii="Traditional Arabic" w:eastAsia="Times New Roman" w:hAnsi="Traditional Arabic" w:cs="Traditional Arabic"/>
          <w:b/>
          <w:bCs/>
          <w:sz w:val="36"/>
          <w:szCs w:val="36"/>
          <w:rtl/>
        </w:rPr>
        <w:footnoteReference w:id="704"/>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الحشا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ما دون الحجاب إلى الورك</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أو ظهر البطن</w:t>
      </w:r>
      <w:r w:rsidRPr="00676691">
        <w:rPr>
          <w:rStyle w:val="a5"/>
          <w:rFonts w:ascii="Traditional Arabic" w:eastAsia="Times New Roman" w:hAnsi="Traditional Arabic" w:cs="Traditional Arabic"/>
          <w:sz w:val="36"/>
          <w:szCs w:val="36"/>
          <w:rtl/>
        </w:rPr>
        <w:footnoteReference w:id="705"/>
      </w:r>
      <w:r>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الكفَلُ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العجُزُ أو رِدْفُ العجُز</w:t>
      </w:r>
      <w:r w:rsidRPr="00676691">
        <w:rPr>
          <w:rStyle w:val="a5"/>
          <w:rFonts w:ascii="Traditional Arabic" w:eastAsia="Times New Roman" w:hAnsi="Traditional Arabic" w:cs="Traditional Arabic"/>
          <w:sz w:val="36"/>
          <w:szCs w:val="36"/>
          <w:rtl/>
        </w:rPr>
        <w:footnoteReference w:id="706"/>
      </w:r>
      <w:r w:rsidR="009B29B4">
        <w:rPr>
          <w:rFonts w:ascii="Traditional Arabic" w:eastAsia="Times New Roman" w:hAnsi="Traditional Arabic" w:cs="Traditional Arabic" w:hint="cs"/>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فمن صفات الجمال التي رآها الشاعر في حبيبته طول قامتها ودقة خصرها وضمور الحشى وقد أشار إلى ذاك المعنى في موضع آخر من الديوان قائلا:</w:t>
      </w:r>
    </w:p>
    <w:p w:rsidR="003B1B4A" w:rsidRPr="00ED34C6" w:rsidRDefault="003B1B4A" w:rsidP="00005D41">
      <w:pPr>
        <w:bidi/>
        <w:spacing w:after="0" w:line="240" w:lineRule="auto"/>
        <w:jc w:val="right"/>
        <w:rPr>
          <w:rFonts w:ascii="Traditional Arabic" w:eastAsia="Times New Roman" w:hAnsi="Traditional Arabic" w:cs="Traditional Arabic"/>
          <w:b/>
          <w:bCs/>
          <w:sz w:val="36"/>
          <w:szCs w:val="36"/>
          <w:rtl/>
        </w:rPr>
      </w:pPr>
      <w:r w:rsidRPr="00ED34C6">
        <w:rPr>
          <w:rFonts w:ascii="Traditional Arabic" w:eastAsia="Times New Roman" w:hAnsi="Traditional Arabic" w:cs="Traditional Arabic"/>
          <w:b/>
          <w:bCs/>
          <w:sz w:val="36"/>
          <w:szCs w:val="36"/>
          <w:rtl/>
        </w:rPr>
        <w:t>الطويل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منعمة الأطراف </w:t>
      </w:r>
      <w:r w:rsidRPr="00676691">
        <w:rPr>
          <w:rFonts w:ascii="Traditional Arabic" w:eastAsia="Times New Roman" w:hAnsi="Traditional Arabic" w:cs="Traditional Arabic"/>
          <w:b/>
          <w:bCs/>
          <w:sz w:val="36"/>
          <w:szCs w:val="36"/>
          <w:u w:val="single"/>
          <w:rtl/>
        </w:rPr>
        <w:t>ساقبة الحشى</w:t>
      </w:r>
      <w:r w:rsidRPr="00676691">
        <w:rPr>
          <w:rFonts w:ascii="Traditional Arabic" w:eastAsia="Times New Roman" w:hAnsi="Traditional Arabic" w:cs="Traditional Arabic"/>
          <w:b/>
          <w:bCs/>
          <w:sz w:val="36"/>
          <w:szCs w:val="36"/>
          <w:rtl/>
        </w:rPr>
        <w:t xml:space="preserve">    مرجرجة الأرداف </w:t>
      </w:r>
      <w:r w:rsidRPr="00676691">
        <w:rPr>
          <w:rFonts w:ascii="Traditional Arabic" w:eastAsia="Times New Roman" w:hAnsi="Traditional Arabic" w:cs="Traditional Arabic"/>
          <w:b/>
          <w:bCs/>
          <w:sz w:val="36"/>
          <w:szCs w:val="36"/>
          <w:u w:val="single"/>
          <w:rtl/>
        </w:rPr>
        <w:t>مخطفة الخصر</w:t>
      </w:r>
      <w:r w:rsidRPr="00676691">
        <w:rPr>
          <w:rStyle w:val="a5"/>
          <w:rFonts w:ascii="Traditional Arabic" w:eastAsia="Times New Roman" w:hAnsi="Traditional Arabic" w:cs="Traditional Arabic"/>
          <w:b/>
          <w:bCs/>
          <w:sz w:val="36"/>
          <w:szCs w:val="36"/>
          <w:rtl/>
        </w:rPr>
        <w:footnoteReference w:id="707"/>
      </w: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فكنى عن طول قامتها بجملة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بعيدة الحشا والكفَل</w:t>
      </w:r>
      <w:r w:rsidR="00FA44CA">
        <w:rPr>
          <w:rFonts w:ascii="Traditional Arabic" w:eastAsia="Times New Roman" w:hAnsi="Traditional Arabic" w:cs="Traditional Arabic"/>
          <w:sz w:val="36"/>
          <w:szCs w:val="36"/>
          <w:rtl/>
        </w:rPr>
        <w:t>)</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فمن جمال الصورة أنه رمز لمراد بليغ بشكل يعجب السامع ويجعله يسافر بخياله وسط المعاني</w:t>
      </w:r>
      <w:r w:rsidR="009B29B4">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وفي مثال آخر يتحدث عن نفسه متفاخرا:</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sz w:val="36"/>
          <w:szCs w:val="36"/>
          <w:rtl/>
        </w:rPr>
        <w:t xml:space="preserve"> </w:t>
      </w:r>
      <w:r w:rsidRPr="00861133">
        <w:rPr>
          <w:rFonts w:ascii="Traditional Arabic" w:eastAsia="Times New Roman" w:hAnsi="Traditional Arabic" w:cs="Traditional Arabic"/>
          <w:b/>
          <w:bCs/>
          <w:sz w:val="36"/>
          <w:szCs w:val="36"/>
          <w:rtl/>
        </w:rPr>
        <w:t>السريع</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أنا لا يُطربني كأسُ الطلا    إنما يُطربني داعي نزال</w:t>
      </w:r>
      <w:r w:rsidRPr="00676691">
        <w:rPr>
          <w:rStyle w:val="a5"/>
          <w:rFonts w:ascii="Traditional Arabic" w:eastAsia="Times New Roman" w:hAnsi="Traditional Arabic" w:cs="Traditional Arabic"/>
          <w:b/>
          <w:bCs/>
          <w:sz w:val="36"/>
          <w:szCs w:val="36"/>
          <w:rtl/>
        </w:rPr>
        <w:footnoteReference w:id="708"/>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يتحدث الشاعر عن نفسه أنه لا يُطرب لأصوات كؤوس الخمر وإنما يطربه صوت الداعي إلى القتال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وهنا يظهر الشاعر أنه لا يتأثر ولا يُعجَب بحفلات السمر وما يدور بها من كؤوس خمر تذهب بالعقول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وإنما إعجابه بدعوة مبارز وقت الحروب</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وهنا دور الكناية في دلالتها الواضحة على أن يوسف الثالث رجل جدّ وحزم لا رجل لهو ولعب</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وفي موضع </w:t>
      </w:r>
      <w:r w:rsidR="00794E45">
        <w:rPr>
          <w:rFonts w:ascii="Traditional Arabic" w:eastAsia="Times New Roman" w:hAnsi="Traditional Arabic" w:cs="Traditional Arabic" w:hint="cs"/>
          <w:sz w:val="36"/>
          <w:szCs w:val="36"/>
          <w:rtl/>
        </w:rPr>
        <w:t xml:space="preserve">آخر </w:t>
      </w:r>
      <w:r w:rsidRPr="00676691">
        <w:rPr>
          <w:rFonts w:ascii="Traditional Arabic" w:eastAsia="Times New Roman" w:hAnsi="Traditional Arabic" w:cs="Traditional Arabic"/>
          <w:sz w:val="36"/>
          <w:szCs w:val="36"/>
          <w:rtl/>
        </w:rPr>
        <w:t xml:space="preserve">يقول: </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861133">
        <w:rPr>
          <w:rFonts w:ascii="Traditional Arabic" w:eastAsia="Times New Roman" w:hAnsi="Traditional Arabic" w:cs="Traditional Arabic"/>
          <w:b/>
          <w:bCs/>
          <w:sz w:val="36"/>
          <w:szCs w:val="36"/>
          <w:rtl/>
        </w:rPr>
        <w:t>مجزوء الكامل</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جاذبت من لا ينثني     ودعوت من لا يستجيب</w:t>
      </w:r>
      <w:r w:rsidRPr="00676691">
        <w:rPr>
          <w:rStyle w:val="a5"/>
          <w:rFonts w:ascii="Traditional Arabic" w:eastAsia="Times New Roman" w:hAnsi="Traditional Arabic" w:cs="Traditional Arabic"/>
          <w:b/>
          <w:bCs/>
          <w:sz w:val="36"/>
          <w:szCs w:val="36"/>
          <w:rtl/>
        </w:rPr>
        <w:footnoteReference w:id="709"/>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وفيه كناية عن انقطاع الأمل فيمن يرجوه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فلا يستجيب لنداء ولا يرِقّ لتعلقٍ</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الكناية عن الغباء في هجاء ملك المغرب:</w:t>
      </w:r>
    </w:p>
    <w:p w:rsidR="003B1B4A" w:rsidRPr="00676691" w:rsidRDefault="003B1B4A" w:rsidP="00005D41">
      <w:pPr>
        <w:pStyle w:val="a0"/>
        <w:shd w:val="clear" w:color="auto" w:fill="FFFFFF"/>
        <w:bidi/>
        <w:spacing w:before="96" w:beforeAutospacing="0" w:after="120" w:afterAutospacing="0" w:line="304" w:lineRule="atLeast"/>
        <w:jc w:val="right"/>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الطويل</w:t>
      </w:r>
    </w:p>
    <w:p w:rsidR="003B1B4A" w:rsidRPr="00676691" w:rsidRDefault="003B1B4A" w:rsidP="00005D41">
      <w:pPr>
        <w:pStyle w:val="a0"/>
        <w:shd w:val="clear" w:color="auto" w:fill="FFFFFF"/>
        <w:bidi/>
        <w:spacing w:before="96" w:beforeAutospacing="0" w:after="120" w:afterAutospacing="0" w:line="360" w:lineRule="auto"/>
        <w:rPr>
          <w:rFonts w:ascii="Traditional Arabic" w:hAnsi="Traditional Arabic" w:cs="Traditional Arabic"/>
          <w:b/>
          <w:bCs/>
          <w:sz w:val="36"/>
          <w:szCs w:val="36"/>
          <w:rtl/>
        </w:rPr>
      </w:pPr>
      <w:r w:rsidRPr="00676691">
        <w:rPr>
          <w:rFonts w:ascii="Traditional Arabic" w:hAnsi="Traditional Arabic" w:cs="Traditional Arabic"/>
          <w:b/>
          <w:bCs/>
          <w:sz w:val="36"/>
          <w:szCs w:val="36"/>
          <w:rtl/>
        </w:rPr>
        <w:t>أعثمان قد لاح الصباح لناظر        فكم ذا تنام في عريض وساده</w:t>
      </w:r>
      <w:r w:rsidRPr="00676691">
        <w:rPr>
          <w:rStyle w:val="a5"/>
          <w:rFonts w:ascii="Traditional Arabic" w:hAnsi="Traditional Arabic" w:cs="Traditional Arabic"/>
          <w:b/>
          <w:bCs/>
          <w:sz w:val="36"/>
          <w:szCs w:val="36"/>
          <w:rtl/>
        </w:rPr>
        <w:footnoteReference w:id="710"/>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كانت العرب تُكن</w:t>
      </w:r>
      <w:r w:rsidR="009B29B4">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ي عن الغبي بجملة (عريض الوسادة أو عريض القفا)</w:t>
      </w:r>
    </w:p>
    <w:p w:rsidR="009B29B4" w:rsidRDefault="009B29B4" w:rsidP="00627D7A">
      <w:pPr>
        <w:bidi/>
        <w:spacing w:after="0" w:line="240" w:lineRule="auto"/>
        <w:rPr>
          <w:rFonts w:ascii="Traditional Arabic" w:eastAsia="Times New Roman" w:hAnsi="Traditional Arabic" w:cs="Traditional Arabic"/>
          <w:sz w:val="36"/>
          <w:szCs w:val="36"/>
          <w:rtl/>
        </w:rPr>
      </w:pPr>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استطاع الشاعر أن يوظف الكناية كعنصر فاعل من عناصر الصورة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فأثْرت قصائده، وأعطتها حيوية، مليئة بالدلالات والجماليات والرموز</w:t>
      </w:r>
      <w:r w:rsidR="00513B5A">
        <w:rPr>
          <w:rFonts w:ascii="Traditional Arabic" w:eastAsia="Times New Roman" w:hAnsi="Traditional Arabic" w:cs="Traditional Arabic"/>
          <w:sz w:val="36"/>
          <w:szCs w:val="36"/>
          <w:rtl/>
        </w:rPr>
        <w:t>.</w:t>
      </w: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Default="004D363E" w:rsidP="004D363E">
      <w:pPr>
        <w:bidi/>
        <w:spacing w:after="0" w:line="240" w:lineRule="auto"/>
        <w:rPr>
          <w:rFonts w:ascii="Traditional Arabic" w:eastAsia="Times New Roman" w:hAnsi="Traditional Arabic" w:cs="Traditional Arabic"/>
          <w:sz w:val="36"/>
          <w:szCs w:val="36"/>
          <w:rtl/>
        </w:rPr>
      </w:pPr>
    </w:p>
    <w:p w:rsidR="004D363E" w:rsidRPr="00676691" w:rsidRDefault="004D363E" w:rsidP="004D363E">
      <w:pPr>
        <w:bidi/>
        <w:spacing w:after="0" w:line="240" w:lineRule="auto"/>
        <w:rPr>
          <w:rFonts w:ascii="Traditional Arabic" w:eastAsia="Times New Roman" w:hAnsi="Traditional Arabic" w:cs="Traditional Arabic"/>
          <w:sz w:val="36"/>
          <w:szCs w:val="36"/>
          <w:rtl/>
        </w:rPr>
      </w:pPr>
    </w:p>
    <w:p w:rsidR="003B1B4A" w:rsidRPr="00676691" w:rsidRDefault="00563DE9" w:rsidP="00005D41">
      <w:pPr>
        <w:pStyle w:val="2"/>
        <w:spacing w:line="360" w:lineRule="auto"/>
        <w:rPr>
          <w:rtl/>
        </w:rPr>
      </w:pPr>
      <w:bookmarkStart w:id="74" w:name="_Toc413079523"/>
      <w:r>
        <w:rPr>
          <w:rFonts w:hint="cs"/>
          <w:rtl/>
        </w:rPr>
        <w:t xml:space="preserve">المبحث </w:t>
      </w:r>
      <w:r w:rsidR="00CC365B">
        <w:rPr>
          <w:rFonts w:hint="cs"/>
          <w:rtl/>
        </w:rPr>
        <w:t>الخامس</w:t>
      </w:r>
      <w:r>
        <w:rPr>
          <w:rFonts w:hint="cs"/>
          <w:rtl/>
        </w:rPr>
        <w:t xml:space="preserve">: </w:t>
      </w:r>
      <w:r w:rsidR="00CC365B">
        <w:rPr>
          <w:rFonts w:hint="cs"/>
          <w:rtl/>
        </w:rPr>
        <w:t>توظيف الحواس في الصورة الشعرية</w:t>
      </w:r>
      <w:bookmarkEnd w:id="74"/>
    </w:p>
    <w:p w:rsidR="003B1B4A"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استخدم يوسف الثالث اللون والحركة والصوت </w:t>
      </w:r>
      <w:r w:rsidR="0027792F">
        <w:rPr>
          <w:rFonts w:ascii="Traditional Arabic" w:eastAsia="Times New Roman" w:hAnsi="Traditional Arabic" w:cs="Traditional Arabic" w:hint="cs"/>
          <w:sz w:val="36"/>
          <w:szCs w:val="36"/>
          <w:rtl/>
        </w:rPr>
        <w:t xml:space="preserve">والطعم </w:t>
      </w:r>
      <w:r w:rsidRPr="00676691">
        <w:rPr>
          <w:rFonts w:ascii="Traditional Arabic" w:eastAsia="Times New Roman" w:hAnsi="Traditional Arabic" w:cs="Traditional Arabic"/>
          <w:sz w:val="36"/>
          <w:szCs w:val="36"/>
          <w:rtl/>
        </w:rPr>
        <w:t>والرائحة واللمس كعناصر مكونة للصورة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وهي تجتمع مكونة الحواس الخمس للإنسان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مما أسبغ على قصائده الحيوية والشمول وجعل قصائده </w:t>
      </w:r>
      <w:r w:rsidR="009B29B4">
        <w:rPr>
          <w:rFonts w:ascii="Traditional Arabic" w:eastAsia="Times New Roman" w:hAnsi="Traditional Arabic" w:cs="Traditional Arabic" w:hint="cs"/>
          <w:sz w:val="36"/>
          <w:szCs w:val="36"/>
          <w:rtl/>
        </w:rPr>
        <w:t>أفقا</w:t>
      </w:r>
      <w:r w:rsidRPr="00676691">
        <w:rPr>
          <w:rFonts w:ascii="Traditional Arabic" w:eastAsia="Times New Roman" w:hAnsi="Traditional Arabic" w:cs="Traditional Arabic"/>
          <w:sz w:val="36"/>
          <w:szCs w:val="36"/>
          <w:rtl/>
        </w:rPr>
        <w:t xml:space="preserve"> يحيا المتلقي داخله يستشعره بحواسه فيراه بعينه ويلمسه بيده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وهو في جمعه لمكونات صورته جعل من قصائده لوحة فسيفساء يضع القطعة فيها بجانب القطعة حتى أخرج لنا صورة متكاملة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واضحة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براقة أخّاذة للعقول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وكان ظهور تلك العناصر واضحا في قصائد الغزل والنسيب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وفي وصف المعارك والأماكن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أكثر من غيرها من القصائد</w:t>
      </w:r>
      <w:r w:rsidR="00513B5A">
        <w:rPr>
          <w:rFonts w:ascii="Traditional Arabic" w:eastAsia="Times New Roman" w:hAnsi="Traditional Arabic" w:cs="Traditional Arabic"/>
          <w:sz w:val="36"/>
          <w:szCs w:val="36"/>
          <w:rtl/>
        </w:rPr>
        <w:t>.</w:t>
      </w:r>
    </w:p>
    <w:p w:rsidR="004D363E" w:rsidRPr="00676691" w:rsidRDefault="004D363E" w:rsidP="004D363E">
      <w:pPr>
        <w:bidi/>
        <w:spacing w:after="0" w:line="240" w:lineRule="auto"/>
        <w:rPr>
          <w:rFonts w:ascii="Traditional Arabic" w:eastAsia="Times New Roman" w:hAnsi="Traditional Arabic" w:cs="Traditional Arabic"/>
          <w:sz w:val="36"/>
          <w:szCs w:val="36"/>
          <w:rtl/>
        </w:rPr>
      </w:pPr>
    </w:p>
    <w:p w:rsidR="003B1B4A" w:rsidRPr="00676691" w:rsidRDefault="0027792F" w:rsidP="00627D7A">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3B1B4A" w:rsidRPr="00676691">
        <w:rPr>
          <w:rFonts w:ascii="Traditional Arabic" w:eastAsia="Times New Roman" w:hAnsi="Traditional Arabic" w:cs="Traditional Arabic"/>
          <w:sz w:val="36"/>
          <w:szCs w:val="36"/>
          <w:rtl/>
        </w:rPr>
        <w:t>استخدم يوسف الثالث ألفاظا تشير إلى كل عنصر من عناصر الصورة</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وتدل عليه منها</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عنصر اللون:</w:t>
      </w:r>
      <w:r w:rsidRPr="00676691">
        <w:rPr>
          <w:rFonts w:ascii="Traditional Arabic" w:eastAsia="Times New Roman" w:hAnsi="Traditional Arabic" w:cs="Traditional Arabic"/>
          <w:sz w:val="36"/>
          <w:szCs w:val="36"/>
          <w:rtl/>
        </w:rPr>
        <w:t xml:space="preserve"> استخدم ألفاظا من قبيل (كحل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أسود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أسمر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أحمر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نور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عسجد</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تفضيض</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الأذهاب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الدياجي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عين جارحة البصر</w:t>
      </w:r>
      <w:r w:rsidR="00FA44CA">
        <w:rPr>
          <w:rFonts w:ascii="Traditional Arabic" w:eastAsia="Times New Roman" w:hAnsi="Traditional Arabic" w:cs="Traditional Arabic"/>
          <w:sz w:val="36"/>
          <w:szCs w:val="36"/>
          <w:rtl/>
        </w:rPr>
        <w:t>)</w:t>
      </w:r>
      <w:r w:rsidR="00005D41">
        <w:rPr>
          <w:rFonts w:ascii="Traditional Arabic" w:eastAsia="Times New Roman" w:hAnsi="Traditional Arabic" w:cs="Traditional Arabic" w:hint="cs"/>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عنصر الحركة:</w:t>
      </w:r>
      <w:r w:rsidRPr="00676691">
        <w:rPr>
          <w:rFonts w:ascii="Traditional Arabic" w:eastAsia="Times New Roman" w:hAnsi="Traditional Arabic" w:cs="Traditional Arabic"/>
          <w:sz w:val="36"/>
          <w:szCs w:val="36"/>
          <w:rtl/>
        </w:rPr>
        <w:t xml:space="preserve">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رمي السهام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أقدموا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تراجعوا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تواقعوا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ممتزق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والرياح المرسلات</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قذف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كسر</w:t>
      </w:r>
      <w:r w:rsidR="00FA44C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عنصر الصوت:</w:t>
      </w:r>
      <w:r w:rsidRPr="00676691">
        <w:rPr>
          <w:rFonts w:ascii="Traditional Arabic" w:eastAsia="Times New Roman" w:hAnsi="Traditional Arabic" w:cs="Traditional Arabic"/>
          <w:sz w:val="36"/>
          <w:szCs w:val="36"/>
          <w:rtl/>
        </w:rPr>
        <w:t xml:space="preserve">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تصدح</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يصفق</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صراخ</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يحكي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غناء حمامة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تبكي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سمعي)</w:t>
      </w:r>
      <w:r w:rsidR="00005D41">
        <w:rPr>
          <w:rFonts w:ascii="Traditional Arabic" w:eastAsia="Times New Roman" w:hAnsi="Traditional Arabic" w:cs="Traditional Arabic" w:hint="cs"/>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عنصر الطعم:</w:t>
      </w:r>
      <w:r w:rsidRPr="00676691">
        <w:rPr>
          <w:rFonts w:ascii="Traditional Arabic" w:eastAsia="Times New Roman" w:hAnsi="Traditional Arabic" w:cs="Traditional Arabic"/>
          <w:sz w:val="36"/>
          <w:szCs w:val="36"/>
          <w:rtl/>
        </w:rPr>
        <w:t xml:space="preserve">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ارتشاف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عاطيتها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قهوة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الرضاب والظلم وهو ريق الحبيب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الثغر جارحة التذوق)</w:t>
      </w:r>
      <w:r w:rsidR="00005D41">
        <w:rPr>
          <w:rFonts w:ascii="Traditional Arabic" w:eastAsia="Times New Roman" w:hAnsi="Traditional Arabic" w:cs="Traditional Arabic" w:hint="cs"/>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عنصر الرائحة:</w:t>
      </w:r>
      <w:r w:rsidRPr="00676691">
        <w:rPr>
          <w:rFonts w:ascii="Traditional Arabic" w:eastAsia="Times New Roman" w:hAnsi="Traditional Arabic" w:cs="Traditional Arabic"/>
          <w:sz w:val="36"/>
          <w:szCs w:val="36"/>
          <w:rtl/>
        </w:rPr>
        <w:t xml:space="preserve"> (الأنوف جارحة الشم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الطِّيب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نفحتها الزهر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رائحة الأحباب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نسمة دارين</w:t>
      </w:r>
      <w:r w:rsidR="00FA44CA">
        <w:rPr>
          <w:rFonts w:ascii="Traditional Arabic" w:eastAsia="Times New Roman" w:hAnsi="Traditional Arabic" w:cs="Traditional Arabic"/>
          <w:sz w:val="36"/>
          <w:szCs w:val="36"/>
          <w:rtl/>
        </w:rPr>
        <w:t>)</w:t>
      </w:r>
      <w:r w:rsidR="00513B5A">
        <w:rPr>
          <w:rFonts w:ascii="Traditional Arabic" w:eastAsia="Times New Roman" w:hAnsi="Traditional Arabic" w:cs="Traditional Arabic"/>
          <w:sz w:val="36"/>
          <w:szCs w:val="36"/>
          <w:rtl/>
        </w:rPr>
        <w:t>.</w:t>
      </w:r>
    </w:p>
    <w:p w:rsidR="00005D41" w:rsidRDefault="003B1B4A" w:rsidP="00005D41">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عنصر اللمس</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sz w:val="36"/>
          <w:szCs w:val="36"/>
          <w:rtl/>
        </w:rPr>
        <w:t xml:space="preserve">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لمس</w:t>
      </w:r>
      <w:r w:rsidR="00FA44CA">
        <w:rPr>
          <w:rFonts w:ascii="Traditional Arabic" w:eastAsia="Times New Roman" w:hAnsi="Traditional Arabic" w:cs="Traditional Arabic"/>
          <w:sz w:val="36"/>
          <w:szCs w:val="36"/>
          <w:rtl/>
        </w:rPr>
        <w:t>)</w:t>
      </w:r>
      <w:r w:rsidR="00005D41">
        <w:rPr>
          <w:rFonts w:ascii="Traditional Arabic" w:eastAsia="Times New Roman" w:hAnsi="Traditional Arabic" w:cs="Traditional Arabic" w:hint="cs"/>
          <w:sz w:val="36"/>
          <w:szCs w:val="36"/>
          <w:rtl/>
        </w:rPr>
        <w:t>.</w:t>
      </w:r>
    </w:p>
    <w:p w:rsidR="004D363E" w:rsidRDefault="004D363E" w:rsidP="00005D41">
      <w:pPr>
        <w:bidi/>
        <w:spacing w:after="0" w:line="240" w:lineRule="auto"/>
        <w:rPr>
          <w:rFonts w:ascii="Traditional Arabic" w:eastAsia="Times New Roman" w:hAnsi="Traditional Arabic" w:cs="Traditional Arabic"/>
          <w:sz w:val="36"/>
          <w:szCs w:val="36"/>
          <w:rtl/>
        </w:rPr>
      </w:pPr>
    </w:p>
    <w:p w:rsidR="003B1B4A" w:rsidRPr="00676691" w:rsidRDefault="003B1B4A" w:rsidP="004D363E">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فيقول مستخدما عنصر اللون</w:t>
      </w:r>
      <w:r w:rsidR="00513B5A">
        <w:rPr>
          <w:rFonts w:ascii="Traditional Arabic" w:eastAsia="Times New Roman" w:hAnsi="Traditional Arabic" w:cs="Traditional Arabic"/>
          <w:sz w:val="36"/>
          <w:szCs w:val="36"/>
          <w:rtl/>
        </w:rPr>
        <w:t>:</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861133">
        <w:rPr>
          <w:rFonts w:ascii="Traditional Arabic" w:eastAsia="Times New Roman" w:hAnsi="Traditional Arabic" w:cs="Traditional Arabic"/>
          <w:b/>
          <w:bCs/>
          <w:sz w:val="36"/>
          <w:szCs w:val="36"/>
          <w:rtl/>
        </w:rPr>
        <w:t>مجزوء الرمل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يلوح في </w:t>
      </w:r>
      <w:r w:rsidRPr="0027792F">
        <w:rPr>
          <w:rFonts w:ascii="Traditional Arabic" w:eastAsia="Times New Roman" w:hAnsi="Traditional Arabic" w:cs="Traditional Arabic"/>
          <w:b/>
          <w:bCs/>
          <w:sz w:val="36"/>
          <w:szCs w:val="36"/>
          <w:rtl/>
        </w:rPr>
        <w:t>الدّياجي</w:t>
      </w:r>
      <w:r w:rsidRPr="00676691">
        <w:rPr>
          <w:rFonts w:ascii="Traditional Arabic" w:eastAsia="Times New Roman" w:hAnsi="Traditional Arabic" w:cs="Traditional Arabic"/>
          <w:b/>
          <w:bCs/>
          <w:sz w:val="36"/>
          <w:szCs w:val="36"/>
          <w:rtl/>
        </w:rPr>
        <w:t xml:space="preserve">   بدرا على قضيب</w:t>
      </w:r>
      <w:r w:rsidRPr="00676691">
        <w:rPr>
          <w:rStyle w:val="a5"/>
          <w:rFonts w:ascii="Traditional Arabic" w:eastAsia="Times New Roman" w:hAnsi="Traditional Arabic" w:cs="Traditional Arabic"/>
          <w:b/>
          <w:bCs/>
          <w:sz w:val="36"/>
          <w:szCs w:val="36"/>
          <w:rtl/>
        </w:rPr>
        <w:footnoteReference w:id="711"/>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استخدام (الدياجي) يجعل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البدر</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الذي هو وجه حبيبته أبهى وأكثر إشراقا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فكان موفقا بأن ذكر الظلمات مع البدر</w:t>
      </w:r>
      <w:r w:rsidR="00861133">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ويقول:</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861133">
        <w:rPr>
          <w:rFonts w:ascii="Traditional Arabic" w:eastAsia="Times New Roman" w:hAnsi="Traditional Arabic" w:cs="Traditional Arabic"/>
          <w:b/>
          <w:bCs/>
          <w:sz w:val="36"/>
          <w:szCs w:val="36"/>
          <w:rtl/>
        </w:rPr>
        <w:t>الكامل</w:t>
      </w:r>
    </w:p>
    <w:p w:rsidR="003B1B4A" w:rsidRPr="00676691" w:rsidRDefault="003B1B4A" w:rsidP="00005D41">
      <w:pPr>
        <w:bidi/>
        <w:spacing w:after="0" w:line="36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b/>
          <w:bCs/>
          <w:sz w:val="36"/>
          <w:szCs w:val="36"/>
          <w:rtl/>
        </w:rPr>
        <w:t>لولا محيّاه ضللتُ بشَعره   عن وصله بالأسود المنساب</w:t>
      </w:r>
      <w:r w:rsidRPr="00676691">
        <w:rPr>
          <w:rStyle w:val="a5"/>
          <w:rFonts w:ascii="Traditional Arabic" w:eastAsia="Times New Roman" w:hAnsi="Traditional Arabic" w:cs="Traditional Arabic"/>
          <w:b/>
          <w:bCs/>
          <w:sz w:val="36"/>
          <w:szCs w:val="36"/>
          <w:rtl/>
        </w:rPr>
        <w:footnoteReference w:id="71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ومن بين خصلات شعرها الهفهاف المنساب </w:t>
      </w:r>
      <w:r w:rsidR="009B29B4">
        <w:rPr>
          <w:rFonts w:ascii="Traditional Arabic" w:eastAsia="Times New Roman" w:hAnsi="Traditional Arabic" w:cs="Traditional Arabic" w:hint="cs"/>
          <w:sz w:val="36"/>
          <w:szCs w:val="36"/>
          <w:rtl/>
        </w:rPr>
        <w:t>ك</w:t>
      </w:r>
      <w:r w:rsidRPr="00676691">
        <w:rPr>
          <w:rFonts w:ascii="Traditional Arabic" w:eastAsia="Times New Roman" w:hAnsi="Traditional Arabic" w:cs="Traditional Arabic"/>
          <w:sz w:val="36"/>
          <w:szCs w:val="36"/>
          <w:rtl/>
        </w:rPr>
        <w:t xml:space="preserve">أجنحة </w:t>
      </w:r>
      <w:r w:rsidR="009B29B4">
        <w:rPr>
          <w:rFonts w:ascii="Traditional Arabic" w:eastAsia="Times New Roman" w:hAnsi="Traditional Arabic" w:cs="Traditional Arabic" w:hint="cs"/>
          <w:sz w:val="36"/>
          <w:szCs w:val="36"/>
          <w:rtl/>
        </w:rPr>
        <w:t xml:space="preserve">في </w:t>
      </w:r>
      <w:r w:rsidRPr="00676691">
        <w:rPr>
          <w:rFonts w:ascii="Traditional Arabic" w:eastAsia="Times New Roman" w:hAnsi="Traditional Arabic" w:cs="Traditional Arabic"/>
          <w:sz w:val="36"/>
          <w:szCs w:val="36"/>
          <w:rtl/>
        </w:rPr>
        <w:t>الهواء كان إشراق وجه</w:t>
      </w:r>
      <w:r w:rsidR="009B29B4">
        <w:rPr>
          <w:rFonts w:ascii="Traditional Arabic" w:eastAsia="Times New Roman" w:hAnsi="Traditional Arabic" w:cs="Traditional Arabic" w:hint="cs"/>
          <w:sz w:val="36"/>
          <w:szCs w:val="36"/>
          <w:rtl/>
        </w:rPr>
        <w:t>ا</w:t>
      </w:r>
      <w:r w:rsidRPr="00676691">
        <w:rPr>
          <w:rFonts w:ascii="Traditional Arabic" w:eastAsia="Times New Roman" w:hAnsi="Traditional Arabic" w:cs="Traditional Arabic"/>
          <w:sz w:val="36"/>
          <w:szCs w:val="36"/>
          <w:rtl/>
        </w:rPr>
        <w:t xml:space="preserve"> ونوره الساطع هاديا له ومرشدا</w:t>
      </w:r>
      <w:r w:rsidR="00861133">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ويقول أيضا في اللون</w:t>
      </w:r>
      <w:r w:rsidR="00513B5A">
        <w:rPr>
          <w:rFonts w:ascii="Traditional Arabic" w:eastAsia="Times New Roman" w:hAnsi="Traditional Arabic" w:cs="Traditional Arabic"/>
          <w:sz w:val="36"/>
          <w:szCs w:val="36"/>
          <w:rtl/>
        </w:rPr>
        <w:t>:</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861133">
        <w:rPr>
          <w:rFonts w:ascii="Traditional Arabic" w:eastAsia="Times New Roman" w:hAnsi="Traditional Arabic" w:cs="Traditional Arabic"/>
          <w:b/>
          <w:bCs/>
          <w:sz w:val="36"/>
          <w:szCs w:val="36"/>
          <w:rtl/>
        </w:rPr>
        <w:t>الطويل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وقد يحفظُ المرء الكريمُ إخاءه        ويُلقى عليه الموتُ والموت أحمر</w:t>
      </w:r>
      <w:r w:rsidRPr="00676691">
        <w:rPr>
          <w:rStyle w:val="a5"/>
          <w:rFonts w:ascii="Traditional Arabic" w:eastAsia="Times New Roman" w:hAnsi="Traditional Arabic" w:cs="Traditional Arabic"/>
          <w:b/>
          <w:bCs/>
          <w:sz w:val="36"/>
          <w:szCs w:val="36"/>
          <w:rtl/>
        </w:rPr>
        <w:footnoteReference w:id="713"/>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نجد أن يوسف الثالث قد ذكر الموت موصوفا بالأحمر في أكثر من موضع في ديوانه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ووصف الموت باللون الأحمر أي الشديد استثارة لتخيل اللو</w:t>
      </w:r>
      <w:r w:rsidR="009B29B4">
        <w:rPr>
          <w:rFonts w:ascii="Traditional Arabic" w:eastAsia="Times New Roman" w:hAnsi="Traditional Arabic" w:cs="Traditional Arabic"/>
          <w:sz w:val="36"/>
          <w:szCs w:val="36"/>
          <w:rtl/>
        </w:rPr>
        <w:t>ن الأحمر وارتباطه بالدماء المهر</w:t>
      </w:r>
      <w:r w:rsidR="009B29B4">
        <w:rPr>
          <w:rFonts w:ascii="Traditional Arabic" w:eastAsia="Times New Roman" w:hAnsi="Traditional Arabic" w:cs="Traditional Arabic" w:hint="cs"/>
          <w:sz w:val="36"/>
          <w:szCs w:val="36"/>
          <w:rtl/>
        </w:rPr>
        <w:t>ا</w:t>
      </w:r>
      <w:r w:rsidRPr="00676691">
        <w:rPr>
          <w:rFonts w:ascii="Traditional Arabic" w:eastAsia="Times New Roman" w:hAnsi="Traditional Arabic" w:cs="Traditional Arabic"/>
          <w:sz w:val="36"/>
          <w:szCs w:val="36"/>
          <w:rtl/>
        </w:rPr>
        <w:t>قة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فاستطاع أن ينفرنا من أفعال أهله وخيانتهم له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 حين أنه لديه من الوفاء والنبل ما يجعله يحتمل الموت الشديد في سبيل الحفاظ على الصداقة والأخوّة</w:t>
      </w:r>
      <w:r w:rsidR="00513B5A">
        <w:rPr>
          <w:rFonts w:ascii="Traditional Arabic" w:eastAsia="Times New Roman" w:hAnsi="Traditional Arabic" w:cs="Traditional Arabic"/>
          <w:sz w:val="36"/>
          <w:szCs w:val="36"/>
          <w:rtl/>
        </w:rPr>
        <w:t>.</w:t>
      </w:r>
    </w:p>
    <w:p w:rsidR="00005D41" w:rsidRPr="00676691" w:rsidRDefault="0027792F" w:rsidP="004D363E">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rPr>
        <w:t>وتظهر الحركة كثيرا في قصائد</w:t>
      </w:r>
      <w:r>
        <w:rPr>
          <w:rFonts w:ascii="Traditional Arabic" w:eastAsia="Times New Roman" w:hAnsi="Traditional Arabic" w:cs="Traditional Arabic" w:hint="cs"/>
          <w:sz w:val="36"/>
          <w:szCs w:val="36"/>
          <w:rtl/>
        </w:rPr>
        <w:t xml:space="preserve"> الديوان</w:t>
      </w:r>
      <w:r w:rsidR="00513B5A">
        <w:rPr>
          <w:rFonts w:ascii="Traditional Arabic" w:eastAsia="Times New Roman" w:hAnsi="Traditional Arabic" w:cs="Traditional Arabic"/>
          <w:sz w:val="36"/>
          <w:szCs w:val="36"/>
          <w:rtl/>
        </w:rPr>
        <w:t>،</w:t>
      </w:r>
      <w:r w:rsidR="003B1B4A" w:rsidRPr="00676691">
        <w:rPr>
          <w:rFonts w:ascii="Traditional Arabic" w:eastAsia="Times New Roman" w:hAnsi="Traditional Arabic" w:cs="Traditional Arabic"/>
          <w:sz w:val="36"/>
          <w:szCs w:val="36"/>
          <w:rtl/>
        </w:rPr>
        <w:t xml:space="preserve"> فمن ذلك يقول في الغزل:</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861133">
        <w:rPr>
          <w:rFonts w:ascii="Traditional Arabic" w:eastAsia="Times New Roman" w:hAnsi="Traditional Arabic" w:cs="Traditional Arabic"/>
          <w:b/>
          <w:bCs/>
          <w:sz w:val="36"/>
          <w:szCs w:val="36"/>
          <w:rtl/>
        </w:rPr>
        <w:t>الطويل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فقامت تجرُّ الذّيلَ فعلَ مُوَله      وعضت بنانا نال منها التحسُّر</w:t>
      </w:r>
      <w:r w:rsidRPr="00676691">
        <w:rPr>
          <w:rStyle w:val="a5"/>
          <w:rFonts w:ascii="Traditional Arabic" w:eastAsia="Times New Roman" w:hAnsi="Traditional Arabic" w:cs="Traditional Arabic"/>
          <w:b/>
          <w:bCs/>
          <w:sz w:val="36"/>
          <w:szCs w:val="36"/>
          <w:rtl/>
        </w:rPr>
        <w:footnoteReference w:id="714"/>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استخدام أفعال دالة على الحركة مثل (قامت – تجر - عضت) تسهم في تخيل صورة الحبيبة في الأذهان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بل تجعلها حاضرة كأنها ماثلة أمامنا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وهذه من الأمور التي تميز بها يوسف الثالث في شعره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ألا وهي دقة التصوير والمقدرة على تجسيد الصور.</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الأمثلة على الصوت:</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861133">
        <w:rPr>
          <w:rFonts w:ascii="Traditional Arabic" w:eastAsia="Times New Roman" w:hAnsi="Traditional Arabic" w:cs="Traditional Arabic"/>
          <w:b/>
          <w:bCs/>
          <w:sz w:val="36"/>
          <w:szCs w:val="36"/>
          <w:rtl/>
        </w:rPr>
        <w:t>الكامل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تبكي نواعره بملء جفونها    لمطرَّد في سكبها كحباب</w:t>
      </w:r>
      <w:r w:rsidRPr="00676691">
        <w:rPr>
          <w:rStyle w:val="a5"/>
          <w:rFonts w:ascii="Traditional Arabic" w:eastAsia="Times New Roman" w:hAnsi="Traditional Arabic" w:cs="Traditional Arabic"/>
          <w:b/>
          <w:bCs/>
          <w:sz w:val="36"/>
          <w:szCs w:val="36"/>
          <w:rtl/>
        </w:rPr>
        <w:footnoteReference w:id="715"/>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يظهر عنصر الصوت والحركة معا عبر الفعل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تبكي</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ثم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السكب</w:t>
      </w:r>
      <w:r w:rsidR="00FA44CA">
        <w:rPr>
          <w:rFonts w:ascii="Traditional Arabic" w:eastAsia="Times New Roman" w:hAnsi="Traditional Arabic" w:cs="Traditional Arabic"/>
          <w:sz w:val="36"/>
          <w:szCs w:val="36"/>
          <w:rtl/>
        </w:rPr>
        <w:t>)</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في تناغم بين الفعلين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وترتيب صحيح متقن</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فأولا يكون البكاء ومن ثم تنسكب الدموع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وكل هذا التصوير جاء من خلال اتكاء الشاعر على الاستعارة التصريحية لرسم تلك الصورة البيانية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بما فيها من دلالة على نفسية الشاعر الحزينة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دل عليها البكاء بملء الجفون</w:t>
      </w:r>
      <w:r w:rsidR="00513B5A">
        <w:rPr>
          <w:rFonts w:ascii="Traditional Arabic" w:eastAsia="Times New Roman" w:hAnsi="Traditional Arabic" w:cs="Traditional Arabic"/>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ومن أمثلة استخدام عنصر الطعم</w:t>
      </w:r>
      <w:r w:rsidR="00513B5A">
        <w:rPr>
          <w:rFonts w:ascii="Traditional Arabic" w:eastAsia="Times New Roman" w:hAnsi="Traditional Arabic" w:cs="Traditional Arabic"/>
          <w:sz w:val="36"/>
          <w:szCs w:val="36"/>
          <w:rtl/>
        </w:rPr>
        <w:t>:</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861133">
        <w:rPr>
          <w:rFonts w:ascii="Traditional Arabic" w:eastAsia="Times New Roman" w:hAnsi="Traditional Arabic" w:cs="Traditional Arabic"/>
          <w:b/>
          <w:bCs/>
          <w:sz w:val="36"/>
          <w:szCs w:val="36"/>
          <w:rtl/>
        </w:rPr>
        <w:t>الكامل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عاطيتها جهرا سُلافا قهوةً        ولثمتُ ساقِيها بغير حساب</w:t>
      </w:r>
    </w:p>
    <w:p w:rsidR="003B1B4A" w:rsidRPr="00676691" w:rsidRDefault="003B1B4A" w:rsidP="0027792F">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في وجهه عن  كأسه لي غُنية     من غضّ ورد وارتشاف رُضاب</w:t>
      </w:r>
      <w:r w:rsidRPr="00676691">
        <w:rPr>
          <w:rStyle w:val="a5"/>
          <w:rFonts w:ascii="Traditional Arabic" w:eastAsia="Times New Roman" w:hAnsi="Traditional Arabic" w:cs="Traditional Arabic"/>
          <w:b/>
          <w:bCs/>
          <w:sz w:val="36"/>
          <w:szCs w:val="36"/>
          <w:rtl/>
        </w:rPr>
        <w:footnoteReference w:id="716"/>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الرُضاب: هو ريق الحبيب</w:t>
      </w:r>
      <w:r w:rsidRPr="00676691">
        <w:rPr>
          <w:rStyle w:val="a5"/>
          <w:rFonts w:ascii="Traditional Arabic" w:eastAsia="Times New Roman" w:hAnsi="Traditional Arabic" w:cs="Traditional Arabic"/>
          <w:sz w:val="36"/>
          <w:szCs w:val="36"/>
          <w:rtl/>
        </w:rPr>
        <w:footnoteReference w:id="717"/>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اتحدت </w:t>
      </w:r>
      <w:r w:rsidR="009B29B4" w:rsidRPr="00676691">
        <w:rPr>
          <w:rFonts w:ascii="Traditional Arabic" w:eastAsia="Times New Roman" w:hAnsi="Traditional Arabic" w:cs="Traditional Arabic"/>
          <w:sz w:val="36"/>
          <w:szCs w:val="36"/>
          <w:rtl/>
        </w:rPr>
        <w:t xml:space="preserve">هنا </w:t>
      </w:r>
      <w:r w:rsidRPr="00676691">
        <w:rPr>
          <w:rFonts w:ascii="Traditional Arabic" w:eastAsia="Times New Roman" w:hAnsi="Traditional Arabic" w:cs="Traditional Arabic"/>
          <w:sz w:val="36"/>
          <w:szCs w:val="36"/>
          <w:rtl/>
        </w:rPr>
        <w:t>حاسة "الرؤية</w:t>
      </w:r>
      <w:r w:rsidR="004F2764">
        <w:rPr>
          <w:rFonts w:ascii="Traditional Arabic" w:eastAsia="Times New Roman" w:hAnsi="Traditional Arabic" w:cs="Traditional Arabic"/>
          <w:sz w:val="36"/>
          <w:szCs w:val="36"/>
          <w:rtl/>
        </w:rPr>
        <w:t>" مع حاسة "</w:t>
      </w:r>
      <w:r w:rsidRPr="00676691">
        <w:rPr>
          <w:rFonts w:ascii="Traditional Arabic" w:eastAsia="Times New Roman" w:hAnsi="Traditional Arabic" w:cs="Traditional Arabic"/>
          <w:sz w:val="36"/>
          <w:szCs w:val="36"/>
          <w:rtl/>
        </w:rPr>
        <w:t>التذوق"</w:t>
      </w:r>
      <w:r w:rsidR="009B29B4">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والرؤية هي أول ما يستخدم من الحواس وهي المنطلق في الوصف والتشبيه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وصوت الارتشاف من ثغر حبيبته يستثير ح</w:t>
      </w:r>
      <w:r w:rsidR="004F2764">
        <w:rPr>
          <w:rFonts w:ascii="Traditional Arabic" w:eastAsia="Times New Roman" w:hAnsi="Traditional Arabic" w:cs="Traditional Arabic"/>
          <w:sz w:val="36"/>
          <w:szCs w:val="36"/>
          <w:rtl/>
        </w:rPr>
        <w:t>اسة "</w:t>
      </w:r>
      <w:r w:rsidRPr="00676691">
        <w:rPr>
          <w:rFonts w:ascii="Traditional Arabic" w:eastAsia="Times New Roman" w:hAnsi="Traditional Arabic" w:cs="Traditional Arabic"/>
          <w:sz w:val="36"/>
          <w:szCs w:val="36"/>
          <w:rtl/>
        </w:rPr>
        <w:t>السمع" لدى المتلقي فيطرب لذاك الصوت وتلك الصورة</w:t>
      </w:r>
      <w:r w:rsidR="009B29B4">
        <w:rPr>
          <w:rFonts w:ascii="Traditional Arabic" w:eastAsia="Times New Roman" w:hAnsi="Traditional Arabic" w:cs="Traditional Arabic" w:hint="cs"/>
          <w:sz w:val="36"/>
          <w:szCs w:val="36"/>
          <w:rtl/>
        </w:rPr>
        <w:t xml:space="preserve">؛ وجاءت </w:t>
      </w:r>
      <w:r w:rsidRPr="00676691">
        <w:rPr>
          <w:rFonts w:ascii="Traditional Arabic" w:eastAsia="Times New Roman" w:hAnsi="Traditional Arabic" w:cs="Traditional Arabic"/>
          <w:sz w:val="36"/>
          <w:szCs w:val="36"/>
          <w:rtl/>
        </w:rPr>
        <w:t xml:space="preserve">الصورة "الذوقية" قليلة إذا ما </w:t>
      </w:r>
      <w:r w:rsidR="009B29B4">
        <w:rPr>
          <w:rFonts w:ascii="Traditional Arabic" w:eastAsia="Times New Roman" w:hAnsi="Traditional Arabic" w:cs="Traditional Arabic" w:hint="cs"/>
          <w:sz w:val="36"/>
          <w:szCs w:val="36"/>
          <w:rtl/>
        </w:rPr>
        <w:t>قورنت</w:t>
      </w:r>
      <w:r w:rsidR="009B29B4">
        <w:rPr>
          <w:rFonts w:ascii="Traditional Arabic" w:eastAsia="Times New Roman" w:hAnsi="Traditional Arabic" w:cs="Traditional Arabic"/>
          <w:sz w:val="36"/>
          <w:szCs w:val="36"/>
          <w:rtl/>
        </w:rPr>
        <w:t xml:space="preserve"> مع الصور الأخرى</w:t>
      </w:r>
      <w:r w:rsidR="009B29B4">
        <w:rPr>
          <w:rFonts w:ascii="Traditional Arabic" w:eastAsia="Times New Roman" w:hAnsi="Traditional Arabic" w:cs="Traditional Arabic" w:hint="cs"/>
          <w:sz w:val="36"/>
          <w:szCs w:val="36"/>
          <w:rtl/>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ومن عنصر الرائحة: </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rPr>
      </w:pPr>
      <w:r w:rsidRPr="00861133">
        <w:rPr>
          <w:rFonts w:ascii="Traditional Arabic" w:eastAsia="Times New Roman" w:hAnsi="Traditional Arabic" w:cs="Traditional Arabic"/>
          <w:b/>
          <w:bCs/>
          <w:sz w:val="36"/>
          <w:szCs w:val="36"/>
          <w:rtl/>
        </w:rPr>
        <w:t>البسيط</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 xml:space="preserve">لله نسمةُ دارينٍ إذا صدرت       </w:t>
      </w:r>
      <w:r w:rsidR="0027792F">
        <w:rPr>
          <w:rFonts w:ascii="Traditional Arabic" w:eastAsia="Times New Roman" w:hAnsi="Traditional Arabic" w:cs="Traditional Arabic"/>
          <w:b/>
          <w:bCs/>
          <w:sz w:val="36"/>
          <w:szCs w:val="36"/>
          <w:rtl/>
        </w:rPr>
        <w:t xml:space="preserve">   عن ورد وجنته التفَاحة الأرِج</w:t>
      </w:r>
    </w:p>
    <w:p w:rsidR="003B1B4A" w:rsidRPr="00676691" w:rsidRDefault="003B1B4A" w:rsidP="0027792F">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تُهدي من الطِّيب ما يحيي تنسُّمُه    فؤادَ ذي نظر بالحسن مُبتهج</w:t>
      </w:r>
      <w:r w:rsidRPr="00676691">
        <w:rPr>
          <w:rStyle w:val="a5"/>
          <w:rFonts w:ascii="Traditional Arabic" w:eastAsia="Times New Roman" w:hAnsi="Traditional Arabic" w:cs="Traditional Arabic"/>
          <w:b/>
          <w:bCs/>
          <w:sz w:val="36"/>
          <w:szCs w:val="36"/>
          <w:rtl/>
        </w:rPr>
        <w:footnoteReference w:id="718"/>
      </w:r>
    </w:p>
    <w:p w:rsidR="00856D6D" w:rsidRPr="004D363E" w:rsidRDefault="003B1B4A" w:rsidP="004D363E">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يكمل عنصر الرائحة الصورة عندما ينتظم بجانب بقية العناصر من لون وحركة وصوت وطعم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ويأخذ الشاعر مستمعيه إلى عالم تلفّه النسمات وقطرات المسك الممزوج بأريج التفاح</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الذي جعل تنسمه بمثابة إحياء قلبه وبث للروح فيه</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وهذا من الذوق الرفيع</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والإحساس المرهف المأخوذ بكل جميل</w:t>
      </w:r>
      <w:r w:rsidR="00513B5A">
        <w:rPr>
          <w:rFonts w:ascii="Traditional Arabic" w:eastAsia="Times New Roman" w:hAnsi="Traditional Arabic" w:cs="Traditional Arabic"/>
          <w:sz w:val="36"/>
          <w:szCs w:val="36"/>
          <w:rtl/>
        </w:rPr>
        <w:t>.</w:t>
      </w:r>
    </w:p>
    <w:p w:rsidR="003B1B4A" w:rsidRPr="00676691" w:rsidRDefault="00563DE9" w:rsidP="00005D41">
      <w:pPr>
        <w:pStyle w:val="2"/>
        <w:spacing w:line="360" w:lineRule="auto"/>
        <w:rPr>
          <w:rtl/>
        </w:rPr>
      </w:pPr>
      <w:bookmarkStart w:id="75" w:name="_Toc413079524"/>
      <w:r>
        <w:rPr>
          <w:rFonts w:hint="cs"/>
          <w:rtl/>
        </w:rPr>
        <w:t xml:space="preserve">المبحث الخامس: </w:t>
      </w:r>
      <w:r w:rsidR="003B1B4A" w:rsidRPr="00676691">
        <w:rPr>
          <w:rtl/>
        </w:rPr>
        <w:t>صور الطبيعة</w:t>
      </w:r>
      <w:bookmarkEnd w:id="75"/>
    </w:p>
    <w:p w:rsidR="003B1B4A" w:rsidRPr="00676691" w:rsidRDefault="003B1B4A" w:rsidP="004D36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الأندلس</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تلك الطبيعة الساحرة الملهِمة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صانعة الشعراء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الذي استمد شاعرنا منها صوره فكانت مصدر إلهام له وجعلها عنصر</w:t>
      </w:r>
      <w:r w:rsidR="00542876">
        <w:rPr>
          <w:rFonts w:ascii="Traditional Arabic" w:eastAsia="Times New Roman" w:hAnsi="Traditional Arabic" w:cs="Traditional Arabic" w:hint="cs"/>
          <w:sz w:val="36"/>
          <w:szCs w:val="36"/>
          <w:rtl/>
          <w:lang w:bidi="ar-EG"/>
        </w:rPr>
        <w:t>ا</w:t>
      </w:r>
      <w:r w:rsidRPr="00676691">
        <w:rPr>
          <w:rFonts w:ascii="Traditional Arabic" w:eastAsia="Times New Roman" w:hAnsi="Traditional Arabic" w:cs="Traditional Arabic"/>
          <w:sz w:val="36"/>
          <w:szCs w:val="36"/>
          <w:rtl/>
          <w:lang w:bidi="ar-EG"/>
        </w:rPr>
        <w:t xml:space="preserve"> مكملا اعتمد عليه في قصائده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فتارة يحادثها كأنسان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w:t>
      </w:r>
      <w:r w:rsidR="00542876">
        <w:rPr>
          <w:rFonts w:ascii="Traditional Arabic" w:eastAsia="Times New Roman" w:hAnsi="Traditional Arabic" w:cs="Traditional Arabic"/>
          <w:sz w:val="36"/>
          <w:szCs w:val="36"/>
          <w:rtl/>
          <w:lang w:bidi="ar-EG"/>
        </w:rPr>
        <w:t>ارة أخرى يشبه حبيبته ببعض عناصر</w:t>
      </w:r>
      <w:r w:rsidR="00542876">
        <w:rPr>
          <w:rFonts w:ascii="Traditional Arabic" w:eastAsia="Times New Roman" w:hAnsi="Traditional Arabic" w:cs="Traditional Arabic" w:hint="cs"/>
          <w:sz w:val="36"/>
          <w:szCs w:val="36"/>
          <w:rtl/>
          <w:lang w:bidi="ar-EG"/>
        </w:rPr>
        <w:t>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وأحيانا يشبه الطبيعة بحبيبته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وأحيانا أخرى يصف الطبيعة نفسها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واستمد صورا من كل من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(السماء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والبحار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وعالم النبات والبساتين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وعالم الحيوان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والطيور</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فمن ألفاظ الطبيعة:</w:t>
      </w:r>
      <w:r w:rsidR="00542876">
        <w:rPr>
          <w:rFonts w:ascii="Traditional Arabic" w:eastAsia="Times New Roman" w:hAnsi="Traditional Arabic" w:cs="Traditional Arabic" w:hint="cs"/>
          <w:sz w:val="36"/>
          <w:szCs w:val="36"/>
          <w:rtl/>
          <w:lang w:bidi="ar-EG"/>
        </w:rPr>
        <w:t xml:space="preserve">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البرق، الرعد، الشمس، القمر، البدر</w:t>
      </w:r>
      <w:r w:rsidR="00ED34C6">
        <w:rPr>
          <w:rFonts w:ascii="Traditional Arabic" w:eastAsia="Times New Roman" w:hAnsi="Traditional Arabic" w:cs="Traditional Arabic"/>
          <w:sz w:val="36"/>
          <w:szCs w:val="36"/>
          <w:rtl/>
          <w:lang w:bidi="ar-EG"/>
        </w:rPr>
        <w:t>، النجوم</w:t>
      </w:r>
      <w:r w:rsidRPr="00676691">
        <w:rPr>
          <w:rFonts w:ascii="Traditional Arabic" w:eastAsia="Times New Roman" w:hAnsi="Traditional Arabic" w:cs="Traditional Arabic"/>
          <w:sz w:val="36"/>
          <w:szCs w:val="36"/>
          <w:rtl/>
          <w:lang w:bidi="ar-EG"/>
        </w:rPr>
        <w:t>، الغيث، البحار، الدر، الروض، البساتين، الأغصان، أوراق الش</w:t>
      </w:r>
      <w:r w:rsidR="00ED34C6">
        <w:rPr>
          <w:rFonts w:ascii="Traditional Arabic" w:eastAsia="Times New Roman" w:hAnsi="Traditional Arabic" w:cs="Traditional Arabic"/>
          <w:sz w:val="36"/>
          <w:szCs w:val="36"/>
          <w:rtl/>
          <w:lang w:bidi="ar-EG"/>
        </w:rPr>
        <w:t>جر</w:t>
      </w:r>
      <w:r w:rsidRPr="00676691">
        <w:rPr>
          <w:rFonts w:ascii="Traditional Arabic" w:eastAsia="Times New Roman" w:hAnsi="Traditional Arabic" w:cs="Traditional Arabic"/>
          <w:sz w:val="36"/>
          <w:szCs w:val="36"/>
          <w:rtl/>
          <w:lang w:bidi="ar-EG"/>
        </w:rPr>
        <w:t>، النرجس، العناب، الزهر، الريم، الظبي، العقرب</w:t>
      </w:r>
      <w:r w:rsidR="00542876">
        <w:rPr>
          <w:rFonts w:ascii="Traditional Arabic" w:eastAsia="Times New Roman" w:hAnsi="Traditional Arabic" w:cs="Traditional Arabic"/>
          <w:sz w:val="36"/>
          <w:szCs w:val="36"/>
          <w:rtl/>
          <w:lang w:bidi="ar-EG"/>
        </w:rPr>
        <w:t>، الجؤذر، الأسد، الخيل، الحمام)</w:t>
      </w:r>
      <w:r w:rsidR="00542876">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فيقول في وصف حبيبته: </w:t>
      </w:r>
    </w:p>
    <w:p w:rsidR="003B1B4A" w:rsidRPr="00861133" w:rsidRDefault="003B1B4A" w:rsidP="00005D41">
      <w:pPr>
        <w:bidi/>
        <w:spacing w:after="0" w:line="240" w:lineRule="auto"/>
        <w:jc w:val="right"/>
        <w:rPr>
          <w:rFonts w:ascii="Traditional Arabic" w:eastAsia="Times New Roman" w:hAnsi="Traditional Arabic" w:cs="Traditional Arabic"/>
          <w:b/>
          <w:bCs/>
          <w:sz w:val="36"/>
          <w:szCs w:val="36"/>
          <w:rtl/>
          <w:lang w:bidi="ar-EG"/>
        </w:rPr>
      </w:pPr>
      <w:r w:rsidRPr="00861133">
        <w:rPr>
          <w:rFonts w:ascii="Traditional Arabic" w:eastAsia="Times New Roman" w:hAnsi="Traditional Arabic" w:cs="Traditional Arabic"/>
          <w:b/>
          <w:bCs/>
          <w:sz w:val="36"/>
          <w:szCs w:val="36"/>
          <w:rtl/>
          <w:lang w:bidi="ar-EG"/>
        </w:rPr>
        <w:t>الطويل</w:t>
      </w:r>
    </w:p>
    <w:p w:rsidR="003B1B4A" w:rsidRPr="00676691" w:rsidRDefault="003B1B4A" w:rsidP="005B4392">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بها من ظباء الإنس حوراء طفلة   </w:t>
      </w:r>
      <w:r w:rsidR="00ED34C6">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هي البدر أو تزهى جمالا على البدر</w:t>
      </w:r>
    </w:p>
    <w:p w:rsidR="003B1B4A" w:rsidRPr="00676691" w:rsidRDefault="003B1B4A" w:rsidP="005B4392">
      <w:pPr>
        <w:bidi/>
        <w:spacing w:after="0" w:line="36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b/>
          <w:bCs/>
          <w:sz w:val="36"/>
          <w:szCs w:val="36"/>
          <w:rtl/>
          <w:lang w:bidi="ar-EG"/>
        </w:rPr>
        <w:t xml:space="preserve">تشير بعناب وترنو بنرجس       </w:t>
      </w:r>
      <w:r w:rsidR="00ED34C6">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وتعطو ببلور وتبتسم عن در</w:t>
      </w:r>
      <w:r w:rsidRPr="00676691">
        <w:rPr>
          <w:rStyle w:val="a5"/>
          <w:rFonts w:ascii="Traditional Arabic" w:eastAsia="Times New Roman" w:hAnsi="Traditional Arabic" w:cs="Traditional Arabic"/>
          <w:b/>
          <w:bCs/>
          <w:sz w:val="36"/>
          <w:szCs w:val="36"/>
          <w:rtl/>
          <w:lang w:bidi="ar-EG"/>
        </w:rPr>
        <w:footnoteReference w:id="719"/>
      </w:r>
    </w:p>
    <w:p w:rsidR="00856D6D" w:rsidRDefault="00856D6D" w:rsidP="005B4392">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856D6D">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استخدم عناصر الطبيعة في تشبيهاته</w:t>
      </w:r>
      <w:r w:rsidR="00513B5A">
        <w:rPr>
          <w:rFonts w:ascii="Traditional Arabic" w:eastAsia="Times New Roman" w:hAnsi="Traditional Arabic" w:cs="Traditional Arabic"/>
          <w:sz w:val="36"/>
          <w:szCs w:val="36"/>
          <w:rtl/>
          <w:lang w:bidi="ar-EG"/>
        </w:rPr>
        <w:t>،</w:t>
      </w:r>
      <w:r w:rsidR="00542876">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فشبه حبيبته بالظبي ولم يذكر وجه الشبه وترك السامع يُعمل خياله</w:t>
      </w:r>
      <w:r w:rsidR="005B4392">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وشبهها بالبدر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وبالعناب والنرجس</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 الطبيعة استعار الرعد والبرق عند وصفه غرناطة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مُظهرا عنصر الحركة في استحضار صورة الجنود غداة المعارك وفيه دلالة على ارتفاع جلبة وصوت جنوده كناية على عِظم العدد وقوة الجيش قائلا</w:t>
      </w:r>
      <w:r w:rsidR="00513B5A">
        <w:rPr>
          <w:rFonts w:ascii="Traditional Arabic" w:eastAsia="Times New Roman" w:hAnsi="Traditional Arabic" w:cs="Traditional Arabic"/>
          <w:sz w:val="36"/>
          <w:szCs w:val="36"/>
          <w:rtl/>
          <w:lang w:bidi="ar-EG"/>
        </w:rPr>
        <w:t>:</w:t>
      </w:r>
    </w:p>
    <w:p w:rsidR="003B1B4A" w:rsidRPr="004F2764" w:rsidRDefault="003B1B4A" w:rsidP="00005D41">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المتقارب</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ترى الرعد والبرق في جوها     يُحاكي الكماة غَداةَ الكفاح</w:t>
      </w:r>
      <w:r w:rsidRPr="00676691">
        <w:rPr>
          <w:rStyle w:val="a5"/>
          <w:rFonts w:ascii="Traditional Arabic" w:eastAsia="Times New Roman" w:hAnsi="Traditional Arabic" w:cs="Traditional Arabic"/>
          <w:b/>
          <w:bCs/>
          <w:sz w:val="36"/>
          <w:szCs w:val="36"/>
          <w:rtl/>
          <w:lang w:bidi="ar-EG"/>
        </w:rPr>
        <w:footnoteReference w:id="720"/>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وعن جوده وكرمه استدعى من الطبيعة صورة الغيث في الخير والعطاء والبحر في الكثرة مشيرا إلى تفرده وتميزه عن غيره حين يَهَبُ قائلا:</w:t>
      </w:r>
    </w:p>
    <w:p w:rsidR="003B1B4A" w:rsidRPr="004F2764" w:rsidRDefault="003B1B4A" w:rsidP="00005D41">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البسيط</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اليوسفيُّ يُولِيه ويمنحه     </w:t>
      </w:r>
      <w:r w:rsidR="005B4392">
        <w:rPr>
          <w:rFonts w:ascii="Traditional Arabic" w:eastAsia="Times New Roman" w:hAnsi="Traditional Arabic" w:cs="Traditional Arabic"/>
          <w:b/>
          <w:bCs/>
          <w:sz w:val="36"/>
          <w:szCs w:val="36"/>
          <w:rtl/>
          <w:lang w:bidi="ar-EG"/>
        </w:rPr>
        <w:t xml:space="preserve">      غيثا لمستمطر ظِلا لمستنِد</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أنا الذي ترتمي بالدر أبحرُه     إذا ارتمت أبحرُ الأملاك بالزبد</w:t>
      </w:r>
      <w:r w:rsidRPr="00676691">
        <w:rPr>
          <w:rStyle w:val="a5"/>
          <w:rFonts w:ascii="Traditional Arabic" w:eastAsia="Times New Roman" w:hAnsi="Traditional Arabic" w:cs="Traditional Arabic"/>
          <w:b/>
          <w:bCs/>
          <w:sz w:val="36"/>
          <w:szCs w:val="36"/>
          <w:rtl/>
          <w:lang w:bidi="ar-EG"/>
        </w:rPr>
        <w:footnoteReference w:id="721"/>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واستند إلى صورة الحمامة للتعبير عن مجموعة من المعاني المتداخلة التي يعانيها الشاعر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الغربة والوحدة والشجن فيقول: </w:t>
      </w:r>
    </w:p>
    <w:p w:rsidR="003B1B4A" w:rsidRPr="004F2764" w:rsidRDefault="003B1B4A" w:rsidP="00005D41">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الوافر</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لقد أمسيت في روض أر</w:t>
      </w:r>
      <w:r w:rsidR="005B4392">
        <w:rPr>
          <w:rFonts w:ascii="Traditional Arabic" w:eastAsia="Times New Roman" w:hAnsi="Traditional Arabic" w:cs="Traditional Arabic"/>
          <w:b/>
          <w:bCs/>
          <w:sz w:val="36"/>
          <w:szCs w:val="36"/>
          <w:rtl/>
          <w:lang w:bidi="ar-EG"/>
        </w:rPr>
        <w:t>يض    أميلُ مع الجنوب أو القبول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ولا لي من أنيس أو جليس      سوى نجوى الحمامة للهديل</w:t>
      </w:r>
      <w:r w:rsidRPr="00676691">
        <w:rPr>
          <w:rStyle w:val="a5"/>
          <w:rFonts w:ascii="Traditional Arabic" w:eastAsia="Times New Roman" w:hAnsi="Traditional Arabic" w:cs="Traditional Arabic"/>
          <w:b/>
          <w:bCs/>
          <w:sz w:val="36"/>
          <w:szCs w:val="36"/>
          <w:rtl/>
          <w:lang w:bidi="ar-EG"/>
        </w:rPr>
        <w:footnoteReference w:id="722"/>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ويظهر هنا الحركة (أميل) مع الرياح</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والصوت (الهديل)</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مع الروض كم</w:t>
      </w:r>
      <w:r w:rsidR="00542876">
        <w:rPr>
          <w:rFonts w:ascii="Traditional Arabic" w:eastAsia="Times New Roman" w:hAnsi="Traditional Arabic" w:cs="Traditional Arabic" w:hint="cs"/>
          <w:sz w:val="36"/>
          <w:szCs w:val="36"/>
          <w:rtl/>
          <w:lang w:bidi="ar-EG"/>
        </w:rPr>
        <w:t>ك</w:t>
      </w:r>
      <w:r w:rsidRPr="00676691">
        <w:rPr>
          <w:rFonts w:ascii="Traditional Arabic" w:eastAsia="Times New Roman" w:hAnsi="Traditional Arabic" w:cs="Traditional Arabic"/>
          <w:sz w:val="36"/>
          <w:szCs w:val="36"/>
          <w:rtl/>
          <w:lang w:bidi="ar-EG"/>
        </w:rPr>
        <w:t>ونات ثلاث من مكون الطبيعة</w:t>
      </w:r>
      <w:r w:rsidR="00513B5A">
        <w:rPr>
          <w:rFonts w:ascii="Traditional Arabic" w:eastAsia="Times New Roman" w:hAnsi="Traditional Arabic" w:cs="Traditional Arabic"/>
          <w:sz w:val="36"/>
          <w:szCs w:val="36"/>
          <w:rtl/>
          <w:lang w:bidi="ar-EG"/>
        </w:rPr>
        <w:t>.</w:t>
      </w:r>
    </w:p>
    <w:p w:rsidR="003B1B4A" w:rsidRPr="00676691" w:rsidRDefault="00B82EAF"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يحفل ديوان يوسف الثالث بالصور الفنية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التي أقامها لوحة يتخيلها الذهن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وتكاد تراها العين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ووظّف الصورة الشعرية توظيفا ناجحا مستخدما مكوناتها من تشبيه واستعارة وكناية ومجاز</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ومستندا على مكونات مثل</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اللون والحركة والصوت وغيرها من العناصر ساهمت في إخراج صورته في سياق تعبيري واحد متناسق</w:t>
      </w:r>
      <w:r w:rsidR="00542876">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قد جمع بين ماهو حسي ومعنوي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عاطفي ومنطقي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حقيقي وخيالي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حركي وساكن في حشد من التشبيهات تظهر قوته الإبداعية وقدرته على التعامل مع الأشياء وإيجاد الصلات بينها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فبالرغم مما بدا في أطراف الصورة من</w:t>
      </w:r>
      <w:r w:rsidR="00542876">
        <w:rPr>
          <w:rFonts w:ascii="Traditional Arabic" w:eastAsia="Times New Roman" w:hAnsi="Traditional Arabic" w:cs="Traditional Arabic"/>
          <w:sz w:val="36"/>
          <w:szCs w:val="36"/>
          <w:rtl/>
          <w:lang w:bidi="ar-EG"/>
        </w:rPr>
        <w:t xml:space="preserve"> تباعد أو اختلاف وجدنا الشاعر "</w:t>
      </w:r>
      <w:r w:rsidR="003B1B4A" w:rsidRPr="00676691">
        <w:rPr>
          <w:rFonts w:ascii="Traditional Arabic" w:eastAsia="Times New Roman" w:hAnsi="Traditional Arabic" w:cs="Traditional Arabic"/>
          <w:sz w:val="36"/>
          <w:szCs w:val="36"/>
          <w:rtl/>
          <w:lang w:bidi="ar-EG"/>
        </w:rPr>
        <w:t>يقرب بينها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لأنه اكتشف العلاقات بينها بروحه وخياله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وليس بحواسه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ومن ثم فإنه يهتدي بوحي من الروح والخيال إلى هذه العلاقات الأكثر خفاء وعمقا "</w:t>
      </w:r>
      <w:r w:rsidR="003B1B4A" w:rsidRPr="00676691">
        <w:rPr>
          <w:rStyle w:val="a5"/>
          <w:rFonts w:ascii="Traditional Arabic" w:eastAsia="Times New Roman" w:hAnsi="Traditional Arabic" w:cs="Traditional Arabic"/>
          <w:sz w:val="36"/>
          <w:szCs w:val="36"/>
          <w:rtl/>
          <w:lang w:bidi="ar-EG"/>
        </w:rPr>
        <w:footnoteReference w:id="723"/>
      </w:r>
      <w:r w:rsidR="003B1B4A" w:rsidRPr="00676691">
        <w:rPr>
          <w:rFonts w:ascii="Traditional Arabic" w:eastAsia="Times New Roman" w:hAnsi="Traditional Arabic" w:cs="Traditional Arabic"/>
          <w:sz w:val="36"/>
          <w:szCs w:val="36"/>
          <w:rtl/>
          <w:lang w:bidi="ar-EG"/>
        </w:rPr>
        <w:t xml:space="preserve"> ولم يكن الاختلافُ اختلافَ تضاربٍ أو تنافر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بل اختلافَ تكامل وتساوق</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p>
    <w:p w:rsidR="003B1B4A" w:rsidRPr="00676691" w:rsidRDefault="00B82EAF" w:rsidP="00B82EAF">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كما </w:t>
      </w:r>
      <w:r w:rsidR="003B1B4A" w:rsidRPr="00676691">
        <w:rPr>
          <w:rFonts w:ascii="Traditional Arabic" w:eastAsia="Times New Roman" w:hAnsi="Traditional Arabic" w:cs="Traditional Arabic"/>
          <w:sz w:val="36"/>
          <w:szCs w:val="36"/>
          <w:rtl/>
          <w:lang w:bidi="ar-EG"/>
        </w:rPr>
        <w:t>استطاع بصوره أن يجعل "الجماد حيا ناطقا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والأعجم فصيحا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والأجسام الخرس مُبينة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والمعاني الخفية بادية جلية "</w:t>
      </w:r>
      <w:r w:rsidR="003B1B4A" w:rsidRPr="00676691">
        <w:rPr>
          <w:rStyle w:val="a5"/>
          <w:rFonts w:ascii="Traditional Arabic" w:eastAsia="Times New Roman" w:hAnsi="Traditional Arabic" w:cs="Traditional Arabic"/>
          <w:sz w:val="36"/>
          <w:szCs w:val="36"/>
          <w:rtl/>
          <w:lang w:bidi="ar-EG"/>
        </w:rPr>
        <w:footnoteReference w:id="724"/>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موظفا ذاك كله من خلال التركيز على مشاعره الداخلية وتجربته الشعورية وجَعْلها مُنطَلقا للتعبير عن نفسيته ثم للتعبير عن الغرض المرمي إليه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فاستطاع إشراك المتلقي في أفكاره وإقناعه بمواقفه</w:t>
      </w:r>
      <w:r w:rsidR="00513B5A">
        <w:rPr>
          <w:rFonts w:ascii="Traditional Arabic" w:eastAsia="Times New Roman" w:hAnsi="Traditional Arabic" w:cs="Traditional Arabic"/>
          <w:sz w:val="36"/>
          <w:szCs w:val="36"/>
          <w:rtl/>
          <w:lang w:bidi="ar-EG"/>
        </w:rPr>
        <w:t>،</w:t>
      </w: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فنجح في جعل المتلقي يطلق العنان لخياله محلقا جنبا إلى جنب معه في آفاق معانيه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p>
    <w:p w:rsidR="00563DE9" w:rsidRDefault="00563DE9" w:rsidP="00627D7A">
      <w:pPr>
        <w:bidi/>
        <w:spacing w:after="0" w:line="240" w:lineRule="auto"/>
        <w:rPr>
          <w:rFonts w:ascii="Traditional Arabic" w:eastAsia="Times New Roman" w:hAnsi="Traditional Arabic" w:cs="Traditional Arabic"/>
          <w:sz w:val="36"/>
          <w:szCs w:val="36"/>
          <w:rtl/>
          <w:lang w:bidi="ar-EG"/>
        </w:rPr>
      </w:pPr>
    </w:p>
    <w:p w:rsidR="00563DE9" w:rsidRDefault="00563DE9" w:rsidP="00627D7A">
      <w:pPr>
        <w:bidi/>
        <w:spacing w:after="0" w:line="240" w:lineRule="auto"/>
        <w:rPr>
          <w:rFonts w:ascii="Traditional Arabic" w:eastAsia="Times New Roman" w:hAnsi="Traditional Arabic" w:cs="Traditional Arabic"/>
          <w:sz w:val="36"/>
          <w:szCs w:val="36"/>
          <w:rtl/>
          <w:lang w:bidi="ar-EG"/>
        </w:rPr>
      </w:pPr>
    </w:p>
    <w:p w:rsidR="00CC365B" w:rsidRDefault="00CC365B">
      <w:pPr>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br w:type="page"/>
      </w:r>
    </w:p>
    <w:p w:rsidR="00005D41" w:rsidRDefault="00005D41" w:rsidP="00005D41">
      <w:pPr>
        <w:bidi/>
        <w:spacing w:after="0" w:line="240" w:lineRule="auto"/>
        <w:rPr>
          <w:rFonts w:ascii="Traditional Arabic" w:eastAsia="Times New Roman" w:hAnsi="Traditional Arabic" w:cs="Traditional Arabic"/>
          <w:sz w:val="36"/>
          <w:szCs w:val="36"/>
          <w:rtl/>
          <w:lang w:bidi="ar-EG"/>
        </w:rPr>
      </w:pPr>
    </w:p>
    <w:p w:rsidR="00C91D42" w:rsidRDefault="00C91D42" w:rsidP="00C91D42">
      <w:pPr>
        <w:bidi/>
        <w:spacing w:after="0" w:line="240" w:lineRule="auto"/>
        <w:rPr>
          <w:rFonts w:ascii="Traditional Arabic" w:eastAsia="Times New Roman" w:hAnsi="Traditional Arabic" w:cs="Traditional Arabic"/>
          <w:sz w:val="36"/>
          <w:szCs w:val="36"/>
          <w:rtl/>
          <w:lang w:bidi="ar-EG"/>
        </w:rPr>
      </w:pPr>
    </w:p>
    <w:p w:rsidR="00005D41" w:rsidRDefault="00005D41" w:rsidP="00005D41">
      <w:pPr>
        <w:bidi/>
        <w:spacing w:after="0" w:line="240" w:lineRule="auto"/>
        <w:rPr>
          <w:rFonts w:ascii="Traditional Arabic" w:eastAsia="Times New Roman" w:hAnsi="Traditional Arabic" w:cs="Traditional Arabic"/>
          <w:sz w:val="36"/>
          <w:szCs w:val="36"/>
          <w:rtl/>
          <w:lang w:bidi="ar-EG"/>
        </w:rPr>
      </w:pPr>
    </w:p>
    <w:p w:rsidR="009C7B28" w:rsidRDefault="009C7B28" w:rsidP="009C7B28">
      <w:pPr>
        <w:bidi/>
        <w:spacing w:after="0" w:line="240" w:lineRule="auto"/>
        <w:rPr>
          <w:rFonts w:ascii="Traditional Arabic" w:eastAsia="Times New Roman" w:hAnsi="Traditional Arabic" w:cs="Traditional Arabic"/>
          <w:sz w:val="36"/>
          <w:szCs w:val="36"/>
          <w:rtl/>
          <w:lang w:bidi="ar-EG"/>
        </w:rPr>
      </w:pPr>
    </w:p>
    <w:p w:rsidR="00005D41" w:rsidRDefault="00005D41" w:rsidP="00005D41">
      <w:pPr>
        <w:bidi/>
        <w:spacing w:after="0" w:line="240" w:lineRule="auto"/>
        <w:rPr>
          <w:rFonts w:ascii="Traditional Arabic" w:eastAsia="Times New Roman" w:hAnsi="Traditional Arabic" w:cs="Traditional Arabic"/>
          <w:sz w:val="36"/>
          <w:szCs w:val="36"/>
          <w:rtl/>
          <w:lang w:bidi="ar-EG"/>
        </w:rPr>
      </w:pPr>
    </w:p>
    <w:p w:rsidR="00005D41" w:rsidRDefault="00005D41" w:rsidP="00005D41">
      <w:pPr>
        <w:bidi/>
        <w:spacing w:after="0" w:line="240" w:lineRule="auto"/>
        <w:rPr>
          <w:rFonts w:ascii="Traditional Arabic" w:eastAsia="Times New Roman" w:hAnsi="Traditional Arabic" w:cs="Traditional Arabic"/>
          <w:sz w:val="36"/>
          <w:szCs w:val="36"/>
          <w:rtl/>
          <w:lang w:bidi="ar-EG"/>
        </w:rPr>
      </w:pPr>
    </w:p>
    <w:p w:rsidR="00005D41" w:rsidRDefault="00005D41" w:rsidP="00005D41">
      <w:pPr>
        <w:bidi/>
        <w:spacing w:after="0" w:line="240" w:lineRule="auto"/>
        <w:rPr>
          <w:rFonts w:ascii="Traditional Arabic" w:eastAsia="Times New Roman" w:hAnsi="Traditional Arabic" w:cs="Traditional Arabic"/>
          <w:sz w:val="36"/>
          <w:szCs w:val="36"/>
          <w:rtl/>
          <w:lang w:bidi="ar-EG"/>
        </w:rPr>
      </w:pPr>
    </w:p>
    <w:p w:rsidR="00474E32" w:rsidRPr="00676691" w:rsidRDefault="00474E32" w:rsidP="00474E32">
      <w:pPr>
        <w:bidi/>
        <w:spacing w:after="0" w:line="240" w:lineRule="auto"/>
        <w:rPr>
          <w:rFonts w:ascii="Traditional Arabic" w:eastAsia="Times New Roman" w:hAnsi="Traditional Arabic" w:cs="Traditional Arabic"/>
          <w:sz w:val="36"/>
          <w:szCs w:val="36"/>
          <w:rtl/>
          <w:lang w:bidi="ar-EG"/>
        </w:rPr>
      </w:pPr>
    </w:p>
    <w:p w:rsidR="003B1B4A" w:rsidRPr="00563DE9" w:rsidRDefault="00563DE9" w:rsidP="00474E32">
      <w:pPr>
        <w:pStyle w:val="1"/>
        <w:bidi/>
        <w:jc w:val="center"/>
        <w:rPr>
          <w:rFonts w:ascii="Andalus" w:hAnsi="Andalus" w:cs="Andalus"/>
          <w:b w:val="0"/>
          <w:bCs w:val="0"/>
          <w:color w:val="auto"/>
          <w:sz w:val="104"/>
          <w:szCs w:val="104"/>
          <w:rtl/>
        </w:rPr>
      </w:pPr>
      <w:bookmarkStart w:id="76" w:name="_Toc413079525"/>
      <w:r w:rsidRPr="00563DE9">
        <w:rPr>
          <w:rFonts w:ascii="Andalus" w:hAnsi="Andalus" w:cs="Andalus"/>
          <w:b w:val="0"/>
          <w:bCs w:val="0"/>
          <w:color w:val="auto"/>
          <w:sz w:val="104"/>
          <w:szCs w:val="104"/>
          <w:rtl/>
        </w:rPr>
        <w:t xml:space="preserve">الفصل </w:t>
      </w:r>
      <w:r w:rsidR="008058A4">
        <w:rPr>
          <w:rFonts w:ascii="Andalus" w:hAnsi="Andalus" w:cs="Andalus" w:hint="cs"/>
          <w:b w:val="0"/>
          <w:bCs w:val="0"/>
          <w:color w:val="auto"/>
          <w:sz w:val="104"/>
          <w:szCs w:val="104"/>
          <w:rtl/>
        </w:rPr>
        <w:t>الخامس</w:t>
      </w:r>
      <w:r w:rsidR="003B1B4A" w:rsidRPr="00563DE9">
        <w:rPr>
          <w:rFonts w:ascii="Andalus" w:hAnsi="Andalus" w:cs="Andalus"/>
          <w:b w:val="0"/>
          <w:bCs w:val="0"/>
          <w:color w:val="auto"/>
          <w:sz w:val="104"/>
          <w:szCs w:val="104"/>
          <w:rtl/>
        </w:rPr>
        <w:t>:</w:t>
      </w:r>
      <w:r w:rsidR="00FF0C63">
        <w:rPr>
          <w:rFonts w:ascii="Andalus" w:hAnsi="Andalus" w:cs="Andalus" w:hint="cs"/>
          <w:b w:val="0"/>
          <w:bCs w:val="0"/>
          <w:color w:val="auto"/>
          <w:sz w:val="104"/>
          <w:szCs w:val="104"/>
          <w:rtl/>
        </w:rPr>
        <w:t xml:space="preserve"> </w:t>
      </w:r>
      <w:r w:rsidR="003B1B4A" w:rsidRPr="00563DE9">
        <w:rPr>
          <w:rFonts w:ascii="Andalus" w:hAnsi="Andalus" w:cs="Andalus"/>
          <w:b w:val="0"/>
          <w:bCs w:val="0"/>
          <w:color w:val="auto"/>
          <w:sz w:val="104"/>
          <w:szCs w:val="104"/>
          <w:rtl/>
        </w:rPr>
        <w:t xml:space="preserve">الموسيقى </w:t>
      </w:r>
      <w:r>
        <w:rPr>
          <w:rFonts w:ascii="Andalus" w:hAnsi="Andalus" w:cs="Andalus" w:hint="cs"/>
          <w:b w:val="0"/>
          <w:bCs w:val="0"/>
          <w:color w:val="auto"/>
          <w:sz w:val="104"/>
          <w:szCs w:val="104"/>
          <w:rtl/>
        </w:rPr>
        <w:t>والبناء الصوتي</w:t>
      </w:r>
      <w:bookmarkEnd w:id="76"/>
    </w:p>
    <w:p w:rsidR="00563DE9" w:rsidRDefault="00563DE9" w:rsidP="00627D7A">
      <w:pPr>
        <w:bidi/>
        <w:spacing w:after="0" w:line="240" w:lineRule="auto"/>
        <w:rPr>
          <w:rFonts w:ascii="Traditional Arabic" w:eastAsia="Times New Roman" w:hAnsi="Traditional Arabic" w:cs="Traditional Arabic"/>
          <w:sz w:val="36"/>
          <w:szCs w:val="36"/>
          <w:rtl/>
          <w:lang w:bidi="ar-EG"/>
        </w:rPr>
      </w:pPr>
    </w:p>
    <w:p w:rsidR="00005D41" w:rsidRDefault="00005D41" w:rsidP="00627D7A">
      <w:pPr>
        <w:bidi/>
        <w:spacing w:after="0" w:line="240" w:lineRule="auto"/>
        <w:rPr>
          <w:rFonts w:ascii="Traditional Arabic" w:eastAsia="Times New Roman" w:hAnsi="Traditional Arabic" w:cs="Traditional Arabic"/>
          <w:sz w:val="36"/>
          <w:szCs w:val="36"/>
          <w:rtl/>
          <w:lang w:bidi="ar-EG"/>
        </w:rPr>
      </w:pPr>
    </w:p>
    <w:p w:rsidR="00005D41" w:rsidRDefault="00005D41" w:rsidP="00005D41">
      <w:pPr>
        <w:bidi/>
        <w:spacing w:after="0" w:line="240" w:lineRule="auto"/>
        <w:rPr>
          <w:rFonts w:ascii="Traditional Arabic" w:eastAsia="Times New Roman" w:hAnsi="Traditional Arabic" w:cs="Traditional Arabic"/>
          <w:sz w:val="36"/>
          <w:szCs w:val="36"/>
          <w:rtl/>
          <w:lang w:bidi="ar-EG"/>
        </w:rPr>
      </w:pPr>
    </w:p>
    <w:p w:rsidR="00005D41" w:rsidRDefault="00005D41" w:rsidP="00005D41">
      <w:pPr>
        <w:bidi/>
        <w:spacing w:after="0" w:line="240" w:lineRule="auto"/>
        <w:rPr>
          <w:rFonts w:ascii="Traditional Arabic" w:eastAsia="Times New Roman" w:hAnsi="Traditional Arabic" w:cs="Traditional Arabic"/>
          <w:sz w:val="36"/>
          <w:szCs w:val="36"/>
          <w:rtl/>
          <w:lang w:bidi="ar-EG"/>
        </w:rPr>
      </w:pPr>
    </w:p>
    <w:p w:rsidR="003A6235" w:rsidRDefault="003A6235" w:rsidP="003A6235">
      <w:pPr>
        <w:bidi/>
        <w:spacing w:after="0" w:line="240" w:lineRule="auto"/>
        <w:rPr>
          <w:rFonts w:ascii="Traditional Arabic" w:eastAsia="Times New Roman" w:hAnsi="Traditional Arabic" w:cs="Traditional Arabic"/>
          <w:sz w:val="36"/>
          <w:szCs w:val="36"/>
          <w:rtl/>
          <w:lang w:bidi="ar-EG"/>
        </w:rPr>
      </w:pPr>
    </w:p>
    <w:p w:rsidR="00005D41" w:rsidRDefault="00005D41" w:rsidP="00005D41">
      <w:pPr>
        <w:bidi/>
        <w:spacing w:after="0" w:line="240" w:lineRule="auto"/>
        <w:rPr>
          <w:rFonts w:ascii="Traditional Arabic" w:eastAsia="Times New Roman" w:hAnsi="Traditional Arabic" w:cs="Traditional Arabic"/>
          <w:sz w:val="36"/>
          <w:szCs w:val="36"/>
          <w:rtl/>
          <w:lang w:bidi="ar-EG"/>
        </w:rPr>
      </w:pPr>
    </w:p>
    <w:p w:rsidR="00005D41" w:rsidRDefault="00005D41" w:rsidP="00005D41">
      <w:pPr>
        <w:bidi/>
        <w:spacing w:after="0" w:line="240" w:lineRule="auto"/>
        <w:rPr>
          <w:rFonts w:ascii="Traditional Arabic" w:eastAsia="Times New Roman" w:hAnsi="Traditional Arabic" w:cs="Traditional Arabic"/>
          <w:sz w:val="36"/>
          <w:szCs w:val="36"/>
          <w:rtl/>
          <w:lang w:bidi="ar-EG"/>
        </w:rPr>
      </w:pPr>
    </w:p>
    <w:p w:rsidR="008A799F" w:rsidRDefault="008A799F" w:rsidP="008A799F">
      <w:pPr>
        <w:bidi/>
        <w:spacing w:after="0" w:line="240" w:lineRule="auto"/>
        <w:rPr>
          <w:rFonts w:ascii="Traditional Arabic" w:eastAsia="Times New Roman" w:hAnsi="Traditional Arabic" w:cs="Traditional Arabic"/>
          <w:sz w:val="36"/>
          <w:szCs w:val="36"/>
          <w:rtl/>
          <w:lang w:bidi="ar-EG"/>
        </w:rPr>
      </w:pPr>
    </w:p>
    <w:p w:rsidR="003B1B4A" w:rsidRPr="00676691" w:rsidRDefault="00B82EAF" w:rsidP="00005D41">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إذا كان الشعر فنا من الفنون التي تخاطب العاطفة والمشاعر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وإذا كان يعتمد في غالبه على الصور والخيال اللذين يثيران الوجدان والأحاسيس</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فلابد إذن من وجودٍ لموسيقى تطرب الأذن وتأخذ بالألباب وبالقلوب</w:t>
      </w:r>
      <w:r w:rsidR="00513B5A">
        <w:rPr>
          <w:rFonts w:ascii="Traditional Arabic" w:eastAsia="Times New Roman" w:hAnsi="Traditional Arabic" w:cs="Traditional Arabic"/>
          <w:sz w:val="36"/>
          <w:szCs w:val="36"/>
          <w:rtl/>
          <w:lang w:bidi="ar-EG"/>
        </w:rPr>
        <w:t>؛</w:t>
      </w:r>
      <w:r w:rsidR="004F2764">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sz w:val="36"/>
          <w:szCs w:val="36"/>
          <w:rtl/>
          <w:lang w:bidi="ar-EG"/>
        </w:rPr>
        <w:t>فللشعر نواح عدة للجمال</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أسرعها إلى نفوسنا ما فيه من جرس الألفاظ</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وانسجام في توالي المقاطع وتردد بعضها بعد قدر معين منها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وكل هذا هو ما نسميه بموسيقى الشعر"</w:t>
      </w:r>
      <w:r w:rsidR="003B1B4A" w:rsidRPr="00676691">
        <w:rPr>
          <w:rStyle w:val="a5"/>
          <w:rFonts w:ascii="Traditional Arabic" w:eastAsia="Times New Roman" w:hAnsi="Traditional Arabic" w:cs="Traditional Arabic"/>
          <w:sz w:val="36"/>
          <w:szCs w:val="36"/>
          <w:rtl/>
          <w:lang w:bidi="ar-EG"/>
        </w:rPr>
        <w:footnoteReference w:id="725"/>
      </w:r>
      <w:r w:rsidR="003B1B4A" w:rsidRPr="00676691">
        <w:rPr>
          <w:rFonts w:ascii="Traditional Arabic" w:eastAsia="Times New Roman" w:hAnsi="Traditional Arabic" w:cs="Traditional Arabic"/>
          <w:sz w:val="36"/>
          <w:szCs w:val="36"/>
          <w:rtl/>
          <w:lang w:bidi="ar-EG"/>
        </w:rPr>
        <w:t xml:space="preserve"> ويقصد أنيس: أننا ندرك ما في الشعر من جمال الجرس وجمال الموسيقى قبل أن ندرك جمال الأخيلة والصور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إذ أن الأذن هي أول مستقبِل للشعر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فإذا استحسنَتْ ما تسمع وطربت له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بدأ التجاوب مع الصور والأخيلة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 </w:t>
      </w:r>
    </w:p>
    <w:p w:rsidR="003B1B4A" w:rsidRPr="00676691" w:rsidRDefault="00B82EAF"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ودرج الإنسان على الميل للكلام الموزون ذي النغم الموسيقي والانتباه إليه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لما فيه من توقع لمقاطع خاصة تنسجم وتتناسب مع ما سمعناه من مقاطع سابقة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حتى تُكوّن ما يشبه السلسلة المتصلة والتي تنتهي بأصوات ثابته هي القافية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"فإذا خلا الشعر من الموسيقى أو ضعفت فيها إيقاعاتها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خف تأثيره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واقترب من مرتبة النثر"</w:t>
      </w:r>
      <w:r w:rsidR="003B1B4A" w:rsidRPr="00676691">
        <w:rPr>
          <w:rStyle w:val="a5"/>
          <w:rFonts w:ascii="Traditional Arabic" w:eastAsia="Times New Roman" w:hAnsi="Traditional Arabic" w:cs="Traditional Arabic"/>
          <w:sz w:val="36"/>
          <w:szCs w:val="36"/>
          <w:rtl/>
          <w:lang w:bidi="ar-EG"/>
        </w:rPr>
        <w:footnoteReference w:id="726"/>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"فالموسيقى في الشعر تزيد من انتباهنا، وتضفي على الكلمات حياة فوق حياتها، وتجعلنا نحس بمعانيه كـأنها تمثل أمام أعيننا تمثيلا عمليا واقعيا، هذا إلى أنها تهب الكلام مظهرا من مظاهر العظمة والجلال، وتجعله مصقولا مهذبا تصل معانيه إلى القلب بمجرد سماعه. وكل ذلك مما يثير منا الرغبة في قراءته وإنشاده وترديد هذا الإنشاد مرارا وتكرار"</w:t>
      </w:r>
      <w:r w:rsidR="003B1B4A" w:rsidRPr="00676691">
        <w:rPr>
          <w:rStyle w:val="a5"/>
          <w:rFonts w:ascii="Traditional Arabic" w:eastAsia="Times New Roman" w:hAnsi="Traditional Arabic" w:cs="Traditional Arabic"/>
          <w:sz w:val="36"/>
          <w:szCs w:val="36"/>
          <w:rtl/>
          <w:lang w:bidi="ar-EG"/>
        </w:rPr>
        <w:footnoteReference w:id="727"/>
      </w:r>
      <w:r w:rsidR="00542876">
        <w:rPr>
          <w:rFonts w:ascii="Traditional Arabic" w:eastAsia="Times New Roman" w:hAnsi="Traditional Arabic" w:cs="Traditional Arabic" w:hint="cs"/>
          <w:sz w:val="36"/>
          <w:szCs w:val="36"/>
          <w:rtl/>
          <w:lang w:bidi="ar-EG"/>
        </w:rPr>
        <w:t>.</w:t>
      </w:r>
    </w:p>
    <w:p w:rsidR="00542876" w:rsidRDefault="00542876"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B82EAF"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وقد أَوْلى النقادُ والشعراءُ موسيقى الشعر اهتماما خاصا منذ القدم</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وأُلّفت فيها العديد من الكتب والبحوث في محاولات لشرح ماهيتها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ودلالتها وما يمثله فيها كل من الوزن والقافية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وأطلقوا عليهما مجتمعَينِ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الإيقاع الخارجي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أو الموسيقى الخارجية</w:t>
      </w:r>
      <w:r w:rsidR="00FA44CA">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وهما يمثلان نصف الشعر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فالشعر عند</w:t>
      </w:r>
      <w:r w:rsidR="004D363E">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قدامة هو</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861133">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قول موزون مقفى يدل على معنى"</w:t>
      </w:r>
      <w:r w:rsidR="003B1B4A" w:rsidRPr="00676691">
        <w:rPr>
          <w:rStyle w:val="a5"/>
          <w:rFonts w:ascii="Traditional Arabic" w:eastAsia="Times New Roman" w:hAnsi="Traditional Arabic" w:cs="Traditional Arabic"/>
          <w:sz w:val="36"/>
          <w:szCs w:val="36"/>
          <w:rtl/>
          <w:lang w:bidi="ar-EG"/>
        </w:rPr>
        <w:footnoteReference w:id="728"/>
      </w:r>
      <w:r w:rsidR="00861133">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ويحلل التعريف إلى عناصره الأربعة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اللفظ والمعنى والوزن والقافية</w:t>
      </w:r>
      <w:r w:rsidR="003B1B4A" w:rsidRPr="00676691">
        <w:rPr>
          <w:rStyle w:val="a5"/>
          <w:rFonts w:ascii="Traditional Arabic" w:eastAsia="Times New Roman" w:hAnsi="Traditional Arabic" w:cs="Traditional Arabic"/>
          <w:sz w:val="36"/>
          <w:szCs w:val="36"/>
          <w:rtl/>
          <w:lang w:bidi="ar-EG"/>
        </w:rPr>
        <w:footnoteReference w:id="729"/>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ويَحْكم الوزنَ والقافيةَ علما العروض والقافية</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وتناول النقاد جانبا آخر من الموسيقى أسموه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الموسيقى الداخلية</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ويبحث في الحروف والكلمات والمقاطع المكوّنة لبيت الشعر والعلاقات الناشئة بينها ودلالاتها</w:t>
      </w:r>
      <w:r>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لذا اهتم الشعراء بموسيقى شعرهم وحاولوا - كل على حسب ذائقته الفنية ومقدرته البلاغية على إظهار جمالها في أحسن صورة، واستخدموا في ذلك أدوات منها: الترصيع، والتجنيس، والتكرار، وغيرها؛ وموسيقى الشعر لا تتحقق إل</w:t>
      </w:r>
      <w:r w:rsidR="00542876">
        <w:rPr>
          <w:rFonts w:ascii="Traditional Arabic" w:eastAsia="Times New Roman" w:hAnsi="Traditional Arabic" w:cs="Traditional Arabic"/>
          <w:sz w:val="36"/>
          <w:szCs w:val="36"/>
          <w:rtl/>
          <w:lang w:bidi="ar-EG"/>
        </w:rPr>
        <w:t>ا بالنوعين مجتمعين؛ ومعروف أن "</w:t>
      </w:r>
      <w:r w:rsidRPr="00676691">
        <w:rPr>
          <w:rFonts w:ascii="Traditional Arabic" w:eastAsia="Times New Roman" w:hAnsi="Traditional Arabic" w:cs="Traditional Arabic"/>
          <w:sz w:val="36"/>
          <w:szCs w:val="36"/>
          <w:rtl/>
          <w:lang w:bidi="ar-EG"/>
        </w:rPr>
        <w:t>الشعر يتكون من كلمات، أي من ألفاظ لغوية لها معان، ينسجم بعضها مع بعض في إصدار إيقاع مرتّب بنوع من أنواع الترتيب المطرد"</w:t>
      </w:r>
      <w:r w:rsidRPr="00676691">
        <w:rPr>
          <w:rStyle w:val="a5"/>
          <w:rFonts w:ascii="Traditional Arabic" w:eastAsia="Times New Roman" w:hAnsi="Traditional Arabic" w:cs="Traditional Arabic"/>
          <w:sz w:val="36"/>
          <w:szCs w:val="36"/>
          <w:rtl/>
          <w:lang w:bidi="ar-EG"/>
        </w:rPr>
        <w:footnoteReference w:id="730"/>
      </w:r>
      <w:r w:rsidR="00542876">
        <w:rPr>
          <w:rFonts w:ascii="Traditional Arabic" w:eastAsia="Times New Roman" w:hAnsi="Traditional Arabic" w:cs="Traditional Arabic"/>
          <w:sz w:val="36"/>
          <w:szCs w:val="36"/>
          <w:rtl/>
          <w:lang w:bidi="ar-EG"/>
        </w:rPr>
        <w:t xml:space="preserve">؛ إذن فموسيقى الشعر </w:t>
      </w:r>
      <w:r w:rsidRPr="00676691">
        <w:rPr>
          <w:rFonts w:ascii="Traditional Arabic" w:eastAsia="Times New Roman" w:hAnsi="Traditional Arabic" w:cs="Traditional Arabic"/>
          <w:sz w:val="36"/>
          <w:szCs w:val="36"/>
          <w:rtl/>
          <w:lang w:bidi="ar-EG"/>
        </w:rPr>
        <w:t>كما يرى النويهي لا تتحقق من الإيقاع العام الذي يحدده البحر فقط؛ بل تتحقق أيضا</w:t>
      </w:r>
      <w:r>
        <w:rPr>
          <w:rFonts w:ascii="Traditional Arabic" w:eastAsia="Times New Roman" w:hAnsi="Traditional Arabic" w:cs="Traditional Arabic" w:hint="cs"/>
          <w:sz w:val="36"/>
          <w:szCs w:val="36"/>
          <w:rtl/>
          <w:lang w:bidi="ar-EG"/>
        </w:rPr>
        <w:t xml:space="preserve">؛ </w:t>
      </w:r>
      <w:r w:rsidR="004F2764">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أولا: بالإيقاع الخاص لكل كلمة لا تفعيلة عروضية للبيت</w:t>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وثانيا: بالجرس الخاص لكل حرف، وتوالي هذه الحروف في كل كلمة، ثم الجرس الصادر من الكلمات المجتمعة في البيت، ثم في تتابعها في البيت في كل قصيدة أو قسم من </w:t>
      </w:r>
      <w:r>
        <w:rPr>
          <w:rFonts w:ascii="Traditional Arabic" w:eastAsia="Times New Roman" w:hAnsi="Traditional Arabic" w:cs="Traditional Arabic" w:hint="cs"/>
          <w:sz w:val="36"/>
          <w:szCs w:val="36"/>
          <w:rtl/>
          <w:lang w:bidi="ar-EG"/>
        </w:rPr>
        <w:t>ال</w:t>
      </w:r>
      <w:r w:rsidRPr="00676691">
        <w:rPr>
          <w:rFonts w:ascii="Traditional Arabic" w:eastAsia="Times New Roman" w:hAnsi="Traditional Arabic" w:cs="Traditional Arabic"/>
          <w:sz w:val="36"/>
          <w:szCs w:val="36"/>
          <w:rtl/>
          <w:lang w:bidi="ar-EG"/>
        </w:rPr>
        <w:t>قصيدة</w:t>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والانسجام بين جانبي الإيقاع والجرس يُصدر النغم الشعري، الذي هو اجتماع الأصوات اللغوية تحت تنظيم الإيقاع في تموج يعلو ويهبط، ويلين ويشتد، متلائما مع تموج الفكرة والانفعال</w:t>
      </w:r>
      <w:r w:rsidR="004F2764">
        <w:rPr>
          <w:rFonts w:ascii="Traditional Arabic" w:eastAsia="Times New Roman" w:hAnsi="Traditional Arabic" w:cs="Traditional Arabic" w:hint="cs"/>
          <w:sz w:val="36"/>
          <w:szCs w:val="36"/>
          <w:rtl/>
          <w:lang w:bidi="ar-EG"/>
        </w:rPr>
        <w:t>"</w:t>
      </w:r>
      <w:r w:rsidRPr="00676691">
        <w:rPr>
          <w:rStyle w:val="a5"/>
          <w:rFonts w:ascii="Traditional Arabic" w:eastAsia="Times New Roman" w:hAnsi="Traditional Arabic" w:cs="Traditional Arabic"/>
          <w:sz w:val="36"/>
          <w:szCs w:val="36"/>
          <w:rtl/>
          <w:lang w:bidi="ar-EG"/>
        </w:rPr>
        <w:footnoteReference w:id="731"/>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Default="00B82EAF" w:rsidP="00B82EAF">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وبعد تحليل ديوان يوسف الثالث - </w:t>
      </w:r>
      <w:r w:rsidR="003B1B4A" w:rsidRPr="004A407F">
        <w:rPr>
          <w:rFonts w:ascii="Traditional Arabic" w:eastAsia="Times New Roman" w:hAnsi="Traditional Arabic" w:cs="Traditional Arabic"/>
          <w:sz w:val="36"/>
          <w:szCs w:val="36"/>
          <w:rtl/>
          <w:lang w:bidi="ar-EG"/>
        </w:rPr>
        <w:t xml:space="preserve">الذي يضم بين دفتيه ثلاثمائة وثمان (308) قصيدة </w:t>
      </w:r>
      <w:r>
        <w:rPr>
          <w:rFonts w:ascii="Traditional Arabic" w:eastAsia="Times New Roman" w:hAnsi="Traditional Arabic" w:cs="Traditional Arabic"/>
          <w:sz w:val="36"/>
          <w:szCs w:val="36"/>
          <w:rtl/>
          <w:lang w:bidi="ar-EG"/>
        </w:rPr>
        <w:t>(مقطوعة وقصيدة) تفاوتت في الطول</w:t>
      </w:r>
      <w:r w:rsidR="003B1B4A" w:rsidRPr="004A407F">
        <w:rPr>
          <w:rFonts w:ascii="Traditional Arabic" w:eastAsia="Times New Roman" w:hAnsi="Traditional Arabic" w:cs="Traditional Arabic"/>
          <w:sz w:val="36"/>
          <w:szCs w:val="36"/>
          <w:rtl/>
          <w:lang w:bidi="ar-EG"/>
        </w:rPr>
        <w:t>، وفي الموضوعات والأغراض؛</w:t>
      </w:r>
      <w:r w:rsidR="003B1B4A" w:rsidRPr="00676691">
        <w:rPr>
          <w:rFonts w:ascii="Traditional Arabic" w:eastAsia="Times New Roman" w:hAnsi="Traditional Arabic" w:cs="Traditional Arabic"/>
          <w:sz w:val="36"/>
          <w:szCs w:val="36"/>
          <w:rtl/>
          <w:lang w:bidi="ar-EG"/>
        </w:rPr>
        <w:t xml:space="preserve"> وقف</w:t>
      </w:r>
      <w:r w:rsidR="00542876">
        <w:rPr>
          <w:rFonts w:ascii="Traditional Arabic" w:eastAsia="Times New Roman" w:hAnsi="Traditional Arabic" w:cs="Traditional Arabic" w:hint="cs"/>
          <w:sz w:val="36"/>
          <w:szCs w:val="36"/>
          <w:rtl/>
          <w:lang w:bidi="ar-EG"/>
        </w:rPr>
        <w:t xml:space="preserve"> الباحث</w:t>
      </w:r>
      <w:r w:rsidR="003B1B4A" w:rsidRPr="00676691">
        <w:rPr>
          <w:rFonts w:ascii="Traditional Arabic" w:eastAsia="Times New Roman" w:hAnsi="Traditional Arabic" w:cs="Traditional Arabic"/>
          <w:sz w:val="36"/>
          <w:szCs w:val="36"/>
          <w:rtl/>
          <w:lang w:bidi="ar-EG"/>
        </w:rPr>
        <w:t xml:space="preserve"> على بعض الظواهر الموسيقية إلى جانب الوزن والقافية والروي</w:t>
      </w:r>
      <w:r w:rsidR="00513B5A">
        <w:rPr>
          <w:rFonts w:ascii="Traditional Arabic" w:eastAsia="Times New Roman" w:hAnsi="Traditional Arabic" w:cs="Traditional Arabic"/>
          <w:sz w:val="36"/>
          <w:szCs w:val="36"/>
          <w:rtl/>
          <w:lang w:bidi="ar-EG"/>
        </w:rPr>
        <w:t>.</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p>
    <w:p w:rsidR="00CC365B" w:rsidRDefault="00CC365B">
      <w:pPr>
        <w:rPr>
          <w:rFonts w:ascii="Traditional Arabic" w:eastAsia="Times New Roman" w:hAnsi="Traditional Arabic" w:cs="Traditional Arabic"/>
          <w:bCs/>
          <w:sz w:val="36"/>
          <w:szCs w:val="36"/>
          <w:rtl/>
          <w:lang w:bidi="ar-EG"/>
        </w:rPr>
      </w:pPr>
      <w:r>
        <w:rPr>
          <w:rtl/>
        </w:rPr>
        <w:br w:type="page"/>
      </w:r>
    </w:p>
    <w:p w:rsidR="003B1B4A" w:rsidRPr="00676691" w:rsidRDefault="001A0246" w:rsidP="00627D7A">
      <w:pPr>
        <w:pStyle w:val="2"/>
        <w:rPr>
          <w:rtl/>
        </w:rPr>
      </w:pPr>
      <w:bookmarkStart w:id="77" w:name="_Toc413079526"/>
      <w:r>
        <w:rPr>
          <w:rFonts w:hint="cs"/>
          <w:rtl/>
        </w:rPr>
        <w:t xml:space="preserve">المبحث الأول: </w:t>
      </w:r>
      <w:r w:rsidR="003B1B4A" w:rsidRPr="00676691">
        <w:rPr>
          <w:rtl/>
        </w:rPr>
        <w:t>(الموسيقى الخارجية) الأوزان والقوافي</w:t>
      </w:r>
      <w:bookmarkEnd w:id="77"/>
    </w:p>
    <w:p w:rsidR="003B1B4A" w:rsidRPr="001A0246" w:rsidRDefault="003B1B4A" w:rsidP="00627D7A">
      <w:pPr>
        <w:pStyle w:val="3"/>
        <w:rPr>
          <w:rtl/>
        </w:rPr>
      </w:pPr>
      <w:bookmarkStart w:id="78" w:name="_Toc413079527"/>
      <w:r w:rsidRPr="001A0246">
        <w:rPr>
          <w:rtl/>
        </w:rPr>
        <w:t>أولا:الوزن</w:t>
      </w:r>
      <w:bookmarkEnd w:id="78"/>
    </w:p>
    <w:p w:rsidR="003B1B4A" w:rsidRPr="00676691" w:rsidRDefault="003B1B4A" w:rsidP="00B82EAF">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الوزن في الشعر أبرز خواصه الصورية</w:t>
      </w:r>
      <w:r w:rsidRPr="00676691">
        <w:rPr>
          <w:rStyle w:val="a5"/>
          <w:rFonts w:ascii="Traditional Arabic" w:eastAsia="Times New Roman" w:hAnsi="Traditional Arabic" w:cs="Traditional Arabic"/>
          <w:sz w:val="36"/>
          <w:szCs w:val="36"/>
          <w:rtl/>
          <w:lang w:bidi="ar-EG"/>
        </w:rPr>
        <w:footnoteReference w:id="732"/>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فهو صورة الكلام الذي نسميه شعرا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الصورة التي بغيرها لا يكون الكلام شعرا</w:t>
      </w:r>
      <w:r w:rsidRPr="00676691">
        <w:rPr>
          <w:rStyle w:val="a5"/>
          <w:rFonts w:ascii="Traditional Arabic" w:eastAsia="Times New Roman" w:hAnsi="Traditional Arabic" w:cs="Traditional Arabic"/>
          <w:sz w:val="36"/>
          <w:szCs w:val="36"/>
          <w:rtl/>
          <w:lang w:bidi="ar-EG"/>
        </w:rPr>
        <w:footnoteReference w:id="733"/>
      </w:r>
      <w:r w:rsidRPr="00676691">
        <w:rPr>
          <w:rFonts w:ascii="Traditional Arabic" w:eastAsia="Times New Roman" w:hAnsi="Traditional Arabic" w:cs="Traditional Arabic"/>
          <w:sz w:val="36"/>
          <w:szCs w:val="36"/>
          <w:rtl/>
          <w:lang w:bidi="ar-EG"/>
        </w:rPr>
        <w:t>؛ وهو ذلك الإيقاع الحاصل من التفعيلات الناتجة عن كتابة البيت الشعري كتابة عروضية</w:t>
      </w:r>
      <w:r w:rsidRPr="00676691">
        <w:rPr>
          <w:rStyle w:val="a5"/>
          <w:rFonts w:ascii="Traditional Arabic" w:eastAsia="Times New Roman" w:hAnsi="Traditional Arabic" w:cs="Traditional Arabic"/>
          <w:sz w:val="36"/>
          <w:szCs w:val="36"/>
          <w:rtl/>
          <w:lang w:bidi="ar-EG"/>
        </w:rPr>
        <w:footnoteReference w:id="734"/>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كما أن للوزن وظيفة على قدر من الأهمية فهو "القياس الذي يعتبره الشاعر </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.وله أثر بليغ في تأدية المعنى</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والشاعر المجيد هو الذي يختار الوزنَ المناسبَ للمعنى المطلوب</w:t>
      </w:r>
      <w:r w:rsidR="00542876">
        <w:rPr>
          <w:rFonts w:ascii="Traditional Arabic" w:eastAsia="Times New Roman" w:hAnsi="Traditional Arabic" w:cs="Traditional Arabic" w:hint="cs"/>
          <w:sz w:val="36"/>
          <w:szCs w:val="36"/>
          <w:rtl/>
          <w:lang w:bidi="ar-EG"/>
        </w:rPr>
        <w:t>"</w:t>
      </w:r>
      <w:r w:rsidRPr="00676691">
        <w:rPr>
          <w:rStyle w:val="a5"/>
          <w:rFonts w:ascii="Traditional Arabic" w:eastAsia="Times New Roman" w:hAnsi="Traditional Arabic" w:cs="Traditional Arabic"/>
          <w:sz w:val="36"/>
          <w:szCs w:val="36"/>
          <w:rtl/>
          <w:lang w:bidi="ar-EG"/>
        </w:rPr>
        <w:footnoteReference w:id="735"/>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لذا فقد عظّم ابن رشيق من أمر الوزن وقدّمه على القافية قائلا: "الوزن أعظم أركان الشعر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وأولاها به خصوصية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وهو مشتمل على القافية وجالب لها ضرورة"</w:t>
      </w:r>
      <w:r w:rsidRPr="00676691">
        <w:rPr>
          <w:rStyle w:val="a5"/>
          <w:rFonts w:ascii="Traditional Arabic" w:eastAsia="Times New Roman" w:hAnsi="Traditional Arabic" w:cs="Traditional Arabic"/>
          <w:sz w:val="36"/>
          <w:szCs w:val="36"/>
          <w:rtl/>
          <w:lang w:bidi="ar-EG"/>
        </w:rPr>
        <w:footnoteReference w:id="736"/>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D8074E" w:rsidP="00D8074E">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وخلصت الدراسة</w:t>
      </w:r>
      <w:r w:rsidR="003B1B4A" w:rsidRPr="00676691">
        <w:rPr>
          <w:rFonts w:ascii="Traditional Arabic" w:eastAsia="Times New Roman" w:hAnsi="Traditional Arabic" w:cs="Traditional Arabic"/>
          <w:sz w:val="36"/>
          <w:szCs w:val="36"/>
          <w:rtl/>
          <w:lang w:bidi="ar-EG"/>
        </w:rPr>
        <w:t xml:space="preserve"> فيما يتعلق بهذا الجانب</w:t>
      </w:r>
      <w:r>
        <w:rPr>
          <w:rFonts w:ascii="Traditional Arabic" w:eastAsia="Times New Roman" w:hAnsi="Traditional Arabic" w:cs="Traditional Arabic" w:hint="cs"/>
          <w:sz w:val="36"/>
          <w:szCs w:val="36"/>
          <w:rtl/>
          <w:lang w:bidi="ar-EG"/>
        </w:rPr>
        <w:t xml:space="preserve"> إلى</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انجذاب يوسف الثالث إلى الشعر القديم</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ونزوعه إلى التمسك بتقاليده وقواعده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والتزامه النظام الموسيقي الخاص بالوزن والقافية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فقد تأثر بشيوع بعض الأوزان التي مال إليها الشعراء القدماء</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وبنظرة سريعة إلى التحليل التالي يظهر لنا بوضوح شيوع ثلاثة أوزان خليلية بعينها في ديوانه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وهي على الترتيب كالآتي:</w:t>
      </w:r>
    </w:p>
    <w:p w:rsidR="003B1B4A" w:rsidRPr="00B21FA5" w:rsidRDefault="003B1B4A" w:rsidP="00627D7A">
      <w:pPr>
        <w:bidi/>
        <w:spacing w:after="0" w:line="240" w:lineRule="auto"/>
        <w:rPr>
          <w:rFonts w:ascii="Traditional Arabic" w:eastAsia="Times New Roman" w:hAnsi="Traditional Arabic" w:cs="Traditional Arabic"/>
          <w:sz w:val="36"/>
          <w:szCs w:val="36"/>
          <w:rtl/>
          <w:lang w:bidi="ar-EG"/>
        </w:rPr>
      </w:pPr>
      <w:r w:rsidRPr="00B21FA5">
        <w:rPr>
          <w:rFonts w:ascii="Traditional Arabic" w:eastAsia="Times New Roman" w:hAnsi="Traditional Arabic" w:cs="Traditional Arabic"/>
          <w:sz w:val="36"/>
          <w:szCs w:val="36"/>
          <w:rtl/>
          <w:lang w:bidi="ar-EG"/>
        </w:rPr>
        <w:t xml:space="preserve">بحر الطويل: </w:t>
      </w:r>
      <w:r w:rsidR="00B21FA5">
        <w:rPr>
          <w:rFonts w:ascii="Traditional Arabic" w:eastAsia="Times New Roman" w:hAnsi="Traditional Arabic" w:cs="Traditional Arabic" w:hint="cs"/>
          <w:sz w:val="36"/>
          <w:szCs w:val="36"/>
          <w:rtl/>
          <w:lang w:bidi="ar-EG"/>
        </w:rPr>
        <w:t>123</w:t>
      </w:r>
      <w:r w:rsidRPr="00B21FA5">
        <w:rPr>
          <w:rFonts w:ascii="Traditional Arabic" w:eastAsia="Times New Roman" w:hAnsi="Traditional Arabic" w:cs="Traditional Arabic"/>
          <w:sz w:val="36"/>
          <w:szCs w:val="36"/>
          <w:rtl/>
          <w:lang w:bidi="ar-EG"/>
        </w:rPr>
        <w:t xml:space="preserve"> قصيدة بنسبة مئوية</w:t>
      </w:r>
      <w:r w:rsidR="00B21FA5">
        <w:rPr>
          <w:rFonts w:ascii="Traditional Arabic" w:eastAsia="Times New Roman" w:hAnsi="Traditional Arabic" w:cs="Traditional Arabic" w:hint="cs"/>
          <w:sz w:val="36"/>
          <w:szCs w:val="36"/>
          <w:rtl/>
          <w:lang w:bidi="ar-EG"/>
        </w:rPr>
        <w:t xml:space="preserve"> 39.93 %</w:t>
      </w:r>
    </w:p>
    <w:p w:rsidR="003B1B4A" w:rsidRPr="00B21FA5" w:rsidRDefault="003B1B4A" w:rsidP="00627D7A">
      <w:pPr>
        <w:bidi/>
        <w:spacing w:after="0" w:line="240" w:lineRule="auto"/>
        <w:rPr>
          <w:rFonts w:ascii="Traditional Arabic" w:eastAsia="Times New Roman" w:hAnsi="Traditional Arabic" w:cs="Traditional Arabic"/>
          <w:sz w:val="36"/>
          <w:szCs w:val="36"/>
          <w:rtl/>
          <w:lang w:bidi="ar-EG"/>
        </w:rPr>
      </w:pPr>
      <w:r w:rsidRPr="00B21FA5">
        <w:rPr>
          <w:rFonts w:ascii="Traditional Arabic" w:eastAsia="Times New Roman" w:hAnsi="Traditional Arabic" w:cs="Traditional Arabic"/>
          <w:sz w:val="36"/>
          <w:szCs w:val="36"/>
          <w:rtl/>
          <w:lang w:bidi="ar-EG"/>
        </w:rPr>
        <w:t xml:space="preserve">بحر الكامل: </w:t>
      </w:r>
      <w:r w:rsidR="00E5605F" w:rsidRPr="00B21FA5">
        <w:rPr>
          <w:rFonts w:ascii="Traditional Arabic" w:eastAsia="Times New Roman" w:hAnsi="Traditional Arabic" w:cs="Traditional Arabic"/>
          <w:sz w:val="36"/>
          <w:szCs w:val="36"/>
          <w:lang w:bidi="ar-EG"/>
        </w:rPr>
        <w:t>47</w:t>
      </w:r>
      <w:r w:rsidRPr="00B21FA5">
        <w:rPr>
          <w:rFonts w:ascii="Traditional Arabic" w:eastAsia="Times New Roman" w:hAnsi="Traditional Arabic" w:cs="Traditional Arabic"/>
          <w:sz w:val="36"/>
          <w:szCs w:val="36"/>
          <w:rtl/>
          <w:lang w:bidi="ar-EG"/>
        </w:rPr>
        <w:t xml:space="preserve"> قصيدة بنسبة</w:t>
      </w:r>
      <w:r w:rsidR="00B21FA5">
        <w:rPr>
          <w:rFonts w:ascii="Traditional Arabic" w:eastAsia="Times New Roman" w:hAnsi="Traditional Arabic" w:cs="Traditional Arabic" w:hint="cs"/>
          <w:sz w:val="36"/>
          <w:szCs w:val="36"/>
          <w:rtl/>
          <w:lang w:bidi="ar-EG"/>
        </w:rPr>
        <w:t xml:space="preserve"> </w:t>
      </w:r>
      <w:r w:rsidR="00B21FA5" w:rsidRPr="00B21FA5">
        <w:rPr>
          <w:rFonts w:ascii="Traditional Arabic" w:eastAsia="Times New Roman" w:hAnsi="Traditional Arabic" w:cs="Traditional Arabic"/>
          <w:sz w:val="36"/>
          <w:szCs w:val="36"/>
          <w:rtl/>
          <w:lang w:bidi="ar-EG"/>
        </w:rPr>
        <w:t>مئوية</w:t>
      </w:r>
      <w:r w:rsidRPr="00B21FA5">
        <w:rPr>
          <w:rFonts w:ascii="Traditional Arabic" w:eastAsia="Times New Roman" w:hAnsi="Traditional Arabic" w:cs="Traditional Arabic"/>
          <w:sz w:val="36"/>
          <w:szCs w:val="36"/>
          <w:rtl/>
          <w:lang w:bidi="ar-EG"/>
        </w:rPr>
        <w:t xml:space="preserve"> </w:t>
      </w:r>
      <w:r w:rsidR="00B21FA5">
        <w:rPr>
          <w:rFonts w:ascii="Traditional Arabic" w:eastAsia="Times New Roman" w:hAnsi="Traditional Arabic" w:cs="Traditional Arabic" w:hint="cs"/>
          <w:sz w:val="36"/>
          <w:szCs w:val="36"/>
          <w:rtl/>
          <w:lang w:bidi="ar-EG"/>
        </w:rPr>
        <w:t>15.25 %</w:t>
      </w:r>
    </w:p>
    <w:p w:rsidR="003B1B4A" w:rsidRPr="00B21FA5" w:rsidRDefault="003B1B4A" w:rsidP="00627D7A">
      <w:pPr>
        <w:bidi/>
        <w:spacing w:after="0" w:line="240" w:lineRule="auto"/>
        <w:rPr>
          <w:rFonts w:ascii="Traditional Arabic" w:eastAsia="Times New Roman" w:hAnsi="Traditional Arabic" w:cs="Traditional Arabic"/>
          <w:sz w:val="36"/>
          <w:szCs w:val="36"/>
          <w:rtl/>
          <w:lang w:bidi="ar-EG"/>
        </w:rPr>
      </w:pPr>
      <w:r w:rsidRPr="00B21FA5">
        <w:rPr>
          <w:rFonts w:ascii="Traditional Arabic" w:eastAsia="Times New Roman" w:hAnsi="Traditional Arabic" w:cs="Traditional Arabic"/>
          <w:sz w:val="36"/>
          <w:szCs w:val="36"/>
          <w:rtl/>
          <w:lang w:bidi="ar-EG"/>
        </w:rPr>
        <w:t xml:space="preserve">بحر البسيط: </w:t>
      </w:r>
      <w:r w:rsidR="00B21FA5">
        <w:rPr>
          <w:rFonts w:ascii="Traditional Arabic" w:eastAsia="Times New Roman" w:hAnsi="Traditional Arabic" w:cs="Traditional Arabic" w:hint="cs"/>
          <w:sz w:val="36"/>
          <w:szCs w:val="36"/>
          <w:rtl/>
          <w:lang w:bidi="ar-EG"/>
        </w:rPr>
        <w:t>37</w:t>
      </w:r>
      <w:r w:rsidRPr="00B21FA5">
        <w:rPr>
          <w:rFonts w:ascii="Traditional Arabic" w:eastAsia="Times New Roman" w:hAnsi="Traditional Arabic" w:cs="Traditional Arabic"/>
          <w:sz w:val="36"/>
          <w:szCs w:val="36"/>
          <w:rtl/>
          <w:lang w:bidi="ar-EG"/>
        </w:rPr>
        <w:t xml:space="preserve"> قصيدة بنسبة</w:t>
      </w:r>
      <w:r w:rsidR="00B21FA5">
        <w:rPr>
          <w:rFonts w:ascii="Traditional Arabic" w:eastAsia="Times New Roman" w:hAnsi="Traditional Arabic" w:cs="Traditional Arabic" w:hint="cs"/>
          <w:sz w:val="36"/>
          <w:szCs w:val="36"/>
          <w:rtl/>
          <w:lang w:bidi="ar-EG"/>
        </w:rPr>
        <w:t xml:space="preserve"> </w:t>
      </w:r>
      <w:r w:rsidR="00B21FA5" w:rsidRPr="00B21FA5">
        <w:rPr>
          <w:rFonts w:ascii="Traditional Arabic" w:eastAsia="Times New Roman" w:hAnsi="Traditional Arabic" w:cs="Traditional Arabic"/>
          <w:sz w:val="36"/>
          <w:szCs w:val="36"/>
          <w:rtl/>
          <w:lang w:bidi="ar-EG"/>
        </w:rPr>
        <w:t>مئوية</w:t>
      </w:r>
      <w:r w:rsidR="00B21FA5">
        <w:rPr>
          <w:rFonts w:ascii="Traditional Arabic" w:eastAsia="Times New Roman" w:hAnsi="Traditional Arabic" w:cs="Traditional Arabic" w:hint="cs"/>
          <w:sz w:val="36"/>
          <w:szCs w:val="36"/>
          <w:rtl/>
          <w:lang w:bidi="ar-EG"/>
        </w:rPr>
        <w:t xml:space="preserve"> 12.01 %</w:t>
      </w:r>
    </w:p>
    <w:p w:rsidR="003B1B4A" w:rsidRPr="00676691" w:rsidRDefault="00D8074E"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المجموع</w:t>
      </w:r>
      <w:r w:rsidR="00E5605F" w:rsidRPr="00B21FA5">
        <w:rPr>
          <w:rFonts w:ascii="Traditional Arabic" w:eastAsia="Times New Roman" w:hAnsi="Traditional Arabic" w:cs="Traditional Arabic" w:hint="cs"/>
          <w:sz w:val="36"/>
          <w:szCs w:val="36"/>
          <w:rtl/>
          <w:lang w:bidi="ar-EG"/>
        </w:rPr>
        <w:t>: 207</w:t>
      </w:r>
      <w:r w:rsidR="00B21FA5" w:rsidRPr="00B21FA5">
        <w:rPr>
          <w:rFonts w:ascii="Traditional Arabic" w:eastAsia="Times New Roman" w:hAnsi="Traditional Arabic" w:cs="Traditional Arabic" w:hint="cs"/>
          <w:sz w:val="36"/>
          <w:szCs w:val="36"/>
          <w:rtl/>
          <w:lang w:bidi="ar-EG"/>
        </w:rPr>
        <w:t xml:space="preserve"> قصيدة بنسبة</w:t>
      </w:r>
      <w:r w:rsidR="00B21FA5">
        <w:rPr>
          <w:rFonts w:ascii="Traditional Arabic" w:eastAsia="Times New Roman" w:hAnsi="Traditional Arabic" w:cs="Traditional Arabic" w:hint="cs"/>
          <w:sz w:val="36"/>
          <w:szCs w:val="36"/>
          <w:rtl/>
          <w:lang w:bidi="ar-EG"/>
        </w:rPr>
        <w:t xml:space="preserve"> </w:t>
      </w:r>
      <w:r w:rsidR="00B21FA5" w:rsidRPr="00B21FA5">
        <w:rPr>
          <w:rFonts w:ascii="Traditional Arabic" w:eastAsia="Times New Roman" w:hAnsi="Traditional Arabic" w:cs="Traditional Arabic"/>
          <w:sz w:val="36"/>
          <w:szCs w:val="36"/>
          <w:rtl/>
          <w:lang w:bidi="ar-EG"/>
        </w:rPr>
        <w:t>مئوية</w:t>
      </w:r>
      <w:r w:rsidR="003B1B4A" w:rsidRPr="00B21FA5">
        <w:rPr>
          <w:rFonts w:ascii="Traditional Arabic" w:eastAsia="Times New Roman" w:hAnsi="Traditional Arabic" w:cs="Traditional Arabic"/>
          <w:sz w:val="36"/>
          <w:szCs w:val="36"/>
          <w:rtl/>
          <w:lang w:bidi="ar-EG"/>
        </w:rPr>
        <w:t xml:space="preserve"> </w:t>
      </w:r>
      <w:r w:rsidR="00B21FA5">
        <w:rPr>
          <w:rFonts w:ascii="Traditional Arabic" w:eastAsia="Times New Roman" w:hAnsi="Traditional Arabic" w:cs="Traditional Arabic" w:hint="cs"/>
          <w:sz w:val="36"/>
          <w:szCs w:val="36"/>
          <w:rtl/>
          <w:lang w:bidi="ar-EG"/>
        </w:rPr>
        <w:t>67.20 %</w:t>
      </w:r>
    </w:p>
    <w:p w:rsidR="004D363E" w:rsidRDefault="004D363E"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F05F5B" w:rsidP="004D363E">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مما سبق ي</w:t>
      </w:r>
      <w:r>
        <w:rPr>
          <w:rFonts w:ascii="Traditional Arabic" w:eastAsia="Times New Roman" w:hAnsi="Traditional Arabic" w:cs="Traditional Arabic" w:hint="cs"/>
          <w:sz w:val="36"/>
          <w:szCs w:val="36"/>
          <w:rtl/>
          <w:lang w:bidi="ar-EG"/>
        </w:rPr>
        <w:t>ظهر</w:t>
      </w:r>
      <w:r w:rsidR="003B1B4A" w:rsidRPr="00676691">
        <w:rPr>
          <w:rFonts w:ascii="Traditional Arabic" w:eastAsia="Times New Roman" w:hAnsi="Traditional Arabic" w:cs="Traditional Arabic"/>
          <w:sz w:val="36"/>
          <w:szCs w:val="36"/>
          <w:rtl/>
          <w:lang w:bidi="ar-EG"/>
        </w:rPr>
        <w:t xml:space="preserve"> تبَوُّء بحر الطويل المرتبة الأولى في شعر يوسف الثالث</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يليه بحر الكامل في المرتبة الثانية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ثم في المرتبة الثالثة يأتي بحر البسيط</w:t>
      </w:r>
      <w:r w:rsidR="00513B5A">
        <w:rPr>
          <w:rFonts w:ascii="Traditional Arabic" w:eastAsia="Times New Roman" w:hAnsi="Traditional Arabic" w:cs="Traditional Arabic"/>
          <w:sz w:val="36"/>
          <w:szCs w:val="36"/>
          <w:rtl/>
          <w:lang w:bidi="ar-EG"/>
        </w:rPr>
        <w:t>.</w:t>
      </w:r>
    </w:p>
    <w:p w:rsidR="003B1B4A" w:rsidRPr="00676691" w:rsidRDefault="004F2764"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فالصدارة كانت للبحر الطويل "</w:t>
      </w:r>
      <w:r w:rsidR="003B1B4A" w:rsidRPr="00676691">
        <w:rPr>
          <w:rFonts w:ascii="Traditional Arabic" w:eastAsia="Times New Roman" w:hAnsi="Traditional Arabic" w:cs="Traditional Arabic"/>
          <w:sz w:val="36"/>
          <w:szCs w:val="36"/>
          <w:rtl/>
          <w:lang w:bidi="ar-EG"/>
        </w:rPr>
        <w:t>فليس بين بحور الشعر ما يضارع البحر الطويل في نسبة شيوعه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فقد جاء ما يقرب من ثلث الشعر العربي القديم من هذا الوزن"</w:t>
      </w:r>
      <w:r w:rsidR="003B1B4A" w:rsidRPr="00676691">
        <w:rPr>
          <w:rStyle w:val="a5"/>
          <w:rFonts w:ascii="Traditional Arabic" w:eastAsia="Times New Roman" w:hAnsi="Traditional Arabic" w:cs="Traditional Arabic"/>
          <w:sz w:val="36"/>
          <w:szCs w:val="36"/>
          <w:rtl/>
          <w:lang w:bidi="ar-EG"/>
        </w:rPr>
        <w:footnoteReference w:id="737"/>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ويؤكد ذلك الجندي قائلا: "وقد كان لبحر الطويل في عصور الفحولة والقوة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القِدْح المعلّى بين البحور في كثرة النظم منه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فقد جاء ما يقرب من ثلث الشعر القديم من هذا الوزن"</w:t>
      </w:r>
      <w:r w:rsidR="003B1B4A" w:rsidRPr="00676691">
        <w:rPr>
          <w:rStyle w:val="a5"/>
          <w:rFonts w:ascii="Traditional Arabic" w:eastAsia="Times New Roman" w:hAnsi="Traditional Arabic" w:cs="Traditional Arabic"/>
          <w:sz w:val="36"/>
          <w:szCs w:val="36"/>
          <w:rtl/>
          <w:lang w:bidi="ar-EG"/>
        </w:rPr>
        <w:footnoteReference w:id="738"/>
      </w:r>
      <w:r w:rsidR="00513B5A">
        <w:rPr>
          <w:rFonts w:ascii="Traditional Arabic" w:eastAsia="Times New Roman" w:hAnsi="Traditional Arabic" w:cs="Traditional Arabic"/>
          <w:sz w:val="36"/>
          <w:szCs w:val="36"/>
          <w:rtl/>
          <w:lang w:bidi="ar-EG"/>
        </w:rPr>
        <w:t>.</w:t>
      </w:r>
    </w:p>
    <w:p w:rsidR="003B1B4A" w:rsidRPr="00676691" w:rsidRDefault="003B1B4A" w:rsidP="00D14E3B">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وترتيب شيوع بحور الشعر في ديوان يوسف الثالث يتفق تماما مع ما وصل إليه أنيس حين رتب البحور حسب نسبة شيوعها في الشعر العربي القديم فجعلها على الترتيب (بحر الطويل ثم الكامل ثم البسيط)</w:t>
      </w:r>
      <w:r w:rsidRPr="00676691">
        <w:rPr>
          <w:rStyle w:val="a5"/>
          <w:rFonts w:ascii="Traditional Arabic" w:eastAsia="Times New Roman" w:hAnsi="Traditional Arabic" w:cs="Traditional Arabic"/>
          <w:sz w:val="36"/>
          <w:szCs w:val="36"/>
          <w:rtl/>
          <w:lang w:bidi="ar-EG"/>
        </w:rPr>
        <w:footnoteReference w:id="739"/>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يقول أنيس: "وباستقراء كل ما جاء في الجمهرة والمفضليات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التي احتوت على 5200 بيتا</w:t>
      </w:r>
      <w:r w:rsidR="00F05F5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وزعت حسب النسب الآتية:</w:t>
      </w:r>
      <w:r w:rsidR="00571F6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الطويل 34 %</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الكامل 19 %</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البسيط 17 %</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وما جاء في أجزاء </w:t>
      </w:r>
      <w:r w:rsidR="00F05F5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الأغاني</w:t>
      </w:r>
      <w:r w:rsidR="00F05F5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الاثنا عشر الأولى</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التي تضمنت 4500 بيتا وزعت حسب النسب الأتية:</w:t>
      </w:r>
      <w:r w:rsidR="00571F6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الطويل 36 %</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الكامل 12 %</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والبسيط 12 % "</w:t>
      </w:r>
      <w:r w:rsidRPr="00676691">
        <w:rPr>
          <w:rStyle w:val="a5"/>
          <w:rFonts w:ascii="Traditional Arabic" w:eastAsia="Times New Roman" w:hAnsi="Traditional Arabic" w:cs="Traditional Arabic"/>
          <w:sz w:val="36"/>
          <w:szCs w:val="36"/>
          <w:rtl/>
          <w:lang w:bidi="ar-EG"/>
        </w:rPr>
        <w:footnoteReference w:id="740"/>
      </w:r>
      <w:r w:rsidR="00571F68">
        <w:rPr>
          <w:rFonts w:ascii="Traditional Arabic" w:eastAsia="Times New Roman" w:hAnsi="Traditional Arabic" w:cs="Traditional Arabic" w:hint="cs"/>
          <w:sz w:val="36"/>
          <w:szCs w:val="36"/>
          <w:rtl/>
          <w:lang w:bidi="ar-EG"/>
        </w:rPr>
        <w:t>.</w:t>
      </w:r>
    </w:p>
    <w:p w:rsidR="003B1B4A" w:rsidRPr="00676691" w:rsidRDefault="00F909D4" w:rsidP="00F909D4">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فكان</w:t>
      </w:r>
      <w:r w:rsidR="00B21FA5">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يوسف الثالث </w:t>
      </w:r>
      <w:r>
        <w:rPr>
          <w:rFonts w:ascii="Traditional Arabic" w:eastAsia="Times New Roman" w:hAnsi="Traditional Arabic" w:cs="Traditional Arabic" w:hint="cs"/>
          <w:sz w:val="36"/>
          <w:szCs w:val="36"/>
          <w:rtl/>
          <w:lang w:bidi="ar-EG"/>
        </w:rPr>
        <w:t>ينظم</w:t>
      </w:r>
      <w:r w:rsidR="003B1B4A" w:rsidRPr="00676691">
        <w:rPr>
          <w:rFonts w:ascii="Traditional Arabic" w:eastAsia="Times New Roman" w:hAnsi="Traditional Arabic" w:cs="Traditional Arabic"/>
          <w:sz w:val="36"/>
          <w:szCs w:val="36"/>
          <w:rtl/>
          <w:lang w:bidi="ar-EG"/>
        </w:rPr>
        <w:t xml:space="preserve"> شعره </w:t>
      </w: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وفق الأوزان المشهورة عند القدماء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الطويل</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الكامل</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البسيط</w:t>
      </w:r>
      <w:r w:rsidR="00FA44CA">
        <w:rPr>
          <w:rFonts w:ascii="Traditional Arabic" w:eastAsia="Times New Roman" w:hAnsi="Traditional Arabic" w:cs="Traditional Arabic"/>
          <w:sz w:val="36"/>
          <w:szCs w:val="36"/>
          <w:rtl/>
          <w:lang w:bidi="ar-EG"/>
        </w:rPr>
        <w:t>)</w:t>
      </w:r>
      <w:r w:rsidRPr="00F909D4">
        <w:rPr>
          <w:rFonts w:ascii="Traditional Arabic" w:eastAsia="Times New Roman" w:hAnsi="Traditional Arabic" w:cs="Traditional Arabic" w:hint="cs"/>
          <w:sz w:val="36"/>
          <w:szCs w:val="36"/>
          <w:rtl/>
          <w:lang w:bidi="ar-EG"/>
        </w:rPr>
        <w:t xml:space="preserve"> </w:t>
      </w:r>
      <w:r>
        <w:rPr>
          <w:rFonts w:ascii="Traditional Arabic" w:eastAsia="Times New Roman" w:hAnsi="Traditional Arabic" w:cs="Traditional Arabic" w:hint="cs"/>
          <w:sz w:val="36"/>
          <w:szCs w:val="36"/>
          <w:rtl/>
          <w:lang w:bidi="ar-EG"/>
        </w:rPr>
        <w:t>(207 قصيدة)</w:t>
      </w:r>
      <w:r w:rsidR="00571F68">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المقطوعات</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والقصائد الطوال سواء بسواء</w:t>
      </w:r>
      <w:r w:rsidR="00513B5A">
        <w:rPr>
          <w:rFonts w:ascii="Traditional Arabic" w:eastAsia="Times New Roman" w:hAnsi="Traditional Arabic" w:cs="Traditional Arabic"/>
          <w:sz w:val="36"/>
          <w:szCs w:val="36"/>
          <w:rtl/>
          <w:lang w:bidi="ar-EG"/>
        </w:rPr>
        <w:t>.</w:t>
      </w:r>
    </w:p>
    <w:p w:rsidR="004D363E" w:rsidRDefault="004D363E"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4D36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وقد نُظمت على بحر</w:t>
      </w:r>
      <w:r w:rsidR="00F05F5B">
        <w:rPr>
          <w:rFonts w:ascii="Traditional Arabic" w:eastAsia="Times New Roman" w:hAnsi="Traditional Arabic" w:cs="Traditional Arabic" w:hint="cs"/>
          <w:sz w:val="36"/>
          <w:szCs w:val="36"/>
          <w:rtl/>
          <w:lang w:bidi="ar-EG"/>
        </w:rPr>
        <w:t xml:space="preserve"> الطويل</w:t>
      </w:r>
      <w:r w:rsidRPr="00676691">
        <w:rPr>
          <w:rFonts w:ascii="Traditional Arabic" w:eastAsia="Times New Roman" w:hAnsi="Traditional Arabic" w:cs="Traditional Arabic"/>
          <w:sz w:val="36"/>
          <w:szCs w:val="36"/>
          <w:rtl/>
          <w:lang w:bidi="ar-EG"/>
        </w:rPr>
        <w:t xml:space="preserve"> على سبيل المثال</w:t>
      </w:r>
      <w:r w:rsidR="00F05F5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"معلقة أمرئ القيس</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ومعلقة طرفة بن العبد"</w:t>
      </w:r>
      <w:r w:rsidRPr="00676691">
        <w:rPr>
          <w:rStyle w:val="a5"/>
          <w:rFonts w:ascii="Traditional Arabic" w:eastAsia="Times New Roman" w:hAnsi="Traditional Arabic" w:cs="Traditional Arabic"/>
          <w:sz w:val="36"/>
          <w:szCs w:val="36"/>
          <w:rtl/>
          <w:lang w:bidi="ar-EG"/>
        </w:rPr>
        <w:footnoteReference w:id="741"/>
      </w:r>
      <w:r w:rsidR="00513B5A">
        <w:rPr>
          <w:rFonts w:ascii="Traditional Arabic" w:eastAsia="Times New Roman" w:hAnsi="Traditional Arabic" w:cs="Traditional Arabic"/>
          <w:sz w:val="36"/>
          <w:szCs w:val="36"/>
          <w:rtl/>
          <w:lang w:bidi="ar-EG"/>
        </w:rPr>
        <w:t>.</w:t>
      </w:r>
    </w:p>
    <w:p w:rsidR="003B1B4A" w:rsidRPr="00676691" w:rsidRDefault="00571F68"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ولسبب التسمية "</w:t>
      </w:r>
      <w:r w:rsidR="003B1B4A" w:rsidRPr="00676691">
        <w:rPr>
          <w:rFonts w:ascii="Traditional Arabic" w:eastAsia="Times New Roman" w:hAnsi="Traditional Arabic" w:cs="Traditional Arabic"/>
          <w:sz w:val="36"/>
          <w:szCs w:val="36"/>
          <w:rtl/>
          <w:lang w:bidi="ar-EG"/>
        </w:rPr>
        <w:t>ذكر الزجاج أن ابن دُرَيد أخبره عن أبي حاتم عن الأخفش قال: سألت الخليل بعد أن عمل كتاب العروض: لم سميتَ الطويل طويلا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قال: لأنه طال بتمام أجزائه"</w:t>
      </w:r>
      <w:r w:rsidR="003B1B4A" w:rsidRPr="00676691">
        <w:rPr>
          <w:rStyle w:val="a5"/>
          <w:rFonts w:ascii="Traditional Arabic" w:eastAsia="Times New Roman" w:hAnsi="Traditional Arabic" w:cs="Traditional Arabic"/>
          <w:sz w:val="36"/>
          <w:szCs w:val="36"/>
          <w:rtl/>
          <w:lang w:bidi="ar-EG"/>
        </w:rPr>
        <w:footnoteReference w:id="742"/>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وبإسقاطٍ على شعر يوسف الثالث نجده اتفق مرة أخرى مع أنيس في أنه استخدم بحر الطويل في المفاخرة والمهاجاة والحماسة وفي غيرها من الموضوعات كالنسيب والرثاء وفي الشوق والحنين، والوصف على إطلاقه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فهو بحر "أرحب صدرا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وأطلق عنانا وألطف نغما</w:t>
      </w:r>
      <w:r w:rsidR="00D14E3B">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فهو البحر المعتدل حقا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ونغمه من اللطف بحيث</w:t>
      </w:r>
      <w:r w:rsidR="00A760AA">
        <w:rPr>
          <w:rFonts w:ascii="Traditional Arabic" w:eastAsia="Times New Roman" w:hAnsi="Traditional Arabic" w:cs="Traditional Arabic"/>
          <w:sz w:val="36"/>
          <w:szCs w:val="36"/>
          <w:rtl/>
          <w:lang w:bidi="ar-EG"/>
        </w:rPr>
        <w:t xml:space="preserve"> يخلص إليك وأنت لا تكاد تشعر به</w:t>
      </w:r>
      <w:r w:rsidRPr="00676691">
        <w:rPr>
          <w:rFonts w:ascii="Traditional Arabic" w:eastAsia="Times New Roman" w:hAnsi="Traditional Arabic" w:cs="Traditional Arabic"/>
          <w:sz w:val="36"/>
          <w:szCs w:val="36"/>
          <w:rtl/>
          <w:lang w:bidi="ar-EG"/>
        </w:rPr>
        <w:t>"</w:t>
      </w:r>
      <w:r w:rsidRPr="00676691">
        <w:rPr>
          <w:rStyle w:val="a5"/>
          <w:rFonts w:ascii="Traditional Arabic" w:eastAsia="Times New Roman" w:hAnsi="Traditional Arabic" w:cs="Traditional Arabic"/>
          <w:sz w:val="36"/>
          <w:szCs w:val="36"/>
          <w:rtl/>
          <w:lang w:bidi="ar-EG"/>
        </w:rPr>
        <w:footnoteReference w:id="743"/>
      </w:r>
      <w:r w:rsidR="00F05F5B">
        <w:rPr>
          <w:rFonts w:ascii="Traditional Arabic" w:eastAsia="Times New Roman" w:hAnsi="Traditional Arabic" w:cs="Traditional Arabic" w:hint="cs"/>
          <w:sz w:val="36"/>
          <w:szCs w:val="36"/>
          <w:rtl/>
          <w:lang w:bidi="ar-EG"/>
        </w:rPr>
        <w:t>.</w:t>
      </w:r>
    </w:p>
    <w:p w:rsidR="00A760AA" w:rsidRDefault="00A760A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A760A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ففي المفاخرة من بحر الطويل يقول:</w:t>
      </w:r>
    </w:p>
    <w:p w:rsidR="003B1B4A" w:rsidRPr="00571F68" w:rsidRDefault="003B1B4A" w:rsidP="00005D41">
      <w:pPr>
        <w:bidi/>
        <w:spacing w:after="0" w:line="240" w:lineRule="auto"/>
        <w:jc w:val="right"/>
        <w:rPr>
          <w:rFonts w:ascii="Traditional Arabic" w:eastAsia="Times New Roman" w:hAnsi="Traditional Arabic" w:cs="Traditional Arabic"/>
          <w:b/>
          <w:bCs/>
          <w:sz w:val="36"/>
          <w:szCs w:val="36"/>
          <w:rtl/>
          <w:lang w:bidi="ar-EG"/>
        </w:rPr>
      </w:pPr>
      <w:r w:rsidRPr="00571F68">
        <w:rPr>
          <w:rFonts w:ascii="Traditional Arabic" w:eastAsia="Times New Roman" w:hAnsi="Traditional Arabic" w:cs="Traditional Arabic"/>
          <w:b/>
          <w:bCs/>
          <w:sz w:val="36"/>
          <w:szCs w:val="36"/>
          <w:rtl/>
          <w:lang w:bidi="ar-EG"/>
        </w:rPr>
        <w:t>الطويل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لنا حجة الفخر المحقق صدقها      وقد فاتحتنا مكةُ ومقام</w:t>
      </w:r>
      <w:r w:rsidR="00D14E3B">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ها</w:t>
      </w:r>
    </w:p>
    <w:p w:rsidR="003B1B4A" w:rsidRPr="00676691" w:rsidRDefault="003B1B4A" w:rsidP="00D14E3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لنا أن دعا الداعي لنصرة دينه        أجابتها نصرية واحتكام</w:t>
      </w:r>
      <w:r w:rsidR="00D14E3B">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ها</w:t>
      </w:r>
    </w:p>
    <w:p w:rsidR="003B1B4A" w:rsidRPr="00676691" w:rsidRDefault="003B1B4A" w:rsidP="00175A86">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أنا اليوسُفي </w:t>
      </w:r>
      <w:r w:rsidR="00175A86">
        <w:rPr>
          <w:rFonts w:ascii="Traditional Arabic" w:eastAsia="Times New Roman" w:hAnsi="Traditional Arabic" w:cs="Traditional Arabic" w:hint="cs"/>
          <w:b/>
          <w:bCs/>
          <w:sz w:val="36"/>
          <w:szCs w:val="36"/>
          <w:rtl/>
          <w:lang w:bidi="ar-EG"/>
        </w:rPr>
        <w:t>الملك</w:t>
      </w:r>
      <w:r w:rsidRPr="00676691">
        <w:rPr>
          <w:rFonts w:ascii="Traditional Arabic" w:eastAsia="Times New Roman" w:hAnsi="Traditional Arabic" w:cs="Traditional Arabic"/>
          <w:b/>
          <w:bCs/>
          <w:sz w:val="36"/>
          <w:szCs w:val="36"/>
          <w:rtl/>
          <w:lang w:bidi="ar-EG"/>
        </w:rPr>
        <w:t xml:space="preserve"> صدقا إذا بدا     تراجع أحزاب العدا وانهزام</w:t>
      </w:r>
      <w:r w:rsidR="00D14E3B">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ها</w:t>
      </w:r>
      <w:r w:rsidRPr="00676691">
        <w:rPr>
          <w:rStyle w:val="a5"/>
          <w:rFonts w:ascii="Traditional Arabic" w:eastAsia="Times New Roman" w:hAnsi="Traditional Arabic" w:cs="Traditional Arabic"/>
          <w:b/>
          <w:bCs/>
          <w:sz w:val="36"/>
          <w:szCs w:val="36"/>
          <w:rtl/>
          <w:lang w:bidi="ar-EG"/>
        </w:rPr>
        <w:footnoteReference w:id="744"/>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وفي الحماسة من بحر الطويل يقول:</w:t>
      </w:r>
    </w:p>
    <w:p w:rsidR="003B1B4A" w:rsidRPr="00571F68" w:rsidRDefault="003B1B4A" w:rsidP="00005D41">
      <w:pPr>
        <w:bidi/>
        <w:spacing w:after="0" w:line="240" w:lineRule="auto"/>
        <w:jc w:val="right"/>
        <w:rPr>
          <w:rFonts w:ascii="Traditional Arabic" w:eastAsia="Times New Roman" w:hAnsi="Traditional Arabic" w:cs="Traditional Arabic"/>
          <w:b/>
          <w:bCs/>
          <w:sz w:val="36"/>
          <w:szCs w:val="36"/>
          <w:rtl/>
          <w:lang w:bidi="ar-EG"/>
        </w:rPr>
      </w:pPr>
      <w:r w:rsidRPr="00571F68">
        <w:rPr>
          <w:rFonts w:ascii="Traditional Arabic" w:eastAsia="Times New Roman" w:hAnsi="Traditional Arabic" w:cs="Traditional Arabic"/>
          <w:b/>
          <w:bCs/>
          <w:sz w:val="36"/>
          <w:szCs w:val="36"/>
          <w:rtl/>
          <w:lang w:bidi="ar-EG"/>
        </w:rPr>
        <w:t>الطويل</w:t>
      </w:r>
    </w:p>
    <w:p w:rsidR="003B1B4A" w:rsidRPr="00676691" w:rsidRDefault="003B1B4A" w:rsidP="00D14E3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ويا أمة المحراب والحرب أخلصوا   </w:t>
      </w:r>
      <w:r w:rsidR="00D14E3B">
        <w:rPr>
          <w:rFonts w:ascii="Traditional Arabic" w:eastAsia="Times New Roman" w:hAnsi="Traditional Arabic" w:cs="Traditional Arabic"/>
          <w:b/>
          <w:bCs/>
          <w:sz w:val="36"/>
          <w:szCs w:val="36"/>
          <w:rtl/>
          <w:lang w:bidi="ar-EG"/>
        </w:rPr>
        <w:t xml:space="preserve"> لسامع نجوى حي</w:t>
      </w:r>
      <w:r w:rsidR="00D14E3B">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ه وجماد</w:t>
      </w:r>
      <w:r w:rsidR="00D14E3B">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ه</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وكونوا لفتح المبهمات وسيلة      </w:t>
      </w:r>
      <w:r w:rsidR="00D14E3B">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يدين لها حزب العدى بانقياد</w:t>
      </w:r>
      <w:r w:rsidR="00D14E3B">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ه</w:t>
      </w:r>
    </w:p>
    <w:p w:rsidR="003B1B4A" w:rsidRPr="00676691" w:rsidRDefault="003B1B4A" w:rsidP="00D14E3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فما خاب من كان الإله نصيره   </w:t>
      </w:r>
      <w:r w:rsidR="00D14E3B">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على قربه أو موحش من بعاد</w:t>
      </w:r>
      <w:r w:rsidR="00D14E3B">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ه</w:t>
      </w:r>
      <w:r w:rsidRPr="00676691">
        <w:rPr>
          <w:rStyle w:val="a5"/>
          <w:rFonts w:ascii="Traditional Arabic" w:eastAsia="Times New Roman" w:hAnsi="Traditional Arabic" w:cs="Traditional Arabic"/>
          <w:b/>
          <w:bCs/>
          <w:sz w:val="36"/>
          <w:szCs w:val="36"/>
          <w:rtl/>
          <w:lang w:bidi="ar-EG"/>
        </w:rPr>
        <w:footnoteReference w:id="745"/>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وفي النسيب على وزن الطويل يقول:</w:t>
      </w:r>
    </w:p>
    <w:p w:rsidR="003B1B4A" w:rsidRPr="00571F68" w:rsidRDefault="003B1B4A" w:rsidP="00005D41">
      <w:pPr>
        <w:bidi/>
        <w:spacing w:after="0" w:line="240" w:lineRule="auto"/>
        <w:jc w:val="right"/>
        <w:rPr>
          <w:rFonts w:ascii="Traditional Arabic" w:eastAsia="Times New Roman" w:hAnsi="Traditional Arabic" w:cs="Traditional Arabic"/>
          <w:b/>
          <w:bCs/>
          <w:sz w:val="36"/>
          <w:szCs w:val="36"/>
          <w:rtl/>
          <w:lang w:bidi="ar-EG"/>
        </w:rPr>
      </w:pPr>
      <w:r w:rsidRPr="00571F68">
        <w:rPr>
          <w:rFonts w:ascii="Traditional Arabic" w:eastAsia="Times New Roman" w:hAnsi="Traditional Arabic" w:cs="Traditional Arabic"/>
          <w:b/>
          <w:bCs/>
          <w:sz w:val="36"/>
          <w:szCs w:val="36"/>
          <w:rtl/>
          <w:lang w:bidi="ar-EG"/>
        </w:rPr>
        <w:t>الطويل</w:t>
      </w:r>
    </w:p>
    <w:p w:rsidR="003B1B4A" w:rsidRPr="00676691" w:rsidRDefault="003B1B4A" w:rsidP="00D14E3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غدا واضعا يمناه من فوق خده      وقد بعثت فينا لواحظه سحرا</w:t>
      </w:r>
    </w:p>
    <w:p w:rsidR="003B1B4A" w:rsidRPr="00676691" w:rsidRDefault="003B1B4A" w:rsidP="00D14E3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هدتنا لمرآه دواعي جماله            وقد أطلعت من خده الآية الكبرى</w:t>
      </w:r>
    </w:p>
    <w:p w:rsidR="003B1B4A" w:rsidRPr="00676691" w:rsidRDefault="003B1B4A" w:rsidP="00D14E3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فمن مدمع أجرى ومن جسد برى    ومن لاعج أغرى ومن كبد حرّى</w:t>
      </w:r>
      <w:r w:rsidRPr="00676691">
        <w:rPr>
          <w:rStyle w:val="a5"/>
          <w:rFonts w:ascii="Traditional Arabic" w:eastAsia="Times New Roman" w:hAnsi="Traditional Arabic" w:cs="Traditional Arabic"/>
          <w:b/>
          <w:bCs/>
          <w:sz w:val="36"/>
          <w:szCs w:val="36"/>
          <w:rtl/>
          <w:lang w:bidi="ar-EG"/>
        </w:rPr>
        <w:footnoteReference w:id="746"/>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وفي اليأس والحزن على وزن الطويل يقول: </w:t>
      </w:r>
    </w:p>
    <w:p w:rsidR="003B1B4A" w:rsidRPr="00571F68" w:rsidRDefault="003B1B4A" w:rsidP="00005D41">
      <w:pPr>
        <w:bidi/>
        <w:spacing w:after="0" w:line="240" w:lineRule="auto"/>
        <w:jc w:val="right"/>
        <w:rPr>
          <w:rFonts w:ascii="Traditional Arabic" w:eastAsia="Times New Roman" w:hAnsi="Traditional Arabic" w:cs="Traditional Arabic"/>
          <w:b/>
          <w:bCs/>
          <w:sz w:val="36"/>
          <w:szCs w:val="36"/>
          <w:rtl/>
          <w:lang w:bidi="ar-EG"/>
        </w:rPr>
      </w:pPr>
      <w:r w:rsidRPr="00571F68">
        <w:rPr>
          <w:rFonts w:ascii="Traditional Arabic" w:eastAsia="Times New Roman" w:hAnsi="Traditional Arabic" w:cs="Traditional Arabic"/>
          <w:b/>
          <w:bCs/>
          <w:sz w:val="36"/>
          <w:szCs w:val="36"/>
          <w:rtl/>
          <w:lang w:bidi="ar-EG"/>
        </w:rPr>
        <w:t>الطويل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إلى الله أشكو ما بقلبي من الأسى     وما قد طوت من شرح حالي أسرار</w:t>
      </w:r>
    </w:p>
    <w:p w:rsidR="003B1B4A" w:rsidRPr="00676691" w:rsidRDefault="003B1B4A" w:rsidP="00D14E3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تفرق أحباب وجمع حواسد            وكثرة أعداء وقلة أنصار</w:t>
      </w:r>
      <w:r w:rsidRPr="00676691">
        <w:rPr>
          <w:rStyle w:val="a5"/>
          <w:rFonts w:ascii="Traditional Arabic" w:eastAsia="Times New Roman" w:hAnsi="Traditional Arabic" w:cs="Traditional Arabic"/>
          <w:b/>
          <w:bCs/>
          <w:sz w:val="36"/>
          <w:szCs w:val="36"/>
          <w:rtl/>
          <w:lang w:bidi="ar-EG"/>
        </w:rPr>
        <w:footnoteReference w:id="747"/>
      </w:r>
    </w:p>
    <w:p w:rsidR="003B1B4A" w:rsidRDefault="00D14E3B" w:rsidP="00D14E3B">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أما </w:t>
      </w:r>
      <w:r w:rsidR="00F05F5B">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بحر الكامل</w:t>
      </w:r>
      <w:r w:rsidR="00FA141B">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فقد جاء في المرتبة الثانية في شعر يوسف الثالث</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وهو أيضا "في المرتبة الثانية في نسبة الشيوع في الأشعار العربية"</w:t>
      </w:r>
      <w:r w:rsidR="003B1B4A" w:rsidRPr="00676691">
        <w:rPr>
          <w:rStyle w:val="a5"/>
          <w:rFonts w:ascii="Traditional Arabic" w:eastAsia="Times New Roman" w:hAnsi="Traditional Arabic" w:cs="Traditional Arabic"/>
          <w:sz w:val="36"/>
          <w:szCs w:val="36"/>
          <w:rtl/>
          <w:lang w:bidi="ar-EG"/>
        </w:rPr>
        <w:footnoteReference w:id="748"/>
      </w:r>
      <w:r w:rsidR="00F05F5B">
        <w:rPr>
          <w:rFonts w:ascii="Traditional Arabic" w:eastAsia="Times New Roman" w:hAnsi="Traditional Arabic" w:cs="Traditional Arabic" w:hint="cs"/>
          <w:sz w:val="36"/>
          <w:szCs w:val="36"/>
          <w:rtl/>
          <w:lang w:bidi="ar-EG"/>
        </w:rPr>
        <w:t>؛</w:t>
      </w:r>
      <w:r w:rsidR="003B1B4A">
        <w:rPr>
          <w:rFonts w:ascii="Traditional Arabic" w:eastAsia="Times New Roman" w:hAnsi="Traditional Arabic" w:cs="Traditional Arabic"/>
          <w:sz w:val="36"/>
          <w:szCs w:val="36"/>
          <w:rtl/>
          <w:lang w:bidi="ar-EG"/>
        </w:rPr>
        <w:t xml:space="preserve"> ونظمت عليه "</w:t>
      </w:r>
      <w:r w:rsidR="003B1B4A" w:rsidRPr="00676691">
        <w:rPr>
          <w:rFonts w:ascii="Traditional Arabic" w:eastAsia="Times New Roman" w:hAnsi="Traditional Arabic" w:cs="Traditional Arabic"/>
          <w:sz w:val="36"/>
          <w:szCs w:val="36"/>
          <w:rtl/>
          <w:lang w:bidi="ar-EG"/>
        </w:rPr>
        <w:t>معلقة عنترة بن شداد"</w:t>
      </w:r>
      <w:r w:rsidR="003B1B4A" w:rsidRPr="00676691">
        <w:rPr>
          <w:rStyle w:val="a5"/>
          <w:rFonts w:ascii="Traditional Arabic" w:eastAsia="Times New Roman" w:hAnsi="Traditional Arabic" w:cs="Traditional Arabic"/>
          <w:sz w:val="36"/>
          <w:szCs w:val="36"/>
          <w:rtl/>
          <w:lang w:bidi="ar-EG"/>
        </w:rPr>
        <w:footnoteReference w:id="749"/>
      </w:r>
      <w:r w:rsidR="00B21FA5">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وقد استخدمه يوسف الثالث تاما ومجز</w:t>
      </w:r>
      <w:r w:rsidR="00B21FA5">
        <w:rPr>
          <w:rFonts w:ascii="Traditional Arabic" w:eastAsia="Times New Roman" w:hAnsi="Traditional Arabic" w:cs="Traditional Arabic"/>
          <w:sz w:val="36"/>
          <w:szCs w:val="36"/>
          <w:rtl/>
          <w:lang w:bidi="ar-EG"/>
        </w:rPr>
        <w:t>وءا جريا على عادة الشعراء العرب</w:t>
      </w:r>
      <w:r w:rsidR="00B21FA5">
        <w:rPr>
          <w:rFonts w:ascii="Traditional Arabic" w:eastAsia="Times New Roman" w:hAnsi="Traditional Arabic" w:cs="Traditional Arabic" w:hint="c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يقول ابن رشيق: سماه الخليل كاملا: "لأن فيه ثلاثين حركة لم تجتمع في غيره من الشعر"</w:t>
      </w:r>
      <w:r w:rsidRPr="00676691">
        <w:rPr>
          <w:rStyle w:val="a5"/>
          <w:rFonts w:ascii="Traditional Arabic" w:eastAsia="Times New Roman" w:hAnsi="Traditional Arabic" w:cs="Traditional Arabic"/>
          <w:sz w:val="36"/>
          <w:szCs w:val="36"/>
          <w:rtl/>
          <w:lang w:bidi="ar-EG"/>
        </w:rPr>
        <w:footnoteReference w:id="750"/>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"وهو أكثر </w:t>
      </w:r>
      <w:r w:rsidR="00F05F5B">
        <w:rPr>
          <w:rFonts w:ascii="Traditional Arabic" w:eastAsia="Times New Roman" w:hAnsi="Traditional Arabic" w:cs="Traditional Arabic" w:hint="cs"/>
          <w:sz w:val="36"/>
          <w:szCs w:val="36"/>
          <w:rtl/>
          <w:lang w:bidi="ar-EG"/>
        </w:rPr>
        <w:t>ال</w:t>
      </w:r>
      <w:r w:rsidRPr="00676691">
        <w:rPr>
          <w:rFonts w:ascii="Traditional Arabic" w:eastAsia="Times New Roman" w:hAnsi="Traditional Arabic" w:cs="Traditional Arabic"/>
          <w:sz w:val="36"/>
          <w:szCs w:val="36"/>
          <w:rtl/>
          <w:lang w:bidi="ar-EG"/>
        </w:rPr>
        <w:t>بحور جلجلة وحركات وبسبب هذه الحركات أي المقاطع الصغيرة صار أسرع الأوزان قاطبة في حالة سلا</w:t>
      </w:r>
      <w:r w:rsidR="00F05F5B">
        <w:rPr>
          <w:rFonts w:ascii="Traditional Arabic" w:eastAsia="Times New Roman" w:hAnsi="Traditional Arabic" w:cs="Traditional Arabic" w:hint="cs"/>
          <w:sz w:val="36"/>
          <w:szCs w:val="36"/>
          <w:rtl/>
          <w:lang w:bidi="ar-EG"/>
        </w:rPr>
        <w:t>م</w:t>
      </w:r>
      <w:r w:rsidRPr="00676691">
        <w:rPr>
          <w:rFonts w:ascii="Traditional Arabic" w:eastAsia="Times New Roman" w:hAnsi="Traditional Arabic" w:cs="Traditional Arabic"/>
          <w:sz w:val="36"/>
          <w:szCs w:val="36"/>
          <w:rtl/>
          <w:lang w:bidi="ar-EG"/>
        </w:rPr>
        <w:t>ته من الزحافات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.وكان رابع بحر عند الجاهليين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وارتفع عند الأمويين والعباسيين إلى المرتبة الثانية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ثم الأولى في العصر الحديث"</w:t>
      </w:r>
      <w:r w:rsidRPr="00676691">
        <w:rPr>
          <w:rStyle w:val="a5"/>
          <w:rFonts w:ascii="Traditional Arabic" w:eastAsia="Times New Roman" w:hAnsi="Traditional Arabic" w:cs="Traditional Arabic"/>
          <w:sz w:val="36"/>
          <w:szCs w:val="36"/>
          <w:rtl/>
          <w:lang w:bidi="ar-EG"/>
        </w:rPr>
        <w:footnoteReference w:id="751"/>
      </w:r>
      <w:r>
        <w:rPr>
          <w:rFonts w:ascii="Traditional Arabic" w:eastAsia="Times New Roman" w:hAnsi="Traditional Arabic" w:cs="Traditional Arabic"/>
          <w:sz w:val="36"/>
          <w:szCs w:val="36"/>
          <w:rtl/>
          <w:lang w:bidi="ar-EG"/>
        </w:rPr>
        <w:t>، "</w:t>
      </w:r>
      <w:r w:rsidRPr="00676691">
        <w:rPr>
          <w:rFonts w:ascii="Traditional Arabic" w:eastAsia="Times New Roman" w:hAnsi="Traditional Arabic" w:cs="Traditional Arabic"/>
          <w:sz w:val="36"/>
          <w:szCs w:val="36"/>
          <w:rtl/>
          <w:lang w:bidi="ar-EG"/>
        </w:rPr>
        <w:t>والكامل أتم الأبحر السباعية ويصلح لأكثر الموضوعات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وهو في الخبر أجود</w:t>
      </w:r>
      <w:r>
        <w:rPr>
          <w:rFonts w:ascii="Traditional Arabic" w:eastAsia="Times New Roman" w:hAnsi="Traditional Arabic" w:cs="Traditional Arabic"/>
          <w:sz w:val="36"/>
          <w:szCs w:val="36"/>
          <w:rtl/>
          <w:lang w:bidi="ar-EG"/>
        </w:rPr>
        <w:t xml:space="preserve"> منه في الإنشاء وأقرب إلى الرقة</w:t>
      </w:r>
      <w:r w:rsidRPr="00676691">
        <w:rPr>
          <w:rFonts w:ascii="Traditional Arabic" w:eastAsia="Times New Roman" w:hAnsi="Traditional Arabic" w:cs="Traditional Arabic"/>
          <w:sz w:val="36"/>
          <w:szCs w:val="36"/>
          <w:rtl/>
          <w:lang w:bidi="ar-EG"/>
        </w:rPr>
        <w:t>"</w:t>
      </w:r>
      <w:r w:rsidRPr="00676691">
        <w:rPr>
          <w:rStyle w:val="a5"/>
          <w:rFonts w:ascii="Traditional Arabic" w:eastAsia="Times New Roman" w:hAnsi="Traditional Arabic" w:cs="Traditional Arabic"/>
          <w:sz w:val="36"/>
          <w:szCs w:val="36"/>
          <w:rtl/>
          <w:lang w:bidi="ar-EG"/>
        </w:rPr>
        <w:footnoteReference w:id="752"/>
      </w:r>
      <w:r w:rsidRPr="00676691">
        <w:rPr>
          <w:rFonts w:ascii="Traditional Arabic" w:eastAsia="Times New Roman" w:hAnsi="Traditional Arabic" w:cs="Traditional Arabic"/>
          <w:sz w:val="36"/>
          <w:szCs w:val="36"/>
          <w:rtl/>
          <w:lang w:bidi="ar-EG"/>
        </w:rPr>
        <w:t>.</w:t>
      </w:r>
    </w:p>
    <w:p w:rsidR="004D363E" w:rsidRDefault="004D363E"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4D36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ورأينا يوسف الثالث في ديوانه ينظم على بحر الكامل في الفخر والوصف والغزل</w:t>
      </w:r>
      <w:r w:rsidR="00B21FA5">
        <w:rPr>
          <w:rFonts w:ascii="Traditional Arabic" w:eastAsia="Times New Roman" w:hAnsi="Traditional Arabic" w:cs="Traditional Arabic" w:hint="cs"/>
          <w:sz w:val="36"/>
          <w:szCs w:val="36"/>
          <w:rtl/>
          <w:lang w:bidi="ar-EG"/>
        </w:rPr>
        <w:t>؛ فمن</w:t>
      </w:r>
      <w:r w:rsidRPr="00676691">
        <w:rPr>
          <w:rFonts w:ascii="Traditional Arabic" w:eastAsia="Times New Roman" w:hAnsi="Traditional Arabic" w:cs="Traditional Arabic"/>
          <w:sz w:val="36"/>
          <w:szCs w:val="36"/>
          <w:rtl/>
          <w:lang w:bidi="ar-EG"/>
        </w:rPr>
        <w:t xml:space="preserve"> الغزل يقول:</w:t>
      </w:r>
    </w:p>
    <w:p w:rsidR="003B1B4A" w:rsidRPr="00571F68"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571F68">
        <w:rPr>
          <w:rFonts w:ascii="Traditional Arabic" w:eastAsia="Times New Roman" w:hAnsi="Traditional Arabic" w:cs="Traditional Arabic"/>
          <w:b/>
          <w:bCs/>
          <w:sz w:val="36"/>
          <w:szCs w:val="36"/>
          <w:rtl/>
          <w:lang w:bidi="ar-EG"/>
        </w:rPr>
        <w:t>الكامل</w:t>
      </w:r>
    </w:p>
    <w:p w:rsidR="003B1B4A" w:rsidRPr="00676691" w:rsidRDefault="003B1B4A" w:rsidP="00D14E3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ياليته إذ صدّ عني جانبا           أهدى إليّ خياله بسلامه</w:t>
      </w:r>
    </w:p>
    <w:p w:rsidR="003B1B4A" w:rsidRPr="00676691" w:rsidRDefault="003B1B4A" w:rsidP="00D14E3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لكنه أبدى الصدود مع الجفا     متجنبا حتى بطيف منامه</w:t>
      </w:r>
    </w:p>
    <w:p w:rsidR="003B1B4A" w:rsidRPr="00676691" w:rsidRDefault="003B1B4A" w:rsidP="00D14E3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إن كان يقنعه مماتي بالهوى      أهلا وسهلا بالهوى وهُيامه</w:t>
      </w:r>
      <w:r w:rsidRPr="00676691">
        <w:rPr>
          <w:rStyle w:val="a5"/>
          <w:rFonts w:ascii="Traditional Arabic" w:eastAsia="Times New Roman" w:hAnsi="Traditional Arabic" w:cs="Traditional Arabic"/>
          <w:b/>
          <w:bCs/>
          <w:sz w:val="36"/>
          <w:szCs w:val="36"/>
          <w:rtl/>
          <w:lang w:bidi="ar-EG"/>
        </w:rPr>
        <w:footnoteReference w:id="753"/>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وفي الحماسة والحث على الجهاد:</w:t>
      </w:r>
    </w:p>
    <w:p w:rsidR="003B1B4A" w:rsidRPr="00571F68"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571F68">
        <w:rPr>
          <w:rFonts w:ascii="Traditional Arabic" w:eastAsia="Times New Roman" w:hAnsi="Traditional Arabic" w:cs="Traditional Arabic"/>
          <w:b/>
          <w:bCs/>
          <w:sz w:val="36"/>
          <w:szCs w:val="36"/>
          <w:rtl/>
          <w:lang w:bidi="ar-EG"/>
        </w:rPr>
        <w:t>الكامل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أوطانكم إخوانكم وبلادكم   </w:t>
      </w:r>
      <w:r w:rsidR="00D14E3B">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عودوا وعهدكم القديم فجددوا</w:t>
      </w:r>
    </w:p>
    <w:p w:rsidR="003B1B4A" w:rsidRPr="00676691" w:rsidRDefault="003B1B4A" w:rsidP="00D14E3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قوموا إلى نصر السعيد </w:t>
      </w:r>
      <w:r w:rsidR="00D14E3B">
        <w:rPr>
          <w:rFonts w:ascii="Traditional Arabic" w:eastAsia="Times New Roman" w:hAnsi="Traditional Arabic" w:cs="Traditional Arabic" w:hint="cs"/>
          <w:b/>
          <w:bCs/>
          <w:sz w:val="36"/>
          <w:szCs w:val="36"/>
          <w:rtl/>
          <w:lang w:bidi="ar-EG"/>
        </w:rPr>
        <w:t>ح</w:t>
      </w:r>
      <w:r w:rsidRPr="00676691">
        <w:rPr>
          <w:rFonts w:ascii="Traditional Arabic" w:eastAsia="Times New Roman" w:hAnsi="Traditional Arabic" w:cs="Traditional Arabic"/>
          <w:b/>
          <w:bCs/>
          <w:sz w:val="36"/>
          <w:szCs w:val="36"/>
          <w:rtl/>
          <w:lang w:bidi="ar-EG"/>
        </w:rPr>
        <w:t xml:space="preserve">ماية  </w:t>
      </w:r>
      <w:r w:rsidR="00D14E3B">
        <w:rPr>
          <w:rFonts w:ascii="Traditional Arabic" w:eastAsia="Times New Roman" w:hAnsi="Traditional Arabic" w:cs="Traditional Arabic" w:hint="cs"/>
          <w:b/>
          <w:bCs/>
          <w:sz w:val="36"/>
          <w:szCs w:val="36"/>
          <w:rtl/>
          <w:lang w:bidi="ar-EG"/>
        </w:rPr>
        <w:t xml:space="preserve"> </w:t>
      </w:r>
      <w:r w:rsidR="00D14E3B">
        <w:rPr>
          <w:rFonts w:ascii="Traditional Arabic" w:eastAsia="Times New Roman" w:hAnsi="Traditional Arabic" w:cs="Traditional Arabic"/>
          <w:b/>
          <w:bCs/>
          <w:sz w:val="36"/>
          <w:szCs w:val="36"/>
          <w:rtl/>
          <w:lang w:bidi="ar-EG"/>
        </w:rPr>
        <w:t xml:space="preserve"> فالدين </w:t>
      </w:r>
      <w:r w:rsidR="00D14E3B">
        <w:rPr>
          <w:rFonts w:ascii="Traditional Arabic" w:eastAsia="Times New Roman" w:hAnsi="Traditional Arabic" w:cs="Traditional Arabic" w:hint="cs"/>
          <w:b/>
          <w:bCs/>
          <w:sz w:val="36"/>
          <w:szCs w:val="36"/>
          <w:rtl/>
          <w:lang w:bidi="ar-EG"/>
        </w:rPr>
        <w:t>إ</w:t>
      </w:r>
      <w:r w:rsidRPr="00676691">
        <w:rPr>
          <w:rFonts w:ascii="Traditional Arabic" w:eastAsia="Times New Roman" w:hAnsi="Traditional Arabic" w:cs="Traditional Arabic"/>
          <w:b/>
          <w:bCs/>
          <w:sz w:val="36"/>
          <w:szCs w:val="36"/>
          <w:rtl/>
          <w:lang w:bidi="ar-EG"/>
        </w:rPr>
        <w:t>ن لم تجمعوه يبدّد</w:t>
      </w:r>
      <w:r w:rsidRPr="00676691">
        <w:rPr>
          <w:rStyle w:val="a5"/>
          <w:rFonts w:ascii="Traditional Arabic" w:eastAsia="Times New Roman" w:hAnsi="Traditional Arabic" w:cs="Traditional Arabic"/>
          <w:b/>
          <w:bCs/>
          <w:sz w:val="36"/>
          <w:szCs w:val="36"/>
          <w:rtl/>
          <w:lang w:bidi="ar-EG"/>
        </w:rPr>
        <w:footnoteReference w:id="754"/>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وفي الحنين يقول: </w:t>
      </w:r>
    </w:p>
    <w:p w:rsidR="003B1B4A" w:rsidRPr="00571F68"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571F68">
        <w:rPr>
          <w:rFonts w:ascii="Traditional Arabic" w:eastAsia="Times New Roman" w:hAnsi="Traditional Arabic" w:cs="Traditional Arabic"/>
          <w:b/>
          <w:bCs/>
          <w:sz w:val="36"/>
          <w:szCs w:val="36"/>
          <w:rtl/>
          <w:lang w:bidi="ar-EG"/>
        </w:rPr>
        <w:t>الكامل</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عرج ركابك أن مررت بمربع   طاب المعاجُ به ولذّ المنشأ</w:t>
      </w:r>
    </w:p>
    <w:p w:rsidR="003B1B4A" w:rsidRPr="00676691" w:rsidRDefault="00D14E3B" w:rsidP="00005D41">
      <w:pPr>
        <w:bidi/>
        <w:spacing w:after="0" w:line="360" w:lineRule="auto"/>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ح</w:t>
      </w:r>
      <w:r w:rsidR="003B1B4A" w:rsidRPr="00676691">
        <w:rPr>
          <w:rFonts w:ascii="Traditional Arabic" w:eastAsia="Times New Roman" w:hAnsi="Traditional Arabic" w:cs="Traditional Arabic"/>
          <w:b/>
          <w:bCs/>
          <w:sz w:val="36"/>
          <w:szCs w:val="36"/>
          <w:rtl/>
          <w:lang w:bidi="ar-EG"/>
        </w:rPr>
        <w:t>يث القباب معالم مشهورة    والم</w:t>
      </w:r>
      <w:r>
        <w:rPr>
          <w:rFonts w:ascii="Traditional Arabic" w:eastAsia="Times New Roman" w:hAnsi="Traditional Arabic" w:cs="Traditional Arabic" w:hint="cs"/>
          <w:b/>
          <w:bCs/>
          <w:sz w:val="36"/>
          <w:szCs w:val="36"/>
          <w:rtl/>
          <w:lang w:bidi="ar-EG"/>
        </w:rPr>
        <w:t>ُ</w:t>
      </w:r>
      <w:r w:rsidR="003B1B4A" w:rsidRPr="00676691">
        <w:rPr>
          <w:rFonts w:ascii="Traditional Arabic" w:eastAsia="Times New Roman" w:hAnsi="Traditional Arabic" w:cs="Traditional Arabic"/>
          <w:b/>
          <w:bCs/>
          <w:sz w:val="36"/>
          <w:szCs w:val="36"/>
          <w:rtl/>
          <w:lang w:bidi="ar-EG"/>
        </w:rPr>
        <w:t>لك يحفظ بالسيوف ويكلأ</w:t>
      </w:r>
      <w:r w:rsidR="003B1B4A" w:rsidRPr="00676691">
        <w:rPr>
          <w:rStyle w:val="a5"/>
          <w:rFonts w:ascii="Traditional Arabic" w:eastAsia="Times New Roman" w:hAnsi="Traditional Arabic" w:cs="Traditional Arabic"/>
          <w:b/>
          <w:bCs/>
          <w:sz w:val="36"/>
          <w:szCs w:val="36"/>
          <w:rtl/>
          <w:lang w:bidi="ar-EG"/>
        </w:rPr>
        <w:footnoteReference w:id="755"/>
      </w:r>
    </w:p>
    <w:p w:rsidR="003B1B4A" w:rsidRPr="00676691" w:rsidRDefault="00D14E3B" w:rsidP="00CB1C9E">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وأما </w:t>
      </w:r>
      <w:r w:rsidR="00F05F5B">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البسيط</w:t>
      </w:r>
      <w:r w:rsidR="00F05F5B">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فيأتي في المرت</w:t>
      </w:r>
      <w:r w:rsidR="00B21FA5">
        <w:rPr>
          <w:rFonts w:ascii="Traditional Arabic" w:eastAsia="Times New Roman" w:hAnsi="Traditional Arabic" w:cs="Traditional Arabic"/>
          <w:sz w:val="36"/>
          <w:szCs w:val="36"/>
          <w:rtl/>
          <w:lang w:bidi="ar-EG"/>
        </w:rPr>
        <w:t>بة الثالثة في ديوان يوسف الثالث</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"وهو عادة ما يُقرَن بالطويل في الجلال والفخامة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ولا يكاد روح البسيط يخلو من أحد النقيضين العنف واللين"</w:t>
      </w:r>
      <w:r w:rsidR="003B1B4A" w:rsidRPr="00676691">
        <w:rPr>
          <w:rStyle w:val="a5"/>
          <w:rFonts w:ascii="Traditional Arabic" w:eastAsia="Times New Roman" w:hAnsi="Traditional Arabic" w:cs="Traditional Arabic"/>
          <w:sz w:val="36"/>
          <w:szCs w:val="36"/>
          <w:rtl/>
          <w:lang w:bidi="ar-EG"/>
        </w:rPr>
        <w:footnoteReference w:id="756"/>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ويتفق الشايب مع ما سبق قائلا: "والبسيط يقرب من الطويل وإن كان لا يتسع مثله لاستيعاب المعاني ولا يلين لينه للتصرف بالتراكيب مع تساوي أجزاء البحرين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ولكنه يفوقه رقة وجزالة"</w:t>
      </w:r>
      <w:r w:rsidR="003B1B4A" w:rsidRPr="00676691">
        <w:rPr>
          <w:rStyle w:val="a5"/>
          <w:rFonts w:ascii="Traditional Arabic" w:eastAsia="Times New Roman" w:hAnsi="Traditional Arabic" w:cs="Traditional Arabic"/>
          <w:sz w:val="36"/>
          <w:szCs w:val="36"/>
          <w:rtl/>
          <w:lang w:bidi="ar-EG"/>
        </w:rPr>
        <w:footnoteReference w:id="757"/>
      </w:r>
      <w:r w:rsidR="00513B5A">
        <w:rPr>
          <w:rFonts w:ascii="Traditional Arabic" w:eastAsia="Times New Roman" w:hAnsi="Traditional Arabic" w:cs="Traditional Arabic"/>
          <w:sz w:val="36"/>
          <w:szCs w:val="36"/>
          <w:rtl/>
          <w:lang w:bidi="ar-EG"/>
        </w:rPr>
        <w:t>.</w:t>
      </w:r>
    </w:p>
    <w:p w:rsidR="003B1B4A" w:rsidRPr="00676691" w:rsidRDefault="0022260A"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ويأتي هذ</w:t>
      </w:r>
      <w:r>
        <w:rPr>
          <w:rFonts w:ascii="Traditional Arabic" w:eastAsia="Times New Roman" w:hAnsi="Traditional Arabic" w:cs="Traditional Arabic" w:hint="cs"/>
          <w:sz w:val="36"/>
          <w:szCs w:val="36"/>
          <w:rtl/>
          <w:lang w:bidi="ar-EG"/>
        </w:rPr>
        <w:t>ا</w:t>
      </w:r>
      <w:r w:rsidR="003B1B4A" w:rsidRPr="00676691">
        <w:rPr>
          <w:rFonts w:ascii="Traditional Arabic" w:eastAsia="Times New Roman" w:hAnsi="Traditional Arabic" w:cs="Traditional Arabic"/>
          <w:sz w:val="36"/>
          <w:szCs w:val="36"/>
          <w:rtl/>
          <w:lang w:bidi="ar-EG"/>
        </w:rPr>
        <w:t xml:space="preserve"> البحر على تفعيلتين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مستفعلن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فاعلن</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اللتين تتكرران مرتين في كل شطر</w:t>
      </w:r>
      <w:r w:rsidR="00513B5A">
        <w:rPr>
          <w:rFonts w:ascii="Traditional Arabic" w:eastAsia="Times New Roman" w:hAnsi="Traditional Arabic" w:cs="Traditional Arabic"/>
          <w:sz w:val="36"/>
          <w:szCs w:val="36"/>
          <w:rtl/>
          <w:lang w:bidi="ar-EG"/>
        </w:rPr>
        <w:t>.</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 القصائد المشهورة على هذا البحر "لامية الأعشى" الحماسية التي يقول في مطلعها:</w:t>
      </w:r>
    </w:p>
    <w:p w:rsidR="00C91D42" w:rsidRPr="00676691" w:rsidRDefault="00C91D42" w:rsidP="00C91D42">
      <w:pPr>
        <w:bidi/>
        <w:spacing w:after="0" w:line="240" w:lineRule="auto"/>
        <w:rPr>
          <w:rFonts w:ascii="Traditional Arabic" w:eastAsia="Times New Roman" w:hAnsi="Traditional Arabic" w:cs="Traditional Arabic"/>
          <w:sz w:val="36"/>
          <w:szCs w:val="36"/>
          <w:rtl/>
          <w:lang w:bidi="ar-EG"/>
        </w:rPr>
      </w:pPr>
    </w:p>
    <w:p w:rsidR="003B1B4A" w:rsidRPr="00571F68"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571F68">
        <w:rPr>
          <w:rFonts w:ascii="Traditional Arabic" w:eastAsia="Times New Roman" w:hAnsi="Traditional Arabic" w:cs="Traditional Arabic"/>
          <w:b/>
          <w:bCs/>
          <w:sz w:val="36"/>
          <w:szCs w:val="36"/>
          <w:rtl/>
          <w:lang w:bidi="ar-EG"/>
        </w:rPr>
        <w:t>البسيط</w:t>
      </w:r>
    </w:p>
    <w:p w:rsidR="003B1B4A" w:rsidRPr="00676691" w:rsidRDefault="003B1B4A" w:rsidP="00321CD6">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ودِّع هريرة إن الركْب مرتحل   وهل تُطيق وداعا أيها الرجلُ</w:t>
      </w:r>
      <w:r w:rsidRPr="00676691">
        <w:rPr>
          <w:rStyle w:val="a5"/>
          <w:rFonts w:ascii="Traditional Arabic" w:eastAsia="Times New Roman" w:hAnsi="Traditional Arabic" w:cs="Traditional Arabic"/>
          <w:b/>
          <w:bCs/>
          <w:sz w:val="36"/>
          <w:szCs w:val="36"/>
          <w:rtl/>
          <w:lang w:bidi="ar-EG"/>
        </w:rPr>
        <w:footnoteReference w:id="758"/>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وأيضا "بائية أبي تمام" في مدح المعتصم التي يقول في مطلعها:</w:t>
      </w:r>
    </w:p>
    <w:p w:rsidR="003B1B4A" w:rsidRPr="00571F68"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571F68">
        <w:rPr>
          <w:rFonts w:ascii="Traditional Arabic" w:eastAsia="Times New Roman" w:hAnsi="Traditional Arabic" w:cs="Traditional Arabic"/>
          <w:b/>
          <w:bCs/>
          <w:sz w:val="36"/>
          <w:szCs w:val="36"/>
          <w:rtl/>
          <w:lang w:bidi="ar-EG"/>
        </w:rPr>
        <w:t>البسيط</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السيف أصدق أنباءً من الكتب   في حدّه الحدّ بين الجدّ واللعب </w:t>
      </w:r>
      <w:r w:rsidRPr="00676691">
        <w:rPr>
          <w:rStyle w:val="a5"/>
          <w:rFonts w:ascii="Traditional Arabic" w:eastAsia="Times New Roman" w:hAnsi="Traditional Arabic" w:cs="Traditional Arabic"/>
          <w:b/>
          <w:bCs/>
          <w:sz w:val="36"/>
          <w:szCs w:val="36"/>
          <w:rtl/>
          <w:lang w:bidi="ar-EG"/>
        </w:rPr>
        <w:footnoteReference w:id="759"/>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وفي ديوان يوسف الثالث على بحر البسيط </w:t>
      </w:r>
      <w:r w:rsidRPr="002A5CF4">
        <w:rPr>
          <w:rFonts w:ascii="Traditional Arabic" w:eastAsia="Times New Roman" w:hAnsi="Traditional Arabic" w:cs="Traditional Arabic"/>
          <w:sz w:val="36"/>
          <w:szCs w:val="36"/>
          <w:rtl/>
          <w:lang w:bidi="ar-EG"/>
        </w:rPr>
        <w:t>ومخلع البسيط</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الكثير من القصائد </w:t>
      </w:r>
      <w:r w:rsidR="00FA141B">
        <w:rPr>
          <w:rFonts w:ascii="Traditional Arabic" w:eastAsia="Times New Roman" w:hAnsi="Traditional Arabic" w:cs="Traditional Arabic" w:hint="cs"/>
          <w:sz w:val="36"/>
          <w:szCs w:val="36"/>
          <w:rtl/>
          <w:lang w:bidi="ar-EG"/>
        </w:rPr>
        <w:t>ال</w:t>
      </w:r>
      <w:r w:rsidRPr="00676691">
        <w:rPr>
          <w:rFonts w:ascii="Traditional Arabic" w:eastAsia="Times New Roman" w:hAnsi="Traditional Arabic" w:cs="Traditional Arabic"/>
          <w:sz w:val="36"/>
          <w:szCs w:val="36"/>
          <w:rtl/>
          <w:lang w:bidi="ar-EG"/>
        </w:rPr>
        <w:t xml:space="preserve">متنوعة الموضوعات والأغراض: ففي الفخر على وزن البيسط يقول: </w:t>
      </w:r>
    </w:p>
    <w:p w:rsidR="003B1B4A" w:rsidRPr="00571F68"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571F68">
        <w:rPr>
          <w:rFonts w:ascii="Traditional Arabic" w:eastAsia="Times New Roman" w:hAnsi="Traditional Arabic" w:cs="Traditional Arabic"/>
          <w:b/>
          <w:bCs/>
          <w:sz w:val="36"/>
          <w:szCs w:val="36"/>
          <w:rtl/>
          <w:lang w:bidi="ar-EG"/>
        </w:rPr>
        <w:t>البسيط</w:t>
      </w:r>
    </w:p>
    <w:p w:rsidR="003B1B4A" w:rsidRPr="00676691" w:rsidRDefault="003B1B4A" w:rsidP="00321CD6">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أنا الهمام الذي تُخشى عزائمه     في الحرب أن كتّب الأجناد أو كتبا</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أنا الإمام الذي تُرجى مكارمه </w:t>
      </w:r>
      <w:r w:rsidR="00321CD6">
        <w:rPr>
          <w:rFonts w:ascii="Traditional Arabic" w:eastAsia="Times New Roman" w:hAnsi="Traditional Arabic" w:cs="Traditional Arabic"/>
          <w:b/>
          <w:bCs/>
          <w:sz w:val="36"/>
          <w:szCs w:val="36"/>
          <w:rtl/>
          <w:lang w:bidi="ar-EG"/>
        </w:rPr>
        <w:t xml:space="preserve">     لله منها خلالٌ فاقت السحبا</w:t>
      </w:r>
    </w:p>
    <w:p w:rsidR="003B1B4A" w:rsidRPr="00676691" w:rsidRDefault="003B1B4A" w:rsidP="00321CD6">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لنا الوفاء الذي تأبى مكارمُنا      أن تستردّ من الإفضال ما وهبا</w:t>
      </w:r>
      <w:r w:rsidRPr="00676691">
        <w:rPr>
          <w:rStyle w:val="a5"/>
          <w:rFonts w:ascii="Traditional Arabic" w:eastAsia="Times New Roman" w:hAnsi="Traditional Arabic" w:cs="Traditional Arabic"/>
          <w:b/>
          <w:bCs/>
          <w:sz w:val="36"/>
          <w:szCs w:val="36"/>
          <w:rtl/>
          <w:lang w:bidi="ar-EG"/>
        </w:rPr>
        <w:footnoteReference w:id="760"/>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وفي النسيب على البسيط يقول: </w:t>
      </w:r>
    </w:p>
    <w:p w:rsidR="003B1B4A" w:rsidRPr="00571F68"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571F68">
        <w:rPr>
          <w:rFonts w:ascii="Traditional Arabic" w:eastAsia="Times New Roman" w:hAnsi="Traditional Arabic" w:cs="Traditional Arabic"/>
          <w:b/>
          <w:bCs/>
          <w:sz w:val="36"/>
          <w:szCs w:val="36"/>
          <w:rtl/>
          <w:lang w:bidi="ar-EG"/>
        </w:rPr>
        <w:t>البسيط</w:t>
      </w:r>
    </w:p>
    <w:p w:rsidR="003B1B4A" w:rsidRPr="00676691" w:rsidRDefault="003B1B4A" w:rsidP="00005D41">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إن كنت تنكر ما بي من جوى وأسى </w:t>
      </w:r>
      <w:r w:rsidR="00571F68">
        <w:rPr>
          <w:rFonts w:ascii="Traditional Arabic" w:eastAsia="Times New Roman" w:hAnsi="Traditional Arabic" w:cs="Traditional Arabic" w:hint="cs"/>
          <w:b/>
          <w:bCs/>
          <w:sz w:val="36"/>
          <w:szCs w:val="36"/>
          <w:rtl/>
          <w:lang w:bidi="ar-EG"/>
        </w:rPr>
        <w:t xml:space="preserve">  </w:t>
      </w:r>
      <w:r w:rsidR="00321CD6">
        <w:rPr>
          <w:rFonts w:ascii="Traditional Arabic" w:eastAsia="Times New Roman" w:hAnsi="Traditional Arabic" w:cs="Traditional Arabic"/>
          <w:b/>
          <w:bCs/>
          <w:sz w:val="36"/>
          <w:szCs w:val="36"/>
          <w:rtl/>
          <w:lang w:bidi="ar-EG"/>
        </w:rPr>
        <w:t xml:space="preserve">   فانظر إلى دعج في طرفه الساجي</w:t>
      </w:r>
    </w:p>
    <w:p w:rsidR="003B1B4A" w:rsidRPr="00676691" w:rsidRDefault="003B1B4A" w:rsidP="00321CD6">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وانظر إلى عقرب بادٍ بوجنته   </w:t>
      </w:r>
      <w:r w:rsidR="00571F68">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كأنه لام مسك خُطّ في عاج</w:t>
      </w:r>
    </w:p>
    <w:p w:rsidR="003B1B4A" w:rsidRPr="00676691" w:rsidRDefault="003B1B4A" w:rsidP="00321CD6">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كيف الخلاص وجفنُ الريم أعقلني </w:t>
      </w:r>
      <w:r w:rsidR="00571F68">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أين النجاء ولست منه بالناجي</w:t>
      </w:r>
      <w:r w:rsidRPr="00676691">
        <w:rPr>
          <w:rStyle w:val="a5"/>
          <w:rFonts w:ascii="Traditional Arabic" w:eastAsia="Times New Roman" w:hAnsi="Traditional Arabic" w:cs="Traditional Arabic"/>
          <w:b/>
          <w:bCs/>
          <w:sz w:val="36"/>
          <w:szCs w:val="36"/>
          <w:rtl/>
          <w:lang w:bidi="ar-EG"/>
        </w:rPr>
        <w:footnoteReference w:id="761"/>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وهنا سؤال يطرح نفسه: هل اتخذ الشعراء القدماء لكل غرض وزنا خاصا أو بحرا خاصا من بحور الشعر</w:t>
      </w:r>
      <w:r w:rsidR="00513B5A">
        <w:rPr>
          <w:rFonts w:ascii="Traditional Arabic" w:eastAsia="Times New Roman" w:hAnsi="Traditional Arabic" w:cs="Traditional Arabic"/>
          <w:sz w:val="36"/>
          <w:szCs w:val="36"/>
          <w:rtl/>
          <w:lang w:bidi="ar-EG"/>
        </w:rPr>
        <w:t>؟</w:t>
      </w:r>
    </w:p>
    <w:p w:rsidR="003B1B4A" w:rsidRPr="00676691" w:rsidRDefault="00ED34C6"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يجيب أنيس: "</w:t>
      </w:r>
      <w:r w:rsidR="003B1B4A" w:rsidRPr="00676691">
        <w:rPr>
          <w:rFonts w:ascii="Traditional Arabic" w:eastAsia="Times New Roman" w:hAnsi="Traditional Arabic" w:cs="Traditional Arabic"/>
          <w:sz w:val="36"/>
          <w:szCs w:val="36"/>
          <w:rtl/>
          <w:lang w:bidi="ar-EG"/>
        </w:rPr>
        <w:t>إن استعراض القصائد القديمة وموضوعاتها لا يكاد يشعرنا بمثل هذا التخير، أو الربط بين موضوع الشعر ووزنه؛ فهم كانوا يمدحون ويفاخرون ويتغزلون في كل بحور الشعر التي شاعت عندهم"</w:t>
      </w:r>
      <w:r w:rsidR="003B1B4A" w:rsidRPr="00676691">
        <w:rPr>
          <w:rStyle w:val="a5"/>
          <w:rFonts w:ascii="Traditional Arabic" w:eastAsia="Times New Roman" w:hAnsi="Traditional Arabic" w:cs="Traditional Arabic"/>
          <w:sz w:val="36"/>
          <w:szCs w:val="36"/>
          <w:rtl/>
          <w:lang w:bidi="ar-EG"/>
        </w:rPr>
        <w:footnoteReference w:id="762"/>
      </w:r>
      <w:r w:rsidR="003B1B4A" w:rsidRPr="00676691">
        <w:rPr>
          <w:rFonts w:ascii="Traditional Arabic" w:eastAsia="Times New Roman" w:hAnsi="Traditional Arabic" w:cs="Traditional Arabic"/>
          <w:sz w:val="36"/>
          <w:szCs w:val="36"/>
          <w:rtl/>
          <w:lang w:bidi="ar-EG"/>
        </w:rPr>
        <w:t>، غير أنه استدرك قائلا عن بحر الطويل: أنه الوزن الذي استخدم "في الأغراض الجدية الجليلة الشأن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ويتناسب وجلال مواقف المفاخرة والمهاجاة والمناظرة"</w:t>
      </w:r>
      <w:r w:rsidR="003B1B4A" w:rsidRPr="00676691">
        <w:rPr>
          <w:rStyle w:val="a5"/>
          <w:rFonts w:ascii="Traditional Arabic" w:eastAsia="Times New Roman" w:hAnsi="Traditional Arabic" w:cs="Traditional Arabic"/>
          <w:sz w:val="36"/>
          <w:szCs w:val="36"/>
          <w:rtl/>
          <w:lang w:bidi="ar-EG"/>
        </w:rPr>
        <w:footnoteReference w:id="763"/>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"ويحسن بعد كل هذا ألا نفرض قواعد معينة يلتزمها الشاعر في تخير وزن من الأوزان تحت تأثير عاطفة خاصة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.وعلينا أن نبحث هذا بحثا مستقلا في كل قصيدة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لنرى من معانيها وموضوعها ما إذا كان الشاعر قد وُفق في تخير الوزن أو لم يحسن الاختيار"</w:t>
      </w:r>
      <w:r w:rsidR="003B1B4A" w:rsidRPr="00676691">
        <w:rPr>
          <w:rStyle w:val="a5"/>
          <w:rFonts w:ascii="Traditional Arabic" w:eastAsia="Times New Roman" w:hAnsi="Traditional Arabic" w:cs="Traditional Arabic"/>
          <w:sz w:val="36"/>
          <w:szCs w:val="36"/>
          <w:rtl/>
          <w:lang w:bidi="ar-EG"/>
        </w:rPr>
        <w:footnoteReference w:id="764"/>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أما فيما يتعلق بنَفَس الشاعر</w:t>
      </w:r>
      <w:r w:rsidR="00FA141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ووفق هذه الموسيقى </w:t>
      </w:r>
      <w:r w:rsidR="00FA141B">
        <w:rPr>
          <w:rFonts w:ascii="Traditional Arabic" w:eastAsia="Times New Roman" w:hAnsi="Traditional Arabic" w:cs="Traditional Arabic" w:hint="cs"/>
          <w:sz w:val="36"/>
          <w:szCs w:val="36"/>
          <w:rtl/>
          <w:lang w:bidi="ar-EG"/>
        </w:rPr>
        <w:t>فنجد</w:t>
      </w:r>
      <w:r w:rsidRPr="00676691">
        <w:rPr>
          <w:rFonts w:ascii="Traditional Arabic" w:eastAsia="Times New Roman" w:hAnsi="Traditional Arabic" w:cs="Traditional Arabic"/>
          <w:sz w:val="36"/>
          <w:szCs w:val="36"/>
          <w:rtl/>
          <w:lang w:bidi="ar-EG"/>
        </w:rPr>
        <w:t xml:space="preserve"> غلبة القصائد على أشعاره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فمن بين قصائد ومقطوعات الديوان البالغ عددها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308</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الآتي:</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عدد القصائد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168</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قصيدة بنسبة 54.54 %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عدد القطع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102</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قطعة بنسبة 33.11 %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عدد النتف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37</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نتفة بنسبة 12.01 %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اليتيم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1</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بيتا واحدا فقط بنسبة 0.32 %</w:t>
      </w:r>
    </w:p>
    <w:p w:rsidR="003B1B4A" w:rsidRPr="00676691" w:rsidRDefault="00184C79" w:rsidP="00184C79">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والملاحظ هنا أن يوسف الثالث كان أنموذجا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فنظم القصائد</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الطويل منها والقصير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حتى أنه نظم البيت الواحد</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فكان كما كانت العرب "تُطيل ليُسمع منها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وتوجِز ليُحفظَ عنها"</w:t>
      </w:r>
      <w:r w:rsidR="003B1B4A" w:rsidRPr="00676691">
        <w:rPr>
          <w:rStyle w:val="a5"/>
          <w:rFonts w:ascii="Traditional Arabic" w:eastAsia="Times New Roman" w:hAnsi="Traditional Arabic" w:cs="Traditional Arabic"/>
          <w:sz w:val="36"/>
          <w:szCs w:val="36"/>
          <w:rtl/>
          <w:lang w:bidi="ar-EG"/>
        </w:rPr>
        <w:footnoteReference w:id="765"/>
      </w:r>
      <w:r>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وقال الخليل</w:t>
      </w: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"وتُستحب الإطالة عند الإعذار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والإنذار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والترهيب</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والترغيب</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وإلا فالقِطَعُ أطير في بعض المواضع</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والطوال للمواقف المشهورات"</w:t>
      </w:r>
      <w:r w:rsidR="003B1B4A" w:rsidRPr="00676691">
        <w:rPr>
          <w:rStyle w:val="a5"/>
          <w:rFonts w:ascii="Traditional Arabic" w:eastAsia="Times New Roman" w:hAnsi="Traditional Arabic" w:cs="Traditional Arabic"/>
          <w:sz w:val="36"/>
          <w:szCs w:val="36"/>
          <w:rtl/>
          <w:lang w:bidi="ar-EG"/>
        </w:rPr>
        <w:footnoteReference w:id="766"/>
      </w:r>
      <w:r w:rsidR="008717A5">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ووافق يوسف الثالث الخليلَ فيما ذهب وجاءت قصائده الطوال تدور حول العتاب والفخر والغزل والرثاء</w:t>
      </w:r>
      <w:r w:rsidR="00513B5A">
        <w:rPr>
          <w:rFonts w:ascii="Traditional Arabic" w:eastAsia="Times New Roman" w:hAnsi="Traditional Arabic" w:cs="Traditional Arabic"/>
          <w:sz w:val="36"/>
          <w:szCs w:val="36"/>
          <w:rtl/>
          <w:lang w:bidi="ar-EG"/>
        </w:rPr>
        <w:t>.</w:t>
      </w:r>
    </w:p>
    <w:p w:rsidR="008717A5"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فجاء ديوانه حاويا قصائده المتنوعة طولا وقِصَرا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والقطع والنتف</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فكان كمعرض التحف أو الحديقة الغنّاء والكل يتخير منها ما يشاء</w:t>
      </w:r>
      <w:r w:rsidR="008717A5">
        <w:rPr>
          <w:rFonts w:ascii="Traditional Arabic" w:eastAsia="Times New Roman" w:hAnsi="Traditional Arabic" w:cs="Traditional Arabic" w:hint="c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بلغت أطول قصائده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80</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بيتا التي يقول في مطلعها:</w:t>
      </w:r>
    </w:p>
    <w:p w:rsidR="003B1B4A" w:rsidRPr="00CE2C56"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CE2C56">
        <w:rPr>
          <w:rFonts w:ascii="Traditional Arabic" w:eastAsia="Times New Roman" w:hAnsi="Traditional Arabic" w:cs="Traditional Arabic"/>
          <w:b/>
          <w:bCs/>
          <w:sz w:val="36"/>
          <w:szCs w:val="36"/>
          <w:rtl/>
          <w:lang w:bidi="ar-EG"/>
        </w:rPr>
        <w:t>الطويل</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لعل خيال العامرية يخطر          بأجفان عان قد براه التستّر</w:t>
      </w:r>
      <w:r w:rsidR="00184C79">
        <w:rPr>
          <w:rFonts w:ascii="Traditional Arabic" w:eastAsia="Times New Roman" w:hAnsi="Traditional Arabic" w:cs="Traditional Arabic" w:hint="cs"/>
          <w:b/>
          <w:bCs/>
          <w:sz w:val="36"/>
          <w:szCs w:val="36"/>
          <w:rtl/>
          <w:lang w:bidi="ar-EG"/>
        </w:rPr>
        <w:t>ُ</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إذا اهتاج من برْح الغرام غليله    تداعت شؤون الدمع عنه تُخبر</w:t>
      </w:r>
      <w:r w:rsidR="00184C79">
        <w:rPr>
          <w:rFonts w:ascii="Traditional Arabic" w:eastAsia="Times New Roman" w:hAnsi="Traditional Arabic" w:cs="Traditional Arabic" w:hint="cs"/>
          <w:b/>
          <w:bCs/>
          <w:sz w:val="36"/>
          <w:szCs w:val="36"/>
          <w:rtl/>
          <w:lang w:bidi="ar-EG"/>
        </w:rPr>
        <w:t>ُ</w:t>
      </w:r>
      <w:r w:rsidRPr="00676691">
        <w:rPr>
          <w:rStyle w:val="a5"/>
          <w:rFonts w:ascii="Traditional Arabic" w:eastAsia="Times New Roman" w:hAnsi="Traditional Arabic" w:cs="Traditional Arabic"/>
          <w:b/>
          <w:bCs/>
          <w:sz w:val="36"/>
          <w:szCs w:val="36"/>
          <w:rtl/>
          <w:lang w:bidi="ar-EG"/>
        </w:rPr>
        <w:footnoteReference w:id="767"/>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ومن قصيدة أخرى بلغت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53</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بيتا يقول في مطلعها: </w:t>
      </w:r>
    </w:p>
    <w:p w:rsidR="003B1B4A" w:rsidRPr="00CE2C56"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CE2C56">
        <w:rPr>
          <w:rFonts w:ascii="Traditional Arabic" w:eastAsia="Times New Roman" w:hAnsi="Traditional Arabic" w:cs="Traditional Arabic"/>
          <w:b/>
          <w:bCs/>
          <w:sz w:val="36"/>
          <w:szCs w:val="36"/>
          <w:rtl/>
          <w:lang w:bidi="ar-EG"/>
        </w:rPr>
        <w:t>الطويل</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يهيج بقلبي المستهام بلابله           </w:t>
      </w:r>
      <w:r w:rsidR="00184C79">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إذا ذُكر المحبوب ثم منازل</w:t>
      </w:r>
      <w:r w:rsidR="00184C79">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ه</w:t>
      </w:r>
    </w:p>
    <w:p w:rsidR="003B1B4A" w:rsidRPr="00676691" w:rsidRDefault="00184C79" w:rsidP="00A760AA">
      <w:pPr>
        <w:bidi/>
        <w:spacing w:after="0" w:line="360" w:lineRule="auto"/>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b/>
          <w:bCs/>
          <w:sz w:val="36"/>
          <w:szCs w:val="36"/>
          <w:rtl/>
          <w:lang w:bidi="ar-EG"/>
        </w:rPr>
        <w:t>ويقتاده وجدا إذا البرق م</w:t>
      </w:r>
      <w:r w:rsidR="003B1B4A" w:rsidRPr="00676691">
        <w:rPr>
          <w:rFonts w:ascii="Traditional Arabic" w:eastAsia="Times New Roman" w:hAnsi="Traditional Arabic" w:cs="Traditional Arabic"/>
          <w:b/>
          <w:bCs/>
          <w:sz w:val="36"/>
          <w:szCs w:val="36"/>
          <w:rtl/>
          <w:lang w:bidi="ar-EG"/>
        </w:rPr>
        <w:t xml:space="preserve">وهنا        </w:t>
      </w:r>
      <w:r>
        <w:rPr>
          <w:rFonts w:ascii="Traditional Arabic" w:eastAsia="Times New Roman" w:hAnsi="Traditional Arabic" w:cs="Traditional Arabic" w:hint="cs"/>
          <w:b/>
          <w:bCs/>
          <w:sz w:val="36"/>
          <w:szCs w:val="36"/>
          <w:rtl/>
          <w:lang w:bidi="ar-EG"/>
        </w:rPr>
        <w:t xml:space="preserve"> </w:t>
      </w:r>
      <w:r w:rsidR="003B1B4A" w:rsidRPr="00676691">
        <w:rPr>
          <w:rFonts w:ascii="Traditional Arabic" w:eastAsia="Times New Roman" w:hAnsi="Traditional Arabic" w:cs="Traditional Arabic"/>
          <w:b/>
          <w:bCs/>
          <w:sz w:val="36"/>
          <w:szCs w:val="36"/>
          <w:rtl/>
          <w:lang w:bidi="ar-EG"/>
        </w:rPr>
        <w:t xml:space="preserve">  من الجانب الغربي شبّت مشاعل</w:t>
      </w:r>
      <w:r>
        <w:rPr>
          <w:rFonts w:ascii="Traditional Arabic" w:eastAsia="Times New Roman" w:hAnsi="Traditional Arabic" w:cs="Traditional Arabic" w:hint="cs"/>
          <w:b/>
          <w:bCs/>
          <w:sz w:val="36"/>
          <w:szCs w:val="36"/>
          <w:rtl/>
          <w:lang w:bidi="ar-EG"/>
        </w:rPr>
        <w:t>ُ</w:t>
      </w:r>
      <w:r w:rsidR="003B1B4A" w:rsidRPr="00676691">
        <w:rPr>
          <w:rFonts w:ascii="Traditional Arabic" w:eastAsia="Times New Roman" w:hAnsi="Traditional Arabic" w:cs="Traditional Arabic"/>
          <w:b/>
          <w:bCs/>
          <w:sz w:val="36"/>
          <w:szCs w:val="36"/>
          <w:rtl/>
          <w:lang w:bidi="ar-EG"/>
        </w:rPr>
        <w:t>ه</w:t>
      </w:r>
    </w:p>
    <w:p w:rsidR="003B1B4A" w:rsidRPr="00676691" w:rsidRDefault="003B1B4A" w:rsidP="00184C79">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يُحاكي إضطرابَ القلب مني وميضه    وسكب جفوني عند ذلك وابل</w:t>
      </w:r>
      <w:r w:rsidR="00184C79">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ه</w:t>
      </w:r>
      <w:r w:rsidRPr="00676691">
        <w:rPr>
          <w:rStyle w:val="a5"/>
          <w:rFonts w:ascii="Traditional Arabic" w:eastAsia="Times New Roman" w:hAnsi="Traditional Arabic" w:cs="Traditional Arabic"/>
          <w:b/>
          <w:bCs/>
          <w:sz w:val="36"/>
          <w:szCs w:val="36"/>
          <w:rtl/>
          <w:lang w:bidi="ar-EG"/>
        </w:rPr>
        <w:footnoteReference w:id="768"/>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ويمكن </w:t>
      </w:r>
      <w:r w:rsidR="000C6FD1">
        <w:rPr>
          <w:rFonts w:ascii="Traditional Arabic" w:eastAsia="Times New Roman" w:hAnsi="Traditional Arabic" w:cs="Traditional Arabic" w:hint="cs"/>
          <w:sz w:val="36"/>
          <w:szCs w:val="36"/>
          <w:rtl/>
          <w:lang w:bidi="ar-EG"/>
        </w:rPr>
        <w:t>ال</w:t>
      </w:r>
      <w:r w:rsidRPr="00676691">
        <w:rPr>
          <w:rFonts w:ascii="Traditional Arabic" w:eastAsia="Times New Roman" w:hAnsi="Traditional Arabic" w:cs="Traditional Arabic"/>
          <w:sz w:val="36"/>
          <w:szCs w:val="36"/>
          <w:rtl/>
          <w:lang w:bidi="ar-EG"/>
        </w:rPr>
        <w:t>قول:</w:t>
      </w:r>
      <w:r w:rsidR="000C6FD1">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أن يوسف الثالث </w:t>
      </w:r>
      <w:r w:rsidR="000C6FD1">
        <w:rPr>
          <w:rFonts w:ascii="Traditional Arabic" w:eastAsia="Times New Roman" w:hAnsi="Traditional Arabic" w:cs="Traditional Arabic" w:hint="cs"/>
          <w:sz w:val="36"/>
          <w:szCs w:val="36"/>
          <w:rtl/>
          <w:lang w:bidi="ar-EG"/>
        </w:rPr>
        <w:t>لم</w:t>
      </w:r>
      <w:r w:rsidRPr="00676691">
        <w:rPr>
          <w:rFonts w:ascii="Traditional Arabic" w:eastAsia="Times New Roman" w:hAnsi="Traditional Arabic" w:cs="Traditional Arabic"/>
          <w:sz w:val="36"/>
          <w:szCs w:val="36"/>
          <w:rtl/>
          <w:lang w:bidi="ar-EG"/>
        </w:rPr>
        <w:t xml:space="preserve"> </w:t>
      </w:r>
      <w:r w:rsidR="000C6FD1">
        <w:rPr>
          <w:rFonts w:ascii="Traditional Arabic" w:eastAsia="Times New Roman" w:hAnsi="Traditional Arabic" w:cs="Traditional Arabic" w:hint="cs"/>
          <w:sz w:val="36"/>
          <w:szCs w:val="36"/>
          <w:rtl/>
          <w:lang w:bidi="ar-EG"/>
        </w:rPr>
        <w:t>ي</w:t>
      </w:r>
      <w:r w:rsidRPr="00676691">
        <w:rPr>
          <w:rFonts w:ascii="Traditional Arabic" w:eastAsia="Times New Roman" w:hAnsi="Traditional Arabic" w:cs="Traditional Arabic"/>
          <w:sz w:val="36"/>
          <w:szCs w:val="36"/>
          <w:rtl/>
          <w:lang w:bidi="ar-EG"/>
        </w:rPr>
        <w:t>لتزم أوزانا خاص</w:t>
      </w:r>
      <w:r w:rsidR="000C6FD1">
        <w:rPr>
          <w:rFonts w:ascii="Traditional Arabic" w:eastAsia="Times New Roman" w:hAnsi="Traditional Arabic" w:cs="Traditional Arabic" w:hint="cs"/>
          <w:sz w:val="36"/>
          <w:szCs w:val="36"/>
          <w:rtl/>
          <w:lang w:bidi="ar-EG"/>
        </w:rPr>
        <w:t>ة</w:t>
      </w:r>
      <w:r w:rsidRPr="00676691">
        <w:rPr>
          <w:rFonts w:ascii="Traditional Arabic" w:eastAsia="Times New Roman" w:hAnsi="Traditional Arabic" w:cs="Traditional Arabic"/>
          <w:sz w:val="36"/>
          <w:szCs w:val="36"/>
          <w:rtl/>
          <w:lang w:bidi="ar-EG"/>
        </w:rPr>
        <w:t xml:space="preserve"> لأغراض بعينها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w:t>
      </w:r>
      <w:r w:rsidR="000C6FD1">
        <w:rPr>
          <w:rFonts w:ascii="Traditional Arabic" w:eastAsia="Times New Roman" w:hAnsi="Traditional Arabic" w:cs="Traditional Arabic" w:hint="cs"/>
          <w:sz w:val="36"/>
          <w:szCs w:val="36"/>
          <w:rtl/>
          <w:lang w:bidi="ar-EG"/>
        </w:rPr>
        <w:t>فقد كان</w:t>
      </w:r>
      <w:r w:rsidRPr="00676691">
        <w:rPr>
          <w:rFonts w:ascii="Traditional Arabic" w:eastAsia="Times New Roman" w:hAnsi="Traditional Arabic" w:cs="Traditional Arabic"/>
          <w:sz w:val="36"/>
          <w:szCs w:val="36"/>
          <w:rtl/>
          <w:lang w:bidi="ar-EG"/>
        </w:rPr>
        <w:t xml:space="preserve"> ينظم في كل الأغراض المعروفة على معظم الأوزان المشهورة بنسب متفاوته.</w:t>
      </w:r>
    </w:p>
    <w:p w:rsidR="00184C79" w:rsidRDefault="00184C79"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184C79" w:rsidP="00184C79">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0C6FD1">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مجيء بحر الطويل بهذه النسبة في ديوان يو</w:t>
      </w:r>
      <w:r>
        <w:rPr>
          <w:rFonts w:ascii="Traditional Arabic" w:eastAsia="Times New Roman" w:hAnsi="Traditional Arabic" w:cs="Traditional Arabic"/>
          <w:sz w:val="36"/>
          <w:szCs w:val="36"/>
          <w:rtl/>
          <w:lang w:bidi="ar-EG"/>
        </w:rPr>
        <w:t xml:space="preserve">سف الثالث ثم الكامل </w:t>
      </w:r>
      <w:r>
        <w:rPr>
          <w:rFonts w:ascii="Traditional Arabic" w:eastAsia="Times New Roman" w:hAnsi="Traditional Arabic" w:cs="Traditional Arabic" w:hint="cs"/>
          <w:sz w:val="36"/>
          <w:szCs w:val="36"/>
          <w:rtl/>
          <w:lang w:bidi="ar-EG"/>
        </w:rPr>
        <w:t>ف</w:t>
      </w:r>
      <w:r w:rsidR="003B1B4A" w:rsidRPr="00676691">
        <w:rPr>
          <w:rFonts w:ascii="Traditional Arabic" w:eastAsia="Times New Roman" w:hAnsi="Traditional Arabic" w:cs="Traditional Arabic"/>
          <w:sz w:val="36"/>
          <w:szCs w:val="36"/>
          <w:rtl/>
          <w:lang w:bidi="ar-EG"/>
        </w:rPr>
        <w:t>البسيط من ورائه كانت نتيجة متوقعة سلفا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وذلك بعد دراس</w:t>
      </w:r>
      <w:r w:rsidR="008717A5">
        <w:rPr>
          <w:rFonts w:ascii="Traditional Arabic" w:eastAsia="Times New Roman" w:hAnsi="Traditional Arabic" w:cs="Traditional Arabic" w:hint="cs"/>
          <w:sz w:val="36"/>
          <w:szCs w:val="36"/>
          <w:rtl/>
          <w:lang w:bidi="ar-EG"/>
        </w:rPr>
        <w:t>ة</w:t>
      </w:r>
      <w:r w:rsidR="003B1B4A" w:rsidRPr="00676691">
        <w:rPr>
          <w:rFonts w:ascii="Traditional Arabic" w:eastAsia="Times New Roman" w:hAnsi="Traditional Arabic" w:cs="Traditional Arabic"/>
          <w:sz w:val="36"/>
          <w:szCs w:val="36"/>
          <w:rtl/>
          <w:lang w:bidi="ar-EG"/>
        </w:rPr>
        <w:t xml:space="preserve"> أغراض شعره في الفصل الثالث</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0C6FD1">
        <w:rPr>
          <w:rFonts w:ascii="Traditional Arabic" w:eastAsia="Times New Roman" w:hAnsi="Traditional Arabic" w:cs="Traditional Arabic" w:hint="cs"/>
          <w:sz w:val="36"/>
          <w:szCs w:val="36"/>
          <w:rtl/>
          <w:lang w:bidi="ar-EG"/>
        </w:rPr>
        <w:t xml:space="preserve">حيث </w:t>
      </w:r>
      <w:r w:rsidR="003B1B4A" w:rsidRPr="00676691">
        <w:rPr>
          <w:rFonts w:ascii="Traditional Arabic" w:eastAsia="Times New Roman" w:hAnsi="Traditional Arabic" w:cs="Traditional Arabic"/>
          <w:sz w:val="36"/>
          <w:szCs w:val="36"/>
          <w:rtl/>
          <w:lang w:bidi="ar-EG"/>
        </w:rPr>
        <w:t>أنه دار في فلك الشعراء القدماء في اختيار أغراض شعره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0C6FD1">
        <w:rPr>
          <w:rFonts w:ascii="Traditional Arabic" w:eastAsia="Times New Roman" w:hAnsi="Traditional Arabic" w:cs="Traditional Arabic" w:hint="cs"/>
          <w:sz w:val="36"/>
          <w:szCs w:val="36"/>
          <w:rtl/>
          <w:lang w:bidi="ar-EG"/>
        </w:rPr>
        <w:t>و</w:t>
      </w:r>
      <w:r w:rsidR="003B1B4A" w:rsidRPr="00676691">
        <w:rPr>
          <w:rFonts w:ascii="Traditional Arabic" w:eastAsia="Times New Roman" w:hAnsi="Traditional Arabic" w:cs="Traditional Arabic"/>
          <w:sz w:val="36"/>
          <w:szCs w:val="36"/>
          <w:rtl/>
          <w:lang w:bidi="ar-EG"/>
        </w:rPr>
        <w:t xml:space="preserve">حذا حذوهم </w:t>
      </w:r>
      <w:r w:rsidR="000C6FD1" w:rsidRPr="00676691">
        <w:rPr>
          <w:rFonts w:ascii="Traditional Arabic" w:eastAsia="Times New Roman" w:hAnsi="Traditional Arabic" w:cs="Traditional Arabic"/>
          <w:sz w:val="36"/>
          <w:szCs w:val="36"/>
          <w:rtl/>
          <w:lang w:bidi="ar-EG"/>
        </w:rPr>
        <w:t xml:space="preserve">أيضا </w:t>
      </w:r>
      <w:r w:rsidR="003B1B4A" w:rsidRPr="00676691">
        <w:rPr>
          <w:rFonts w:ascii="Traditional Arabic" w:eastAsia="Times New Roman" w:hAnsi="Traditional Arabic" w:cs="Traditional Arabic"/>
          <w:sz w:val="36"/>
          <w:szCs w:val="36"/>
          <w:rtl/>
          <w:lang w:bidi="ar-EG"/>
        </w:rPr>
        <w:t>في بناء القصيدة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فكان متوقعا أن يتماهى مع الشعراء القدماء في اختياره لأوزان قصائده كما شابههم في أغراض شعره</w:t>
      </w:r>
      <w:r w:rsidR="00513B5A">
        <w:rPr>
          <w:rFonts w:ascii="Traditional Arabic" w:eastAsia="Times New Roman" w:hAnsi="Traditional Arabic" w:cs="Traditional Arabic"/>
          <w:sz w:val="36"/>
          <w:szCs w:val="36"/>
          <w:rtl/>
          <w:lang w:bidi="ar-EG"/>
        </w:rPr>
        <w:t>.</w:t>
      </w:r>
    </w:p>
    <w:p w:rsidR="002A5CF4" w:rsidRDefault="00184C79"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200F59">
        <w:rPr>
          <w:rFonts w:ascii="Traditional Arabic" w:eastAsia="Times New Roman" w:hAnsi="Traditional Arabic" w:cs="Traditional Arabic" w:hint="cs"/>
          <w:sz w:val="36"/>
          <w:szCs w:val="36"/>
          <w:rtl/>
          <w:lang w:bidi="ar-EG"/>
        </w:rPr>
        <w:t>ت</w:t>
      </w:r>
      <w:r w:rsidR="003B1B4A" w:rsidRPr="00676691">
        <w:rPr>
          <w:rFonts w:ascii="Traditional Arabic" w:eastAsia="Times New Roman" w:hAnsi="Traditional Arabic" w:cs="Traditional Arabic"/>
          <w:sz w:val="36"/>
          <w:szCs w:val="36"/>
          <w:rtl/>
          <w:lang w:bidi="ar-EG"/>
        </w:rPr>
        <w:t xml:space="preserve">بقى </w:t>
      </w:r>
      <w:r w:rsidR="00200F59">
        <w:rPr>
          <w:rFonts w:ascii="Traditional Arabic" w:eastAsia="Times New Roman" w:hAnsi="Traditional Arabic" w:cs="Traditional Arabic" w:hint="cs"/>
          <w:sz w:val="36"/>
          <w:szCs w:val="36"/>
          <w:rtl/>
          <w:lang w:bidi="ar-EG"/>
        </w:rPr>
        <w:t>الإشارة</w:t>
      </w:r>
      <w:r w:rsidR="003B1B4A" w:rsidRPr="00676691">
        <w:rPr>
          <w:rFonts w:ascii="Traditional Arabic" w:eastAsia="Times New Roman" w:hAnsi="Traditional Arabic" w:cs="Traditional Arabic"/>
          <w:sz w:val="36"/>
          <w:szCs w:val="36"/>
          <w:rtl/>
          <w:lang w:bidi="ar-EG"/>
        </w:rPr>
        <w:t xml:space="preserve"> إلى بقية الأوزان التي نظم عليها يوسف الثالث في ديوانه وجاءت</w:t>
      </w:r>
      <w:r w:rsidR="002A5CF4">
        <w:rPr>
          <w:rFonts w:ascii="Traditional Arabic" w:eastAsia="Times New Roman" w:hAnsi="Traditional Arabic" w:cs="Traditional Arabic" w:hint="cs"/>
          <w:sz w:val="36"/>
          <w:szCs w:val="36"/>
          <w:rtl/>
          <w:lang w:bidi="ar-EG"/>
        </w:rPr>
        <w:t>:</w:t>
      </w:r>
    </w:p>
    <w:p w:rsidR="002A5CF4" w:rsidRDefault="002A5CF4"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101 قصيدة</w:t>
      </w:r>
      <w:r w:rsidR="003B1B4A" w:rsidRPr="00676691">
        <w:rPr>
          <w:rFonts w:ascii="Traditional Arabic" w:eastAsia="Times New Roman" w:hAnsi="Traditional Arabic" w:cs="Traditional Arabic"/>
          <w:sz w:val="36"/>
          <w:szCs w:val="36"/>
          <w:rtl/>
          <w:lang w:bidi="ar-EG"/>
        </w:rPr>
        <w:t xml:space="preserve"> بنسبة هي </w:t>
      </w:r>
      <w:r>
        <w:rPr>
          <w:rFonts w:ascii="Traditional Arabic" w:eastAsia="Times New Roman" w:hAnsi="Traditional Arabic" w:cs="Traditional Arabic" w:hint="cs"/>
          <w:sz w:val="36"/>
          <w:szCs w:val="36"/>
          <w:rtl/>
          <w:lang w:bidi="ar-EG"/>
        </w:rPr>
        <w:t xml:space="preserve">32.79 % </w:t>
      </w:r>
      <w:r w:rsidR="003B1B4A" w:rsidRPr="00676691">
        <w:rPr>
          <w:rFonts w:ascii="Traditional Arabic" w:eastAsia="Times New Roman" w:hAnsi="Traditional Arabic" w:cs="Traditional Arabic"/>
          <w:sz w:val="36"/>
          <w:szCs w:val="36"/>
          <w:rtl/>
          <w:lang w:bidi="ar-EG"/>
        </w:rPr>
        <w:t>من نسبة الديوان على الترتيب:</w:t>
      </w:r>
    </w:p>
    <w:p w:rsidR="002A5CF4" w:rsidRDefault="003B1B4A" w:rsidP="00184C7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الخفيف</w:t>
      </w:r>
      <w:r w:rsidR="00184C79">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ثم السريع</w:t>
      </w:r>
      <w:r w:rsidR="002A5CF4">
        <w:rPr>
          <w:rFonts w:ascii="Traditional Arabic" w:eastAsia="Times New Roman" w:hAnsi="Traditional Arabic" w:cs="Traditional Arabic" w:hint="cs"/>
          <w:sz w:val="36"/>
          <w:szCs w:val="36"/>
          <w:rtl/>
          <w:lang w:bidi="ar-EG"/>
        </w:rPr>
        <w:t xml:space="preserve"> و</w:t>
      </w:r>
      <w:r w:rsidR="002A5CF4" w:rsidRPr="00676691">
        <w:rPr>
          <w:rFonts w:ascii="Traditional Arabic" w:eastAsia="Times New Roman" w:hAnsi="Traditional Arabic" w:cs="Traditional Arabic"/>
          <w:sz w:val="36"/>
          <w:szCs w:val="36"/>
          <w:rtl/>
          <w:lang w:bidi="ar-EG"/>
        </w:rPr>
        <w:t>مجزوء الرمل</w:t>
      </w:r>
      <w:r w:rsidR="002A5CF4">
        <w:rPr>
          <w:rFonts w:ascii="Traditional Arabic" w:eastAsia="Times New Roman" w:hAnsi="Traditional Arabic" w:cs="Traditional Arabic" w:hint="cs"/>
          <w:sz w:val="36"/>
          <w:szCs w:val="36"/>
          <w:rtl/>
          <w:lang w:bidi="ar-EG"/>
        </w:rPr>
        <w:t xml:space="preserve"> معا</w:t>
      </w:r>
      <w:r w:rsidR="00184C79">
        <w:rPr>
          <w:rFonts w:ascii="Traditional Arabic" w:eastAsia="Times New Roman" w:hAnsi="Traditional Arabic" w:cs="Traditional Arabic" w:hint="cs"/>
          <w:sz w:val="36"/>
          <w:szCs w:val="36"/>
          <w:rtl/>
          <w:lang w:bidi="ar-EG"/>
        </w:rPr>
        <w:t>؛</w:t>
      </w:r>
      <w:r w:rsidR="002A5CF4">
        <w:rPr>
          <w:rFonts w:ascii="Traditional Arabic" w:eastAsia="Times New Roman" w:hAnsi="Traditional Arabic" w:cs="Traditional Arabic" w:hint="cs"/>
          <w:sz w:val="36"/>
          <w:szCs w:val="36"/>
          <w:rtl/>
          <w:lang w:bidi="ar-EG"/>
        </w:rPr>
        <w:t xml:space="preserve"> ثم </w:t>
      </w:r>
      <w:r w:rsidRPr="00676691">
        <w:rPr>
          <w:rFonts w:ascii="Traditional Arabic" w:eastAsia="Times New Roman" w:hAnsi="Traditional Arabic" w:cs="Traditional Arabic"/>
          <w:sz w:val="36"/>
          <w:szCs w:val="36"/>
          <w:rtl/>
          <w:lang w:bidi="ar-EG"/>
        </w:rPr>
        <w:t>الوافر</w:t>
      </w:r>
      <w:r w:rsidR="00184C79">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w:t>
      </w:r>
      <w:r w:rsidR="002A5CF4">
        <w:rPr>
          <w:rFonts w:ascii="Traditional Arabic" w:eastAsia="Times New Roman" w:hAnsi="Traditional Arabic" w:cs="Traditional Arabic" w:hint="cs"/>
          <w:sz w:val="36"/>
          <w:szCs w:val="36"/>
          <w:rtl/>
          <w:lang w:bidi="ar-EG"/>
        </w:rPr>
        <w:t xml:space="preserve">ثم </w:t>
      </w:r>
      <w:r w:rsidRPr="00676691">
        <w:rPr>
          <w:rFonts w:ascii="Traditional Arabic" w:eastAsia="Times New Roman" w:hAnsi="Traditional Arabic" w:cs="Traditional Arabic"/>
          <w:sz w:val="36"/>
          <w:szCs w:val="36"/>
          <w:rtl/>
          <w:lang w:bidi="ar-EG"/>
        </w:rPr>
        <w:t>المجتث</w:t>
      </w:r>
      <w:r w:rsidR="000C51B0">
        <w:rPr>
          <w:rFonts w:ascii="Traditional Arabic" w:eastAsia="Times New Roman" w:hAnsi="Traditional Arabic" w:cs="Traditional Arabic"/>
          <w:sz w:val="36"/>
          <w:szCs w:val="36"/>
          <w:rtl/>
          <w:lang w:bidi="ar-EG"/>
        </w:rPr>
        <w:t xml:space="preserve"> </w:t>
      </w:r>
      <w:r w:rsidR="002A5CF4">
        <w:rPr>
          <w:rFonts w:ascii="Traditional Arabic" w:eastAsia="Times New Roman" w:hAnsi="Traditional Arabic" w:cs="Traditional Arabic" w:hint="cs"/>
          <w:sz w:val="36"/>
          <w:szCs w:val="36"/>
          <w:rtl/>
          <w:lang w:bidi="ar-EG"/>
        </w:rPr>
        <w:t>و</w:t>
      </w:r>
      <w:r w:rsidR="000C51B0">
        <w:rPr>
          <w:rFonts w:ascii="Traditional Arabic" w:eastAsia="Times New Roman" w:hAnsi="Traditional Arabic" w:cs="Traditional Arabic"/>
          <w:sz w:val="36"/>
          <w:szCs w:val="36"/>
          <w:rtl/>
          <w:lang w:bidi="ar-EG"/>
        </w:rPr>
        <w:t>المتقارب</w:t>
      </w:r>
      <w:r w:rsidR="002A5CF4">
        <w:rPr>
          <w:rFonts w:ascii="Traditional Arabic" w:eastAsia="Times New Roman" w:hAnsi="Traditional Arabic" w:cs="Traditional Arabic" w:hint="cs"/>
          <w:sz w:val="36"/>
          <w:szCs w:val="36"/>
          <w:rtl/>
          <w:lang w:bidi="ar-EG"/>
        </w:rPr>
        <w:t xml:space="preserve"> معا</w:t>
      </w:r>
      <w:r w:rsidR="00184C79">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w:t>
      </w:r>
      <w:r w:rsidR="002A5CF4">
        <w:rPr>
          <w:rFonts w:ascii="Traditional Arabic" w:eastAsia="Times New Roman" w:hAnsi="Traditional Arabic" w:cs="Traditional Arabic" w:hint="cs"/>
          <w:sz w:val="36"/>
          <w:szCs w:val="36"/>
          <w:rtl/>
          <w:lang w:bidi="ar-EG"/>
        </w:rPr>
        <w:t xml:space="preserve">ثم </w:t>
      </w:r>
      <w:r w:rsidRPr="00676691">
        <w:rPr>
          <w:rFonts w:ascii="Traditional Arabic" w:eastAsia="Times New Roman" w:hAnsi="Traditional Arabic" w:cs="Traditional Arabic"/>
          <w:sz w:val="36"/>
          <w:szCs w:val="36"/>
          <w:rtl/>
          <w:lang w:bidi="ar-EG"/>
        </w:rPr>
        <w:t>مجزوء الكامل</w:t>
      </w:r>
      <w:r w:rsidR="002A5CF4" w:rsidRPr="002A5CF4">
        <w:rPr>
          <w:rFonts w:ascii="Traditional Arabic" w:eastAsia="Times New Roman" w:hAnsi="Traditional Arabic" w:cs="Traditional Arabic"/>
          <w:sz w:val="36"/>
          <w:szCs w:val="36"/>
          <w:rtl/>
          <w:lang w:bidi="ar-EG"/>
        </w:rPr>
        <w:t xml:space="preserve"> </w:t>
      </w:r>
      <w:r w:rsidR="002A5CF4">
        <w:rPr>
          <w:rFonts w:ascii="Traditional Arabic" w:eastAsia="Times New Roman" w:hAnsi="Traditional Arabic" w:cs="Traditional Arabic" w:hint="cs"/>
          <w:sz w:val="36"/>
          <w:szCs w:val="36"/>
          <w:rtl/>
          <w:lang w:bidi="ar-EG"/>
        </w:rPr>
        <w:t>و</w:t>
      </w:r>
      <w:r w:rsidR="002A5CF4" w:rsidRPr="00676691">
        <w:rPr>
          <w:rFonts w:ascii="Traditional Arabic" w:eastAsia="Times New Roman" w:hAnsi="Traditional Arabic" w:cs="Traditional Arabic"/>
          <w:sz w:val="36"/>
          <w:szCs w:val="36"/>
          <w:rtl/>
          <w:lang w:bidi="ar-EG"/>
        </w:rPr>
        <w:t>الرمل</w:t>
      </w:r>
      <w:r w:rsidR="002A5CF4">
        <w:rPr>
          <w:rFonts w:ascii="Traditional Arabic" w:eastAsia="Times New Roman" w:hAnsi="Traditional Arabic" w:cs="Traditional Arabic" w:hint="cs"/>
          <w:sz w:val="36"/>
          <w:szCs w:val="36"/>
          <w:rtl/>
          <w:lang w:bidi="ar-EG"/>
        </w:rPr>
        <w:t xml:space="preserve"> معا</w:t>
      </w:r>
      <w:r w:rsidR="00184C79">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w:t>
      </w:r>
      <w:r w:rsidR="002A5CF4">
        <w:rPr>
          <w:rFonts w:ascii="Traditional Arabic" w:eastAsia="Times New Roman" w:hAnsi="Traditional Arabic" w:cs="Traditional Arabic" w:hint="cs"/>
          <w:sz w:val="36"/>
          <w:szCs w:val="36"/>
          <w:rtl/>
          <w:lang w:bidi="ar-EG"/>
        </w:rPr>
        <w:t xml:space="preserve">ثم </w:t>
      </w:r>
      <w:r w:rsidR="002A5CF4" w:rsidRPr="00676691">
        <w:rPr>
          <w:rFonts w:ascii="Traditional Arabic" w:eastAsia="Times New Roman" w:hAnsi="Traditional Arabic" w:cs="Traditional Arabic"/>
          <w:sz w:val="36"/>
          <w:szCs w:val="36"/>
          <w:rtl/>
          <w:lang w:bidi="ar-EG"/>
        </w:rPr>
        <w:t>مجزوء الرجز</w:t>
      </w:r>
      <w:r w:rsidR="00184C79">
        <w:rPr>
          <w:rFonts w:ascii="Traditional Arabic" w:eastAsia="Times New Roman" w:hAnsi="Traditional Arabic" w:cs="Traditional Arabic" w:hint="cs"/>
          <w:sz w:val="36"/>
          <w:szCs w:val="36"/>
          <w:rtl/>
          <w:lang w:bidi="ar-EG"/>
        </w:rPr>
        <w:t>؛</w:t>
      </w:r>
      <w:r w:rsidR="002A5CF4" w:rsidRPr="00676691">
        <w:rPr>
          <w:rFonts w:ascii="Traditional Arabic" w:eastAsia="Times New Roman" w:hAnsi="Traditional Arabic" w:cs="Traditional Arabic"/>
          <w:sz w:val="36"/>
          <w:szCs w:val="36"/>
          <w:rtl/>
          <w:lang w:bidi="ar-EG"/>
        </w:rPr>
        <w:t xml:space="preserve"> </w:t>
      </w:r>
      <w:r w:rsidR="002A5CF4">
        <w:rPr>
          <w:rFonts w:ascii="Traditional Arabic" w:eastAsia="Times New Roman" w:hAnsi="Traditional Arabic" w:cs="Traditional Arabic" w:hint="cs"/>
          <w:sz w:val="36"/>
          <w:szCs w:val="36"/>
          <w:rtl/>
          <w:lang w:bidi="ar-EG"/>
        </w:rPr>
        <w:t>ثم مخلع البسيط والمديد معا</w:t>
      </w:r>
      <w:r w:rsidR="00184C79">
        <w:rPr>
          <w:rFonts w:ascii="Traditional Arabic" w:eastAsia="Times New Roman" w:hAnsi="Traditional Arabic" w:cs="Traditional Arabic" w:hint="cs"/>
          <w:sz w:val="36"/>
          <w:szCs w:val="36"/>
          <w:rtl/>
          <w:lang w:bidi="ar-EG"/>
        </w:rPr>
        <w:t>؛</w:t>
      </w:r>
      <w:r w:rsidR="002A5CF4">
        <w:rPr>
          <w:rFonts w:ascii="Traditional Arabic" w:eastAsia="Times New Roman" w:hAnsi="Traditional Arabic" w:cs="Traditional Arabic" w:hint="cs"/>
          <w:sz w:val="36"/>
          <w:szCs w:val="36"/>
          <w:rtl/>
          <w:lang w:bidi="ar-EG"/>
        </w:rPr>
        <w:t xml:space="preserve"> ثم</w:t>
      </w:r>
      <w:r w:rsidRPr="00676691">
        <w:rPr>
          <w:rFonts w:ascii="Traditional Arabic" w:eastAsia="Times New Roman" w:hAnsi="Traditional Arabic" w:cs="Traditional Arabic"/>
          <w:sz w:val="36"/>
          <w:szCs w:val="36"/>
          <w:rtl/>
          <w:lang w:bidi="ar-EG"/>
        </w:rPr>
        <w:t xml:space="preserve"> مجزوء الخفيف</w:t>
      </w:r>
      <w:r w:rsidR="00184C79">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w:t>
      </w:r>
      <w:r w:rsidR="002A5CF4">
        <w:rPr>
          <w:rFonts w:ascii="Traditional Arabic" w:eastAsia="Times New Roman" w:hAnsi="Traditional Arabic" w:cs="Traditional Arabic" w:hint="cs"/>
          <w:sz w:val="36"/>
          <w:szCs w:val="36"/>
          <w:rtl/>
          <w:lang w:bidi="ar-EG"/>
        </w:rPr>
        <w:t xml:space="preserve">ثم </w:t>
      </w:r>
      <w:r w:rsidRPr="00676691">
        <w:rPr>
          <w:rFonts w:ascii="Traditional Arabic" w:eastAsia="Times New Roman" w:hAnsi="Traditional Arabic" w:cs="Traditional Arabic"/>
          <w:sz w:val="36"/>
          <w:szCs w:val="36"/>
          <w:rtl/>
          <w:lang w:bidi="ar-EG"/>
        </w:rPr>
        <w:t xml:space="preserve">الرجز </w:t>
      </w:r>
      <w:r w:rsidR="002A5CF4">
        <w:rPr>
          <w:rFonts w:ascii="Traditional Arabic" w:eastAsia="Times New Roman" w:hAnsi="Traditional Arabic" w:cs="Traditional Arabic" w:hint="cs"/>
          <w:sz w:val="36"/>
          <w:szCs w:val="36"/>
          <w:rtl/>
          <w:lang w:bidi="ar-EG"/>
        </w:rPr>
        <w:t>و</w:t>
      </w:r>
      <w:r w:rsidRPr="00676691">
        <w:rPr>
          <w:rFonts w:ascii="Traditional Arabic" w:eastAsia="Times New Roman" w:hAnsi="Traditional Arabic" w:cs="Traditional Arabic"/>
          <w:sz w:val="36"/>
          <w:szCs w:val="36"/>
          <w:rtl/>
          <w:lang w:bidi="ar-EG"/>
        </w:rPr>
        <w:t xml:space="preserve">مجزوء </w:t>
      </w:r>
      <w:r w:rsidR="002A5CF4">
        <w:rPr>
          <w:rFonts w:ascii="Traditional Arabic" w:eastAsia="Times New Roman" w:hAnsi="Traditional Arabic" w:cs="Traditional Arabic" w:hint="cs"/>
          <w:sz w:val="36"/>
          <w:szCs w:val="36"/>
          <w:rtl/>
          <w:lang w:bidi="ar-EG"/>
        </w:rPr>
        <w:t>المديد معا</w:t>
      </w:r>
      <w:r w:rsidR="00184C79">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w:t>
      </w:r>
      <w:r w:rsidR="002A5CF4">
        <w:rPr>
          <w:rFonts w:ascii="Traditional Arabic" w:eastAsia="Times New Roman" w:hAnsi="Traditional Arabic" w:cs="Traditional Arabic" w:hint="cs"/>
          <w:sz w:val="36"/>
          <w:szCs w:val="36"/>
          <w:rtl/>
          <w:lang w:bidi="ar-EG"/>
        </w:rPr>
        <w:t xml:space="preserve">ثم </w:t>
      </w:r>
      <w:r w:rsidRPr="00676691">
        <w:rPr>
          <w:rFonts w:ascii="Traditional Arabic" w:eastAsia="Times New Roman" w:hAnsi="Traditional Arabic" w:cs="Traditional Arabic"/>
          <w:sz w:val="36"/>
          <w:szCs w:val="36"/>
          <w:rtl/>
          <w:lang w:bidi="ar-EG"/>
        </w:rPr>
        <w:t>المنسرح</w:t>
      </w:r>
      <w:r w:rsidR="002A5CF4">
        <w:rPr>
          <w:rFonts w:ascii="Traditional Arabic" w:eastAsia="Times New Roman" w:hAnsi="Traditional Arabic" w:cs="Traditional Arabic" w:hint="cs"/>
          <w:sz w:val="36"/>
          <w:szCs w:val="36"/>
          <w:rtl/>
          <w:lang w:bidi="ar-EG"/>
        </w:rPr>
        <w:t xml:space="preserve"> ومجزوء الوافر معا.</w:t>
      </w:r>
    </w:p>
    <w:p w:rsidR="003B1B4A" w:rsidRPr="00676691" w:rsidRDefault="003B1B4A" w:rsidP="00627D7A">
      <w:pPr>
        <w:bidi/>
        <w:spacing w:after="0" w:line="240" w:lineRule="auto"/>
        <w:rPr>
          <w:rFonts w:ascii="Traditional Arabic" w:eastAsia="Times New Roman" w:hAnsi="Traditional Arabic" w:cs="Traditional Arabic"/>
          <w:vanish/>
          <w:sz w:val="36"/>
          <w:szCs w:val="36"/>
          <w:rtl/>
          <w:lang w:bidi="ar-EG"/>
        </w:rPr>
      </w:pPr>
      <w:r w:rsidRPr="00676691">
        <w:rPr>
          <w:rFonts w:ascii="Traditional Arabic" w:eastAsia="Times New Roman" w:hAnsi="Traditional Arabic" w:cs="Traditional Arabic"/>
          <w:vanish/>
          <w:sz w:val="36"/>
          <w:szCs w:val="36"/>
          <w:rtl/>
          <w:lang w:bidi="ar-EG"/>
        </w:rPr>
        <w:t>أنأيليلل</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ولم ينظم يوسف الثالث على أوزان مثل "الهزج أو المقتضب أو المضارع أو المتدارك"</w:t>
      </w:r>
      <w:r w:rsidR="00200F59">
        <w:rPr>
          <w:rFonts w:ascii="Traditional Arabic" w:eastAsia="Times New Roman" w:hAnsi="Traditional Arabic" w:cs="Traditional Arabic" w:hint="cs"/>
          <w:sz w:val="36"/>
          <w:szCs w:val="36"/>
          <w:rtl/>
          <w:lang w:bidi="ar-EG"/>
        </w:rPr>
        <w:t>.</w:t>
      </w:r>
    </w:p>
    <w:p w:rsidR="00856D6D" w:rsidRDefault="00856D6D" w:rsidP="00856D6D">
      <w:pPr>
        <w:bidi/>
        <w:spacing w:after="0" w:line="240" w:lineRule="auto"/>
        <w:rPr>
          <w:rFonts w:ascii="Traditional Arabic" w:eastAsia="Times New Roman" w:hAnsi="Traditional Arabic" w:cs="Traditional Arabic"/>
          <w:sz w:val="36"/>
          <w:szCs w:val="36"/>
          <w:rtl/>
          <w:lang w:bidi="ar-EG"/>
        </w:rPr>
      </w:pPr>
    </w:p>
    <w:p w:rsidR="00856D6D" w:rsidRPr="00676691" w:rsidRDefault="00856D6D" w:rsidP="00856D6D">
      <w:pPr>
        <w:bidi/>
        <w:spacing w:after="0" w:line="240" w:lineRule="auto"/>
        <w:rPr>
          <w:rFonts w:ascii="Traditional Arabic" w:eastAsia="Times New Roman" w:hAnsi="Traditional Arabic" w:cs="Traditional Arabic"/>
          <w:sz w:val="36"/>
          <w:szCs w:val="36"/>
          <w:rtl/>
          <w:lang w:bidi="ar-EG"/>
        </w:rPr>
      </w:pPr>
    </w:p>
    <w:p w:rsidR="003B1B4A" w:rsidRPr="001A0246" w:rsidRDefault="003B1B4A" w:rsidP="00A760AA">
      <w:pPr>
        <w:pStyle w:val="3"/>
        <w:spacing w:line="360" w:lineRule="auto"/>
        <w:rPr>
          <w:rtl/>
        </w:rPr>
      </w:pPr>
      <w:bookmarkStart w:id="79" w:name="_Toc413079528"/>
      <w:r w:rsidRPr="001A0246">
        <w:rPr>
          <w:rtl/>
        </w:rPr>
        <w:t>ثانيا: القافية والروي</w:t>
      </w:r>
      <w:bookmarkEnd w:id="79"/>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b/>
          <w:bCs/>
          <w:sz w:val="36"/>
          <w:szCs w:val="36"/>
          <w:rtl/>
          <w:lang w:bidi="ar-EG"/>
        </w:rPr>
        <w:t>القافية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مختلفٌ فيها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فعند الأخفش ومن تابعه من المقَفّين أن القافية آخر كلمة من البيت</w:t>
      </w:r>
      <w:r w:rsidRPr="00676691">
        <w:rPr>
          <w:rStyle w:val="a5"/>
          <w:rFonts w:ascii="Traditional Arabic" w:eastAsia="Times New Roman" w:hAnsi="Traditional Arabic" w:cs="Traditional Arabic"/>
          <w:sz w:val="36"/>
          <w:szCs w:val="36"/>
          <w:rtl/>
          <w:lang w:bidi="ar-EG"/>
        </w:rPr>
        <w:footnoteReference w:id="769"/>
      </w:r>
      <w:r w:rsidR="000C51B0">
        <w:rPr>
          <w:rFonts w:ascii="Traditional Arabic" w:eastAsia="Times New Roman" w:hAnsi="Traditional Arabic" w:cs="Traditional Arabic"/>
          <w:sz w:val="36"/>
          <w:szCs w:val="36"/>
          <w:rtl/>
          <w:lang w:bidi="ar-EG"/>
        </w:rPr>
        <w:t>، وعر</w:t>
      </w:r>
      <w:r w:rsidR="00200F59">
        <w:rPr>
          <w:rFonts w:ascii="Traditional Arabic" w:eastAsia="Times New Roman" w:hAnsi="Traditional Arabic" w:cs="Traditional Arabic" w:hint="cs"/>
          <w:sz w:val="36"/>
          <w:szCs w:val="36"/>
          <w:rtl/>
          <w:lang w:bidi="ar-EG"/>
        </w:rPr>
        <w:t>َّ</w:t>
      </w:r>
      <w:r w:rsidR="000C51B0">
        <w:rPr>
          <w:rFonts w:ascii="Traditional Arabic" w:eastAsia="Times New Roman" w:hAnsi="Traditional Arabic" w:cs="Traditional Arabic"/>
          <w:sz w:val="36"/>
          <w:szCs w:val="36"/>
          <w:rtl/>
          <w:lang w:bidi="ar-EG"/>
        </w:rPr>
        <w:t>فها الخليل بأنها "</w:t>
      </w:r>
      <w:r w:rsidRPr="00676691">
        <w:rPr>
          <w:rFonts w:ascii="Traditional Arabic" w:eastAsia="Times New Roman" w:hAnsi="Traditional Arabic" w:cs="Traditional Arabic"/>
          <w:sz w:val="36"/>
          <w:szCs w:val="36"/>
          <w:rtl/>
          <w:lang w:bidi="ar-EG"/>
        </w:rPr>
        <w:t>من آخر حرف في البيت إلى أول ساكن يليه من قبله، مع حركة الحرف الذي قبل الساكن"</w:t>
      </w:r>
      <w:r w:rsidRPr="00676691">
        <w:rPr>
          <w:rStyle w:val="a5"/>
          <w:rFonts w:ascii="Traditional Arabic" w:eastAsia="Times New Roman" w:hAnsi="Traditional Arabic" w:cs="Traditional Arabic"/>
          <w:sz w:val="36"/>
          <w:szCs w:val="36"/>
          <w:rtl/>
          <w:lang w:bidi="ar-EG"/>
        </w:rPr>
        <w:footnoteReference w:id="770"/>
      </w:r>
      <w:r w:rsidRPr="00676691">
        <w:rPr>
          <w:rFonts w:ascii="Traditional Arabic" w:eastAsia="Times New Roman" w:hAnsi="Traditional Arabic" w:cs="Traditional Arabic"/>
          <w:sz w:val="36"/>
          <w:szCs w:val="36"/>
          <w:rtl/>
          <w:lang w:bidi="ar-EG"/>
        </w:rPr>
        <w:t>، وعند قطرب: هي الحرف الذي تبنى عليه القصيدة، وتنسب إليه فيقال: دالية، ولامية"</w:t>
      </w:r>
      <w:r w:rsidRPr="00676691">
        <w:rPr>
          <w:rStyle w:val="a5"/>
          <w:rFonts w:ascii="Traditional Arabic" w:eastAsia="Times New Roman" w:hAnsi="Traditional Arabic" w:cs="Traditional Arabic"/>
          <w:sz w:val="36"/>
          <w:szCs w:val="36"/>
          <w:rtl/>
          <w:lang w:bidi="ar-EG"/>
        </w:rPr>
        <w:footnoteReference w:id="771"/>
      </w:r>
      <w:r w:rsidRPr="00676691">
        <w:rPr>
          <w:rFonts w:ascii="Traditional Arabic" w:eastAsia="Times New Roman" w:hAnsi="Traditional Arabic" w:cs="Traditional Arabic"/>
          <w:sz w:val="36"/>
          <w:szCs w:val="36"/>
          <w:rtl/>
          <w:lang w:bidi="ar-EG"/>
        </w:rPr>
        <w:t xml:space="preserve"> ورجح ابن رشيق رأي الخليل على رأي الأخفش ودلل عليه</w:t>
      </w:r>
      <w:r w:rsidRPr="00676691">
        <w:rPr>
          <w:rStyle w:val="a5"/>
          <w:rFonts w:ascii="Traditional Arabic" w:eastAsia="Times New Roman" w:hAnsi="Traditional Arabic" w:cs="Traditional Arabic"/>
          <w:sz w:val="36"/>
          <w:szCs w:val="36"/>
          <w:rtl/>
          <w:lang w:bidi="ar-EG"/>
        </w:rPr>
        <w:footnoteReference w:id="772"/>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فليست القافية حرف الروي إذن؛ "بل هي شيء مُركبٌ من حروف وحركات تقرر جماع ما في البيت من حلاوة موسيقية"</w:t>
      </w:r>
      <w:r w:rsidRPr="00676691">
        <w:rPr>
          <w:rStyle w:val="a5"/>
          <w:rFonts w:ascii="Traditional Arabic" w:eastAsia="Times New Roman" w:hAnsi="Traditional Arabic" w:cs="Traditional Arabic"/>
          <w:sz w:val="36"/>
          <w:szCs w:val="36"/>
          <w:rtl/>
          <w:lang w:bidi="ar-EG"/>
        </w:rPr>
        <w:footnoteReference w:id="773"/>
      </w:r>
      <w:r w:rsidR="00513B5A">
        <w:rPr>
          <w:rFonts w:ascii="Traditional Arabic" w:eastAsia="Times New Roman" w:hAnsi="Traditional Arabic" w:cs="Traditional Arabic"/>
          <w:sz w:val="36"/>
          <w:szCs w:val="36"/>
          <w:rtl/>
          <w:lang w:bidi="ar-EG"/>
        </w:rPr>
        <w:t>.</w:t>
      </w:r>
    </w:p>
    <w:p w:rsidR="003B1B4A" w:rsidRPr="00676691" w:rsidRDefault="004F2764"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ويقول أنيس عنها: "</w:t>
      </w:r>
      <w:r w:rsidR="003B1B4A" w:rsidRPr="00676691">
        <w:rPr>
          <w:rFonts w:ascii="Traditional Arabic" w:eastAsia="Times New Roman" w:hAnsi="Traditional Arabic" w:cs="Traditional Arabic"/>
          <w:sz w:val="36"/>
          <w:szCs w:val="36"/>
          <w:rtl/>
          <w:lang w:bidi="ar-EG"/>
        </w:rPr>
        <w:t>هي عدة أصوات تتكون في أواخر الأشطر أو الأبيات من القصيدة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وتكرارها جزء هام من الموسيقى الشعرية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فهي بمثابة الفواصل الموسيقية يتوقع السامع ترددها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ويستمتع بهذا التردد"</w:t>
      </w:r>
      <w:r w:rsidR="003B1B4A" w:rsidRPr="00676691">
        <w:rPr>
          <w:rStyle w:val="a5"/>
          <w:rFonts w:ascii="Traditional Arabic" w:eastAsia="Times New Roman" w:hAnsi="Traditional Arabic" w:cs="Traditional Arabic"/>
          <w:sz w:val="36"/>
          <w:szCs w:val="36"/>
          <w:rtl/>
          <w:lang w:bidi="ar-EG"/>
        </w:rPr>
        <w:footnoteReference w:id="774"/>
      </w:r>
      <w:r w:rsidR="003B1B4A" w:rsidRPr="00676691">
        <w:rPr>
          <w:rFonts w:ascii="Traditional Arabic" w:eastAsia="Times New Roman" w:hAnsi="Traditional Arabic" w:cs="Traditional Arabic"/>
          <w:sz w:val="36"/>
          <w:szCs w:val="36"/>
          <w:rtl/>
          <w:lang w:bidi="ar-EG"/>
        </w:rPr>
        <w:t xml:space="preserve">، إذن </w:t>
      </w:r>
      <w:r>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فالقافية من لوازم الشعر العربي وجزء من موسيقاه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بها تتم وحدة القصيدة وتتحقق الملاءمة بين أواخر أبياتها</w:t>
      </w:r>
      <w:r>
        <w:rPr>
          <w:rFonts w:ascii="Traditional Arabic" w:eastAsia="Times New Roman" w:hAnsi="Traditional Arabic" w:cs="Traditional Arabic" w:hint="cs"/>
          <w:sz w:val="36"/>
          <w:szCs w:val="36"/>
          <w:rtl/>
          <w:lang w:bidi="ar-EG"/>
        </w:rPr>
        <w:t>"</w:t>
      </w:r>
      <w:r w:rsidR="003B1B4A" w:rsidRPr="00676691">
        <w:rPr>
          <w:rStyle w:val="a5"/>
          <w:rFonts w:ascii="Traditional Arabic" w:eastAsia="Times New Roman" w:hAnsi="Traditional Arabic" w:cs="Traditional Arabic"/>
          <w:sz w:val="36"/>
          <w:szCs w:val="36"/>
          <w:rtl/>
          <w:lang w:bidi="ar-EG"/>
        </w:rPr>
        <w:footnoteReference w:id="775"/>
      </w:r>
      <w:r w:rsidR="003B1B4A" w:rsidRPr="00676691">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b/>
          <w:bCs/>
          <w:sz w:val="36"/>
          <w:szCs w:val="36"/>
          <w:rtl/>
          <w:lang w:bidi="ar-EG"/>
        </w:rPr>
        <w:t>حرف الروي</w:t>
      </w:r>
      <w:r w:rsidR="00513B5A">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rtl/>
          <w:lang w:bidi="ar-EG"/>
        </w:rPr>
        <w:t xml:space="preserve"> </w:t>
      </w:r>
      <w:r w:rsidRPr="00676691">
        <w:rPr>
          <w:rFonts w:ascii="Traditional Arabic" w:eastAsia="Times New Roman" w:hAnsi="Traditional Arabic" w:cs="Traditional Arabic"/>
          <w:sz w:val="36"/>
          <w:szCs w:val="36"/>
          <w:rtl/>
          <w:lang w:bidi="ar-EG"/>
        </w:rPr>
        <w:t xml:space="preserve">يمثل الروي </w:t>
      </w:r>
      <w:r w:rsidR="004F2764">
        <w:rPr>
          <w:rFonts w:ascii="Traditional Arabic" w:eastAsia="Times New Roman" w:hAnsi="Traditional Arabic" w:cs="Traditional Arabic"/>
          <w:sz w:val="36"/>
          <w:szCs w:val="36"/>
          <w:rtl/>
          <w:lang w:bidi="ar-EG"/>
        </w:rPr>
        <w:t>حجر الركن وروح القافية في القصي</w:t>
      </w:r>
      <w:r w:rsidR="004F2764">
        <w:rPr>
          <w:rFonts w:ascii="Traditional Arabic" w:eastAsia="Times New Roman" w:hAnsi="Traditional Arabic" w:cs="Traditional Arabic" w:hint="cs"/>
          <w:sz w:val="36"/>
          <w:szCs w:val="36"/>
          <w:rtl/>
          <w:lang w:bidi="ar-EG"/>
        </w:rPr>
        <w:t>د</w:t>
      </w:r>
      <w:r w:rsidRPr="00676691">
        <w:rPr>
          <w:rFonts w:ascii="Traditional Arabic" w:eastAsia="Times New Roman" w:hAnsi="Traditional Arabic" w:cs="Traditional Arabic"/>
          <w:sz w:val="36"/>
          <w:szCs w:val="36"/>
          <w:rtl/>
          <w:lang w:bidi="ar-EG"/>
        </w:rPr>
        <w:t>ة العربية الخليلية؛ إذ أساس القافية الروي</w:t>
      </w:r>
      <w:r w:rsidRPr="00676691">
        <w:rPr>
          <w:rStyle w:val="a5"/>
          <w:rFonts w:ascii="Traditional Arabic" w:eastAsia="Times New Roman" w:hAnsi="Traditional Arabic" w:cs="Traditional Arabic"/>
          <w:sz w:val="36"/>
          <w:szCs w:val="36"/>
          <w:rtl/>
          <w:lang w:bidi="ar-EG"/>
        </w:rPr>
        <w:footnoteReference w:id="776"/>
      </w:r>
      <w:r w:rsidR="00E65A2A">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w:t>
      </w:r>
      <w:r w:rsidR="000C51B0">
        <w:rPr>
          <w:rFonts w:ascii="Traditional Arabic" w:eastAsia="Times New Roman" w:hAnsi="Traditional Arabic" w:cs="Traditional Arabic" w:hint="cs"/>
          <w:sz w:val="36"/>
          <w:szCs w:val="36"/>
          <w:rtl/>
          <w:lang w:bidi="ar-EG"/>
        </w:rPr>
        <w:t>و</w:t>
      </w:r>
      <w:r w:rsidRPr="00676691">
        <w:rPr>
          <w:rFonts w:ascii="Traditional Arabic" w:eastAsia="Times New Roman" w:hAnsi="Traditional Arabic" w:cs="Traditional Arabic"/>
          <w:sz w:val="36"/>
          <w:szCs w:val="36"/>
          <w:rtl/>
          <w:lang w:bidi="ar-EG"/>
        </w:rPr>
        <w:t>هو"حرف تبنى عليه القصيدة وتُنسب إليه"</w:t>
      </w:r>
      <w:r w:rsidRPr="00676691">
        <w:rPr>
          <w:rStyle w:val="a5"/>
          <w:rFonts w:ascii="Traditional Arabic" w:eastAsia="Times New Roman" w:hAnsi="Traditional Arabic" w:cs="Traditional Arabic"/>
          <w:sz w:val="36"/>
          <w:szCs w:val="36"/>
          <w:rtl/>
          <w:lang w:bidi="ar-EG"/>
        </w:rPr>
        <w:footnoteReference w:id="777"/>
      </w:r>
      <w:r w:rsidR="00E65A2A">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وهو "يشترك في كل قوافي القصيدة"</w:t>
      </w:r>
      <w:r w:rsidRPr="00676691">
        <w:rPr>
          <w:rStyle w:val="a5"/>
          <w:rFonts w:ascii="Traditional Arabic" w:eastAsia="Times New Roman" w:hAnsi="Traditional Arabic" w:cs="Traditional Arabic"/>
          <w:sz w:val="36"/>
          <w:szCs w:val="36"/>
          <w:rtl/>
          <w:lang w:bidi="ar-EG"/>
        </w:rPr>
        <w:footnoteReference w:id="778"/>
      </w:r>
      <w:r w:rsidRPr="00676691">
        <w:rPr>
          <w:rFonts w:ascii="Traditional Arabic" w:eastAsia="Times New Roman" w:hAnsi="Traditional Arabic" w:cs="Traditional Arabic"/>
          <w:sz w:val="36"/>
          <w:szCs w:val="36"/>
          <w:rtl/>
          <w:lang w:bidi="ar-EG"/>
        </w:rPr>
        <w:t>، فلا ينفك عنها، ويتكرر في كل بيت مثل سينية البحتري، وبائية المتنبي، وهمزية شوقي.</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ويقول التبريزي في سبب التسمية: "وسمي رويا لأن أصل روى في كلامهم للجمع والاتصال والضم، ومنه الرواء الحبل الذي يُشد على الأحمال والمتاع ليضمها، وكذلك هذا الحرف الر</w:t>
      </w:r>
      <w:r w:rsidR="00184C79">
        <w:rPr>
          <w:rFonts w:ascii="Traditional Arabic" w:eastAsia="Times New Roman" w:hAnsi="Traditional Arabic" w:cs="Traditional Arabic" w:hint="cs"/>
          <w:sz w:val="36"/>
          <w:szCs w:val="36"/>
          <w:rtl/>
          <w:lang w:bidi="ar-EG"/>
        </w:rPr>
        <w:t>و</w:t>
      </w:r>
      <w:r w:rsidRPr="00676691">
        <w:rPr>
          <w:rFonts w:ascii="Traditional Arabic" w:eastAsia="Times New Roman" w:hAnsi="Traditional Arabic" w:cs="Traditional Arabic"/>
          <w:sz w:val="36"/>
          <w:szCs w:val="36"/>
          <w:rtl/>
          <w:lang w:bidi="ar-EG"/>
        </w:rPr>
        <w:t>ي يُضّم وتجتمع إليه حروف البيت"</w:t>
      </w:r>
      <w:r w:rsidRPr="00676691">
        <w:rPr>
          <w:rStyle w:val="a5"/>
          <w:rFonts w:ascii="Traditional Arabic" w:eastAsia="Times New Roman" w:hAnsi="Traditional Arabic" w:cs="Traditional Arabic"/>
          <w:sz w:val="36"/>
          <w:szCs w:val="36"/>
          <w:rtl/>
          <w:lang w:bidi="ar-EG"/>
        </w:rPr>
        <w:footnoteReference w:id="779"/>
      </w:r>
      <w:r w:rsidR="000C51B0">
        <w:rPr>
          <w:rFonts w:ascii="Traditional Arabic" w:eastAsia="Times New Roman" w:hAnsi="Traditional Arabic" w:cs="Traditional Arabic" w:hint="c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وبعد تحليل ديوان يوسف الثالث </w:t>
      </w:r>
      <w:r w:rsidR="00E65A2A">
        <w:rPr>
          <w:rFonts w:ascii="Traditional Arabic" w:eastAsia="Times New Roman" w:hAnsi="Traditional Arabic" w:cs="Traditional Arabic" w:hint="cs"/>
          <w:sz w:val="36"/>
          <w:szCs w:val="36"/>
          <w:rtl/>
          <w:lang w:bidi="ar-EG"/>
        </w:rPr>
        <w:t>نلاحظ</w:t>
      </w:r>
      <w:r w:rsidRPr="00676691">
        <w:rPr>
          <w:rFonts w:ascii="Traditional Arabic" w:eastAsia="Times New Roman" w:hAnsi="Traditional Arabic" w:cs="Traditional Arabic"/>
          <w:sz w:val="36"/>
          <w:szCs w:val="36"/>
          <w:rtl/>
          <w:lang w:bidi="ar-EG"/>
        </w:rPr>
        <w:t xml:space="preserve"> </w:t>
      </w:r>
      <w:r w:rsidR="00744E8A">
        <w:rPr>
          <w:rFonts w:ascii="Traditional Arabic" w:eastAsia="Times New Roman" w:hAnsi="Traditional Arabic" w:cs="Traditional Arabic" w:hint="cs"/>
          <w:sz w:val="36"/>
          <w:szCs w:val="36"/>
          <w:rtl/>
          <w:lang w:bidi="ar-EG"/>
        </w:rPr>
        <w:t>خمس</w:t>
      </w:r>
      <w:r w:rsidRPr="00676691">
        <w:rPr>
          <w:rFonts w:ascii="Traditional Arabic" w:eastAsia="Times New Roman" w:hAnsi="Traditional Arabic" w:cs="Traditional Arabic"/>
          <w:sz w:val="36"/>
          <w:szCs w:val="36"/>
          <w:rtl/>
          <w:lang w:bidi="ar-EG"/>
        </w:rPr>
        <w:t xml:space="preserve"> نتائج:</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CE2C56">
        <w:rPr>
          <w:rFonts w:ascii="Traditional Arabic" w:eastAsia="Times New Roman" w:hAnsi="Traditional Arabic" w:cs="Traditional Arabic"/>
          <w:b/>
          <w:bCs/>
          <w:sz w:val="36"/>
          <w:szCs w:val="36"/>
          <w:rtl/>
          <w:lang w:bidi="ar-EG"/>
        </w:rPr>
        <w:t>أولا:</w:t>
      </w:r>
      <w:r w:rsidRPr="00676691">
        <w:rPr>
          <w:rFonts w:ascii="Traditional Arabic" w:eastAsia="Times New Roman" w:hAnsi="Traditional Arabic" w:cs="Traditional Arabic"/>
          <w:sz w:val="36"/>
          <w:szCs w:val="36"/>
          <w:rtl/>
          <w:lang w:bidi="ar-EG"/>
        </w:rPr>
        <w:t xml:space="preserve"> أكثر حروف الروي شيوعا في الديوان هي بالترتيب:</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الراء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رويا لـ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46</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قصيدة بنسبة 14.93 %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الدال</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رويا لـ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40</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قصيدة بنسبة 12.98 %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اللام</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رويا لـ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37</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قصيدة بنسبة 12.01 %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الباء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رويا لـ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35</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قصيدة بنسبة 11.36 %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الميم</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رويا لـ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31</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قصيدة بنسبة 10.06 %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النون</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رويا لـ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16</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قصيدة بنسبة 5.19 %</w:t>
      </w:r>
    </w:p>
    <w:p w:rsidR="007C7C84" w:rsidRDefault="007C7C84"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707AC"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وقد جاء هذا الترتيب موافقا لما شاع عند الشعراء العرب؛ ف</w:t>
      </w:r>
      <w:r w:rsidR="003B1B4A" w:rsidRPr="00676691">
        <w:rPr>
          <w:rFonts w:ascii="Traditional Arabic" w:eastAsia="Times New Roman" w:hAnsi="Traditional Arabic" w:cs="Traditional Arabic"/>
          <w:sz w:val="36"/>
          <w:szCs w:val="36"/>
          <w:rtl/>
          <w:lang w:bidi="ar-EG"/>
        </w:rPr>
        <w:t>قد صنف أنيس حروف الروي بحسب شيوعها قائلا:</w:t>
      </w:r>
      <w:r>
        <w:rPr>
          <w:rFonts w:ascii="Traditional Arabic" w:eastAsia="Times New Roman" w:hAnsi="Traditional Arabic" w:cs="Traditional Arabic" w:hint="cs"/>
          <w:sz w:val="36"/>
          <w:szCs w:val="36"/>
          <w:rtl/>
          <w:lang w:bidi="ar-EG"/>
        </w:rPr>
        <w:t xml:space="preserve"> </w:t>
      </w:r>
      <w:r w:rsidR="000C51B0">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حروف تجيء رويا بكثرة وإن اختلفت نسبة شيوعها في أشعار الشعراء وتلك هي: </w:t>
      </w:r>
    </w:p>
    <w:p w:rsidR="003B1B4A" w:rsidRPr="00676691" w:rsidRDefault="00FA44CA"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الراء</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اللام</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الميم</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النون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الباء</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الدال</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w:t>
      </w:r>
      <w:r w:rsidR="003B1B4A" w:rsidRPr="00676691">
        <w:rPr>
          <w:rStyle w:val="a5"/>
          <w:rFonts w:ascii="Traditional Arabic" w:eastAsia="Times New Roman" w:hAnsi="Traditional Arabic" w:cs="Traditional Arabic"/>
          <w:sz w:val="36"/>
          <w:szCs w:val="36"/>
          <w:rtl/>
          <w:lang w:bidi="ar-EG"/>
        </w:rPr>
        <w:footnoteReference w:id="780"/>
      </w:r>
      <w:r w:rsidR="00F941CA">
        <w:rPr>
          <w:rFonts w:ascii="Traditional Arabic" w:eastAsia="Times New Roman" w:hAnsi="Traditional Arabic" w:cs="Traditional Arabic" w:hint="cs"/>
          <w:sz w:val="36"/>
          <w:szCs w:val="36"/>
          <w:rtl/>
          <w:lang w:bidi="ar-EG"/>
        </w:rPr>
        <w:t>.</w:t>
      </w:r>
    </w:p>
    <w:p w:rsidR="003B1B4A" w:rsidRPr="00676691" w:rsidRDefault="003707AC" w:rsidP="00627D7A">
      <w:pPr>
        <w:bidi/>
        <w:spacing w:after="0" w:line="240" w:lineRule="auto"/>
        <w:rPr>
          <w:rFonts w:ascii="Traditional Arabic" w:eastAsia="Times New Roman" w:hAnsi="Traditional Arabic" w:cs="Traditional Arabic"/>
          <w:sz w:val="36"/>
          <w:szCs w:val="36"/>
          <w:rtl/>
          <w:lang w:bidi="ar-EG"/>
        </w:rPr>
      </w:pPr>
      <w:r w:rsidRPr="003707AC">
        <w:rPr>
          <w:rFonts w:ascii="Traditional Arabic" w:eastAsia="Times New Roman" w:hAnsi="Traditional Arabic" w:cs="Traditional Arabic" w:hint="cs"/>
          <w:b/>
          <w:bCs/>
          <w:sz w:val="36"/>
          <w:szCs w:val="36"/>
          <w:rtl/>
          <w:lang w:bidi="ar-EG"/>
        </w:rPr>
        <w:t>ثانيا:</w:t>
      </w: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بالنظر إلى حروف الروي</w:t>
      </w:r>
      <w:r w:rsidR="00FC6FF0">
        <w:rPr>
          <w:rFonts w:ascii="Traditional Arabic" w:eastAsia="Times New Roman" w:hAnsi="Traditional Arabic" w:cs="Traditional Arabic"/>
          <w:sz w:val="36"/>
          <w:szCs w:val="36"/>
          <w:rtl/>
          <w:lang w:bidi="ar-EG"/>
        </w:rPr>
        <w:t xml:space="preserve"> التي لم ينظم عليها يوسف الثالث</w:t>
      </w:r>
      <w:r w:rsidR="003B1B4A" w:rsidRPr="00676691">
        <w:rPr>
          <w:rFonts w:ascii="Traditional Arabic" w:eastAsia="Times New Roman" w:hAnsi="Traditional Arabic" w:cs="Traditional Arabic"/>
          <w:sz w:val="36"/>
          <w:szCs w:val="36"/>
          <w:rtl/>
          <w:lang w:bidi="ar-EG"/>
        </w:rPr>
        <w:t xml:space="preserve">، وكذا الروي الذي قل النظم عليه </w:t>
      </w:r>
      <w:r w:rsidR="00F941CA">
        <w:rPr>
          <w:rFonts w:ascii="Traditional Arabic" w:eastAsia="Times New Roman" w:hAnsi="Traditional Arabic" w:cs="Traditional Arabic" w:hint="cs"/>
          <w:sz w:val="36"/>
          <w:szCs w:val="36"/>
          <w:rtl/>
          <w:lang w:bidi="ar-EG"/>
        </w:rPr>
        <w:t>كان</w:t>
      </w:r>
      <w:r w:rsidR="003B1B4A" w:rsidRPr="00676691">
        <w:rPr>
          <w:rFonts w:ascii="Traditional Arabic" w:eastAsia="Times New Roman" w:hAnsi="Traditional Arabic" w:cs="Traditional Arabic"/>
          <w:sz w:val="36"/>
          <w:szCs w:val="36"/>
          <w:rtl/>
          <w:lang w:bidi="ar-EG"/>
        </w:rPr>
        <w:t xml:space="preserve"> الآتي:</w:t>
      </w:r>
    </w:p>
    <w:p w:rsidR="00184C79" w:rsidRPr="00676691" w:rsidRDefault="00184C79" w:rsidP="00184C7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الثاء</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لم ينظم عليه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0</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بنسبة 0 %</w:t>
      </w:r>
    </w:p>
    <w:p w:rsidR="00184C79" w:rsidRPr="00676691" w:rsidRDefault="00184C79" w:rsidP="00184C7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الذال</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لم ينظم عليه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0</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بنسبة 0 %</w:t>
      </w:r>
    </w:p>
    <w:p w:rsidR="00184C79" w:rsidRPr="00676691" w:rsidRDefault="00184C79" w:rsidP="00184C7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الصاد</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لم ينظم عليه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0</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بنسبة 0 %</w:t>
      </w:r>
    </w:p>
    <w:p w:rsidR="00184C79" w:rsidRPr="00676691" w:rsidRDefault="00184C79" w:rsidP="00184C7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الواو</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لم ينظم عليه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0</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بنسبة 0 %</w:t>
      </w:r>
    </w:p>
    <w:p w:rsidR="00184C79" w:rsidRPr="00676691" w:rsidRDefault="00184C79" w:rsidP="00184C7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الزاي</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رويا لـ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1</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قصيدة بنسبة 0.32 %</w:t>
      </w:r>
    </w:p>
    <w:p w:rsidR="00184C79" w:rsidRPr="00676691" w:rsidRDefault="00184C79" w:rsidP="00184C7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الشين</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رويا لـ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1</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قصيدة بنسبة 0.32 %</w:t>
      </w:r>
    </w:p>
    <w:p w:rsidR="00184C79" w:rsidRPr="00676691" w:rsidRDefault="00184C79" w:rsidP="00184C7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الظاء</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رويا لـ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1</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قصيدة بنسبة 0.32 %</w:t>
      </w:r>
    </w:p>
    <w:p w:rsidR="00184C79" w:rsidRPr="00676691" w:rsidRDefault="00184C79" w:rsidP="00184C7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الغين</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رويا لـ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2</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قصيدتين بنسبة 0.64 %</w:t>
      </w:r>
    </w:p>
    <w:p w:rsidR="00184C79" w:rsidRPr="00676691" w:rsidRDefault="00184C79" w:rsidP="00184C7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الخاء</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كان رويا لـ </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4</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قصائد بنسبة 1.29 %</w:t>
      </w:r>
    </w:p>
    <w:p w:rsidR="00837C87" w:rsidRDefault="00837C87"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DC31B9" w:rsidP="00837C87">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707AC">
        <w:rPr>
          <w:rFonts w:ascii="Traditional Arabic" w:eastAsia="Times New Roman" w:hAnsi="Traditional Arabic" w:cs="Traditional Arabic" w:hint="cs"/>
          <w:sz w:val="36"/>
          <w:szCs w:val="36"/>
          <w:rtl/>
          <w:lang w:bidi="ar-EG"/>
        </w:rPr>
        <w:t xml:space="preserve">وفي هذا أيضا </w:t>
      </w:r>
      <w:r w:rsidR="003B1B4A" w:rsidRPr="00676691">
        <w:rPr>
          <w:rFonts w:ascii="Traditional Arabic" w:eastAsia="Times New Roman" w:hAnsi="Traditional Arabic" w:cs="Traditional Arabic"/>
          <w:sz w:val="36"/>
          <w:szCs w:val="36"/>
          <w:rtl/>
          <w:lang w:bidi="ar-EG"/>
        </w:rPr>
        <w:t>يقول أنيس: "</w:t>
      </w:r>
      <w:r w:rsidR="00FC6FF0">
        <w:rPr>
          <w:rFonts w:ascii="Traditional Arabic" w:eastAsia="Times New Roman" w:hAnsi="Traditional Arabic" w:cs="Traditional Arabic"/>
          <w:sz w:val="36"/>
          <w:szCs w:val="36"/>
          <w:rtl/>
          <w:lang w:bidi="ar-EG"/>
        </w:rPr>
        <w:t>حروف نادرة في مجيئها رويا</w:t>
      </w:r>
      <w:r w:rsidR="003B1B4A" w:rsidRPr="00676691">
        <w:rPr>
          <w:rFonts w:ascii="Traditional Arabic" w:eastAsia="Times New Roman" w:hAnsi="Traditional Arabic" w:cs="Traditional Arabic"/>
          <w:sz w:val="36"/>
          <w:szCs w:val="36"/>
          <w:rtl/>
          <w:lang w:bidi="ar-EG"/>
        </w:rPr>
        <w:t>:</w:t>
      </w:r>
      <w:r w:rsidR="00F941CA">
        <w:rPr>
          <w:rFonts w:ascii="Traditional Arabic" w:eastAsia="Times New Roman" w:hAnsi="Traditional Arabic" w:cs="Traditional Arabic" w:hint="cs"/>
          <w:sz w:val="36"/>
          <w:szCs w:val="36"/>
          <w:rtl/>
          <w:lang w:bidi="ar-EG"/>
        </w:rPr>
        <w:t xml:space="preserve">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الذال</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الثاء</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الغين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الخاء</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الشين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الصاد</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الزاي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الظاء</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الواو</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w:t>
      </w:r>
      <w:r w:rsidR="00F941CA">
        <w:rPr>
          <w:rFonts w:ascii="Traditional Arabic" w:eastAsia="Times New Roman" w:hAnsi="Traditional Arabic" w:cs="Traditional Arabic" w:hint="cs"/>
          <w:sz w:val="36"/>
          <w:szCs w:val="36"/>
          <w:rtl/>
          <w:lang w:bidi="ar-EG"/>
        </w:rPr>
        <w:t>"</w:t>
      </w:r>
      <w:r w:rsidR="003B1B4A" w:rsidRPr="00676691">
        <w:rPr>
          <w:rStyle w:val="a5"/>
          <w:rFonts w:ascii="Traditional Arabic" w:eastAsia="Times New Roman" w:hAnsi="Traditional Arabic" w:cs="Traditional Arabic"/>
          <w:sz w:val="36"/>
          <w:szCs w:val="36"/>
          <w:rtl/>
          <w:lang w:bidi="ar-EG"/>
        </w:rPr>
        <w:footnoteReference w:id="781"/>
      </w:r>
      <w:r w:rsidR="00F941CA">
        <w:rPr>
          <w:rFonts w:ascii="Traditional Arabic" w:eastAsia="Times New Roman" w:hAnsi="Traditional Arabic" w:cs="Traditional Arabic" w:hint="cs"/>
          <w:sz w:val="36"/>
          <w:szCs w:val="36"/>
          <w:rtl/>
          <w:lang w:bidi="ar-EG"/>
        </w:rPr>
        <w:t>.</w:t>
      </w:r>
    </w:p>
    <w:p w:rsidR="00837C87" w:rsidRDefault="00837C87" w:rsidP="00175A86">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837C87">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وبدون مشقة في النظر إلى تقسيم "أنيس" لحروف الروي في الشعر العربي القديم ومدى شيوعها تقع أيدينا على تطابق عجيب بينها وبين تصنيف ديوان يوسف الثالث في كثرة </w:t>
      </w:r>
      <w:r w:rsidR="00175A86">
        <w:rPr>
          <w:rFonts w:ascii="Traditional Arabic" w:eastAsia="Times New Roman" w:hAnsi="Traditional Arabic" w:cs="Traditional Arabic" w:hint="cs"/>
          <w:sz w:val="36"/>
          <w:szCs w:val="36"/>
          <w:rtl/>
          <w:lang w:bidi="ar-EG"/>
        </w:rPr>
        <w:t>مجيء</w:t>
      </w:r>
      <w:r w:rsidR="00175A86">
        <w:rPr>
          <w:rFonts w:ascii="Traditional Arabic" w:eastAsia="Times New Roman" w:hAnsi="Traditional Arabic" w:cs="Traditional Arabic"/>
          <w:sz w:val="36"/>
          <w:szCs w:val="36"/>
          <w:rtl/>
          <w:lang w:bidi="ar-EG"/>
        </w:rPr>
        <w:t>حروف روي أو</w:t>
      </w:r>
      <w:r w:rsidR="00175A86">
        <w:rPr>
          <w:rFonts w:ascii="Traditional Arabic" w:eastAsia="Times New Roman" w:hAnsi="Traditional Arabic" w:cs="Traditional Arabic" w:hint="cs"/>
          <w:sz w:val="36"/>
          <w:szCs w:val="36"/>
          <w:rtl/>
          <w:lang w:bidi="ar-EG"/>
        </w:rPr>
        <w:t xml:space="preserve"> </w:t>
      </w:r>
      <w:r w:rsidR="00175A86">
        <w:rPr>
          <w:rFonts w:ascii="Traditional Arabic" w:eastAsia="Times New Roman" w:hAnsi="Traditional Arabic" w:cs="Traditional Arabic"/>
          <w:sz w:val="36"/>
          <w:szCs w:val="36"/>
          <w:rtl/>
          <w:lang w:bidi="ar-EG"/>
        </w:rPr>
        <w:t>ندر</w:t>
      </w:r>
      <w:r w:rsidR="00175A86">
        <w:rPr>
          <w:rFonts w:ascii="Traditional Arabic" w:eastAsia="Times New Roman" w:hAnsi="Traditional Arabic" w:cs="Traditional Arabic" w:hint="cs"/>
          <w:sz w:val="36"/>
          <w:szCs w:val="36"/>
          <w:rtl/>
          <w:lang w:bidi="ar-EG"/>
        </w:rPr>
        <w:t>تها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هذا التطابق الكامل يوحي بأن يوسف الثالث كان يعمد إلى اقتفاء أثر الشعراء القدماء ولسان حاله يقول: " لعلّ خفا يق</w:t>
      </w:r>
      <w:r w:rsidR="00FC6FF0">
        <w:rPr>
          <w:rFonts w:ascii="Traditional Arabic" w:eastAsia="Times New Roman" w:hAnsi="Traditional Arabic" w:cs="Traditional Arabic"/>
          <w:sz w:val="36"/>
          <w:szCs w:val="36"/>
          <w:rtl/>
          <w:lang w:bidi="ar-EG"/>
        </w:rPr>
        <w:t>ع على خف"</w:t>
      </w:r>
      <w:r w:rsidRPr="00676691">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ونود </w:t>
      </w:r>
      <w:r w:rsidR="00F941CA">
        <w:rPr>
          <w:rFonts w:ascii="Traditional Arabic" w:eastAsia="Times New Roman" w:hAnsi="Traditional Arabic" w:cs="Traditional Arabic" w:hint="cs"/>
          <w:sz w:val="36"/>
          <w:szCs w:val="36"/>
          <w:rtl/>
          <w:lang w:bidi="ar-EG"/>
        </w:rPr>
        <w:t>الإشارة</w:t>
      </w:r>
      <w:r w:rsidRPr="00676691">
        <w:rPr>
          <w:rFonts w:ascii="Traditional Arabic" w:eastAsia="Times New Roman" w:hAnsi="Traditional Arabic" w:cs="Traditional Arabic"/>
          <w:sz w:val="36"/>
          <w:szCs w:val="36"/>
          <w:rtl/>
          <w:lang w:bidi="ar-EG"/>
        </w:rPr>
        <w:t xml:space="preserve"> إلى أن شيوع حروف روي في الشعر أو قِلّتها لا يُعزى إلى "ثقل في الأصوات أو خفة بقدر ما يُعزى إلى نسبة ورودها في أواخر كلمات اللغة "</w:t>
      </w:r>
      <w:r w:rsidRPr="00676691">
        <w:rPr>
          <w:rStyle w:val="a5"/>
          <w:rFonts w:ascii="Traditional Arabic" w:eastAsia="Times New Roman" w:hAnsi="Traditional Arabic" w:cs="Traditional Arabic"/>
          <w:sz w:val="36"/>
          <w:szCs w:val="36"/>
          <w:rtl/>
          <w:lang w:bidi="ar-EG"/>
        </w:rPr>
        <w:footnoteReference w:id="782"/>
      </w:r>
      <w:r w:rsidRPr="00676691">
        <w:rPr>
          <w:rFonts w:ascii="Traditional Arabic" w:eastAsia="Times New Roman" w:hAnsi="Traditional Arabic" w:cs="Traditional Arabic"/>
          <w:sz w:val="36"/>
          <w:szCs w:val="36"/>
          <w:rtl/>
          <w:lang w:bidi="ar-EG"/>
        </w:rPr>
        <w:t xml:space="preserve"> فحرف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الزاي</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مثلا يندر مجيئه في أواخر كلمات العربية بالمقارنة مثلا بحرف مثل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الدال</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أو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الفاء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707AC"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b/>
          <w:bCs/>
          <w:sz w:val="36"/>
          <w:szCs w:val="36"/>
          <w:rtl/>
          <w:lang w:bidi="ar-EG"/>
        </w:rPr>
        <w:t>ثالثا</w:t>
      </w:r>
      <w:r w:rsidR="003B1B4A" w:rsidRPr="00CE2C56">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FC6FF0">
        <w:rPr>
          <w:rFonts w:ascii="Traditional Arabic" w:eastAsia="Times New Roman" w:hAnsi="Traditional Arabic" w:cs="Traditional Arabic"/>
          <w:sz w:val="36"/>
          <w:szCs w:val="36"/>
          <w:rtl/>
          <w:lang w:bidi="ar-EG"/>
        </w:rPr>
        <w:t>يتصدر</w:t>
      </w:r>
      <w:r w:rsidR="003B1B4A" w:rsidRPr="00676691">
        <w:rPr>
          <w:rFonts w:ascii="Traditional Arabic" w:eastAsia="Times New Roman" w:hAnsi="Traditional Arabic" w:cs="Traditional Arabic"/>
          <w:sz w:val="36"/>
          <w:szCs w:val="36"/>
          <w:rtl/>
          <w:lang w:bidi="ar-EG"/>
        </w:rPr>
        <w:t xml:space="preserve"> حرف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الراء</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Pr>
          <w:rFonts w:ascii="Traditional Arabic" w:eastAsia="Times New Roman" w:hAnsi="Traditional Arabic" w:cs="Traditional Arabic" w:hint="cs"/>
          <w:sz w:val="36"/>
          <w:szCs w:val="36"/>
          <w:rtl/>
          <w:lang w:bidi="ar-EG"/>
        </w:rPr>
        <w:t xml:space="preserve"> حروف الروي فجاء </w:t>
      </w:r>
      <w:r w:rsidR="003B1B4A" w:rsidRPr="00676691">
        <w:rPr>
          <w:rFonts w:ascii="Traditional Arabic" w:eastAsia="Times New Roman" w:hAnsi="Traditional Arabic" w:cs="Traditional Arabic"/>
          <w:sz w:val="36"/>
          <w:szCs w:val="36"/>
          <w:rtl/>
          <w:lang w:bidi="ar-EG"/>
        </w:rPr>
        <w:t>في (</w:t>
      </w:r>
      <w:r w:rsidR="000C51B0">
        <w:rPr>
          <w:rFonts w:ascii="Traditional Arabic" w:eastAsia="Times New Roman" w:hAnsi="Traditional Arabic" w:cs="Traditional Arabic"/>
          <w:sz w:val="36"/>
          <w:szCs w:val="36"/>
          <w:rtl/>
          <w:lang w:bidi="ar-EG"/>
        </w:rPr>
        <w:t>46</w:t>
      </w:r>
      <w:r w:rsidR="003B1B4A" w:rsidRPr="00676691">
        <w:rPr>
          <w:rFonts w:ascii="Traditional Arabic" w:eastAsia="Times New Roman" w:hAnsi="Traditional Arabic" w:cs="Traditional Arabic"/>
          <w:sz w:val="36"/>
          <w:szCs w:val="36"/>
          <w:rtl/>
          <w:lang w:bidi="ar-EG"/>
        </w:rPr>
        <w:t>) قصيدة بنسبة 14.93</w:t>
      </w:r>
      <w:r w:rsidR="00513B5A">
        <w:rPr>
          <w:rFonts w:ascii="Traditional Arabic" w:eastAsia="Times New Roman" w:hAnsi="Traditional Arabic" w:cs="Traditional Arabic"/>
          <w:sz w:val="36"/>
          <w:szCs w:val="36"/>
          <w:rtl/>
          <w:lang w:bidi="ar-EG"/>
        </w:rPr>
        <w:t>.</w:t>
      </w:r>
    </w:p>
    <w:p w:rsidR="003B1B4A" w:rsidRPr="00676691" w:rsidRDefault="003707AC" w:rsidP="00627D7A">
      <w:pPr>
        <w:bidi/>
        <w:spacing w:after="0" w:line="240" w:lineRule="auto"/>
        <w:rPr>
          <w:rFonts w:ascii="Traditional Arabic" w:eastAsia="Times New Roman" w:hAnsi="Traditional Arabic" w:cs="Traditional Arabic"/>
          <w:sz w:val="36"/>
          <w:szCs w:val="36"/>
          <w:rtl/>
          <w:lang w:bidi="ar-EG"/>
        </w:rPr>
      </w:pPr>
      <w:r w:rsidRPr="003707AC">
        <w:rPr>
          <w:rFonts w:ascii="Traditional Arabic" w:eastAsia="Times New Roman" w:hAnsi="Traditional Arabic" w:cs="Traditional Arabic" w:hint="cs"/>
          <w:b/>
          <w:bCs/>
          <w:sz w:val="36"/>
          <w:szCs w:val="36"/>
          <w:rtl/>
          <w:lang w:bidi="ar-EG"/>
        </w:rPr>
        <w:t>رابعا</w:t>
      </w: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صنف علماء اللغة أصوات العربية إلى أصوات أو حروف مجهورة وأصوات مهموسة؛ "فالصوت المهموس هو الصوت الذي لا يتذبذب الوتران الصوتيان حال النطق به، وهي12 حرفا: (ت ث ح خ س ش ص ط ف ق ك ه</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والأصوات المجهورة: هي الأصوات التي يتذبذب الوتران الصوتيان حال النطق بها وهي 15 صوتا</w:t>
      </w:r>
      <w:r w:rsidR="00513B5A">
        <w:rPr>
          <w:rFonts w:ascii="Traditional Arabic" w:eastAsia="Times New Roman" w:hAnsi="Traditional Arabic" w:cs="Traditional Arabic"/>
          <w:sz w:val="36"/>
          <w:szCs w:val="36"/>
          <w:rtl/>
          <w:lang w:bidi="ar-EG"/>
        </w:rPr>
        <w:t>:</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ب ج د ذ ر ز ض ظ ع غ ل م ن و ي)</w:t>
      </w:r>
      <w:r w:rsidR="00513B5A">
        <w:rPr>
          <w:rFonts w:ascii="Traditional Arabic" w:eastAsia="Times New Roman" w:hAnsi="Traditional Arabic" w:cs="Traditional Arabic" w:hint="cs"/>
          <w:sz w:val="36"/>
          <w:szCs w:val="36"/>
          <w:rtl/>
          <w:lang w:bidi="ar-EG"/>
        </w:rPr>
        <w:t>؛</w:t>
      </w:r>
      <w:r>
        <w:rPr>
          <w:rFonts w:ascii="Traditional Arabic" w:eastAsia="Times New Roman" w:hAnsi="Traditional Arabic" w:cs="Traditional Arabic" w:hint="cs"/>
          <w:sz w:val="36"/>
          <w:szCs w:val="36"/>
          <w:rtl/>
          <w:lang w:bidi="ar-EG"/>
        </w:rPr>
        <w:t xml:space="preserve"> و</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الهمزة</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صوت لا بالمجهور ولا بالمهموس"</w:t>
      </w:r>
      <w:r w:rsidR="003B1B4A" w:rsidRPr="00676691">
        <w:rPr>
          <w:rStyle w:val="a5"/>
          <w:rFonts w:ascii="Traditional Arabic" w:eastAsia="Times New Roman" w:hAnsi="Traditional Arabic" w:cs="Traditional Arabic"/>
          <w:sz w:val="36"/>
          <w:szCs w:val="36"/>
          <w:rtl/>
          <w:lang w:bidi="ar-EG"/>
        </w:rPr>
        <w:footnoteReference w:id="783"/>
      </w:r>
      <w:r w:rsidR="003B1B4A" w:rsidRPr="00676691">
        <w:rPr>
          <w:rFonts w:ascii="Traditional Arabic" w:eastAsia="Times New Roman" w:hAnsi="Traditional Arabic" w:cs="Traditional Arabic"/>
          <w:sz w:val="36"/>
          <w:szCs w:val="36"/>
          <w:rtl/>
          <w:lang w:bidi="ar-EG"/>
        </w:rPr>
        <w:t xml:space="preserve">. </w:t>
      </w:r>
    </w:p>
    <w:p w:rsidR="003B1B4A" w:rsidRPr="00676691" w:rsidRDefault="00DC31B9"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وإذا صنفنا حروف الروي التي بنى عليها يوسف الثالث قصائده على أساس المجهور والمهموس نجد أن: حروف الروي التي نظم عليها شاعرنا ديوانه عددها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24</w:t>
      </w:r>
      <w:r w:rsidR="00FA44CA">
        <w:rPr>
          <w:rFonts w:ascii="Traditional Arabic" w:eastAsia="Times New Roman" w:hAnsi="Traditional Arabic" w:cs="Traditional Arabic"/>
          <w:sz w:val="36"/>
          <w:szCs w:val="36"/>
          <w:rtl/>
          <w:lang w:bidi="ar-EG"/>
        </w:rPr>
        <w:t>)</w:t>
      </w:r>
      <w:r w:rsidR="003707AC">
        <w:rPr>
          <w:rFonts w:ascii="Traditional Arabic" w:eastAsia="Times New Roman" w:hAnsi="Traditional Arabic" w:cs="Traditional Arabic"/>
          <w:sz w:val="36"/>
          <w:szCs w:val="36"/>
          <w:rtl/>
          <w:lang w:bidi="ar-EG"/>
        </w:rPr>
        <w:t xml:space="preserve"> حرف رويّ فقط</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3707AC">
        <w:rPr>
          <w:rFonts w:ascii="Traditional Arabic" w:eastAsia="Times New Roman" w:hAnsi="Traditional Arabic" w:cs="Traditional Arabic" w:hint="cs"/>
          <w:sz w:val="36"/>
          <w:szCs w:val="36"/>
          <w:rtl/>
          <w:lang w:bidi="ar-EG"/>
        </w:rPr>
        <w:t>ف</w:t>
      </w:r>
      <w:r w:rsidR="003B1B4A" w:rsidRPr="00676691">
        <w:rPr>
          <w:rFonts w:ascii="Traditional Arabic" w:eastAsia="Times New Roman" w:hAnsi="Traditional Arabic" w:cs="Traditional Arabic"/>
          <w:sz w:val="36"/>
          <w:szCs w:val="36"/>
          <w:rtl/>
          <w:lang w:bidi="ar-EG"/>
        </w:rPr>
        <w:t xml:space="preserve">نظم على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10</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أصوات فقط من </w:t>
      </w:r>
      <w:r w:rsidR="003B1B4A" w:rsidRPr="003707AC">
        <w:rPr>
          <w:rFonts w:ascii="Traditional Arabic" w:eastAsia="Times New Roman" w:hAnsi="Traditional Arabic" w:cs="Traditional Arabic"/>
          <w:b/>
          <w:bCs/>
          <w:sz w:val="36"/>
          <w:szCs w:val="36"/>
          <w:rtl/>
          <w:lang w:bidi="ar-EG"/>
        </w:rPr>
        <w:t>الأصوات المهموسة</w:t>
      </w:r>
      <w:r w:rsidR="003B1B4A" w:rsidRPr="00676691">
        <w:rPr>
          <w:rFonts w:ascii="Traditional Arabic" w:eastAsia="Times New Roman" w:hAnsi="Traditional Arabic" w:cs="Traditional Arabic"/>
          <w:sz w:val="36"/>
          <w:szCs w:val="36"/>
          <w:rtl/>
          <w:lang w:bidi="ar-EG"/>
        </w:rPr>
        <w:t xml:space="preserve"> هي: (ت</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ح</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خ</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س</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ش</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ط</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ق </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ك</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ه</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شكلت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70</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قصيدة ومقطوعة بنسبة 22.72 %</w:t>
      </w:r>
      <w:r w:rsidR="003707AC">
        <w:rPr>
          <w:rFonts w:ascii="Traditional Arabic" w:eastAsia="Times New Roman" w:hAnsi="Traditional Arabic" w:cs="Traditional Arabic" w:hint="cs"/>
          <w:sz w:val="36"/>
          <w:szCs w:val="36"/>
          <w:rtl/>
          <w:lang w:bidi="ar-EG"/>
        </w:rPr>
        <w:t xml:space="preserve">؛ ونظم على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13</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صوتا فقط من </w:t>
      </w:r>
      <w:r w:rsidR="003B1B4A" w:rsidRPr="003707AC">
        <w:rPr>
          <w:rFonts w:ascii="Traditional Arabic" w:eastAsia="Times New Roman" w:hAnsi="Traditional Arabic" w:cs="Traditional Arabic"/>
          <w:b/>
          <w:bCs/>
          <w:sz w:val="36"/>
          <w:szCs w:val="36"/>
          <w:rtl/>
          <w:lang w:bidi="ar-EG"/>
        </w:rPr>
        <w:t>الأصوات المجهورة</w:t>
      </w:r>
      <w:r w:rsidR="003B1B4A" w:rsidRPr="00676691">
        <w:rPr>
          <w:rFonts w:ascii="Traditional Arabic" w:eastAsia="Times New Roman" w:hAnsi="Traditional Arabic" w:cs="Traditional Arabic"/>
          <w:sz w:val="36"/>
          <w:szCs w:val="36"/>
          <w:rtl/>
          <w:lang w:bidi="ar-EG"/>
        </w:rPr>
        <w:t xml:space="preserve"> هي: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ب</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ج</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د</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ذ</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ز</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ض</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ظ</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ع</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غ</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ل</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م</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ي</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شكلت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236</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قصيدة ومقطوعة بنسبة  76.62 % </w:t>
      </w:r>
      <w:r w:rsidR="00F941CA">
        <w:rPr>
          <w:rFonts w:ascii="Traditional Arabic" w:eastAsia="Times New Roman" w:hAnsi="Traditional Arabic" w:cs="Traditional Arabic" w:hint="cs"/>
          <w:sz w:val="36"/>
          <w:szCs w:val="36"/>
          <w:rtl/>
          <w:lang w:bidi="ar-EG"/>
        </w:rPr>
        <w:t xml:space="preserve">؛ </w:t>
      </w:r>
      <w:r w:rsidR="00CE2C56">
        <w:rPr>
          <w:rFonts w:ascii="Traditional Arabic" w:eastAsia="Times New Roman" w:hAnsi="Traditional Arabic" w:cs="Traditional Arabic" w:hint="cs"/>
          <w:sz w:val="36"/>
          <w:szCs w:val="36"/>
          <w:rtl/>
          <w:lang w:bidi="ar-EG"/>
        </w:rPr>
        <w:t>أ</w:t>
      </w:r>
      <w:r w:rsidR="003B1B4A" w:rsidRPr="00676691">
        <w:rPr>
          <w:rFonts w:ascii="Traditional Arabic" w:eastAsia="Times New Roman" w:hAnsi="Traditional Arabic" w:cs="Traditional Arabic"/>
          <w:sz w:val="36"/>
          <w:szCs w:val="36"/>
          <w:rtl/>
          <w:lang w:bidi="ar-EG"/>
        </w:rPr>
        <w:t>ما (</w:t>
      </w:r>
      <w:r w:rsidR="00FC6FF0">
        <w:rPr>
          <w:rFonts w:ascii="Traditional Arabic" w:eastAsia="Times New Roman" w:hAnsi="Traditional Arabic" w:cs="Traditional Arabic"/>
          <w:sz w:val="36"/>
          <w:szCs w:val="36"/>
          <w:rtl/>
          <w:lang w:bidi="ar-EG"/>
        </w:rPr>
        <w:t>ء</w:t>
      </w:r>
      <w:r w:rsidR="003B1B4A" w:rsidRPr="00676691">
        <w:rPr>
          <w:rFonts w:ascii="Traditional Arabic" w:eastAsia="Times New Roman" w:hAnsi="Traditional Arabic" w:cs="Traditional Arabic"/>
          <w:sz w:val="36"/>
          <w:szCs w:val="36"/>
          <w:rtl/>
          <w:lang w:bidi="ar-EG"/>
        </w:rPr>
        <w:t xml:space="preserve">) التي هي </w:t>
      </w:r>
      <w:r w:rsidR="003B1B4A" w:rsidRPr="003707AC">
        <w:rPr>
          <w:rFonts w:ascii="Traditional Arabic" w:eastAsia="Times New Roman" w:hAnsi="Traditional Arabic" w:cs="Traditional Arabic"/>
          <w:b/>
          <w:bCs/>
          <w:sz w:val="36"/>
          <w:szCs w:val="36"/>
          <w:rtl/>
          <w:lang w:bidi="ar-EG"/>
        </w:rPr>
        <w:t>ليست بالصوت المهموس ولا بالمجهور</w:t>
      </w:r>
      <w:r w:rsidR="003B1B4A" w:rsidRPr="00676691">
        <w:rPr>
          <w:rFonts w:ascii="Traditional Arabic" w:eastAsia="Times New Roman" w:hAnsi="Traditional Arabic" w:cs="Traditional Arabic"/>
          <w:sz w:val="36"/>
          <w:szCs w:val="36"/>
          <w:rtl/>
          <w:lang w:bidi="ar-EG"/>
        </w:rPr>
        <w:t xml:space="preserve"> فجاءت في (</w:t>
      </w:r>
      <w:r w:rsidR="00FC6FF0">
        <w:rPr>
          <w:rFonts w:ascii="Traditional Arabic" w:eastAsia="Times New Roman" w:hAnsi="Traditional Arabic" w:cs="Traditional Arabic"/>
          <w:sz w:val="36"/>
          <w:szCs w:val="36"/>
          <w:rtl/>
          <w:lang w:bidi="ar-EG"/>
        </w:rPr>
        <w:t>2</w:t>
      </w:r>
      <w:r w:rsidR="003B1B4A" w:rsidRPr="00676691">
        <w:rPr>
          <w:rFonts w:ascii="Traditional Arabic" w:eastAsia="Times New Roman" w:hAnsi="Traditional Arabic" w:cs="Traditional Arabic"/>
          <w:sz w:val="36"/>
          <w:szCs w:val="36"/>
          <w:rtl/>
          <w:lang w:bidi="ar-EG"/>
        </w:rPr>
        <w:t>) قصيدتين فقط بنسبة 0.64 %.</w:t>
      </w:r>
    </w:p>
    <w:p w:rsidR="00DC31B9" w:rsidRDefault="00DC31B9"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DC31B9" w:rsidP="00DC31B9">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675C0">
        <w:rPr>
          <w:rFonts w:ascii="Traditional Arabic" w:eastAsia="Times New Roman" w:hAnsi="Traditional Arabic" w:cs="Traditional Arabic"/>
          <w:sz w:val="36"/>
          <w:szCs w:val="36"/>
          <w:rtl/>
          <w:lang w:bidi="ar-EG"/>
        </w:rPr>
        <w:t>و</w:t>
      </w:r>
      <w:r w:rsidR="003675C0">
        <w:rPr>
          <w:rFonts w:ascii="Traditional Arabic" w:eastAsia="Times New Roman" w:hAnsi="Traditional Arabic" w:cs="Traditional Arabic" w:hint="cs"/>
          <w:sz w:val="36"/>
          <w:szCs w:val="36"/>
          <w:rtl/>
          <w:lang w:bidi="ar-EG"/>
        </w:rPr>
        <w:t>هنا</w:t>
      </w:r>
      <w:r w:rsidR="003B1B4A" w:rsidRPr="00676691">
        <w:rPr>
          <w:rFonts w:ascii="Traditional Arabic" w:eastAsia="Times New Roman" w:hAnsi="Traditional Arabic" w:cs="Traditional Arabic"/>
          <w:sz w:val="36"/>
          <w:szCs w:val="36"/>
          <w:rtl/>
          <w:lang w:bidi="ar-EG"/>
        </w:rPr>
        <w:t xml:space="preserve"> وجب </w:t>
      </w:r>
      <w:r w:rsidR="00F941CA">
        <w:rPr>
          <w:rFonts w:ascii="Traditional Arabic" w:eastAsia="Times New Roman" w:hAnsi="Traditional Arabic" w:cs="Traditional Arabic" w:hint="cs"/>
          <w:sz w:val="36"/>
          <w:szCs w:val="36"/>
          <w:rtl/>
          <w:lang w:bidi="ar-EG"/>
        </w:rPr>
        <w:t>الإشارة</w:t>
      </w:r>
      <w:r w:rsidR="003B1B4A" w:rsidRPr="00676691">
        <w:rPr>
          <w:rFonts w:ascii="Traditional Arabic" w:eastAsia="Times New Roman" w:hAnsi="Traditional Arabic" w:cs="Traditional Arabic"/>
          <w:sz w:val="36"/>
          <w:szCs w:val="36"/>
          <w:rtl/>
          <w:lang w:bidi="ar-EG"/>
        </w:rPr>
        <w:t xml:space="preserve"> إلى وقوع بعض الدارسين في خطأ</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المقصود بالمجهور أو المهموس من الأصوات</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فالمصطلحان لا يعنيان بحال ما يفهم من المعنى اللغوي المعجمي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وهو أن "الجهر" يعني رفع الصوت</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وأن "الهمس" في الكلام هو خفاؤه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فلا يكاد يُسمع</w:t>
      </w:r>
      <w:r w:rsidR="00513B5A">
        <w:rPr>
          <w:rFonts w:ascii="Traditional Arabic" w:eastAsia="Times New Roman" w:hAnsi="Traditional Arabic" w:cs="Traditional Arabic"/>
          <w:sz w:val="36"/>
          <w:szCs w:val="36"/>
          <w:rtl/>
          <w:lang w:bidi="ar-EG"/>
        </w:rPr>
        <w:t>،</w:t>
      </w:r>
      <w:r w:rsidR="00CE2C56">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sz w:val="36"/>
          <w:szCs w:val="36"/>
          <w:rtl/>
          <w:lang w:bidi="ar-EG"/>
        </w:rPr>
        <w:t>وإنما المعنى المراد الدقيق هو مجرد ذبذبة الوترين الصوتيين في حال الجهر وانفراجهما بحيث يُسمح بمرور الهواء دون اعتراض في حالة الهمس</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وليس أن يكون الصوت أعلى أو أظهر أو أخفى</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فالشين صوت مهموس</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ولكنه أبين في النطق وأقرب منا للسمع من صوت مجهور كا</w:t>
      </w:r>
      <w:r w:rsidR="00F941CA">
        <w:rPr>
          <w:rFonts w:ascii="Traditional Arabic" w:eastAsia="Times New Roman" w:hAnsi="Traditional Arabic" w:cs="Traditional Arabic" w:hint="cs"/>
          <w:sz w:val="36"/>
          <w:szCs w:val="36"/>
          <w:rtl/>
          <w:lang w:bidi="ar-EG"/>
        </w:rPr>
        <w:t>ل</w:t>
      </w:r>
      <w:r w:rsidR="003B1B4A" w:rsidRPr="00676691">
        <w:rPr>
          <w:rFonts w:ascii="Traditional Arabic" w:eastAsia="Times New Roman" w:hAnsi="Traditional Arabic" w:cs="Traditional Arabic"/>
          <w:sz w:val="36"/>
          <w:szCs w:val="36"/>
          <w:rtl/>
          <w:lang w:bidi="ar-EG"/>
        </w:rPr>
        <w:t>دال مثلا"</w:t>
      </w:r>
      <w:r w:rsidR="003B1B4A" w:rsidRPr="00676691">
        <w:rPr>
          <w:rStyle w:val="a5"/>
          <w:rFonts w:ascii="Traditional Arabic" w:eastAsia="Times New Roman" w:hAnsi="Traditional Arabic" w:cs="Traditional Arabic"/>
          <w:sz w:val="36"/>
          <w:szCs w:val="36"/>
          <w:rtl/>
          <w:lang w:bidi="ar-EG"/>
        </w:rPr>
        <w:footnoteReference w:id="784"/>
      </w:r>
      <w:r w:rsidR="00F941CA">
        <w:rPr>
          <w:rFonts w:ascii="Traditional Arabic" w:eastAsia="Times New Roman" w:hAnsi="Traditional Arabic" w:cs="Traditional Arabic" w:hint="cs"/>
          <w:sz w:val="36"/>
          <w:szCs w:val="36"/>
          <w:rtl/>
          <w:lang w:bidi="ar-EG"/>
        </w:rPr>
        <w:t>.</w:t>
      </w:r>
    </w:p>
    <w:p w:rsidR="003B1B4A" w:rsidRPr="00676691" w:rsidRDefault="003707AC" w:rsidP="00DC31B9">
      <w:pPr>
        <w:bidi/>
        <w:spacing w:after="0" w:line="240" w:lineRule="auto"/>
        <w:rPr>
          <w:rFonts w:ascii="Traditional Arabic" w:eastAsia="Times New Roman" w:hAnsi="Traditional Arabic" w:cs="Traditional Arabic"/>
          <w:sz w:val="36"/>
          <w:szCs w:val="36"/>
          <w:rtl/>
          <w:lang w:bidi="ar-EG"/>
        </w:rPr>
      </w:pPr>
      <w:r w:rsidRPr="003707AC">
        <w:rPr>
          <w:rFonts w:ascii="Traditional Arabic" w:eastAsia="Times New Roman" w:hAnsi="Traditional Arabic" w:cs="Traditional Arabic" w:hint="cs"/>
          <w:b/>
          <w:bCs/>
          <w:sz w:val="36"/>
          <w:szCs w:val="36"/>
          <w:rtl/>
          <w:lang w:bidi="ar-EG"/>
        </w:rPr>
        <w:t>خامسا:</w:t>
      </w: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وبعودة إلى حرف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الراء</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صاحب السبق الذي نظم على ر</w:t>
      </w:r>
      <w:r w:rsidR="00FC6FF0">
        <w:rPr>
          <w:rFonts w:ascii="Traditional Arabic" w:eastAsia="Times New Roman" w:hAnsi="Traditional Arabic" w:cs="Traditional Arabic"/>
          <w:sz w:val="36"/>
          <w:szCs w:val="36"/>
          <w:rtl/>
          <w:lang w:bidi="ar-EG"/>
        </w:rPr>
        <w:t xml:space="preserve">ويه </w:t>
      </w:r>
      <w:r w:rsidR="00FA44CA">
        <w:rPr>
          <w:rFonts w:ascii="Traditional Arabic" w:eastAsia="Times New Roman" w:hAnsi="Traditional Arabic" w:cs="Traditional Arabic"/>
          <w:sz w:val="36"/>
          <w:szCs w:val="36"/>
          <w:rtl/>
          <w:lang w:bidi="ar-EG"/>
        </w:rPr>
        <w:t>(</w:t>
      </w:r>
      <w:r w:rsidR="00FC6FF0">
        <w:rPr>
          <w:rFonts w:ascii="Traditional Arabic" w:eastAsia="Times New Roman" w:hAnsi="Traditional Arabic" w:cs="Traditional Arabic"/>
          <w:sz w:val="36"/>
          <w:szCs w:val="36"/>
          <w:rtl/>
          <w:lang w:bidi="ar-EG"/>
        </w:rPr>
        <w:t>46</w:t>
      </w:r>
      <w:r w:rsidR="00FA44CA">
        <w:rPr>
          <w:rFonts w:ascii="Traditional Arabic" w:eastAsia="Times New Roman" w:hAnsi="Traditional Arabic" w:cs="Traditional Arabic"/>
          <w:sz w:val="36"/>
          <w:szCs w:val="36"/>
          <w:rtl/>
          <w:lang w:bidi="ar-EG"/>
        </w:rPr>
        <w:t>)</w:t>
      </w:r>
      <w:r w:rsidR="00FC6FF0">
        <w:rPr>
          <w:rFonts w:ascii="Traditional Arabic" w:eastAsia="Times New Roman" w:hAnsi="Traditional Arabic" w:cs="Traditional Arabic"/>
          <w:sz w:val="36"/>
          <w:szCs w:val="36"/>
          <w:rtl/>
          <w:lang w:bidi="ar-EG"/>
        </w:rPr>
        <w:t xml:space="preserve"> قصيدة بنسبة 14.93 %، جاء على وزن (12</w:t>
      </w:r>
      <w:r w:rsidR="003B1B4A" w:rsidRPr="00676691">
        <w:rPr>
          <w:rFonts w:ascii="Traditional Arabic" w:eastAsia="Times New Roman" w:hAnsi="Traditional Arabic" w:cs="Traditional Arabic"/>
          <w:sz w:val="36"/>
          <w:szCs w:val="36"/>
          <w:rtl/>
          <w:lang w:bidi="ar-EG"/>
        </w:rPr>
        <w:t xml:space="preserve">) بحرا، أكثرها بحر الطويل بــ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24</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قصيدة</w:t>
      </w:r>
      <w:r w:rsidR="000A786E">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تلاه البسيط بــ</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6</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قصائد.</w:t>
      </w:r>
    </w:p>
    <w:p w:rsidR="003B1B4A" w:rsidRPr="00676691" w:rsidRDefault="00FC6FF0"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حرف (الراء</w:t>
      </w:r>
      <w:r w:rsidR="00FA44CA">
        <w:rPr>
          <w:rFonts w:ascii="Traditional Arabic" w:eastAsia="Times New Roman" w:hAnsi="Traditional Arabic" w:cs="Traditional Arabic"/>
          <w:sz w:val="36"/>
          <w:szCs w:val="36"/>
          <w:rtl/>
          <w:lang w:bidi="ar-EG"/>
        </w:rPr>
        <w:t>)</w:t>
      </w:r>
      <w:r>
        <w:rPr>
          <w:rFonts w:ascii="Traditional Arabic" w:eastAsia="Times New Roman" w:hAnsi="Traditional Arabic" w:cs="Traditional Arabic"/>
          <w:sz w:val="36"/>
          <w:szCs w:val="36"/>
          <w:rtl/>
          <w:lang w:bidi="ar-EG"/>
        </w:rPr>
        <w:t xml:space="preserve"> هو "</w:t>
      </w:r>
      <w:r w:rsidR="003B1B4A" w:rsidRPr="00676691">
        <w:rPr>
          <w:rFonts w:ascii="Traditional Arabic" w:eastAsia="Times New Roman" w:hAnsi="Traditional Arabic" w:cs="Traditional Arabic"/>
          <w:sz w:val="36"/>
          <w:szCs w:val="36"/>
          <w:rtl/>
          <w:lang w:bidi="ar-EG"/>
        </w:rPr>
        <w:t>حرف  مجهور ومكرر، يكون أصلا لا بدلا ولا زائدا"</w:t>
      </w:r>
      <w:r w:rsidR="003B1B4A" w:rsidRPr="00676691">
        <w:rPr>
          <w:rStyle w:val="a5"/>
          <w:rFonts w:ascii="Traditional Arabic" w:eastAsia="Times New Roman" w:hAnsi="Traditional Arabic" w:cs="Traditional Arabic"/>
          <w:sz w:val="36"/>
          <w:szCs w:val="36"/>
          <w:rtl/>
          <w:lang w:bidi="ar-EG"/>
        </w:rPr>
        <w:footnoteReference w:id="785"/>
      </w:r>
      <w:r w:rsidR="003B1B4A" w:rsidRPr="00676691">
        <w:rPr>
          <w:rFonts w:ascii="Traditional Arabic" w:eastAsia="Times New Roman" w:hAnsi="Traditional Arabic" w:cs="Traditional Arabic"/>
          <w:sz w:val="36"/>
          <w:szCs w:val="36"/>
          <w:rtl/>
          <w:lang w:bidi="ar-EG"/>
        </w:rPr>
        <w:t>، وجاءت أطول قصائد الديوان البالغة (80) بيتا على هذا الروي</w:t>
      </w:r>
      <w:r w:rsidR="003B1B4A" w:rsidRPr="00676691">
        <w:rPr>
          <w:rStyle w:val="a5"/>
          <w:rFonts w:ascii="Traditional Arabic" w:eastAsia="Times New Roman" w:hAnsi="Traditional Arabic" w:cs="Traditional Arabic"/>
          <w:sz w:val="36"/>
          <w:szCs w:val="36"/>
          <w:rtl/>
          <w:lang w:bidi="ar-EG"/>
        </w:rPr>
        <w:footnoteReference w:id="786"/>
      </w:r>
      <w:r w:rsidR="003B1B4A" w:rsidRPr="00676691">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نظم يوسف الثالث على هذا الروي في غالب أغراض الشعر: في الفخر والغزل والعتاب والوصف والشوق والرثاء والحِكَم</w:t>
      </w:r>
      <w:r w:rsidR="00744E8A">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ففي الفخر واعتداده بنفسه يقول: </w:t>
      </w:r>
    </w:p>
    <w:p w:rsidR="003B1B4A" w:rsidRPr="003707AC"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3707AC">
        <w:rPr>
          <w:rFonts w:ascii="Traditional Arabic" w:eastAsia="Times New Roman" w:hAnsi="Traditional Arabic" w:cs="Traditional Arabic"/>
          <w:b/>
          <w:bCs/>
          <w:sz w:val="36"/>
          <w:szCs w:val="36"/>
          <w:rtl/>
          <w:lang w:bidi="ar-EG"/>
        </w:rPr>
        <w:t>الطويل</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فقد علمت في القوم أبناء يوسف    غداةَ اهتياج الروع أني المدمّرُ</w:t>
      </w:r>
    </w:p>
    <w:p w:rsidR="003B1B4A" w:rsidRPr="00676691" w:rsidRDefault="003B1B4A" w:rsidP="00DC31B9">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أدافع عن أعراضهم غير عاجز       وأحمي حماهم والقنا يتأطّرُ</w:t>
      </w:r>
      <w:r w:rsidRPr="00676691">
        <w:rPr>
          <w:rStyle w:val="a5"/>
          <w:rFonts w:ascii="Traditional Arabic" w:eastAsia="Times New Roman" w:hAnsi="Traditional Arabic" w:cs="Traditional Arabic"/>
          <w:b/>
          <w:bCs/>
          <w:sz w:val="36"/>
          <w:szCs w:val="36"/>
          <w:rtl/>
          <w:lang w:bidi="ar-EG"/>
        </w:rPr>
        <w:footnoteReference w:id="787"/>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حرف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الراء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حرف ذلقي مكرر ذو دلالة حركية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ومجيئه مطلق</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ومع (الضمة</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يتجه إلى التفخيم المتناسب والمتلائم مع الفخر والاعتداد بالنفس</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يظهر البعد الحركي آخذا في التنامي والصعود في جملة (</w:t>
      </w:r>
      <w:r w:rsidRPr="00676691">
        <w:rPr>
          <w:rFonts w:ascii="Traditional Arabic" w:eastAsia="Times New Roman" w:hAnsi="Traditional Arabic" w:cs="Traditional Arabic"/>
          <w:b/>
          <w:bCs/>
          <w:sz w:val="36"/>
          <w:szCs w:val="36"/>
          <w:rtl/>
          <w:lang w:bidi="ar-EG"/>
        </w:rPr>
        <w:t>غداةَ اهتياج الروع أني المدمّرُ</w:t>
      </w:r>
      <w:r w:rsidRPr="00676691">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ومتحدا مع المضمون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شجاعته وقوته عند النزال</w:t>
      </w:r>
      <w:r w:rsidR="00FA44CA">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والحركة في البيتين منبعثه من الداخل والخارج</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من الخارج يجسدها اختيار بحر الطويل الممتد التفعيلات والمناسب للأغراض الجادة لاستيعابه تمادي الشاعر في الفخر بنفسه وإظهار مناقبه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مع حرف الراء المكرر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5</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مرات في البيتين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ومن الداخل نلمسها في حالة الهياج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اهتياج</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ثم في حالة الدمار التي يحدثها الشاعر وقت المعارك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المدمّر</w:t>
      </w:r>
      <w:r w:rsidR="00FA44CA">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فقد</w:t>
      </w:r>
      <w:r w:rsidR="00415784">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تآزرت مع المعنى تلك الأصوات التي تنبعث من الراء ذي الصوت الطارق المتكرر</w:t>
      </w:r>
      <w:r w:rsidR="00415784">
        <w:rPr>
          <w:rFonts w:ascii="Traditional Arabic" w:eastAsia="Times New Roman" w:hAnsi="Traditional Arabic" w:cs="Traditional Arabic" w:hint="cs"/>
          <w:sz w:val="36"/>
          <w:szCs w:val="36"/>
          <w:rtl/>
          <w:lang w:bidi="ar-EG"/>
        </w:rPr>
        <w:t>"</w:t>
      </w:r>
      <w:r w:rsidRPr="00676691">
        <w:rPr>
          <w:rStyle w:val="a5"/>
          <w:rFonts w:ascii="Traditional Arabic" w:eastAsia="Times New Roman" w:hAnsi="Traditional Arabic" w:cs="Traditional Arabic"/>
          <w:sz w:val="36"/>
          <w:szCs w:val="36"/>
          <w:rtl/>
          <w:lang w:bidi="ar-EG"/>
        </w:rPr>
        <w:footnoteReference w:id="788"/>
      </w:r>
      <w:r w:rsidR="003707AC">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lang w:bidi="ar-EG"/>
        </w:rPr>
        <w:t> </w:t>
      </w:r>
      <w:r w:rsidRPr="00676691">
        <w:rPr>
          <w:rFonts w:ascii="Traditional Arabic" w:eastAsia="Times New Roman" w:hAnsi="Traditional Arabic" w:cs="Traditional Arabic"/>
          <w:sz w:val="36"/>
          <w:szCs w:val="36"/>
          <w:rtl/>
          <w:lang w:bidi="ar-EG"/>
        </w:rPr>
        <w:t>ونظم عليه أيضا في النسيب والغزل</w:t>
      </w:r>
      <w:r w:rsidR="000A786E">
        <w:rPr>
          <w:rFonts w:ascii="Traditional Arabic" w:eastAsia="Times New Roman" w:hAnsi="Traditional Arabic" w:cs="Traditional Arabic" w:hint="cs"/>
          <w:sz w:val="36"/>
          <w:szCs w:val="36"/>
          <w:rtl/>
          <w:lang w:bidi="ar-EG"/>
        </w:rPr>
        <w:t>:</w:t>
      </w:r>
    </w:p>
    <w:p w:rsidR="003B1B4A" w:rsidRPr="003707AC"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3707AC">
        <w:rPr>
          <w:rFonts w:ascii="Traditional Arabic" w:eastAsia="Times New Roman" w:hAnsi="Traditional Arabic" w:cs="Traditional Arabic"/>
          <w:b/>
          <w:bCs/>
          <w:sz w:val="36"/>
          <w:szCs w:val="36"/>
          <w:rtl/>
          <w:lang w:bidi="ar-EG"/>
        </w:rPr>
        <w:t>الكامل</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أشمال هل لك أن تزورِ معذبي     وتصافحي بُرديه بالأسحارِ</w:t>
      </w:r>
      <w:r w:rsidR="00513B5A">
        <w:rPr>
          <w:rFonts w:ascii="Traditional Arabic" w:eastAsia="Times New Roman" w:hAnsi="Traditional Arabic" w:cs="Traditional Arabic"/>
          <w:b/>
          <w:bCs/>
          <w:sz w:val="36"/>
          <w:szCs w:val="36"/>
          <w:rtl/>
          <w:lang w:bidi="ar-EG"/>
        </w:rPr>
        <w:t>؟</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ليعود فيك الحبيب شمائلٌ    </w:t>
      </w:r>
      <w:r w:rsidR="00DC31B9">
        <w:rPr>
          <w:rFonts w:ascii="Traditional Arabic" w:eastAsia="Times New Roman" w:hAnsi="Traditional Arabic" w:cs="Traditional Arabic"/>
          <w:b/>
          <w:bCs/>
          <w:sz w:val="36"/>
          <w:szCs w:val="36"/>
          <w:rtl/>
          <w:lang w:bidi="ar-EG"/>
        </w:rPr>
        <w:t xml:space="preserve">     مثل النسيم يمرُّ بالأزهارِ</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تبري الكلومَ وما جنته يد النّوى    بمحجب قد لجَّ في الإضرارِ</w:t>
      </w:r>
      <w:r w:rsidRPr="00676691">
        <w:rPr>
          <w:rStyle w:val="a5"/>
          <w:rFonts w:ascii="Traditional Arabic" w:eastAsia="Times New Roman" w:hAnsi="Traditional Arabic" w:cs="Traditional Arabic"/>
          <w:b/>
          <w:bCs/>
          <w:sz w:val="36"/>
          <w:szCs w:val="36"/>
          <w:rtl/>
          <w:lang w:bidi="ar-EG"/>
        </w:rPr>
        <w:footnoteReference w:id="789"/>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اختيار بحر الكامل الذي يصلح لكل غرض من أغراض الش</w:t>
      </w:r>
      <w:r w:rsidR="000A786E">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عر المناسب لرقة غرض النسيب والتغزل في الحبيب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وروي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الراء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المخفوضة "تنسجم مع الإيقاع الداخلي الخفي للألفاظ وحروفها وأصواتها متتالية متعاقبة في نسيج صوتي ونغمي محكم"</w:t>
      </w:r>
      <w:r w:rsidRPr="00676691">
        <w:rPr>
          <w:rStyle w:val="a5"/>
          <w:rFonts w:ascii="Traditional Arabic" w:eastAsia="Times New Roman" w:hAnsi="Traditional Arabic" w:cs="Traditional Arabic"/>
          <w:sz w:val="36"/>
          <w:szCs w:val="36"/>
          <w:rtl/>
          <w:lang w:bidi="ar-EG"/>
        </w:rPr>
        <w:footnoteReference w:id="790"/>
      </w:r>
      <w:r w:rsidR="000A786E">
        <w:rPr>
          <w:rFonts w:ascii="Traditional Arabic" w:eastAsia="Times New Roman" w:hAnsi="Traditional Arabic" w:cs="Traditional Arabic" w:hint="cs"/>
          <w:sz w:val="36"/>
          <w:szCs w:val="36"/>
          <w:rtl/>
          <w:lang w:bidi="ar-EG"/>
        </w:rPr>
        <w:t>؛ و</w:t>
      </w:r>
      <w:r w:rsidRPr="00676691">
        <w:rPr>
          <w:rFonts w:ascii="Traditional Arabic" w:eastAsia="Times New Roman" w:hAnsi="Traditional Arabic" w:cs="Traditional Arabic"/>
          <w:sz w:val="36"/>
          <w:szCs w:val="36"/>
          <w:rtl/>
          <w:lang w:bidi="ar-EG"/>
        </w:rPr>
        <w:t>نلمس الطلب في البيت الأول وما نلمحه من دعوة مشوبة بالحزن والانكسار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وهي عادة يوسف الثالث في غالب قصائد النسيب</w:t>
      </w:r>
      <w:r w:rsidR="00513B5A">
        <w:rPr>
          <w:rFonts w:ascii="Traditional Arabic" w:eastAsia="Times New Roman" w:hAnsi="Traditional Arabic" w:cs="Traditional Arabic"/>
          <w:sz w:val="36"/>
          <w:szCs w:val="36"/>
          <w:rtl/>
          <w:lang w:bidi="ar-EG"/>
        </w:rPr>
        <w:t>.</w:t>
      </w:r>
    </w:p>
    <w:p w:rsidR="00D624C5" w:rsidRDefault="00DC31B9"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0A786E">
        <w:rPr>
          <w:rFonts w:ascii="Traditional Arabic" w:eastAsia="Times New Roman" w:hAnsi="Traditional Arabic" w:cs="Traditional Arabic" w:hint="cs"/>
          <w:sz w:val="36"/>
          <w:szCs w:val="36"/>
          <w:rtl/>
          <w:lang w:bidi="ar-EG"/>
        </w:rPr>
        <w:t xml:space="preserve">وبالنظر في </w:t>
      </w:r>
      <w:r w:rsidR="00D624C5">
        <w:rPr>
          <w:rFonts w:ascii="Traditional Arabic" w:eastAsia="Times New Roman" w:hAnsi="Traditional Arabic" w:cs="Traditional Arabic" w:hint="cs"/>
          <w:sz w:val="36"/>
          <w:szCs w:val="36"/>
          <w:rtl/>
          <w:lang w:bidi="ar-EG"/>
        </w:rPr>
        <w:t xml:space="preserve">اختياره </w:t>
      </w:r>
      <w:r w:rsidR="000A786E">
        <w:rPr>
          <w:rFonts w:ascii="Traditional Arabic" w:eastAsia="Times New Roman" w:hAnsi="Traditional Arabic" w:cs="Traditional Arabic" w:hint="cs"/>
          <w:sz w:val="36"/>
          <w:szCs w:val="36"/>
          <w:rtl/>
          <w:lang w:bidi="ar-EG"/>
        </w:rPr>
        <w:t>حروف روي أخرى:</w:t>
      </w:r>
    </w:p>
    <w:p w:rsidR="003B1B4A" w:rsidRPr="00676691" w:rsidRDefault="00DC31B9"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نرى </w:t>
      </w:r>
      <w:r w:rsidR="003B1B4A" w:rsidRPr="00676691">
        <w:rPr>
          <w:rFonts w:ascii="Traditional Arabic" w:eastAsia="Times New Roman" w:hAnsi="Traditional Arabic" w:cs="Traditional Arabic"/>
          <w:sz w:val="36"/>
          <w:szCs w:val="36"/>
          <w:rtl/>
          <w:lang w:bidi="ar-EG"/>
        </w:rPr>
        <w:t xml:space="preserve">أن </w:t>
      </w:r>
      <w:r w:rsidR="000A786E" w:rsidRPr="00676691">
        <w:rPr>
          <w:rFonts w:ascii="Traditional Arabic" w:eastAsia="Times New Roman" w:hAnsi="Traditional Arabic" w:cs="Traditional Arabic"/>
          <w:sz w:val="36"/>
          <w:szCs w:val="36"/>
          <w:rtl/>
          <w:lang w:bidi="ar-EG"/>
        </w:rPr>
        <w:t>يوسف الثالث</w:t>
      </w:r>
      <w:r w:rsidR="000A786E">
        <w:rPr>
          <w:rFonts w:ascii="Traditional Arabic" w:eastAsia="Times New Roman" w:hAnsi="Traditional Arabic" w:cs="Traditional Arabic" w:hint="cs"/>
          <w:sz w:val="36"/>
          <w:szCs w:val="36"/>
          <w:rtl/>
          <w:lang w:bidi="ar-EG"/>
        </w:rPr>
        <w:t xml:space="preserve"> عندما </w:t>
      </w:r>
      <w:r w:rsidR="000A786E" w:rsidRPr="00676691">
        <w:rPr>
          <w:rFonts w:ascii="Traditional Arabic" w:eastAsia="Times New Roman" w:hAnsi="Traditional Arabic" w:cs="Traditional Arabic"/>
          <w:sz w:val="36"/>
          <w:szCs w:val="36"/>
          <w:rtl/>
          <w:lang w:bidi="ar-EG"/>
        </w:rPr>
        <w:t xml:space="preserve">أراد </w:t>
      </w:r>
      <w:r w:rsidR="000A786E">
        <w:rPr>
          <w:rFonts w:ascii="Traditional Arabic" w:eastAsia="Times New Roman" w:hAnsi="Traditional Arabic" w:cs="Traditional Arabic" w:hint="cs"/>
          <w:sz w:val="36"/>
          <w:szCs w:val="36"/>
          <w:rtl/>
          <w:lang w:bidi="ar-EG"/>
        </w:rPr>
        <w:t xml:space="preserve">أن </w:t>
      </w:r>
      <w:r w:rsidR="003B1B4A" w:rsidRPr="00676691">
        <w:rPr>
          <w:rFonts w:ascii="Traditional Arabic" w:eastAsia="Times New Roman" w:hAnsi="Traditional Arabic" w:cs="Traditional Arabic"/>
          <w:sz w:val="36"/>
          <w:szCs w:val="36"/>
          <w:rtl/>
          <w:lang w:bidi="ar-EG"/>
        </w:rPr>
        <w:t>ي</w:t>
      </w:r>
      <w:r w:rsidR="000A786E">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ع</w:t>
      </w:r>
      <w:r w:rsidR="000A786E">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ب</w:t>
      </w:r>
      <w:r w:rsidR="000A786E">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ر عن آلامه النفسية إزاء موت وليده</w:t>
      </w:r>
      <w:r>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اختار ابتداء بحر مجزوء الرمل ذا التفعيلة القصيرة تعبيرا عن ثورة انفعالاته وغليان مشاعره وتلاحق أنفاسه فخرجت أبياته قصيرة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0A786E">
        <w:rPr>
          <w:rFonts w:ascii="Traditional Arabic" w:eastAsia="Times New Roman" w:hAnsi="Traditional Arabic" w:cs="Traditional Arabic" w:hint="cs"/>
          <w:sz w:val="36"/>
          <w:szCs w:val="36"/>
          <w:rtl/>
          <w:lang w:bidi="ar-EG"/>
        </w:rPr>
        <w:t xml:space="preserve">ثم </w:t>
      </w:r>
      <w:r w:rsidR="003B1B4A" w:rsidRPr="00676691">
        <w:rPr>
          <w:rFonts w:ascii="Traditional Arabic" w:eastAsia="Times New Roman" w:hAnsi="Traditional Arabic" w:cs="Traditional Arabic"/>
          <w:sz w:val="36"/>
          <w:szCs w:val="36"/>
          <w:rtl/>
          <w:lang w:bidi="ar-EG"/>
        </w:rPr>
        <w:t>اختار حرف السين المكسورة رويا وهي صوت مهموس متلائم مع مشاعر الألم والحزن الثائرة بداخله</w:t>
      </w:r>
      <w:r w:rsidR="00513B5A">
        <w:rPr>
          <w:rFonts w:ascii="Traditional Arabic" w:eastAsia="Times New Roman" w:hAnsi="Traditional Arabic" w:cs="Traditional Arabic"/>
          <w:sz w:val="36"/>
          <w:szCs w:val="36"/>
          <w:rtl/>
          <w:lang w:bidi="ar-EG"/>
        </w:rPr>
        <w:t>:</w:t>
      </w:r>
    </w:p>
    <w:p w:rsidR="003B1B4A" w:rsidRPr="00744E8A"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744E8A">
        <w:rPr>
          <w:rFonts w:ascii="Traditional Arabic" w:eastAsia="Times New Roman" w:hAnsi="Traditional Arabic" w:cs="Traditional Arabic"/>
          <w:b/>
          <w:bCs/>
          <w:sz w:val="36"/>
          <w:szCs w:val="36"/>
          <w:rtl/>
          <w:lang w:bidi="ar-EG"/>
        </w:rPr>
        <w:t>مجزوء الرمل</w:t>
      </w:r>
    </w:p>
    <w:p w:rsidR="003B1B4A" w:rsidRPr="00676691" w:rsidRDefault="003B1B4A" w:rsidP="00DC31B9">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إنّ للهمّ خميس          </w:t>
      </w:r>
      <w:r w:rsidR="00DC31B9">
        <w:rPr>
          <w:rFonts w:ascii="Traditional Arabic" w:eastAsia="Times New Roman" w:hAnsi="Traditional Arabic" w:cs="Traditional Arabic"/>
          <w:b/>
          <w:bCs/>
          <w:sz w:val="36"/>
          <w:szCs w:val="36"/>
          <w:rtl/>
          <w:lang w:bidi="ar-EG"/>
        </w:rPr>
        <w:t>ثار في يوم الخميس</w:t>
      </w:r>
    </w:p>
    <w:p w:rsidR="003B1B4A" w:rsidRPr="00676691" w:rsidRDefault="003B1B4A" w:rsidP="00DC31B9">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ضحكت سنّ الرّدى     عنه في يوم عبوس</w:t>
      </w:r>
    </w:p>
    <w:p w:rsidR="003B1B4A" w:rsidRPr="00676691" w:rsidRDefault="003B1B4A" w:rsidP="00DC31B9">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فلكّم للدّهر من          حالتي نُعمى وبؤس</w:t>
      </w:r>
    </w:p>
    <w:p w:rsidR="003B1B4A" w:rsidRPr="00676691" w:rsidRDefault="003B1B4A" w:rsidP="00DC31B9">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قطعة من كبدي          جُعلت فوق الرؤوس</w:t>
      </w:r>
      <w:r w:rsidRPr="00676691">
        <w:rPr>
          <w:rStyle w:val="a5"/>
          <w:rFonts w:ascii="Traditional Arabic" w:eastAsia="Times New Roman" w:hAnsi="Traditional Arabic" w:cs="Traditional Arabic"/>
          <w:b/>
          <w:bCs/>
          <w:sz w:val="36"/>
          <w:szCs w:val="36"/>
          <w:rtl/>
          <w:lang w:bidi="ar-EG"/>
        </w:rPr>
        <w:footnoteReference w:id="791"/>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ونشعر بالنغمة الحزينة واضحة تغلف القصيدة</w:t>
      </w:r>
      <w:r w:rsidR="000A786E">
        <w:rPr>
          <w:rFonts w:ascii="Traditional Arabic" w:eastAsia="Times New Roman" w:hAnsi="Traditional Arabic" w:cs="Traditional Arabic" w:hint="cs"/>
          <w:sz w:val="36"/>
          <w:szCs w:val="36"/>
          <w:rtl/>
          <w:lang w:bidi="ar-EG"/>
        </w:rPr>
        <w:t>،</w:t>
      </w:r>
      <w:r w:rsidR="00086058">
        <w:rPr>
          <w:rFonts w:ascii="Traditional Arabic" w:eastAsia="Times New Roman" w:hAnsi="Traditional Arabic" w:cs="Traditional Arabic"/>
          <w:sz w:val="36"/>
          <w:szCs w:val="36"/>
          <w:rtl/>
          <w:lang w:bidi="ar-EG"/>
        </w:rPr>
        <w:t xml:space="preserve"> و</w:t>
      </w:r>
      <w:r w:rsidR="00086058">
        <w:rPr>
          <w:rFonts w:ascii="Traditional Arabic" w:eastAsia="Times New Roman" w:hAnsi="Traditional Arabic" w:cs="Traditional Arabic" w:hint="cs"/>
          <w:sz w:val="36"/>
          <w:szCs w:val="36"/>
          <w:rtl/>
          <w:lang w:bidi="ar-EG"/>
        </w:rPr>
        <w:t>تم</w:t>
      </w:r>
      <w:r w:rsidRPr="00676691">
        <w:rPr>
          <w:rFonts w:ascii="Traditional Arabic" w:eastAsia="Times New Roman" w:hAnsi="Traditional Arabic" w:cs="Traditional Arabic"/>
          <w:sz w:val="36"/>
          <w:szCs w:val="36"/>
          <w:rtl/>
          <w:lang w:bidi="ar-EG"/>
        </w:rPr>
        <w:t>لأها الكآبة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من تضاد بين حالتين الأولى في ضحك الموت وسخريته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والثانية يوم عبوس شؤم عليه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وأيضا بين حالتي النعيم والبؤس</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وألفاظ من قبيل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الهمّ ورهين وحبيس</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وتكرار للفظة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الرّدى ونار</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مرتين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كل هذا أضفى جوا من الحزن والظلامية التي عاشها الشاعر على القصيدة</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منذ البيت الأول ويوسف الثالث قد قرع أسماعنا بالتأكيد على حالته النفسية وقلبه الكسير بـــ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إنّ للهمّ</w:t>
      </w:r>
      <w:r w:rsidR="00FA44CA">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وفي نقلة إلى الموسيقى الداخلية في حرف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النون) نجده منتشرا بين ثنايا الأبيات فقد جاء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26</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مرة بما فيها التشديد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إنّ</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سنّ</w:t>
      </w:r>
      <w:r w:rsidR="00FA44CA">
        <w:rPr>
          <w:rFonts w:ascii="Traditional Arabic" w:eastAsia="Times New Roman" w:hAnsi="Traditional Arabic" w:cs="Traditional Arabic"/>
          <w:sz w:val="36"/>
          <w:szCs w:val="36"/>
          <w:rtl/>
          <w:lang w:bidi="ar-EG"/>
        </w:rPr>
        <w:t>)</w:t>
      </w:r>
      <w:r w:rsidR="000A786E">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والنون صوت مجهور أغن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ي</w:t>
      </w:r>
      <w:r w:rsidR="000A786E">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شعر بالثقل الشديد عند قراءة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إنّ للهمّ</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لوجود حرفان مشددان وقرب النون واللام</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مناسبة القافية ورويها لمضمون القصيدة واضح</w:t>
      </w:r>
      <w:r w:rsidR="00513B5A">
        <w:rPr>
          <w:rFonts w:ascii="Traditional Arabic" w:eastAsia="Times New Roman" w:hAnsi="Traditional Arabic" w:cs="Traditional Arabic"/>
          <w:sz w:val="36"/>
          <w:szCs w:val="36"/>
          <w:rtl/>
          <w:lang w:bidi="ar-EG"/>
        </w:rPr>
        <w:t>،</w:t>
      </w:r>
      <w:r w:rsidR="00D624C5">
        <w:rPr>
          <w:rFonts w:ascii="Traditional Arabic" w:eastAsia="Times New Roman" w:hAnsi="Traditional Arabic" w:cs="Traditional Arabic"/>
          <w:sz w:val="36"/>
          <w:szCs w:val="36"/>
          <w:rtl/>
          <w:lang w:bidi="ar-EG"/>
        </w:rPr>
        <w:t xml:space="preserve"> وخلو القصيدة من التكلف ب</w:t>
      </w:r>
      <w:r w:rsidR="00D624C5">
        <w:rPr>
          <w:rFonts w:ascii="Traditional Arabic" w:eastAsia="Times New Roman" w:hAnsi="Traditional Arabic" w:cs="Traditional Arabic" w:hint="cs"/>
          <w:sz w:val="36"/>
          <w:szCs w:val="36"/>
          <w:rtl/>
          <w:lang w:bidi="ar-EG"/>
        </w:rPr>
        <w:t>َيِّ</w:t>
      </w:r>
      <w:r w:rsidRPr="00676691">
        <w:rPr>
          <w:rFonts w:ascii="Traditional Arabic" w:eastAsia="Times New Roman" w:hAnsi="Traditional Arabic" w:cs="Traditional Arabic"/>
          <w:sz w:val="36"/>
          <w:szCs w:val="36"/>
          <w:rtl/>
          <w:lang w:bidi="ar-EG"/>
        </w:rPr>
        <w:t>ن خصوصا في غرض مثل الرثاء لأنه أصدق الأغراض وبخاصة عندما يتعلق بفلذة كبده</w:t>
      </w:r>
      <w:r w:rsidR="00513B5A">
        <w:rPr>
          <w:rFonts w:ascii="Traditional Arabic" w:eastAsia="Times New Roman" w:hAnsi="Traditional Arabic" w:cs="Traditional Arabic"/>
          <w:sz w:val="36"/>
          <w:szCs w:val="36"/>
          <w:rtl/>
          <w:lang w:bidi="ar-EG"/>
        </w:rPr>
        <w:t>،</w:t>
      </w:r>
      <w:r w:rsidR="00D624C5">
        <w:rPr>
          <w:rFonts w:ascii="Traditional Arabic" w:eastAsia="Times New Roman" w:hAnsi="Traditional Arabic" w:cs="Traditional Arabic" w:hint="cs"/>
          <w:sz w:val="36"/>
          <w:szCs w:val="36"/>
          <w:rtl/>
          <w:lang w:bidi="ar-EG"/>
        </w:rPr>
        <w:t xml:space="preserve"> </w:t>
      </w:r>
      <w:r w:rsidR="00DC31B9">
        <w:rPr>
          <w:rFonts w:ascii="Traditional Arabic" w:eastAsia="Times New Roman" w:hAnsi="Traditional Arabic" w:cs="Traditional Arabic"/>
          <w:sz w:val="36"/>
          <w:szCs w:val="36"/>
          <w:rtl/>
          <w:lang w:bidi="ar-EG"/>
        </w:rPr>
        <w:t>فالعفوية من جمال الأسلوب وت</w:t>
      </w:r>
      <w:r w:rsidR="00DC31B9">
        <w:rPr>
          <w:rFonts w:ascii="Traditional Arabic" w:eastAsia="Times New Roman" w:hAnsi="Traditional Arabic" w:cs="Traditional Arabic" w:hint="cs"/>
          <w:sz w:val="36"/>
          <w:szCs w:val="36"/>
          <w:rtl/>
          <w:lang w:bidi="ar-EG"/>
        </w:rPr>
        <w:t>ُ</w:t>
      </w:r>
      <w:r w:rsidR="00DC31B9">
        <w:rPr>
          <w:rFonts w:ascii="Traditional Arabic" w:eastAsia="Times New Roman" w:hAnsi="Traditional Arabic" w:cs="Traditional Arabic"/>
          <w:sz w:val="36"/>
          <w:szCs w:val="36"/>
          <w:rtl/>
          <w:lang w:bidi="ar-EG"/>
        </w:rPr>
        <w:t>قر</w:t>
      </w:r>
      <w:r w:rsidR="00DC31B9">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ب المعنى من المتلقي</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وفي غرض النسيب والشوق للحبيبة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نظم يوسف الثالث على روي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التاء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المهموس المطلق قائلا:</w:t>
      </w:r>
    </w:p>
    <w:p w:rsidR="003B1B4A" w:rsidRPr="004F2764"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الطويل</w:t>
      </w:r>
    </w:p>
    <w:p w:rsidR="003B1B4A" w:rsidRPr="00676691" w:rsidRDefault="006222E7" w:rsidP="00A760AA">
      <w:pPr>
        <w:bidi/>
        <w:spacing w:after="0" w:line="360" w:lineRule="auto"/>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b/>
          <w:bCs/>
          <w:sz w:val="36"/>
          <w:szCs w:val="36"/>
          <w:rtl/>
          <w:lang w:bidi="ar-EG"/>
        </w:rPr>
        <w:t xml:space="preserve">ولو </w:t>
      </w:r>
      <w:r>
        <w:rPr>
          <w:rFonts w:ascii="Traditional Arabic" w:eastAsia="Times New Roman" w:hAnsi="Traditional Arabic" w:cs="Traditional Arabic" w:hint="cs"/>
          <w:b/>
          <w:bCs/>
          <w:sz w:val="36"/>
          <w:szCs w:val="36"/>
          <w:rtl/>
          <w:lang w:bidi="ar-EG"/>
        </w:rPr>
        <w:t>أ</w:t>
      </w:r>
      <w:r w:rsidR="003B1B4A" w:rsidRPr="00676691">
        <w:rPr>
          <w:rFonts w:ascii="Traditional Arabic" w:eastAsia="Times New Roman" w:hAnsi="Traditional Arabic" w:cs="Traditional Arabic"/>
          <w:b/>
          <w:bCs/>
          <w:sz w:val="36"/>
          <w:szCs w:val="36"/>
          <w:rtl/>
          <w:lang w:bidi="ar-EG"/>
        </w:rPr>
        <w:t>نني أدركت سؤلي منكم      برؤية عَين أو خيال سناتِ</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لهان عليّ البعدُ منك تجلّدا       وإن كان قلبي دائمَ الحسراتِ</w:t>
      </w:r>
    </w:p>
    <w:p w:rsidR="003B1B4A" w:rsidRPr="00676691" w:rsidRDefault="003B1B4A" w:rsidP="00DC31B9">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ولكنني مُبلىً بِسرٍّ مكتّم           تُترجِمُ عنه في الورى عبراتي</w:t>
      </w:r>
      <w:r w:rsidRPr="00676691">
        <w:rPr>
          <w:rStyle w:val="a5"/>
          <w:rFonts w:ascii="Traditional Arabic" w:eastAsia="Times New Roman" w:hAnsi="Traditional Arabic" w:cs="Traditional Arabic"/>
          <w:b/>
          <w:bCs/>
          <w:sz w:val="36"/>
          <w:szCs w:val="36"/>
          <w:rtl/>
          <w:lang w:bidi="ar-EG"/>
        </w:rPr>
        <w:footnoteReference w:id="792"/>
      </w:r>
    </w:p>
    <w:p w:rsidR="003B1B4A" w:rsidRPr="00676691" w:rsidRDefault="003B1B4A" w:rsidP="00DC31B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روي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التاء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بجمعه صفتين متناقضتين "الانفجار والهمس"</w:t>
      </w:r>
      <w:r w:rsidRPr="00676691">
        <w:rPr>
          <w:rStyle w:val="a5"/>
          <w:rFonts w:ascii="Traditional Arabic" w:eastAsia="Times New Roman" w:hAnsi="Traditional Arabic" w:cs="Traditional Arabic"/>
          <w:sz w:val="36"/>
          <w:szCs w:val="36"/>
          <w:rtl/>
          <w:lang w:bidi="ar-EG"/>
        </w:rPr>
        <w:footnoteReference w:id="793"/>
      </w:r>
      <w:r w:rsidRPr="00676691">
        <w:rPr>
          <w:rFonts w:ascii="Traditional Arabic" w:eastAsia="Times New Roman" w:hAnsi="Traditional Arabic" w:cs="Traditional Arabic"/>
          <w:sz w:val="36"/>
          <w:szCs w:val="36"/>
          <w:rtl/>
          <w:lang w:bidi="ar-EG"/>
        </w:rPr>
        <w:t xml:space="preserve"> يلائم حالة الصراع والتناقض بين كتم الحب ومخافة إظهاره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والهمس كصفة تتماهى تماما مع مضمون الأبيات وغرض الشاعر من النسيب هذا من ناحية</w:t>
      </w:r>
      <w:r w:rsidR="00B803B8">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ومن ناحية أخرى يتسق مع الإطار النفسي للشاعر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فهو رقيق يناسب رقة حبيبته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ومجيئ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التاء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w:t>
      </w:r>
      <w:r w:rsidR="00D624C5">
        <w:rPr>
          <w:rFonts w:ascii="Traditional Arabic" w:eastAsia="Times New Roman" w:hAnsi="Traditional Arabic" w:cs="Traditional Arabic"/>
          <w:sz w:val="36"/>
          <w:szCs w:val="36"/>
          <w:rtl/>
          <w:lang w:bidi="ar-EG"/>
        </w:rPr>
        <w:t>مخفوضة</w:t>
      </w:r>
      <w:r w:rsidRPr="00676691">
        <w:rPr>
          <w:rFonts w:ascii="Traditional Arabic" w:eastAsia="Times New Roman" w:hAnsi="Traditional Arabic" w:cs="Traditional Arabic"/>
          <w:sz w:val="36"/>
          <w:szCs w:val="36"/>
          <w:rtl/>
          <w:lang w:bidi="ar-EG"/>
        </w:rPr>
        <w:t>" جعل فيها نوعا من الإنكسار ليناسب حالة الشاعر النفسية في حالة البُعد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متماهيا مع لفظتي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حسراتِ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عبراتي</w:t>
      </w:r>
      <w:r w:rsidR="00FA44CA">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نكاد نسمع صوت الشاعر يخرج ضعيفا خافتا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دلل على ذلك الكلمات الأخيرة من كل بيت</w:t>
      </w:r>
      <w:r w:rsidR="00B803B8">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والبيت الثالث كله مع مجيء روي كالتاء المخفوضة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وتكرار حرف التاء أضاف للروي جرسا موسيقيا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وحقق إيقاعا ونغما خاصا</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sz w:val="36"/>
          <w:szCs w:val="36"/>
          <w:rtl/>
          <w:lang w:bidi="ar-EG"/>
        </w:rPr>
        <w:t>والحديث عن الروي يجرنا بالتبعية إلى الحديث عن</w:t>
      </w:r>
      <w:r w:rsidRPr="00676691">
        <w:rPr>
          <w:rFonts w:ascii="Traditional Arabic" w:eastAsia="Times New Roman" w:hAnsi="Traditional Arabic" w:cs="Traditional Arabic"/>
          <w:b/>
          <w:bCs/>
          <w:sz w:val="36"/>
          <w:szCs w:val="36"/>
          <w:rtl/>
          <w:lang w:bidi="ar-EG"/>
        </w:rPr>
        <w:t xml:space="preserve"> أنواع القافية: </w:t>
      </w:r>
    </w:p>
    <w:p w:rsidR="003B1B4A" w:rsidRDefault="00B803B8" w:rsidP="00B803B8">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و</w:t>
      </w:r>
      <w:r w:rsidR="003B1B4A" w:rsidRPr="00676691">
        <w:rPr>
          <w:rFonts w:ascii="Traditional Arabic" w:eastAsia="Times New Roman" w:hAnsi="Traditional Arabic" w:cs="Traditional Arabic"/>
          <w:sz w:val="36"/>
          <w:szCs w:val="36"/>
          <w:rtl/>
          <w:lang w:bidi="ar-EG"/>
        </w:rPr>
        <w:t>الذي يحدد نوع القافية هو حرف الروي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فتنقسم إلى قافية مقيدة أو مطلقة وفقا لسكون الروي وحركته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"فالمقيدة ما كان حرف الروي فيها ساكنا.. وليس اختلاف إعرابه عيبا"</w:t>
      </w:r>
      <w:r w:rsidR="003B1B4A" w:rsidRPr="00676691">
        <w:rPr>
          <w:rStyle w:val="a5"/>
          <w:rFonts w:ascii="Traditional Arabic" w:eastAsia="Times New Roman" w:hAnsi="Traditional Arabic" w:cs="Traditional Arabic"/>
          <w:sz w:val="36"/>
          <w:szCs w:val="36"/>
          <w:rtl/>
          <w:lang w:bidi="ar-EG"/>
        </w:rPr>
        <w:footnoteReference w:id="794"/>
      </w:r>
      <w:r w:rsidR="003B1B4A" w:rsidRPr="00676691">
        <w:rPr>
          <w:rFonts w:ascii="Traditional Arabic" w:eastAsia="Times New Roman" w:hAnsi="Traditional Arabic" w:cs="Traditional Arabic"/>
          <w:sz w:val="36"/>
          <w:szCs w:val="36"/>
          <w:rtl/>
          <w:lang w:bidi="ar-EG"/>
        </w:rPr>
        <w:t>؛ "والقافية المطلقة ما كانت متحركة الروي"</w:t>
      </w:r>
      <w:r w:rsidR="003B1B4A" w:rsidRPr="00676691">
        <w:rPr>
          <w:rStyle w:val="a5"/>
          <w:rFonts w:ascii="Traditional Arabic" w:eastAsia="Times New Roman" w:hAnsi="Traditional Arabic" w:cs="Traditional Arabic"/>
          <w:sz w:val="36"/>
          <w:szCs w:val="36"/>
          <w:rtl/>
          <w:lang w:bidi="ar-EG"/>
        </w:rPr>
        <w:footnoteReference w:id="795"/>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"والقافية المقيدة قليلة الشيوع في الشعر العربي فلا تكاد تجاوز 10 %</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أما المتحركة </w:t>
      </w:r>
      <w:r w:rsidR="00D624C5">
        <w:rPr>
          <w:rFonts w:ascii="Traditional Arabic" w:eastAsia="Times New Roman" w:hAnsi="Traditional Arabic" w:cs="Traditional Arabic" w:hint="cs"/>
          <w:sz w:val="36"/>
          <w:szCs w:val="36"/>
          <w:rtl/>
          <w:lang w:bidi="ar-EG"/>
        </w:rPr>
        <w:t>ف</w:t>
      </w:r>
      <w:r w:rsidRPr="00676691">
        <w:rPr>
          <w:rFonts w:ascii="Traditional Arabic" w:eastAsia="Times New Roman" w:hAnsi="Traditional Arabic" w:cs="Traditional Arabic"/>
          <w:sz w:val="36"/>
          <w:szCs w:val="36"/>
          <w:rtl/>
          <w:lang w:bidi="ar-EG"/>
        </w:rPr>
        <w:t>هو الكثير الشائع"</w:t>
      </w:r>
      <w:r w:rsidRPr="00676691">
        <w:rPr>
          <w:rStyle w:val="a5"/>
          <w:rFonts w:ascii="Traditional Arabic" w:eastAsia="Times New Roman" w:hAnsi="Traditional Arabic" w:cs="Traditional Arabic"/>
          <w:sz w:val="36"/>
          <w:szCs w:val="36"/>
          <w:rtl/>
          <w:lang w:bidi="ar-EG"/>
        </w:rPr>
        <w:footnoteReference w:id="796"/>
      </w:r>
      <w:r w:rsidR="00513B5A">
        <w:rPr>
          <w:rFonts w:ascii="Traditional Arabic" w:eastAsia="Times New Roman" w:hAnsi="Traditional Arabic" w:cs="Traditional Arabic"/>
          <w:sz w:val="36"/>
          <w:szCs w:val="36"/>
          <w:rtl/>
          <w:lang w:bidi="ar-EG"/>
        </w:rPr>
        <w:t>.</w:t>
      </w:r>
    </w:p>
    <w:p w:rsidR="004D363E" w:rsidRDefault="004D363E" w:rsidP="009F6080">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4D36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وفي ديوان يوسف الثالث لم تتعدّ القافية المطلقة </w:t>
      </w:r>
      <w:r w:rsidR="009F6080">
        <w:rPr>
          <w:rFonts w:ascii="Traditional Arabic" w:eastAsia="Times New Roman" w:hAnsi="Traditional Arabic" w:cs="Traditional Arabic" w:hint="cs"/>
          <w:sz w:val="36"/>
          <w:szCs w:val="36"/>
          <w:rtl/>
          <w:lang w:bidi="ar-EG"/>
        </w:rPr>
        <w:t>5</w:t>
      </w:r>
      <w:r w:rsidRPr="00676691">
        <w:rPr>
          <w:rFonts w:ascii="Traditional Arabic" w:eastAsia="Times New Roman" w:hAnsi="Traditional Arabic" w:cs="Traditional Arabic"/>
          <w:sz w:val="36"/>
          <w:szCs w:val="36"/>
          <w:rtl/>
          <w:lang w:bidi="ar-EG"/>
        </w:rPr>
        <w:t xml:space="preserve"> % من مجموع قصائده ال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308</w:t>
      </w:r>
      <w:r w:rsidR="00FA44CA">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فمن القافية المقيدة</w:t>
      </w:r>
      <w:r w:rsidR="00513B5A">
        <w:rPr>
          <w:rFonts w:ascii="Traditional Arabic" w:eastAsia="Times New Roman" w:hAnsi="Traditional Arabic" w:cs="Traditional Arabic"/>
          <w:sz w:val="36"/>
          <w:szCs w:val="36"/>
          <w:rtl/>
          <w:lang w:bidi="ar-EG"/>
        </w:rPr>
        <w:t>:</w:t>
      </w:r>
    </w:p>
    <w:p w:rsidR="003B1B4A" w:rsidRPr="004F2764"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مجزوء الرمل</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أنا مطلع السعود     </w:t>
      </w:r>
      <w:r w:rsidR="00D624C5">
        <w:rPr>
          <w:rFonts w:ascii="Traditional Arabic" w:eastAsia="Times New Roman" w:hAnsi="Traditional Arabic" w:cs="Traditional Arabic" w:hint="cs"/>
          <w:b/>
          <w:bCs/>
          <w:sz w:val="36"/>
          <w:szCs w:val="36"/>
          <w:rtl/>
          <w:lang w:bidi="ar-EG"/>
        </w:rPr>
        <w:t>أ</w:t>
      </w:r>
      <w:r w:rsidRPr="00676691">
        <w:rPr>
          <w:rFonts w:ascii="Traditional Arabic" w:eastAsia="Times New Roman" w:hAnsi="Traditional Arabic" w:cs="Traditional Arabic"/>
          <w:b/>
          <w:bCs/>
          <w:sz w:val="36"/>
          <w:szCs w:val="36"/>
          <w:rtl/>
          <w:lang w:bidi="ar-EG"/>
        </w:rPr>
        <w:t>نا قبلة الوفودْ</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يوسف شرفني       حيث جدَّد العهودْ</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ناصري لم تزل     </w:t>
      </w:r>
      <w:r w:rsidR="00D624C5">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رحماته تجودْ</w:t>
      </w:r>
      <w:r w:rsidRPr="00676691">
        <w:rPr>
          <w:rStyle w:val="a5"/>
          <w:rFonts w:ascii="Traditional Arabic" w:eastAsia="Times New Roman" w:hAnsi="Traditional Arabic" w:cs="Traditional Arabic"/>
          <w:b/>
          <w:bCs/>
          <w:sz w:val="36"/>
          <w:szCs w:val="36"/>
          <w:rtl/>
          <w:lang w:bidi="ar-EG"/>
        </w:rPr>
        <w:footnoteReference w:id="797"/>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وهي قصيدة في الفخر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قد نظمها لترسم في مبنى</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واختار روي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الدال</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وما نلمحه منها من دلالات العزم الصامد والثبات على المبادئ وعدم استعداده للتخلي عن سُنّة أجداده في الكرم والجود</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 القافية المطلقة:</w:t>
      </w:r>
    </w:p>
    <w:p w:rsidR="003B1B4A" w:rsidRPr="004F2764"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المديد</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بأبي والله من طرقا           فأزال الوجد والحرقا</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ساليا يزهو بمعطفه          حُمل المشتاق منه شقا</w:t>
      </w:r>
    </w:p>
    <w:p w:rsidR="003B1B4A" w:rsidRPr="00676691" w:rsidRDefault="003B1B4A" w:rsidP="00B803B8">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عاذلي دعني أمُت أسفا    وأطيل الشجو والأرقا</w:t>
      </w:r>
    </w:p>
    <w:p w:rsidR="003B1B4A" w:rsidRPr="00676691" w:rsidRDefault="003B1B4A" w:rsidP="00B803B8">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أنا لا أرضى برشدكم       فذروا قلبي لما خُلقا</w:t>
      </w:r>
      <w:r w:rsidRPr="00676691">
        <w:rPr>
          <w:rStyle w:val="a5"/>
          <w:rFonts w:ascii="Traditional Arabic" w:eastAsia="Times New Roman" w:hAnsi="Traditional Arabic" w:cs="Traditional Arabic"/>
          <w:b/>
          <w:bCs/>
          <w:sz w:val="36"/>
          <w:szCs w:val="36"/>
          <w:rtl/>
          <w:lang w:bidi="ar-EG"/>
        </w:rPr>
        <w:footnoteReference w:id="798"/>
      </w:r>
    </w:p>
    <w:p w:rsidR="00A760AA" w:rsidRDefault="00A760AA" w:rsidP="00627D7A">
      <w:pPr>
        <w:bidi/>
        <w:spacing w:after="0" w:line="240" w:lineRule="auto"/>
        <w:rPr>
          <w:rFonts w:ascii="Traditional Arabic" w:eastAsia="Times New Roman" w:hAnsi="Traditional Arabic" w:cs="Traditional Arabic"/>
          <w:sz w:val="36"/>
          <w:szCs w:val="36"/>
          <w:rtl/>
          <w:lang w:bidi="ar-EG"/>
        </w:rPr>
      </w:pPr>
    </w:p>
    <w:p w:rsidR="003B1B4A" w:rsidRDefault="003B1B4A" w:rsidP="00A760A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وهي من النسيب فاختار </w:t>
      </w:r>
      <w:r w:rsidR="00D624C5">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بحر المديد</w:t>
      </w:r>
      <w:r w:rsidR="00D624C5">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الذي نشعر "بانسجام موسيقاه"</w:t>
      </w:r>
      <w:r w:rsidRPr="00676691">
        <w:rPr>
          <w:rStyle w:val="a5"/>
          <w:rFonts w:ascii="Traditional Arabic" w:eastAsia="Times New Roman" w:hAnsi="Traditional Arabic" w:cs="Traditional Arabic"/>
          <w:sz w:val="36"/>
          <w:szCs w:val="36"/>
          <w:rtl/>
          <w:lang w:bidi="ar-EG"/>
        </w:rPr>
        <w:footnoteReference w:id="799"/>
      </w:r>
      <w:r w:rsidRPr="00676691">
        <w:rPr>
          <w:rFonts w:ascii="Traditional Arabic" w:eastAsia="Times New Roman" w:hAnsi="Traditional Arabic" w:cs="Traditional Arabic"/>
          <w:sz w:val="36"/>
          <w:szCs w:val="36"/>
          <w:rtl/>
          <w:lang w:bidi="ar-EG"/>
        </w:rPr>
        <w:t>، و</w:t>
      </w:r>
      <w:r>
        <w:rPr>
          <w:rFonts w:ascii="Traditional Arabic" w:eastAsia="Times New Roman" w:hAnsi="Traditional Arabic" w:cs="Traditional Arabic"/>
          <w:sz w:val="36"/>
          <w:szCs w:val="36"/>
          <w:rtl/>
          <w:lang w:bidi="ar-EG"/>
        </w:rPr>
        <w:t>بأن فيه "</w:t>
      </w:r>
      <w:r w:rsidRPr="00676691">
        <w:rPr>
          <w:rFonts w:ascii="Traditional Arabic" w:eastAsia="Times New Roman" w:hAnsi="Traditional Arabic" w:cs="Traditional Arabic"/>
          <w:sz w:val="36"/>
          <w:szCs w:val="36"/>
          <w:rtl/>
          <w:lang w:bidi="ar-EG"/>
        </w:rPr>
        <w:t>رقة ولينا مع رشاقة"</w:t>
      </w:r>
      <w:r w:rsidRPr="00676691">
        <w:rPr>
          <w:rStyle w:val="a5"/>
          <w:rFonts w:ascii="Traditional Arabic" w:eastAsia="Times New Roman" w:hAnsi="Traditional Arabic" w:cs="Traditional Arabic"/>
          <w:sz w:val="36"/>
          <w:szCs w:val="36"/>
          <w:rtl/>
          <w:lang w:bidi="ar-EG"/>
        </w:rPr>
        <w:footnoteReference w:id="800"/>
      </w:r>
      <w:r w:rsidRPr="00676691">
        <w:rPr>
          <w:rFonts w:ascii="Traditional Arabic" w:eastAsia="Times New Roman" w:hAnsi="Traditional Arabic" w:cs="Traditional Arabic"/>
          <w:sz w:val="36"/>
          <w:szCs w:val="36"/>
          <w:rtl/>
          <w:lang w:bidi="ar-EG"/>
        </w:rPr>
        <w:t xml:space="preserve"> ما جعله يناسب موضوعات مثل النسيب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وكان لروي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القاف</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المطلقة الموصولة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بالألف</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ما يوحي به من طول المسعى الصعب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ومجيء الروي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القاف</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مسبوقا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بالراء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يشي بتفاعل مشاعر مختلفة متضاربة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كالفرح والحزن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فالفرح من رؤية حبيبته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والحزن من العاذل الحاسد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فتبدو لنا معاناة الشاعر النفسية في إظهار هيامه وحبه لحبيبته وبين حسد العاذل</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وهو تعبير يوحي بحيوية الشاعر وحركيته</w:t>
      </w:r>
      <w:r w:rsidR="00513B5A">
        <w:rPr>
          <w:rFonts w:ascii="Traditional Arabic" w:eastAsia="Times New Roman" w:hAnsi="Traditional Arabic" w:cs="Traditional Arabic"/>
          <w:sz w:val="36"/>
          <w:szCs w:val="36"/>
          <w:rtl/>
          <w:lang w:bidi="ar-EG"/>
        </w:rPr>
        <w:t>.</w:t>
      </w: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4D363E" w:rsidRPr="00676691" w:rsidRDefault="004D363E" w:rsidP="004D363E">
      <w:pPr>
        <w:bidi/>
        <w:spacing w:after="0" w:line="240" w:lineRule="auto"/>
        <w:rPr>
          <w:rFonts w:ascii="Traditional Arabic" w:eastAsia="Times New Roman" w:hAnsi="Traditional Arabic" w:cs="Traditional Arabic"/>
          <w:sz w:val="36"/>
          <w:szCs w:val="36"/>
          <w:rtl/>
          <w:lang w:bidi="ar-EG"/>
        </w:rPr>
      </w:pPr>
    </w:p>
    <w:p w:rsidR="003B1B4A" w:rsidRPr="00676691" w:rsidRDefault="001A0246" w:rsidP="00A760AA">
      <w:pPr>
        <w:pStyle w:val="2"/>
        <w:spacing w:line="360" w:lineRule="auto"/>
        <w:rPr>
          <w:rtl/>
        </w:rPr>
      </w:pPr>
      <w:bookmarkStart w:id="80" w:name="_Toc413079529"/>
      <w:r>
        <w:rPr>
          <w:rFonts w:hint="cs"/>
          <w:rtl/>
        </w:rPr>
        <w:t xml:space="preserve">المبحث الثاني: </w:t>
      </w:r>
      <w:r w:rsidR="003B1B4A" w:rsidRPr="00676691">
        <w:rPr>
          <w:rtl/>
        </w:rPr>
        <w:t>الموسيقى الداخلية</w:t>
      </w:r>
      <w:bookmarkEnd w:id="80"/>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يشكل الإيقاع الوزني العروضي جانبا من جانبي موسيقى الشعر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فهناك نوع من النغم الخفي والجرس الموسيقي يتولد من انسجام الوحدات اللغوية المكوّنة للبيت ومن ثم للقصيدة كلها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"فالتشكيل الصوتي يمثل أهم أسس هذه العلاقات في تشكيل الشعر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فهو عماد الموسيقى الشعرية ومفسرها وهو الذي يجاوز بها المقررات العروضية"</w:t>
      </w:r>
      <w:r w:rsidRPr="00676691">
        <w:rPr>
          <w:rStyle w:val="a5"/>
          <w:rFonts w:ascii="Traditional Arabic" w:eastAsia="Times New Roman" w:hAnsi="Traditional Arabic" w:cs="Traditional Arabic"/>
          <w:sz w:val="36"/>
          <w:szCs w:val="36"/>
          <w:rtl/>
          <w:lang w:bidi="ar-EG"/>
        </w:rPr>
        <w:footnoteReference w:id="801"/>
      </w:r>
      <w:r w:rsidRPr="00676691">
        <w:rPr>
          <w:rFonts w:ascii="Traditional Arabic" w:eastAsia="Times New Roman" w:hAnsi="Traditional Arabic" w:cs="Traditional Arabic"/>
          <w:sz w:val="36"/>
          <w:szCs w:val="36"/>
          <w:rtl/>
          <w:lang w:bidi="ar-EG"/>
        </w:rPr>
        <w:t>، بيد أن عبد الرحمن عرفها بأنها: "الانسجام الصوتي الداخلي الذي ينبع من التوافق الموسيقي بين الكلمات ودلالاتها أو بين الكلمات بعضها وبعض حينا آخر"</w:t>
      </w:r>
      <w:r w:rsidRPr="00676691">
        <w:rPr>
          <w:rStyle w:val="a5"/>
          <w:rFonts w:ascii="Traditional Arabic" w:eastAsia="Times New Roman" w:hAnsi="Traditional Arabic" w:cs="Traditional Arabic"/>
          <w:sz w:val="36"/>
          <w:szCs w:val="36"/>
          <w:rtl/>
          <w:lang w:bidi="ar-EG"/>
        </w:rPr>
        <w:footnoteReference w:id="802"/>
      </w:r>
      <w:r w:rsidR="00D624C5">
        <w:rPr>
          <w:rFonts w:ascii="Traditional Arabic" w:eastAsia="Times New Roman" w:hAnsi="Traditional Arabic" w:cs="Traditional Arabic" w:hint="cs"/>
          <w:sz w:val="36"/>
          <w:szCs w:val="36"/>
          <w:rtl/>
          <w:lang w:bidi="ar-EG"/>
        </w:rPr>
        <w:t>.</w:t>
      </w:r>
    </w:p>
    <w:p w:rsidR="004D363E" w:rsidRDefault="004D363E"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B803B8" w:rsidP="004D363E">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فالموسيقا الداخلية إذن هي نسيج نغمي يتولد من الانسجام بين التشكيلات الصوتية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يُكوّنه البناء الإيقاعي الذي يرتكز بدوره على: نغمات الحروف وتآلفها وتكرارها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والتقفية الداخلية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والتماثل والتوازي بين المقاطع</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والجناس والتصريع إلى غير ذلك من طرق إظهار الإيقاع والنغم</w:t>
      </w:r>
      <w:r w:rsidR="00513B5A">
        <w:rPr>
          <w:rFonts w:ascii="Traditional Arabic" w:eastAsia="Times New Roman" w:hAnsi="Traditional Arabic" w:cs="Traditional Arabic"/>
          <w:sz w:val="36"/>
          <w:szCs w:val="36"/>
          <w:rtl/>
          <w:lang w:bidi="ar-EG"/>
        </w:rPr>
        <w:t>.</w:t>
      </w:r>
    </w:p>
    <w:p w:rsidR="003B1B4A" w:rsidRPr="001A0246" w:rsidRDefault="00086058" w:rsidP="00A760AA">
      <w:pPr>
        <w:pStyle w:val="3"/>
        <w:spacing w:line="360" w:lineRule="auto"/>
        <w:rPr>
          <w:rtl/>
        </w:rPr>
      </w:pPr>
      <w:bookmarkStart w:id="81" w:name="_Toc413079530"/>
      <w:r>
        <w:rPr>
          <w:rtl/>
        </w:rPr>
        <w:t>موسيق</w:t>
      </w:r>
      <w:r>
        <w:rPr>
          <w:rFonts w:hint="cs"/>
          <w:rtl/>
        </w:rPr>
        <w:t>ى</w:t>
      </w:r>
      <w:r w:rsidR="003B1B4A" w:rsidRPr="001A0246">
        <w:rPr>
          <w:rtl/>
        </w:rPr>
        <w:t xml:space="preserve"> الحرف والكلمة</w:t>
      </w:r>
      <w:bookmarkEnd w:id="81"/>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تتآلف حروف اللغة العربية مع بعضها البعض في توازٍ محدد لتوليد إيقاع داخلي يناسب انفعال الشاعر بتجربته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وذلك اعتمادا على الخصائص الصوتية والدلالية لكل حرف من الحروف</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ففي </w:t>
      </w:r>
      <w:r w:rsidR="00086058">
        <w:rPr>
          <w:rFonts w:ascii="Traditional Arabic" w:eastAsia="Times New Roman" w:hAnsi="Traditional Arabic" w:cs="Traditional Arabic"/>
          <w:sz w:val="36"/>
          <w:szCs w:val="36"/>
          <w:rtl/>
          <w:lang w:bidi="ar-EG"/>
        </w:rPr>
        <w:t>دراسة الموسيق</w:t>
      </w:r>
      <w:r w:rsidR="00086058">
        <w:rPr>
          <w:rFonts w:ascii="Traditional Arabic" w:eastAsia="Times New Roman" w:hAnsi="Traditional Arabic" w:cs="Traditional Arabic" w:hint="cs"/>
          <w:sz w:val="36"/>
          <w:szCs w:val="36"/>
          <w:rtl/>
          <w:lang w:bidi="ar-EG"/>
        </w:rPr>
        <w:t>ى</w:t>
      </w:r>
      <w:r w:rsidRPr="00676691">
        <w:rPr>
          <w:rFonts w:ascii="Traditional Arabic" w:eastAsia="Times New Roman" w:hAnsi="Traditional Arabic" w:cs="Traditional Arabic"/>
          <w:sz w:val="36"/>
          <w:szCs w:val="36"/>
          <w:rtl/>
          <w:lang w:bidi="ar-EG"/>
        </w:rPr>
        <w:t xml:space="preserve"> الداخلية نتعرض لقضية التكرار الصوتي ومدى تآلف الحروف ودلالتها المعنوية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في إطار لا ينفصل عن العملية الصوتية وطريقة النطق ومخارج الحروف</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4D363E"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فمن وسائل الإيقاع الداخلي التكرار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فللتكرار تأثيره في ا</w:t>
      </w:r>
      <w:r w:rsidR="00D624C5">
        <w:rPr>
          <w:rFonts w:ascii="Traditional Arabic" w:eastAsia="Times New Roman" w:hAnsi="Traditional Arabic" w:cs="Traditional Arabic"/>
          <w:sz w:val="36"/>
          <w:szCs w:val="36"/>
          <w:rtl/>
          <w:lang w:bidi="ar-EG"/>
        </w:rPr>
        <w:t>لمعنى من حيث الإلحاح على معنى م</w:t>
      </w:r>
      <w:r w:rsidR="00D624C5">
        <w:rPr>
          <w:rFonts w:ascii="Traditional Arabic" w:eastAsia="Times New Roman" w:hAnsi="Traditional Arabic" w:cs="Traditional Arabic" w:hint="cs"/>
          <w:sz w:val="36"/>
          <w:szCs w:val="36"/>
          <w:rtl/>
          <w:lang w:bidi="ar-EG"/>
        </w:rPr>
        <w:t>حدد</w:t>
      </w:r>
      <w:r w:rsidRPr="00676691">
        <w:rPr>
          <w:rFonts w:ascii="Traditional Arabic" w:eastAsia="Times New Roman" w:hAnsi="Traditional Arabic" w:cs="Traditional Arabic"/>
          <w:sz w:val="36"/>
          <w:szCs w:val="36"/>
          <w:rtl/>
          <w:lang w:bidi="ar-EG"/>
        </w:rPr>
        <w:t xml:space="preserve"> يريده الشاعر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هذا من جانب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ومن جانب ثان ما يضفيه على القصيدة من دلالة نفسية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والجانب الثالث ج</w:t>
      </w:r>
      <w:r w:rsidR="00D624C5">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علُ الحرف نغمة تتردد بين الأبيات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فتكرار صوت ما كل فترة زمنية يحدث إيقاعا موسيقيا ينتظره المتلقي على طول القصيدة ويفتقده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وبخاصة إذا كان متلائما مع جو القصيدة</w:t>
      </w:r>
      <w:r w:rsidR="004D363E">
        <w:rPr>
          <w:rFonts w:ascii="Traditional Arabic" w:eastAsia="Times New Roman" w:hAnsi="Traditional Arabic" w:cs="Traditional Arabic" w:hint="cs"/>
          <w:sz w:val="36"/>
          <w:szCs w:val="36"/>
          <w:rtl/>
          <w:lang w:bidi="ar-EG"/>
        </w:rPr>
        <w:t>.</w:t>
      </w:r>
    </w:p>
    <w:p w:rsidR="004D363E" w:rsidRDefault="004D363E" w:rsidP="004D363E">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4D36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ومن تكرار الحروف في رثاء اخيه يقول: </w:t>
      </w:r>
    </w:p>
    <w:p w:rsidR="003B1B4A" w:rsidRPr="004F2764"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مجزوء الخفيف</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جهلوا المجد والسلف    والجميل الذي سلف</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يا علي بن يوسف         غلب الوجد والأسف</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كنت أُنسي وراحتي       ساعدا في الوغى وكف</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كنت سمعي وناظري      فمحت نورك السدف</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كنت شمسي فنورها       في ضحاها قد انكسف</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كنت بدري تضيء لي     غاله الخطب فانخسف</w:t>
      </w:r>
      <w:r w:rsidRPr="00676691">
        <w:rPr>
          <w:rStyle w:val="a5"/>
          <w:rFonts w:ascii="Traditional Arabic" w:eastAsia="Times New Roman" w:hAnsi="Traditional Arabic" w:cs="Traditional Arabic"/>
          <w:b/>
          <w:bCs/>
          <w:sz w:val="36"/>
          <w:szCs w:val="36"/>
          <w:rtl/>
          <w:lang w:bidi="ar-EG"/>
        </w:rPr>
        <w:footnoteReference w:id="803"/>
      </w:r>
    </w:p>
    <w:p w:rsidR="003B1B4A" w:rsidRPr="00676691" w:rsidRDefault="003B1B4A" w:rsidP="00627D7A">
      <w:pPr>
        <w:bidi/>
        <w:spacing w:after="0" w:line="240" w:lineRule="auto"/>
        <w:rPr>
          <w:rFonts w:ascii="Traditional Arabic" w:eastAsia="Times New Roman" w:hAnsi="Traditional Arabic" w:cs="Traditional Arabic"/>
          <w:smallCaps/>
          <w:sz w:val="36"/>
          <w:szCs w:val="36"/>
          <w:rtl/>
          <w:lang w:bidi="ar-EG"/>
        </w:rPr>
      </w:pPr>
      <w:r w:rsidRPr="00676691">
        <w:rPr>
          <w:rFonts w:ascii="Traditional Arabic" w:eastAsia="Times New Roman" w:hAnsi="Traditional Arabic" w:cs="Traditional Arabic"/>
          <w:sz w:val="36"/>
          <w:szCs w:val="36"/>
          <w:rtl/>
          <w:lang w:bidi="ar-EG"/>
        </w:rPr>
        <w:t>لقد طوع الشاعر حرف "السين" فلا يكاد يخلو منه شطر من الأشطر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mallCaps/>
          <w:sz w:val="36"/>
          <w:szCs w:val="36"/>
          <w:rtl/>
          <w:lang w:bidi="ar-EG"/>
        </w:rPr>
        <w:t xml:space="preserve"> هذا الحرف المهموس المرقق</w:t>
      </w:r>
      <w:r w:rsidR="00513B5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جعله يوسف الثالث نغمة موسيقية خفيفة لا نكاد نشعر بها ولكن نحسها وهي تتجول بين الأبيات في إيقاع منسجم مع الدلالة المعنوية التي تخيم على جو القصيدة</w:t>
      </w:r>
      <w:r w:rsidR="00513B5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فجرح الشاعر غائر</w:t>
      </w:r>
      <w:r w:rsidR="00513B5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وحزنه قاهر لفقد السّند والجابر</w:t>
      </w:r>
      <w:r w:rsidR="00513B5A">
        <w:rPr>
          <w:rFonts w:ascii="Traditional Arabic" w:eastAsia="Times New Roman" w:hAnsi="Traditional Arabic" w:cs="Traditional Arabic"/>
          <w:smallCaps/>
          <w:sz w:val="36"/>
          <w:szCs w:val="36"/>
          <w:rtl/>
          <w:lang w:bidi="ar-EG"/>
        </w:rPr>
        <w:t>.</w:t>
      </w:r>
    </w:p>
    <w:p w:rsidR="003B1B4A" w:rsidRDefault="003B1B4A" w:rsidP="00627D7A">
      <w:pPr>
        <w:bidi/>
        <w:spacing w:after="0" w:line="240" w:lineRule="auto"/>
        <w:rPr>
          <w:rFonts w:ascii="Traditional Arabic" w:eastAsia="Times New Roman" w:hAnsi="Traditional Arabic" w:cs="Traditional Arabic"/>
          <w:smallCaps/>
          <w:sz w:val="36"/>
          <w:szCs w:val="36"/>
          <w:rtl/>
          <w:lang w:bidi="ar-EG"/>
        </w:rPr>
      </w:pPr>
      <w:r w:rsidRPr="00676691">
        <w:rPr>
          <w:rFonts w:ascii="Traditional Arabic" w:eastAsia="Times New Roman" w:hAnsi="Traditional Arabic" w:cs="Traditional Arabic"/>
          <w:smallCaps/>
          <w:sz w:val="36"/>
          <w:szCs w:val="36"/>
          <w:rtl/>
          <w:lang w:bidi="ar-EG"/>
        </w:rPr>
        <w:t xml:space="preserve">تكرار الروي </w:t>
      </w:r>
      <w:r w:rsidR="00FA44C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الفاء</w:t>
      </w:r>
      <w:r w:rsidR="00FA44C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المهموس الساكن استخدمه يوسف الثالث كوقفة موسيقية رائعة كونها في نهاية البيت الشعري مما أعطي الوقفة وضوحا إيقاعيا</w:t>
      </w:r>
      <w:r w:rsidR="00513B5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مع الدلالة النفسية لحرف </w:t>
      </w:r>
      <w:r w:rsidR="00FA44C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الفاء</w:t>
      </w:r>
      <w:r w:rsidR="00FA44C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التي تشير إلى محاولة خروج الشاعر من تلك الأزمة التي حاقت به</w:t>
      </w:r>
      <w:r w:rsidR="00513B5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وقد أضفى جوا من الإيقاع الهاديء البطيء على قصيدته بمجيء ذلك الروي</w:t>
      </w:r>
      <w:r w:rsidR="00513B5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عاون </w:t>
      </w:r>
      <w:r w:rsidR="00FA44C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الفاء</w:t>
      </w:r>
      <w:r w:rsidR="00FA44C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الساكنة في ذلك سكون الضرب من كل شطر</w:t>
      </w:r>
      <w:r w:rsidR="00513B5A">
        <w:rPr>
          <w:rFonts w:ascii="Traditional Arabic" w:eastAsia="Times New Roman" w:hAnsi="Traditional Arabic" w:cs="Traditional Arabic"/>
          <w:smallCaps/>
          <w:sz w:val="36"/>
          <w:szCs w:val="36"/>
          <w:rtl/>
          <w:lang w:bidi="ar-EG"/>
        </w:rPr>
        <w:t>،</w:t>
      </w:r>
      <w:r w:rsidR="00D624C5">
        <w:rPr>
          <w:rFonts w:ascii="Traditional Arabic" w:eastAsia="Times New Roman" w:hAnsi="Traditional Arabic" w:cs="Traditional Arabic"/>
          <w:smallCaps/>
          <w:sz w:val="36"/>
          <w:szCs w:val="36"/>
          <w:rtl/>
          <w:lang w:bidi="ar-EG"/>
        </w:rPr>
        <w:t xml:space="preserve"> وقد أجاد الشاعر في ذلك</w:t>
      </w:r>
      <w:r w:rsidR="00513B5A">
        <w:rPr>
          <w:rFonts w:ascii="Traditional Arabic" w:eastAsia="Times New Roman" w:hAnsi="Traditional Arabic" w:cs="Traditional Arabic"/>
          <w:smallCap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mallCaps/>
          <w:sz w:val="36"/>
          <w:szCs w:val="36"/>
          <w:rtl/>
          <w:lang w:bidi="ar-EG"/>
        </w:rPr>
      </w:pPr>
    </w:p>
    <w:p w:rsidR="003B1B4A" w:rsidRPr="00676691" w:rsidRDefault="003B1B4A" w:rsidP="00B803B8">
      <w:pPr>
        <w:bidi/>
        <w:spacing w:after="0" w:line="240" w:lineRule="auto"/>
        <w:rPr>
          <w:rFonts w:ascii="Traditional Arabic" w:eastAsia="Times New Roman" w:hAnsi="Traditional Arabic" w:cs="Traditional Arabic"/>
          <w:smallCaps/>
          <w:sz w:val="36"/>
          <w:szCs w:val="36"/>
          <w:rtl/>
          <w:lang w:bidi="ar-EG"/>
        </w:rPr>
      </w:pPr>
      <w:r w:rsidRPr="00676691">
        <w:rPr>
          <w:rFonts w:ascii="Traditional Arabic" w:eastAsia="Times New Roman" w:hAnsi="Traditional Arabic" w:cs="Traditional Arabic"/>
          <w:smallCaps/>
          <w:sz w:val="36"/>
          <w:szCs w:val="36"/>
          <w:rtl/>
          <w:lang w:bidi="ar-EG"/>
        </w:rPr>
        <w:t>وبالنظر إلى الأربعة الأبيات الأخيرة من المقطع السابق</w:t>
      </w:r>
      <w:r w:rsidR="00513B5A">
        <w:rPr>
          <w:rFonts w:ascii="Traditional Arabic" w:eastAsia="Times New Roman" w:hAnsi="Traditional Arabic" w:cs="Traditional Arabic"/>
          <w:smallCaps/>
          <w:sz w:val="36"/>
          <w:szCs w:val="36"/>
          <w:rtl/>
          <w:lang w:bidi="ar-EG"/>
        </w:rPr>
        <w:t>؛</w:t>
      </w:r>
      <w:r>
        <w:rPr>
          <w:rFonts w:ascii="Traditional Arabic" w:eastAsia="Times New Roman" w:hAnsi="Traditional Arabic" w:cs="Traditional Arabic" w:hint="cs"/>
          <w:smallCaps/>
          <w:sz w:val="36"/>
          <w:szCs w:val="36"/>
          <w:rtl/>
          <w:lang w:bidi="ar-EG"/>
        </w:rPr>
        <w:t xml:space="preserve"> </w:t>
      </w:r>
      <w:r w:rsidRPr="00676691">
        <w:rPr>
          <w:rFonts w:ascii="Traditional Arabic" w:eastAsia="Times New Roman" w:hAnsi="Traditional Arabic" w:cs="Traditional Arabic"/>
          <w:smallCaps/>
          <w:sz w:val="36"/>
          <w:szCs w:val="36"/>
          <w:rtl/>
          <w:lang w:bidi="ar-EG"/>
        </w:rPr>
        <w:t xml:space="preserve">نرى تكرار الشاعر لكلمة </w:t>
      </w:r>
      <w:r w:rsidR="00FA44C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كنتَ</w:t>
      </w:r>
      <w:r w:rsidR="00FA44CA">
        <w:rPr>
          <w:rFonts w:ascii="Traditional Arabic" w:eastAsia="Times New Roman" w:hAnsi="Traditional Arabic" w:cs="Traditional Arabic"/>
          <w:smallCaps/>
          <w:sz w:val="36"/>
          <w:szCs w:val="36"/>
          <w:rtl/>
          <w:lang w:bidi="ar-EG"/>
        </w:rPr>
        <w:t>)</w:t>
      </w:r>
      <w:r w:rsidR="000F63DA">
        <w:rPr>
          <w:rFonts w:ascii="Traditional Arabic" w:eastAsia="Times New Roman" w:hAnsi="Traditional Arabic" w:cs="Traditional Arabic" w:hint="cs"/>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w:t>
      </w:r>
      <w:r w:rsidR="00B803B8">
        <w:rPr>
          <w:rFonts w:ascii="Traditional Arabic" w:eastAsia="Times New Roman" w:hAnsi="Traditional Arabic" w:cs="Traditional Arabic" w:hint="cs"/>
          <w:smallCaps/>
          <w:sz w:val="36"/>
          <w:szCs w:val="36"/>
          <w:rtl/>
          <w:lang w:bidi="ar-EG"/>
        </w:rPr>
        <w:t>وهذا</w:t>
      </w:r>
      <w:r w:rsidRPr="00676691">
        <w:rPr>
          <w:rFonts w:ascii="Traditional Arabic" w:eastAsia="Times New Roman" w:hAnsi="Traditional Arabic" w:cs="Traditional Arabic"/>
          <w:smallCaps/>
          <w:sz w:val="36"/>
          <w:szCs w:val="36"/>
          <w:rtl/>
          <w:lang w:bidi="ar-EG"/>
        </w:rPr>
        <w:t xml:space="preserve"> تمحور حول شخصية أخيه</w:t>
      </w:r>
      <w:r w:rsidR="00513B5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وإضافة إلى الإيقاع الموسيقي الناشيء من "هذا التوالي الجميل الذي يحمل توقيعات نفسية ومعنوية</w:t>
      </w:r>
      <w:r w:rsidR="000F63DA">
        <w:rPr>
          <w:rFonts w:ascii="Traditional Arabic" w:eastAsia="Times New Roman" w:hAnsi="Traditional Arabic" w:cs="Traditional Arabic" w:hint="cs"/>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هذا التضام المتفاعل بين تشكيل الإيقاع وتشكيل المعنى هو قمة الجمالية والشعورية"</w:t>
      </w:r>
      <w:r w:rsidRPr="00676691">
        <w:rPr>
          <w:rStyle w:val="a5"/>
          <w:rFonts w:ascii="Traditional Arabic" w:eastAsia="Times New Roman" w:hAnsi="Traditional Arabic" w:cs="Traditional Arabic"/>
          <w:smallCaps/>
          <w:sz w:val="36"/>
          <w:szCs w:val="36"/>
          <w:rtl/>
          <w:lang w:bidi="ar-EG"/>
        </w:rPr>
        <w:footnoteReference w:id="804"/>
      </w:r>
      <w:r w:rsidR="000F63DA">
        <w:rPr>
          <w:rFonts w:ascii="Traditional Arabic" w:eastAsia="Times New Roman" w:hAnsi="Traditional Arabic" w:cs="Traditional Arabic"/>
          <w:smallCaps/>
          <w:sz w:val="36"/>
          <w:szCs w:val="36"/>
          <w:rtl/>
          <w:lang w:bidi="ar-EG"/>
        </w:rPr>
        <w:t>، أضف إلى ذ</w:t>
      </w:r>
      <w:r w:rsidR="000F63DA">
        <w:rPr>
          <w:rFonts w:ascii="Traditional Arabic" w:eastAsia="Times New Roman" w:hAnsi="Traditional Arabic" w:cs="Traditional Arabic" w:hint="cs"/>
          <w:smallCaps/>
          <w:sz w:val="36"/>
          <w:szCs w:val="36"/>
          <w:rtl/>
          <w:lang w:bidi="ar-EG"/>
        </w:rPr>
        <w:t>ا</w:t>
      </w:r>
      <w:r w:rsidRPr="00676691">
        <w:rPr>
          <w:rFonts w:ascii="Traditional Arabic" w:eastAsia="Times New Roman" w:hAnsi="Traditional Arabic" w:cs="Traditional Arabic"/>
          <w:smallCaps/>
          <w:sz w:val="36"/>
          <w:szCs w:val="36"/>
          <w:rtl/>
          <w:lang w:bidi="ar-EG"/>
        </w:rPr>
        <w:t>ك الاتساق الايقاعي الذي يكو</w:t>
      </w:r>
      <w:r w:rsidR="000F63DA">
        <w:rPr>
          <w:rFonts w:ascii="Traditional Arabic" w:eastAsia="Times New Roman" w:hAnsi="Traditional Arabic" w:cs="Traditional Arabic" w:hint="cs"/>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نه الجناس الناقص بين </w:t>
      </w:r>
      <w:r w:rsidR="00FA44CA">
        <w:rPr>
          <w:rFonts w:ascii="Traditional Arabic" w:eastAsia="Times New Roman" w:hAnsi="Traditional Arabic" w:cs="Traditional Arabic"/>
          <w:smallCaps/>
          <w:sz w:val="36"/>
          <w:szCs w:val="36"/>
          <w:rtl/>
          <w:lang w:bidi="ar-EG"/>
        </w:rPr>
        <w:t>(</w:t>
      </w:r>
      <w:r w:rsidRPr="00676691">
        <w:rPr>
          <w:rFonts w:ascii="Traditional Arabic" w:eastAsia="Times New Roman" w:hAnsi="Traditional Arabic" w:cs="Traditional Arabic"/>
          <w:smallCaps/>
          <w:sz w:val="36"/>
          <w:szCs w:val="36"/>
          <w:rtl/>
          <w:lang w:bidi="ar-EG"/>
        </w:rPr>
        <w:t>السلف</w:t>
      </w:r>
      <w:r w:rsidR="00FC6FF0">
        <w:rPr>
          <w:rFonts w:ascii="Traditional Arabic" w:eastAsia="Times New Roman" w:hAnsi="Traditional Arabic" w:cs="Traditional Arabic"/>
          <w:smallCaps/>
          <w:sz w:val="36"/>
          <w:szCs w:val="36"/>
          <w:rtl/>
          <w:lang w:bidi="ar-EG"/>
        </w:rPr>
        <w:t>) و(سلف)</w:t>
      </w:r>
      <w:r w:rsidRPr="00676691">
        <w:rPr>
          <w:rFonts w:ascii="Traditional Arabic" w:eastAsia="Times New Roman" w:hAnsi="Traditional Arabic" w:cs="Traditional Arabic"/>
          <w:smallCaps/>
          <w:sz w:val="36"/>
          <w:szCs w:val="36"/>
          <w:rtl/>
          <w:lang w:bidi="ar-EG"/>
        </w:rPr>
        <w:t>، وبين (انكسف</w:t>
      </w:r>
      <w:r w:rsidR="00FC6FF0">
        <w:rPr>
          <w:rFonts w:ascii="Traditional Arabic" w:eastAsia="Times New Roman" w:hAnsi="Traditional Arabic" w:cs="Traditional Arabic"/>
          <w:smallCaps/>
          <w:sz w:val="36"/>
          <w:szCs w:val="36"/>
          <w:rtl/>
          <w:lang w:bidi="ar-EG"/>
        </w:rPr>
        <w:t>) و(</w:t>
      </w:r>
      <w:r w:rsidRPr="00676691">
        <w:rPr>
          <w:rFonts w:ascii="Traditional Arabic" w:eastAsia="Times New Roman" w:hAnsi="Traditional Arabic" w:cs="Traditional Arabic"/>
          <w:smallCaps/>
          <w:sz w:val="36"/>
          <w:szCs w:val="36"/>
          <w:rtl/>
          <w:lang w:bidi="ar-EG"/>
        </w:rPr>
        <w:t>انخسف)</w:t>
      </w:r>
      <w:r w:rsidR="00513B5A">
        <w:rPr>
          <w:rFonts w:ascii="Traditional Arabic" w:eastAsia="Times New Roman" w:hAnsi="Traditional Arabic" w:cs="Traditional Arabic"/>
          <w:smallCap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mallCaps/>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mallCaps/>
          <w:sz w:val="36"/>
          <w:szCs w:val="36"/>
          <w:rtl/>
          <w:lang w:bidi="ar-EG"/>
        </w:rPr>
      </w:pPr>
      <w:r w:rsidRPr="00676691">
        <w:rPr>
          <w:rFonts w:ascii="Traditional Arabic" w:eastAsia="Times New Roman" w:hAnsi="Traditional Arabic" w:cs="Traditional Arabic"/>
          <w:smallCaps/>
          <w:sz w:val="36"/>
          <w:szCs w:val="36"/>
          <w:rtl/>
          <w:lang w:bidi="ar-EG"/>
        </w:rPr>
        <w:t>نجد في الديوان تكرارا من نوع آخر هو تكرار حرف النفي " لا " في البيت الواحد، وما يحمله من دلالات معنوية ونفسية وموسيقية</w:t>
      </w:r>
      <w:r w:rsidR="00513B5A">
        <w:rPr>
          <w:rFonts w:ascii="Traditional Arabic" w:eastAsia="Times New Roman" w:hAnsi="Traditional Arabic" w:cs="Traditional Arabic"/>
          <w:smallCaps/>
          <w:sz w:val="36"/>
          <w:szCs w:val="36"/>
          <w:rtl/>
          <w:lang w:bidi="ar-EG"/>
        </w:rPr>
        <w:t>:</w:t>
      </w:r>
    </w:p>
    <w:p w:rsidR="003B1B4A" w:rsidRPr="004F2764" w:rsidRDefault="003B1B4A" w:rsidP="00A760AA">
      <w:pPr>
        <w:bidi/>
        <w:spacing w:after="0" w:line="240" w:lineRule="auto"/>
        <w:jc w:val="right"/>
        <w:rPr>
          <w:rFonts w:ascii="Traditional Arabic" w:eastAsia="Times New Roman" w:hAnsi="Traditional Arabic" w:cs="Traditional Arabic"/>
          <w:b/>
          <w:bCs/>
          <w:smallCaps/>
          <w:sz w:val="36"/>
          <w:szCs w:val="36"/>
          <w:rtl/>
          <w:lang w:bidi="ar-EG"/>
        </w:rPr>
      </w:pPr>
      <w:r w:rsidRPr="004F2764">
        <w:rPr>
          <w:rFonts w:ascii="Traditional Arabic" w:eastAsia="Times New Roman" w:hAnsi="Traditional Arabic" w:cs="Traditional Arabic"/>
          <w:b/>
          <w:bCs/>
          <w:smallCaps/>
          <w:sz w:val="36"/>
          <w:szCs w:val="36"/>
          <w:rtl/>
          <w:lang w:bidi="ar-EG"/>
        </w:rPr>
        <w:t>مخلع البسيط</w:t>
      </w:r>
    </w:p>
    <w:p w:rsidR="003B1B4A" w:rsidRPr="00676691" w:rsidRDefault="003B1B4A" w:rsidP="00B803B8">
      <w:pPr>
        <w:bidi/>
        <w:spacing w:after="0" w:line="360" w:lineRule="auto"/>
        <w:rPr>
          <w:rFonts w:ascii="Traditional Arabic" w:eastAsia="Times New Roman" w:hAnsi="Traditional Arabic" w:cs="Traditional Arabic"/>
          <w:b/>
          <w:bCs/>
          <w:smallCaps/>
          <w:sz w:val="36"/>
          <w:szCs w:val="36"/>
          <w:rtl/>
          <w:lang w:bidi="ar-EG"/>
        </w:rPr>
      </w:pPr>
      <w:r w:rsidRPr="00676691">
        <w:rPr>
          <w:rFonts w:ascii="Traditional Arabic" w:eastAsia="Times New Roman" w:hAnsi="Traditional Arabic" w:cs="Traditional Arabic"/>
          <w:b/>
          <w:bCs/>
          <w:smallCaps/>
          <w:sz w:val="36"/>
          <w:szCs w:val="36"/>
          <w:rtl/>
          <w:lang w:bidi="ar-EG"/>
        </w:rPr>
        <w:t xml:space="preserve">لا تسأل اليوم كيف حالي   </w:t>
      </w:r>
      <w:r>
        <w:rPr>
          <w:rFonts w:ascii="Traditional Arabic" w:eastAsia="Times New Roman" w:hAnsi="Traditional Arabic" w:cs="Traditional Arabic" w:hint="cs"/>
          <w:b/>
          <w:bCs/>
          <w:smallCaps/>
          <w:sz w:val="36"/>
          <w:szCs w:val="36"/>
          <w:rtl/>
          <w:lang w:bidi="ar-EG"/>
        </w:rPr>
        <w:t xml:space="preserve">      </w:t>
      </w:r>
      <w:r w:rsidRPr="00676691">
        <w:rPr>
          <w:rFonts w:ascii="Traditional Arabic" w:eastAsia="Times New Roman" w:hAnsi="Traditional Arabic" w:cs="Traditional Arabic"/>
          <w:b/>
          <w:bCs/>
          <w:smallCaps/>
          <w:sz w:val="36"/>
          <w:szCs w:val="36"/>
          <w:rtl/>
          <w:lang w:bidi="ar-EG"/>
        </w:rPr>
        <w:t>يا مُخجل البدر في الطلوع</w:t>
      </w:r>
    </w:p>
    <w:p w:rsidR="003B1B4A" w:rsidRPr="00676691" w:rsidRDefault="003B1B4A" w:rsidP="00B803B8">
      <w:pPr>
        <w:bidi/>
        <w:spacing w:after="0" w:line="360" w:lineRule="auto"/>
        <w:rPr>
          <w:rFonts w:ascii="Traditional Arabic" w:eastAsia="Times New Roman" w:hAnsi="Traditional Arabic" w:cs="Traditional Arabic"/>
          <w:b/>
          <w:bCs/>
          <w:smallCaps/>
          <w:sz w:val="36"/>
          <w:szCs w:val="36"/>
          <w:rtl/>
          <w:lang w:bidi="ar-EG"/>
        </w:rPr>
      </w:pPr>
      <w:r w:rsidRPr="00676691">
        <w:rPr>
          <w:rFonts w:ascii="Traditional Arabic" w:eastAsia="Times New Roman" w:hAnsi="Traditional Arabic" w:cs="Traditional Arabic"/>
          <w:b/>
          <w:bCs/>
          <w:smallCaps/>
          <w:sz w:val="36"/>
          <w:szCs w:val="36"/>
          <w:rtl/>
          <w:lang w:bidi="ar-EG"/>
        </w:rPr>
        <w:t xml:space="preserve">ما ذاع سرٌ حواه قلبي        </w:t>
      </w:r>
      <w:r>
        <w:rPr>
          <w:rFonts w:ascii="Traditional Arabic" w:eastAsia="Times New Roman" w:hAnsi="Traditional Arabic" w:cs="Traditional Arabic" w:hint="cs"/>
          <w:b/>
          <w:bCs/>
          <w:smallCaps/>
          <w:sz w:val="36"/>
          <w:szCs w:val="36"/>
          <w:rtl/>
          <w:lang w:bidi="ar-EG"/>
        </w:rPr>
        <w:t xml:space="preserve">       </w:t>
      </w:r>
      <w:r w:rsidRPr="00676691">
        <w:rPr>
          <w:rFonts w:ascii="Traditional Arabic" w:eastAsia="Times New Roman" w:hAnsi="Traditional Arabic" w:cs="Traditional Arabic"/>
          <w:b/>
          <w:bCs/>
          <w:smallCaps/>
          <w:sz w:val="36"/>
          <w:szCs w:val="36"/>
          <w:rtl/>
          <w:lang w:bidi="ar-EG"/>
        </w:rPr>
        <w:t>حتى ابتليتُ بذا المضيع</w:t>
      </w:r>
    </w:p>
    <w:p w:rsidR="003B1B4A" w:rsidRPr="00676691" w:rsidRDefault="003B1B4A" w:rsidP="00B803B8">
      <w:pPr>
        <w:bidi/>
        <w:spacing w:after="0" w:line="360" w:lineRule="auto"/>
        <w:rPr>
          <w:rFonts w:ascii="Traditional Arabic" w:eastAsia="Times New Roman" w:hAnsi="Traditional Arabic" w:cs="Traditional Arabic"/>
          <w:b/>
          <w:bCs/>
          <w:smallCaps/>
          <w:sz w:val="36"/>
          <w:szCs w:val="36"/>
          <w:rtl/>
          <w:lang w:bidi="ar-EG"/>
        </w:rPr>
      </w:pPr>
      <w:r w:rsidRPr="00676691">
        <w:rPr>
          <w:rFonts w:ascii="Traditional Arabic" w:eastAsia="Times New Roman" w:hAnsi="Traditional Arabic" w:cs="Traditional Arabic"/>
          <w:b/>
          <w:bCs/>
          <w:smallCaps/>
          <w:sz w:val="36"/>
          <w:szCs w:val="36"/>
          <w:rtl/>
          <w:lang w:bidi="ar-EG"/>
        </w:rPr>
        <w:t xml:space="preserve">ولا جنيت الفراق طوعا    </w:t>
      </w:r>
      <w:r>
        <w:rPr>
          <w:rFonts w:ascii="Traditional Arabic" w:eastAsia="Times New Roman" w:hAnsi="Traditional Arabic" w:cs="Traditional Arabic" w:hint="cs"/>
          <w:b/>
          <w:bCs/>
          <w:smallCaps/>
          <w:sz w:val="36"/>
          <w:szCs w:val="36"/>
          <w:rtl/>
          <w:lang w:bidi="ar-EG"/>
        </w:rPr>
        <w:t xml:space="preserve">       </w:t>
      </w:r>
      <w:r w:rsidRPr="00676691">
        <w:rPr>
          <w:rFonts w:ascii="Traditional Arabic" w:eastAsia="Times New Roman" w:hAnsi="Traditional Arabic" w:cs="Traditional Arabic"/>
          <w:b/>
          <w:bCs/>
          <w:smallCaps/>
          <w:sz w:val="36"/>
          <w:szCs w:val="36"/>
          <w:rtl/>
          <w:lang w:bidi="ar-EG"/>
        </w:rPr>
        <w:t xml:space="preserve">  ولا شكوتُ من الولوع</w:t>
      </w:r>
      <w:r w:rsidRPr="00676691">
        <w:rPr>
          <w:rStyle w:val="a5"/>
          <w:rFonts w:ascii="Traditional Arabic" w:eastAsia="Times New Roman" w:hAnsi="Traditional Arabic" w:cs="Traditional Arabic"/>
          <w:b/>
          <w:bCs/>
          <w:smallCaps/>
          <w:sz w:val="36"/>
          <w:szCs w:val="36"/>
          <w:rtl/>
          <w:lang w:bidi="ar-EG"/>
        </w:rPr>
        <w:footnoteReference w:id="805"/>
      </w:r>
    </w:p>
    <w:p w:rsidR="003B1B4A" w:rsidRPr="00676691" w:rsidRDefault="003B1B4A" w:rsidP="00B803B8">
      <w:pPr>
        <w:bidi/>
        <w:spacing w:after="0" w:line="240" w:lineRule="auto"/>
        <w:rPr>
          <w:rFonts w:ascii="Traditional Arabic" w:eastAsia="Times New Roman" w:hAnsi="Traditional Arabic" w:cs="Traditional Arabic"/>
          <w:smallCaps/>
          <w:sz w:val="36"/>
          <w:szCs w:val="36"/>
          <w:rtl/>
          <w:lang w:bidi="ar-EG"/>
        </w:rPr>
      </w:pPr>
      <w:r w:rsidRPr="00676691">
        <w:rPr>
          <w:rFonts w:ascii="Traditional Arabic" w:eastAsia="Times New Roman" w:hAnsi="Traditional Arabic" w:cs="Traditional Arabic"/>
          <w:smallCaps/>
          <w:sz w:val="36"/>
          <w:szCs w:val="36"/>
          <w:rtl/>
          <w:lang w:bidi="ar-EG"/>
        </w:rPr>
        <w:t xml:space="preserve"> ترديد حرف "لا" في الأبيات هو ترديد موسيقي، أنشأ نغما وإيقاعا موسيقيا، ربط بين الأشطر والأبيات معنى وموسيقة</w:t>
      </w:r>
      <w:r w:rsidR="00FC6FF0">
        <w:rPr>
          <w:rFonts w:ascii="Traditional Arabic" w:eastAsia="Times New Roman" w:hAnsi="Traditional Arabic" w:cs="Traditional Arabic" w:hint="cs"/>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فيوسف الثالث لم يختر الفراق والبعد وسلفا ليس بيديه حبه وشدة تعلقه بحبيبته؛ وتكرار "لا" أرخى سدول الرجاء والتمسك بالأمل بالقرب مرة أخرى</w:t>
      </w:r>
      <w:r w:rsidR="00B803B8">
        <w:rPr>
          <w:rFonts w:ascii="Traditional Arabic" w:eastAsia="Times New Roman" w:hAnsi="Traditional Arabic" w:cs="Traditional Arabic" w:hint="cs"/>
          <w:smallCaps/>
          <w:sz w:val="36"/>
          <w:szCs w:val="36"/>
          <w:rtl/>
          <w:lang w:bidi="ar-EG"/>
        </w:rPr>
        <w:t>؛</w:t>
      </w:r>
      <w:r w:rsidR="00FC6FF0">
        <w:rPr>
          <w:rFonts w:ascii="Traditional Arabic" w:eastAsia="Times New Roman" w:hAnsi="Traditional Arabic" w:cs="Traditional Arabic"/>
          <w:smallCaps/>
          <w:sz w:val="36"/>
          <w:szCs w:val="36"/>
          <w:rtl/>
          <w:lang w:bidi="ar-EG"/>
        </w:rPr>
        <w:t xml:space="preserve"> </w:t>
      </w:r>
      <w:r w:rsidR="00B803B8">
        <w:rPr>
          <w:rFonts w:ascii="Traditional Arabic" w:eastAsia="Times New Roman" w:hAnsi="Traditional Arabic" w:cs="Traditional Arabic" w:hint="cs"/>
          <w:smallCaps/>
          <w:sz w:val="36"/>
          <w:szCs w:val="36"/>
          <w:rtl/>
          <w:lang w:bidi="ar-EG"/>
        </w:rPr>
        <w:t>و</w:t>
      </w:r>
      <w:r w:rsidR="00FC6FF0">
        <w:rPr>
          <w:rFonts w:ascii="Traditional Arabic" w:eastAsia="Times New Roman" w:hAnsi="Traditional Arabic" w:cs="Traditional Arabic"/>
          <w:smallCaps/>
          <w:sz w:val="36"/>
          <w:szCs w:val="36"/>
          <w:rtl/>
          <w:lang w:bidi="ar-EG"/>
        </w:rPr>
        <w:t xml:space="preserve">نراه يكرر </w:t>
      </w:r>
      <w:r w:rsidR="00B803B8">
        <w:rPr>
          <w:rFonts w:ascii="Traditional Arabic" w:eastAsia="Times New Roman" w:hAnsi="Traditional Arabic" w:cs="Traditional Arabic" w:hint="cs"/>
          <w:smallCaps/>
          <w:sz w:val="36"/>
          <w:szCs w:val="36"/>
          <w:rtl/>
          <w:lang w:bidi="ar-EG"/>
        </w:rPr>
        <w:t>في موضع آخر</w:t>
      </w:r>
      <w:r w:rsidR="00FC6FF0">
        <w:rPr>
          <w:rFonts w:ascii="Traditional Arabic" w:eastAsia="Times New Roman" w:hAnsi="Traditional Arabic" w:cs="Traditional Arabic"/>
          <w:smallCaps/>
          <w:sz w:val="36"/>
          <w:szCs w:val="36"/>
          <w:rtl/>
          <w:lang w:bidi="ar-EG"/>
        </w:rPr>
        <w:t xml:space="preserve"> "</w:t>
      </w:r>
      <w:r w:rsidRPr="00676691">
        <w:rPr>
          <w:rFonts w:ascii="Traditional Arabic" w:eastAsia="Times New Roman" w:hAnsi="Traditional Arabic" w:cs="Traditional Arabic"/>
          <w:smallCaps/>
          <w:sz w:val="36"/>
          <w:szCs w:val="36"/>
          <w:rtl/>
          <w:lang w:bidi="ar-EG"/>
        </w:rPr>
        <w:t>ألا" أربع مرا</w:t>
      </w:r>
      <w:r w:rsidR="000F63DA">
        <w:rPr>
          <w:rFonts w:ascii="Traditional Arabic" w:eastAsia="Times New Roman" w:hAnsi="Traditional Arabic" w:cs="Traditional Arabic"/>
          <w:smallCaps/>
          <w:sz w:val="36"/>
          <w:szCs w:val="36"/>
          <w:rtl/>
          <w:lang w:bidi="ar-EG"/>
        </w:rPr>
        <w:t>ت في بيت واحد لإظهار ضعفه و</w:t>
      </w:r>
      <w:r w:rsidR="000F63DA">
        <w:rPr>
          <w:rFonts w:ascii="Traditional Arabic" w:eastAsia="Times New Roman" w:hAnsi="Traditional Arabic" w:cs="Traditional Arabic" w:hint="cs"/>
          <w:smallCaps/>
          <w:sz w:val="36"/>
          <w:szCs w:val="36"/>
          <w:rtl/>
          <w:lang w:bidi="ar-EG"/>
        </w:rPr>
        <w:t>ال</w:t>
      </w:r>
      <w:r w:rsidR="000F63DA">
        <w:rPr>
          <w:rFonts w:ascii="Traditional Arabic" w:eastAsia="Times New Roman" w:hAnsi="Traditional Arabic" w:cs="Traditional Arabic"/>
          <w:smallCaps/>
          <w:sz w:val="36"/>
          <w:szCs w:val="36"/>
          <w:rtl/>
          <w:lang w:bidi="ar-EG"/>
        </w:rPr>
        <w:t>تذل</w:t>
      </w:r>
      <w:r w:rsidR="000F63DA">
        <w:rPr>
          <w:rFonts w:ascii="Traditional Arabic" w:eastAsia="Times New Roman" w:hAnsi="Traditional Arabic" w:cs="Traditional Arabic" w:hint="cs"/>
          <w:smallCaps/>
          <w:sz w:val="36"/>
          <w:szCs w:val="36"/>
          <w:rtl/>
          <w:lang w:bidi="ar-EG"/>
        </w:rPr>
        <w:t>ل</w:t>
      </w:r>
      <w:r w:rsidRPr="00676691">
        <w:rPr>
          <w:rFonts w:ascii="Traditional Arabic" w:eastAsia="Times New Roman" w:hAnsi="Traditional Arabic" w:cs="Traditional Arabic"/>
          <w:smallCaps/>
          <w:sz w:val="36"/>
          <w:szCs w:val="36"/>
          <w:rtl/>
          <w:lang w:bidi="ar-EG"/>
        </w:rPr>
        <w:t xml:space="preserve"> بين يدي حبيبته فربما تر</w:t>
      </w:r>
      <w:r w:rsidR="000F63DA">
        <w:rPr>
          <w:rFonts w:ascii="Traditional Arabic" w:eastAsia="Times New Roman" w:hAnsi="Traditional Arabic" w:cs="Traditional Arabic" w:hint="cs"/>
          <w:smallCaps/>
          <w:sz w:val="36"/>
          <w:szCs w:val="36"/>
          <w:rtl/>
          <w:lang w:bidi="ar-EG"/>
        </w:rPr>
        <w:t>ِ</w:t>
      </w:r>
      <w:r w:rsidRPr="00676691">
        <w:rPr>
          <w:rFonts w:ascii="Traditional Arabic" w:eastAsia="Times New Roman" w:hAnsi="Traditional Arabic" w:cs="Traditional Arabic"/>
          <w:smallCaps/>
          <w:sz w:val="36"/>
          <w:szCs w:val="36"/>
          <w:rtl/>
          <w:lang w:bidi="ar-EG"/>
        </w:rPr>
        <w:t>ق</w:t>
      </w:r>
      <w:r w:rsidR="000F63DA">
        <w:rPr>
          <w:rFonts w:ascii="Traditional Arabic" w:eastAsia="Times New Roman" w:hAnsi="Traditional Arabic" w:cs="Traditional Arabic" w:hint="cs"/>
          <w:smallCaps/>
          <w:sz w:val="36"/>
          <w:szCs w:val="36"/>
          <w:rtl/>
          <w:lang w:bidi="ar-EG"/>
        </w:rPr>
        <w:t>ُّ</w:t>
      </w:r>
      <w:r w:rsidRPr="00676691">
        <w:rPr>
          <w:rFonts w:ascii="Traditional Arabic" w:eastAsia="Times New Roman" w:hAnsi="Traditional Arabic" w:cs="Traditional Arabic"/>
          <w:smallCaps/>
          <w:sz w:val="36"/>
          <w:szCs w:val="36"/>
          <w:rtl/>
          <w:lang w:bidi="ar-EG"/>
        </w:rPr>
        <w:t xml:space="preserve"> لحاله؛ جاء هذا</w:t>
      </w:r>
      <w:r w:rsidR="00FC6FF0">
        <w:rPr>
          <w:rFonts w:ascii="Traditional Arabic" w:eastAsia="Times New Roman" w:hAnsi="Traditional Arabic" w:cs="Traditional Arabic"/>
          <w:smallCaps/>
          <w:sz w:val="36"/>
          <w:szCs w:val="36"/>
          <w:rtl/>
          <w:lang w:bidi="ar-EG"/>
        </w:rPr>
        <w:t xml:space="preserve"> في إيقاع موسيقي قوي مختوم بــ"</w:t>
      </w:r>
      <w:r w:rsidRPr="00676691">
        <w:rPr>
          <w:rFonts w:ascii="Traditional Arabic" w:eastAsia="Times New Roman" w:hAnsi="Traditional Arabic" w:cs="Traditional Arabic"/>
          <w:smallCaps/>
          <w:sz w:val="36"/>
          <w:szCs w:val="36"/>
          <w:rtl/>
          <w:lang w:bidi="ar-EG"/>
        </w:rPr>
        <w:t>نون الت</w:t>
      </w:r>
      <w:r w:rsidR="000F63DA">
        <w:rPr>
          <w:rFonts w:ascii="Traditional Arabic" w:eastAsia="Times New Roman" w:hAnsi="Traditional Arabic" w:cs="Traditional Arabic"/>
          <w:smallCaps/>
          <w:sz w:val="36"/>
          <w:szCs w:val="36"/>
          <w:rtl/>
          <w:lang w:bidi="ar-EG"/>
        </w:rPr>
        <w:t>نوين" الثقيلة الدالة على ثقل ال</w:t>
      </w:r>
      <w:r w:rsidR="000F63DA">
        <w:rPr>
          <w:rFonts w:ascii="Traditional Arabic" w:eastAsia="Times New Roman" w:hAnsi="Traditional Arabic" w:cs="Traditional Arabic" w:hint="cs"/>
          <w:smallCaps/>
          <w:sz w:val="36"/>
          <w:szCs w:val="36"/>
          <w:rtl/>
          <w:lang w:bidi="ar-EG"/>
        </w:rPr>
        <w:t>فراق</w:t>
      </w:r>
      <w:r w:rsidRPr="00676691">
        <w:rPr>
          <w:rFonts w:ascii="Traditional Arabic" w:eastAsia="Times New Roman" w:hAnsi="Traditional Arabic" w:cs="Traditional Arabic"/>
          <w:smallCaps/>
          <w:sz w:val="36"/>
          <w:szCs w:val="36"/>
          <w:rtl/>
          <w:lang w:bidi="ar-EG"/>
        </w:rPr>
        <w:t xml:space="preserve"> عليه قائلا:</w:t>
      </w:r>
    </w:p>
    <w:p w:rsidR="003B1B4A" w:rsidRPr="004F2764" w:rsidRDefault="003B1B4A" w:rsidP="00A760AA">
      <w:pPr>
        <w:bidi/>
        <w:spacing w:after="0" w:line="240" w:lineRule="auto"/>
        <w:jc w:val="right"/>
        <w:rPr>
          <w:rFonts w:ascii="Traditional Arabic" w:eastAsia="Times New Roman" w:hAnsi="Traditional Arabic" w:cs="Traditional Arabic"/>
          <w:b/>
          <w:bCs/>
          <w:smallCaps/>
          <w:sz w:val="36"/>
          <w:szCs w:val="36"/>
          <w:rtl/>
          <w:lang w:bidi="ar-EG"/>
        </w:rPr>
      </w:pPr>
      <w:r w:rsidRPr="004F2764">
        <w:rPr>
          <w:rFonts w:ascii="Traditional Arabic" w:eastAsia="Times New Roman" w:hAnsi="Traditional Arabic" w:cs="Traditional Arabic"/>
          <w:b/>
          <w:bCs/>
          <w:smallCaps/>
          <w:sz w:val="36"/>
          <w:szCs w:val="36"/>
          <w:rtl/>
          <w:lang w:bidi="ar-EG"/>
        </w:rPr>
        <w:t>مخلع البسيط</w:t>
      </w:r>
    </w:p>
    <w:p w:rsidR="003B1B4A" w:rsidRPr="00676691" w:rsidRDefault="003B1B4A" w:rsidP="00A760AA">
      <w:pPr>
        <w:bidi/>
        <w:spacing w:after="0" w:line="360" w:lineRule="auto"/>
        <w:rPr>
          <w:rFonts w:ascii="Traditional Arabic" w:eastAsia="Times New Roman" w:hAnsi="Traditional Arabic" w:cs="Traditional Arabic"/>
          <w:b/>
          <w:bCs/>
          <w:smallCaps/>
          <w:sz w:val="36"/>
          <w:szCs w:val="36"/>
          <w:rtl/>
          <w:lang w:bidi="ar-EG"/>
        </w:rPr>
      </w:pPr>
      <w:r w:rsidRPr="00676691">
        <w:rPr>
          <w:rFonts w:ascii="Traditional Arabic" w:eastAsia="Times New Roman" w:hAnsi="Traditional Arabic" w:cs="Traditional Arabic"/>
          <w:b/>
          <w:bCs/>
          <w:smallCaps/>
          <w:sz w:val="36"/>
          <w:szCs w:val="36"/>
          <w:rtl/>
          <w:lang w:bidi="ar-EG"/>
        </w:rPr>
        <w:t xml:space="preserve">ألا مُعينٌ ألا نصيرٌ     </w:t>
      </w:r>
      <w:r w:rsidR="004D363E">
        <w:rPr>
          <w:rFonts w:ascii="Traditional Arabic" w:eastAsia="Times New Roman" w:hAnsi="Traditional Arabic" w:cs="Traditional Arabic" w:hint="cs"/>
          <w:b/>
          <w:bCs/>
          <w:smallCaps/>
          <w:sz w:val="36"/>
          <w:szCs w:val="36"/>
          <w:rtl/>
          <w:lang w:bidi="ar-EG"/>
        </w:rPr>
        <w:t xml:space="preserve">    </w:t>
      </w:r>
      <w:r w:rsidRPr="00676691">
        <w:rPr>
          <w:rFonts w:ascii="Traditional Arabic" w:eastAsia="Times New Roman" w:hAnsi="Traditional Arabic" w:cs="Traditional Arabic"/>
          <w:b/>
          <w:bCs/>
          <w:smallCaps/>
          <w:sz w:val="36"/>
          <w:szCs w:val="36"/>
          <w:rtl/>
          <w:lang w:bidi="ar-EG"/>
        </w:rPr>
        <w:t xml:space="preserve">  ألا مجيرٌ ألا شفيعْ</w:t>
      </w:r>
      <w:r w:rsidRPr="00676691">
        <w:rPr>
          <w:rStyle w:val="a5"/>
          <w:rFonts w:ascii="Traditional Arabic" w:eastAsia="Times New Roman" w:hAnsi="Traditional Arabic" w:cs="Traditional Arabic"/>
          <w:b/>
          <w:bCs/>
          <w:smallCaps/>
          <w:sz w:val="36"/>
          <w:szCs w:val="36"/>
          <w:rtl/>
          <w:lang w:bidi="ar-EG"/>
        </w:rPr>
        <w:footnoteReference w:id="806"/>
      </w:r>
    </w:p>
    <w:p w:rsidR="003B1B4A" w:rsidRPr="00676691" w:rsidRDefault="000F63DA" w:rsidP="0093172E">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ومن اللافت</w:t>
      </w:r>
      <w:r w:rsidR="003B1B4A" w:rsidRPr="00676691">
        <w:rPr>
          <w:rFonts w:ascii="Traditional Arabic" w:eastAsia="Times New Roman" w:hAnsi="Traditional Arabic" w:cs="Traditional Arabic"/>
          <w:sz w:val="36"/>
          <w:szCs w:val="36"/>
          <w:rtl/>
          <w:lang w:bidi="ar-EG"/>
        </w:rPr>
        <w:t xml:space="preserve"> في ديوان يوسف الثالث ظاهرة ساهمت في تشكيل البنية الإيقاعية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هي تكرار حروف المد التي تشبه اللحن الموسيقي في النغمات والإيقاع وإن كانت أخفى؛ </w:t>
      </w:r>
      <w:r>
        <w:rPr>
          <w:rFonts w:ascii="Traditional Arabic" w:eastAsia="Times New Roman" w:hAnsi="Traditional Arabic" w:cs="Traditional Arabic" w:hint="cs"/>
          <w:sz w:val="36"/>
          <w:szCs w:val="36"/>
          <w:rtl/>
          <w:lang w:bidi="ar-EG"/>
        </w:rPr>
        <w:t>كما في</w:t>
      </w:r>
      <w:r w:rsidR="003B1B4A" w:rsidRPr="00676691">
        <w:rPr>
          <w:rFonts w:ascii="Traditional Arabic" w:eastAsia="Times New Roman" w:hAnsi="Traditional Arabic" w:cs="Traditional Arabic"/>
          <w:sz w:val="36"/>
          <w:szCs w:val="36"/>
          <w:rtl/>
          <w:lang w:bidi="ar-EG"/>
        </w:rPr>
        <w:t xml:space="preserve"> قصيدته </w:t>
      </w:r>
      <w:r w:rsidR="0093172E">
        <w:rPr>
          <w:rFonts w:ascii="Traditional Arabic" w:eastAsia="Times New Roman" w:hAnsi="Traditional Arabic" w:cs="Traditional Arabic" w:hint="cs"/>
          <w:sz w:val="36"/>
          <w:szCs w:val="36"/>
          <w:rtl/>
          <w:lang w:bidi="ar-EG"/>
        </w:rPr>
        <w:t>النونية</w:t>
      </w:r>
      <w:r w:rsidR="003B1B4A" w:rsidRPr="00676691">
        <w:rPr>
          <w:rFonts w:ascii="Traditional Arabic" w:eastAsia="Times New Roman" w:hAnsi="Traditional Arabic" w:cs="Traditional Arabic"/>
          <w:sz w:val="36"/>
          <w:szCs w:val="36"/>
          <w:rtl/>
          <w:lang w:bidi="ar-EG"/>
        </w:rPr>
        <w:t xml:space="preserve">: </w:t>
      </w:r>
    </w:p>
    <w:p w:rsidR="003B1B4A" w:rsidRPr="004F2764"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الخفيف</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باح دمعي بكل سرٍ م</w:t>
      </w:r>
      <w:r w:rsidR="00B803B8">
        <w:rPr>
          <w:rFonts w:ascii="Traditional Arabic" w:eastAsia="Times New Roman" w:hAnsi="Traditional Arabic" w:cs="Traditional Arabic"/>
          <w:b/>
          <w:bCs/>
          <w:sz w:val="36"/>
          <w:szCs w:val="36"/>
          <w:rtl/>
          <w:lang w:bidi="ar-EG"/>
        </w:rPr>
        <w:t xml:space="preserve">صون      </w:t>
      </w:r>
      <w:r w:rsidR="004D363E">
        <w:rPr>
          <w:rFonts w:ascii="Traditional Arabic" w:eastAsia="Times New Roman" w:hAnsi="Traditional Arabic" w:cs="Traditional Arabic" w:hint="cs"/>
          <w:b/>
          <w:bCs/>
          <w:sz w:val="36"/>
          <w:szCs w:val="36"/>
          <w:rtl/>
          <w:lang w:bidi="ar-EG"/>
        </w:rPr>
        <w:t xml:space="preserve"> </w:t>
      </w:r>
      <w:r w:rsidR="00B803B8">
        <w:rPr>
          <w:rFonts w:ascii="Traditional Arabic" w:eastAsia="Times New Roman" w:hAnsi="Traditional Arabic" w:cs="Traditional Arabic"/>
          <w:b/>
          <w:bCs/>
          <w:sz w:val="36"/>
          <w:szCs w:val="36"/>
          <w:rtl/>
          <w:lang w:bidi="ar-EG"/>
        </w:rPr>
        <w:t xml:space="preserve"> لفتورٍ من لحظهم وفتون</w:t>
      </w:r>
      <w:r w:rsidR="00B803B8">
        <w:rPr>
          <w:rFonts w:ascii="Traditional Arabic" w:eastAsia="Times New Roman" w:hAnsi="Traditional Arabic" w:cs="Traditional Arabic" w:hint="cs"/>
          <w:b/>
          <w:bCs/>
          <w:sz w:val="36"/>
          <w:szCs w:val="36"/>
          <w:rtl/>
          <w:lang w:bidi="ar-EG"/>
        </w:rPr>
        <w:t>ِ</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قوّضوا أرحلَ المطى وساروا   </w:t>
      </w:r>
      <w:r w:rsidR="004D363E">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w:t>
      </w:r>
      <w:r w:rsidR="004D363E">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كم عيون بكتهم وعيون</w:t>
      </w:r>
      <w:r w:rsidR="00B803B8">
        <w:rPr>
          <w:rFonts w:ascii="Traditional Arabic" w:eastAsia="Times New Roman" w:hAnsi="Traditional Arabic" w:cs="Traditional Arabic" w:hint="cs"/>
          <w:b/>
          <w:bCs/>
          <w:sz w:val="36"/>
          <w:szCs w:val="36"/>
          <w:rtl/>
          <w:lang w:bidi="ar-EG"/>
        </w:rPr>
        <w:t>ِ</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آه يا قلبيَ المشوقَ إليهم       </w:t>
      </w:r>
      <w:r w:rsidR="004D363E">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عيل صبري بالوجد إذ خلّفوني</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طال من بعدهم تذكرُ صحبٍ     ليتهم بعدَ بُعدهم ذكروني</w:t>
      </w:r>
      <w:r w:rsidRPr="00676691">
        <w:rPr>
          <w:rStyle w:val="a5"/>
          <w:rFonts w:ascii="Traditional Arabic" w:eastAsia="Times New Roman" w:hAnsi="Traditional Arabic" w:cs="Traditional Arabic"/>
          <w:b/>
          <w:bCs/>
          <w:sz w:val="36"/>
          <w:szCs w:val="36"/>
          <w:rtl/>
          <w:lang w:bidi="ar-EG"/>
        </w:rPr>
        <w:footnoteReference w:id="807"/>
      </w: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نلاحظ في الأبيات تكرار حروف المد التي تناسب حالة الشكوى وبث الأسى</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وتنوعها مما يطيل زمن الحركة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فيعطي الشاعر زمنا أطول عند النطق بها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والزفرة الحزينة الطويلة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آه</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لإخراج الطاقة السلبية والمشاعر الكسيرة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هذا التكرار يصنع إيقاعا يتردد بين جنبات القصيدة فيُحدثُ تأثيرا نفسيا للمتلقي فيعايش الشاعرَ تجربته</w:t>
      </w:r>
      <w:r w:rsidR="00513B5A">
        <w:rPr>
          <w:rFonts w:ascii="Traditional Arabic" w:eastAsia="Times New Roman" w:hAnsi="Traditional Arabic" w:cs="Traditional Arabic"/>
          <w:sz w:val="36"/>
          <w:szCs w:val="36"/>
          <w:rtl/>
          <w:lang w:bidi="ar-EG"/>
        </w:rPr>
        <w:t>.</w:t>
      </w:r>
    </w:p>
    <w:p w:rsidR="00B803B8" w:rsidRPr="00676691" w:rsidRDefault="00B803B8" w:rsidP="00B803B8">
      <w:pPr>
        <w:bidi/>
        <w:spacing w:after="0" w:line="240" w:lineRule="auto"/>
        <w:rPr>
          <w:rFonts w:ascii="Traditional Arabic" w:eastAsia="Times New Roman" w:hAnsi="Traditional Arabic" w:cs="Traditional Arabic"/>
          <w:sz w:val="36"/>
          <w:szCs w:val="36"/>
          <w:rtl/>
          <w:lang w:bidi="ar-EG"/>
        </w:rPr>
      </w:pPr>
    </w:p>
    <w:p w:rsidR="003B1B4A" w:rsidRPr="00676691" w:rsidRDefault="00B803B8" w:rsidP="00A760A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0F63DA">
        <w:rPr>
          <w:rFonts w:ascii="Traditional Arabic" w:eastAsia="Times New Roman" w:hAnsi="Traditional Arabic" w:cs="Traditional Arabic"/>
          <w:sz w:val="36"/>
          <w:szCs w:val="36"/>
          <w:rtl/>
          <w:lang w:bidi="ar-EG"/>
        </w:rPr>
        <w:t>مظهر آخر من مظاهر توليد الإيقاع</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هو نسبة وجود حروف ما في القصيدة تضفي عليها طابعا خاصا بتلك الحروف</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فحروف من طائفة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ق</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ض</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ص</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خ</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ظ</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ط</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لها وقع موسيقي قوي حاد ذو دلالة على القوة والعنف</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ما يناسب أغراض الفخر ووصف المعارك</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أما حروف من قبيل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ت</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ح</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س</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ش</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فلها إيقاع موسيقي ناعم ونغم هاديء يناسب أغراض لنسيب</w:t>
      </w:r>
      <w:r w:rsidR="00A760AA">
        <w:rPr>
          <w:rFonts w:ascii="Traditional Arabic" w:eastAsia="Times New Roman" w:hAnsi="Traditional Arabic" w:cs="Traditional Arabic" w:hint="cs"/>
          <w:sz w:val="36"/>
          <w:szCs w:val="36"/>
          <w:rtl/>
          <w:lang w:bidi="ar-EG"/>
        </w:rPr>
        <w:t>:</w:t>
      </w:r>
    </w:p>
    <w:p w:rsidR="003B1B4A" w:rsidRPr="00FC6FF0"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FC6FF0">
        <w:rPr>
          <w:rFonts w:ascii="Traditional Arabic" w:eastAsia="Times New Roman" w:hAnsi="Traditional Arabic" w:cs="Traditional Arabic"/>
          <w:b/>
          <w:bCs/>
          <w:sz w:val="36"/>
          <w:szCs w:val="36"/>
          <w:rtl/>
          <w:lang w:bidi="ar-EG"/>
        </w:rPr>
        <w:t>مجزوء الرجز</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قد لاح للعيون         بالبرد والقضيب</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ملكٌ له جفون         تسطو على اللبيب</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كالريم في نفار        أو جوْذَرِ الكثيب</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سبحان من براه       من طينة القلوب</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بدر بلا سِرار         شمس بلا غُروب</w:t>
      </w:r>
      <w:r w:rsidRPr="00676691">
        <w:rPr>
          <w:rStyle w:val="a5"/>
          <w:rFonts w:ascii="Traditional Arabic" w:eastAsia="Times New Roman" w:hAnsi="Traditional Arabic" w:cs="Traditional Arabic"/>
          <w:b/>
          <w:bCs/>
          <w:sz w:val="36"/>
          <w:szCs w:val="36"/>
          <w:rtl/>
          <w:lang w:bidi="ar-EG"/>
        </w:rPr>
        <w:footnoteReference w:id="808"/>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لو تأملنا الحروف المكونة للكلمات لوجدنا أكثرها حروفا مهموسة رخوة مثل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اللام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الحاء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العين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السين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الثاء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الشين</w:t>
      </w:r>
      <w:r w:rsidR="00FA44CA">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قد جاءت في ألفاظ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لاح</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للعيون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ملك</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لبيب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كثيب</w:t>
      </w:r>
      <w:r w:rsidR="000F63DA">
        <w:rPr>
          <w:rFonts w:ascii="Traditional Arabic" w:eastAsia="Times New Roman" w:hAnsi="Traditional Arabic" w:cs="Traditional Arabic" w:hint="cs"/>
          <w:sz w:val="36"/>
          <w:szCs w:val="36"/>
          <w:rtl/>
          <w:lang w:bidi="ar-EG"/>
        </w:rPr>
        <w:t>.</w:t>
      </w:r>
      <w:r w:rsidR="00513B5A">
        <w:rPr>
          <w:rFonts w:ascii="Traditional Arabic" w:eastAsia="Times New Roman" w:hAnsi="Traditional Arabic" w:cs="Traditional Arabic"/>
          <w:sz w:val="36"/>
          <w:szCs w:val="36"/>
          <w:rtl/>
          <w:lang w:bidi="ar-EG"/>
        </w:rPr>
        <w:t>.</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فكان من ذلك أنْ شكّلت بيئة إيقاعية هادئة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ومتنوعة داخل القصيدة</w:t>
      </w:r>
      <w:r w:rsidR="000F63DA">
        <w:rPr>
          <w:rFonts w:ascii="Traditional Arabic" w:eastAsia="Times New Roman" w:hAnsi="Traditional Arabic" w:cs="Traditional Arabic" w:hint="cs"/>
          <w:sz w:val="36"/>
          <w:szCs w:val="36"/>
          <w:rtl/>
          <w:lang w:bidi="ar-EG"/>
        </w:rPr>
        <w:t>؛ و</w:t>
      </w:r>
      <w:r w:rsidRPr="00676691">
        <w:rPr>
          <w:rFonts w:ascii="Traditional Arabic" w:eastAsia="Times New Roman" w:hAnsi="Traditional Arabic" w:cs="Traditional Arabic"/>
          <w:sz w:val="36"/>
          <w:szCs w:val="36"/>
          <w:rtl/>
          <w:lang w:bidi="ar-EG"/>
        </w:rPr>
        <w:t xml:space="preserve">من الإيقاع النغمي الهاديء أيضا: </w:t>
      </w:r>
    </w:p>
    <w:p w:rsidR="003B1B4A" w:rsidRPr="004F2764"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مخلع البسيط</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يا غاية السول والأماني     رحماك في هائم كئيب</w:t>
      </w:r>
      <w:r w:rsidR="000F63DA">
        <w:rPr>
          <w:rFonts w:ascii="Traditional Arabic" w:eastAsia="Times New Roman" w:hAnsi="Traditional Arabic" w:cs="Traditional Arabic" w:hint="cs"/>
          <w:b/>
          <w:bCs/>
          <w:sz w:val="36"/>
          <w:szCs w:val="36"/>
          <w:rtl/>
          <w:lang w:bidi="ar-EG"/>
        </w:rPr>
        <w:t>ِ</w:t>
      </w:r>
    </w:p>
    <w:p w:rsidR="00AE31A9" w:rsidRPr="003F2754" w:rsidRDefault="003B1B4A" w:rsidP="003F2754">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أرسلني في الرضا رسولا    بحرمتي في الهوا أجيبي</w:t>
      </w:r>
      <w:r w:rsidRPr="00676691">
        <w:rPr>
          <w:rStyle w:val="a5"/>
          <w:rFonts w:ascii="Traditional Arabic" w:eastAsia="Times New Roman" w:hAnsi="Traditional Arabic" w:cs="Traditional Arabic"/>
          <w:b/>
          <w:bCs/>
          <w:sz w:val="36"/>
          <w:szCs w:val="36"/>
          <w:rtl/>
          <w:lang w:bidi="ar-EG"/>
        </w:rPr>
        <w:footnoteReference w:id="809"/>
      </w:r>
    </w:p>
    <w:p w:rsidR="003B1B4A" w:rsidRPr="00676691" w:rsidRDefault="003B1B4A" w:rsidP="00AE31A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أما إذا نظرنا إلى المقاطع التالية فسنشعر بنوع مختلف من الموسيقى</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ذات إيقاع صاخب لكنه متلائم مع الغرض الذي يحمل في طياته إشارة إلى فخر</w:t>
      </w:r>
      <w:r w:rsidR="00513B5A">
        <w:rPr>
          <w:rFonts w:ascii="Traditional Arabic" w:eastAsia="Times New Roman" w:hAnsi="Traditional Arabic" w:cs="Traditional Arabic"/>
          <w:sz w:val="36"/>
          <w:szCs w:val="36"/>
          <w:rtl/>
          <w:lang w:bidi="ar-EG"/>
        </w:rPr>
        <w:t>،</w:t>
      </w:r>
      <w:r w:rsidR="000F63DA">
        <w:rPr>
          <w:rFonts w:ascii="Traditional Arabic" w:eastAsia="Times New Roman" w:hAnsi="Traditional Arabic" w:cs="Traditional Arabic"/>
          <w:sz w:val="36"/>
          <w:szCs w:val="36"/>
          <w:rtl/>
          <w:lang w:bidi="ar-EG"/>
        </w:rPr>
        <w:t xml:space="preserve"> واعتزاز</w:t>
      </w:r>
      <w:r w:rsidR="00AE31A9">
        <w:rPr>
          <w:rFonts w:ascii="Traditional Arabic" w:eastAsia="Times New Roman" w:hAnsi="Traditional Arabic" w:cs="Traditional Arabic"/>
          <w:sz w:val="36"/>
          <w:szCs w:val="36"/>
          <w:rtl/>
          <w:lang w:bidi="ar-EG"/>
        </w:rPr>
        <w:t xml:space="preserve"> بقوة:</w:t>
      </w:r>
    </w:p>
    <w:p w:rsidR="003B1B4A" w:rsidRPr="004F2764"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الطويل</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وإنّي يوم الأمن أ</w:t>
      </w:r>
      <w:r w:rsidR="000F63DA">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سدي مكارما       تضيق بها الأقطار والطول والعرض</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بنا ساعة الهيجاء ي</w:t>
      </w:r>
      <w:r w:rsidR="00AE31A9">
        <w:rPr>
          <w:rFonts w:ascii="Traditional Arabic" w:eastAsia="Times New Roman" w:hAnsi="Traditional Arabic" w:cs="Traditional Arabic"/>
          <w:b/>
          <w:bCs/>
          <w:sz w:val="36"/>
          <w:szCs w:val="36"/>
          <w:rtl/>
          <w:lang w:bidi="ar-EG"/>
        </w:rPr>
        <w:t xml:space="preserve">حمي وطيسها   </w:t>
      </w:r>
      <w:r w:rsidRPr="00676691">
        <w:rPr>
          <w:rFonts w:ascii="Traditional Arabic" w:eastAsia="Times New Roman" w:hAnsi="Traditional Arabic" w:cs="Traditional Arabic"/>
          <w:b/>
          <w:bCs/>
          <w:sz w:val="36"/>
          <w:szCs w:val="36"/>
          <w:rtl/>
          <w:lang w:bidi="ar-EG"/>
        </w:rPr>
        <w:t xml:space="preserve"> وتهتك أستار البغاة إذا انقضوا</w:t>
      </w:r>
      <w:r w:rsidRPr="00676691">
        <w:rPr>
          <w:rStyle w:val="a5"/>
          <w:rFonts w:ascii="Traditional Arabic" w:eastAsia="Times New Roman" w:hAnsi="Traditional Arabic" w:cs="Traditional Arabic"/>
          <w:b/>
          <w:bCs/>
          <w:sz w:val="36"/>
          <w:szCs w:val="36"/>
          <w:rtl/>
          <w:lang w:bidi="ar-EG"/>
        </w:rPr>
        <w:footnoteReference w:id="810"/>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أو المقطع التالي:</w:t>
      </w:r>
    </w:p>
    <w:p w:rsidR="003B1B4A" w:rsidRPr="004F2764"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الطويل</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إذا شئت أن تعطي المقادة أهلها    وتَلقى حسام النصر في كف ضارب</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تجدْنيَ مقداما على الهول لم أبل    بما جمعوا أو عدّدوا من مقانب</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يصاحبني حزم يخون هاجسي       وعزم كما سُلّت رِقاق المضارب</w:t>
      </w:r>
      <w:r w:rsidRPr="00676691">
        <w:rPr>
          <w:rStyle w:val="a5"/>
          <w:rFonts w:ascii="Traditional Arabic" w:eastAsia="Times New Roman" w:hAnsi="Traditional Arabic" w:cs="Traditional Arabic"/>
          <w:b/>
          <w:bCs/>
          <w:sz w:val="36"/>
          <w:szCs w:val="36"/>
          <w:rtl/>
          <w:lang w:bidi="ar-EG"/>
        </w:rPr>
        <w:footnoteReference w:id="811"/>
      </w:r>
    </w:p>
    <w:p w:rsidR="003B1B4A" w:rsidRPr="00676691" w:rsidRDefault="003B1B4A" w:rsidP="00A760A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أو </w:t>
      </w:r>
      <w:r w:rsidR="00A760AA">
        <w:rPr>
          <w:rFonts w:ascii="Traditional Arabic" w:eastAsia="Times New Roman" w:hAnsi="Traditional Arabic" w:cs="Traditional Arabic" w:hint="cs"/>
          <w:sz w:val="36"/>
          <w:szCs w:val="36"/>
          <w:rtl/>
        </w:rPr>
        <w:t>هذا ال</w:t>
      </w:r>
      <w:r w:rsidRPr="00676691">
        <w:rPr>
          <w:rFonts w:ascii="Traditional Arabic" w:eastAsia="Times New Roman" w:hAnsi="Traditional Arabic" w:cs="Traditional Arabic"/>
          <w:sz w:val="36"/>
          <w:szCs w:val="36"/>
          <w:rtl/>
        </w:rPr>
        <w:t>مقطع:</w:t>
      </w:r>
    </w:p>
    <w:p w:rsidR="003B1B4A" w:rsidRPr="004F2764" w:rsidRDefault="003B1B4A" w:rsidP="00A760AA">
      <w:pPr>
        <w:bidi/>
        <w:spacing w:after="0" w:line="240" w:lineRule="auto"/>
        <w:jc w:val="right"/>
        <w:rPr>
          <w:rFonts w:ascii="Traditional Arabic" w:eastAsia="Times New Roman" w:hAnsi="Traditional Arabic" w:cs="Traditional Arabic"/>
          <w:b/>
          <w:bCs/>
          <w:sz w:val="36"/>
          <w:szCs w:val="36"/>
          <w:rtl/>
        </w:rPr>
      </w:pPr>
      <w:r w:rsidRPr="004F2764">
        <w:rPr>
          <w:rFonts w:ascii="Traditional Arabic" w:eastAsia="Times New Roman" w:hAnsi="Traditional Arabic" w:cs="Traditional Arabic"/>
          <w:b/>
          <w:bCs/>
          <w:sz w:val="36"/>
          <w:szCs w:val="36"/>
          <w:rtl/>
        </w:rPr>
        <w:t>البسيط</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مَن الذي يصفُ الأملاكَ قاطبةً    ولا يرى حقنا الحقَّ الذي يجبُ</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وتلكم الصخرة الوضّاء مطلعها    أهلا بها من فُتوح شانها عجبُ</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rPr>
      </w:pPr>
      <w:r w:rsidRPr="00676691">
        <w:rPr>
          <w:rFonts w:ascii="Traditional Arabic" w:eastAsia="Times New Roman" w:hAnsi="Traditional Arabic" w:cs="Traditional Arabic"/>
          <w:b/>
          <w:bCs/>
          <w:sz w:val="36"/>
          <w:szCs w:val="36"/>
          <w:rtl/>
        </w:rPr>
        <w:t>أهلا بطارقها في جُنح ليلته        لم يَثنه عن حِماها المعقلُ الأشِبُ</w:t>
      </w:r>
      <w:r w:rsidRPr="00676691">
        <w:rPr>
          <w:rStyle w:val="a5"/>
          <w:rFonts w:ascii="Traditional Arabic" w:eastAsia="Times New Roman" w:hAnsi="Traditional Arabic" w:cs="Traditional Arabic"/>
          <w:b/>
          <w:bCs/>
          <w:sz w:val="36"/>
          <w:szCs w:val="36"/>
          <w:rtl/>
        </w:rPr>
        <w:footnoteReference w:id="812"/>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 xml:space="preserve">فألفاظ من طائفة </w:t>
      </w:r>
      <w:r w:rsidR="00FA44C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الأقطار</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وطيسها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انقضوا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الهيجاء</w:t>
      </w:r>
      <w:r w:rsidR="00513B5A">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sz w:val="36"/>
          <w:szCs w:val="36"/>
          <w:rtl/>
        </w:rPr>
        <w:t xml:space="preserve"> المضارب</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الأملاكَ</w:t>
      </w:r>
      <w:r w:rsidR="00513B5A">
        <w:rPr>
          <w:rFonts w:ascii="Traditional Arabic" w:eastAsia="Times New Roman" w:hAnsi="Traditional Arabic" w:cs="Traditional Arabic"/>
          <w:b/>
          <w:bCs/>
          <w:sz w:val="36"/>
          <w:szCs w:val="36"/>
          <w:rtl/>
        </w:rPr>
        <w:t>،</w:t>
      </w:r>
      <w:r w:rsidRPr="00676691">
        <w:rPr>
          <w:rFonts w:ascii="Traditional Arabic" w:eastAsia="Times New Roman" w:hAnsi="Traditional Arabic" w:cs="Traditional Arabic"/>
          <w:b/>
          <w:bCs/>
          <w:sz w:val="36"/>
          <w:szCs w:val="36"/>
          <w:rtl/>
        </w:rPr>
        <w:t xml:space="preserve"> </w:t>
      </w:r>
      <w:r w:rsidRPr="00676691">
        <w:rPr>
          <w:rFonts w:ascii="Traditional Arabic" w:eastAsia="Times New Roman" w:hAnsi="Traditional Arabic" w:cs="Traditional Arabic"/>
          <w:sz w:val="36"/>
          <w:szCs w:val="36"/>
          <w:rtl/>
        </w:rPr>
        <w:t>قاطبةً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الصخرة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بطارقها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المعقلُ</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الأشِبُ</w:t>
      </w:r>
      <w:r w:rsidR="00FA44CA">
        <w:rPr>
          <w:rFonts w:ascii="Traditional Arabic" w:eastAsia="Times New Roman" w:hAnsi="Traditional Arabic" w:cs="Traditional Arabic"/>
          <w:sz w:val="36"/>
          <w:szCs w:val="36"/>
          <w:rtl/>
        </w:rPr>
        <w:t>)</w:t>
      </w:r>
      <w:r w:rsidR="000F63DA">
        <w:rPr>
          <w:rFonts w:ascii="Traditional Arabic" w:eastAsia="Times New Roman" w:hAnsi="Traditional Arabic" w:cs="Traditional Arabic" w:hint="cs"/>
          <w:sz w:val="36"/>
          <w:szCs w:val="36"/>
          <w:rtl/>
        </w:rPr>
        <w:t xml:space="preserve">، </w:t>
      </w:r>
      <w:r w:rsidRPr="00676691">
        <w:rPr>
          <w:rFonts w:ascii="Traditional Arabic" w:eastAsia="Times New Roman" w:hAnsi="Traditional Arabic" w:cs="Traditional Arabic"/>
          <w:sz w:val="36"/>
          <w:szCs w:val="36"/>
          <w:rtl/>
        </w:rPr>
        <w:t>نجدها قائمة على الحروف: الانفجارية المجهورة كــ "الجيم"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w:t>
      </w:r>
      <w:r w:rsidR="000F63DA">
        <w:rPr>
          <w:rFonts w:ascii="Traditional Arabic" w:eastAsia="Times New Roman" w:hAnsi="Traditional Arabic" w:cs="Traditional Arabic" w:hint="cs"/>
          <w:sz w:val="36"/>
          <w:szCs w:val="36"/>
          <w:rtl/>
        </w:rPr>
        <w:t>أ</w:t>
      </w:r>
      <w:r w:rsidR="000F63DA">
        <w:rPr>
          <w:rFonts w:ascii="Traditional Arabic" w:eastAsia="Times New Roman" w:hAnsi="Traditional Arabic" w:cs="Traditional Arabic"/>
          <w:sz w:val="36"/>
          <w:szCs w:val="36"/>
          <w:rtl/>
        </w:rPr>
        <w:t>و</w:t>
      </w:r>
      <w:r w:rsidRPr="00676691">
        <w:rPr>
          <w:rFonts w:ascii="Traditional Arabic" w:eastAsia="Times New Roman" w:hAnsi="Traditional Arabic" w:cs="Traditional Arabic"/>
          <w:sz w:val="36"/>
          <w:szCs w:val="36"/>
          <w:rtl/>
        </w:rPr>
        <w:t>"الراء" ذلك الحرف المكرر المفخم</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أو "الكاف" التي تتميز بالحدة والشدة في قرع أسماعنا في بعض المواقف</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ولا ننسى "الضاد" و"القاف" وما لهما من دلالة معنوية تحمل بعض صفاتهما من قوة وتفخيم واستعلاء</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وقد صاغ يوسف الثالث من تلك الحروف بنية لغوية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متماسكة معنويا متجانسة صوتيا</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منسجمة إيقاعيا</w:t>
      </w:r>
      <w:r w:rsidR="00513B5A">
        <w:rPr>
          <w:rFonts w:ascii="Traditional Arabic" w:eastAsia="Times New Roman" w:hAnsi="Traditional Arabic" w:cs="Traditional Arabic"/>
          <w:sz w:val="36"/>
          <w:szCs w:val="36"/>
          <w:rtl/>
        </w:rPr>
        <w:t>.</w:t>
      </w:r>
    </w:p>
    <w:p w:rsidR="003F2754" w:rsidRDefault="003B1B4A" w:rsidP="003F2754">
      <w:pPr>
        <w:bidi/>
        <w:spacing w:after="0" w:line="240" w:lineRule="auto"/>
        <w:ind w:firstLine="360"/>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إن الشاعر المتق</w:t>
      </w:r>
      <w:r w:rsidR="000F63DA">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ن يعرف كيف يوظف اللغة بكل طاقاتها الدلالية والموسيقية للوصول بشعره إلى درجة من الجاذبية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وبالمتلقي إلى الاستحسان ثم المعايشة وهو ما يطلبه الشاعر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فتكرار الكلمة أو الجملة له دلالة معنوية وموسيقية ونفسية سواء بسواء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w:t>
      </w:r>
      <w:r w:rsidR="008F0456">
        <w:rPr>
          <w:rFonts w:ascii="Traditional Arabic" w:eastAsia="Times New Roman" w:hAnsi="Traditional Arabic" w:cs="Traditional Arabic" w:hint="cs"/>
          <w:sz w:val="36"/>
          <w:szCs w:val="36"/>
          <w:rtl/>
          <w:lang w:bidi="ar-EG"/>
        </w:rPr>
        <w:t xml:space="preserve">مع </w:t>
      </w:r>
      <w:r w:rsidRPr="00676691">
        <w:rPr>
          <w:rFonts w:ascii="Traditional Arabic" w:eastAsia="Times New Roman" w:hAnsi="Traditional Arabic" w:cs="Traditional Arabic"/>
          <w:sz w:val="36"/>
          <w:szCs w:val="36"/>
          <w:rtl/>
          <w:lang w:bidi="ar-EG"/>
        </w:rPr>
        <w:t>النظر إلى الخواص السمعية للحروف داخل الكلمة كبنية إيقاعية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وقد تميزت كلمات يوسف الثالث بخفة الحروف على السمع وأحسَنَ امتزاجها</w:t>
      </w:r>
      <w:r w:rsidR="008F0456">
        <w:rPr>
          <w:rFonts w:ascii="Traditional Arabic" w:eastAsia="Times New Roman" w:hAnsi="Traditional Arabic" w:cs="Traditional Arabic" w:hint="cs"/>
          <w:sz w:val="36"/>
          <w:szCs w:val="36"/>
          <w:rtl/>
          <w:lang w:bidi="ar-EG"/>
        </w:rPr>
        <w:t>.</w:t>
      </w:r>
    </w:p>
    <w:p w:rsidR="003F2754" w:rsidRDefault="003F2754" w:rsidP="003F2754">
      <w:pPr>
        <w:bidi/>
        <w:rPr>
          <w:rFonts w:ascii="Traditional Arabic" w:eastAsia="Times New Roman" w:hAnsi="Traditional Arabic" w:cs="Traditional Arabic"/>
          <w:sz w:val="36"/>
          <w:szCs w:val="36"/>
          <w:rtl/>
          <w:lang w:bidi="ar-EG"/>
        </w:rPr>
      </w:pPr>
    </w:p>
    <w:p w:rsidR="003F2754" w:rsidRDefault="003F2754" w:rsidP="003F2754">
      <w:pPr>
        <w:bidi/>
        <w:rPr>
          <w:rFonts w:ascii="Traditional Arabic" w:eastAsia="Times New Roman" w:hAnsi="Traditional Arabic" w:cs="Traditional Arabic"/>
          <w:sz w:val="36"/>
          <w:szCs w:val="36"/>
          <w:rtl/>
          <w:lang w:bidi="ar-EG"/>
        </w:rPr>
      </w:pPr>
    </w:p>
    <w:p w:rsidR="003F2754" w:rsidRDefault="003F2754" w:rsidP="003F2754">
      <w:pPr>
        <w:bidi/>
        <w:rPr>
          <w:rFonts w:ascii="Traditional Arabic" w:eastAsia="Times New Roman" w:hAnsi="Traditional Arabic" w:cs="Traditional Arabic"/>
          <w:sz w:val="36"/>
          <w:szCs w:val="36"/>
          <w:rtl/>
          <w:lang w:bidi="ar-EG"/>
        </w:rPr>
      </w:pPr>
    </w:p>
    <w:p w:rsidR="003F2754" w:rsidRDefault="003F2754" w:rsidP="003F2754">
      <w:pPr>
        <w:bidi/>
        <w:rPr>
          <w:rFonts w:ascii="Traditional Arabic" w:eastAsia="Times New Roman" w:hAnsi="Traditional Arabic" w:cs="Traditional Arabic"/>
          <w:sz w:val="36"/>
          <w:szCs w:val="36"/>
          <w:rtl/>
          <w:lang w:bidi="ar-EG"/>
        </w:rPr>
      </w:pPr>
    </w:p>
    <w:p w:rsidR="003F2754" w:rsidRPr="003F2754" w:rsidRDefault="003F2754" w:rsidP="003F2754">
      <w:pPr>
        <w:bidi/>
        <w:rPr>
          <w:rFonts w:ascii="Traditional Arabic" w:eastAsia="Times New Roman" w:hAnsi="Traditional Arabic" w:cs="Traditional Arabic"/>
          <w:sz w:val="36"/>
          <w:szCs w:val="36"/>
          <w:rtl/>
          <w:lang w:bidi="ar-EG"/>
        </w:rPr>
      </w:pPr>
    </w:p>
    <w:p w:rsidR="003B1B4A" w:rsidRPr="001A0246" w:rsidRDefault="003B1B4A" w:rsidP="00627D7A">
      <w:pPr>
        <w:pStyle w:val="3"/>
        <w:rPr>
          <w:rtl/>
        </w:rPr>
      </w:pPr>
      <w:bookmarkStart w:id="82" w:name="_Toc413079531"/>
      <w:r w:rsidRPr="001A0246">
        <w:rPr>
          <w:rtl/>
        </w:rPr>
        <w:t>حسن التقسيم الموسيقي:</w:t>
      </w:r>
      <w:bookmarkEnd w:id="82"/>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سماه ابن رشيق في العمدة "</w:t>
      </w:r>
      <w:r w:rsidRPr="00676691">
        <w:rPr>
          <w:rFonts w:ascii="Traditional Arabic" w:eastAsia="Times New Roman" w:hAnsi="Traditional Arabic" w:cs="Traditional Arabic"/>
          <w:b/>
          <w:bCs/>
          <w:sz w:val="36"/>
          <w:szCs w:val="36"/>
          <w:rtl/>
          <w:lang w:bidi="ar-EG"/>
        </w:rPr>
        <w:t>التقطيع</w:t>
      </w:r>
      <w:r w:rsidRPr="00676691">
        <w:rPr>
          <w:rFonts w:ascii="Traditional Arabic" w:eastAsia="Times New Roman" w:hAnsi="Traditional Arabic" w:cs="Traditional Arabic"/>
          <w:sz w:val="36"/>
          <w:szCs w:val="36"/>
          <w:rtl/>
          <w:lang w:bidi="ar-EG"/>
        </w:rPr>
        <w:t>" وأنشد في ذلك قول الشاعر:</w:t>
      </w:r>
    </w:p>
    <w:p w:rsidR="003B1B4A" w:rsidRPr="00CE5E1D" w:rsidRDefault="00CE5E1D" w:rsidP="00A760AA">
      <w:pPr>
        <w:bidi/>
        <w:spacing w:after="0" w:line="240" w:lineRule="auto"/>
        <w:jc w:val="right"/>
        <w:rPr>
          <w:rFonts w:ascii="Traditional Arabic" w:eastAsia="Times New Roman" w:hAnsi="Traditional Arabic" w:cs="Traditional Arabic"/>
          <w:b/>
          <w:bCs/>
          <w:sz w:val="36"/>
          <w:szCs w:val="36"/>
          <w:rtl/>
          <w:lang w:bidi="ar-EG"/>
        </w:rPr>
      </w:pPr>
      <w:r w:rsidRPr="00CE5E1D">
        <w:rPr>
          <w:rFonts w:ascii="Traditional Arabic" w:eastAsia="Times New Roman" w:hAnsi="Traditional Arabic" w:cs="Traditional Arabic" w:hint="cs"/>
          <w:b/>
          <w:bCs/>
          <w:sz w:val="36"/>
          <w:szCs w:val="36"/>
          <w:rtl/>
          <w:lang w:bidi="ar-EG"/>
        </w:rPr>
        <w:t>البسيط</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بيضٌ مفارقنا</w:t>
      </w:r>
      <w:r w:rsidR="00513B5A">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rtl/>
          <w:lang w:bidi="ar-EG"/>
        </w:rPr>
        <w:t xml:space="preserve"> تغلي مراجلنا     نأس</w:t>
      </w:r>
      <w:r w:rsidR="00CC365B">
        <w:rPr>
          <w:rFonts w:ascii="Traditional Arabic" w:eastAsia="Times New Roman" w:hAnsi="Traditional Arabic" w:cs="Traditional Arabic" w:hint="cs"/>
          <w:b/>
          <w:bCs/>
          <w:sz w:val="36"/>
          <w:szCs w:val="36"/>
          <w:rtl/>
          <w:lang w:bidi="ar-EG"/>
        </w:rPr>
        <w:t>و</w:t>
      </w:r>
      <w:r w:rsidRPr="00676691">
        <w:rPr>
          <w:rFonts w:ascii="Traditional Arabic" w:eastAsia="Times New Roman" w:hAnsi="Traditional Arabic" w:cs="Traditional Arabic"/>
          <w:b/>
          <w:bCs/>
          <w:sz w:val="36"/>
          <w:szCs w:val="36"/>
          <w:rtl/>
          <w:lang w:bidi="ar-EG"/>
        </w:rPr>
        <w:t xml:space="preserve"> بأموالنا آثار أيدينا</w:t>
      </w:r>
      <w:r w:rsidRPr="00676691">
        <w:rPr>
          <w:rStyle w:val="a5"/>
          <w:rFonts w:ascii="Traditional Arabic" w:eastAsia="Times New Roman" w:hAnsi="Traditional Arabic" w:cs="Traditional Arabic"/>
          <w:b/>
          <w:bCs/>
          <w:sz w:val="36"/>
          <w:szCs w:val="36"/>
          <w:rtl/>
          <w:lang w:bidi="ar-EG"/>
        </w:rPr>
        <w:footnoteReference w:id="813"/>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وفي ديوان يوسف الثالث من التقسيم الموسيقي</w:t>
      </w:r>
      <w:r w:rsidR="00513B5A">
        <w:rPr>
          <w:rFonts w:ascii="Traditional Arabic" w:eastAsia="Times New Roman" w:hAnsi="Traditional Arabic" w:cs="Traditional Arabic"/>
          <w:sz w:val="36"/>
          <w:szCs w:val="36"/>
          <w:rtl/>
          <w:lang w:bidi="ar-EG"/>
        </w:rPr>
        <w:t>:</w:t>
      </w:r>
    </w:p>
    <w:p w:rsidR="003B1B4A" w:rsidRPr="004F2764"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المتقارب</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ومنا الوفاء ومنا العطاء      ومنا النجاء ومنا النجاح</w:t>
      </w:r>
      <w:r w:rsidRPr="00676691">
        <w:rPr>
          <w:rStyle w:val="a5"/>
          <w:rFonts w:ascii="Traditional Arabic" w:eastAsia="Times New Roman" w:hAnsi="Traditional Arabic" w:cs="Traditional Arabic"/>
          <w:b/>
          <w:bCs/>
          <w:sz w:val="36"/>
          <w:szCs w:val="36"/>
          <w:rtl/>
          <w:lang w:bidi="ar-EG"/>
        </w:rPr>
        <w:footnoteReference w:id="814"/>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التكرار المقطعي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ومنا الوفاء/ ومنا العطاء/ ومنا النجاء</w:t>
      </w:r>
      <w:r w:rsidR="00FA44CA">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sz w:val="36"/>
          <w:szCs w:val="36"/>
          <w:rtl/>
          <w:lang w:bidi="ar-EG"/>
        </w:rPr>
        <w:t xml:space="preserve"> أنش</w:t>
      </w:r>
      <w:r w:rsidR="00DB3DA5">
        <w:rPr>
          <w:rFonts w:ascii="Traditional Arabic" w:eastAsia="Times New Roman" w:hAnsi="Traditional Arabic" w:cs="Traditional Arabic" w:hint="cs"/>
          <w:sz w:val="36"/>
          <w:szCs w:val="36"/>
          <w:rtl/>
          <w:lang w:bidi="ar-EG"/>
        </w:rPr>
        <w:t>أ</w:t>
      </w:r>
      <w:r w:rsidRPr="00676691">
        <w:rPr>
          <w:rFonts w:ascii="Traditional Arabic" w:eastAsia="Times New Roman" w:hAnsi="Traditional Arabic" w:cs="Traditional Arabic"/>
          <w:sz w:val="36"/>
          <w:szCs w:val="36"/>
          <w:rtl/>
          <w:lang w:bidi="ar-EG"/>
        </w:rPr>
        <w:t xml:space="preserve"> نغما متكررا وقوافي داخلية أكثر موسيقية في أذن المتلقي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كما أنه خلق لنا معاني متجددة بالتركيز على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منّا</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لنكتشف أنهم مصدر المكارم وأصل العظائم</w:t>
      </w:r>
      <w:r w:rsidR="00DB3DA5">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ومن جمال التقسيم الصوتي الإيقاعي:</w:t>
      </w:r>
    </w:p>
    <w:p w:rsidR="003B1B4A" w:rsidRPr="004F2764"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4F2764">
        <w:rPr>
          <w:rFonts w:ascii="Traditional Arabic" w:eastAsia="Times New Roman" w:hAnsi="Traditional Arabic" w:cs="Traditional Arabic"/>
          <w:b/>
          <w:bCs/>
          <w:sz w:val="36"/>
          <w:szCs w:val="36"/>
          <w:rtl/>
          <w:lang w:bidi="ar-EG"/>
        </w:rPr>
        <w:t>المتقارب</w:t>
      </w:r>
    </w:p>
    <w:p w:rsidR="003B1B4A" w:rsidRPr="00676691" w:rsidRDefault="003B1B4A" w:rsidP="00A760AA">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فلاحظتُ بدرا وقبّلتُ درا      وعانقتُ غصنا وردفا مهيلا</w:t>
      </w:r>
    </w:p>
    <w:p w:rsidR="003B1B4A" w:rsidRPr="00676691" w:rsidRDefault="00DB3DA5" w:rsidP="00A760AA">
      <w:pPr>
        <w:bidi/>
        <w:spacing w:after="0" w:line="360" w:lineRule="auto"/>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b/>
          <w:bCs/>
          <w:sz w:val="36"/>
          <w:szCs w:val="36"/>
          <w:rtl/>
          <w:lang w:bidi="ar-EG"/>
        </w:rPr>
        <w:t>وخدا أسيلا وخ</w:t>
      </w:r>
      <w:r>
        <w:rPr>
          <w:rFonts w:ascii="Traditional Arabic" w:eastAsia="Times New Roman" w:hAnsi="Traditional Arabic" w:cs="Traditional Arabic" w:hint="cs"/>
          <w:b/>
          <w:bCs/>
          <w:sz w:val="36"/>
          <w:szCs w:val="36"/>
          <w:rtl/>
          <w:lang w:bidi="ar-EG"/>
        </w:rPr>
        <w:t>ص</w:t>
      </w:r>
      <w:r w:rsidR="003B1B4A" w:rsidRPr="00676691">
        <w:rPr>
          <w:rFonts w:ascii="Traditional Arabic" w:eastAsia="Times New Roman" w:hAnsi="Traditional Arabic" w:cs="Traditional Arabic"/>
          <w:b/>
          <w:bCs/>
          <w:sz w:val="36"/>
          <w:szCs w:val="36"/>
          <w:rtl/>
          <w:lang w:bidi="ar-EG"/>
        </w:rPr>
        <w:t>را ضئيلا     ولحظا كحيلا وردفا ثقيلا</w:t>
      </w:r>
    </w:p>
    <w:p w:rsidR="003B1B4A" w:rsidRPr="00676691" w:rsidRDefault="003B1B4A" w:rsidP="00307125">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هلالا منيرا و</w:t>
      </w:r>
      <w:r w:rsidR="00307125">
        <w:rPr>
          <w:rFonts w:ascii="Traditional Arabic" w:eastAsia="Times New Roman" w:hAnsi="Traditional Arabic" w:cs="Traditional Arabic" w:hint="cs"/>
          <w:b/>
          <w:bCs/>
          <w:sz w:val="36"/>
          <w:szCs w:val="36"/>
          <w:rtl/>
          <w:lang w:bidi="ar-EG"/>
        </w:rPr>
        <w:t>..</w:t>
      </w:r>
      <w:r w:rsidRPr="00676691">
        <w:rPr>
          <w:rStyle w:val="a5"/>
          <w:rFonts w:ascii="Traditional Arabic" w:eastAsia="Times New Roman" w:hAnsi="Traditional Arabic" w:cs="Traditional Arabic"/>
          <w:b/>
          <w:bCs/>
          <w:sz w:val="36"/>
          <w:szCs w:val="36"/>
          <w:rtl/>
          <w:lang w:bidi="ar-EG"/>
        </w:rPr>
        <w:footnoteReference w:id="815"/>
      </w:r>
      <w:r w:rsidR="00307125">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نضيرا      وريما نفورا وروضا بليلا</w:t>
      </w:r>
      <w:r w:rsidRPr="00676691">
        <w:rPr>
          <w:rStyle w:val="a5"/>
          <w:rFonts w:ascii="Traditional Arabic" w:eastAsia="Times New Roman" w:hAnsi="Traditional Arabic" w:cs="Traditional Arabic"/>
          <w:b/>
          <w:bCs/>
          <w:sz w:val="36"/>
          <w:szCs w:val="36"/>
          <w:rtl/>
          <w:lang w:bidi="ar-EG"/>
        </w:rPr>
        <w:footnoteReference w:id="816"/>
      </w:r>
    </w:p>
    <w:p w:rsidR="003B1B4A" w:rsidRPr="00676691" w:rsidRDefault="00307125"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في وصف الشاعر لحبيبته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أتى يوسف الثالث بثلاثة أبيات مقسمة تقسيما مبهرا عجيبا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فالبيت الأول قسم كل شطر فيه إلى قسمين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أما البيتين الثاني والثالث فقسم كل شطر إلى أربعة أقسام</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وجاء البيت الثاني أعجوبة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فعدد الكلمات في صدر البيت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4</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كلمات مساو لعدد الكلمات في العجز</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وعدد الحروف في</w:t>
      </w:r>
      <w:r w:rsidR="008F1BBB">
        <w:rPr>
          <w:rFonts w:ascii="Traditional Arabic" w:eastAsia="Times New Roman" w:hAnsi="Traditional Arabic" w:cs="Traditional Arabic" w:hint="cs"/>
          <w:sz w:val="36"/>
          <w:szCs w:val="36"/>
          <w:rtl/>
          <w:lang w:bidi="ar-EG"/>
        </w:rPr>
        <w:t xml:space="preserve"> كل</w:t>
      </w:r>
      <w:r w:rsidR="003B1B4A" w:rsidRPr="00676691">
        <w:rPr>
          <w:rFonts w:ascii="Traditional Arabic" w:eastAsia="Times New Roman" w:hAnsi="Traditional Arabic" w:cs="Traditional Arabic"/>
          <w:sz w:val="36"/>
          <w:szCs w:val="36"/>
          <w:rtl/>
          <w:lang w:bidi="ar-EG"/>
        </w:rPr>
        <w:t xml:space="preserve"> كلمة مساو للأخرى فكل كلمة مكونة من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5</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حروف</w:t>
      </w:r>
      <w:r w:rsidR="00513B5A">
        <w:rPr>
          <w:rFonts w:ascii="Traditional Arabic" w:eastAsia="Times New Roman" w:hAnsi="Traditional Arabic" w:cs="Traditional Arabic"/>
          <w:sz w:val="36"/>
          <w:szCs w:val="36"/>
          <w:rtl/>
          <w:lang w:bidi="ar-EG"/>
        </w:rPr>
        <w:t>:</w:t>
      </w:r>
    </w:p>
    <w:p w:rsidR="003B1B4A" w:rsidRDefault="00FA44CA"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وخدا/ أسيلا</w:t>
      </w:r>
      <w:r w:rsidR="00DB3DA5">
        <w:rPr>
          <w:rFonts w:ascii="Traditional Arabic" w:eastAsia="Times New Roman" w:hAnsi="Traditional Arabic" w:cs="Traditional Arabic"/>
          <w:sz w:val="36"/>
          <w:szCs w:val="36"/>
          <w:rtl/>
          <w:lang w:bidi="ar-EG"/>
        </w:rPr>
        <w:t>/ وخ</w:t>
      </w:r>
      <w:r w:rsidR="00DB3DA5">
        <w:rPr>
          <w:rFonts w:ascii="Traditional Arabic" w:eastAsia="Times New Roman" w:hAnsi="Traditional Arabic" w:cs="Traditional Arabic" w:hint="cs"/>
          <w:sz w:val="36"/>
          <w:szCs w:val="36"/>
          <w:rtl/>
          <w:lang w:bidi="ar-EG"/>
        </w:rPr>
        <w:t>ص</w:t>
      </w:r>
      <w:r w:rsidR="003B1B4A" w:rsidRPr="00676691">
        <w:rPr>
          <w:rFonts w:ascii="Traditional Arabic" w:eastAsia="Times New Roman" w:hAnsi="Traditional Arabic" w:cs="Traditional Arabic"/>
          <w:sz w:val="36"/>
          <w:szCs w:val="36"/>
          <w:rtl/>
          <w:lang w:bidi="ar-EG"/>
        </w:rPr>
        <w:t>را/ ضئيلا/ ولحظا/ كحيلا/ وردفا/ ثقيلا</w:t>
      </w:r>
      <w:r>
        <w:rPr>
          <w:rFonts w:ascii="Traditional Arabic" w:eastAsia="Times New Roman" w:hAnsi="Traditional Arabic" w:cs="Traditional Arabic"/>
          <w:b/>
          <w:bCs/>
          <w:sz w:val="36"/>
          <w:szCs w:val="36"/>
          <w:rtl/>
          <w:lang w:bidi="ar-EG"/>
        </w:rPr>
        <w:t>)</w:t>
      </w:r>
      <w:r w:rsidR="00DB3DA5">
        <w:rPr>
          <w:rFonts w:ascii="Traditional Arabic" w:eastAsia="Times New Roman" w:hAnsi="Traditional Arabic" w:cs="Traditional Arabic" w:hint="cs"/>
          <w:b/>
          <w:bCs/>
          <w:sz w:val="36"/>
          <w:szCs w:val="36"/>
          <w:rtl/>
          <w:lang w:bidi="ar-EG"/>
        </w:rPr>
        <w:t xml:space="preserve">؛ </w:t>
      </w:r>
      <w:r w:rsidR="003B1B4A" w:rsidRPr="00676691">
        <w:rPr>
          <w:rFonts w:ascii="Traditional Arabic" w:eastAsia="Times New Roman" w:hAnsi="Traditional Arabic" w:cs="Traditional Arabic"/>
          <w:sz w:val="36"/>
          <w:szCs w:val="36"/>
          <w:rtl/>
          <w:lang w:bidi="ar-EG"/>
        </w:rPr>
        <w:t>أحدث هذا النوع من التقسيم إيقاعا نغميا مطربا متنوعا طولا وقصرا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ارتفاعا وانخفاضا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بل أراد يوسف</w:t>
      </w:r>
      <w:r w:rsidR="00D06725">
        <w:rPr>
          <w:rFonts w:ascii="Traditional Arabic" w:eastAsia="Times New Roman" w:hAnsi="Traditional Arabic" w:cs="Traditional Arabic" w:hint="cs"/>
          <w:sz w:val="36"/>
          <w:szCs w:val="36"/>
          <w:rtl/>
          <w:lang w:bidi="ar-EG"/>
        </w:rPr>
        <w:t xml:space="preserve"> الثالث</w:t>
      </w:r>
      <w:r w:rsidR="003B1B4A" w:rsidRPr="00676691">
        <w:rPr>
          <w:rFonts w:ascii="Traditional Arabic" w:eastAsia="Times New Roman" w:hAnsi="Traditional Arabic" w:cs="Traditional Arabic"/>
          <w:sz w:val="36"/>
          <w:szCs w:val="36"/>
          <w:rtl/>
          <w:lang w:bidi="ar-EG"/>
        </w:rPr>
        <w:t xml:space="preserve"> أن يجعل هذا المقطع أكثر غنائية وحيوية</w:t>
      </w:r>
      <w:r w:rsidR="00513B5A">
        <w:rPr>
          <w:rFonts w:ascii="Traditional Arabic" w:eastAsia="Times New Roman" w:hAnsi="Traditional Arabic" w:cs="Traditional Arabic"/>
          <w:sz w:val="36"/>
          <w:szCs w:val="36"/>
          <w:rtl/>
          <w:lang w:bidi="ar-EG"/>
        </w:rPr>
        <w:t>،</w:t>
      </w:r>
      <w:r w:rsidR="00DB3DA5">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فاتى بألفاظ رقيقة عذبة يتخللها حروف مد ولين</w:t>
      </w:r>
      <w:r w:rsidR="00DB3DA5">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وزاد أن جعل ختام كل كلمة حرف مد ليطيل زمن الصوت كما يشاء ويجعلها أكثر موسيقية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فكأن الكلمات بلا نهاية كحبه الذي بلا نهاية</w:t>
      </w:r>
      <w:r w:rsidR="00DB3DA5">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وفي هذا ربط جيد للتجربة الغرامية بالإيقاع الشعري الدائم المتميز</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فصياغة هذه الأبيات منحته جمالا موسيقيا أخّاذا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يجعله نوعا من الشعر الغنائي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إضافة لما يحمله من معاني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p>
    <w:p w:rsidR="00837C87" w:rsidRPr="00676691" w:rsidRDefault="00837C87" w:rsidP="00837C87">
      <w:pPr>
        <w:bidi/>
        <w:spacing w:after="0" w:line="240" w:lineRule="auto"/>
        <w:rPr>
          <w:rFonts w:ascii="Traditional Arabic" w:eastAsia="Times New Roman" w:hAnsi="Traditional Arabic" w:cs="Traditional Arabic"/>
          <w:sz w:val="36"/>
          <w:szCs w:val="36"/>
          <w:rtl/>
          <w:lang w:bidi="ar-EG"/>
        </w:rPr>
      </w:pPr>
    </w:p>
    <w:p w:rsidR="003B1B4A" w:rsidRPr="001A0246" w:rsidRDefault="003B1B4A" w:rsidP="00A760AA">
      <w:pPr>
        <w:pStyle w:val="3"/>
        <w:spacing w:line="360" w:lineRule="auto"/>
        <w:rPr>
          <w:rtl/>
        </w:rPr>
      </w:pPr>
      <w:bookmarkStart w:id="83" w:name="_Toc413079532"/>
      <w:r w:rsidRPr="001A0246">
        <w:rPr>
          <w:rtl/>
        </w:rPr>
        <w:t>التصريع</w:t>
      </w:r>
      <w:bookmarkEnd w:id="83"/>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من أكثر المؤثرات الموسيقية جمالا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وأوقعها أثرا في نفس المتلقي</w:t>
      </w:r>
      <w:r w:rsidR="00513B5A">
        <w:rPr>
          <w:rFonts w:ascii="Traditional Arabic" w:eastAsia="Times New Roman" w:hAnsi="Traditional Arabic" w:cs="Traditional Arabic"/>
          <w:sz w:val="36"/>
          <w:szCs w:val="36"/>
          <w:rtl/>
          <w:lang w:bidi="ar-EG"/>
        </w:rPr>
        <w:t>؛</w:t>
      </w:r>
      <w:r w:rsidR="00C8240E">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sz w:val="36"/>
          <w:szCs w:val="36"/>
          <w:rtl/>
          <w:lang w:bidi="ar-EG"/>
        </w:rPr>
        <w:t>المصراعان: بابا القصيدة بمنزلة المصراعين اللذين هما بابا البيت"</w:t>
      </w:r>
      <w:r w:rsidRPr="00676691">
        <w:rPr>
          <w:rStyle w:val="a5"/>
          <w:rFonts w:ascii="Traditional Arabic" w:eastAsia="Times New Roman" w:hAnsi="Traditional Arabic" w:cs="Traditional Arabic"/>
          <w:sz w:val="36"/>
          <w:szCs w:val="36"/>
          <w:rtl/>
          <w:lang w:bidi="ar-EG"/>
        </w:rPr>
        <w:footnoteReference w:id="817"/>
      </w:r>
      <w:r w:rsidR="00513B5A">
        <w:rPr>
          <w:rFonts w:ascii="Traditional Arabic" w:eastAsia="Times New Roman" w:hAnsi="Traditional Arabic" w:cs="Traditional Arabic"/>
          <w:sz w:val="36"/>
          <w:szCs w:val="36"/>
          <w:rtl/>
          <w:lang w:bidi="ar-EG"/>
        </w:rPr>
        <w:t>؛</w:t>
      </w:r>
      <w:r w:rsidR="0093172E">
        <w:rPr>
          <w:rFonts w:ascii="Traditional Arabic" w:eastAsia="Times New Roman" w:hAnsi="Traditional Arabic" w:cs="Traditional Arabic"/>
          <w:sz w:val="36"/>
          <w:szCs w:val="36"/>
          <w:rtl/>
          <w:lang w:bidi="ar-EG"/>
        </w:rPr>
        <w:t xml:space="preserve"> عرفه الس</w:t>
      </w:r>
      <w:r w:rsidRPr="00676691">
        <w:rPr>
          <w:rFonts w:ascii="Traditional Arabic" w:eastAsia="Times New Roman" w:hAnsi="Traditional Arabic" w:cs="Traditional Arabic"/>
          <w:sz w:val="36"/>
          <w:szCs w:val="36"/>
          <w:rtl/>
          <w:lang w:bidi="ar-EG"/>
        </w:rPr>
        <w:t>ج</w:t>
      </w:r>
      <w:r w:rsidR="0093172E">
        <w:rPr>
          <w:rFonts w:ascii="Traditional Arabic" w:eastAsia="Times New Roman" w:hAnsi="Traditional Arabic" w:cs="Traditional Arabic" w:hint="cs"/>
          <w:sz w:val="36"/>
          <w:szCs w:val="36"/>
          <w:rtl/>
          <w:lang w:bidi="ar-EG"/>
        </w:rPr>
        <w:t>ل</w:t>
      </w:r>
      <w:r w:rsidRPr="00676691">
        <w:rPr>
          <w:rFonts w:ascii="Traditional Arabic" w:eastAsia="Times New Roman" w:hAnsi="Traditional Arabic" w:cs="Traditional Arabic"/>
          <w:sz w:val="36"/>
          <w:szCs w:val="36"/>
          <w:rtl/>
          <w:lang w:bidi="ar-EG"/>
        </w:rPr>
        <w:t>ماسي بأنه: "إعادة اللفظِ الواحد بالنوع في موضعين من القول فصاعدا هو فيهما متفِقُ النهاية بحرفٍ واحدٍ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وذلك أن تصير الأجزاءُ وألفاظها متناسبة الوضع متقاسمة النظم معتدلة الوزن مُتوخّىً في كلِّ جزئين منهما أن يكون مقطعاهما واحدا"</w:t>
      </w:r>
      <w:r w:rsidRPr="00676691">
        <w:rPr>
          <w:rStyle w:val="a5"/>
          <w:rFonts w:ascii="Traditional Arabic" w:eastAsia="Times New Roman" w:hAnsi="Traditional Arabic" w:cs="Traditional Arabic"/>
          <w:sz w:val="36"/>
          <w:szCs w:val="36"/>
          <w:rtl/>
          <w:lang w:bidi="ar-EG"/>
        </w:rPr>
        <w:footnoteReference w:id="818"/>
      </w:r>
      <w:r w:rsidR="00513B5A">
        <w:rPr>
          <w:rFonts w:ascii="Traditional Arabic" w:eastAsia="Times New Roman" w:hAnsi="Traditional Arabic" w:cs="Traditional Arabic"/>
          <w:sz w:val="36"/>
          <w:szCs w:val="36"/>
          <w:rtl/>
          <w:lang w:bidi="ar-EG"/>
        </w:rPr>
        <w:t>.</w:t>
      </w:r>
    </w:p>
    <w:p w:rsidR="003B1B4A" w:rsidRPr="00676691" w:rsidRDefault="00C8240E"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وقد عرفه ابن رشيق بأنه: "</w:t>
      </w:r>
      <w:r w:rsidR="003B1B4A" w:rsidRPr="00676691">
        <w:rPr>
          <w:rFonts w:ascii="Traditional Arabic" w:eastAsia="Times New Roman" w:hAnsi="Traditional Arabic" w:cs="Traditional Arabic"/>
          <w:sz w:val="36"/>
          <w:szCs w:val="36"/>
          <w:rtl/>
          <w:lang w:bidi="ar-EG"/>
        </w:rPr>
        <w:t>ما كانت عروض البيت فيه تابعة لضربه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تنقص بنقصه وتزيد بزيادته"</w:t>
      </w:r>
      <w:r w:rsidR="003B1B4A" w:rsidRPr="00676691">
        <w:rPr>
          <w:rStyle w:val="a5"/>
          <w:rFonts w:ascii="Traditional Arabic" w:eastAsia="Times New Roman" w:hAnsi="Traditional Arabic" w:cs="Traditional Arabic"/>
          <w:sz w:val="36"/>
          <w:szCs w:val="36"/>
          <w:rtl/>
          <w:lang w:bidi="ar-EG"/>
        </w:rPr>
        <w:footnoteReference w:id="819"/>
      </w:r>
      <w:r w:rsidR="00513B5A">
        <w:rPr>
          <w:rFonts w:ascii="Traditional Arabic" w:eastAsia="Times New Roman" w:hAnsi="Traditional Arabic" w:cs="Traditional Arabic"/>
          <w:sz w:val="36"/>
          <w:szCs w:val="36"/>
          <w:rtl/>
          <w:lang w:bidi="ar-EG"/>
        </w:rPr>
        <w:t>.</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ويقصد السجلماسي وابن رشيق أن التصريع: "استواء آخر جزء من صدر البيت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وآخر جزء في عجزه في الوزن والروي والإعراب"</w:t>
      </w:r>
      <w:r w:rsidRPr="00676691">
        <w:rPr>
          <w:rStyle w:val="a5"/>
          <w:rFonts w:ascii="Traditional Arabic" w:eastAsia="Times New Roman" w:hAnsi="Traditional Arabic" w:cs="Traditional Arabic"/>
          <w:sz w:val="36"/>
          <w:szCs w:val="36"/>
          <w:rtl/>
          <w:lang w:bidi="ar-EG"/>
        </w:rPr>
        <w:footnoteReference w:id="820"/>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بمعنى أن</w:t>
      </w:r>
      <w:r w:rsidR="00C8240E">
        <w:rPr>
          <w:rFonts w:ascii="Traditional Arabic" w:eastAsia="Times New Roman" w:hAnsi="Traditional Arabic" w:cs="Traditional Arabic" w:hint="cs"/>
          <w:sz w:val="36"/>
          <w:szCs w:val="36"/>
          <w:rtl/>
          <w:lang w:bidi="ar-EG"/>
        </w:rPr>
        <w:t xml:space="preserve"> </w:t>
      </w:r>
      <w:r w:rsidR="00C8240E">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المصراعين من الشعر ما كان فيه قافيتان في بيت واحد"</w:t>
      </w:r>
      <w:r w:rsidRPr="00676691">
        <w:rPr>
          <w:rStyle w:val="a5"/>
          <w:rFonts w:ascii="Traditional Arabic" w:eastAsia="Times New Roman" w:hAnsi="Traditional Arabic" w:cs="Traditional Arabic"/>
          <w:sz w:val="36"/>
          <w:szCs w:val="36"/>
          <w:rtl/>
          <w:lang w:bidi="ar-EG"/>
        </w:rPr>
        <w:footnoteReference w:id="821"/>
      </w:r>
      <w:r w:rsidR="00513B5A">
        <w:rPr>
          <w:rFonts w:ascii="Traditional Arabic" w:eastAsia="Times New Roman" w:hAnsi="Traditional Arabic" w:cs="Traditional Arabic"/>
          <w:sz w:val="36"/>
          <w:szCs w:val="36"/>
          <w:rtl/>
          <w:lang w:bidi="ar-EG"/>
        </w:rPr>
        <w:t>.</w:t>
      </w:r>
    </w:p>
    <w:p w:rsidR="00837C87" w:rsidRDefault="00837C87" w:rsidP="00627D7A">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837C87">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 النقاد من رأى أن التصريع أحسن ما يكون في البيت الأول كالحموي إذ قال</w:t>
      </w:r>
      <w:r w:rsidR="00DB3DA5">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إن التصريع "أليق ما يكون بمطالع القصائد"</w:t>
      </w:r>
      <w:r w:rsidRPr="00676691">
        <w:rPr>
          <w:rStyle w:val="a5"/>
          <w:rFonts w:ascii="Traditional Arabic" w:eastAsia="Times New Roman" w:hAnsi="Traditional Arabic" w:cs="Traditional Arabic"/>
          <w:sz w:val="36"/>
          <w:szCs w:val="36"/>
          <w:rtl/>
          <w:lang w:bidi="ar-EG"/>
        </w:rPr>
        <w:footnoteReference w:id="822"/>
      </w:r>
      <w:r w:rsidR="00513B5A">
        <w:rPr>
          <w:rFonts w:ascii="Traditional Arabic" w:eastAsia="Times New Roman" w:hAnsi="Traditional Arabic" w:cs="Traditional Arabic"/>
          <w:sz w:val="36"/>
          <w:szCs w:val="36"/>
          <w:rtl/>
          <w:lang w:bidi="ar-EG"/>
        </w:rPr>
        <w:t>،</w:t>
      </w:r>
      <w:r w:rsidR="00C8240E">
        <w:rPr>
          <w:rFonts w:ascii="Traditional Arabic" w:eastAsia="Times New Roman" w:hAnsi="Traditional Arabic" w:cs="Traditional Arabic"/>
          <w:sz w:val="36"/>
          <w:szCs w:val="36"/>
          <w:rtl/>
          <w:lang w:bidi="ar-EG"/>
        </w:rPr>
        <w:t xml:space="preserve"> والقرطاجني فقال: "</w:t>
      </w:r>
      <w:r w:rsidRPr="00676691">
        <w:rPr>
          <w:rFonts w:ascii="Traditional Arabic" w:eastAsia="Times New Roman" w:hAnsi="Traditional Arabic" w:cs="Traditional Arabic"/>
          <w:sz w:val="36"/>
          <w:szCs w:val="36"/>
          <w:rtl/>
          <w:lang w:bidi="ar-EG"/>
        </w:rPr>
        <w:t>فإن للتصريع في أوائل القصائد طلاوة وموقعا من النفس لاستدلالها به على القافية قبل الانتهاء إليها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ولمناسبة تحصل لها بازدواج صيغتي العروض والضرب وتماثل مقطعها لا تحصل لها دون ذلك"</w:t>
      </w:r>
      <w:r w:rsidRPr="00676691">
        <w:rPr>
          <w:rStyle w:val="a5"/>
          <w:rFonts w:ascii="Traditional Arabic" w:eastAsia="Times New Roman" w:hAnsi="Traditional Arabic" w:cs="Traditional Arabic"/>
          <w:sz w:val="36"/>
          <w:szCs w:val="36"/>
          <w:rtl/>
          <w:lang w:bidi="ar-EG"/>
        </w:rPr>
        <w:footnoteReference w:id="823"/>
      </w:r>
      <w:r w:rsidR="00513B5A">
        <w:rPr>
          <w:rFonts w:ascii="Traditional Arabic" w:eastAsia="Times New Roman" w:hAnsi="Traditional Arabic" w:cs="Traditional Arabic"/>
          <w:sz w:val="36"/>
          <w:szCs w:val="36"/>
          <w:rtl/>
          <w:lang w:bidi="ar-EG"/>
        </w:rPr>
        <w:t>.</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أما ابن رشيق ففصل في مجيء التصريع داخل القصيدة قائلا: "وربما صرّع الشاعر في غير الابتداء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وذلك إذا خرج من قصة إلى قصة أو من وصف شيء إلى وصف شيء آخر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فيأتي حينئذ بالتصريع إخبارا بذلك </w:t>
      </w:r>
      <w:r w:rsidR="002B7D44">
        <w:rPr>
          <w:rFonts w:ascii="Traditional Arabic" w:eastAsia="Times New Roman" w:hAnsi="Traditional Arabic" w:cs="Traditional Arabic" w:hint="cs"/>
          <w:sz w:val="36"/>
          <w:szCs w:val="36"/>
          <w:rtl/>
          <w:lang w:bidi="ar-EG"/>
        </w:rPr>
        <w:t>و</w:t>
      </w:r>
      <w:r w:rsidRPr="00676691">
        <w:rPr>
          <w:rFonts w:ascii="Traditional Arabic" w:eastAsia="Times New Roman" w:hAnsi="Traditional Arabic" w:cs="Traditional Arabic"/>
          <w:sz w:val="36"/>
          <w:szCs w:val="36"/>
          <w:rtl/>
          <w:lang w:bidi="ar-EG"/>
        </w:rPr>
        <w:t>تنبيها عليه"</w:t>
      </w:r>
      <w:r w:rsidRPr="00676691">
        <w:rPr>
          <w:rStyle w:val="a5"/>
          <w:rFonts w:ascii="Traditional Arabic" w:eastAsia="Times New Roman" w:hAnsi="Traditional Arabic" w:cs="Traditional Arabic"/>
          <w:sz w:val="36"/>
          <w:szCs w:val="36"/>
          <w:rtl/>
          <w:lang w:bidi="ar-EG"/>
        </w:rPr>
        <w:footnoteReference w:id="824"/>
      </w:r>
      <w:r w:rsidR="002B7D44">
        <w:rPr>
          <w:rFonts w:ascii="Traditional Arabic" w:eastAsia="Times New Roman" w:hAnsi="Traditional Arabic" w:cs="Traditional Arabic" w:hint="cs"/>
          <w:sz w:val="36"/>
          <w:szCs w:val="36"/>
          <w:rtl/>
          <w:lang w:bidi="ar-EG"/>
        </w:rPr>
        <w:t>.</w:t>
      </w:r>
    </w:p>
    <w:p w:rsidR="003F2754" w:rsidRDefault="003F2754"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3F2754">
      <w:pPr>
        <w:bidi/>
        <w:spacing w:after="0" w:line="240" w:lineRule="auto"/>
        <w:ind w:firstLineChars="150" w:firstLine="540"/>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فالتصريع إذن ينبئ المتلقي بقافية البيت قبل تمامه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فيزداد الشوق لبلوغ آخر البيت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مع ما فيه من موسيقى ونغم عند الوقوف علي القافيتين في البيت</w:t>
      </w:r>
      <w:r w:rsidR="003F25E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غير أن المغالاة فيه نوع من التكلف المذموم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ولذا قال عنه قدامة:</w:t>
      </w:r>
      <w:r w:rsidR="002B7D44">
        <w:rPr>
          <w:rFonts w:ascii="Traditional Arabic" w:eastAsia="Times New Roman" w:hAnsi="Traditional Arabic" w:cs="Traditional Arabic" w:hint="cs"/>
          <w:sz w:val="36"/>
          <w:szCs w:val="36"/>
          <w:rtl/>
          <w:lang w:bidi="ar-EG"/>
        </w:rPr>
        <w:t xml:space="preserve"> </w:t>
      </w:r>
      <w:r w:rsidR="00C8240E">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وإنما يحسُن إذا اتفق له في البيت موضع يليق به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فإنه ليس في كل موضع يحسُن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ولا على كل حال يصلح</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ولا هو أيضا إذا تواتر واتصل في الأبيات كلها بمحمود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فإن ذلك</w:t>
      </w:r>
      <w:r w:rsidR="002B7D44">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إذا كان دل</w:t>
      </w:r>
      <w:r w:rsidR="003F25E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على تعمد وأبان عن تكلف"</w:t>
      </w:r>
      <w:r w:rsidRPr="00676691">
        <w:rPr>
          <w:rStyle w:val="a5"/>
          <w:rFonts w:ascii="Traditional Arabic" w:eastAsia="Times New Roman" w:hAnsi="Traditional Arabic" w:cs="Traditional Arabic"/>
          <w:sz w:val="36"/>
          <w:szCs w:val="36"/>
          <w:rtl/>
          <w:lang w:bidi="ar-EG"/>
        </w:rPr>
        <w:footnoteReference w:id="825"/>
      </w:r>
      <w:r w:rsidR="002B7D44">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ومن أمثلة التصريع في ديوان يوسف الثالث: </w:t>
      </w:r>
    </w:p>
    <w:p w:rsidR="003B1B4A" w:rsidRPr="00C8240E"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C8240E">
        <w:rPr>
          <w:rFonts w:ascii="Traditional Arabic" w:eastAsia="Times New Roman" w:hAnsi="Traditional Arabic" w:cs="Traditional Arabic"/>
          <w:b/>
          <w:bCs/>
          <w:sz w:val="36"/>
          <w:szCs w:val="36"/>
          <w:rtl/>
          <w:lang w:bidi="ar-EG"/>
        </w:rPr>
        <w:t>الطويل</w:t>
      </w:r>
    </w:p>
    <w:p w:rsidR="003B1B4A" w:rsidRPr="00676691" w:rsidRDefault="003B1B4A" w:rsidP="004373F7">
      <w:pPr>
        <w:bidi/>
        <w:spacing w:after="0" w:line="36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b/>
          <w:bCs/>
          <w:sz w:val="36"/>
          <w:szCs w:val="36"/>
          <w:rtl/>
          <w:lang w:bidi="ar-EG"/>
        </w:rPr>
        <w:t xml:space="preserve">كتبتُ ولي قلب عليك </w:t>
      </w:r>
      <w:r w:rsidRPr="00676691">
        <w:rPr>
          <w:rFonts w:ascii="Traditional Arabic" w:eastAsia="Times New Roman" w:hAnsi="Traditional Arabic" w:cs="Traditional Arabic"/>
          <w:b/>
          <w:bCs/>
          <w:sz w:val="36"/>
          <w:szCs w:val="36"/>
          <w:u w:val="single"/>
          <w:rtl/>
          <w:lang w:bidi="ar-EG"/>
        </w:rPr>
        <w:t>يذوبُ</w:t>
      </w:r>
      <w:r w:rsidRPr="00676691">
        <w:rPr>
          <w:rFonts w:ascii="Traditional Arabic" w:eastAsia="Times New Roman" w:hAnsi="Traditional Arabic" w:cs="Traditional Arabic"/>
          <w:b/>
          <w:bCs/>
          <w:sz w:val="36"/>
          <w:szCs w:val="36"/>
          <w:rtl/>
          <w:lang w:bidi="ar-EG"/>
        </w:rPr>
        <w:t xml:space="preserve">    وشوق كما شاء الغرامُ </w:t>
      </w:r>
      <w:r w:rsidRPr="00676691">
        <w:rPr>
          <w:rFonts w:ascii="Traditional Arabic" w:eastAsia="Times New Roman" w:hAnsi="Traditional Arabic" w:cs="Traditional Arabic"/>
          <w:b/>
          <w:bCs/>
          <w:sz w:val="36"/>
          <w:szCs w:val="36"/>
          <w:u w:val="single"/>
          <w:rtl/>
          <w:lang w:bidi="ar-EG"/>
        </w:rPr>
        <w:t>يثوبُ</w:t>
      </w:r>
      <w:r w:rsidRPr="00676691">
        <w:rPr>
          <w:rStyle w:val="a5"/>
          <w:rFonts w:ascii="Traditional Arabic" w:eastAsia="Times New Roman" w:hAnsi="Traditional Arabic" w:cs="Traditional Arabic"/>
          <w:b/>
          <w:bCs/>
          <w:sz w:val="36"/>
          <w:szCs w:val="36"/>
          <w:rtl/>
          <w:lang w:bidi="ar-EG"/>
        </w:rPr>
        <w:footnoteReference w:id="826"/>
      </w:r>
    </w:p>
    <w:p w:rsidR="003B1B4A" w:rsidRPr="00676691" w:rsidRDefault="003B1B4A" w:rsidP="00627D7A">
      <w:pPr>
        <w:bidi/>
        <w:spacing w:after="0" w:line="240" w:lineRule="auto"/>
        <w:rPr>
          <w:rFonts w:ascii="Traditional Arabic" w:eastAsia="Times New Roman" w:hAnsi="Traditional Arabic" w:cs="Traditional Arabic"/>
          <w:sz w:val="36"/>
          <w:szCs w:val="36"/>
          <w:rtl/>
        </w:rPr>
      </w:pPr>
      <w:r w:rsidRPr="00676691">
        <w:rPr>
          <w:rFonts w:ascii="Traditional Arabic" w:eastAsia="Times New Roman" w:hAnsi="Traditional Arabic" w:cs="Traditional Arabic"/>
          <w:sz w:val="36"/>
          <w:szCs w:val="36"/>
          <w:rtl/>
        </w:rPr>
        <w:t>"ليست الألفاظ في بساطتها أو جلالها هي المحك، ولكن الطاقة أو العاطفـة أو الحركة التي يسبغها الشاعر عليها هي التي تحدد قيمتها"</w:t>
      </w:r>
      <w:r w:rsidRPr="00676691">
        <w:rPr>
          <w:rStyle w:val="a5"/>
          <w:rFonts w:ascii="Traditional Arabic" w:eastAsia="Times New Roman" w:hAnsi="Traditional Arabic" w:cs="Traditional Arabic"/>
          <w:sz w:val="36"/>
          <w:szCs w:val="36"/>
          <w:rtl/>
        </w:rPr>
        <w:footnoteReference w:id="827"/>
      </w:r>
      <w:r>
        <w:rPr>
          <w:rFonts w:ascii="Traditional Arabic" w:eastAsia="Times New Roman" w:hAnsi="Traditional Arabic" w:cs="Traditional Arabic" w:hint="cs"/>
          <w:sz w:val="36"/>
          <w:szCs w:val="36"/>
          <w:rtl/>
        </w:rPr>
        <w:t>،</w:t>
      </w:r>
      <w:r w:rsidRPr="00676691">
        <w:rPr>
          <w:rFonts w:ascii="Traditional Arabic" w:eastAsia="Times New Roman" w:hAnsi="Traditional Arabic" w:cs="Traditional Arabic"/>
          <w:sz w:val="36"/>
          <w:szCs w:val="36"/>
          <w:rtl/>
        </w:rPr>
        <w:t xml:space="preserve"> والطاقة في مطلع القصيدة تتدفق من خلال التصريع الذي يعطي المتلقي كل ما يطلبه من إيقاع وتنغيم وترنيم وجرس موسيقي وتجانس صوتي</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وإثارة عاطفية وذهنية</w:t>
      </w:r>
      <w:r w:rsidR="00513B5A">
        <w:rPr>
          <w:rFonts w:ascii="Traditional Arabic" w:eastAsia="Times New Roman" w:hAnsi="Traditional Arabic" w:cs="Traditional Arabic"/>
          <w:sz w:val="36"/>
          <w:szCs w:val="36"/>
          <w:rtl/>
        </w:rPr>
        <w:t>،</w:t>
      </w:r>
      <w:r w:rsidRPr="00676691">
        <w:rPr>
          <w:rFonts w:ascii="Traditional Arabic" w:eastAsia="Times New Roman" w:hAnsi="Traditional Arabic" w:cs="Traditional Arabic"/>
          <w:sz w:val="36"/>
          <w:szCs w:val="36"/>
          <w:rtl/>
        </w:rPr>
        <w:t xml:space="preserve"> أطلقها يوسف الثالث بقدرة وحسن صياغة</w:t>
      </w:r>
      <w:r w:rsidR="00513B5A">
        <w:rPr>
          <w:rFonts w:ascii="Traditional Arabic" w:eastAsia="Times New Roman" w:hAnsi="Traditional Arabic" w:cs="Traditional Arabic"/>
          <w:sz w:val="36"/>
          <w:szCs w:val="36"/>
          <w:rtl/>
        </w:rPr>
        <w:t>.</w:t>
      </w:r>
    </w:p>
    <w:p w:rsidR="003F2754" w:rsidRDefault="003F2754"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3F2754">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صرَّع يوسف الثالث بــ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يذوبُ، ويثوبُ</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اللفظتان متوازيتان على المستوى النحوي (فعل مضارع مرفوع + فاعل مستتر)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وعلى المستوى العروضي فقد جاءتا على وزن مفاعي، وعلى المستوى الصوتي اتفقتا في جميع الحروف خلا حرفٍ واحدٍ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الذال</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والثاء</w:t>
      </w:r>
      <w:r w:rsidR="00FA44CA">
        <w:rPr>
          <w:rFonts w:ascii="Traditional Arabic" w:eastAsia="Times New Roman" w:hAnsi="Traditional Arabic" w:cs="Traditional Arabic"/>
          <w:sz w:val="36"/>
          <w:szCs w:val="36"/>
          <w:rtl/>
          <w:lang w:bidi="ar-EG"/>
        </w:rPr>
        <w:t>)</w:t>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هذا الاختلاف الصوتي أد</w:t>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ى لاختلاف الدلالة؛ فالأولى بمعنى التعذب</w:t>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والثانية بمعنى يدل على العودة والتكرار</w:t>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وقد استخدم يوسف الثالث أساليب عدة في ذلك البيت من تصريع وتصدير وجناس، في دلالة ظاهرة على قدرته وطول </w:t>
      </w:r>
      <w:r>
        <w:rPr>
          <w:rFonts w:ascii="Traditional Arabic" w:eastAsia="Times New Roman" w:hAnsi="Traditional Arabic" w:cs="Traditional Arabic"/>
          <w:sz w:val="36"/>
          <w:szCs w:val="36"/>
          <w:rtl/>
          <w:lang w:bidi="ar-EG"/>
        </w:rPr>
        <w:t>باعه في التلاعب بمفردات اللغة "</w:t>
      </w:r>
      <w:r w:rsidRPr="00676691">
        <w:rPr>
          <w:rFonts w:ascii="Traditional Arabic" w:eastAsia="Times New Roman" w:hAnsi="Traditional Arabic" w:cs="Traditional Arabic"/>
          <w:sz w:val="36"/>
          <w:szCs w:val="36"/>
          <w:rtl/>
          <w:lang w:bidi="ar-EG"/>
        </w:rPr>
        <w:t>فللغـة فـي بنيـان الشـعر قيمـة إي</w:t>
      </w:r>
      <w:r w:rsidR="002B7D44">
        <w:rPr>
          <w:rFonts w:ascii="Traditional Arabic" w:eastAsia="Times New Roman" w:hAnsi="Traditional Arabic" w:cs="Traditional Arabic"/>
          <w:sz w:val="36"/>
          <w:szCs w:val="36"/>
          <w:rtl/>
          <w:lang w:bidi="ar-EG"/>
        </w:rPr>
        <w:t>قاعية ومعنوية تَمنح الشاعر فيضا</w:t>
      </w:r>
      <w:r w:rsidRPr="00676691">
        <w:rPr>
          <w:rFonts w:ascii="Traditional Arabic" w:eastAsia="Times New Roman" w:hAnsi="Traditional Arabic" w:cs="Traditional Arabic"/>
          <w:sz w:val="36"/>
          <w:szCs w:val="36"/>
          <w:rtl/>
          <w:lang w:bidi="ar-EG"/>
        </w:rPr>
        <w:t xml:space="preserve"> من العطـاء، ويمنحهـا الشـاعر مـن طاقاتـه </w:t>
      </w:r>
      <w:r w:rsidR="002B7D44">
        <w:rPr>
          <w:rFonts w:ascii="Traditional Arabic" w:eastAsia="Times New Roman" w:hAnsi="Traditional Arabic" w:cs="Traditional Arabic"/>
          <w:sz w:val="36"/>
          <w:szCs w:val="36"/>
          <w:rtl/>
          <w:lang w:bidi="ar-EG"/>
        </w:rPr>
        <w:t>الإبداعيـة، وحسـه الصـادق مذاقا خاصا</w:t>
      </w:r>
      <w:r w:rsidRPr="00676691">
        <w:rPr>
          <w:rFonts w:ascii="Traditional Arabic" w:eastAsia="Times New Roman" w:hAnsi="Traditional Arabic" w:cs="Traditional Arabic"/>
          <w:sz w:val="36"/>
          <w:szCs w:val="36"/>
          <w:rtl/>
          <w:lang w:bidi="ar-EG"/>
        </w:rPr>
        <w:t xml:space="preserve">، وهذا ما </w:t>
      </w:r>
      <w:r>
        <w:rPr>
          <w:rFonts w:ascii="Traditional Arabic" w:eastAsia="Times New Roman" w:hAnsi="Traditional Arabic" w:cs="Traditional Arabic" w:hint="cs"/>
          <w:sz w:val="36"/>
          <w:szCs w:val="36"/>
          <w:rtl/>
          <w:lang w:bidi="ar-EG"/>
        </w:rPr>
        <w:t>ي</w:t>
      </w:r>
      <w:r w:rsidR="002B7D44">
        <w:rPr>
          <w:rFonts w:ascii="Traditional Arabic" w:eastAsia="Times New Roman" w:hAnsi="Traditional Arabic" w:cs="Traditional Arabic"/>
          <w:sz w:val="36"/>
          <w:szCs w:val="36"/>
          <w:rtl/>
          <w:lang w:bidi="ar-EG"/>
        </w:rPr>
        <w:t>جعلها أحيانا</w:t>
      </w:r>
      <w:r w:rsidRPr="00676691">
        <w:rPr>
          <w:rFonts w:ascii="Traditional Arabic" w:eastAsia="Times New Roman" w:hAnsi="Traditional Arabic" w:cs="Traditional Arabic"/>
          <w:sz w:val="36"/>
          <w:szCs w:val="36"/>
          <w:rtl/>
          <w:lang w:bidi="ar-EG"/>
        </w:rPr>
        <w:t xml:space="preserve"> طوع يديه"</w:t>
      </w:r>
      <w:r w:rsidRPr="00676691">
        <w:rPr>
          <w:rStyle w:val="a5"/>
          <w:rFonts w:ascii="Traditional Arabic" w:eastAsia="Times New Roman" w:hAnsi="Traditional Arabic" w:cs="Traditional Arabic"/>
          <w:sz w:val="36"/>
          <w:szCs w:val="36"/>
          <w:rtl/>
          <w:lang w:bidi="ar-EG"/>
        </w:rPr>
        <w:footnoteReference w:id="828"/>
      </w:r>
      <w:r w:rsidRPr="00676691">
        <w:rPr>
          <w:rFonts w:ascii="Traditional Arabic" w:eastAsia="Times New Roman" w:hAnsi="Traditional Arabic" w:cs="Traditional Arabic"/>
          <w:sz w:val="36"/>
          <w:szCs w:val="36"/>
          <w:rtl/>
          <w:lang w:bidi="ar-EG"/>
        </w:rPr>
        <w:t xml:space="preserve">؛ </w:t>
      </w:r>
      <w:r w:rsidR="002B7D44">
        <w:rPr>
          <w:rFonts w:ascii="Traditional Arabic" w:eastAsia="Times New Roman" w:hAnsi="Traditional Arabic" w:cs="Traditional Arabic" w:hint="cs"/>
          <w:sz w:val="36"/>
          <w:szCs w:val="36"/>
          <w:rtl/>
          <w:lang w:bidi="ar-EG"/>
        </w:rPr>
        <w:t>ي</w:t>
      </w:r>
      <w:r w:rsidRPr="00676691">
        <w:rPr>
          <w:rFonts w:ascii="Traditional Arabic" w:eastAsia="Times New Roman" w:hAnsi="Traditional Arabic" w:cs="Traditional Arabic"/>
          <w:sz w:val="36"/>
          <w:szCs w:val="36"/>
          <w:rtl/>
          <w:lang w:bidi="ar-EG"/>
        </w:rPr>
        <w:t>ستط</w:t>
      </w:r>
      <w:r w:rsidR="002B7D44">
        <w:rPr>
          <w:rFonts w:ascii="Traditional Arabic" w:eastAsia="Times New Roman" w:hAnsi="Traditional Arabic" w:cs="Traditional Arabic" w:hint="cs"/>
          <w:sz w:val="36"/>
          <w:szCs w:val="36"/>
          <w:rtl/>
          <w:lang w:bidi="ar-EG"/>
        </w:rPr>
        <w:t>ي</w:t>
      </w:r>
      <w:r w:rsidRPr="00676691">
        <w:rPr>
          <w:rFonts w:ascii="Traditional Arabic" w:eastAsia="Times New Roman" w:hAnsi="Traditional Arabic" w:cs="Traditional Arabic"/>
          <w:sz w:val="36"/>
          <w:szCs w:val="36"/>
          <w:rtl/>
          <w:lang w:bidi="ar-EG"/>
        </w:rPr>
        <w:t>ع أن يحرك القلب والعاطفة بسهولة ويسر ظاهرين</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هذا التوازي المتمثل في</w:t>
      </w:r>
      <w:r w:rsidR="002B7D44">
        <w:rPr>
          <w:rFonts w:ascii="Traditional Arabic" w:eastAsia="Times New Roman" w:hAnsi="Traditional Arabic" w:cs="Traditional Arabic"/>
          <w:sz w:val="36"/>
          <w:szCs w:val="36"/>
          <w:rtl/>
          <w:lang w:bidi="ar-EG"/>
        </w:rPr>
        <w:t xml:space="preserve"> تشابه الكلمتين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مع اتحاد حرف الروي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الباء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الانفجارية وحركتها مع ما رأينا من تماثل تصويري للكلمتين وما بهما من دلالات معنوية كل ذ</w:t>
      </w:r>
      <w:r w:rsidR="002B7D44">
        <w:rPr>
          <w:rFonts w:ascii="Traditional Arabic" w:eastAsia="Times New Roman" w:hAnsi="Traditional Arabic" w:cs="Traditional Arabic" w:hint="cs"/>
          <w:sz w:val="36"/>
          <w:szCs w:val="36"/>
          <w:rtl/>
          <w:lang w:bidi="ar-EG"/>
        </w:rPr>
        <w:t>ل</w:t>
      </w:r>
      <w:r w:rsidRPr="00676691">
        <w:rPr>
          <w:rFonts w:ascii="Traditional Arabic" w:eastAsia="Times New Roman" w:hAnsi="Traditional Arabic" w:cs="Traditional Arabic"/>
          <w:sz w:val="36"/>
          <w:szCs w:val="36"/>
          <w:rtl/>
          <w:lang w:bidi="ar-EG"/>
        </w:rPr>
        <w:t>ك أنشأ إيقاعا ونغما موسيقيا يشنف الآذان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ويحرك القلوب</w:t>
      </w:r>
      <w:r w:rsidR="002B7D44">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ويقول في النسيب:</w:t>
      </w:r>
    </w:p>
    <w:p w:rsidR="003B1B4A" w:rsidRPr="00C8240E"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C8240E">
        <w:rPr>
          <w:rFonts w:ascii="Traditional Arabic" w:eastAsia="Times New Roman" w:hAnsi="Traditional Arabic" w:cs="Traditional Arabic"/>
          <w:b/>
          <w:bCs/>
          <w:sz w:val="36"/>
          <w:szCs w:val="36"/>
          <w:rtl/>
          <w:lang w:bidi="ar-EG"/>
        </w:rPr>
        <w:t>الطويل</w:t>
      </w:r>
    </w:p>
    <w:p w:rsidR="003B1B4A" w:rsidRPr="00676691" w:rsidRDefault="003B1B4A" w:rsidP="004373F7">
      <w:pPr>
        <w:bidi/>
        <w:spacing w:after="0" w:line="36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b/>
          <w:bCs/>
          <w:sz w:val="36"/>
          <w:szCs w:val="36"/>
          <w:rtl/>
          <w:lang w:bidi="ar-EG"/>
        </w:rPr>
        <w:t>بقلبي غزالٌ ليس مسكنه القفرُ    قريبٌ ولكنْ ليس يدركه الفكرُ</w:t>
      </w:r>
      <w:r w:rsidRPr="00676691">
        <w:rPr>
          <w:rStyle w:val="a5"/>
          <w:rFonts w:ascii="Traditional Arabic" w:eastAsia="Times New Roman" w:hAnsi="Traditional Arabic" w:cs="Traditional Arabic"/>
          <w:b/>
          <w:bCs/>
          <w:sz w:val="36"/>
          <w:szCs w:val="36"/>
          <w:rtl/>
          <w:lang w:bidi="ar-EG"/>
        </w:rPr>
        <w:footnoteReference w:id="829"/>
      </w:r>
    </w:p>
    <w:p w:rsidR="003B1B4A" w:rsidRPr="00676691" w:rsidRDefault="003B1B4A" w:rsidP="003F25EB">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يصف</w:t>
      </w:r>
      <w:r w:rsidR="002B7D44">
        <w:rPr>
          <w:rFonts w:ascii="Traditional Arabic" w:eastAsia="Times New Roman" w:hAnsi="Traditional Arabic" w:cs="Traditional Arabic"/>
          <w:sz w:val="36"/>
          <w:szCs w:val="36"/>
          <w:rtl/>
          <w:lang w:bidi="ar-EG"/>
        </w:rPr>
        <w:t xml:space="preserve"> الشاعر حبيبته بأنها غزال مستقر</w:t>
      </w:r>
      <w:r w:rsidRPr="00676691">
        <w:rPr>
          <w:rFonts w:ascii="Traditional Arabic" w:eastAsia="Times New Roman" w:hAnsi="Traditional Arabic" w:cs="Traditional Arabic"/>
          <w:sz w:val="36"/>
          <w:szCs w:val="36"/>
          <w:rtl/>
          <w:lang w:bidi="ar-EG"/>
        </w:rPr>
        <w:t xml:space="preserve"> في قلبه لكنه ومع قرب مكانه أبعد من أن تناله التصورات والأخيلة</w:t>
      </w:r>
      <w:r w:rsidR="002B7D44">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أظهر الشاعر جمال المعنى بجمال لا يقل عنه هو جمال المبنى</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فأتى</w:t>
      </w:r>
      <w:r w:rsidR="002B7D44">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بتصريع بين </w:t>
      </w:r>
      <w:r w:rsidR="002B7D44">
        <w:rPr>
          <w:rFonts w:ascii="Traditional Arabic" w:eastAsia="Times New Roman" w:hAnsi="Traditional Arabic" w:cs="Traditional Arabic" w:hint="cs"/>
          <w:sz w:val="36"/>
          <w:szCs w:val="36"/>
          <w:rtl/>
          <w:lang w:bidi="ar-EG"/>
        </w:rPr>
        <w:t>ل</w:t>
      </w:r>
      <w:r w:rsidRPr="00676691">
        <w:rPr>
          <w:rFonts w:ascii="Traditional Arabic" w:eastAsia="Times New Roman" w:hAnsi="Traditional Arabic" w:cs="Traditional Arabic"/>
          <w:sz w:val="36"/>
          <w:szCs w:val="36"/>
          <w:rtl/>
          <w:lang w:bidi="ar-EG"/>
        </w:rPr>
        <w:t>فظتي</w:t>
      </w:r>
      <w:r w:rsidR="002B7D44">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(القفرُ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والفكرُ</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فجاء التصريع متزن رنان أنشأ تناغما إيقاعيا لذيذا على المسامع</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وجاء حرف الروي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الراء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صاحب حركة الضمة الذي أعطى جمالية إضافية حيث توجه وجهة التفخيم والاستعلاء بالإضافة إلى تكرار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الكاف</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أربع مرات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وحرف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القاف</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ثلاث مرات في البيت المصرّع وهما حرفان شديدان منسجمان مع الروي الذي تكرر بدوره أربع مرات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كل ذلك أضاف للدلالة المعنوية بعدا جماليا وتأكيدا لمعنى مكانة الحبيبة السامقة</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وإجمالا فالتوازي في المستويات: النحوي والعروضي، وفي مستوى التجانس الصوتي بين حروف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القاف، والكاف</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والراء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وموقعها خلال البيت أنشأ داخل البيت موسيقى متكررة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ووقفات نغمية لها طلاوة من خلال التنوين والسكون</w:t>
      </w:r>
      <w:r w:rsidR="002B7D44">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وفي مثال ثالث:</w:t>
      </w:r>
    </w:p>
    <w:p w:rsidR="003B1B4A" w:rsidRPr="00C8240E" w:rsidRDefault="003B1B4A" w:rsidP="00A760AA">
      <w:pPr>
        <w:bidi/>
        <w:spacing w:after="0" w:line="240" w:lineRule="auto"/>
        <w:jc w:val="right"/>
        <w:rPr>
          <w:rFonts w:ascii="Traditional Arabic" w:eastAsia="Times New Roman" w:hAnsi="Traditional Arabic" w:cs="Traditional Arabic"/>
          <w:b/>
          <w:bCs/>
          <w:sz w:val="36"/>
          <w:szCs w:val="36"/>
          <w:rtl/>
          <w:lang w:bidi="ar-EG"/>
        </w:rPr>
      </w:pPr>
      <w:r w:rsidRPr="00C8240E">
        <w:rPr>
          <w:rFonts w:ascii="Traditional Arabic" w:eastAsia="Times New Roman" w:hAnsi="Traditional Arabic" w:cs="Traditional Arabic"/>
          <w:b/>
          <w:bCs/>
          <w:sz w:val="36"/>
          <w:szCs w:val="36"/>
          <w:rtl/>
          <w:lang w:bidi="ar-EG"/>
        </w:rPr>
        <w:t>البسيط</w:t>
      </w:r>
    </w:p>
    <w:p w:rsidR="003B1B4A" w:rsidRPr="00676691" w:rsidRDefault="003B1B4A" w:rsidP="003F25E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أضحى الفؤاد بسيف البين مجروحا      ومَدْمَعُ العين فوق الخد مسفوحا</w:t>
      </w:r>
      <w:r w:rsidRPr="00676691">
        <w:rPr>
          <w:rStyle w:val="a5"/>
          <w:rFonts w:ascii="Traditional Arabic" w:eastAsia="Times New Roman" w:hAnsi="Traditional Arabic" w:cs="Traditional Arabic"/>
          <w:b/>
          <w:bCs/>
          <w:sz w:val="36"/>
          <w:szCs w:val="36"/>
          <w:rtl/>
          <w:lang w:bidi="ar-EG"/>
        </w:rPr>
        <w:footnoteReference w:id="830"/>
      </w:r>
    </w:p>
    <w:p w:rsidR="003B1B4A" w:rsidRPr="00676691" w:rsidRDefault="003B1B4A" w:rsidP="003F25EB">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البُعد موت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فقلب شاعرنا المجروح ودمعه المسفوح لهو دليل على ضعفه إزاء فراق شقيقة الروح</w:t>
      </w:r>
      <w:r w:rsidR="00513B5A">
        <w:rPr>
          <w:rFonts w:ascii="Traditional Arabic" w:eastAsia="Times New Roman" w:hAnsi="Traditional Arabic" w:cs="Traditional Arabic"/>
          <w:sz w:val="36"/>
          <w:szCs w:val="36"/>
          <w:rtl/>
          <w:lang w:bidi="ar-EG"/>
        </w:rPr>
        <w:t>؛</w:t>
      </w:r>
      <w:r w:rsidR="002B7D44">
        <w:rPr>
          <w:rFonts w:ascii="Traditional Arabic" w:eastAsia="Times New Roman" w:hAnsi="Traditional Arabic" w:cs="Traditional Arabic"/>
          <w:sz w:val="36"/>
          <w:szCs w:val="36"/>
          <w:rtl/>
          <w:lang w:bidi="ar-EG"/>
        </w:rPr>
        <w:t xml:space="preserve"> فعبر عن ذلك مصرعا بين لفظتي</w:t>
      </w:r>
      <w:r w:rsidRPr="00676691">
        <w:rPr>
          <w:rFonts w:ascii="Traditional Arabic" w:eastAsia="Times New Roman" w:hAnsi="Traditional Arabic" w:cs="Traditional Arabic"/>
          <w:sz w:val="36"/>
          <w:szCs w:val="36"/>
          <w:rtl/>
          <w:lang w:bidi="ar-EG"/>
        </w:rPr>
        <w:t xml:space="preserve">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مجروحا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ومسفوحا</w:t>
      </w:r>
      <w:r w:rsidR="00FA44CA">
        <w:rPr>
          <w:rFonts w:ascii="Traditional Arabic" w:eastAsia="Times New Roman" w:hAnsi="Traditional Arabic" w:cs="Traditional Arabic"/>
          <w:sz w:val="36"/>
          <w:szCs w:val="36"/>
          <w:rtl/>
          <w:lang w:bidi="ar-EG"/>
        </w:rPr>
        <w:t>)</w:t>
      </w:r>
      <w:r w:rsidR="002B7D44">
        <w:rPr>
          <w:rFonts w:ascii="Traditional Arabic" w:eastAsia="Times New Roman" w:hAnsi="Traditional Arabic" w:cs="Traditional Arabic"/>
          <w:sz w:val="36"/>
          <w:szCs w:val="36"/>
          <w:rtl/>
          <w:lang w:bidi="ar-EG"/>
        </w:rPr>
        <w:t xml:space="preserve"> </w:t>
      </w:r>
      <w:r w:rsidR="003F25EB">
        <w:rPr>
          <w:rFonts w:ascii="Traditional Arabic" w:eastAsia="Times New Roman" w:hAnsi="Traditional Arabic" w:cs="Traditional Arabic" w:hint="cs"/>
          <w:sz w:val="36"/>
          <w:szCs w:val="36"/>
          <w:rtl/>
          <w:lang w:bidi="ar-EG"/>
        </w:rPr>
        <w:t>ذواتي</w:t>
      </w:r>
      <w:r w:rsidRPr="00676691">
        <w:rPr>
          <w:rFonts w:ascii="Traditional Arabic" w:eastAsia="Times New Roman" w:hAnsi="Traditional Arabic" w:cs="Traditional Arabic"/>
          <w:sz w:val="36"/>
          <w:szCs w:val="36"/>
          <w:rtl/>
          <w:lang w:bidi="ar-EG"/>
        </w:rPr>
        <w:t xml:space="preserve"> دلالة عاطفية قوية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وفي توازٍ عروضي جاءتا على وزن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فاعل</w:t>
      </w:r>
      <w:r w:rsidR="00FA44CA">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وتوازٍ صوتي بين القافية وحرف الروي المطلق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الحاء</w:t>
      </w:r>
      <w:r w:rsidR="00FA44CA">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وحرف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الحاء</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هو نتاج اضطراب كموج البحر لمشاعر النفس فيخرج الصوت فيه بحة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دلالة على انفعال عاطفي ماسك للأنفاس</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أما إذا أطلق الحرف بــ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ألف</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وصل فدلالة على أن مشاعر الشوق والألم هي مشاعر مطلقة ليس لها حدود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وكونها جاءت صوت ممتد استطاع الشاعر أن يخرج فيه زفراته وحسراته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ومن جهة أخرى فمد الصوت وإطالته يحسن به السماع وتطرب له النفس وترق له القلوب</w:t>
      </w:r>
      <w:r w:rsidR="00513B5A">
        <w:rPr>
          <w:rFonts w:ascii="Traditional Arabic" w:eastAsia="Times New Roman" w:hAnsi="Traditional Arabic" w:cs="Traditional Arabic"/>
          <w:sz w:val="36"/>
          <w:szCs w:val="36"/>
          <w:rtl/>
          <w:lang w:bidi="ar-EG"/>
        </w:rPr>
        <w:t>.</w:t>
      </w:r>
    </w:p>
    <w:p w:rsidR="003B1B4A" w:rsidRPr="00676691" w:rsidRDefault="003F25EB"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واختار الشاعر البحر البسيط للقصيدة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وتفعيلاته محلاة بانبساط الحركات في عروضه وضربه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وفيه بقية من استفعالات الرجز ذات دندنة تمنع نغمه من أن يكون خالص الاختفاء وراء كلام الشاعر</w:t>
      </w:r>
      <w:r w:rsidR="00513B5A">
        <w:rPr>
          <w:rFonts w:ascii="Traditional Arabic" w:eastAsia="Times New Roman" w:hAnsi="Traditional Arabic" w:cs="Traditional Arabic"/>
          <w:sz w:val="36"/>
          <w:szCs w:val="36"/>
          <w:rtl/>
          <w:lang w:bidi="ar-EG"/>
        </w:rPr>
        <w:t>.</w:t>
      </w:r>
    </w:p>
    <w:p w:rsidR="003B1B4A" w:rsidRPr="00676691" w:rsidRDefault="003F25EB"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أدار الشاعر تلك السيمفونية باقتدار وفي تناغم تام بين مستويات متعددة</w:t>
      </w:r>
      <w:r w:rsidR="002B7D44">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بين ما هو صوتي وصوري وعروضي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وكان كمن يجمع قطع الفسيفساء المنمقة ذات الألوان المتعددة حتى أبدع لوحة فنية رائعة الجمال ذات وحدة نفسية يكمل كل عنصر فيها الآخر</w:t>
      </w:r>
      <w:r w:rsidR="00513B5A">
        <w:rPr>
          <w:rFonts w:ascii="Traditional Arabic" w:eastAsia="Times New Roman" w:hAnsi="Traditional Arabic" w:cs="Traditional Arabic"/>
          <w:sz w:val="36"/>
          <w:szCs w:val="36"/>
          <w:rtl/>
          <w:lang w:bidi="ar-EG"/>
        </w:rPr>
        <w:t>.</w:t>
      </w:r>
    </w:p>
    <w:p w:rsidR="003B1B4A" w:rsidRPr="00676691" w:rsidRDefault="003B1B4A" w:rsidP="004373F7">
      <w:pPr>
        <w:pStyle w:val="3"/>
        <w:spacing w:line="360" w:lineRule="auto"/>
        <w:rPr>
          <w:rtl/>
          <w:lang w:bidi="ar-EG"/>
        </w:rPr>
      </w:pPr>
      <w:bookmarkStart w:id="84" w:name="_Toc413079533"/>
      <w:r w:rsidRPr="00676691">
        <w:rPr>
          <w:rtl/>
          <w:lang w:bidi="ar-EG"/>
        </w:rPr>
        <w:t>التوازي</w:t>
      </w:r>
      <w:bookmarkEnd w:id="84"/>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بالنظر في المعنى اللغوي للتوازي نجده يدور حول معاني المقابلة والمواجهة والضم وا</w:t>
      </w:r>
      <w:r>
        <w:rPr>
          <w:rFonts w:ascii="Traditional Arabic" w:eastAsia="Times New Roman" w:hAnsi="Traditional Arabic" w:cs="Traditional Arabic"/>
          <w:sz w:val="36"/>
          <w:szCs w:val="36"/>
          <w:rtl/>
          <w:lang w:bidi="ar-EG"/>
        </w:rPr>
        <w:t>لمحاذة "</w:t>
      </w:r>
      <w:r w:rsidRPr="00676691">
        <w:rPr>
          <w:rFonts w:ascii="Traditional Arabic" w:eastAsia="Times New Roman" w:hAnsi="Traditional Arabic" w:cs="Traditional Arabic"/>
          <w:sz w:val="36"/>
          <w:szCs w:val="36"/>
          <w:rtl/>
          <w:lang w:bidi="ar-EG"/>
        </w:rPr>
        <w:t>قال أبو البَختَرِي: فوازينا العدوّ وصاففناهم؛</w:t>
      </w:r>
      <w:r>
        <w:rPr>
          <w:rFonts w:ascii="Traditional Arabic" w:eastAsia="Times New Roman" w:hAnsi="Traditional Arabic" w:cs="Traditional Arabic"/>
          <w:sz w:val="36"/>
          <w:szCs w:val="36"/>
          <w:rtl/>
          <w:lang w:bidi="ar-EG"/>
        </w:rPr>
        <w:t xml:space="preserve"> الموازاة: المقابلة والمواجهَةُ</w:t>
      </w:r>
      <w:r w:rsidRPr="00676691">
        <w:rPr>
          <w:rFonts w:ascii="Traditional Arabic" w:eastAsia="Times New Roman" w:hAnsi="Traditional Arabic" w:cs="Traditional Arabic"/>
          <w:sz w:val="36"/>
          <w:szCs w:val="36"/>
          <w:rtl/>
          <w:lang w:bidi="ar-EG"/>
        </w:rPr>
        <w:t>، قال: والأصل فيها ال</w:t>
      </w:r>
      <w:r>
        <w:rPr>
          <w:rFonts w:ascii="Traditional Arabic" w:eastAsia="Times New Roman" w:hAnsi="Traditional Arabic" w:cs="Traditional Arabic"/>
          <w:sz w:val="36"/>
          <w:szCs w:val="36"/>
          <w:rtl/>
          <w:lang w:bidi="ar-EG"/>
        </w:rPr>
        <w:t>همزة، يقال</w:t>
      </w:r>
      <w:r>
        <w:rPr>
          <w:rFonts w:ascii="Traditional Arabic" w:eastAsia="Times New Roman" w:hAnsi="Traditional Arabic" w:cs="Traditional Arabic" w:hint="cs"/>
          <w:sz w:val="36"/>
          <w:szCs w:val="36"/>
          <w:rtl/>
          <w:lang w:bidi="ar-EG"/>
        </w:rPr>
        <w:t>:</w:t>
      </w:r>
      <w:r>
        <w:rPr>
          <w:rFonts w:ascii="Traditional Arabic" w:eastAsia="Times New Roman" w:hAnsi="Traditional Arabic" w:cs="Traditional Arabic"/>
          <w:sz w:val="36"/>
          <w:szCs w:val="36"/>
          <w:rtl/>
          <w:lang w:bidi="ar-EG"/>
        </w:rPr>
        <w:t xml:space="preserve"> آزيْته إذا حاذَيْته</w:t>
      </w:r>
      <w:r w:rsidRPr="00676691">
        <w:rPr>
          <w:rFonts w:ascii="Traditional Arabic" w:eastAsia="Times New Roman" w:hAnsi="Traditional Arabic" w:cs="Traditional Arabic"/>
          <w:sz w:val="36"/>
          <w:szCs w:val="36"/>
          <w:rtl/>
          <w:lang w:bidi="ar-EG"/>
        </w:rPr>
        <w:t>.</w:t>
      </w:r>
      <w:r>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قال الجوهري: ولا تقل وازيته، وغيره أجازه على تخفيف الهمزة وقلبها"</w:t>
      </w:r>
      <w:r w:rsidRPr="00676691">
        <w:rPr>
          <w:rStyle w:val="a5"/>
          <w:rFonts w:ascii="Traditional Arabic" w:eastAsia="Times New Roman" w:hAnsi="Traditional Arabic" w:cs="Traditional Arabic"/>
          <w:sz w:val="36"/>
          <w:szCs w:val="36"/>
          <w:rtl/>
          <w:lang w:bidi="ar-EG"/>
        </w:rPr>
        <w:footnoteReference w:id="831"/>
      </w:r>
      <w:r w:rsidRPr="00676691">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أما المفهوم الاصطلاحي للتوازي في الشعر فليس مفهوما جديدا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فقد ذُكِر التوازي في كتابات القدماء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w:t>
      </w:r>
      <w:r w:rsidR="00185C1D">
        <w:rPr>
          <w:rFonts w:ascii="Traditional Arabic" w:eastAsia="Times New Roman" w:hAnsi="Traditional Arabic" w:cs="Traditional Arabic" w:hint="cs"/>
          <w:sz w:val="36"/>
          <w:szCs w:val="36"/>
          <w:rtl/>
          <w:lang w:bidi="ar-EG"/>
        </w:rPr>
        <w:t xml:space="preserve">يُعرِّفه </w:t>
      </w:r>
      <w:r w:rsidRPr="00676691">
        <w:rPr>
          <w:rFonts w:ascii="Traditional Arabic" w:eastAsia="Times New Roman" w:hAnsi="Traditional Arabic" w:cs="Traditional Arabic"/>
          <w:sz w:val="36"/>
          <w:szCs w:val="36"/>
          <w:rtl/>
          <w:lang w:bidi="ar-EG"/>
        </w:rPr>
        <w:t>يحيى بن حمزة</w:t>
      </w:r>
      <w:r w:rsidR="00185C1D">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في كتابه الطراز في معرض حديثه عن التسجيع قائلا</w:t>
      </w:r>
      <w:r w:rsidR="00513B5A">
        <w:rPr>
          <w:rFonts w:ascii="Traditional Arabic" w:eastAsia="Times New Roman" w:hAnsi="Traditional Arabic" w:cs="Traditional Arabic"/>
          <w:sz w:val="36"/>
          <w:szCs w:val="36"/>
          <w:rtl/>
          <w:lang w:bidi="ar-EG"/>
        </w:rPr>
        <w:t>:</w:t>
      </w:r>
      <w:r w:rsidR="00185C1D">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sz w:val="36"/>
          <w:szCs w:val="36"/>
          <w:lang w:bidi="ar-EG"/>
        </w:rPr>
        <w:t>"</w:t>
      </w:r>
      <w:r w:rsidRPr="00676691">
        <w:rPr>
          <w:rFonts w:ascii="Traditional Arabic" w:eastAsia="Times New Roman" w:hAnsi="Traditional Arabic" w:cs="Traditional Arabic"/>
          <w:sz w:val="36"/>
          <w:szCs w:val="36"/>
          <w:rtl/>
          <w:lang w:bidi="ar-EG"/>
        </w:rPr>
        <w:t>ويقع</w:t>
      </w:r>
      <w:r w:rsidR="00185C1D">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أي السجع في الكلام المنثور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وهو في مقابلة التصريع في الكلام المنظوم الموز</w:t>
      </w:r>
      <w:r w:rsidR="00185C1D">
        <w:rPr>
          <w:rFonts w:ascii="Traditional Arabic" w:eastAsia="Times New Roman" w:hAnsi="Traditional Arabic" w:cs="Traditional Arabic" w:hint="cs"/>
          <w:sz w:val="36"/>
          <w:szCs w:val="36"/>
          <w:rtl/>
          <w:lang w:bidi="ar-EG"/>
        </w:rPr>
        <w:t>و</w:t>
      </w:r>
      <w:r w:rsidRPr="00676691">
        <w:rPr>
          <w:rFonts w:ascii="Traditional Arabic" w:eastAsia="Times New Roman" w:hAnsi="Traditional Arabic" w:cs="Traditional Arabic"/>
          <w:sz w:val="36"/>
          <w:szCs w:val="36"/>
          <w:rtl/>
          <w:lang w:bidi="ar-EG"/>
        </w:rPr>
        <w:t>ن في الشعر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ومعناه في ألسنة علماء البيان: اتفاق الفواصل في الكلام المنثور في الحرف أو في الوزن أو في مجموعهما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فإن اتفقت الأعجاز في الفواصل مع اتفاق الوزن سمي </w:t>
      </w:r>
      <w:r w:rsidRPr="00676691">
        <w:rPr>
          <w:rFonts w:ascii="Traditional Arabic" w:eastAsia="Times New Roman" w:hAnsi="Traditional Arabic" w:cs="Traditional Arabic"/>
          <w:b/>
          <w:bCs/>
          <w:sz w:val="36"/>
          <w:szCs w:val="36"/>
          <w:rtl/>
          <w:lang w:bidi="ar-EG"/>
        </w:rPr>
        <w:t>المتوازي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وإن اتفقا في الأعجاز من غير وزن سمي المطر</w:t>
      </w:r>
      <w:r w:rsidR="00185C1D">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ف</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وإن اتفقا في الوزن دون الحرف سمي المتوازن "</w:t>
      </w:r>
      <w:r w:rsidRPr="00676691">
        <w:rPr>
          <w:rStyle w:val="a5"/>
          <w:rFonts w:ascii="Traditional Arabic" w:eastAsia="Times New Roman" w:hAnsi="Traditional Arabic" w:cs="Traditional Arabic"/>
          <w:sz w:val="36"/>
          <w:szCs w:val="36"/>
          <w:rtl/>
          <w:lang w:bidi="ar-EG"/>
        </w:rPr>
        <w:footnoteReference w:id="832"/>
      </w:r>
      <w:r w:rsidR="00185C1D">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فالتوازي يجمع بين المطرف والمتوازن</w:t>
      </w:r>
      <w:r w:rsidR="00513B5A">
        <w:rPr>
          <w:rFonts w:ascii="Traditional Arabic" w:eastAsia="Times New Roman" w:hAnsi="Traditional Arabic" w:cs="Traditional Arabic"/>
          <w:sz w:val="36"/>
          <w:szCs w:val="36"/>
          <w:rtl/>
          <w:lang w:bidi="ar-EG"/>
        </w:rPr>
        <w:t>.</w:t>
      </w:r>
    </w:p>
    <w:p w:rsidR="003B1B4A" w:rsidRPr="00676691" w:rsidRDefault="00C01CF0"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وذكره قدامة بن جعفر أيضا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لكن دونما شرح أو تفسير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بل جاء عرضا في</w:t>
      </w:r>
      <w:r w:rsidR="00C8240E">
        <w:rPr>
          <w:rFonts w:ascii="Traditional Arabic" w:eastAsia="Times New Roman" w:hAnsi="Traditional Arabic" w:cs="Traditional Arabic"/>
          <w:sz w:val="36"/>
          <w:szCs w:val="36"/>
          <w:rtl/>
          <w:lang w:bidi="ar-EG"/>
        </w:rPr>
        <w:t xml:space="preserve"> مجمل حديثه عن البلاغة قائلا: "</w:t>
      </w:r>
      <w:r w:rsidR="003B1B4A" w:rsidRPr="00676691">
        <w:rPr>
          <w:rFonts w:ascii="Traditional Arabic" w:eastAsia="Times New Roman" w:hAnsi="Traditional Arabic" w:cs="Traditional Arabic"/>
          <w:sz w:val="36"/>
          <w:szCs w:val="36"/>
          <w:rtl/>
          <w:lang w:bidi="ar-EG"/>
        </w:rPr>
        <w:t>وأحسنُ البلاغـةِ: الترصيعُ</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والسَّجعُ</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واِتِّساقُ البنـاء</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واِعتدالُ الوزنِ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واِشتقاقُ لفظٍ من لفظ</w:t>
      </w:r>
      <w:r w:rsidR="00C8240E">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 وتكـافؤُ المعاني في المقـابلة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b/>
          <w:bCs/>
          <w:sz w:val="36"/>
          <w:szCs w:val="36"/>
          <w:rtl/>
          <w:lang w:bidi="ar-EG"/>
        </w:rPr>
        <w:t>والتَّـوازي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وإردافُ اللَّـواحق</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وتمثيل المعـاني"</w:t>
      </w:r>
      <w:r w:rsidR="003B1B4A" w:rsidRPr="00676691">
        <w:rPr>
          <w:rStyle w:val="a5"/>
          <w:rFonts w:ascii="Traditional Arabic" w:eastAsia="Times New Roman" w:hAnsi="Traditional Arabic" w:cs="Traditional Arabic"/>
          <w:sz w:val="36"/>
          <w:szCs w:val="36"/>
          <w:rtl/>
          <w:lang w:bidi="ar-EG"/>
        </w:rPr>
        <w:footnoteReference w:id="833"/>
      </w:r>
      <w:r w:rsidR="00C8240E">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وذكره العسكري في الصناعتين بمعنى </w:t>
      </w:r>
      <w:r w:rsidR="003B1B4A" w:rsidRPr="00676691">
        <w:rPr>
          <w:rFonts w:ascii="Traditional Arabic" w:eastAsia="Times New Roman" w:hAnsi="Traditional Arabic" w:cs="Traditional Arabic"/>
          <w:b/>
          <w:bCs/>
          <w:sz w:val="36"/>
          <w:szCs w:val="36"/>
          <w:rtl/>
          <w:lang w:bidi="ar-EG"/>
        </w:rPr>
        <w:t>التساوي</w:t>
      </w:r>
      <w:r w:rsidR="003B1B4A" w:rsidRPr="00676691">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b/>
          <w:bCs/>
          <w:sz w:val="36"/>
          <w:szCs w:val="36"/>
          <w:rtl/>
          <w:lang w:bidi="ar-EG"/>
        </w:rPr>
        <w:t>والتعادل</w:t>
      </w:r>
      <w:r w:rsidR="003B1B4A" w:rsidRPr="00676691">
        <w:rPr>
          <w:rStyle w:val="a5"/>
          <w:rFonts w:ascii="Traditional Arabic" w:eastAsia="Times New Roman" w:hAnsi="Traditional Arabic" w:cs="Traditional Arabic"/>
          <w:sz w:val="36"/>
          <w:szCs w:val="36"/>
          <w:rtl/>
          <w:lang w:bidi="ar-EG"/>
        </w:rPr>
        <w:footnoteReference w:id="834"/>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أما ابن الأثير فذكر التوازي كجزء من الترصيع</w:t>
      </w:r>
      <w:r w:rsidR="003B1B4A" w:rsidRPr="00676691">
        <w:rPr>
          <w:rStyle w:val="a5"/>
          <w:rFonts w:ascii="Traditional Arabic" w:eastAsia="Times New Roman" w:hAnsi="Traditional Arabic" w:cs="Traditional Arabic"/>
          <w:sz w:val="36"/>
          <w:szCs w:val="36"/>
          <w:rtl/>
          <w:lang w:bidi="ar-EG"/>
        </w:rPr>
        <w:footnoteReference w:id="835"/>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p>
    <w:p w:rsidR="00C01CF0" w:rsidRDefault="00C01CF0"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C01CF0" w:rsidP="00C01CF0">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أما التعريف الحديث للتوازي في الشعر فوصفه مفتاح بأنه</w:t>
      </w:r>
      <w:r w:rsidR="00C8240E">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 xml:space="preserve"> "التشابه الذي هو عبارة عن تكرار بنيوي في بيت شعري أو في مجموعة أبيات شعرية "</w:t>
      </w:r>
      <w:r w:rsidR="003B1B4A" w:rsidRPr="00676691">
        <w:rPr>
          <w:rStyle w:val="a5"/>
          <w:rFonts w:ascii="Traditional Arabic" w:eastAsia="Times New Roman" w:hAnsi="Traditional Arabic" w:cs="Traditional Arabic"/>
          <w:sz w:val="36"/>
          <w:szCs w:val="36"/>
          <w:rtl/>
          <w:lang w:bidi="ar-EG"/>
        </w:rPr>
        <w:footnoteReference w:id="836"/>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وعرف كنوني التوازي بأنه: "تماثل قائم بين طرفين من السلسلة اللغوية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والطرفان هما جملتان لهما البنية نفسها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بينهما علاقة متينة تقوم على أساس المشابهة أو على أساس التضاد"</w:t>
      </w:r>
      <w:r w:rsidR="003B1B4A" w:rsidRPr="00676691">
        <w:rPr>
          <w:rStyle w:val="a5"/>
          <w:rFonts w:ascii="Traditional Arabic" w:eastAsia="Times New Roman" w:hAnsi="Traditional Arabic" w:cs="Traditional Arabic"/>
          <w:sz w:val="36"/>
          <w:szCs w:val="36"/>
          <w:rtl/>
          <w:lang w:bidi="ar-EG"/>
        </w:rPr>
        <w:footnoteReference w:id="837"/>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أما "ياكبسون" ففي تعريفه ركز على الصور التي يمكن أن يكون عليها التوازي قائلا إنه"نسق من تناسبات مستمرة على مستويات متعددة: في مستوى تنظيم وترتيب البنى التركيبية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وفي مستوى الأشكال والمقولات النحوي</w:t>
      </w:r>
      <w:r w:rsidR="00C8240E">
        <w:rPr>
          <w:rFonts w:ascii="Traditional Arabic" w:eastAsia="Times New Roman" w:hAnsi="Traditional Arabic" w:cs="Traditional Arabic" w:hint="cs"/>
          <w:sz w:val="36"/>
          <w:szCs w:val="36"/>
          <w:rtl/>
          <w:lang w:bidi="ar-EG"/>
        </w:rPr>
        <w:t>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وفي مستوى الترادفات المعجمية وتطابقات المعجم التامة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وفي مستوى الأصوات والهياكل التطريزية"</w:t>
      </w:r>
      <w:r w:rsidRPr="00676691">
        <w:rPr>
          <w:rStyle w:val="a5"/>
          <w:rFonts w:ascii="Traditional Arabic" w:eastAsia="Times New Roman" w:hAnsi="Traditional Arabic" w:cs="Traditional Arabic"/>
          <w:sz w:val="36"/>
          <w:szCs w:val="36"/>
          <w:rtl/>
          <w:lang w:bidi="ar-EG"/>
        </w:rPr>
        <w:footnoteReference w:id="838"/>
      </w:r>
      <w:r w:rsidR="00C8240E">
        <w:rPr>
          <w:rFonts w:ascii="Traditional Arabic" w:eastAsia="Times New Roman" w:hAnsi="Traditional Arabic" w:cs="Traditional Arabic"/>
          <w:sz w:val="36"/>
          <w:szCs w:val="36"/>
          <w:rtl/>
          <w:lang w:bidi="ar-EG"/>
        </w:rPr>
        <w:t>؛</w:t>
      </w:r>
      <w:r w:rsidR="00C8240E" w:rsidRPr="00676691">
        <w:rPr>
          <w:rFonts w:ascii="Traditional Arabic" w:eastAsia="Times New Roman" w:hAnsi="Traditional Arabic" w:cs="Traditional Arabic"/>
          <w:sz w:val="36"/>
          <w:szCs w:val="36"/>
          <w:rtl/>
          <w:lang w:bidi="ar-EG"/>
        </w:rPr>
        <w:t xml:space="preserve"> هذا النسق يكسب الأبيات المترابطة بواسطة التوازي انسجاما واضحا وتنوعا كبيرا في الآن نفسه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وعلى هذا فإن التوازي يُشَكّل هيكلية النص الشعري بأكمله</w:t>
      </w:r>
      <w:r w:rsidR="0093172E">
        <w:rPr>
          <w:rFonts w:ascii="Traditional Arabic" w:eastAsia="Times New Roman" w:hAnsi="Traditional Arabic" w:cs="Traditional Arabic" w:hint="cs"/>
          <w:sz w:val="36"/>
          <w:szCs w:val="36"/>
          <w:rtl/>
          <w:lang w:bidi="ar-EG"/>
        </w:rPr>
        <w:t>؛</w:t>
      </w:r>
    </w:p>
    <w:p w:rsidR="003B1B4A" w:rsidRPr="00676691" w:rsidRDefault="00C8240E"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فالتوازي وخصائصه يمكن أن يصير منهاجية وصفية وتحليلية للخطاب الشعري"</w:t>
      </w:r>
      <w:r w:rsidR="003B1B4A" w:rsidRPr="00676691">
        <w:rPr>
          <w:rStyle w:val="a5"/>
          <w:rFonts w:ascii="Traditional Arabic" w:eastAsia="Times New Roman" w:hAnsi="Traditional Arabic" w:cs="Traditional Arabic"/>
          <w:sz w:val="36"/>
          <w:szCs w:val="36"/>
          <w:rtl/>
          <w:lang w:bidi="ar-EG"/>
        </w:rPr>
        <w:footnoteReference w:id="839"/>
      </w:r>
      <w:r w:rsidR="00513B5A">
        <w:rPr>
          <w:rFonts w:ascii="Traditional Arabic" w:eastAsia="Times New Roman" w:hAnsi="Traditional Arabic" w:cs="Traditional Arabic"/>
          <w:sz w:val="36"/>
          <w:szCs w:val="36"/>
          <w:rtl/>
          <w:lang w:bidi="ar-EG"/>
        </w:rPr>
        <w:t>.</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من العرض السابق نصل إلى أن التوازي</w:t>
      </w:r>
      <w:r w:rsidR="00456B70">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"عنصر تأسيسي وتنظيمي في آن واحد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w:t>
      </w:r>
      <w:r w:rsidR="00C8240E">
        <w:rPr>
          <w:rFonts w:ascii="Traditional Arabic" w:eastAsia="Times New Roman" w:hAnsi="Traditional Arabic" w:cs="Traditional Arabic"/>
          <w:sz w:val="36"/>
          <w:szCs w:val="36"/>
          <w:rtl/>
          <w:lang w:bidi="ar-EG"/>
        </w:rPr>
        <w:t>وأن الشعر العربي هو شعر التوازي</w:t>
      </w:r>
      <w:r w:rsidRPr="00676691">
        <w:rPr>
          <w:rFonts w:ascii="Traditional Arabic" w:eastAsia="Times New Roman" w:hAnsi="Traditional Arabic" w:cs="Traditional Arabic"/>
          <w:sz w:val="36"/>
          <w:szCs w:val="36"/>
          <w:rtl/>
          <w:lang w:bidi="ar-EG"/>
        </w:rPr>
        <w:t>"</w:t>
      </w:r>
      <w:r w:rsidRPr="00676691">
        <w:rPr>
          <w:rStyle w:val="a5"/>
          <w:rFonts w:ascii="Traditional Arabic" w:eastAsia="Times New Roman" w:hAnsi="Traditional Arabic" w:cs="Traditional Arabic"/>
          <w:sz w:val="36"/>
          <w:szCs w:val="36"/>
          <w:rtl/>
          <w:lang w:bidi="ar-EG"/>
        </w:rPr>
        <w:footnoteReference w:id="840"/>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وأن أهم ما يحدد التوازي هو توالي أو تعاقب طرفان أو أكثر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وهو ما يخلق متواليات شعرية متوازية: نحويا أو صوتيا أو عروضيا أو دلاليا أو إيقاعيا</w:t>
      </w:r>
      <w:r w:rsidR="00C8240E">
        <w:rPr>
          <w:rFonts w:ascii="Traditional Arabic" w:eastAsia="Times New Roman" w:hAnsi="Traditional Arabic" w:cs="Traditional Arabic" w:hint="cs"/>
          <w:sz w:val="36"/>
          <w:szCs w:val="36"/>
          <w:rtl/>
          <w:lang w:bidi="ar-EG"/>
        </w:rPr>
        <w:t>.</w:t>
      </w:r>
    </w:p>
    <w:p w:rsidR="00185C1D" w:rsidRDefault="00185C1D"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C01CF0">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ويمكننا </w:t>
      </w:r>
      <w:r w:rsidR="00C01CF0">
        <w:rPr>
          <w:rFonts w:ascii="Traditional Arabic" w:eastAsia="Times New Roman" w:hAnsi="Traditional Arabic" w:cs="Traditional Arabic" w:hint="cs"/>
          <w:sz w:val="36"/>
          <w:szCs w:val="36"/>
          <w:rtl/>
          <w:lang w:bidi="ar-EG"/>
        </w:rPr>
        <w:t>القول</w:t>
      </w:r>
      <w:r w:rsidRPr="00676691">
        <w:rPr>
          <w:rFonts w:ascii="Traditional Arabic" w:eastAsia="Times New Roman" w:hAnsi="Traditional Arabic" w:cs="Traditional Arabic"/>
          <w:sz w:val="36"/>
          <w:szCs w:val="36"/>
          <w:rtl/>
          <w:lang w:bidi="ar-EG"/>
        </w:rPr>
        <w:t xml:space="preserve"> أن التوازي يقوم ويرتكز على ثلاثة مرتكزات: ترتيب وإعادة الجمل في "تنظيم داخلي"</w:t>
      </w:r>
      <w:r w:rsidRPr="00676691">
        <w:rPr>
          <w:rStyle w:val="a5"/>
          <w:rFonts w:ascii="Traditional Arabic" w:eastAsia="Times New Roman" w:hAnsi="Traditional Arabic" w:cs="Traditional Arabic"/>
          <w:sz w:val="36"/>
          <w:szCs w:val="36"/>
          <w:rtl/>
          <w:lang w:bidi="ar-EG"/>
        </w:rPr>
        <w:footnoteReference w:id="841"/>
      </w:r>
      <w:r w:rsidRPr="00676691">
        <w:rPr>
          <w:rFonts w:ascii="Traditional Arabic" w:eastAsia="Times New Roman" w:hAnsi="Traditional Arabic" w:cs="Traditional Arabic"/>
          <w:sz w:val="36"/>
          <w:szCs w:val="36"/>
          <w:rtl/>
          <w:lang w:bidi="ar-EG"/>
        </w:rPr>
        <w:t xml:space="preserve"> ثابت له إيقاع؛ مع ترابط قوي قائم على الموقع المناسب والدلالة المشتركة؛ وتشابه المبنى مع اختلاف المعنى؛ هذا ما يقوم عليه التوازي؛ فالتقسيم بعض منه، والتشابه أحد أضربه، والتكرار نوع من أنواعه؛ والتضاد شكل من أشكاله؛ وبالجملة فإن المحسنات البديعية تنضوي تحت التوازي الذي هو "الجانب الزخرفي في الشعر"</w:t>
      </w:r>
      <w:r w:rsidRPr="00676691">
        <w:rPr>
          <w:rStyle w:val="a5"/>
          <w:rFonts w:ascii="Traditional Arabic" w:eastAsia="Times New Roman" w:hAnsi="Traditional Arabic" w:cs="Traditional Arabic"/>
          <w:sz w:val="36"/>
          <w:szCs w:val="36"/>
          <w:rtl/>
          <w:lang w:bidi="ar-EG"/>
        </w:rPr>
        <w:footnoteReference w:id="842"/>
      </w:r>
      <w:r w:rsidR="00456B70">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w:t>
      </w:r>
      <w:r w:rsidR="00456B70">
        <w:rPr>
          <w:rFonts w:ascii="Traditional Arabic" w:eastAsia="Times New Roman" w:hAnsi="Traditional Arabic" w:cs="Traditional Arabic" w:hint="cs"/>
          <w:sz w:val="36"/>
          <w:szCs w:val="36"/>
          <w:rtl/>
          <w:lang w:bidi="ar-EG"/>
        </w:rPr>
        <w:t>وهو</w:t>
      </w:r>
      <w:r w:rsidRPr="00676691">
        <w:rPr>
          <w:rFonts w:ascii="Traditional Arabic" w:eastAsia="Times New Roman" w:hAnsi="Traditional Arabic" w:cs="Traditional Arabic"/>
          <w:sz w:val="36"/>
          <w:szCs w:val="36"/>
          <w:rtl/>
          <w:lang w:bidi="ar-EG"/>
        </w:rPr>
        <w:t xml:space="preserve"> من حُسن البلاغة وجمال الصناعة</w:t>
      </w:r>
      <w:r w:rsidR="00513B5A">
        <w:rPr>
          <w:rFonts w:ascii="Traditional Arabic" w:eastAsia="Times New Roman" w:hAnsi="Traditional Arabic" w:cs="Traditional Arabic"/>
          <w:sz w:val="36"/>
          <w:szCs w:val="36"/>
          <w:rtl/>
          <w:lang w:bidi="ar-EG"/>
        </w:rPr>
        <w:t>.</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ولم يبق إلا أن نحلل التوازي وأنواعه في الديوان؛ يقول يوسف الثالث: </w:t>
      </w:r>
    </w:p>
    <w:p w:rsidR="00837C87" w:rsidRDefault="00837C87" w:rsidP="00837C87">
      <w:pPr>
        <w:bidi/>
        <w:spacing w:after="0" w:line="240" w:lineRule="auto"/>
        <w:rPr>
          <w:rFonts w:ascii="Traditional Arabic" w:eastAsia="Times New Roman" w:hAnsi="Traditional Arabic" w:cs="Traditional Arabic"/>
          <w:sz w:val="36"/>
          <w:szCs w:val="36"/>
          <w:rtl/>
          <w:lang w:bidi="ar-EG"/>
        </w:rPr>
      </w:pPr>
    </w:p>
    <w:p w:rsidR="00837C87" w:rsidRPr="00676691" w:rsidRDefault="00837C87" w:rsidP="00837C87">
      <w:pPr>
        <w:bidi/>
        <w:spacing w:after="0" w:line="240" w:lineRule="auto"/>
        <w:rPr>
          <w:rFonts w:ascii="Traditional Arabic" w:eastAsia="Times New Roman" w:hAnsi="Traditional Arabic" w:cs="Traditional Arabic"/>
          <w:sz w:val="36"/>
          <w:szCs w:val="36"/>
          <w:rtl/>
          <w:lang w:bidi="ar-EG"/>
        </w:rPr>
      </w:pPr>
    </w:p>
    <w:p w:rsidR="003B1B4A" w:rsidRPr="00C8240E" w:rsidRDefault="003B1B4A" w:rsidP="00497116">
      <w:pPr>
        <w:bidi/>
        <w:spacing w:after="0" w:line="240" w:lineRule="auto"/>
        <w:jc w:val="right"/>
        <w:rPr>
          <w:rFonts w:ascii="Traditional Arabic" w:eastAsia="Times New Roman" w:hAnsi="Traditional Arabic" w:cs="Traditional Arabic"/>
          <w:b/>
          <w:bCs/>
          <w:sz w:val="36"/>
          <w:szCs w:val="36"/>
          <w:rtl/>
          <w:lang w:bidi="ar-EG"/>
        </w:rPr>
      </w:pPr>
      <w:r w:rsidRPr="00C8240E">
        <w:rPr>
          <w:rFonts w:ascii="Traditional Arabic" w:eastAsia="Times New Roman" w:hAnsi="Traditional Arabic" w:cs="Traditional Arabic"/>
          <w:b/>
          <w:bCs/>
          <w:sz w:val="36"/>
          <w:szCs w:val="36"/>
          <w:rtl/>
          <w:lang w:bidi="ar-EG"/>
        </w:rPr>
        <w:t>الكامل</w:t>
      </w:r>
    </w:p>
    <w:p w:rsidR="003B1B4A" w:rsidRPr="00676691" w:rsidRDefault="003B1B4A" w:rsidP="00497116">
      <w:pPr>
        <w:bidi/>
        <w:spacing w:after="0" w:line="36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b/>
          <w:bCs/>
          <w:sz w:val="36"/>
          <w:szCs w:val="36"/>
          <w:rtl/>
          <w:lang w:bidi="ar-EG"/>
        </w:rPr>
        <w:t>فمن الجوائح حمرة لا تنطفئ    ومن الجفون مواردٌ لا تُظمئ</w:t>
      </w:r>
      <w:r w:rsidRPr="00676691">
        <w:rPr>
          <w:rStyle w:val="a5"/>
          <w:rFonts w:ascii="Traditional Arabic" w:eastAsia="Times New Roman" w:hAnsi="Traditional Arabic" w:cs="Traditional Arabic"/>
          <w:b/>
          <w:bCs/>
          <w:sz w:val="36"/>
          <w:szCs w:val="36"/>
          <w:rtl/>
          <w:lang w:bidi="ar-EG"/>
        </w:rPr>
        <w:footnoteReference w:id="843"/>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حقق يوسف الثالث جمالية شعرية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وإيقاعا موسيقيا رائعا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وبالتأمل في الشطرين نجد جمالية أخرى نشأت من خلال التوازي الحاصل بين الحروف والكلمات كما نرى:</w:t>
      </w:r>
    </w:p>
    <w:p w:rsidR="003B1B4A" w:rsidRPr="00676691" w:rsidRDefault="003B1B4A" w:rsidP="00C01CF0">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b/>
          <w:bCs/>
          <w:sz w:val="36"/>
          <w:szCs w:val="36"/>
          <w:rtl/>
          <w:lang w:bidi="ar-EG"/>
        </w:rPr>
        <w:t>ف/ من</w:t>
      </w:r>
      <w:r w:rsidR="00456B70">
        <w:rPr>
          <w:rFonts w:ascii="Traditional Arabic" w:eastAsia="Times New Roman" w:hAnsi="Traditional Arabic" w:cs="Traditional Arabic"/>
          <w:b/>
          <w:bCs/>
          <w:sz w:val="36"/>
          <w:szCs w:val="36"/>
          <w:rtl/>
          <w:lang w:bidi="ar-EG"/>
        </w:rPr>
        <w:t>/ الجوائح</w:t>
      </w:r>
      <w:r w:rsidRPr="00676691">
        <w:rPr>
          <w:rFonts w:ascii="Traditional Arabic" w:eastAsia="Times New Roman" w:hAnsi="Traditional Arabic" w:cs="Traditional Arabic"/>
          <w:b/>
          <w:bCs/>
          <w:sz w:val="36"/>
          <w:szCs w:val="36"/>
          <w:rtl/>
          <w:lang w:bidi="ar-EG"/>
        </w:rPr>
        <w:t>/ حمرة/ لا/ تنطفئ</w:t>
      </w:r>
      <w:r w:rsidR="00456B70">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و/ من/ الجفون/ مواردٌ/ لا/ تُظمئ</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فالتشابه القائم على التماثل البنيوي في هذا البيت الشعري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هو التوازي بعينه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هذا التشابه بين المتوازيين باعتبارهما طرفين من السلسلة اللغوية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متعادلين في الأهمية من حيث المضمون والدلالة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ومتماثلين من حيث الشكل في التسلسل والترتيب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وبينهما علاقة متينة قائمة على أساس المشابهة</w:t>
      </w:r>
      <w:r w:rsidR="00513B5A">
        <w:rPr>
          <w:rFonts w:ascii="Traditional Arabic" w:eastAsia="Times New Roman" w:hAnsi="Traditional Arabic" w:cs="Traditional Arabic"/>
          <w:sz w:val="36"/>
          <w:szCs w:val="36"/>
          <w:rtl/>
          <w:lang w:bidi="ar-EG"/>
        </w:rPr>
        <w:t>.</w:t>
      </w:r>
    </w:p>
    <w:p w:rsidR="00837C87" w:rsidRDefault="00837C87" w:rsidP="00C01CF0">
      <w:pPr>
        <w:bidi/>
        <w:spacing w:after="0" w:line="240" w:lineRule="auto"/>
        <w:rPr>
          <w:rFonts w:ascii="Traditional Arabic" w:eastAsia="Times New Roman" w:hAnsi="Traditional Arabic" w:cs="Traditional Arabic"/>
          <w:sz w:val="36"/>
          <w:szCs w:val="36"/>
          <w:rtl/>
          <w:lang w:bidi="ar-EG"/>
        </w:rPr>
      </w:pPr>
    </w:p>
    <w:p w:rsidR="003B1B4A" w:rsidRPr="00676691" w:rsidRDefault="00C01CF0" w:rsidP="00837C87">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جاء التوازي في هذا البيت على مستوى الحروف والكلمات والعبارات</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وبملاحظة المستوى التركيبي نجده يخضع لتواز محكم ودقيق</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في علاقة أفقية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ففي الشطر الأول: حرف عطف+ حرف جر+ اسم معرف بــ ال+ اسم نكرة+ حرف نفي+ فعل مضارع مع ضمير مستتر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وهو نفس التركيب نجده في الشطر الثاني من البيت</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وهذا ما يعرف </w:t>
      </w:r>
      <w:r w:rsidR="003B1B4A" w:rsidRPr="00676691">
        <w:rPr>
          <w:rFonts w:ascii="Traditional Arabic" w:eastAsia="Times New Roman" w:hAnsi="Traditional Arabic" w:cs="Traditional Arabic"/>
          <w:b/>
          <w:bCs/>
          <w:sz w:val="36"/>
          <w:szCs w:val="36"/>
          <w:rtl/>
          <w:lang w:bidi="ar-EG"/>
        </w:rPr>
        <w:t>بالتوازي التركيبي</w:t>
      </w:r>
      <w:r w:rsidR="00456B70">
        <w:rPr>
          <w:rFonts w:ascii="Traditional Arabic" w:eastAsia="Times New Roman" w:hAnsi="Traditional Arabic" w:cs="Traditional Arabic" w:hint="c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تولد عن هذا التوازي إيقاع خاص مفعم بالحزن والألم عن طريق الموازاة بين الجملتين (فمن الجوائح حمرة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ومن الجفون مواردٌ)</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ثم من الفعلين المضارعين الدالين على الاستمرارية مع حرف النفي (لا تنطفئ ولا تُظمئ) اللذين يحملان دلالة نفسية مفادها عدم الثقة في توقف المصائب أو ارتقاء الدمع</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"فالتراكيب النحوية في الشعر إذن تصبح ذات طابع جمالي تأثيري إلى جانب طبيعتها المعنوية والعلاقية"</w:t>
      </w:r>
      <w:r w:rsidRPr="00676691">
        <w:rPr>
          <w:rStyle w:val="a5"/>
          <w:rFonts w:ascii="Traditional Arabic" w:eastAsia="Times New Roman" w:hAnsi="Traditional Arabic" w:cs="Traditional Arabic"/>
          <w:sz w:val="36"/>
          <w:szCs w:val="36"/>
          <w:rtl/>
          <w:lang w:bidi="ar-EG"/>
        </w:rPr>
        <w:footnoteReference w:id="844"/>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وكان من إبداع يوسف الثالث أن كرر حرفا على الأقل</w:t>
      </w:r>
      <w:r w:rsidR="00456B70">
        <w:rPr>
          <w:rFonts w:ascii="Traditional Arabic" w:eastAsia="Times New Roman" w:hAnsi="Traditional Arabic" w:cs="Traditional Arabic"/>
          <w:sz w:val="36"/>
          <w:szCs w:val="36"/>
          <w:rtl/>
          <w:lang w:bidi="ar-EG"/>
        </w:rPr>
        <w:t xml:space="preserve"> في كل لفظتين متوازيتين فمثلا: </w:t>
      </w:r>
      <w:r w:rsidRPr="00676691">
        <w:rPr>
          <w:rFonts w:ascii="Traditional Arabic" w:eastAsia="Times New Roman" w:hAnsi="Traditional Arabic" w:cs="Traditional Arabic"/>
          <w:sz w:val="36"/>
          <w:szCs w:val="36"/>
          <w:rtl/>
          <w:lang w:bidi="ar-EG"/>
        </w:rPr>
        <w:t>(الجوائح، الجفون) نصف الكلمة مكرر فيهما (من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من) (لا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تردد الحروف داخل الكلمات المتوازية خلق انسجاما صوتيا متوازنا وإيقاعا ونغما يشنف الآذان مكوِّنا </w:t>
      </w:r>
      <w:r w:rsidRPr="00676691">
        <w:rPr>
          <w:rFonts w:ascii="Traditional Arabic" w:eastAsia="Times New Roman" w:hAnsi="Traditional Arabic" w:cs="Traditional Arabic"/>
          <w:b/>
          <w:bCs/>
          <w:sz w:val="36"/>
          <w:szCs w:val="36"/>
          <w:rtl/>
          <w:lang w:bidi="ar-EG"/>
        </w:rPr>
        <w:t>التوازي</w:t>
      </w:r>
      <w:r w:rsidRPr="00676691">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b/>
          <w:bCs/>
          <w:sz w:val="36"/>
          <w:szCs w:val="36"/>
          <w:rtl/>
          <w:lang w:bidi="ar-EG"/>
        </w:rPr>
        <w:t>الصوتي</w:t>
      </w:r>
      <w:r w:rsidRPr="00676691">
        <w:rPr>
          <w:rFonts w:ascii="Traditional Arabic" w:eastAsia="Times New Roman" w:hAnsi="Traditional Arabic" w:cs="Traditional Arabic"/>
          <w:sz w:val="36"/>
          <w:szCs w:val="36"/>
          <w:rtl/>
          <w:lang w:bidi="ar-EG"/>
        </w:rPr>
        <w:t xml:space="preserve">؛ </w:t>
      </w:r>
      <w:r w:rsidR="00456B70">
        <w:rPr>
          <w:rFonts w:ascii="Traditional Arabic" w:eastAsia="Times New Roman" w:hAnsi="Traditional Arabic" w:cs="Traditional Arabic" w:hint="cs"/>
          <w:sz w:val="36"/>
          <w:szCs w:val="36"/>
          <w:rtl/>
          <w:lang w:bidi="ar-EG"/>
        </w:rPr>
        <w:t>و</w:t>
      </w:r>
      <w:r w:rsidRPr="00676691">
        <w:rPr>
          <w:rFonts w:ascii="Traditional Arabic" w:eastAsia="Times New Roman" w:hAnsi="Traditional Arabic" w:cs="Traditional Arabic"/>
          <w:sz w:val="36"/>
          <w:szCs w:val="36"/>
          <w:rtl/>
          <w:lang w:bidi="ar-EG"/>
        </w:rPr>
        <w:t>في مثال آخر للتوازي الرأسي:</w:t>
      </w:r>
    </w:p>
    <w:p w:rsidR="003B1B4A" w:rsidRPr="00C8240E" w:rsidRDefault="003B1B4A" w:rsidP="00497116">
      <w:pPr>
        <w:bidi/>
        <w:spacing w:after="0" w:line="240" w:lineRule="auto"/>
        <w:jc w:val="right"/>
        <w:rPr>
          <w:rFonts w:ascii="Traditional Arabic" w:eastAsia="Times New Roman" w:hAnsi="Traditional Arabic" w:cs="Traditional Arabic"/>
          <w:b/>
          <w:bCs/>
          <w:sz w:val="36"/>
          <w:szCs w:val="36"/>
          <w:rtl/>
          <w:lang w:bidi="ar-EG"/>
        </w:rPr>
      </w:pPr>
      <w:r w:rsidRPr="00C8240E">
        <w:rPr>
          <w:rFonts w:ascii="Traditional Arabic" w:eastAsia="Times New Roman" w:hAnsi="Traditional Arabic" w:cs="Traditional Arabic"/>
          <w:b/>
          <w:bCs/>
          <w:sz w:val="36"/>
          <w:szCs w:val="36"/>
          <w:rtl/>
          <w:lang w:bidi="ar-EG"/>
        </w:rPr>
        <w:t>الكامل</w:t>
      </w:r>
    </w:p>
    <w:p w:rsidR="003B1B4A" w:rsidRPr="00676691" w:rsidRDefault="003B1B4A" w:rsidP="00497116">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u w:val="single"/>
          <w:rtl/>
          <w:lang w:bidi="ar-EG"/>
        </w:rPr>
        <w:t>والطلُّ ينظم</w:t>
      </w:r>
      <w:r w:rsidRPr="00676691">
        <w:rPr>
          <w:rFonts w:ascii="Traditional Arabic" w:eastAsia="Times New Roman" w:hAnsi="Traditional Arabic" w:cs="Traditional Arabic"/>
          <w:b/>
          <w:bCs/>
          <w:sz w:val="36"/>
          <w:szCs w:val="36"/>
          <w:rtl/>
          <w:lang w:bidi="ar-EG"/>
        </w:rPr>
        <w:t xml:space="preserve"> في الغصون لآلأ           فيملن طوع الحسن والإعجاب</w:t>
      </w:r>
    </w:p>
    <w:p w:rsidR="003B1B4A" w:rsidRPr="00676691" w:rsidRDefault="003B1B4A" w:rsidP="00497116">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u w:val="single"/>
          <w:rtl/>
          <w:lang w:bidi="ar-EG"/>
        </w:rPr>
        <w:t>والريح تسحبُ</w:t>
      </w:r>
      <w:r w:rsidRPr="00676691">
        <w:rPr>
          <w:rFonts w:ascii="Traditional Arabic" w:eastAsia="Times New Roman" w:hAnsi="Traditional Arabic" w:cs="Traditional Arabic"/>
          <w:b/>
          <w:bCs/>
          <w:sz w:val="36"/>
          <w:szCs w:val="36"/>
          <w:rtl/>
          <w:lang w:bidi="ar-EG"/>
        </w:rPr>
        <w:t xml:space="preserve"> ذيلَ كل خميلة         تهدي الأنوف روائح الأحباب</w:t>
      </w:r>
    </w:p>
    <w:p w:rsidR="003B1B4A" w:rsidRPr="00676691" w:rsidRDefault="003B1B4A" w:rsidP="00497116">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u w:val="single"/>
          <w:rtl/>
          <w:lang w:bidi="ar-EG"/>
        </w:rPr>
        <w:t>والطير تصدحُ</w:t>
      </w:r>
      <w:r w:rsidRPr="00676691">
        <w:rPr>
          <w:rFonts w:ascii="Traditional Arabic" w:eastAsia="Times New Roman" w:hAnsi="Traditional Arabic" w:cs="Traditional Arabic"/>
          <w:b/>
          <w:bCs/>
          <w:sz w:val="36"/>
          <w:szCs w:val="36"/>
          <w:rtl/>
          <w:lang w:bidi="ar-EG"/>
        </w:rPr>
        <w:t xml:space="preserve"> والنسيم قد انبرى       </w:t>
      </w:r>
      <w:r w:rsidRPr="00676691">
        <w:rPr>
          <w:rFonts w:ascii="Traditional Arabic" w:eastAsia="Times New Roman" w:hAnsi="Traditional Arabic" w:cs="Traditional Arabic"/>
          <w:b/>
          <w:bCs/>
          <w:sz w:val="36"/>
          <w:szCs w:val="36"/>
          <w:u w:val="single"/>
          <w:rtl/>
          <w:lang w:bidi="ar-EG"/>
        </w:rPr>
        <w:t>والنهر يصفق</w:t>
      </w:r>
      <w:r w:rsidRPr="00676691">
        <w:rPr>
          <w:rFonts w:ascii="Traditional Arabic" w:eastAsia="Times New Roman" w:hAnsi="Traditional Arabic" w:cs="Traditional Arabic"/>
          <w:b/>
          <w:bCs/>
          <w:sz w:val="36"/>
          <w:szCs w:val="36"/>
          <w:rtl/>
          <w:lang w:bidi="ar-EG"/>
        </w:rPr>
        <w:t xml:space="preserve"> من غناء رباب</w:t>
      </w:r>
    </w:p>
    <w:p w:rsidR="003B1B4A" w:rsidRPr="00676691" w:rsidRDefault="003B1B4A" w:rsidP="00497116">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u w:val="single"/>
          <w:rtl/>
          <w:lang w:bidi="ar-EG"/>
        </w:rPr>
        <w:t>والشمس تلبسه</w:t>
      </w:r>
      <w:r w:rsidRPr="00676691">
        <w:rPr>
          <w:rFonts w:ascii="Traditional Arabic" w:eastAsia="Times New Roman" w:hAnsi="Traditional Arabic" w:cs="Traditional Arabic"/>
          <w:b/>
          <w:bCs/>
          <w:sz w:val="36"/>
          <w:szCs w:val="36"/>
          <w:rtl/>
          <w:lang w:bidi="ar-EG"/>
        </w:rPr>
        <w:t xml:space="preserve"> مجاسد عسجد       وتُرصّع التفضيض بالأذهاب</w:t>
      </w:r>
      <w:r w:rsidRPr="00676691">
        <w:rPr>
          <w:rStyle w:val="a5"/>
          <w:rFonts w:ascii="Traditional Arabic" w:eastAsia="Times New Roman" w:hAnsi="Traditional Arabic" w:cs="Traditional Arabic"/>
          <w:b/>
          <w:bCs/>
          <w:sz w:val="36"/>
          <w:szCs w:val="36"/>
          <w:rtl/>
          <w:lang w:bidi="ar-EG"/>
        </w:rPr>
        <w:footnoteReference w:id="845"/>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في الوهلة الأولى يبدو أن التوازي في تلك التراكيب قائم على الجانب النحوي فقط من خلال بناء الجملة الإسمية المكوَّنة من: مبتدأ+ خبر جملة فعلية فعلها مضارع</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غير أن هذا التوازي قد رافقه الجانب الدلالي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إذ أن المبتدأ (الطل</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الريح</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الطير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النهر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الشمس) كلها ألفاظ تجمعها حدائق غرناطة ورياضها وبساتينها.</w:t>
      </w:r>
    </w:p>
    <w:p w:rsidR="003B1B4A" w:rsidRPr="00676691" w:rsidRDefault="00C01CF0" w:rsidP="00C01CF0">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لقد </w:t>
      </w:r>
      <w:r w:rsidRPr="00676691">
        <w:rPr>
          <w:rFonts w:ascii="Traditional Arabic" w:eastAsia="Times New Roman" w:hAnsi="Traditional Arabic" w:cs="Traditional Arabic"/>
          <w:sz w:val="36"/>
          <w:szCs w:val="36"/>
          <w:rtl/>
          <w:lang w:bidi="ar-EG"/>
        </w:rPr>
        <w:t xml:space="preserve">استطاع </w:t>
      </w:r>
      <w:r w:rsidR="003B1B4A" w:rsidRPr="00676691">
        <w:rPr>
          <w:rFonts w:ascii="Traditional Arabic" w:eastAsia="Times New Roman" w:hAnsi="Traditional Arabic" w:cs="Traditional Arabic"/>
          <w:sz w:val="36"/>
          <w:szCs w:val="36"/>
          <w:rtl/>
          <w:lang w:bidi="ar-EG"/>
        </w:rPr>
        <w:t>يوسف الثالث أن يضع المتلقي داخل أسوار الحدائق ويكاد يلمسها من جمال تصويره ودقة وصفه في تصوير طبيعة غرناطة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ولا يفوتنا </w:t>
      </w:r>
      <w:r w:rsidR="009E194C">
        <w:rPr>
          <w:rFonts w:ascii="Traditional Arabic" w:eastAsia="Times New Roman" w:hAnsi="Traditional Arabic" w:cs="Traditional Arabic" w:hint="cs"/>
          <w:sz w:val="36"/>
          <w:szCs w:val="36"/>
          <w:rtl/>
          <w:lang w:bidi="ar-EG"/>
        </w:rPr>
        <w:t xml:space="preserve">الإشارة إلى </w:t>
      </w:r>
      <w:r w:rsidR="003B1B4A" w:rsidRPr="00676691">
        <w:rPr>
          <w:rFonts w:ascii="Traditional Arabic" w:eastAsia="Times New Roman" w:hAnsi="Traditional Arabic" w:cs="Traditional Arabic"/>
          <w:sz w:val="36"/>
          <w:szCs w:val="36"/>
          <w:rtl/>
          <w:lang w:bidi="ar-EG"/>
        </w:rPr>
        <w:t>اختيار يوسف الثالث للفعل المضارع وما يحمله من دلالات الحالية والاستمرارية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في موائمة بين التركيب والدلالة من خلال مبدأ التوازي</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ومثال على التركيب الاستفهامي:</w:t>
      </w:r>
    </w:p>
    <w:p w:rsidR="003B1B4A" w:rsidRPr="00C8240E" w:rsidRDefault="003B1B4A" w:rsidP="00AC767C">
      <w:pPr>
        <w:bidi/>
        <w:spacing w:after="0" w:line="240" w:lineRule="auto"/>
        <w:jc w:val="right"/>
        <w:rPr>
          <w:rFonts w:ascii="Traditional Arabic" w:eastAsia="Times New Roman" w:hAnsi="Traditional Arabic" w:cs="Traditional Arabic"/>
          <w:b/>
          <w:bCs/>
          <w:sz w:val="36"/>
          <w:szCs w:val="36"/>
          <w:rtl/>
          <w:lang w:bidi="ar-EG"/>
        </w:rPr>
      </w:pPr>
      <w:r w:rsidRPr="00C8240E">
        <w:rPr>
          <w:rFonts w:ascii="Traditional Arabic" w:eastAsia="Times New Roman" w:hAnsi="Traditional Arabic" w:cs="Traditional Arabic"/>
          <w:b/>
          <w:bCs/>
          <w:sz w:val="36"/>
          <w:szCs w:val="36"/>
          <w:rtl/>
          <w:lang w:bidi="ar-EG"/>
        </w:rPr>
        <w:t>الوافر</w:t>
      </w:r>
    </w:p>
    <w:p w:rsidR="003B1B4A" w:rsidRPr="00676691" w:rsidRDefault="003B1B4A" w:rsidP="00C01CF0">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أحقًّا إن رحلت فلا إياب</w:t>
      </w:r>
      <w:r w:rsidR="00513B5A">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rtl/>
          <w:lang w:bidi="ar-EG"/>
        </w:rPr>
        <w:t xml:space="preserve">         وأنّا إن سألنا لا نُجابُ</w:t>
      </w:r>
      <w:r w:rsidR="00513B5A">
        <w:rPr>
          <w:rFonts w:ascii="Traditional Arabic" w:eastAsia="Times New Roman" w:hAnsi="Traditional Arabic" w:cs="Traditional Arabic"/>
          <w:b/>
          <w:bCs/>
          <w:sz w:val="36"/>
          <w:szCs w:val="36"/>
          <w:rtl/>
          <w:lang w:bidi="ar-EG"/>
        </w:rPr>
        <w:t>؟</w:t>
      </w:r>
    </w:p>
    <w:p w:rsidR="003B1B4A" w:rsidRPr="00676691" w:rsidRDefault="003B1B4A" w:rsidP="00C01CF0">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u w:val="single"/>
          <w:rtl/>
          <w:lang w:bidi="ar-EG"/>
        </w:rPr>
        <w:t>أوَحْشتُنا بها</w:t>
      </w:r>
      <w:r w:rsidRPr="00676691">
        <w:rPr>
          <w:rFonts w:ascii="Traditional Arabic" w:eastAsia="Times New Roman" w:hAnsi="Traditional Arabic" w:cs="Traditional Arabic"/>
          <w:b/>
          <w:bCs/>
          <w:sz w:val="36"/>
          <w:szCs w:val="36"/>
          <w:rtl/>
          <w:lang w:bidi="ar-EG"/>
        </w:rPr>
        <w:t xml:space="preserve"> قضت الليالي</w:t>
      </w:r>
      <w:r w:rsidR="00513B5A">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rtl/>
          <w:lang w:bidi="ar-EG"/>
        </w:rPr>
        <w:t xml:space="preserve">       </w:t>
      </w:r>
      <w:r w:rsidRPr="00676691">
        <w:rPr>
          <w:rFonts w:ascii="Traditional Arabic" w:eastAsia="Times New Roman" w:hAnsi="Traditional Arabic" w:cs="Traditional Arabic"/>
          <w:b/>
          <w:bCs/>
          <w:sz w:val="36"/>
          <w:szCs w:val="36"/>
          <w:u w:val="single"/>
          <w:rtl/>
          <w:lang w:bidi="ar-EG"/>
        </w:rPr>
        <w:t>أفُرْقتنا بها</w:t>
      </w:r>
      <w:r w:rsidRPr="00676691">
        <w:rPr>
          <w:rFonts w:ascii="Traditional Arabic" w:eastAsia="Times New Roman" w:hAnsi="Traditional Arabic" w:cs="Traditional Arabic"/>
          <w:b/>
          <w:bCs/>
          <w:sz w:val="36"/>
          <w:szCs w:val="36"/>
          <w:rtl/>
          <w:lang w:bidi="ar-EG"/>
        </w:rPr>
        <w:t xml:space="preserve"> سبقَ الكتابُ</w:t>
      </w:r>
      <w:r w:rsidR="00513B5A">
        <w:rPr>
          <w:rFonts w:ascii="Traditional Arabic" w:eastAsia="Times New Roman" w:hAnsi="Traditional Arabic" w:cs="Traditional Arabic"/>
          <w:b/>
          <w:bCs/>
          <w:sz w:val="36"/>
          <w:szCs w:val="36"/>
          <w:rtl/>
          <w:lang w:bidi="ar-EG"/>
        </w:rPr>
        <w:t>؟</w:t>
      </w:r>
      <w:r w:rsidRPr="00676691">
        <w:rPr>
          <w:rStyle w:val="a5"/>
          <w:rFonts w:ascii="Traditional Arabic" w:eastAsia="Times New Roman" w:hAnsi="Traditional Arabic" w:cs="Traditional Arabic"/>
          <w:b/>
          <w:bCs/>
          <w:sz w:val="36"/>
          <w:szCs w:val="36"/>
          <w:rtl/>
          <w:lang w:bidi="ar-EG"/>
        </w:rPr>
        <w:footnoteReference w:id="846"/>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الاستفهام هو طلب فهم شيء لم يتقدم لك علم به</w:t>
      </w:r>
      <w:r w:rsidRPr="00676691">
        <w:rPr>
          <w:rStyle w:val="a5"/>
          <w:rFonts w:ascii="Traditional Arabic" w:eastAsia="Times New Roman" w:hAnsi="Traditional Arabic" w:cs="Traditional Arabic"/>
          <w:sz w:val="36"/>
          <w:szCs w:val="36"/>
          <w:rtl/>
          <w:lang w:bidi="ar-EG"/>
        </w:rPr>
        <w:footnoteReference w:id="847"/>
      </w:r>
      <w:r w:rsidRPr="00676691">
        <w:rPr>
          <w:rFonts w:ascii="Traditional Arabic" w:eastAsia="Times New Roman" w:hAnsi="Traditional Arabic" w:cs="Traditional Arabic"/>
          <w:sz w:val="36"/>
          <w:szCs w:val="36"/>
          <w:rtl/>
          <w:lang w:bidi="ar-EG"/>
        </w:rPr>
        <w:t>، أو هو سؤال عن حقيقة أمر أو عمل، "وللاستفهام كلمات موضوعة وهي: الهمزة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وأَمْ، وهل، وما، </w:t>
      </w:r>
      <w:r>
        <w:rPr>
          <w:rFonts w:ascii="Traditional Arabic" w:eastAsia="Times New Roman" w:hAnsi="Traditional Arabic" w:cs="Traditional Arabic" w:hint="cs"/>
          <w:sz w:val="36"/>
          <w:szCs w:val="36"/>
          <w:rtl/>
          <w:lang w:bidi="ar-EG"/>
        </w:rPr>
        <w:t>ر</w:t>
      </w:r>
      <w:r w:rsidRPr="00676691">
        <w:rPr>
          <w:rFonts w:ascii="Traditional Arabic" w:eastAsia="Times New Roman" w:hAnsi="Traditional Arabic" w:cs="Traditional Arabic"/>
          <w:sz w:val="36"/>
          <w:szCs w:val="36"/>
          <w:rtl/>
          <w:lang w:bidi="ar-EG"/>
        </w:rPr>
        <w:t>أي، وكم، وكيف، وأين، وأنى، ومتى، وأيان"</w:t>
      </w:r>
      <w:r w:rsidRPr="00676691">
        <w:rPr>
          <w:rStyle w:val="a5"/>
          <w:rFonts w:ascii="Traditional Arabic" w:eastAsia="Times New Roman" w:hAnsi="Traditional Arabic" w:cs="Traditional Arabic"/>
          <w:sz w:val="36"/>
          <w:szCs w:val="36"/>
          <w:rtl/>
          <w:lang w:bidi="ar-EG"/>
        </w:rPr>
        <w:footnoteReference w:id="848"/>
      </w:r>
      <w:r w:rsidR="00C8240E">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هذه البنية الاستفهامية تؤسس شكلا من أشكال التوازي في النص الشعري، بغض النظر عن الغرض البلاغي الذي تؤديه وإن كان مطلوبا في العمل الفني</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التوازي في البيت الثاني مكون من: أداة الاستفهام+ اسم+ مضاف إليه ضمير الملكية</w:t>
      </w:r>
      <w:r w:rsidR="009E194C">
        <w:rPr>
          <w:rFonts w:ascii="Traditional Arabic" w:eastAsia="Times New Roman" w:hAnsi="Traditional Arabic" w:cs="Traditional Arabic"/>
          <w:sz w:val="36"/>
          <w:szCs w:val="36"/>
          <w:rtl/>
          <w:lang w:bidi="ar-EG"/>
        </w:rPr>
        <w:t>+ جار ومجرور</w:t>
      </w:r>
      <w:r w:rsidRPr="00676691">
        <w:rPr>
          <w:rFonts w:ascii="Traditional Arabic" w:eastAsia="Times New Roman" w:hAnsi="Traditional Arabic" w:cs="Traditional Arabic"/>
          <w:sz w:val="36"/>
          <w:szCs w:val="36"/>
          <w:rtl/>
          <w:lang w:bidi="ar-EG"/>
        </w:rPr>
        <w:t>+ فعل ماض+ اسم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ثم نفس الترتيب في عجز البيت؛ ويبدو التوازي واضحا</w:t>
      </w:r>
      <w:r>
        <w:rPr>
          <w:rFonts w:ascii="Traditional Arabic" w:eastAsia="Times New Roman" w:hAnsi="Traditional Arabic" w:cs="Traditional Arabic"/>
          <w:sz w:val="36"/>
          <w:szCs w:val="36"/>
          <w:rtl/>
          <w:lang w:bidi="ar-EG"/>
        </w:rPr>
        <w:t xml:space="preserve"> جليا في تركيب البيت الشعري كله</w:t>
      </w:r>
      <w:r w:rsidRPr="00676691">
        <w:rPr>
          <w:rFonts w:ascii="Traditional Arabic" w:eastAsia="Times New Roman" w:hAnsi="Traditional Arabic" w:cs="Traditional Arabic"/>
          <w:sz w:val="36"/>
          <w:szCs w:val="36"/>
          <w:rtl/>
          <w:lang w:bidi="ar-EG"/>
        </w:rPr>
        <w:t>؛ وهو قائم على البنية الاستفهامية من جهة، ومن جهة أخرى على تماثل ما يليها من الفعل الماضي والاسم والضمير</w:t>
      </w:r>
      <w:r>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كما خلقت الكلمات (إياب، نُجابُ، الكتابُ) </w:t>
      </w:r>
      <w:r w:rsidRPr="00676691">
        <w:rPr>
          <w:rFonts w:ascii="Traditional Arabic" w:eastAsia="Times New Roman" w:hAnsi="Traditional Arabic" w:cs="Traditional Arabic"/>
          <w:b/>
          <w:bCs/>
          <w:sz w:val="36"/>
          <w:szCs w:val="36"/>
          <w:rtl/>
          <w:lang w:bidi="ar-EG"/>
        </w:rPr>
        <w:t xml:space="preserve">التوازي الصوتي </w:t>
      </w:r>
      <w:r w:rsidRPr="00676691">
        <w:rPr>
          <w:rFonts w:ascii="Traditional Arabic" w:eastAsia="Times New Roman" w:hAnsi="Traditional Arabic" w:cs="Traditional Arabic"/>
          <w:sz w:val="36"/>
          <w:szCs w:val="36"/>
          <w:rtl/>
          <w:lang w:bidi="ar-EG"/>
        </w:rPr>
        <w:t>عند ترديد القافية وتماثل الحروف الثلاثة الأخيرة من كل كلمة</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توالي الاستفهام في البيتين </w:t>
      </w:r>
      <w:r>
        <w:rPr>
          <w:rFonts w:ascii="Traditional Arabic" w:eastAsia="Times New Roman" w:hAnsi="Traditional Arabic" w:cs="Traditional Arabic" w:hint="cs"/>
          <w:sz w:val="36"/>
          <w:szCs w:val="36"/>
          <w:rtl/>
          <w:lang w:bidi="ar-EG"/>
        </w:rPr>
        <w:t>له</w:t>
      </w:r>
      <w:r w:rsidRPr="00676691">
        <w:rPr>
          <w:rFonts w:ascii="Traditional Arabic" w:eastAsia="Times New Roman" w:hAnsi="Traditional Arabic" w:cs="Traditional Arabic"/>
          <w:sz w:val="36"/>
          <w:szCs w:val="36"/>
          <w:rtl/>
          <w:lang w:bidi="ar-EG"/>
        </w:rPr>
        <w:t xml:space="preserve"> دلالة نفسية واضحة هي أن يوسف الثالث لا يصدق أن زوجته قد ماتت، وأنها لن تعود مرة أخرى، ولا يصدق أنه إذا ما دعاها لا تجيب كما كانت تفعل في الماضي؛ </w:t>
      </w:r>
      <w:r>
        <w:rPr>
          <w:rFonts w:ascii="Traditional Arabic" w:eastAsia="Times New Roman" w:hAnsi="Traditional Arabic" w:cs="Traditional Arabic" w:hint="cs"/>
          <w:sz w:val="36"/>
          <w:szCs w:val="36"/>
          <w:rtl/>
          <w:lang w:bidi="ar-EG"/>
        </w:rPr>
        <w:t>ف</w:t>
      </w:r>
      <w:r w:rsidRPr="00676691">
        <w:rPr>
          <w:rFonts w:ascii="Traditional Arabic" w:eastAsia="Times New Roman" w:hAnsi="Traditional Arabic" w:cs="Traditional Arabic"/>
          <w:sz w:val="36"/>
          <w:szCs w:val="36"/>
          <w:rtl/>
          <w:lang w:bidi="ar-EG"/>
        </w:rPr>
        <w:t>قوة الفجيعة والصدمة جعلته يكثر من الأسئلة التى تشير إلى عظم ألمه النفسي لعظم مصابه.</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ومنه أيضا</w:t>
      </w:r>
      <w:r w:rsidR="00C8240E">
        <w:rPr>
          <w:rFonts w:ascii="Traditional Arabic" w:eastAsia="Times New Roman" w:hAnsi="Traditional Arabic" w:cs="Traditional Arabic" w:hint="cs"/>
          <w:sz w:val="36"/>
          <w:szCs w:val="36"/>
          <w:rtl/>
          <w:lang w:bidi="ar-EG"/>
        </w:rPr>
        <w:t>:</w:t>
      </w:r>
    </w:p>
    <w:p w:rsidR="00C8240E" w:rsidRPr="00C8240E" w:rsidRDefault="00C8240E" w:rsidP="00AC767C">
      <w:pPr>
        <w:bidi/>
        <w:spacing w:after="0" w:line="240" w:lineRule="auto"/>
        <w:jc w:val="right"/>
        <w:rPr>
          <w:rFonts w:ascii="Traditional Arabic" w:eastAsia="Times New Roman" w:hAnsi="Traditional Arabic" w:cs="Traditional Arabic"/>
          <w:b/>
          <w:bCs/>
          <w:sz w:val="36"/>
          <w:szCs w:val="36"/>
          <w:rtl/>
          <w:lang w:bidi="ar-EG"/>
        </w:rPr>
      </w:pPr>
      <w:r w:rsidRPr="00C8240E">
        <w:rPr>
          <w:rFonts w:ascii="Traditional Arabic" w:eastAsia="Times New Roman" w:hAnsi="Traditional Arabic" w:cs="Traditional Arabic" w:hint="cs"/>
          <w:b/>
          <w:bCs/>
          <w:sz w:val="36"/>
          <w:szCs w:val="36"/>
          <w:rtl/>
          <w:lang w:bidi="ar-EG"/>
        </w:rPr>
        <w:t>مجزوء الخفيف</w:t>
      </w:r>
    </w:p>
    <w:p w:rsidR="003B1B4A" w:rsidRPr="00676691" w:rsidRDefault="003B1B4A" w:rsidP="00AC767C">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كنت ذخري وعدتي       خلفا لي ممن سلف</w:t>
      </w:r>
    </w:p>
    <w:p w:rsidR="003B1B4A" w:rsidRPr="00676691" w:rsidRDefault="003B1B4A" w:rsidP="00AC767C">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كنت أُنسي وراحتي       ساعدا في الوغى وكف</w:t>
      </w:r>
    </w:p>
    <w:p w:rsidR="003B1B4A" w:rsidRPr="00676691" w:rsidRDefault="003B1B4A" w:rsidP="00AC767C">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كنت سمعي وناظري      فمحت نورك السدف</w:t>
      </w:r>
    </w:p>
    <w:p w:rsidR="003B1B4A" w:rsidRPr="00676691" w:rsidRDefault="003B1B4A" w:rsidP="00AC767C">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كنت شمسي فنورها       في ضحاها قد انكسف</w:t>
      </w:r>
    </w:p>
    <w:p w:rsidR="003B1B4A" w:rsidRPr="00676691" w:rsidRDefault="003B1B4A" w:rsidP="00AC767C">
      <w:pPr>
        <w:bidi/>
        <w:spacing w:after="0" w:line="36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b/>
          <w:bCs/>
          <w:sz w:val="36"/>
          <w:szCs w:val="36"/>
          <w:rtl/>
          <w:lang w:bidi="ar-EG"/>
        </w:rPr>
        <w:t>كنت بدري تضيء لي     غاله الخطب فانخسف</w:t>
      </w:r>
      <w:r w:rsidR="00C8240E">
        <w:rPr>
          <w:rStyle w:val="a5"/>
          <w:rFonts w:ascii="Traditional Arabic" w:eastAsia="Times New Roman" w:hAnsi="Traditional Arabic" w:cs="Traditional Arabic"/>
          <w:b/>
          <w:bCs/>
          <w:sz w:val="36"/>
          <w:szCs w:val="36"/>
          <w:rtl/>
          <w:lang w:bidi="ar-EG"/>
        </w:rPr>
        <w:footnoteReference w:id="849"/>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هذه البنيات التركيبية المتوازية صنعت تناسقا صوتيا من خلال جرسها الموسيقي الذي اعتمد على التركيب النحوي: فعل ماضي ناقص+ اسمه+ خبره+ حرف عطف ومعطوف</w:t>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مترددا في تماثل إلى البيت الرابع مع تشابه في البيت الخامس.</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اشتركت الأبيات كلها في تماثل زمني ذي دلالة على الزمن الماضي الذي</w:t>
      </w:r>
      <w:r>
        <w:rPr>
          <w:rFonts w:ascii="Traditional Arabic" w:eastAsia="Times New Roman" w:hAnsi="Traditional Arabic" w:cs="Traditional Arabic"/>
          <w:sz w:val="36"/>
          <w:szCs w:val="36"/>
          <w:rtl/>
          <w:lang w:bidi="ar-EG"/>
        </w:rPr>
        <w:t xml:space="preserve"> انتهى ولن يعود</w:t>
      </w:r>
      <w:r w:rsidRPr="00676691">
        <w:rPr>
          <w:rFonts w:ascii="Traditional Arabic" w:eastAsia="Times New Roman" w:hAnsi="Traditional Arabic" w:cs="Traditional Arabic"/>
          <w:sz w:val="36"/>
          <w:szCs w:val="36"/>
          <w:rtl/>
          <w:lang w:bidi="ar-EG"/>
        </w:rPr>
        <w:t>، ما يناسب تماما موضوع الرثاء</w:t>
      </w:r>
      <w:r w:rsidR="009E194C">
        <w:rPr>
          <w:rFonts w:ascii="Traditional Arabic" w:eastAsia="Times New Roman" w:hAnsi="Traditional Arabic" w:cs="Traditional Arabic" w:hint="c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والتوازي في </w:t>
      </w:r>
      <w:r>
        <w:rPr>
          <w:rFonts w:ascii="Traditional Arabic" w:eastAsia="Times New Roman" w:hAnsi="Traditional Arabic" w:cs="Traditional Arabic" w:hint="cs"/>
          <w:sz w:val="36"/>
          <w:szCs w:val="36"/>
          <w:rtl/>
          <w:lang w:bidi="ar-EG"/>
        </w:rPr>
        <w:t>الإسناد</w:t>
      </w:r>
      <w:r w:rsidRPr="00676691">
        <w:rPr>
          <w:rFonts w:ascii="Traditional Arabic" w:eastAsia="Times New Roman" w:hAnsi="Traditional Arabic" w:cs="Traditional Arabic"/>
          <w:sz w:val="36"/>
          <w:szCs w:val="36"/>
          <w:rtl/>
          <w:lang w:bidi="ar-EG"/>
        </w:rPr>
        <w:t xml:space="preserve"> إلى الشاعر في:</w:t>
      </w:r>
      <w:r w:rsidRPr="009E194C">
        <w:rPr>
          <w:rFonts w:ascii="Traditional Arabic" w:eastAsia="Times New Roman" w:hAnsi="Traditional Arabic" w:cs="Traditional Arabic"/>
          <w:sz w:val="36"/>
          <w:szCs w:val="36"/>
          <w:rtl/>
          <w:lang w:bidi="ar-EG"/>
        </w:rPr>
        <w:t xml:space="preserve"> (ذخري</w:t>
      </w:r>
      <w:r w:rsidR="009E194C" w:rsidRPr="009E194C">
        <w:rPr>
          <w:rFonts w:ascii="Traditional Arabic" w:eastAsia="Times New Roman" w:hAnsi="Traditional Arabic" w:cs="Traditional Arabic" w:hint="cs"/>
          <w:sz w:val="36"/>
          <w:szCs w:val="36"/>
          <w:rtl/>
          <w:lang w:bidi="ar-EG"/>
        </w:rPr>
        <w:t>،</w:t>
      </w:r>
      <w:r w:rsidRPr="009E194C">
        <w:rPr>
          <w:rFonts w:ascii="Traditional Arabic" w:eastAsia="Times New Roman" w:hAnsi="Traditional Arabic" w:cs="Traditional Arabic"/>
          <w:sz w:val="36"/>
          <w:szCs w:val="36"/>
          <w:rtl/>
          <w:lang w:bidi="ar-EG"/>
        </w:rPr>
        <w:t xml:space="preserve"> عدتي</w:t>
      </w:r>
      <w:r w:rsidR="009E194C" w:rsidRPr="009E194C">
        <w:rPr>
          <w:rFonts w:ascii="Traditional Arabic" w:eastAsia="Times New Roman" w:hAnsi="Traditional Arabic" w:cs="Traditional Arabic" w:hint="cs"/>
          <w:sz w:val="36"/>
          <w:szCs w:val="36"/>
          <w:rtl/>
          <w:lang w:bidi="ar-EG"/>
        </w:rPr>
        <w:t>،</w:t>
      </w:r>
      <w:r w:rsidRPr="009E194C">
        <w:rPr>
          <w:rFonts w:ascii="Traditional Arabic" w:eastAsia="Times New Roman" w:hAnsi="Traditional Arabic" w:cs="Traditional Arabic"/>
          <w:sz w:val="36"/>
          <w:szCs w:val="36"/>
          <w:rtl/>
          <w:lang w:bidi="ar-EG"/>
        </w:rPr>
        <w:t xml:space="preserve"> أُنسي</w:t>
      </w:r>
      <w:r w:rsidR="009E194C" w:rsidRPr="009E194C">
        <w:rPr>
          <w:rFonts w:ascii="Traditional Arabic" w:eastAsia="Times New Roman" w:hAnsi="Traditional Arabic" w:cs="Traditional Arabic" w:hint="cs"/>
          <w:sz w:val="36"/>
          <w:szCs w:val="36"/>
          <w:rtl/>
          <w:lang w:bidi="ar-EG"/>
        </w:rPr>
        <w:t>،</w:t>
      </w:r>
      <w:r w:rsidRPr="009E194C">
        <w:rPr>
          <w:rFonts w:ascii="Traditional Arabic" w:eastAsia="Times New Roman" w:hAnsi="Traditional Arabic" w:cs="Traditional Arabic"/>
          <w:sz w:val="36"/>
          <w:szCs w:val="36"/>
          <w:rtl/>
          <w:lang w:bidi="ar-EG"/>
        </w:rPr>
        <w:t xml:space="preserve"> راحتي</w:t>
      </w:r>
      <w:r w:rsidR="009E194C" w:rsidRPr="009E194C">
        <w:rPr>
          <w:rFonts w:ascii="Traditional Arabic" w:eastAsia="Times New Roman" w:hAnsi="Traditional Arabic" w:cs="Traditional Arabic" w:hint="cs"/>
          <w:sz w:val="36"/>
          <w:szCs w:val="36"/>
          <w:rtl/>
          <w:lang w:bidi="ar-EG"/>
        </w:rPr>
        <w:t>،</w:t>
      </w:r>
      <w:r w:rsidRPr="009E194C">
        <w:rPr>
          <w:rFonts w:ascii="Traditional Arabic" w:eastAsia="Times New Roman" w:hAnsi="Traditional Arabic" w:cs="Traditional Arabic"/>
          <w:sz w:val="36"/>
          <w:szCs w:val="36"/>
          <w:rtl/>
          <w:lang w:bidi="ar-EG"/>
        </w:rPr>
        <w:t xml:space="preserve"> سمعي</w:t>
      </w:r>
      <w:r w:rsidR="009E194C" w:rsidRPr="009E194C">
        <w:rPr>
          <w:rFonts w:ascii="Traditional Arabic" w:eastAsia="Times New Roman" w:hAnsi="Traditional Arabic" w:cs="Traditional Arabic" w:hint="cs"/>
          <w:sz w:val="36"/>
          <w:szCs w:val="36"/>
          <w:rtl/>
          <w:lang w:bidi="ar-EG"/>
        </w:rPr>
        <w:t>،</w:t>
      </w:r>
      <w:r w:rsidRPr="009E194C">
        <w:rPr>
          <w:rFonts w:ascii="Traditional Arabic" w:eastAsia="Times New Roman" w:hAnsi="Traditional Arabic" w:cs="Traditional Arabic"/>
          <w:sz w:val="36"/>
          <w:szCs w:val="36"/>
          <w:rtl/>
          <w:lang w:bidi="ar-EG"/>
        </w:rPr>
        <w:t xml:space="preserve"> ناظري</w:t>
      </w:r>
      <w:r w:rsidR="009E194C" w:rsidRPr="009E194C">
        <w:rPr>
          <w:rFonts w:ascii="Traditional Arabic" w:eastAsia="Times New Roman" w:hAnsi="Traditional Arabic" w:cs="Traditional Arabic" w:hint="cs"/>
          <w:sz w:val="36"/>
          <w:szCs w:val="36"/>
          <w:rtl/>
          <w:lang w:bidi="ar-EG"/>
        </w:rPr>
        <w:t>،</w:t>
      </w:r>
      <w:r w:rsidRPr="009E194C">
        <w:rPr>
          <w:rFonts w:ascii="Traditional Arabic" w:eastAsia="Times New Roman" w:hAnsi="Traditional Arabic" w:cs="Traditional Arabic"/>
          <w:sz w:val="36"/>
          <w:szCs w:val="36"/>
          <w:rtl/>
          <w:lang w:bidi="ar-EG"/>
        </w:rPr>
        <w:t xml:space="preserve"> شمسي</w:t>
      </w:r>
      <w:r w:rsidR="009E194C" w:rsidRPr="009E194C">
        <w:rPr>
          <w:rFonts w:ascii="Traditional Arabic" w:eastAsia="Times New Roman" w:hAnsi="Traditional Arabic" w:cs="Traditional Arabic" w:hint="cs"/>
          <w:sz w:val="36"/>
          <w:szCs w:val="36"/>
          <w:rtl/>
          <w:lang w:bidi="ar-EG"/>
        </w:rPr>
        <w:t>،</w:t>
      </w:r>
      <w:r w:rsidRPr="009E194C">
        <w:rPr>
          <w:rFonts w:ascii="Traditional Arabic" w:eastAsia="Times New Roman" w:hAnsi="Traditional Arabic" w:cs="Traditional Arabic"/>
          <w:sz w:val="36"/>
          <w:szCs w:val="36"/>
          <w:rtl/>
          <w:lang w:bidi="ar-EG"/>
        </w:rPr>
        <w:t xml:space="preserve"> بدري)  </w:t>
      </w:r>
      <w:r w:rsidRPr="00676691">
        <w:rPr>
          <w:rFonts w:ascii="Traditional Arabic" w:eastAsia="Times New Roman" w:hAnsi="Traditional Arabic" w:cs="Traditional Arabic"/>
          <w:sz w:val="36"/>
          <w:szCs w:val="36"/>
          <w:rtl/>
          <w:lang w:bidi="ar-EG"/>
        </w:rPr>
        <w:t xml:space="preserve">يحمل دلالة على عِظَم الفقد الذي فقده بموت </w:t>
      </w:r>
      <w:r w:rsidR="009E194C">
        <w:rPr>
          <w:rFonts w:ascii="Traditional Arabic" w:eastAsia="Times New Roman" w:hAnsi="Traditional Arabic" w:cs="Traditional Arabic" w:hint="cs"/>
          <w:sz w:val="36"/>
          <w:szCs w:val="36"/>
          <w:rtl/>
          <w:lang w:bidi="ar-EG"/>
        </w:rPr>
        <w:t>أ</w:t>
      </w:r>
      <w:r w:rsidRPr="00676691">
        <w:rPr>
          <w:rFonts w:ascii="Traditional Arabic" w:eastAsia="Times New Roman" w:hAnsi="Traditional Arabic" w:cs="Traditional Arabic"/>
          <w:sz w:val="36"/>
          <w:szCs w:val="36"/>
          <w:rtl/>
          <w:lang w:bidi="ar-EG"/>
        </w:rPr>
        <w:t>خيه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فالتوازي والتكرار يولدان الإيقاع الموسي</w:t>
      </w:r>
      <w:r>
        <w:rPr>
          <w:rFonts w:ascii="Traditional Arabic" w:eastAsia="Times New Roman" w:hAnsi="Traditional Arabic" w:cs="Traditional Arabic"/>
          <w:sz w:val="36"/>
          <w:szCs w:val="36"/>
          <w:rtl/>
          <w:lang w:bidi="ar-EG"/>
        </w:rPr>
        <w:t>قي في الأبيات كما يحافظان على "</w:t>
      </w:r>
      <w:r w:rsidRPr="00676691">
        <w:rPr>
          <w:rFonts w:ascii="Traditional Arabic" w:eastAsia="Times New Roman" w:hAnsi="Traditional Arabic" w:cs="Traditional Arabic"/>
          <w:sz w:val="36"/>
          <w:szCs w:val="36"/>
          <w:rtl/>
          <w:lang w:bidi="ar-EG"/>
        </w:rPr>
        <w:t>النغمة المتساوية وينسجمان مع النُّواح والجو الجنائزي الذي يتمحور حوله موضوع القصيدة"</w:t>
      </w:r>
      <w:r w:rsidRPr="00676691">
        <w:rPr>
          <w:rStyle w:val="a5"/>
          <w:rFonts w:ascii="Traditional Arabic" w:eastAsia="Times New Roman" w:hAnsi="Traditional Arabic" w:cs="Traditional Arabic"/>
          <w:sz w:val="36"/>
          <w:szCs w:val="36"/>
          <w:rtl/>
          <w:lang w:bidi="ar-EG"/>
        </w:rPr>
        <w:footnoteReference w:id="850"/>
      </w:r>
      <w:r w:rsidR="003006DA">
        <w:rPr>
          <w:rFonts w:ascii="Traditional Arabic" w:eastAsia="Times New Roman" w:hAnsi="Traditional Arabic" w:cs="Traditional Arabic" w:hint="cs"/>
          <w:sz w:val="36"/>
          <w:szCs w:val="36"/>
          <w:rtl/>
          <w:lang w:bidi="ar-EG"/>
        </w:rPr>
        <w:t>.</w:t>
      </w:r>
    </w:p>
    <w:p w:rsidR="003B1B4A" w:rsidRPr="00676691" w:rsidRDefault="003B1B4A" w:rsidP="008112BB">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وهناك نوع من التوازي يسمى </w:t>
      </w:r>
      <w:r w:rsidRPr="00676691">
        <w:rPr>
          <w:rFonts w:ascii="Traditional Arabic" w:eastAsia="Times New Roman" w:hAnsi="Traditional Arabic" w:cs="Traditional Arabic"/>
          <w:b/>
          <w:bCs/>
          <w:sz w:val="36"/>
          <w:szCs w:val="36"/>
          <w:rtl/>
          <w:lang w:bidi="ar-EG"/>
        </w:rPr>
        <w:t>التوازي الصرفي</w:t>
      </w:r>
      <w:r w:rsidRPr="00676691">
        <w:rPr>
          <w:rFonts w:ascii="Traditional Arabic" w:eastAsia="Times New Roman" w:hAnsi="Traditional Arabic" w:cs="Traditional Arabic"/>
          <w:sz w:val="36"/>
          <w:szCs w:val="36"/>
          <w:rtl/>
          <w:lang w:bidi="ar-EG"/>
        </w:rPr>
        <w:t xml:space="preserve"> ويعتمد هذا النوع على تردد بِنَى لفظية ذات صفات متشابهة صرفيا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كاسم الفاعل واسم المفعول</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وذلك بهدف تعزيز الجانب الإيقاعي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والمتأمل في ديوان يوسف الثالث يدرك أن</w:t>
      </w:r>
      <w:r w:rsidR="008112BB">
        <w:rPr>
          <w:rFonts w:ascii="Traditional Arabic" w:eastAsia="Times New Roman" w:hAnsi="Traditional Arabic" w:cs="Traditional Arabic" w:hint="cs"/>
          <w:sz w:val="36"/>
          <w:szCs w:val="36"/>
          <w:rtl/>
          <w:lang w:bidi="ar-EG"/>
        </w:rPr>
        <w:t>ه</w:t>
      </w:r>
      <w:r w:rsidRPr="00676691">
        <w:rPr>
          <w:rFonts w:ascii="Traditional Arabic" w:eastAsia="Times New Roman" w:hAnsi="Traditional Arabic" w:cs="Traditional Arabic"/>
          <w:sz w:val="36"/>
          <w:szCs w:val="36"/>
          <w:rtl/>
          <w:lang w:bidi="ar-EG"/>
        </w:rPr>
        <w:t xml:space="preserve"> يكثر من استخدام بِنى اسم الفاعل واسم المفعول في إقامة التوازي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لكن ذلك لم يمنعه من استخدام صيغ أخرى</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منها على سبيل المثال صيغة فعيل في قوله:</w:t>
      </w:r>
    </w:p>
    <w:p w:rsidR="003B1B4A" w:rsidRPr="003006DA" w:rsidRDefault="003B1B4A" w:rsidP="00AC767C">
      <w:pPr>
        <w:bidi/>
        <w:spacing w:after="0" w:line="240" w:lineRule="auto"/>
        <w:jc w:val="right"/>
        <w:rPr>
          <w:rFonts w:ascii="Traditional Arabic" w:eastAsia="Times New Roman" w:hAnsi="Traditional Arabic" w:cs="Traditional Arabic"/>
          <w:b/>
          <w:bCs/>
          <w:sz w:val="36"/>
          <w:szCs w:val="36"/>
          <w:rtl/>
          <w:lang w:bidi="ar-EG"/>
        </w:rPr>
      </w:pPr>
      <w:r w:rsidRPr="003006DA">
        <w:rPr>
          <w:rFonts w:ascii="Traditional Arabic" w:eastAsia="Times New Roman" w:hAnsi="Traditional Arabic" w:cs="Traditional Arabic"/>
          <w:b/>
          <w:bCs/>
          <w:sz w:val="36"/>
          <w:szCs w:val="36"/>
          <w:rtl/>
          <w:lang w:bidi="ar-EG"/>
        </w:rPr>
        <w:t>البسيط</w:t>
      </w:r>
    </w:p>
    <w:p w:rsidR="003B1B4A" w:rsidRPr="00676691" w:rsidRDefault="003B1B4A" w:rsidP="00AC767C">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كم قد أهان عزيزا بعد عزته   </w:t>
      </w:r>
      <w:r w:rsidR="00FC6FF0">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وكم أعز ذليلا وهو ممتهن</w:t>
      </w:r>
      <w:r w:rsidRPr="00676691">
        <w:rPr>
          <w:rStyle w:val="a5"/>
          <w:rFonts w:ascii="Traditional Arabic" w:eastAsia="Times New Roman" w:hAnsi="Traditional Arabic" w:cs="Traditional Arabic"/>
          <w:b/>
          <w:bCs/>
          <w:sz w:val="36"/>
          <w:szCs w:val="36"/>
          <w:rtl/>
          <w:lang w:bidi="ar-EG"/>
        </w:rPr>
        <w:footnoteReference w:id="851"/>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فاللفظتان (عزيزا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ذليلا) على وزن فعيلا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متوازيتان صرفيا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ومكانيا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وبينهما علاقة تضاد</w:t>
      </w:r>
      <w:r w:rsidR="00513B5A">
        <w:rPr>
          <w:rFonts w:ascii="Traditional Arabic" w:eastAsia="Times New Roman" w:hAnsi="Traditional Arabic" w:cs="Traditional Arabic"/>
          <w:sz w:val="36"/>
          <w:szCs w:val="36"/>
          <w:rtl/>
          <w:lang w:bidi="ar-EG"/>
        </w:rPr>
        <w:t>،</w:t>
      </w:r>
      <w:r w:rsidR="007A6448">
        <w:rPr>
          <w:rFonts w:ascii="Traditional Arabic" w:eastAsia="Times New Roman" w:hAnsi="Traditional Arabic" w:cs="Traditional Arabic"/>
          <w:sz w:val="36"/>
          <w:szCs w:val="36"/>
          <w:rtl/>
          <w:lang w:bidi="ar-EG"/>
        </w:rPr>
        <w:t xml:space="preserve"> كما أنهما متماثل</w:t>
      </w:r>
      <w:r w:rsidRPr="00676691">
        <w:rPr>
          <w:rFonts w:ascii="Traditional Arabic" w:eastAsia="Times New Roman" w:hAnsi="Traditional Arabic" w:cs="Traditional Arabic"/>
          <w:sz w:val="36"/>
          <w:szCs w:val="36"/>
          <w:rtl/>
          <w:lang w:bidi="ar-EG"/>
        </w:rPr>
        <w:t>تان في الوظيفة النحوية (مفعولا به)</w:t>
      </w:r>
      <w:r w:rsidR="009E194C">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أما صيغ اسم الفاعل ففي قوله:</w:t>
      </w:r>
    </w:p>
    <w:p w:rsidR="003B1B4A" w:rsidRPr="003006DA" w:rsidRDefault="003B1B4A" w:rsidP="00AC767C">
      <w:pPr>
        <w:bidi/>
        <w:spacing w:after="0" w:line="240" w:lineRule="auto"/>
        <w:jc w:val="right"/>
        <w:rPr>
          <w:rFonts w:ascii="Traditional Arabic" w:eastAsia="Times New Roman" w:hAnsi="Traditional Arabic" w:cs="Traditional Arabic"/>
          <w:b/>
          <w:bCs/>
          <w:sz w:val="36"/>
          <w:szCs w:val="36"/>
          <w:rtl/>
          <w:lang w:bidi="ar-EG"/>
        </w:rPr>
      </w:pPr>
      <w:r w:rsidRPr="003006DA">
        <w:rPr>
          <w:rFonts w:ascii="Traditional Arabic" w:eastAsia="Times New Roman" w:hAnsi="Traditional Arabic" w:cs="Traditional Arabic"/>
          <w:b/>
          <w:bCs/>
          <w:sz w:val="36"/>
          <w:szCs w:val="36"/>
          <w:rtl/>
          <w:lang w:bidi="ar-EG"/>
        </w:rPr>
        <w:t>الطويل</w:t>
      </w:r>
    </w:p>
    <w:p w:rsidR="003B1B4A" w:rsidRPr="00676691" w:rsidRDefault="003B1B4A" w:rsidP="008112BB">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إلى الله أشكو من فظاظة </w:t>
      </w:r>
      <w:r w:rsidRPr="00676691">
        <w:rPr>
          <w:rFonts w:ascii="Traditional Arabic" w:eastAsia="Times New Roman" w:hAnsi="Traditional Arabic" w:cs="Traditional Arabic"/>
          <w:b/>
          <w:bCs/>
          <w:sz w:val="36"/>
          <w:szCs w:val="36"/>
          <w:u w:val="single"/>
          <w:rtl/>
          <w:lang w:bidi="ar-EG"/>
        </w:rPr>
        <w:t>جائر</w:t>
      </w:r>
      <w:r w:rsidRPr="00676691">
        <w:rPr>
          <w:rFonts w:ascii="Traditional Arabic" w:eastAsia="Times New Roman" w:hAnsi="Traditional Arabic" w:cs="Traditional Arabic"/>
          <w:b/>
          <w:bCs/>
          <w:sz w:val="36"/>
          <w:szCs w:val="36"/>
          <w:rtl/>
          <w:lang w:bidi="ar-EG"/>
        </w:rPr>
        <w:t xml:space="preserve">       تعبدني قسرا ب</w:t>
      </w:r>
      <w:r w:rsidR="0093172E">
        <w:rPr>
          <w:rFonts w:ascii="Traditional Arabic" w:eastAsia="Times New Roman" w:hAnsi="Traditional Arabic" w:cs="Traditional Arabic" w:hint="cs"/>
          <w:b/>
          <w:bCs/>
          <w:sz w:val="36"/>
          <w:szCs w:val="36"/>
          <w:rtl/>
          <w:lang w:bidi="ar-EG"/>
        </w:rPr>
        <w:t>م</w:t>
      </w:r>
      <w:r w:rsidRPr="00676691">
        <w:rPr>
          <w:rFonts w:ascii="Traditional Arabic" w:eastAsia="Times New Roman" w:hAnsi="Traditional Arabic" w:cs="Traditional Arabic"/>
          <w:b/>
          <w:bCs/>
          <w:sz w:val="36"/>
          <w:szCs w:val="36"/>
          <w:rtl/>
          <w:lang w:bidi="ar-EG"/>
        </w:rPr>
        <w:t xml:space="preserve">قلة </w:t>
      </w:r>
      <w:r w:rsidRPr="00676691">
        <w:rPr>
          <w:rFonts w:ascii="Traditional Arabic" w:eastAsia="Times New Roman" w:hAnsi="Traditional Arabic" w:cs="Traditional Arabic"/>
          <w:b/>
          <w:bCs/>
          <w:sz w:val="36"/>
          <w:szCs w:val="36"/>
          <w:u w:val="single"/>
          <w:rtl/>
          <w:lang w:bidi="ar-EG"/>
        </w:rPr>
        <w:t>ساحر</w:t>
      </w:r>
      <w:r w:rsidRPr="00676691">
        <w:rPr>
          <w:rStyle w:val="a5"/>
          <w:rFonts w:ascii="Traditional Arabic" w:eastAsia="Times New Roman" w:hAnsi="Traditional Arabic" w:cs="Traditional Arabic"/>
          <w:b/>
          <w:bCs/>
          <w:sz w:val="36"/>
          <w:szCs w:val="36"/>
          <w:rtl/>
          <w:lang w:bidi="ar-EG"/>
        </w:rPr>
        <w:footnoteReference w:id="852"/>
      </w:r>
    </w:p>
    <w:p w:rsidR="003B1B4A" w:rsidRPr="003006DA" w:rsidRDefault="003B1B4A" w:rsidP="00AC767C">
      <w:pPr>
        <w:bidi/>
        <w:spacing w:after="0" w:line="240" w:lineRule="auto"/>
        <w:jc w:val="right"/>
        <w:rPr>
          <w:rFonts w:ascii="Traditional Arabic" w:eastAsia="Times New Roman" w:hAnsi="Traditional Arabic" w:cs="Traditional Arabic"/>
          <w:b/>
          <w:bCs/>
          <w:sz w:val="36"/>
          <w:szCs w:val="36"/>
          <w:rtl/>
          <w:lang w:bidi="ar-EG"/>
        </w:rPr>
      </w:pPr>
      <w:r w:rsidRPr="003006DA">
        <w:rPr>
          <w:rFonts w:ascii="Traditional Arabic" w:eastAsia="Times New Roman" w:hAnsi="Traditional Arabic" w:cs="Traditional Arabic"/>
          <w:b/>
          <w:bCs/>
          <w:sz w:val="36"/>
          <w:szCs w:val="36"/>
          <w:rtl/>
          <w:lang w:bidi="ar-EG"/>
        </w:rPr>
        <w:t>الكامل</w:t>
      </w:r>
    </w:p>
    <w:p w:rsidR="003B1B4A" w:rsidRPr="00676691" w:rsidRDefault="003B1B4A" w:rsidP="006E3A90">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والروض </w:t>
      </w:r>
      <w:r w:rsidRPr="00676691">
        <w:rPr>
          <w:rFonts w:ascii="Traditional Arabic" w:eastAsia="Times New Roman" w:hAnsi="Traditional Arabic" w:cs="Traditional Arabic"/>
          <w:b/>
          <w:bCs/>
          <w:sz w:val="36"/>
          <w:szCs w:val="36"/>
          <w:u w:val="single"/>
          <w:rtl/>
          <w:lang w:bidi="ar-EG"/>
        </w:rPr>
        <w:t>مبتسم</w:t>
      </w:r>
      <w:r w:rsidRPr="00676691">
        <w:rPr>
          <w:rFonts w:ascii="Traditional Arabic" w:eastAsia="Times New Roman" w:hAnsi="Traditional Arabic" w:cs="Traditional Arabic"/>
          <w:b/>
          <w:bCs/>
          <w:sz w:val="36"/>
          <w:szCs w:val="36"/>
          <w:rtl/>
          <w:lang w:bidi="ar-EG"/>
        </w:rPr>
        <w:t xml:space="preserve"> الأسرة ضاحك      كزمان وصل بعد طول عتاب</w:t>
      </w:r>
    </w:p>
    <w:p w:rsidR="003B1B4A" w:rsidRPr="00676691" w:rsidRDefault="003B1B4A" w:rsidP="006E3A90">
      <w:pPr>
        <w:bidi/>
        <w:spacing w:after="0" w:line="36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والشرق </w:t>
      </w:r>
      <w:r w:rsidRPr="00676691">
        <w:rPr>
          <w:rFonts w:ascii="Traditional Arabic" w:eastAsia="Times New Roman" w:hAnsi="Traditional Arabic" w:cs="Traditional Arabic"/>
          <w:b/>
          <w:bCs/>
          <w:sz w:val="36"/>
          <w:szCs w:val="36"/>
          <w:u w:val="single"/>
          <w:rtl/>
          <w:lang w:bidi="ar-EG"/>
        </w:rPr>
        <w:t>ملتئم</w:t>
      </w:r>
      <w:r w:rsidRPr="00676691">
        <w:rPr>
          <w:rFonts w:ascii="Traditional Arabic" w:eastAsia="Times New Roman" w:hAnsi="Traditional Arabic" w:cs="Traditional Arabic"/>
          <w:b/>
          <w:bCs/>
          <w:sz w:val="36"/>
          <w:szCs w:val="36"/>
          <w:rtl/>
          <w:lang w:bidi="ar-EG"/>
        </w:rPr>
        <w:t xml:space="preserve"> بفضلة سُدفة         يحكي لشارب طر فوق عذاب</w:t>
      </w:r>
      <w:r w:rsidRPr="00676691">
        <w:rPr>
          <w:rStyle w:val="a5"/>
          <w:rFonts w:ascii="Traditional Arabic" w:eastAsia="Times New Roman" w:hAnsi="Traditional Arabic" w:cs="Traditional Arabic"/>
          <w:b/>
          <w:bCs/>
          <w:sz w:val="36"/>
          <w:szCs w:val="36"/>
          <w:rtl/>
          <w:lang w:bidi="ar-EG"/>
        </w:rPr>
        <w:footnoteReference w:id="853"/>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في الأبيات السابقة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نجد</w:t>
      </w:r>
      <w:r w:rsidR="009E194C">
        <w:rPr>
          <w:rFonts w:ascii="Traditional Arabic" w:eastAsia="Times New Roman" w:hAnsi="Traditional Arabic" w:cs="Traditional Arabic" w:hint="cs"/>
          <w:sz w:val="36"/>
          <w:szCs w:val="36"/>
          <w:rtl/>
          <w:lang w:bidi="ar-EG"/>
        </w:rPr>
        <w:t>ه</w:t>
      </w:r>
      <w:r w:rsidRPr="00676691">
        <w:rPr>
          <w:rFonts w:ascii="Traditional Arabic" w:eastAsia="Times New Roman" w:hAnsi="Traditional Arabic" w:cs="Traditional Arabic"/>
          <w:sz w:val="36"/>
          <w:szCs w:val="36"/>
          <w:rtl/>
          <w:lang w:bidi="ar-EG"/>
        </w:rPr>
        <w:t xml:space="preserve"> أقام التوازي على(جائر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ساحر) ثم (مبتسم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ملتئم) وكلها اسم فاعل على وزن فاعل ثم مُفتعِل</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وصيغة اسم الفاعل ليست للتناغم الإيقاعي فقط وإنما تفيد "الفعل الدائم"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أو الاستمرارية</w:t>
      </w:r>
      <w:r w:rsidR="009E194C">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وفي البيت الأول دلالة على ظلم الحبيب صاحب العين الساحرة</w:t>
      </w:r>
      <w:r w:rsidR="009E194C">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w:t>
      </w:r>
      <w:r w:rsidR="009E194C">
        <w:rPr>
          <w:rFonts w:ascii="Traditional Arabic" w:eastAsia="Times New Roman" w:hAnsi="Traditional Arabic" w:cs="Traditional Arabic" w:hint="cs"/>
          <w:sz w:val="36"/>
          <w:szCs w:val="36"/>
          <w:rtl/>
          <w:lang w:bidi="ar-EG"/>
        </w:rPr>
        <w:t>وتأكيدا على أ</w:t>
      </w:r>
      <w:r w:rsidRPr="00676691">
        <w:rPr>
          <w:rFonts w:ascii="Traditional Arabic" w:eastAsia="Times New Roman" w:hAnsi="Traditional Arabic" w:cs="Traditional Arabic"/>
          <w:sz w:val="36"/>
          <w:szCs w:val="36"/>
          <w:rtl/>
          <w:lang w:bidi="ar-EG"/>
        </w:rPr>
        <w:t>ن هذه الصفات ليست مكتسبة بل صفا</w:t>
      </w:r>
      <w:r w:rsidR="009E194C">
        <w:rPr>
          <w:rFonts w:ascii="Traditional Arabic" w:eastAsia="Times New Roman" w:hAnsi="Traditional Arabic" w:cs="Traditional Arabic" w:hint="cs"/>
          <w:sz w:val="36"/>
          <w:szCs w:val="36"/>
          <w:rtl/>
          <w:lang w:bidi="ar-EG"/>
        </w:rPr>
        <w:t>ت</w:t>
      </w:r>
      <w:r w:rsidRPr="00676691">
        <w:rPr>
          <w:rFonts w:ascii="Traditional Arabic" w:eastAsia="Times New Roman" w:hAnsi="Traditional Arabic" w:cs="Traditional Arabic"/>
          <w:sz w:val="36"/>
          <w:szCs w:val="36"/>
          <w:rtl/>
          <w:lang w:bidi="ar-EG"/>
        </w:rPr>
        <w:t xml:space="preserve"> أصيلة فُطِرَ الحبيب عليها</w:t>
      </w:r>
      <w:r w:rsidR="00513B5A">
        <w:rPr>
          <w:rFonts w:ascii="Traditional Arabic" w:eastAsia="Times New Roman" w:hAnsi="Traditional Arabic" w:cs="Traditional Arabic"/>
          <w:sz w:val="36"/>
          <w:szCs w:val="36"/>
          <w:rtl/>
          <w:lang w:bidi="ar-EG"/>
        </w:rPr>
        <w:t>؛</w:t>
      </w:r>
      <w:r w:rsidR="009E194C">
        <w:rPr>
          <w:rFonts w:ascii="Traditional Arabic" w:eastAsia="Times New Roman" w:hAnsi="Traditional Arabic" w:cs="Traditional Arabic"/>
          <w:sz w:val="36"/>
          <w:szCs w:val="36"/>
          <w:rtl/>
          <w:lang w:bidi="ar-EG"/>
        </w:rPr>
        <w:t xml:space="preserve"> </w:t>
      </w:r>
      <w:r w:rsidR="009E194C">
        <w:rPr>
          <w:rFonts w:ascii="Traditional Arabic" w:eastAsia="Times New Roman" w:hAnsi="Traditional Arabic" w:cs="Traditional Arabic" w:hint="cs"/>
          <w:sz w:val="36"/>
          <w:szCs w:val="36"/>
          <w:rtl/>
          <w:lang w:bidi="ar-EG"/>
        </w:rPr>
        <w:t>ثم</w:t>
      </w:r>
      <w:r w:rsidRPr="00676691">
        <w:rPr>
          <w:rFonts w:ascii="Traditional Arabic" w:eastAsia="Times New Roman" w:hAnsi="Traditional Arabic" w:cs="Traditional Arabic"/>
          <w:sz w:val="36"/>
          <w:szCs w:val="36"/>
          <w:rtl/>
          <w:lang w:bidi="ar-EG"/>
        </w:rPr>
        <w:t xml:space="preserve"> البيت الثاني والثالث في وصف غرناطة يقول الشاعر: إن غرناطة بلغت الغاية جمالا وزينة في الماضي ولا زالت وستبقى كذلك في المستقبل – أو هكذا ظن الشاعر</w:t>
      </w:r>
      <w:r w:rsidR="009E194C">
        <w:rPr>
          <w:rFonts w:ascii="Traditional Arabic" w:eastAsia="Times New Roman" w:hAnsi="Traditional Arabic" w:cs="Traditional Arabic" w:hint="c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0A70C5" w:rsidP="00CF3B56">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توافقت بنية التوازي بمستوياتها: النحوية التركيبية والصرفية والصوتية مع ثقافة </w:t>
      </w:r>
      <w:r w:rsidR="009E194C">
        <w:rPr>
          <w:rFonts w:ascii="Traditional Arabic" w:eastAsia="Times New Roman" w:hAnsi="Traditional Arabic" w:cs="Traditional Arabic"/>
          <w:sz w:val="36"/>
          <w:szCs w:val="36"/>
          <w:rtl/>
          <w:lang w:bidi="ar-EG"/>
        </w:rPr>
        <w:t>يوسف الثالث ورقة شعرة وجمال صور</w:t>
      </w:r>
      <w:r w:rsidR="009E194C">
        <w:rPr>
          <w:rFonts w:ascii="Traditional Arabic" w:eastAsia="Times New Roman" w:hAnsi="Traditional Arabic" w:cs="Traditional Arabic" w:hint="cs"/>
          <w:sz w:val="36"/>
          <w:szCs w:val="36"/>
          <w:rtl/>
          <w:lang w:bidi="ar-EG"/>
        </w:rPr>
        <w:t>ه</w:t>
      </w:r>
      <w:r w:rsidR="003B1B4A" w:rsidRPr="00676691">
        <w:rPr>
          <w:rFonts w:ascii="Traditional Arabic" w:eastAsia="Times New Roman" w:hAnsi="Traditional Arabic" w:cs="Traditional Arabic"/>
          <w:sz w:val="36"/>
          <w:szCs w:val="36"/>
          <w:rtl/>
          <w:lang w:bidi="ar-EG"/>
        </w:rPr>
        <w:t xml:space="preserve"> وعذوبة أسلوبه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فغص شعره بالتوازي وأنواعه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w:t>
      </w:r>
      <w:r w:rsidR="00CF3B56">
        <w:rPr>
          <w:rFonts w:ascii="Traditional Arabic" w:eastAsia="Times New Roman" w:hAnsi="Traditional Arabic" w:cs="Traditional Arabic" w:hint="cs"/>
          <w:sz w:val="36"/>
          <w:szCs w:val="36"/>
          <w:rtl/>
          <w:lang w:bidi="ar-EG"/>
        </w:rPr>
        <w:t xml:space="preserve">أسهم </w:t>
      </w:r>
      <w:r w:rsidR="003B1B4A" w:rsidRPr="00676691">
        <w:rPr>
          <w:rFonts w:ascii="Traditional Arabic" w:eastAsia="Times New Roman" w:hAnsi="Traditional Arabic" w:cs="Traditional Arabic"/>
          <w:sz w:val="36"/>
          <w:szCs w:val="36"/>
          <w:rtl/>
          <w:lang w:bidi="ar-EG"/>
        </w:rPr>
        <w:t>التكرار والتضاد في بناء كثير من التوازيات</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 مُنشِئات الموسيقى الداخلية الجناس والطباق والتصدير كفنون من المحسنات البديعية</w:t>
      </w:r>
      <w:r w:rsidR="00513B5A">
        <w:rPr>
          <w:rFonts w:ascii="Traditional Arabic" w:eastAsia="Times New Roman" w:hAnsi="Traditional Arabic" w:cs="Traditional Arabic"/>
          <w:sz w:val="36"/>
          <w:szCs w:val="36"/>
          <w:rtl/>
          <w:lang w:bidi="ar-EG"/>
        </w:rPr>
        <w:t>،</w:t>
      </w:r>
      <w:r w:rsidR="003006DA">
        <w:rPr>
          <w:rFonts w:ascii="Traditional Arabic" w:eastAsia="Times New Roman" w:hAnsi="Traditional Arabic" w:cs="Traditional Arabic"/>
          <w:sz w:val="36"/>
          <w:szCs w:val="36"/>
          <w:rtl/>
          <w:lang w:bidi="ar-EG"/>
        </w:rPr>
        <w:t xml:space="preserve"> وقد تناول</w:t>
      </w:r>
      <w:r w:rsidR="009E194C">
        <w:rPr>
          <w:rFonts w:ascii="Traditional Arabic" w:eastAsia="Times New Roman" w:hAnsi="Traditional Arabic" w:cs="Traditional Arabic" w:hint="cs"/>
          <w:sz w:val="36"/>
          <w:szCs w:val="36"/>
          <w:rtl/>
          <w:lang w:bidi="ar-EG"/>
        </w:rPr>
        <w:t>ت</w:t>
      </w:r>
      <w:r w:rsidR="003006DA">
        <w:rPr>
          <w:rFonts w:ascii="Traditional Arabic" w:eastAsia="Times New Roman" w:hAnsi="Traditional Arabic" w:cs="Traditional Arabic"/>
          <w:sz w:val="36"/>
          <w:szCs w:val="36"/>
          <w:rtl/>
          <w:lang w:bidi="ar-EG"/>
        </w:rPr>
        <w:t>ه</w:t>
      </w:r>
      <w:r w:rsidRPr="00676691">
        <w:rPr>
          <w:rFonts w:ascii="Traditional Arabic" w:eastAsia="Times New Roman" w:hAnsi="Traditional Arabic" w:cs="Traditional Arabic"/>
          <w:sz w:val="36"/>
          <w:szCs w:val="36"/>
          <w:rtl/>
          <w:lang w:bidi="ar-EG"/>
        </w:rPr>
        <w:t xml:space="preserve">ا </w:t>
      </w:r>
      <w:r w:rsidR="009E194C">
        <w:rPr>
          <w:rFonts w:ascii="Traditional Arabic" w:eastAsia="Times New Roman" w:hAnsi="Traditional Arabic" w:cs="Traditional Arabic" w:hint="cs"/>
          <w:sz w:val="36"/>
          <w:szCs w:val="36"/>
          <w:rtl/>
          <w:lang w:bidi="ar-EG"/>
        </w:rPr>
        <w:t xml:space="preserve">هذه الدراسة </w:t>
      </w:r>
      <w:r w:rsidRPr="00676691">
        <w:rPr>
          <w:rFonts w:ascii="Traditional Arabic" w:eastAsia="Times New Roman" w:hAnsi="Traditional Arabic" w:cs="Traditional Arabic"/>
          <w:sz w:val="36"/>
          <w:szCs w:val="36"/>
          <w:rtl/>
          <w:lang w:bidi="ar-EG"/>
        </w:rPr>
        <w:t>مع فن التكرار في مباحث سابقة</w:t>
      </w:r>
      <w:r w:rsidR="00513B5A">
        <w:rPr>
          <w:rFonts w:ascii="Traditional Arabic" w:eastAsia="Times New Roman" w:hAnsi="Traditional Arabic" w:cs="Traditional Arabic"/>
          <w:sz w:val="36"/>
          <w:szCs w:val="36"/>
          <w:rtl/>
          <w:lang w:bidi="ar-EG"/>
        </w:rPr>
        <w:t>.</w:t>
      </w:r>
    </w:p>
    <w:p w:rsidR="003B1B4A" w:rsidRDefault="003006DA" w:rsidP="003F2754">
      <w:pPr>
        <w:bidi/>
        <w:spacing w:after="0" w:line="240" w:lineRule="auto"/>
        <w:ind w:firstLine="360"/>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sz w:val="36"/>
          <w:szCs w:val="36"/>
          <w:rtl/>
          <w:lang w:bidi="ar-EG"/>
        </w:rPr>
        <w:t>فالجناس</w:t>
      </w:r>
      <w:r w:rsidR="009E194C">
        <w:rPr>
          <w:rFonts w:ascii="Traditional Arabic" w:eastAsia="Times New Roman" w:hAnsi="Traditional Arabic" w:cs="Traditional Arabic" w:hint="cs"/>
          <w:sz w:val="36"/>
          <w:szCs w:val="36"/>
          <w:rtl/>
          <w:lang w:bidi="ar-EG"/>
        </w:rPr>
        <w:t>؛</w:t>
      </w:r>
      <w:r>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sz w:val="36"/>
          <w:szCs w:val="36"/>
          <w:rtl/>
          <w:lang w:bidi="ar-EG"/>
        </w:rPr>
        <w:t>يقوم على التكرار أو المماثلة أو المشابهة ولكنه على تنوعه عبارة عن اتفاق اللفظين في وجه من الوجوه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مع اختلاف معانيهما"</w:t>
      </w:r>
      <w:r w:rsidR="003B1B4A" w:rsidRPr="00676691">
        <w:rPr>
          <w:rStyle w:val="a5"/>
          <w:rFonts w:ascii="Traditional Arabic" w:eastAsia="Times New Roman" w:hAnsi="Traditional Arabic" w:cs="Traditional Arabic"/>
          <w:sz w:val="36"/>
          <w:szCs w:val="36"/>
          <w:rtl/>
          <w:lang w:bidi="ar-EG"/>
        </w:rPr>
        <w:footnoteReference w:id="854"/>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وموسيقى الجناس تنشأ من تكرار اللفظة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وإعادة الوحدة النغمية على أذن المتلقي مع تماثل الحروف وتشابهها </w:t>
      </w:r>
      <w:r w:rsidR="00463896">
        <w:rPr>
          <w:rFonts w:ascii="Traditional Arabic" w:eastAsia="Times New Roman" w:hAnsi="Traditional Arabic" w:cs="Traditional Arabic" w:hint="cs"/>
          <w:sz w:val="36"/>
          <w:szCs w:val="36"/>
          <w:rtl/>
          <w:lang w:bidi="ar-EG"/>
        </w:rPr>
        <w:t>ف</w:t>
      </w:r>
      <w:r w:rsidR="003B1B4A" w:rsidRPr="00676691">
        <w:rPr>
          <w:rFonts w:ascii="Traditional Arabic" w:eastAsia="Times New Roman" w:hAnsi="Traditional Arabic" w:cs="Traditional Arabic"/>
          <w:sz w:val="36"/>
          <w:szCs w:val="36"/>
          <w:rtl/>
          <w:lang w:bidi="ar-EG"/>
        </w:rPr>
        <w:t>توجد جرسا موسيقيا</w:t>
      </w:r>
      <w:r w:rsidR="00513B5A">
        <w:rPr>
          <w:rFonts w:ascii="Traditional Arabic" w:eastAsia="Times New Roman" w:hAnsi="Traditional Arabic" w:cs="Traditional Arabic"/>
          <w:sz w:val="36"/>
          <w:szCs w:val="36"/>
          <w:rtl/>
          <w:lang w:bidi="ar-EG"/>
        </w:rPr>
        <w:t>.</w:t>
      </w:r>
    </w:p>
    <w:p w:rsidR="003F2754" w:rsidRPr="00676691" w:rsidRDefault="003F2754" w:rsidP="003F2754">
      <w:pPr>
        <w:bidi/>
        <w:spacing w:after="0" w:line="240" w:lineRule="auto"/>
        <w:ind w:firstLine="360"/>
        <w:rPr>
          <w:rFonts w:ascii="Traditional Arabic" w:eastAsia="Times New Roman" w:hAnsi="Traditional Arabic" w:cs="Traditional Arabic"/>
          <w:sz w:val="36"/>
          <w:szCs w:val="36"/>
          <w:rtl/>
          <w:lang w:bidi="ar-EG"/>
        </w:rPr>
      </w:pPr>
    </w:p>
    <w:p w:rsidR="003B1B4A" w:rsidRPr="00676691" w:rsidRDefault="000A70C5"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بقي </w:t>
      </w:r>
      <w:r w:rsidR="00463896">
        <w:rPr>
          <w:rFonts w:ascii="Traditional Arabic" w:eastAsia="Times New Roman" w:hAnsi="Traditional Arabic" w:cs="Traditional Arabic" w:hint="cs"/>
          <w:sz w:val="36"/>
          <w:szCs w:val="36"/>
          <w:rtl/>
          <w:lang w:bidi="ar-EG"/>
        </w:rPr>
        <w:t>التأكيد</w:t>
      </w:r>
      <w:r w:rsidR="003B1B4A" w:rsidRPr="00676691">
        <w:rPr>
          <w:rFonts w:ascii="Traditional Arabic" w:eastAsia="Times New Roman" w:hAnsi="Traditional Arabic" w:cs="Traditional Arabic"/>
          <w:sz w:val="36"/>
          <w:szCs w:val="36"/>
          <w:rtl/>
          <w:lang w:bidi="ar-EG"/>
        </w:rPr>
        <w:t xml:space="preserve"> على أن الموسيقى الشعرية "ليست حلية خارجية زائدة على الشعر، إنما هي وسيلة من أقوى</w:t>
      </w:r>
      <w:r w:rsidR="003B1B4A">
        <w:rPr>
          <w:rFonts w:ascii="Traditional Arabic" w:eastAsia="Times New Roman" w:hAnsi="Traditional Arabic" w:cs="Traditional Arabic" w:hint="cs"/>
          <w:sz w:val="36"/>
          <w:szCs w:val="36"/>
          <w:rtl/>
          <w:lang w:bidi="ar-EG"/>
        </w:rPr>
        <w:t xml:space="preserve"> </w:t>
      </w:r>
      <w:r w:rsidR="007A6448">
        <w:rPr>
          <w:rFonts w:ascii="Traditional Arabic" w:eastAsia="Times New Roman" w:hAnsi="Traditional Arabic" w:cs="Traditional Arabic" w:hint="cs"/>
          <w:sz w:val="36"/>
          <w:szCs w:val="36"/>
          <w:rtl/>
          <w:lang w:bidi="ar-EG"/>
        </w:rPr>
        <w:t xml:space="preserve">وسائل </w:t>
      </w:r>
      <w:r w:rsidR="003B1B4A" w:rsidRPr="00676691">
        <w:rPr>
          <w:rFonts w:ascii="Traditional Arabic" w:eastAsia="Times New Roman" w:hAnsi="Traditional Arabic" w:cs="Traditional Arabic"/>
          <w:sz w:val="36"/>
          <w:szCs w:val="36"/>
          <w:rtl/>
          <w:lang w:bidi="ar-EG"/>
        </w:rPr>
        <w:t>الإيحاء"</w:t>
      </w:r>
      <w:r w:rsidR="003B1B4A" w:rsidRPr="00676691">
        <w:rPr>
          <w:rStyle w:val="a5"/>
          <w:rFonts w:ascii="Traditional Arabic" w:eastAsia="Times New Roman" w:hAnsi="Traditional Arabic" w:cs="Traditional Arabic"/>
          <w:sz w:val="36"/>
          <w:szCs w:val="36"/>
          <w:rtl/>
          <w:lang w:bidi="ar-EG"/>
        </w:rPr>
        <w:footnoteReference w:id="855"/>
      </w:r>
      <w:r w:rsidR="003B1B4A" w:rsidRPr="00676691">
        <w:rPr>
          <w:rFonts w:ascii="Traditional Arabic" w:eastAsia="Times New Roman" w:hAnsi="Traditional Arabic" w:cs="Traditional Arabic"/>
          <w:sz w:val="36"/>
          <w:szCs w:val="36"/>
          <w:rtl/>
          <w:lang w:bidi="ar-EG"/>
        </w:rPr>
        <w:t xml:space="preserve"> والتأثير في النفس وإ</w:t>
      </w:r>
      <w:r w:rsidR="003B1B4A">
        <w:rPr>
          <w:rFonts w:ascii="Traditional Arabic" w:eastAsia="Times New Roman" w:hAnsi="Traditional Arabic" w:cs="Traditional Arabic"/>
          <w:sz w:val="36"/>
          <w:szCs w:val="36"/>
          <w:rtl/>
          <w:lang w:bidi="ar-EG"/>
        </w:rPr>
        <w:t>مالة القلب ومن أظهرها للمعاني "</w:t>
      </w:r>
      <w:r w:rsidR="003B1B4A" w:rsidRPr="00676691">
        <w:rPr>
          <w:rFonts w:ascii="Traditional Arabic" w:eastAsia="Times New Roman" w:hAnsi="Traditional Arabic" w:cs="Traditional Arabic"/>
          <w:sz w:val="36"/>
          <w:szCs w:val="36"/>
          <w:rtl/>
          <w:lang w:bidi="ar-EG"/>
        </w:rPr>
        <w:t>وأقدرها للتعبير عن كل ما هو عميق وخفي في النفس مما لا يستطيع الكلام أن يعبر عنه"</w:t>
      </w:r>
      <w:r w:rsidR="003B1B4A" w:rsidRPr="00676691">
        <w:rPr>
          <w:rStyle w:val="a5"/>
          <w:rFonts w:ascii="Traditional Arabic" w:eastAsia="Times New Roman" w:hAnsi="Traditional Arabic" w:cs="Traditional Arabic"/>
          <w:sz w:val="36"/>
          <w:szCs w:val="36"/>
          <w:rtl/>
          <w:lang w:bidi="ar-EG"/>
        </w:rPr>
        <w:footnoteReference w:id="856"/>
      </w:r>
      <w:r w:rsidR="003B1B4A" w:rsidRPr="00676691">
        <w:rPr>
          <w:rFonts w:ascii="Traditional Arabic" w:eastAsia="Times New Roman" w:hAnsi="Traditional Arabic" w:cs="Traditional Arabic"/>
          <w:sz w:val="36"/>
          <w:szCs w:val="36"/>
          <w:rtl/>
          <w:lang w:bidi="ar-EG"/>
        </w:rPr>
        <w:t>، ونؤكد على أن الشاعر الجيد يأخذ بع</w:t>
      </w:r>
      <w:r w:rsidR="003B1B4A">
        <w:rPr>
          <w:rFonts w:ascii="Traditional Arabic" w:eastAsia="Times New Roman" w:hAnsi="Traditional Arabic" w:cs="Traditional Arabic"/>
          <w:sz w:val="36"/>
          <w:szCs w:val="36"/>
          <w:rtl/>
          <w:lang w:bidi="ar-EG"/>
        </w:rPr>
        <w:t>ناصر موسيقاه وأدواتها وأساليبها</w:t>
      </w:r>
      <w:r w:rsidR="003B1B4A" w:rsidRPr="00676691">
        <w:rPr>
          <w:rFonts w:ascii="Traditional Arabic" w:eastAsia="Times New Roman" w:hAnsi="Traditional Arabic" w:cs="Traditional Arabic"/>
          <w:sz w:val="36"/>
          <w:szCs w:val="36"/>
          <w:rtl/>
          <w:lang w:bidi="ar-EG"/>
        </w:rPr>
        <w:t>؛ وينظم ذلك كله في إيقاع يُطلِق ما بداخلة من عاطفة وشعور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فيتوحد المتل</w:t>
      </w:r>
      <w:r w:rsidR="003B1B4A">
        <w:rPr>
          <w:rFonts w:ascii="Traditional Arabic" w:eastAsia="Times New Roman" w:hAnsi="Traditional Arabic" w:cs="Traditional Arabic"/>
          <w:sz w:val="36"/>
          <w:szCs w:val="36"/>
          <w:rtl/>
          <w:lang w:bidi="ar-EG"/>
        </w:rPr>
        <w:t>قي مع الشاعر شعورا وخيالا وفكرا</w:t>
      </w:r>
      <w:r w:rsidR="003B1B4A" w:rsidRPr="00676691">
        <w:rPr>
          <w:rFonts w:ascii="Traditional Arabic" w:eastAsia="Times New Roman" w:hAnsi="Traditional Arabic" w:cs="Traditional Arabic"/>
          <w:sz w:val="36"/>
          <w:szCs w:val="36"/>
          <w:rtl/>
          <w:lang w:bidi="ar-EG"/>
        </w:rPr>
        <w:t>.</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Default="003F2754" w:rsidP="003F2754">
      <w:pPr>
        <w:bidi/>
        <w:spacing w:after="0" w:line="240" w:lineRule="auto"/>
        <w:rPr>
          <w:rFonts w:ascii="Traditional Arabic" w:eastAsia="Times New Roman" w:hAnsi="Traditional Arabic" w:cs="Traditional Arabic"/>
          <w:sz w:val="36"/>
          <w:szCs w:val="36"/>
          <w:rtl/>
          <w:lang w:bidi="ar-EG"/>
        </w:rPr>
      </w:pPr>
    </w:p>
    <w:p w:rsidR="003F2754" w:rsidRPr="00676691" w:rsidRDefault="003F2754" w:rsidP="003F2754">
      <w:pPr>
        <w:bidi/>
        <w:spacing w:after="0" w:line="240" w:lineRule="auto"/>
        <w:rPr>
          <w:rFonts w:ascii="Traditional Arabic" w:eastAsia="Times New Roman" w:hAnsi="Traditional Arabic" w:cs="Traditional Arabic"/>
          <w:sz w:val="36"/>
          <w:szCs w:val="36"/>
          <w:rtl/>
          <w:lang w:bidi="ar-EG"/>
        </w:rPr>
      </w:pPr>
    </w:p>
    <w:p w:rsidR="003B1B4A" w:rsidRPr="001A0246" w:rsidRDefault="00166D00" w:rsidP="00627D7A">
      <w:pPr>
        <w:pStyle w:val="2"/>
        <w:rPr>
          <w:rtl/>
        </w:rPr>
      </w:pPr>
      <w:bookmarkStart w:id="85" w:name="_Toc413079534"/>
      <w:r w:rsidRPr="001A0246">
        <w:rPr>
          <w:rFonts w:hint="cs"/>
          <w:rtl/>
        </w:rPr>
        <w:t xml:space="preserve">المبحث </w:t>
      </w:r>
      <w:r w:rsidR="001A0246" w:rsidRPr="001A0246">
        <w:rPr>
          <w:rFonts w:hint="cs"/>
          <w:rtl/>
        </w:rPr>
        <w:t>الثالث</w:t>
      </w:r>
      <w:r w:rsidRPr="001A0246">
        <w:rPr>
          <w:rFonts w:hint="cs"/>
          <w:rtl/>
        </w:rPr>
        <w:t xml:space="preserve">: </w:t>
      </w:r>
      <w:r w:rsidR="003B1B4A" w:rsidRPr="001A0246">
        <w:rPr>
          <w:rtl/>
        </w:rPr>
        <w:t>الموشحات الشعرية</w:t>
      </w:r>
      <w:bookmarkEnd w:id="85"/>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"الموشحات فن من فنون الشعر التي استحدثت في العصور المتأخرة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تناولها الشعراء واستظرفوها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ووجدوا النظم فيها أيسر وأ</w:t>
      </w:r>
      <w:r w:rsidR="003006DA">
        <w:rPr>
          <w:rFonts w:ascii="Traditional Arabic" w:eastAsia="Times New Roman" w:hAnsi="Traditional Arabic" w:cs="Traditional Arabic"/>
          <w:sz w:val="36"/>
          <w:szCs w:val="36"/>
          <w:rtl/>
          <w:lang w:bidi="ar-EG"/>
        </w:rPr>
        <w:t>هون من التزام طرق النظم القديمة</w:t>
      </w:r>
      <w:r w:rsidRPr="00676691">
        <w:rPr>
          <w:rFonts w:ascii="Traditional Arabic" w:eastAsia="Times New Roman" w:hAnsi="Traditional Arabic" w:cs="Traditional Arabic"/>
          <w:sz w:val="36"/>
          <w:szCs w:val="36"/>
          <w:rtl/>
          <w:lang w:bidi="ar-EG"/>
        </w:rPr>
        <w:t>"</w:t>
      </w:r>
      <w:r w:rsidRPr="00676691">
        <w:rPr>
          <w:rStyle w:val="a5"/>
          <w:rFonts w:ascii="Traditional Arabic" w:eastAsia="Times New Roman" w:hAnsi="Traditional Arabic" w:cs="Traditional Arabic"/>
          <w:sz w:val="36"/>
          <w:szCs w:val="36"/>
          <w:rtl/>
          <w:lang w:bidi="ar-EG"/>
        </w:rPr>
        <w:footnoteReference w:id="857"/>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فلها منهج خاص يتبعه الوشّاح في الوزن العروضي والبنية الشكلية يختلف مع البناء الشكلي للقصيدة العربية المتعارف عليها</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اختلف النقاد ومؤرخو الأدب في نسبة الموشحات ونشأتها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ولم يتّفقوا حتى على اسم من نُسبت إليه الموشحات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غير أن هناك آراء - صادفت هوى لد</w:t>
      </w:r>
      <w:r w:rsidR="003006DA">
        <w:rPr>
          <w:rFonts w:ascii="Traditional Arabic" w:eastAsia="Times New Roman" w:hAnsi="Traditional Arabic" w:cs="Traditional Arabic" w:hint="cs"/>
          <w:sz w:val="36"/>
          <w:szCs w:val="36"/>
          <w:rtl/>
          <w:lang w:bidi="ar-EG"/>
        </w:rPr>
        <w:t>ى الباحث</w:t>
      </w:r>
      <w:r w:rsidRPr="00676691">
        <w:rPr>
          <w:rFonts w:ascii="Traditional Arabic" w:eastAsia="Times New Roman" w:hAnsi="Traditional Arabic" w:cs="Traditional Arabic"/>
          <w:sz w:val="36"/>
          <w:szCs w:val="36"/>
          <w:rtl/>
          <w:lang w:bidi="ar-EG"/>
        </w:rPr>
        <w:t xml:space="preserve"> تؤكد على نسبتها إلى الأندلس</w:t>
      </w:r>
      <w:r w:rsidRPr="00676691">
        <w:rPr>
          <w:rStyle w:val="a5"/>
          <w:rFonts w:ascii="Traditional Arabic" w:eastAsia="Times New Roman" w:hAnsi="Traditional Arabic" w:cs="Traditional Arabic"/>
          <w:sz w:val="36"/>
          <w:szCs w:val="36"/>
          <w:rtl/>
          <w:lang w:bidi="ar-EG"/>
        </w:rPr>
        <w:footnoteReference w:id="858"/>
      </w:r>
      <w:r w:rsidRPr="00676691">
        <w:rPr>
          <w:rFonts w:ascii="Traditional Arabic" w:eastAsia="Times New Roman" w:hAnsi="Traditional Arabic" w:cs="Traditional Arabic"/>
          <w:sz w:val="36"/>
          <w:szCs w:val="36"/>
          <w:rtl/>
          <w:lang w:bidi="ar-EG"/>
        </w:rPr>
        <w:t xml:space="preserve"> منها </w:t>
      </w:r>
      <w:r w:rsidR="003006DA">
        <w:rPr>
          <w:rFonts w:ascii="Traditional Arabic" w:eastAsia="Times New Roman" w:hAnsi="Traditional Arabic" w:cs="Traditional Arabic"/>
          <w:sz w:val="36"/>
          <w:szCs w:val="36"/>
          <w:rtl/>
          <w:lang w:bidi="ar-EG"/>
        </w:rPr>
        <w:t>ما نجده في مقدمة ابن خلدون: "</w:t>
      </w:r>
      <w:r w:rsidRPr="00676691">
        <w:rPr>
          <w:rFonts w:ascii="Traditional Arabic" w:eastAsia="Times New Roman" w:hAnsi="Traditional Arabic" w:cs="Traditional Arabic"/>
          <w:sz w:val="36"/>
          <w:szCs w:val="36"/>
          <w:rtl/>
          <w:lang w:bidi="ar-EG"/>
        </w:rPr>
        <w:t>وأما أهل الأندلس فلما كثر الشعر في قطرهم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وتهذبت مناحيه وفنونه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وبلغ التنميق فيه الغاية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استحدث المتأخرون منهم فنا سموه الموشح"</w:t>
      </w:r>
      <w:r w:rsidRPr="00676691">
        <w:rPr>
          <w:rStyle w:val="a5"/>
          <w:rFonts w:ascii="Traditional Arabic" w:eastAsia="Times New Roman" w:hAnsi="Traditional Arabic" w:cs="Traditional Arabic"/>
          <w:sz w:val="36"/>
          <w:szCs w:val="36"/>
          <w:rtl/>
          <w:lang w:bidi="ar-EG"/>
        </w:rPr>
        <w:footnoteReference w:id="859"/>
      </w:r>
      <w:r w:rsidR="00513B5A">
        <w:rPr>
          <w:rFonts w:ascii="Traditional Arabic" w:eastAsia="Times New Roman" w:hAnsi="Traditional Arabic" w:cs="Traditional Arabic"/>
          <w:sz w:val="36"/>
          <w:szCs w:val="36"/>
          <w:rtl/>
          <w:lang w:bidi="ar-EG"/>
        </w:rPr>
        <w:t>.</w:t>
      </w:r>
    </w:p>
    <w:p w:rsidR="00397C74" w:rsidRDefault="00397C74" w:rsidP="00627D7A">
      <w:pPr>
        <w:bidi/>
        <w:spacing w:after="0" w:line="240" w:lineRule="auto"/>
        <w:rPr>
          <w:rFonts w:ascii="Traditional Arabic" w:eastAsia="Times New Roman" w:hAnsi="Traditional Arabic" w:cs="Traditional Arabic"/>
          <w:sz w:val="36"/>
          <w:szCs w:val="36"/>
          <w:rtl/>
          <w:lang w:bidi="ar-EG"/>
        </w:rPr>
      </w:pPr>
    </w:p>
    <w:p w:rsidR="001A5EC9" w:rsidRDefault="003B1B4A" w:rsidP="00397C74">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وللإجابة على سؤال: ما المقصود بالموشحات</w:t>
      </w:r>
      <w:r w:rsidR="00513B5A">
        <w:rPr>
          <w:rFonts w:ascii="Traditional Arabic" w:eastAsia="Times New Roman" w:hAnsi="Traditional Arabic" w:cs="Traditional Arabic"/>
          <w:sz w:val="36"/>
          <w:szCs w:val="36"/>
          <w:rtl/>
          <w:lang w:bidi="ar-EG"/>
        </w:rPr>
        <w:t>؟</w:t>
      </w:r>
    </w:p>
    <w:p w:rsidR="003B1B4A" w:rsidRPr="00676691" w:rsidRDefault="003B1B4A" w:rsidP="001A5EC9">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نبدأ أولا </w:t>
      </w:r>
      <w:r w:rsidRPr="006B310D">
        <w:rPr>
          <w:rFonts w:ascii="Traditional Arabic" w:eastAsia="Times New Roman" w:hAnsi="Traditional Arabic" w:cs="Traditional Arabic"/>
          <w:b/>
          <w:bCs/>
          <w:sz w:val="36"/>
          <w:szCs w:val="36"/>
          <w:rtl/>
          <w:lang w:bidi="ar-EG"/>
        </w:rPr>
        <w:t>بالمعنى اللغوي</w:t>
      </w:r>
      <w:r w:rsidRPr="00676691">
        <w:rPr>
          <w:rFonts w:ascii="Traditional Arabic" w:eastAsia="Times New Roman" w:hAnsi="Traditional Arabic" w:cs="Traditional Arabic"/>
          <w:sz w:val="36"/>
          <w:szCs w:val="36"/>
          <w:rtl/>
          <w:lang w:bidi="ar-EG"/>
        </w:rPr>
        <w:t>:</w:t>
      </w:r>
      <w:r w:rsidR="006B310D">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فالمعنى اللغوي كما جاء في لسان العرب</w:t>
      </w:r>
      <w:r w:rsidR="009C5BA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"الو</w:t>
      </w:r>
      <w:r w:rsidR="009C5BA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شاح: حَلْيُ النساء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كِرْسانِ من لؤلؤ وجوهر منظومان مُخالَفٌ بينهما معطوف أحدهما على الآخر</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قال الجوهري: الوشاحُ يُنسَج من أديم عريض وي</w:t>
      </w:r>
      <w:r w:rsidR="009C5BA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رَصّعُ بالجواهر"</w:t>
      </w:r>
      <w:r w:rsidRPr="00676691">
        <w:rPr>
          <w:rStyle w:val="a5"/>
          <w:rFonts w:ascii="Traditional Arabic" w:eastAsia="Times New Roman" w:hAnsi="Traditional Arabic" w:cs="Traditional Arabic"/>
          <w:sz w:val="36"/>
          <w:szCs w:val="36"/>
          <w:rtl/>
          <w:lang w:bidi="ar-EG"/>
        </w:rPr>
        <w:footnoteReference w:id="860"/>
      </w:r>
      <w:r w:rsidR="00513B5A">
        <w:rPr>
          <w:rFonts w:ascii="Traditional Arabic" w:eastAsia="Times New Roman" w:hAnsi="Traditional Arabic" w:cs="Traditional Arabic"/>
          <w:sz w:val="36"/>
          <w:szCs w:val="36"/>
          <w:rtl/>
          <w:lang w:bidi="ar-EG"/>
        </w:rPr>
        <w:t>.</w:t>
      </w:r>
    </w:p>
    <w:p w:rsidR="00837C87" w:rsidRDefault="00837C87"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837C87">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وفي القاموس المحيط نجد التعريف نفسه</w:t>
      </w:r>
      <w:r w:rsidRPr="00676691">
        <w:rPr>
          <w:rStyle w:val="a5"/>
          <w:rFonts w:ascii="Traditional Arabic" w:eastAsia="Times New Roman" w:hAnsi="Traditional Arabic" w:cs="Traditional Arabic"/>
          <w:sz w:val="36"/>
          <w:szCs w:val="36"/>
          <w:rtl/>
          <w:lang w:bidi="ar-EG"/>
        </w:rPr>
        <w:footnoteReference w:id="861"/>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وأما صاحب العين فقد زاد عن المعنى السابق أن قال: "شاةٌ مُوشَّحة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وطائر مُوشَّح إذا كان لهما خُطّتان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من كل جانب خُطّة كالوشاح"</w:t>
      </w:r>
      <w:r w:rsidRPr="00676691">
        <w:rPr>
          <w:rStyle w:val="a5"/>
          <w:rFonts w:ascii="Traditional Arabic" w:eastAsia="Times New Roman" w:hAnsi="Traditional Arabic" w:cs="Traditional Arabic"/>
          <w:sz w:val="36"/>
          <w:szCs w:val="36"/>
          <w:rtl/>
          <w:lang w:bidi="ar-EG"/>
        </w:rPr>
        <w:footnoteReference w:id="862"/>
      </w:r>
      <w:r w:rsidR="00513B5A">
        <w:rPr>
          <w:rFonts w:ascii="Traditional Arabic" w:eastAsia="Times New Roman" w:hAnsi="Traditional Arabic" w:cs="Traditional Arabic"/>
          <w:sz w:val="36"/>
          <w:szCs w:val="36"/>
          <w:rtl/>
          <w:lang w:bidi="ar-EG"/>
        </w:rPr>
        <w:t>.</w:t>
      </w:r>
    </w:p>
    <w:p w:rsidR="003B1B4A" w:rsidRPr="00676691" w:rsidRDefault="00100D3E"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نستخلص"أن الموشح في اللغة هو من الفعل "وشّح" بمعنى لبس</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وقد استعيرت التسمية من الوشاح الذي تلبسه المرأة بين عاتقها وكشحها لما فيه من رونق وزخرف وجمال"</w:t>
      </w:r>
      <w:r w:rsidR="003B1B4A" w:rsidRPr="00676691">
        <w:rPr>
          <w:rStyle w:val="a5"/>
          <w:rFonts w:ascii="Traditional Arabic" w:eastAsia="Times New Roman" w:hAnsi="Traditional Arabic" w:cs="Traditional Arabic"/>
          <w:sz w:val="36"/>
          <w:szCs w:val="36"/>
          <w:rtl/>
          <w:lang w:bidi="ar-EG"/>
        </w:rPr>
        <w:footnoteReference w:id="863"/>
      </w:r>
      <w:r w:rsidR="009C5BAB">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فاتفقت المعاني حول أن الوشاح للزينة وهو القلادة أو عقد المرأة التي تُنظم حباتهما من اللؤلؤ والجواهر بطريقة خاصة بديعة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p>
    <w:p w:rsidR="008C3017" w:rsidRDefault="008C3017" w:rsidP="008C3017">
      <w:pPr>
        <w:bidi/>
        <w:spacing w:after="0" w:line="240" w:lineRule="auto"/>
        <w:rPr>
          <w:rFonts w:ascii="Traditional Arabic" w:eastAsia="Times New Roman" w:hAnsi="Traditional Arabic" w:cs="Traditional Arabic"/>
          <w:b/>
          <w:bCs/>
          <w:sz w:val="36"/>
          <w:szCs w:val="36"/>
          <w:rtl/>
          <w:lang w:bidi="ar-EG"/>
        </w:rPr>
      </w:pPr>
    </w:p>
    <w:p w:rsidR="003B1B4A" w:rsidRPr="00676691" w:rsidRDefault="003B1B4A" w:rsidP="008C3017">
      <w:pPr>
        <w:bidi/>
        <w:spacing w:after="0" w:line="240" w:lineRule="auto"/>
        <w:rPr>
          <w:rFonts w:ascii="Traditional Arabic" w:eastAsia="Times New Roman" w:hAnsi="Traditional Arabic" w:cs="Traditional Arabic"/>
          <w:sz w:val="36"/>
          <w:szCs w:val="36"/>
          <w:rtl/>
          <w:lang w:bidi="ar-EG"/>
        </w:rPr>
      </w:pPr>
      <w:r w:rsidRPr="006B310D">
        <w:rPr>
          <w:rFonts w:ascii="Traditional Arabic" w:eastAsia="Times New Roman" w:hAnsi="Traditional Arabic" w:cs="Traditional Arabic"/>
          <w:b/>
          <w:bCs/>
          <w:sz w:val="36"/>
          <w:szCs w:val="36"/>
          <w:rtl/>
          <w:lang w:bidi="ar-EG"/>
        </w:rPr>
        <w:t>المعنى الاصطلاحي</w:t>
      </w:r>
      <w:r w:rsidRPr="00676691">
        <w:rPr>
          <w:rFonts w:ascii="Traditional Arabic" w:eastAsia="Times New Roman" w:hAnsi="Traditional Arabic" w:cs="Traditional Arabic"/>
          <w:sz w:val="36"/>
          <w:szCs w:val="36"/>
          <w:rtl/>
          <w:lang w:bidi="ar-EG"/>
        </w:rPr>
        <w:t xml:space="preserve">: </w:t>
      </w:r>
    </w:p>
    <w:p w:rsidR="003006DA" w:rsidRDefault="00100D3E" w:rsidP="00100D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تدور </w:t>
      </w:r>
      <w:r w:rsidR="009C5BAB" w:rsidRPr="00676691">
        <w:rPr>
          <w:rFonts w:ascii="Traditional Arabic" w:eastAsia="Times New Roman" w:hAnsi="Traditional Arabic" w:cs="Traditional Arabic"/>
          <w:sz w:val="36"/>
          <w:szCs w:val="36"/>
          <w:rtl/>
          <w:lang w:bidi="ar-EG"/>
        </w:rPr>
        <w:t>تعريفات البلاغيين كلها حول المعاني البلاغية للتوشيح</w:t>
      </w:r>
      <w:r w:rsidR="009C5BAB" w:rsidRPr="00676691">
        <w:rPr>
          <w:rStyle w:val="a5"/>
          <w:rFonts w:ascii="Traditional Arabic" w:eastAsia="Times New Roman" w:hAnsi="Traditional Arabic" w:cs="Traditional Arabic"/>
          <w:sz w:val="36"/>
          <w:szCs w:val="36"/>
          <w:rtl/>
          <w:lang w:bidi="ar-EG"/>
        </w:rPr>
        <w:footnoteReference w:id="864"/>
      </w:r>
      <w:r w:rsidR="009C5BAB">
        <w:rPr>
          <w:rFonts w:ascii="Traditional Arabic" w:eastAsia="Times New Roman" w:hAnsi="Traditional Arabic" w:cs="Traditional Arabic"/>
          <w:sz w:val="36"/>
          <w:szCs w:val="36"/>
          <w:rtl/>
          <w:lang w:bidi="ar-EG"/>
        </w:rPr>
        <w:t>؛</w:t>
      </w:r>
      <w:r w:rsidR="009C5BAB" w:rsidRPr="00676691">
        <w:rPr>
          <w:rFonts w:ascii="Traditional Arabic" w:eastAsia="Times New Roman" w:hAnsi="Traditional Arabic" w:cs="Traditional Arabic"/>
          <w:sz w:val="36"/>
          <w:szCs w:val="36"/>
          <w:rtl/>
          <w:lang w:bidi="ar-EG"/>
        </w:rPr>
        <w:t xml:space="preserve"> </w:t>
      </w:r>
      <w:r w:rsidR="009C5BAB">
        <w:rPr>
          <w:rFonts w:ascii="Traditional Arabic" w:eastAsia="Times New Roman" w:hAnsi="Traditional Arabic" w:cs="Traditional Arabic" w:hint="cs"/>
          <w:sz w:val="36"/>
          <w:szCs w:val="36"/>
          <w:rtl/>
          <w:lang w:bidi="ar-EG"/>
        </w:rPr>
        <w:t>ف</w:t>
      </w:r>
      <w:r w:rsidR="009C5BAB">
        <w:rPr>
          <w:rFonts w:ascii="Traditional Arabic" w:eastAsia="Times New Roman" w:hAnsi="Traditional Arabic" w:cs="Traditional Arabic"/>
          <w:sz w:val="36"/>
          <w:szCs w:val="36"/>
          <w:rtl/>
          <w:lang w:bidi="ar-EG"/>
        </w:rPr>
        <w:t xml:space="preserve">العسكري </w:t>
      </w:r>
      <w:r w:rsidR="003B1B4A" w:rsidRPr="00676691">
        <w:rPr>
          <w:rFonts w:ascii="Traditional Arabic" w:eastAsia="Times New Roman" w:hAnsi="Traditional Arabic" w:cs="Traditional Arabic"/>
          <w:sz w:val="36"/>
          <w:szCs w:val="36"/>
          <w:rtl/>
          <w:lang w:bidi="ar-EG"/>
        </w:rPr>
        <w:t>يقول: "التوشيح أن يكون مبتدأ الكلام يُنبِئ عن مَقْطَعه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وأولُه يُخبر بآخره</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وصدره يشهد بعجُزه"</w:t>
      </w:r>
      <w:r w:rsidR="003B1B4A" w:rsidRPr="00676691">
        <w:rPr>
          <w:rStyle w:val="a5"/>
          <w:rFonts w:ascii="Traditional Arabic" w:eastAsia="Times New Roman" w:hAnsi="Traditional Arabic" w:cs="Traditional Arabic"/>
          <w:sz w:val="36"/>
          <w:szCs w:val="36"/>
          <w:rtl/>
          <w:lang w:bidi="ar-EG"/>
        </w:rPr>
        <w:footnoteReference w:id="865"/>
      </w:r>
      <w:r w:rsidR="003006DA">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وعرف ابن منقذ التوشيح قائلا: "أن تريد الشيءَ فتعبّرَ عنه عبارةً حسنة وإنْ كانت أطول منه"</w:t>
      </w:r>
      <w:r w:rsidR="003B1B4A" w:rsidRPr="00676691">
        <w:rPr>
          <w:rStyle w:val="a5"/>
          <w:rFonts w:ascii="Traditional Arabic" w:eastAsia="Times New Roman" w:hAnsi="Traditional Arabic" w:cs="Traditional Arabic"/>
          <w:sz w:val="36"/>
          <w:szCs w:val="36"/>
          <w:rtl/>
          <w:lang w:bidi="ar-EG"/>
        </w:rPr>
        <w:footnoteReference w:id="866"/>
      </w:r>
      <w:r w:rsidR="00513B5A">
        <w:rPr>
          <w:rFonts w:ascii="Traditional Arabic" w:eastAsia="Times New Roman" w:hAnsi="Traditional Arabic" w:cs="Traditional Arabic"/>
          <w:sz w:val="36"/>
          <w:szCs w:val="36"/>
          <w:rtl/>
          <w:lang w:bidi="ar-EG"/>
        </w:rPr>
        <w:t>.</w:t>
      </w:r>
    </w:p>
    <w:p w:rsidR="003B1B4A" w:rsidRPr="00676691" w:rsidRDefault="003B1B4A" w:rsidP="00100D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 لكن ما يعنينا هنا هو دلالة الموشح على ذلك النوع من الشعر العربي الذي عُرف بالموشحات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وعُرف الناظم له بالوشَّاح</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فيعر</w:t>
      </w:r>
      <w:r w:rsidR="008860E3">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ف ابن سناءِ الملك ذلك النوع فيقول: "الموشح كلام منظوم على وزن مخصوص</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وهو يتألف في الأكثر من ستة أقفال وخمسة أبيات"</w:t>
      </w:r>
      <w:r w:rsidRPr="00676691">
        <w:rPr>
          <w:rStyle w:val="a5"/>
          <w:rFonts w:ascii="Traditional Arabic" w:eastAsia="Times New Roman" w:hAnsi="Traditional Arabic" w:cs="Traditional Arabic"/>
          <w:sz w:val="36"/>
          <w:szCs w:val="36"/>
          <w:rtl/>
          <w:lang w:bidi="ar-EG"/>
        </w:rPr>
        <w:footnoteReference w:id="867"/>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w:t>
      </w:r>
      <w:r w:rsidR="001642FE">
        <w:rPr>
          <w:rFonts w:ascii="Traditional Arabic" w:eastAsia="Times New Roman" w:hAnsi="Traditional Arabic" w:cs="Traditional Arabic"/>
          <w:sz w:val="36"/>
          <w:szCs w:val="36"/>
          <w:rtl/>
          <w:lang w:bidi="ar-EG"/>
        </w:rPr>
        <w:t>يعرفه مصطفى عوض الكريم قائلا: "</w:t>
      </w:r>
      <w:r w:rsidRPr="00676691">
        <w:rPr>
          <w:rFonts w:ascii="Traditional Arabic" w:eastAsia="Times New Roman" w:hAnsi="Traditional Arabic" w:cs="Traditional Arabic"/>
          <w:sz w:val="36"/>
          <w:szCs w:val="36"/>
          <w:rtl/>
          <w:lang w:bidi="ar-EG"/>
        </w:rPr>
        <w:t>الموشح لون من ألوان النظم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يختلف عن غيره من ألوان النظم بالتزامه قواعد معينة من حيث التقفية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وخروجه أحيانا على الأعاريض الخليلية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وبخلوه أحيانا من الوزن الشعري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وباستعماله اللغة الدارجة والعجمية في بعض أجزائه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وباتصاله الوثيق بالغناء"</w:t>
      </w:r>
      <w:r w:rsidRPr="00676691">
        <w:rPr>
          <w:rStyle w:val="a5"/>
          <w:rFonts w:ascii="Traditional Arabic" w:eastAsia="Times New Roman" w:hAnsi="Traditional Arabic" w:cs="Traditional Arabic"/>
          <w:sz w:val="36"/>
          <w:szCs w:val="36"/>
          <w:rtl/>
          <w:lang w:bidi="ar-EG"/>
        </w:rPr>
        <w:footnoteReference w:id="868"/>
      </w:r>
      <w:r w:rsidR="00513B5A">
        <w:rPr>
          <w:rFonts w:ascii="Traditional Arabic" w:eastAsia="Times New Roman" w:hAnsi="Traditional Arabic" w:cs="Traditional Arabic"/>
          <w:sz w:val="36"/>
          <w:szCs w:val="36"/>
          <w:rtl/>
          <w:lang w:bidi="ar-EG"/>
        </w:rPr>
        <w:t>.</w:t>
      </w:r>
    </w:p>
    <w:p w:rsidR="009C5BAB" w:rsidRDefault="009C5BAB"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أما ابن بسام فلم نجد عنده ما يشفي غليلنا في التعريف بالموشحات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غير أنه نبه إلى إختلاف بنية الموشح عن بناء القصيدة الشعرية التراثية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فقال عن الموشحات: "وهي أوزان</w:t>
      </w:r>
      <w:r w:rsidR="009C5BA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كَثُرَ استعمال أهل الأندلس لها في الغزل والنسيب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تُشَقُّ على سماعها مصوناتُ الجيوب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بل القلوب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.وأوزان هذه الموشحات أكثرها على غير أعاريض أشعار العرب"</w:t>
      </w:r>
      <w:r w:rsidRPr="00676691">
        <w:rPr>
          <w:rStyle w:val="a5"/>
          <w:rFonts w:ascii="Traditional Arabic" w:eastAsia="Times New Roman" w:hAnsi="Traditional Arabic" w:cs="Traditional Arabic"/>
          <w:sz w:val="36"/>
          <w:szCs w:val="36"/>
          <w:rtl/>
          <w:lang w:bidi="ar-EG"/>
        </w:rPr>
        <w:footnoteReference w:id="869"/>
      </w:r>
      <w:r w:rsidR="00513B5A">
        <w:rPr>
          <w:rFonts w:ascii="Traditional Arabic" w:eastAsia="Times New Roman" w:hAnsi="Traditional Arabic" w:cs="Traditional Arabic"/>
          <w:sz w:val="36"/>
          <w:szCs w:val="36"/>
          <w:rtl/>
          <w:lang w:bidi="ar-EG"/>
        </w:rPr>
        <w:t>.</w:t>
      </w:r>
    </w:p>
    <w:p w:rsidR="006B310D" w:rsidRDefault="006B310D"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8860E3">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من التعريفات السابقة يتضح أن </w:t>
      </w:r>
      <w:r w:rsidRPr="001642FE">
        <w:rPr>
          <w:rFonts w:ascii="Traditional Arabic" w:eastAsia="Times New Roman" w:hAnsi="Traditional Arabic" w:cs="Traditional Arabic"/>
          <w:b/>
          <w:bCs/>
          <w:sz w:val="36"/>
          <w:szCs w:val="36"/>
          <w:rtl/>
          <w:lang w:bidi="ar-EG"/>
        </w:rPr>
        <w:t>الموشحات هي</w:t>
      </w:r>
      <w:r w:rsidRPr="00676691">
        <w:rPr>
          <w:rFonts w:ascii="Traditional Arabic" w:eastAsia="Times New Roman" w:hAnsi="Traditional Arabic" w:cs="Traditional Arabic"/>
          <w:sz w:val="36"/>
          <w:szCs w:val="36"/>
          <w:rtl/>
          <w:lang w:bidi="ar-EG"/>
        </w:rPr>
        <w:t>: ضرب مخصوص من النّظم ابتدعه شعراء الأندلس</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وأن أهم ما تتميز به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الحرية المحدودة في أوزانها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واختلاف القافية بين أجزائها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فهي نوع من أنواع الشعر العربي ذو بناء شكلي خاص ومميز لها عن شكل القصيدة التقليدية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وأنها جاءت لتكون شكلا غنائيا وثيق الصلة بالحياة داخل المجتمع الأندلسي من زينة وزخرف وترف</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وهذا ما أشار إليه هيكل عندما عرف الموشحات قائلا:</w:t>
      </w:r>
      <w:r w:rsidR="001642FE">
        <w:rPr>
          <w:rFonts w:ascii="Traditional Arabic" w:eastAsia="Times New Roman" w:hAnsi="Traditional Arabic" w:cs="Traditional Arabic" w:hint="cs"/>
          <w:sz w:val="36"/>
          <w:szCs w:val="36"/>
          <w:rtl/>
          <w:lang w:bidi="ar-EG"/>
        </w:rPr>
        <w:t xml:space="preserve"> </w:t>
      </w:r>
      <w:r w:rsidR="001642FE">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الموشحة منظومة غنائية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لا تسير في موسيقاها على المنهج التقليدي الملتزم لوحدة الوزن ورتابة القافية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وإنما تعتمد على منهج تجديدي متحرر نوعا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بحيث يتغير الوزن وتتعدد القافية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ولكن مع التزام التقابل في الأجزاء المتماثلة"</w:t>
      </w:r>
      <w:r w:rsidRPr="00676691">
        <w:rPr>
          <w:rStyle w:val="a5"/>
          <w:rFonts w:ascii="Traditional Arabic" w:eastAsia="Times New Roman" w:hAnsi="Traditional Arabic" w:cs="Traditional Arabic"/>
          <w:sz w:val="36"/>
          <w:szCs w:val="36"/>
          <w:rtl/>
          <w:lang w:bidi="ar-EG"/>
        </w:rPr>
        <w:footnoteReference w:id="870"/>
      </w:r>
      <w:r w:rsidR="009C5BAB">
        <w:rPr>
          <w:rFonts w:ascii="Traditional Arabic" w:eastAsia="Times New Roman" w:hAnsi="Traditional Arabic" w:cs="Traditional Arabic" w:hint="cs"/>
          <w:sz w:val="36"/>
          <w:szCs w:val="36"/>
          <w:rtl/>
          <w:lang w:bidi="ar-EG"/>
        </w:rPr>
        <w:t>.</w:t>
      </w:r>
    </w:p>
    <w:p w:rsidR="003B1B4A" w:rsidRPr="001A0246" w:rsidRDefault="003B1B4A" w:rsidP="001A5EC9">
      <w:pPr>
        <w:pStyle w:val="3"/>
        <w:spacing w:line="360" w:lineRule="auto"/>
        <w:rPr>
          <w:rtl/>
        </w:rPr>
      </w:pPr>
      <w:bookmarkStart w:id="86" w:name="_Toc413079535"/>
      <w:r w:rsidRPr="001A0246">
        <w:rPr>
          <w:rtl/>
        </w:rPr>
        <w:t>بناء الموشحة</w:t>
      </w:r>
      <w:bookmarkEnd w:id="86"/>
    </w:p>
    <w:p w:rsidR="003B1B4A" w:rsidRPr="00676691" w:rsidRDefault="003B1B4A" w:rsidP="00100D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وكما اختلف النقاد في نشأة الموشحات اختلفوا في تعريف أجزائها ومصطلحاتها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فلم يُشِر أحد من الوشاحين الأوائل إلى تسمية أقسام موشحاتهم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وكل ما بين أيدينا من تعريفات أو تحديد لمفاهيم ما هو إلا استنتاجات المؤرخين دون الاتفاق على تسمية موحدة بينهم</w:t>
      </w:r>
      <w:r w:rsidR="00513B5A">
        <w:rPr>
          <w:rFonts w:ascii="Traditional Arabic" w:eastAsia="Times New Roman" w:hAnsi="Traditional Arabic" w:cs="Traditional Arabic"/>
          <w:sz w:val="36"/>
          <w:szCs w:val="36"/>
          <w:rtl/>
          <w:lang w:bidi="ar-EG"/>
        </w:rPr>
        <w:t>،</w:t>
      </w:r>
      <w:r w:rsidR="00A93586">
        <w:rPr>
          <w:rFonts w:ascii="Traditional Arabic" w:eastAsia="Times New Roman" w:hAnsi="Traditional Arabic" w:cs="Traditional Arabic"/>
          <w:sz w:val="36"/>
          <w:szCs w:val="36"/>
          <w:rtl/>
          <w:lang w:bidi="ar-EG"/>
        </w:rPr>
        <w:t xml:space="preserve"> غير أننا </w:t>
      </w:r>
      <w:r w:rsidRPr="00676691">
        <w:rPr>
          <w:rFonts w:ascii="Traditional Arabic" w:eastAsia="Times New Roman" w:hAnsi="Traditional Arabic" w:cs="Traditional Arabic"/>
          <w:sz w:val="36"/>
          <w:szCs w:val="36"/>
          <w:rtl/>
          <w:lang w:bidi="ar-EG"/>
        </w:rPr>
        <w:t>سنسير على هدي ابن سناء المـلك في كتابه "</w:t>
      </w:r>
      <w:r w:rsidRPr="003006DA">
        <w:rPr>
          <w:rFonts w:ascii="Traditional Arabic" w:eastAsia="Times New Roman" w:hAnsi="Traditional Arabic" w:cs="Traditional Arabic"/>
          <w:b/>
          <w:bCs/>
          <w:sz w:val="36"/>
          <w:szCs w:val="36"/>
          <w:rtl/>
          <w:lang w:bidi="ar-EG"/>
        </w:rPr>
        <w:t>دار الطراز</w:t>
      </w:r>
      <w:r w:rsidR="00100D3E">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حيث "يُعد أول من حدد هذه المصطلحات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.وقد اتفق الباحثون المحدثون على مصطلحاته وتكاد تكون متداوله عند جميعهم"</w:t>
      </w:r>
      <w:r w:rsidRPr="00676691">
        <w:rPr>
          <w:rStyle w:val="a5"/>
          <w:rFonts w:ascii="Traditional Arabic" w:eastAsia="Times New Roman" w:hAnsi="Traditional Arabic" w:cs="Traditional Arabic"/>
          <w:sz w:val="36"/>
          <w:szCs w:val="36"/>
          <w:rtl/>
          <w:lang w:bidi="ar-EG"/>
        </w:rPr>
        <w:footnoteReference w:id="871"/>
      </w:r>
      <w:r w:rsidR="009C5BAB">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ولن </w:t>
      </w:r>
      <w:r w:rsidR="0093172E">
        <w:rPr>
          <w:rFonts w:ascii="Traditional Arabic" w:eastAsia="Times New Roman" w:hAnsi="Traditional Arabic" w:cs="Traditional Arabic" w:hint="cs"/>
          <w:sz w:val="36"/>
          <w:szCs w:val="36"/>
          <w:rtl/>
          <w:lang w:bidi="ar-EG"/>
        </w:rPr>
        <w:t>يُغفَل</w:t>
      </w:r>
      <w:r w:rsidRPr="00676691">
        <w:rPr>
          <w:rFonts w:ascii="Traditional Arabic" w:eastAsia="Times New Roman" w:hAnsi="Traditional Arabic" w:cs="Traditional Arabic"/>
          <w:sz w:val="36"/>
          <w:szCs w:val="36"/>
          <w:rtl/>
          <w:lang w:bidi="ar-EG"/>
        </w:rPr>
        <w:t xml:space="preserve"> ذكر أشهر التعريفات التي قال بها المحدثون</w:t>
      </w:r>
      <w:r w:rsidR="00513B5A">
        <w:rPr>
          <w:rFonts w:ascii="Traditional Arabic" w:eastAsia="Times New Roman" w:hAnsi="Traditional Arabic" w:cs="Traditional Arabic"/>
          <w:sz w:val="36"/>
          <w:szCs w:val="36"/>
          <w:rtl/>
          <w:lang w:bidi="ar-EG"/>
        </w:rPr>
        <w:t>.</w:t>
      </w:r>
    </w:p>
    <w:p w:rsidR="003B1B4A" w:rsidRPr="00676691" w:rsidRDefault="00100D3E"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لتوضيح هيكل الموشحة وبنائها سنعرض لموشح من أشهر الموشحات وأجملها ويرد في كثير من المصادر</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وهي لأبي العباس التطي</w:t>
      </w:r>
      <w:r>
        <w:rPr>
          <w:rFonts w:ascii="Traditional Arabic" w:eastAsia="Times New Roman" w:hAnsi="Traditional Arabic" w:cs="Traditional Arabic" w:hint="cs"/>
          <w:sz w:val="36"/>
          <w:szCs w:val="36"/>
          <w:rtl/>
          <w:lang w:bidi="ar-EG"/>
        </w:rPr>
        <w:t>ُّ</w:t>
      </w:r>
      <w:r w:rsidR="003B1B4A" w:rsidRPr="00676691">
        <w:rPr>
          <w:rFonts w:ascii="Traditional Arabic" w:eastAsia="Times New Roman" w:hAnsi="Traditional Arabic" w:cs="Traditional Arabic"/>
          <w:sz w:val="36"/>
          <w:szCs w:val="36"/>
          <w:rtl/>
          <w:lang w:bidi="ar-EG"/>
        </w:rPr>
        <w:t>لي الضرير</w:t>
      </w:r>
      <w:r w:rsidR="003B1B4A" w:rsidRPr="00676691">
        <w:rPr>
          <w:rStyle w:val="a5"/>
          <w:rFonts w:ascii="Traditional Arabic" w:eastAsia="Times New Roman" w:hAnsi="Traditional Arabic" w:cs="Traditional Arabic"/>
          <w:sz w:val="36"/>
          <w:szCs w:val="36"/>
          <w:rtl/>
          <w:lang w:bidi="ar-EG"/>
        </w:rPr>
        <w:footnoteReference w:id="872"/>
      </w:r>
      <w:r w:rsidR="003B1B4A" w:rsidRPr="00676691">
        <w:rPr>
          <w:rFonts w:ascii="Traditional Arabic" w:eastAsia="Times New Roman" w:hAnsi="Traditional Arabic" w:cs="Traditional Arabic"/>
          <w:sz w:val="36"/>
          <w:szCs w:val="36"/>
          <w:rtl/>
          <w:lang w:bidi="ar-EG"/>
        </w:rPr>
        <w:t xml:space="preserve"> يقول: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ضاحك عن جمان    سافر عن بدر      ضاق عنه الزمان       وحواه صدري</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آه مما أجِدْ        شفّني ما أجدُ</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قام بي وقعدْ        باطشٌ مُتئدُ</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كلما قلت قدْ       قال لي أين قدُ </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وانثنى خُوط بان     ذا مهَزّ نَضْرِ          عابَثَتْه يدانْ            للصَّبا والقَطْرِ</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ليس لي منك بُدّ        خذ فؤادي عن يد</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لم تَدَعْ لي جَلَدْ         غير أني أجهد</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مُكْرعٌ من شُهُدْ         واشتياقي يَشهد</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ما ل</w:t>
      </w:r>
      <w:r w:rsidR="00100D3E">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ب</w:t>
      </w:r>
      <w:r w:rsidR="00100D3E">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ن</w:t>
      </w:r>
      <w:r w:rsidR="00100D3E">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ت</w:t>
      </w:r>
      <w:r w:rsidR="00100D3E">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 xml:space="preserve"> الدّنان       ولذاك الثَّغر          أين مُحَيّا الزمان        من حُميّا الخمر</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بي هوىً مُضمَرُ        ليت جَهدي وَفْقُهْ</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كلما يظهرُ              ففؤادي أُفْقُهْ</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ذلك المنظرُ             لا يُداوي عشقُهْ </w:t>
      </w:r>
    </w:p>
    <w:p w:rsidR="003B1B4A" w:rsidRPr="00676691" w:rsidRDefault="00100D3E" w:rsidP="00627D7A">
      <w:pPr>
        <w:bidi/>
        <w:spacing w:after="0" w:line="240" w:lineRule="auto"/>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b/>
          <w:bCs/>
          <w:sz w:val="36"/>
          <w:szCs w:val="36"/>
          <w:rtl/>
          <w:lang w:bidi="ar-EG"/>
        </w:rPr>
        <w:t>بأبي كيف كان     فلكيُّ دُر</w:t>
      </w:r>
      <w:r>
        <w:rPr>
          <w:rFonts w:ascii="Traditional Arabic" w:eastAsia="Times New Roman" w:hAnsi="Traditional Arabic" w:cs="Traditional Arabic" w:hint="cs"/>
          <w:b/>
          <w:bCs/>
          <w:sz w:val="36"/>
          <w:szCs w:val="36"/>
          <w:rtl/>
          <w:lang w:bidi="ar-EG"/>
        </w:rPr>
        <w:t>ِّ</w:t>
      </w:r>
      <w:r>
        <w:rPr>
          <w:rFonts w:ascii="Traditional Arabic" w:eastAsia="Times New Roman" w:hAnsi="Traditional Arabic" w:cs="Traditional Arabic"/>
          <w:b/>
          <w:bCs/>
          <w:sz w:val="36"/>
          <w:szCs w:val="36"/>
          <w:rtl/>
          <w:lang w:bidi="ar-EG"/>
        </w:rPr>
        <w:t>ي</w:t>
      </w:r>
      <w:r w:rsidR="003B1B4A" w:rsidRPr="00676691">
        <w:rPr>
          <w:rFonts w:ascii="Traditional Arabic" w:eastAsia="Times New Roman" w:hAnsi="Traditional Arabic" w:cs="Traditional Arabic"/>
          <w:b/>
          <w:bCs/>
          <w:sz w:val="36"/>
          <w:szCs w:val="36"/>
          <w:rtl/>
          <w:lang w:bidi="ar-EG"/>
        </w:rPr>
        <w:t xml:space="preserve">             راق حتى استبان      عُذرهُ وعُذري</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هل إليكَ سبيلْ           أوْ إلى أنْ أيْأسا</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ذُبتُ إلا قليلْ            عَبْرَةً أو نَفَسا</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ما عسى أن أقولْ         ساء ظنّي بعسى  </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وانقضى كلُّ شانْ    وأنا أستَشْري          خالِعًا من عِنان      جزَعي وصَبْري</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ما على مَن يلومْ            لوْ تناهَى عَنّي</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b/>
          <w:bCs/>
          <w:sz w:val="36"/>
          <w:szCs w:val="36"/>
          <w:rtl/>
          <w:lang w:bidi="ar-EG"/>
        </w:rPr>
        <w:t>هل سوى حُبّ ريمْ         دينُه التجنّي</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أنا فيه أهيمْ                وهْو بي ي</w:t>
      </w:r>
      <w:r w:rsidR="00100D3E">
        <w:rPr>
          <w:rFonts w:ascii="Traditional Arabic" w:eastAsia="Times New Roman" w:hAnsi="Traditional Arabic" w:cs="Traditional Arabic" w:hint="cs"/>
          <w:b/>
          <w:bCs/>
          <w:sz w:val="36"/>
          <w:szCs w:val="36"/>
          <w:rtl/>
          <w:lang w:bidi="ar-EG"/>
        </w:rPr>
        <w:t>ُ</w:t>
      </w:r>
      <w:r w:rsidRPr="00676691">
        <w:rPr>
          <w:rFonts w:ascii="Traditional Arabic" w:eastAsia="Times New Roman" w:hAnsi="Traditional Arabic" w:cs="Traditional Arabic"/>
          <w:b/>
          <w:bCs/>
          <w:sz w:val="36"/>
          <w:szCs w:val="36"/>
          <w:rtl/>
          <w:lang w:bidi="ar-EG"/>
        </w:rPr>
        <w:t>غنّي</w:t>
      </w:r>
    </w:p>
    <w:p w:rsidR="003B1B4A" w:rsidRPr="00676691" w:rsidRDefault="003B1B4A" w:rsidP="00811048">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قد رأيتكْ عَيان     ليس عليك س</w:t>
      </w:r>
      <w:r w:rsidR="00811048">
        <w:rPr>
          <w:rFonts w:ascii="Traditional Arabic" w:eastAsia="Times New Roman" w:hAnsi="Traditional Arabic" w:cs="Traditional Arabic" w:hint="cs"/>
          <w:b/>
          <w:bCs/>
          <w:sz w:val="36"/>
          <w:szCs w:val="36"/>
          <w:rtl/>
          <w:lang w:bidi="ar-EG"/>
        </w:rPr>
        <w:t>ا</w:t>
      </w:r>
      <w:r w:rsidRPr="00676691">
        <w:rPr>
          <w:rFonts w:ascii="Traditional Arabic" w:eastAsia="Times New Roman" w:hAnsi="Traditional Arabic" w:cs="Traditional Arabic"/>
          <w:b/>
          <w:bCs/>
          <w:sz w:val="36"/>
          <w:szCs w:val="36"/>
          <w:rtl/>
          <w:lang w:bidi="ar-EG"/>
        </w:rPr>
        <w:t>تدري     س</w:t>
      </w:r>
      <w:r w:rsidR="00811048">
        <w:rPr>
          <w:rFonts w:ascii="Traditional Arabic" w:eastAsia="Times New Roman" w:hAnsi="Traditional Arabic" w:cs="Traditional Arabic" w:hint="cs"/>
          <w:b/>
          <w:bCs/>
          <w:sz w:val="36"/>
          <w:szCs w:val="36"/>
          <w:rtl/>
          <w:lang w:bidi="ar-EG"/>
        </w:rPr>
        <w:t>ا</w:t>
      </w:r>
      <w:r w:rsidRPr="00676691">
        <w:rPr>
          <w:rFonts w:ascii="Traditional Arabic" w:eastAsia="Times New Roman" w:hAnsi="Traditional Arabic" w:cs="Traditional Arabic"/>
          <w:b/>
          <w:bCs/>
          <w:sz w:val="36"/>
          <w:szCs w:val="36"/>
          <w:rtl/>
          <w:lang w:bidi="ar-EG"/>
        </w:rPr>
        <w:t>يطولُ الزمانْ     وستنسى ذِكْري</w:t>
      </w:r>
      <w:r w:rsidRPr="00676691">
        <w:rPr>
          <w:rStyle w:val="a5"/>
          <w:rFonts w:ascii="Traditional Arabic" w:eastAsia="Times New Roman" w:hAnsi="Traditional Arabic" w:cs="Traditional Arabic"/>
          <w:b/>
          <w:bCs/>
          <w:sz w:val="36"/>
          <w:szCs w:val="36"/>
          <w:rtl/>
          <w:lang w:bidi="ar-EG"/>
        </w:rPr>
        <w:footnoteReference w:id="873"/>
      </w:r>
      <w:r w:rsidRPr="00676691">
        <w:rPr>
          <w:rFonts w:ascii="Traditional Arabic" w:eastAsia="Times New Roman" w:hAnsi="Traditional Arabic" w:cs="Traditional Arabic"/>
          <w:b/>
          <w:bCs/>
          <w:sz w:val="36"/>
          <w:szCs w:val="36"/>
          <w:rtl/>
          <w:lang w:bidi="ar-EG"/>
        </w:rPr>
        <w:t xml:space="preserve">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Default="003B1B4A" w:rsidP="00100D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وعندما ن</w:t>
      </w:r>
      <w:r w:rsidR="00100D3E">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سقط تعريفات ابن سناء الملك على هذه الموشحة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نجدها مما يُطلق عليه اسم "</w:t>
      </w:r>
      <w:r w:rsidRPr="00676691">
        <w:rPr>
          <w:rFonts w:ascii="Traditional Arabic" w:eastAsia="Times New Roman" w:hAnsi="Traditional Arabic" w:cs="Traditional Arabic"/>
          <w:b/>
          <w:bCs/>
          <w:sz w:val="36"/>
          <w:szCs w:val="36"/>
          <w:rtl/>
          <w:lang w:bidi="ar-EG"/>
        </w:rPr>
        <w:t>الموشح التام</w:t>
      </w:r>
      <w:r w:rsidRPr="00676691">
        <w:rPr>
          <w:rFonts w:ascii="Traditional Arabic" w:eastAsia="Times New Roman" w:hAnsi="Traditional Arabic" w:cs="Traditional Arabic"/>
          <w:sz w:val="36"/>
          <w:szCs w:val="36"/>
          <w:rtl/>
          <w:lang w:bidi="ar-EG"/>
        </w:rPr>
        <w:t>" لقوله: "الموشح كلام منظوم على وزن مخصوص</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وهو يتألف في الأكثر من ستة أقفال وخمسة أبيات ويُقال له التام</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وفي الأقل من خمسة أقفال وخمسة أبيات ويقال له الأقرع</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فالتام ما ابتدئ فيه بالأقفال</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b/>
          <w:bCs/>
          <w:sz w:val="36"/>
          <w:szCs w:val="36"/>
          <w:rtl/>
          <w:lang w:bidi="ar-EG"/>
        </w:rPr>
        <w:t>والأقرع</w:t>
      </w:r>
      <w:r w:rsidRPr="00676691">
        <w:rPr>
          <w:rFonts w:ascii="Traditional Arabic" w:eastAsia="Times New Roman" w:hAnsi="Traditional Arabic" w:cs="Traditional Arabic"/>
          <w:sz w:val="36"/>
          <w:szCs w:val="36"/>
          <w:rtl/>
          <w:lang w:bidi="ar-EG"/>
        </w:rPr>
        <w:t xml:space="preserve"> ما ابتدئ فيه بالأبيات"</w:t>
      </w:r>
      <w:r w:rsidRPr="00676691">
        <w:rPr>
          <w:rStyle w:val="a5"/>
          <w:rFonts w:ascii="Traditional Arabic" w:eastAsia="Times New Roman" w:hAnsi="Traditional Arabic" w:cs="Traditional Arabic"/>
          <w:sz w:val="36"/>
          <w:szCs w:val="36"/>
          <w:rtl/>
          <w:lang w:bidi="ar-EG"/>
        </w:rPr>
        <w:footnoteReference w:id="874"/>
      </w:r>
      <w:r w:rsidR="003006DA">
        <w:rPr>
          <w:rFonts w:ascii="Traditional Arabic" w:eastAsia="Times New Roman" w:hAnsi="Traditional Arabic" w:cs="Traditional Arabic" w:hint="cs"/>
          <w:sz w:val="36"/>
          <w:szCs w:val="36"/>
          <w:rtl/>
          <w:lang w:bidi="ar-EG"/>
        </w:rPr>
        <w:t>.</w:t>
      </w:r>
    </w:p>
    <w:p w:rsidR="003B1B4A" w:rsidRPr="001A0246" w:rsidRDefault="003B1B4A" w:rsidP="001A5EC9">
      <w:pPr>
        <w:pStyle w:val="3"/>
        <w:spacing w:line="360" w:lineRule="auto"/>
        <w:rPr>
          <w:rtl/>
        </w:rPr>
      </w:pPr>
      <w:bookmarkStart w:id="87" w:name="_Toc413079536"/>
      <w:r w:rsidRPr="001A0246">
        <w:rPr>
          <w:rtl/>
        </w:rPr>
        <w:t>القفل أو المطلع</w:t>
      </w:r>
      <w:bookmarkEnd w:id="87"/>
      <w:r w:rsidRPr="001A0246">
        <w:rPr>
          <w:rtl/>
        </w:rPr>
        <w:t xml:space="preserve">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عرف</w:t>
      </w:r>
      <w:r w:rsidR="00C232A0">
        <w:rPr>
          <w:rFonts w:ascii="Traditional Arabic" w:eastAsia="Times New Roman" w:hAnsi="Traditional Arabic" w:cs="Traditional Arabic"/>
          <w:sz w:val="36"/>
          <w:szCs w:val="36"/>
          <w:rtl/>
          <w:lang w:bidi="ar-EG"/>
        </w:rPr>
        <w:t xml:space="preserve"> ابن سناء الملك الأقفال بأنها "</w:t>
      </w:r>
      <w:r w:rsidRPr="00676691">
        <w:rPr>
          <w:rFonts w:ascii="Traditional Arabic" w:eastAsia="Times New Roman" w:hAnsi="Traditional Arabic" w:cs="Traditional Arabic"/>
          <w:sz w:val="36"/>
          <w:szCs w:val="36"/>
          <w:rtl/>
          <w:lang w:bidi="ar-EG"/>
        </w:rPr>
        <w:t>أجزاء مؤلفة يلزم أن يكون كل قفل منها متفقا مع بقيتها</w:t>
      </w:r>
      <w:r w:rsidR="00C232A0">
        <w:rPr>
          <w:rFonts w:ascii="Traditional Arabic" w:eastAsia="Times New Roman" w:hAnsi="Traditional Arabic" w:cs="Traditional Arabic"/>
          <w:sz w:val="36"/>
          <w:szCs w:val="36"/>
          <w:rtl/>
          <w:lang w:bidi="ar-EG"/>
        </w:rPr>
        <w:t xml:space="preserve"> في وزنها وقوافيها وعدد أجزائها</w:t>
      </w:r>
      <w:r w:rsidRPr="00676691">
        <w:rPr>
          <w:rFonts w:ascii="Traditional Arabic" w:eastAsia="Times New Roman" w:hAnsi="Traditional Arabic" w:cs="Traditional Arabic"/>
          <w:sz w:val="36"/>
          <w:szCs w:val="36"/>
          <w:rtl/>
          <w:lang w:bidi="ar-EG"/>
        </w:rPr>
        <w:t>"</w:t>
      </w:r>
      <w:r w:rsidRPr="00676691">
        <w:rPr>
          <w:rStyle w:val="a5"/>
          <w:rFonts w:ascii="Traditional Arabic" w:eastAsia="Times New Roman" w:hAnsi="Traditional Arabic" w:cs="Traditional Arabic"/>
          <w:sz w:val="36"/>
          <w:szCs w:val="36"/>
          <w:rtl/>
          <w:lang w:bidi="ar-EG"/>
        </w:rPr>
        <w:footnoteReference w:id="875"/>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ويسمي بعض المحدثين</w:t>
      </w:r>
      <w:r w:rsidR="00B632F4">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مثل مصطفى عوض الكريم القفلَ الأول</w:t>
      </w:r>
      <w:r w:rsidR="00B632F4">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b/>
          <w:bCs/>
          <w:sz w:val="36"/>
          <w:szCs w:val="36"/>
          <w:rtl/>
          <w:lang w:bidi="ar-EG"/>
        </w:rPr>
        <w:t>المطلع"</w:t>
      </w:r>
      <w:r w:rsidRPr="00676691">
        <w:rPr>
          <w:rStyle w:val="a5"/>
          <w:rFonts w:ascii="Traditional Arabic" w:eastAsia="Times New Roman" w:hAnsi="Traditional Arabic" w:cs="Traditional Arabic"/>
          <w:sz w:val="36"/>
          <w:szCs w:val="36"/>
          <w:rtl/>
          <w:lang w:bidi="ar-EG"/>
        </w:rPr>
        <w:footnoteReference w:id="876"/>
      </w:r>
      <w:r w:rsidR="00B632F4">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والقفل أو المطلع في موشحة الأعمى التطيلي هو</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ضاحك عن جمان      سافر عن بدر      ضاق عنه الزمان       وحواه صدري</w:t>
      </w:r>
    </w:p>
    <w:p w:rsidR="003006DA" w:rsidRDefault="003006D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وقد تردد هنا ست مرات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وهو هنا يتركب من أربعة أجزاء بنيت على قافيتين</w:t>
      </w:r>
      <w:r w:rsidR="00513B5A">
        <w:rPr>
          <w:rFonts w:ascii="Traditional Arabic" w:eastAsia="Times New Roman" w:hAnsi="Traditional Arabic" w:cs="Traditional Arabic"/>
          <w:sz w:val="36"/>
          <w:szCs w:val="36"/>
          <w:rtl/>
          <w:lang w:bidi="ar-EG"/>
        </w:rPr>
        <w:t>.</w:t>
      </w:r>
    </w:p>
    <w:p w:rsidR="00100D3E" w:rsidRPr="001A0246" w:rsidRDefault="00100D3E" w:rsidP="00100D3E">
      <w:pPr>
        <w:pStyle w:val="3"/>
        <w:spacing w:line="360" w:lineRule="auto"/>
        <w:rPr>
          <w:rtl/>
        </w:rPr>
      </w:pPr>
      <w:bookmarkStart w:id="88" w:name="_Toc413079537"/>
      <w:r w:rsidRPr="001A0246">
        <w:rPr>
          <w:rtl/>
        </w:rPr>
        <w:t>الغصن</w:t>
      </w:r>
      <w:bookmarkEnd w:id="88"/>
    </w:p>
    <w:p w:rsidR="00100D3E" w:rsidRPr="00676691" w:rsidRDefault="00100D3E" w:rsidP="00100D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وهو </w:t>
      </w:r>
      <w:r w:rsidRPr="00676691">
        <w:rPr>
          <w:rFonts w:ascii="Traditional Arabic" w:eastAsia="Times New Roman" w:hAnsi="Traditional Arabic" w:cs="Traditional Arabic"/>
          <w:b/>
          <w:bCs/>
          <w:sz w:val="36"/>
          <w:szCs w:val="36"/>
          <w:rtl/>
          <w:lang w:bidi="ar-EG"/>
        </w:rPr>
        <w:t>الجزء</w:t>
      </w:r>
      <w:r w:rsidRPr="00676691">
        <w:rPr>
          <w:rFonts w:ascii="Traditional Arabic" w:eastAsia="Times New Roman" w:hAnsi="Traditional Arabic" w:cs="Traditional Arabic"/>
          <w:sz w:val="36"/>
          <w:szCs w:val="36"/>
          <w:rtl/>
          <w:lang w:bidi="ar-EG"/>
        </w:rPr>
        <w:t xml:space="preserve"> عند ابن سناء الملك</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فهو الجزء من القفل أي قفل: سواء أكان المطلع الذي هو القفل الأول</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أو الخرجة التي هي القفل الأخير</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أو ما بينهما من الأقفال</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"وتتساوى الأغصان في جميع الأقفال في العدد وتتماثل في الترتيب"</w:t>
      </w:r>
      <w:r w:rsidRPr="00676691">
        <w:rPr>
          <w:rStyle w:val="a5"/>
          <w:rFonts w:ascii="Traditional Arabic" w:eastAsia="Times New Roman" w:hAnsi="Traditional Arabic" w:cs="Traditional Arabic"/>
          <w:sz w:val="36"/>
          <w:szCs w:val="36"/>
          <w:rtl/>
          <w:lang w:bidi="ar-EG"/>
        </w:rPr>
        <w:footnoteReference w:id="877"/>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وأقل عدد للأغصان في كل قفل اثنان فصاعدا وقد يصل إلى عشرة </w:t>
      </w:r>
      <w:r w:rsidRPr="00676691">
        <w:rPr>
          <w:rStyle w:val="a5"/>
          <w:rFonts w:ascii="Traditional Arabic" w:eastAsia="Times New Roman" w:hAnsi="Traditional Arabic" w:cs="Traditional Arabic"/>
          <w:sz w:val="36"/>
          <w:szCs w:val="36"/>
          <w:rtl/>
          <w:lang w:bidi="ar-EG"/>
        </w:rPr>
        <w:footnoteReference w:id="878"/>
      </w:r>
      <w:r>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إذن الغصن في موشح التطيلي هو: </w:t>
      </w:r>
    </w:p>
    <w:p w:rsidR="00100D3E" w:rsidRPr="00676691" w:rsidRDefault="00100D3E" w:rsidP="00100D3E">
      <w:pPr>
        <w:bidi/>
        <w:spacing w:after="0" w:line="240" w:lineRule="auto"/>
        <w:rPr>
          <w:rFonts w:ascii="Traditional Arabic" w:eastAsia="Times New Roman" w:hAnsi="Traditional Arabic" w:cs="Traditional Arabic"/>
          <w:sz w:val="36"/>
          <w:szCs w:val="36"/>
          <w:rtl/>
          <w:lang w:bidi="ar-EG"/>
        </w:rPr>
      </w:pPr>
    </w:p>
    <w:p w:rsidR="00100D3E" w:rsidRPr="00676691" w:rsidRDefault="00100D3E" w:rsidP="00100D3E">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u w:val="single"/>
          <w:rtl/>
          <w:lang w:bidi="ar-EG"/>
        </w:rPr>
        <w:t>ضاحك عن جمان</w:t>
      </w:r>
      <w:r w:rsidRPr="00676691">
        <w:rPr>
          <w:rFonts w:ascii="Traditional Arabic" w:eastAsia="Times New Roman" w:hAnsi="Traditional Arabic" w:cs="Traditional Arabic"/>
          <w:b/>
          <w:bCs/>
          <w:sz w:val="36"/>
          <w:szCs w:val="36"/>
          <w:rtl/>
          <w:lang w:bidi="ar-EG"/>
        </w:rPr>
        <w:t xml:space="preserve">) أو </w:t>
      </w:r>
      <w:r>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u w:val="single"/>
          <w:rtl/>
          <w:lang w:bidi="ar-EG"/>
        </w:rPr>
        <w:t>سافر عن بدر</w:t>
      </w:r>
      <w:r w:rsidRPr="00676691">
        <w:rPr>
          <w:rFonts w:ascii="Traditional Arabic" w:eastAsia="Times New Roman" w:hAnsi="Traditional Arabic" w:cs="Traditional Arabic"/>
          <w:b/>
          <w:bCs/>
          <w:sz w:val="36"/>
          <w:szCs w:val="36"/>
          <w:rtl/>
          <w:lang w:bidi="ar-EG"/>
        </w:rPr>
        <w:t>) أو (</w:t>
      </w:r>
      <w:r w:rsidRPr="00676691">
        <w:rPr>
          <w:rFonts w:ascii="Traditional Arabic" w:eastAsia="Times New Roman" w:hAnsi="Traditional Arabic" w:cs="Traditional Arabic"/>
          <w:b/>
          <w:bCs/>
          <w:sz w:val="36"/>
          <w:szCs w:val="36"/>
          <w:u w:val="single"/>
          <w:rtl/>
          <w:lang w:bidi="ar-EG"/>
        </w:rPr>
        <w:t>ضاق عنه الزمان</w:t>
      </w:r>
      <w:r w:rsidRPr="00676691">
        <w:rPr>
          <w:rFonts w:ascii="Traditional Arabic" w:eastAsia="Times New Roman" w:hAnsi="Traditional Arabic" w:cs="Traditional Arabic"/>
          <w:b/>
          <w:bCs/>
          <w:sz w:val="36"/>
          <w:szCs w:val="36"/>
          <w:rtl/>
          <w:lang w:bidi="ar-EG"/>
        </w:rPr>
        <w:t>) أو (</w:t>
      </w:r>
      <w:r w:rsidRPr="00676691">
        <w:rPr>
          <w:rFonts w:ascii="Traditional Arabic" w:eastAsia="Times New Roman" w:hAnsi="Traditional Arabic" w:cs="Traditional Arabic"/>
          <w:b/>
          <w:bCs/>
          <w:sz w:val="36"/>
          <w:szCs w:val="36"/>
          <w:u w:val="single"/>
          <w:rtl/>
          <w:lang w:bidi="ar-EG"/>
        </w:rPr>
        <w:t>وحواه صدري</w:t>
      </w:r>
      <w:r w:rsidRPr="00676691">
        <w:rPr>
          <w:rFonts w:ascii="Traditional Arabic" w:eastAsia="Times New Roman" w:hAnsi="Traditional Arabic" w:cs="Traditional Arabic"/>
          <w:b/>
          <w:bCs/>
          <w:sz w:val="36"/>
          <w:szCs w:val="36"/>
          <w:rtl/>
          <w:lang w:bidi="ar-EG"/>
        </w:rPr>
        <w:t>)</w:t>
      </w:r>
      <w:r>
        <w:rPr>
          <w:rFonts w:ascii="Traditional Arabic" w:eastAsia="Times New Roman" w:hAnsi="Traditional Arabic" w:cs="Traditional Arabic"/>
          <w:b/>
          <w:bCs/>
          <w:sz w:val="36"/>
          <w:szCs w:val="36"/>
          <w:rtl/>
          <w:lang w:bidi="ar-EG"/>
        </w:rPr>
        <w:t>.</w:t>
      </w:r>
    </w:p>
    <w:p w:rsidR="00100D3E" w:rsidRPr="00676691" w:rsidRDefault="00100D3E" w:rsidP="00100D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فالقفل هنا يتركب من أربعة أغصان كما نرى</w:t>
      </w:r>
      <w:r>
        <w:rPr>
          <w:rFonts w:ascii="Traditional Arabic" w:eastAsia="Times New Roman" w:hAnsi="Traditional Arabic" w:cs="Traditional Arabic"/>
          <w:sz w:val="36"/>
          <w:szCs w:val="36"/>
          <w:rtl/>
          <w:lang w:bidi="ar-EG"/>
        </w:rPr>
        <w:t>.</w:t>
      </w:r>
    </w:p>
    <w:p w:rsidR="00100D3E" w:rsidRPr="00676691" w:rsidRDefault="00100D3E" w:rsidP="00100D3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وهناك من المؤرخين والأدباء من أطلق على </w:t>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القسم الذي يقع بين قفلين غصنا</w:t>
      </w:r>
      <w:r>
        <w:rPr>
          <w:rFonts w:ascii="Traditional Arabic" w:eastAsia="Times New Roman" w:hAnsi="Traditional Arabic" w:cs="Traditional Arabic" w:hint="cs"/>
          <w:sz w:val="36"/>
          <w:szCs w:val="36"/>
          <w:rtl/>
          <w:lang w:bidi="ar-EG"/>
        </w:rPr>
        <w:t>"</w:t>
      </w:r>
      <w:r w:rsidRPr="00676691">
        <w:rPr>
          <w:rStyle w:val="a5"/>
          <w:rFonts w:ascii="Traditional Arabic" w:eastAsia="Times New Roman" w:hAnsi="Traditional Arabic" w:cs="Traditional Arabic"/>
          <w:sz w:val="36"/>
          <w:szCs w:val="36"/>
          <w:rtl/>
          <w:lang w:bidi="ar-EG"/>
        </w:rPr>
        <w:footnoteReference w:id="879"/>
      </w:r>
      <w:r>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w:t>
      </w:r>
    </w:p>
    <w:p w:rsidR="003B1B4A" w:rsidRPr="001A0246" w:rsidRDefault="003B1B4A" w:rsidP="001A5EC9">
      <w:pPr>
        <w:pStyle w:val="3"/>
        <w:spacing w:line="360" w:lineRule="auto"/>
        <w:rPr>
          <w:rtl/>
        </w:rPr>
      </w:pPr>
      <w:bookmarkStart w:id="89" w:name="_Toc413079538"/>
      <w:r w:rsidRPr="001A0246">
        <w:rPr>
          <w:rtl/>
        </w:rPr>
        <w:t>البيت</w:t>
      </w:r>
      <w:bookmarkEnd w:id="89"/>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البيت في القصيدة التقليدية يتركب من شطرين: صدر وعجز</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وهذا يختلف تماما مع البيت في الموشحة فيقول ابن سناء الملك: "والأبيات هي أجزاء مؤلفةٌ مفردةٌ أو مركبة يلزم في كل بيت منها أن يكون متفقا مع بقية أبيات الموشح في وزنها وعدد أجزائها لا في قوافيها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بل يحسن أن تكون قوافي كل بيت منها مخالفةً لقوافي البيت الآخر"</w:t>
      </w:r>
      <w:r w:rsidRPr="00676691">
        <w:rPr>
          <w:rStyle w:val="a5"/>
          <w:rFonts w:ascii="Traditional Arabic" w:eastAsia="Times New Roman" w:hAnsi="Traditional Arabic" w:cs="Traditional Arabic"/>
          <w:sz w:val="36"/>
          <w:szCs w:val="36"/>
          <w:rtl/>
          <w:lang w:bidi="ar-EG"/>
        </w:rPr>
        <w:footnoteReference w:id="880"/>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أي أنها الأجزاء التي تلي القفل</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ويستخدم مصطفى عوض الكريم للدلالة على البيت كلمة "</w:t>
      </w:r>
      <w:r w:rsidRPr="00676691">
        <w:rPr>
          <w:rFonts w:ascii="Traditional Arabic" w:eastAsia="Times New Roman" w:hAnsi="Traditional Arabic" w:cs="Traditional Arabic"/>
          <w:b/>
          <w:bCs/>
          <w:sz w:val="36"/>
          <w:szCs w:val="36"/>
          <w:rtl/>
          <w:lang w:bidi="ar-EG"/>
        </w:rPr>
        <w:t>الدور"</w:t>
      </w:r>
      <w:r w:rsidR="00513B5A">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rtl/>
          <w:lang w:bidi="ar-EG"/>
        </w:rPr>
        <w:t xml:space="preserve"> </w:t>
      </w:r>
      <w:r w:rsidRPr="00676691">
        <w:rPr>
          <w:rFonts w:ascii="Traditional Arabic" w:eastAsia="Times New Roman" w:hAnsi="Traditional Arabic" w:cs="Traditional Arabic"/>
          <w:sz w:val="36"/>
          <w:szCs w:val="36"/>
          <w:rtl/>
          <w:lang w:bidi="ar-EG"/>
        </w:rPr>
        <w:t>أما البيت عنده</w:t>
      </w:r>
      <w:r w:rsidRPr="00676691">
        <w:rPr>
          <w:rFonts w:ascii="Traditional Arabic" w:eastAsia="Times New Roman" w:hAnsi="Traditional Arabic" w:cs="Traditional Arabic"/>
          <w:b/>
          <w:bCs/>
          <w:sz w:val="36"/>
          <w:szCs w:val="36"/>
          <w:rtl/>
          <w:lang w:bidi="ar-EG"/>
        </w:rPr>
        <w:t xml:space="preserve"> </w:t>
      </w:r>
      <w:r w:rsidRPr="00676691">
        <w:rPr>
          <w:rFonts w:ascii="Traditional Arabic" w:eastAsia="Times New Roman" w:hAnsi="Traditional Arabic" w:cs="Traditional Arabic"/>
          <w:sz w:val="36"/>
          <w:szCs w:val="36"/>
          <w:rtl/>
          <w:lang w:bidi="ar-EG"/>
        </w:rPr>
        <w:t>فهو "الدور مع القفل الذي يليه</w:t>
      </w:r>
      <w:r w:rsidRPr="00676691">
        <w:rPr>
          <w:rFonts w:ascii="Traditional Arabic" w:eastAsia="Times New Roman" w:hAnsi="Traditional Arabic" w:cs="Traditional Arabic"/>
          <w:b/>
          <w:bCs/>
          <w:sz w:val="36"/>
          <w:szCs w:val="36"/>
          <w:rtl/>
          <w:lang w:bidi="ar-EG"/>
        </w:rPr>
        <w:t>"</w:t>
      </w:r>
      <w:r w:rsidRPr="00676691">
        <w:rPr>
          <w:rStyle w:val="a5"/>
          <w:rFonts w:ascii="Traditional Arabic" w:eastAsia="Times New Roman" w:hAnsi="Traditional Arabic" w:cs="Traditional Arabic"/>
          <w:sz w:val="36"/>
          <w:szCs w:val="36"/>
          <w:rtl/>
          <w:lang w:bidi="ar-EG"/>
        </w:rPr>
        <w:footnoteReference w:id="881"/>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فأضاف عوض الكريم قفلا لبيت ابن سناء الملك</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وبحسب تعريف ابن سناء الملك يكون البيت الأول في موشح التطيلي هو:</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آه مما أجِدْ        شفّني ما أجدُ</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قام بي وقعدْ        باطشٌ مُتئدُ</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كلما قلت قدْ       قال لي أين قدُ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أما البيت عند عوض الكريم فيتكون من دور مع قفلٍ تالٍ له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فيكون</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آه مما أجِدْ        شفّني ما أجدُ</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قام بي وقعدْ        باطشٌ مُتئدُ</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كلما قلت قدْ       قال لي أين قدُ </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وانثنى خُوط بان      ذا مهَزّ نَضْرِ          عابَثَتْه يدانْ            للصَّبا والقَطْرِ</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وقد تردد ال</w:t>
      </w:r>
      <w:r w:rsidR="00B632F4">
        <w:rPr>
          <w:rFonts w:ascii="Traditional Arabic" w:eastAsia="Times New Roman" w:hAnsi="Traditional Arabic" w:cs="Traditional Arabic"/>
          <w:sz w:val="36"/>
          <w:szCs w:val="36"/>
          <w:rtl/>
          <w:lang w:bidi="ar-EG"/>
        </w:rPr>
        <w:t>بيت خمس مرات حتى نهاية الموشح "</w:t>
      </w:r>
      <w:r w:rsidRPr="00676691">
        <w:rPr>
          <w:rFonts w:ascii="Traditional Arabic" w:eastAsia="Times New Roman" w:hAnsi="Traditional Arabic" w:cs="Traditional Arabic"/>
          <w:sz w:val="36"/>
          <w:szCs w:val="36"/>
          <w:rtl/>
          <w:lang w:bidi="ar-EG"/>
        </w:rPr>
        <w:t>والبيت لابد أن يتردد في التام والأقرع خمس مرات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وأقل ما يكون البيت ثلاثة أجزاء"</w:t>
      </w:r>
      <w:r w:rsidRPr="00676691">
        <w:rPr>
          <w:rStyle w:val="a5"/>
          <w:rFonts w:ascii="Traditional Arabic" w:eastAsia="Times New Roman" w:hAnsi="Traditional Arabic" w:cs="Traditional Arabic"/>
          <w:sz w:val="36"/>
          <w:szCs w:val="36"/>
          <w:rtl/>
          <w:lang w:bidi="ar-EG"/>
        </w:rPr>
        <w:footnoteReference w:id="882"/>
      </w:r>
      <w:r w:rsidRPr="00676691">
        <w:rPr>
          <w:rFonts w:ascii="Traditional Arabic" w:eastAsia="Times New Roman" w:hAnsi="Traditional Arabic" w:cs="Traditional Arabic"/>
          <w:sz w:val="36"/>
          <w:szCs w:val="36"/>
          <w:rtl/>
          <w:lang w:bidi="ar-EG"/>
        </w:rPr>
        <w:t xml:space="preserve">  كما </w:t>
      </w:r>
      <w:r w:rsidR="006B310D">
        <w:rPr>
          <w:rFonts w:ascii="Traditional Arabic" w:eastAsia="Times New Roman" w:hAnsi="Traditional Arabic" w:cs="Traditional Arabic" w:hint="cs"/>
          <w:sz w:val="36"/>
          <w:szCs w:val="36"/>
          <w:rtl/>
          <w:lang w:bidi="ar-EG"/>
        </w:rPr>
        <w:t>هو ظاهر</w:t>
      </w:r>
      <w:r w:rsidR="00513B5A">
        <w:rPr>
          <w:rFonts w:ascii="Traditional Arabic" w:eastAsia="Times New Roman" w:hAnsi="Traditional Arabic" w:cs="Traditional Arabic"/>
          <w:sz w:val="36"/>
          <w:szCs w:val="36"/>
          <w:rtl/>
          <w:lang w:bidi="ar-EG"/>
        </w:rPr>
        <w:t>.</w:t>
      </w:r>
    </w:p>
    <w:p w:rsidR="00811048" w:rsidRPr="00676691" w:rsidRDefault="00811048" w:rsidP="00811048">
      <w:pPr>
        <w:pStyle w:val="3"/>
        <w:spacing w:line="360" w:lineRule="auto"/>
        <w:rPr>
          <w:rtl/>
          <w:lang w:bidi="ar-EG"/>
        </w:rPr>
      </w:pPr>
      <w:bookmarkStart w:id="90" w:name="_Toc413079539"/>
      <w:r w:rsidRPr="001A0246">
        <w:rPr>
          <w:rtl/>
        </w:rPr>
        <w:t>السمط</w:t>
      </w:r>
      <w:bookmarkEnd w:id="90"/>
    </w:p>
    <w:p w:rsidR="00811048" w:rsidRPr="00676691" w:rsidRDefault="00811048" w:rsidP="00811048">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وجمعها الأسماط</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والسمط كل جزء من البيت</w:t>
      </w:r>
      <w:r>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ومن موشح التطيلي يكون السمط: </w:t>
      </w:r>
    </w:p>
    <w:p w:rsidR="00811048" w:rsidRPr="00676691" w:rsidRDefault="00811048" w:rsidP="00811048">
      <w:pPr>
        <w:bidi/>
        <w:spacing w:after="0" w:line="240" w:lineRule="auto"/>
        <w:rPr>
          <w:rFonts w:ascii="Traditional Arabic" w:eastAsia="Times New Roman" w:hAnsi="Traditional Arabic" w:cs="Traditional Arabic"/>
          <w:sz w:val="36"/>
          <w:szCs w:val="36"/>
          <w:rtl/>
          <w:lang w:bidi="ar-EG"/>
        </w:rPr>
      </w:pPr>
    </w:p>
    <w:p w:rsidR="00811048" w:rsidRPr="00676691" w:rsidRDefault="00811048" w:rsidP="00811048">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w:t>
      </w:r>
      <w:r>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u w:val="single"/>
          <w:rtl/>
          <w:lang w:bidi="ar-EG"/>
        </w:rPr>
        <w:t>آه مما أجِدْ</w:t>
      </w:r>
      <w:r>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rtl/>
          <w:lang w:bidi="ar-EG"/>
        </w:rPr>
        <w:t xml:space="preserve">   </w:t>
      </w:r>
      <w:r w:rsidR="00837C87">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أو    </w:t>
      </w:r>
      <w:r>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u w:val="single"/>
          <w:rtl/>
          <w:lang w:bidi="ar-EG"/>
        </w:rPr>
        <w:t>شفّني ما أجدُ</w:t>
      </w:r>
      <w:r>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rtl/>
          <w:lang w:bidi="ar-EG"/>
        </w:rPr>
        <w:t xml:space="preserve"> </w:t>
      </w:r>
    </w:p>
    <w:p w:rsidR="00811048" w:rsidRPr="00676691" w:rsidRDefault="00837C87" w:rsidP="00811048">
      <w:pPr>
        <w:bidi/>
        <w:spacing w:after="0" w:line="240" w:lineRule="auto"/>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b/>
          <w:bCs/>
          <w:sz w:val="36"/>
          <w:szCs w:val="36"/>
          <w:rtl/>
          <w:lang w:bidi="ar-EG"/>
        </w:rPr>
        <w:t xml:space="preserve">       </w:t>
      </w:r>
      <w:r w:rsidR="00811048" w:rsidRPr="00676691">
        <w:rPr>
          <w:rFonts w:ascii="Traditional Arabic" w:eastAsia="Times New Roman" w:hAnsi="Traditional Arabic" w:cs="Traditional Arabic"/>
          <w:b/>
          <w:bCs/>
          <w:sz w:val="36"/>
          <w:szCs w:val="36"/>
          <w:rtl/>
          <w:lang w:bidi="ar-EG"/>
        </w:rPr>
        <w:t xml:space="preserve">         أو   </w:t>
      </w:r>
      <w:r>
        <w:rPr>
          <w:rFonts w:ascii="Traditional Arabic" w:eastAsia="Times New Roman" w:hAnsi="Traditional Arabic" w:cs="Traditional Arabic" w:hint="cs"/>
          <w:b/>
          <w:bCs/>
          <w:sz w:val="36"/>
          <w:szCs w:val="36"/>
          <w:rtl/>
          <w:lang w:bidi="ar-EG"/>
        </w:rPr>
        <w:t xml:space="preserve"> </w:t>
      </w:r>
      <w:r w:rsidR="00811048" w:rsidRPr="00676691">
        <w:rPr>
          <w:rFonts w:ascii="Traditional Arabic" w:eastAsia="Times New Roman" w:hAnsi="Traditional Arabic" w:cs="Traditional Arabic"/>
          <w:b/>
          <w:bCs/>
          <w:sz w:val="36"/>
          <w:szCs w:val="36"/>
          <w:rtl/>
          <w:lang w:bidi="ar-EG"/>
        </w:rPr>
        <w:t xml:space="preserve"> </w:t>
      </w:r>
      <w:r w:rsidR="00811048">
        <w:rPr>
          <w:rFonts w:ascii="Traditional Arabic" w:eastAsia="Times New Roman" w:hAnsi="Traditional Arabic" w:cs="Traditional Arabic"/>
          <w:b/>
          <w:bCs/>
          <w:sz w:val="36"/>
          <w:szCs w:val="36"/>
          <w:rtl/>
          <w:lang w:bidi="ar-EG"/>
        </w:rPr>
        <w:t>(</w:t>
      </w:r>
      <w:r w:rsidR="00811048" w:rsidRPr="00676691">
        <w:rPr>
          <w:rFonts w:ascii="Traditional Arabic" w:eastAsia="Times New Roman" w:hAnsi="Traditional Arabic" w:cs="Traditional Arabic"/>
          <w:b/>
          <w:bCs/>
          <w:sz w:val="36"/>
          <w:szCs w:val="36"/>
          <w:u w:val="single"/>
          <w:rtl/>
          <w:lang w:bidi="ar-EG"/>
        </w:rPr>
        <w:t>قام بي وقعدْ</w:t>
      </w:r>
      <w:r w:rsidR="00811048">
        <w:rPr>
          <w:rFonts w:ascii="Traditional Arabic" w:eastAsia="Times New Roman" w:hAnsi="Traditional Arabic" w:cs="Traditional Arabic"/>
          <w:b/>
          <w:bCs/>
          <w:sz w:val="36"/>
          <w:szCs w:val="36"/>
          <w:rtl/>
          <w:lang w:bidi="ar-EG"/>
        </w:rPr>
        <w:t>)</w:t>
      </w:r>
      <w:r w:rsidR="00811048" w:rsidRPr="00676691">
        <w:rPr>
          <w:rFonts w:ascii="Traditional Arabic" w:eastAsia="Times New Roman" w:hAnsi="Traditional Arabic" w:cs="Traditional Arabic"/>
          <w:b/>
          <w:bCs/>
          <w:sz w:val="36"/>
          <w:szCs w:val="36"/>
          <w:rtl/>
          <w:lang w:bidi="ar-EG"/>
        </w:rPr>
        <w:t xml:space="preserve">  </w:t>
      </w:r>
      <w:r>
        <w:rPr>
          <w:rFonts w:ascii="Traditional Arabic" w:eastAsia="Times New Roman" w:hAnsi="Traditional Arabic" w:cs="Traditional Arabic" w:hint="cs"/>
          <w:b/>
          <w:bCs/>
          <w:sz w:val="36"/>
          <w:szCs w:val="36"/>
          <w:rtl/>
          <w:lang w:bidi="ar-EG"/>
        </w:rPr>
        <w:t xml:space="preserve"> </w:t>
      </w:r>
      <w:r w:rsidR="00811048" w:rsidRPr="00676691">
        <w:rPr>
          <w:rFonts w:ascii="Traditional Arabic" w:eastAsia="Times New Roman" w:hAnsi="Traditional Arabic" w:cs="Traditional Arabic"/>
          <w:b/>
          <w:bCs/>
          <w:sz w:val="36"/>
          <w:szCs w:val="36"/>
          <w:rtl/>
          <w:lang w:bidi="ar-EG"/>
        </w:rPr>
        <w:t xml:space="preserve">  أو    </w:t>
      </w:r>
      <w:r w:rsidR="00811048">
        <w:rPr>
          <w:rFonts w:ascii="Traditional Arabic" w:eastAsia="Times New Roman" w:hAnsi="Traditional Arabic" w:cs="Traditional Arabic"/>
          <w:b/>
          <w:bCs/>
          <w:sz w:val="36"/>
          <w:szCs w:val="36"/>
          <w:u w:val="single"/>
          <w:rtl/>
          <w:lang w:bidi="ar-EG"/>
        </w:rPr>
        <w:t>(</w:t>
      </w:r>
      <w:r w:rsidR="00811048" w:rsidRPr="00676691">
        <w:rPr>
          <w:rFonts w:ascii="Traditional Arabic" w:eastAsia="Times New Roman" w:hAnsi="Traditional Arabic" w:cs="Traditional Arabic"/>
          <w:b/>
          <w:bCs/>
          <w:sz w:val="36"/>
          <w:szCs w:val="36"/>
          <w:u w:val="single"/>
          <w:rtl/>
          <w:lang w:bidi="ar-EG"/>
        </w:rPr>
        <w:t>باطشٌ مُتئدُ</w:t>
      </w:r>
      <w:r w:rsidR="00811048">
        <w:rPr>
          <w:rFonts w:ascii="Traditional Arabic" w:eastAsia="Times New Roman" w:hAnsi="Traditional Arabic" w:cs="Traditional Arabic"/>
          <w:b/>
          <w:bCs/>
          <w:sz w:val="36"/>
          <w:szCs w:val="36"/>
          <w:rtl/>
          <w:lang w:bidi="ar-EG"/>
        </w:rPr>
        <w:t>)</w:t>
      </w:r>
      <w:r w:rsidR="00811048" w:rsidRPr="00676691">
        <w:rPr>
          <w:rFonts w:ascii="Traditional Arabic" w:eastAsia="Times New Roman" w:hAnsi="Traditional Arabic" w:cs="Traditional Arabic"/>
          <w:b/>
          <w:bCs/>
          <w:sz w:val="36"/>
          <w:szCs w:val="36"/>
          <w:rtl/>
          <w:lang w:bidi="ar-EG"/>
        </w:rPr>
        <w:t xml:space="preserve"> </w:t>
      </w:r>
    </w:p>
    <w:p w:rsidR="003F2754" w:rsidRDefault="00811048" w:rsidP="003F2754">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أو     </w:t>
      </w:r>
      <w:r>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u w:val="single"/>
          <w:rtl/>
          <w:lang w:bidi="ar-EG"/>
        </w:rPr>
        <w:t>كلما قلت قدْ</w:t>
      </w:r>
      <w:r>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rtl/>
          <w:lang w:bidi="ar-EG"/>
        </w:rPr>
        <w:t xml:space="preserve">   أو </w:t>
      </w:r>
      <w:r w:rsidR="00837C87">
        <w:rPr>
          <w:rFonts w:ascii="Traditional Arabic" w:eastAsia="Times New Roman" w:hAnsi="Traditional Arabic" w:cs="Traditional Arabic" w:hint="cs"/>
          <w:b/>
          <w:bCs/>
          <w:sz w:val="36"/>
          <w:szCs w:val="36"/>
          <w:rtl/>
          <w:lang w:bidi="ar-EG"/>
        </w:rPr>
        <w:t xml:space="preserve"> </w:t>
      </w:r>
      <w:r w:rsidRPr="00676691">
        <w:rPr>
          <w:rFonts w:ascii="Traditional Arabic" w:eastAsia="Times New Roman" w:hAnsi="Traditional Arabic" w:cs="Traditional Arabic"/>
          <w:b/>
          <w:bCs/>
          <w:sz w:val="36"/>
          <w:szCs w:val="36"/>
          <w:rtl/>
          <w:lang w:bidi="ar-EG"/>
        </w:rPr>
        <w:t xml:space="preserve">  </w:t>
      </w:r>
      <w:r>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u w:val="single"/>
          <w:rtl/>
          <w:lang w:bidi="ar-EG"/>
        </w:rPr>
        <w:t>قال لي أين قدُ</w:t>
      </w:r>
      <w:r>
        <w:rPr>
          <w:rFonts w:ascii="Traditional Arabic" w:eastAsia="Times New Roman" w:hAnsi="Traditional Arabic" w:cs="Traditional Arabic"/>
          <w:b/>
          <w:bCs/>
          <w:sz w:val="36"/>
          <w:szCs w:val="36"/>
          <w:rtl/>
          <w:lang w:bidi="ar-EG"/>
        </w:rPr>
        <w:t>)</w:t>
      </w:r>
      <w:r w:rsidRPr="00676691">
        <w:rPr>
          <w:rFonts w:ascii="Traditional Arabic" w:eastAsia="Times New Roman" w:hAnsi="Traditional Arabic" w:cs="Traditional Arabic"/>
          <w:b/>
          <w:bCs/>
          <w:sz w:val="36"/>
          <w:szCs w:val="36"/>
          <w:rtl/>
          <w:lang w:bidi="ar-EG"/>
        </w:rPr>
        <w:t xml:space="preserve"> </w:t>
      </w:r>
    </w:p>
    <w:p w:rsidR="003F2754" w:rsidRDefault="003F2754" w:rsidP="003F2754">
      <w:pPr>
        <w:bidi/>
        <w:spacing w:after="0" w:line="240" w:lineRule="auto"/>
        <w:rPr>
          <w:rFonts w:ascii="Traditional Arabic" w:eastAsia="Times New Roman" w:hAnsi="Traditional Arabic" w:cs="Traditional Arabic"/>
          <w:b/>
          <w:bCs/>
          <w:sz w:val="36"/>
          <w:szCs w:val="36"/>
          <w:rtl/>
          <w:lang w:bidi="ar-EG"/>
        </w:rPr>
      </w:pPr>
    </w:p>
    <w:p w:rsidR="003F2754" w:rsidRDefault="003F2754" w:rsidP="003F2754">
      <w:pPr>
        <w:bidi/>
        <w:spacing w:after="0" w:line="240" w:lineRule="auto"/>
        <w:rPr>
          <w:rFonts w:ascii="Traditional Arabic" w:eastAsia="Times New Roman" w:hAnsi="Traditional Arabic" w:cs="Traditional Arabic"/>
          <w:b/>
          <w:bCs/>
          <w:sz w:val="36"/>
          <w:szCs w:val="36"/>
          <w:rtl/>
          <w:lang w:bidi="ar-EG"/>
        </w:rPr>
      </w:pPr>
    </w:p>
    <w:p w:rsidR="003F2754" w:rsidRDefault="003F2754" w:rsidP="003F2754">
      <w:pPr>
        <w:bidi/>
        <w:spacing w:after="0" w:line="240" w:lineRule="auto"/>
        <w:rPr>
          <w:rFonts w:ascii="Traditional Arabic" w:eastAsia="Times New Roman" w:hAnsi="Traditional Arabic" w:cs="Traditional Arabic"/>
          <w:b/>
          <w:bCs/>
          <w:sz w:val="36"/>
          <w:szCs w:val="36"/>
          <w:rtl/>
          <w:lang w:bidi="ar-EG"/>
        </w:rPr>
      </w:pPr>
    </w:p>
    <w:p w:rsidR="003F2754" w:rsidRPr="003F2754" w:rsidRDefault="003F2754" w:rsidP="003F2754">
      <w:pPr>
        <w:bidi/>
        <w:spacing w:after="0" w:line="240" w:lineRule="auto"/>
        <w:rPr>
          <w:rFonts w:ascii="Traditional Arabic" w:eastAsia="Times New Roman" w:hAnsi="Traditional Arabic" w:cs="Traditional Arabic"/>
          <w:b/>
          <w:bCs/>
          <w:sz w:val="36"/>
          <w:szCs w:val="36"/>
          <w:rtl/>
          <w:lang w:bidi="ar-EG"/>
        </w:rPr>
      </w:pPr>
    </w:p>
    <w:p w:rsidR="003B1B4A" w:rsidRPr="001A0246" w:rsidRDefault="003B1B4A" w:rsidP="001A5EC9">
      <w:pPr>
        <w:pStyle w:val="3"/>
        <w:spacing w:line="360" w:lineRule="auto"/>
        <w:rPr>
          <w:rtl/>
        </w:rPr>
      </w:pPr>
      <w:bookmarkStart w:id="91" w:name="_Toc413079540"/>
      <w:r w:rsidRPr="001A0246">
        <w:rPr>
          <w:rtl/>
        </w:rPr>
        <w:t>الخرجة</w:t>
      </w:r>
      <w:bookmarkEnd w:id="91"/>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"عبارة عن القفل الأخير من الموشح"</w:t>
      </w:r>
      <w:r w:rsidRPr="00676691">
        <w:rPr>
          <w:rStyle w:val="a5"/>
          <w:rFonts w:ascii="Traditional Arabic" w:eastAsia="Times New Roman" w:hAnsi="Traditional Arabic" w:cs="Traditional Arabic"/>
          <w:sz w:val="36"/>
          <w:szCs w:val="36"/>
          <w:rtl/>
          <w:lang w:bidi="ar-EG"/>
        </w:rPr>
        <w:footnoteReference w:id="883"/>
      </w:r>
      <w:r w:rsidRPr="00676691">
        <w:rPr>
          <w:rFonts w:ascii="Traditional Arabic" w:eastAsia="Times New Roman" w:hAnsi="Traditional Arabic" w:cs="Traditional Arabic"/>
          <w:sz w:val="36"/>
          <w:szCs w:val="36"/>
          <w:rtl/>
          <w:lang w:bidi="ar-EG"/>
        </w:rPr>
        <w:t xml:space="preserve"> وسمي الخرجة لأن الوشاح يخرج بها من النظم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أي ينتهي من النظم)"</w:t>
      </w:r>
      <w:r w:rsidRPr="00676691">
        <w:rPr>
          <w:rStyle w:val="a5"/>
          <w:rFonts w:ascii="Traditional Arabic" w:eastAsia="Times New Roman" w:hAnsi="Traditional Arabic" w:cs="Traditional Arabic"/>
          <w:sz w:val="36"/>
          <w:szCs w:val="36"/>
          <w:rtl/>
          <w:lang w:bidi="ar-EG"/>
        </w:rPr>
        <w:footnoteReference w:id="884"/>
      </w:r>
      <w:r w:rsidRPr="00676691">
        <w:rPr>
          <w:rFonts w:ascii="Traditional Arabic" w:eastAsia="Times New Roman" w:hAnsi="Traditional Arabic" w:cs="Traditional Arabic"/>
          <w:sz w:val="36"/>
          <w:szCs w:val="36"/>
          <w:rtl/>
          <w:lang w:bidi="ar-EG"/>
        </w:rPr>
        <w:t xml:space="preserve"> وهي جزء أساسي منه وربما أهم جزء في الموشح على غير القفل الأول الذي يمكن بدء الموشح بدونه أي البدء بالبيت مباشرة كما في الموشح الأقرع</w:t>
      </w:r>
      <w:r w:rsidR="00513B5A">
        <w:rPr>
          <w:rFonts w:ascii="Traditional Arabic" w:eastAsia="Times New Roman" w:hAnsi="Traditional Arabic" w:cs="Traditional Arabic"/>
          <w:sz w:val="36"/>
          <w:szCs w:val="36"/>
          <w:rtl/>
          <w:lang w:bidi="ar-EG"/>
        </w:rPr>
        <w:t>،</w:t>
      </w:r>
      <w:r w:rsidR="00B632F4">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sz w:val="36"/>
          <w:szCs w:val="36"/>
          <w:rtl/>
          <w:lang w:bidi="ar-EG"/>
        </w:rPr>
        <w:t>فالخرجة هي إبراز الموشح</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ومِلحه وسُكّره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ومسكه وعنبره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وهي العاقبة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وينبغي أن تكون حميدة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والخاتمة بل السابقة وإن كانت الأخيرة"</w:t>
      </w:r>
      <w:r w:rsidRPr="00676691">
        <w:rPr>
          <w:rStyle w:val="a5"/>
          <w:rFonts w:ascii="Traditional Arabic" w:eastAsia="Times New Roman" w:hAnsi="Traditional Arabic" w:cs="Traditional Arabic"/>
          <w:sz w:val="36"/>
          <w:szCs w:val="36"/>
          <w:rtl/>
          <w:lang w:bidi="ar-EG"/>
        </w:rPr>
        <w:footnoteReference w:id="885"/>
      </w:r>
      <w:r w:rsidR="00B632F4">
        <w:rPr>
          <w:rFonts w:ascii="Traditional Arabic" w:eastAsia="Times New Roman" w:hAnsi="Traditional Arabic" w:cs="Traditional Arabic" w:hint="c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والخرجة في الموشحة التي بين أيدينا هي: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b/>
          <w:bCs/>
          <w:sz w:val="36"/>
          <w:szCs w:val="36"/>
          <w:rtl/>
          <w:lang w:bidi="ar-EG"/>
        </w:rPr>
        <w:t>قد رأيتكْ عَيان      ليس عليك س</w:t>
      </w:r>
      <w:r w:rsidR="00811048">
        <w:rPr>
          <w:rFonts w:ascii="Traditional Arabic" w:eastAsia="Times New Roman" w:hAnsi="Traditional Arabic" w:cs="Traditional Arabic" w:hint="cs"/>
          <w:b/>
          <w:bCs/>
          <w:sz w:val="36"/>
          <w:szCs w:val="36"/>
          <w:rtl/>
          <w:lang w:bidi="ar-EG"/>
        </w:rPr>
        <w:t>ا</w:t>
      </w:r>
      <w:r w:rsidRPr="00676691">
        <w:rPr>
          <w:rFonts w:ascii="Traditional Arabic" w:eastAsia="Times New Roman" w:hAnsi="Traditional Arabic" w:cs="Traditional Arabic"/>
          <w:b/>
          <w:bCs/>
          <w:sz w:val="36"/>
          <w:szCs w:val="36"/>
          <w:rtl/>
          <w:lang w:bidi="ar-EG"/>
        </w:rPr>
        <w:t>تدري       س</w:t>
      </w:r>
      <w:r w:rsidR="00811048">
        <w:rPr>
          <w:rFonts w:ascii="Traditional Arabic" w:eastAsia="Times New Roman" w:hAnsi="Traditional Arabic" w:cs="Traditional Arabic" w:hint="cs"/>
          <w:b/>
          <w:bCs/>
          <w:sz w:val="36"/>
          <w:szCs w:val="36"/>
          <w:rtl/>
          <w:lang w:bidi="ar-EG"/>
        </w:rPr>
        <w:t>ا</w:t>
      </w:r>
      <w:r w:rsidRPr="00676691">
        <w:rPr>
          <w:rFonts w:ascii="Traditional Arabic" w:eastAsia="Times New Roman" w:hAnsi="Traditional Arabic" w:cs="Traditional Arabic"/>
          <w:b/>
          <w:bCs/>
          <w:sz w:val="36"/>
          <w:szCs w:val="36"/>
          <w:rtl/>
          <w:lang w:bidi="ar-EG"/>
        </w:rPr>
        <w:t xml:space="preserve">يطولُ الزمانْ      وستنسى ذِكْري   </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ونلاحظ أن بها بعض الكلمات العامية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وهذا مقبول في الموشح بل ومستحب</w:t>
      </w:r>
      <w:r w:rsidR="00513B5A">
        <w:rPr>
          <w:rFonts w:ascii="Traditional Arabic" w:eastAsia="Times New Roman" w:hAnsi="Traditional Arabic" w:cs="Traditional Arabic"/>
          <w:sz w:val="36"/>
          <w:szCs w:val="36"/>
          <w:rtl/>
          <w:lang w:bidi="ar-EG"/>
        </w:rPr>
        <w:t>.</w:t>
      </w:r>
    </w:p>
    <w:p w:rsidR="003B1B4A" w:rsidRPr="001A0246" w:rsidRDefault="003B1B4A" w:rsidP="001A5EC9">
      <w:pPr>
        <w:pStyle w:val="3"/>
        <w:spacing w:line="360" w:lineRule="auto"/>
        <w:rPr>
          <w:rtl/>
        </w:rPr>
      </w:pPr>
      <w:bookmarkStart w:id="92" w:name="_Toc413079541"/>
      <w:r w:rsidRPr="001A0246">
        <w:rPr>
          <w:rtl/>
        </w:rPr>
        <w:t>شكل الموشح</w:t>
      </w:r>
      <w:bookmarkEnd w:id="92"/>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من التقسيمات السابقة يمكننا أن نحدد الشكل الذي يتخذه الموشح</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وشكل موشح التطيلي الذي بين أيدينا يكون كالأتي: </w:t>
      </w:r>
    </w:p>
    <w:p w:rsidR="003B1B4A" w:rsidRPr="00676691" w:rsidRDefault="003B1B4A" w:rsidP="00811048">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       غصن   </w:t>
      </w:r>
      <w:r w:rsidR="008C5B57">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 غصن     </w:t>
      </w:r>
      <w:r w:rsidR="0081104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 غصن       غصن </w:t>
      </w:r>
      <w:r w:rsidR="0081104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lang w:val="en-GB" w:bidi="ar-EG"/>
        </w:rPr>
        <w:t>{</w:t>
      </w:r>
      <w:r w:rsidRPr="00676691">
        <w:rPr>
          <w:rFonts w:ascii="Traditional Arabic" w:eastAsia="Times New Roman" w:hAnsi="Traditional Arabic" w:cs="Traditional Arabic"/>
          <w:sz w:val="36"/>
          <w:szCs w:val="36"/>
          <w:rtl/>
          <w:lang w:bidi="ar-EG"/>
        </w:rPr>
        <w:t xml:space="preserve"> </w:t>
      </w:r>
      <w:r w:rsidR="008C5B57">
        <w:rPr>
          <w:rFonts w:ascii="Traditional Arabic" w:eastAsia="Times New Roman" w:hAnsi="Traditional Arabic" w:cs="Traditional Arabic" w:hint="cs"/>
          <w:sz w:val="36"/>
          <w:szCs w:val="36"/>
          <w:rtl/>
          <w:lang w:bidi="ar-EG"/>
        </w:rPr>
        <w:t xml:space="preserve"> </w:t>
      </w:r>
      <w:r w:rsidR="00811048">
        <w:rPr>
          <w:rFonts w:ascii="Traditional Arabic" w:eastAsia="Times New Roman" w:hAnsi="Traditional Arabic" w:cs="Traditional Arabic" w:hint="cs"/>
          <w:sz w:val="36"/>
          <w:szCs w:val="36"/>
          <w:rtl/>
          <w:lang w:bidi="ar-EG"/>
        </w:rPr>
        <w:t xml:space="preserve">   </w:t>
      </w:r>
      <w:r w:rsidR="008C5B57">
        <w:rPr>
          <w:rFonts w:ascii="Traditional Arabic" w:eastAsia="Times New Roman" w:hAnsi="Traditional Arabic" w:cs="Traditional Arabic" w:hint="cs"/>
          <w:sz w:val="36"/>
          <w:szCs w:val="36"/>
          <w:rtl/>
          <w:lang w:bidi="ar-EG"/>
        </w:rPr>
        <w:t xml:space="preserve">   </w:t>
      </w:r>
      <w:r w:rsidRPr="00B0502D">
        <w:rPr>
          <w:rFonts w:ascii="Traditional Arabic" w:eastAsia="Times New Roman" w:hAnsi="Traditional Arabic" w:cs="Traditional Arabic"/>
          <w:b/>
          <w:bCs/>
          <w:sz w:val="36"/>
          <w:szCs w:val="36"/>
          <w:u w:val="single"/>
          <w:rtl/>
          <w:lang w:bidi="ar-EG"/>
        </w:rPr>
        <w:t>قفل</w:t>
      </w:r>
      <w:r w:rsidR="008C5B57">
        <w:rPr>
          <w:rFonts w:ascii="Traditional Arabic" w:eastAsia="Times New Roman" w:hAnsi="Traditional Arabic" w:cs="Traditional Arabic" w:hint="cs"/>
          <w:b/>
          <w:bCs/>
          <w:sz w:val="36"/>
          <w:szCs w:val="36"/>
          <w:u w:val="single"/>
          <w:rtl/>
          <w:lang w:bidi="ar-EG"/>
        </w:rPr>
        <w:t>؛</w:t>
      </w:r>
      <w:r w:rsidRPr="00B0502D">
        <w:rPr>
          <w:rFonts w:ascii="Traditional Arabic" w:eastAsia="Times New Roman" w:hAnsi="Traditional Arabic" w:cs="Traditional Arabic"/>
          <w:b/>
          <w:bCs/>
          <w:sz w:val="36"/>
          <w:szCs w:val="36"/>
          <w:rtl/>
          <w:lang w:bidi="ar-EG"/>
        </w:rPr>
        <w:t xml:space="preserve"> أو </w:t>
      </w:r>
      <w:r w:rsidRPr="00B0502D">
        <w:rPr>
          <w:rFonts w:ascii="Traditional Arabic" w:eastAsia="Times New Roman" w:hAnsi="Traditional Arabic" w:cs="Traditional Arabic"/>
          <w:b/>
          <w:bCs/>
          <w:sz w:val="36"/>
          <w:szCs w:val="36"/>
          <w:u w:val="single"/>
          <w:rtl/>
          <w:lang w:bidi="ar-EG"/>
        </w:rPr>
        <w:t>مطلع</w:t>
      </w:r>
      <w:r w:rsidR="008C5B57">
        <w:rPr>
          <w:rFonts w:ascii="Traditional Arabic" w:eastAsia="Times New Roman" w:hAnsi="Traditional Arabic" w:cs="Traditional Arabic" w:hint="cs"/>
          <w:b/>
          <w:bCs/>
          <w:sz w:val="36"/>
          <w:szCs w:val="36"/>
          <w:u w:val="single"/>
          <w:rtl/>
          <w:lang w:bidi="ar-EG"/>
        </w:rPr>
        <w:t xml:space="preserve"> إذا كان أول الموشح</w:t>
      </w:r>
    </w:p>
    <w:p w:rsidR="003B1B4A" w:rsidRPr="00676691" w:rsidRDefault="00D37B99" w:rsidP="00811048">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noProof/>
          <w:sz w:val="36"/>
          <w:szCs w:val="36"/>
          <w:rtl/>
          <w:lang w:eastAsia="en-US"/>
        </w:rPr>
        <mc:AlternateContent>
          <mc:Choice Requires="wpg">
            <w:drawing>
              <wp:anchor distT="0" distB="0" distL="114300" distR="114300" simplePos="0" relativeHeight="251660288" behindDoc="0" locked="0" layoutInCell="1" allowOverlap="1">
                <wp:simplePos x="0" y="0"/>
                <wp:positionH relativeFrom="column">
                  <wp:posOffset>2511425</wp:posOffset>
                </wp:positionH>
                <wp:positionV relativeFrom="paragraph">
                  <wp:posOffset>111760</wp:posOffset>
                </wp:positionV>
                <wp:extent cx="748665" cy="855345"/>
                <wp:effectExtent l="0" t="0" r="0" b="444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 cy="855345"/>
                          <a:chOff x="3422" y="8995"/>
                          <a:chExt cx="1179" cy="1347"/>
                        </a:xfrm>
                      </wpg:grpSpPr>
                      <wps:wsp>
                        <wps:cNvPr id="7" name="Text Box 4"/>
                        <wps:cNvSpPr txBox="1">
                          <a:spLocks noChangeArrowheads="1"/>
                        </wps:cNvSpPr>
                        <wps:spPr bwMode="auto">
                          <a:xfrm>
                            <a:off x="3422" y="8995"/>
                            <a:ext cx="1179"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064D0" w:rsidRDefault="00F064D0"/>
                          </w:txbxContent>
                        </wps:txbx>
                        <wps:bodyPr rot="0" vert="horz" wrap="square" lIns="91440" tIns="45720" rIns="91440" bIns="45720" anchor="t" anchorCtr="0" upright="1">
                          <a:noAutofit/>
                        </wps:bodyPr>
                      </wps:wsp>
                      <wps:wsp>
                        <wps:cNvPr id="9" name="AutoShape 5"/>
                        <wps:cNvSpPr>
                          <a:spLocks/>
                        </wps:cNvSpPr>
                        <wps:spPr bwMode="auto">
                          <a:xfrm>
                            <a:off x="3495" y="9052"/>
                            <a:ext cx="374" cy="1198"/>
                          </a:xfrm>
                          <a:prstGeom prst="leftBrace">
                            <a:avLst>
                              <a:gd name="adj1" fmla="val 266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97.75pt;margin-top:8.8pt;width:58.95pt;height:67.35pt;z-index:251660288" coordorigin="3422,8995" coordsize="1179,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">
                <v:shapetype id="_x0000_t202" coordsize="21600,21600" o:spt="202" path="m,l,21600r21600,l21600,xe">
                  <v:stroke joinstyle="miter"/>
                  <v:path gradientshapeok="t" o:connecttype="rect"/>
                </v:shapetype>
                <v:shape id="Text Box 4" o:spid="_x0000_s1027" type="#_x0000_t202" style="position:absolute;left:3422;top:8995;width:1179;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bn8QA&#10;AADaAAAADwAAAGRycy9kb3ducmV2LnhtbESPQWsCMRSE74X+h/AKvYhma6HKahQRpB7EturF2yN5&#10;u1ncvGw3cd3+e1Mo9DjMzDfMfNm7WnTUhsqzgpdRBoJYe1NxqeB03AynIEJENlh7JgU/FGC5eHyY&#10;Y278jb+oO8RSJAiHHBXYGJtcyqAtOQwj3xAnr/Ctw5hkW0rT4i3BXS3HWfYmHVacFiw2tLakL4er&#10;U7Dn70+t3+3HefM6GLjxttj5rlDq+alfzUBE6uN/+K+9NQom8Hsl3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925/EAAAA2gAAAA8AAAAAAAAAAAAAAAAAmAIAAGRycy9k&#10;b3ducmV2LnhtbFBLBQYAAAAABAAEAPUAAACJAwAAAAA=&#10;" filled="f" stroked="f" strokecolor="black [3213]">
                  <v:textbox>
                    <w:txbxContent>
                      <w:p w:rsidR="00F064D0" w:rsidRDefault="00F064D0"/>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8" type="#_x0000_t87" style="position:absolute;left:3495;top:9052;width:374;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73cUA&#10;AADaAAAADwAAAGRycy9kb3ducmV2LnhtbESPQWvCQBSE74X+h+UVeilmkx6Kpq6hFALWQ0VtPT+y&#10;r0lI9m3MrjH117uC4HGYmW+YeTaaVgzUu9qygiSKQRAXVtdcKvjZ5ZMpCOeRNbaWScE/OcgWjw9z&#10;TLU98YaGrS9FgLBLUUHlfZdK6YqKDLrIdsTB+7O9QR9kX0rd4ynATStf4/hNGqw5LFTY0WdFRbM9&#10;GgX+N/kuxrM9YP61j5fJy2qzblZKPT+NH+8gPI3+Hr61l1rBDK5Xwg2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fvdxQAAANoAAAAPAAAAAAAAAAAAAAAAAJgCAABkcnMv&#10;ZG93bnJldi54bWxQSwUGAAAAAAQABAD1AAAAigMAAAAA&#10;"/>
              </v:group>
            </w:pict>
          </mc:Fallback>
        </mc:AlternateContent>
      </w:r>
      <w:r w:rsidR="003B1B4A" w:rsidRPr="00676691">
        <w:rPr>
          <w:rFonts w:ascii="Traditional Arabic" w:eastAsia="Times New Roman" w:hAnsi="Traditional Arabic" w:cs="Traditional Arabic"/>
          <w:sz w:val="36"/>
          <w:szCs w:val="36"/>
          <w:rtl/>
          <w:lang w:bidi="ar-EG"/>
        </w:rPr>
        <w:t xml:space="preserve">              </w:t>
      </w:r>
      <w:r w:rsidR="008C5B57">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  سمط         سمط   </w:t>
      </w:r>
    </w:p>
    <w:p w:rsidR="003B1B4A" w:rsidRPr="00676691" w:rsidRDefault="003B1B4A" w:rsidP="00811048">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             </w:t>
      </w:r>
      <w:r w:rsidR="008C5B57">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   سمط         سمط      </w:t>
      </w:r>
      <w:r w:rsidR="0081104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 </w:t>
      </w:r>
      <w:r w:rsidR="008C5B57">
        <w:rPr>
          <w:rFonts w:ascii="Traditional Arabic" w:eastAsia="Times New Roman" w:hAnsi="Traditional Arabic" w:cs="Traditional Arabic"/>
          <w:sz w:val="36"/>
          <w:szCs w:val="36"/>
          <w:rtl/>
          <w:lang w:bidi="ar-EG"/>
        </w:rPr>
        <w:tab/>
      </w:r>
      <w:r w:rsidR="008C5B57">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 </w:t>
      </w:r>
      <w:r w:rsidRPr="00B0502D">
        <w:rPr>
          <w:rFonts w:ascii="Traditional Arabic" w:eastAsia="Times New Roman" w:hAnsi="Traditional Arabic" w:cs="Traditional Arabic"/>
          <w:b/>
          <w:bCs/>
          <w:sz w:val="36"/>
          <w:szCs w:val="36"/>
          <w:u w:val="single"/>
          <w:rtl/>
          <w:lang w:bidi="ar-EG"/>
        </w:rPr>
        <w:t>بيت</w:t>
      </w:r>
      <w:r w:rsidRPr="00676691">
        <w:rPr>
          <w:rFonts w:ascii="Traditional Arabic" w:eastAsia="Times New Roman" w:hAnsi="Traditional Arabic" w:cs="Traditional Arabic"/>
          <w:sz w:val="36"/>
          <w:szCs w:val="36"/>
          <w:rtl/>
          <w:lang w:bidi="ar-EG"/>
        </w:rPr>
        <w:t xml:space="preserve"> </w:t>
      </w:r>
    </w:p>
    <w:p w:rsidR="003B1B4A" w:rsidRPr="00676691" w:rsidRDefault="003B1B4A" w:rsidP="00811048">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                 سمط         سمط   </w:t>
      </w:r>
    </w:p>
    <w:p w:rsidR="003B1B4A" w:rsidRPr="00676691" w:rsidRDefault="003B1B4A" w:rsidP="00811048">
      <w:pPr>
        <w:tabs>
          <w:tab w:val="right" w:pos="6066"/>
        </w:tabs>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     غصن     غصن     </w:t>
      </w:r>
      <w:r w:rsidR="0081104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  غصن  </w:t>
      </w:r>
      <w:r w:rsidR="0081104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  غصن </w:t>
      </w:r>
      <w:r w:rsidR="00811048">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sz w:val="36"/>
          <w:szCs w:val="36"/>
          <w:lang w:bidi="ar-EG"/>
        </w:rPr>
        <w:t>{</w:t>
      </w:r>
      <w:r w:rsidRPr="00676691">
        <w:rPr>
          <w:rFonts w:ascii="Traditional Arabic" w:eastAsia="Times New Roman" w:hAnsi="Traditional Arabic" w:cs="Traditional Arabic"/>
          <w:sz w:val="36"/>
          <w:szCs w:val="36"/>
          <w:rtl/>
          <w:lang w:bidi="ar-EG"/>
        </w:rPr>
        <w:t xml:space="preserve">    </w:t>
      </w:r>
      <w:r w:rsidR="008C5B57">
        <w:rPr>
          <w:rFonts w:ascii="Traditional Arabic" w:eastAsia="Times New Roman" w:hAnsi="Traditional Arabic" w:cs="Traditional Arabic" w:hint="cs"/>
          <w:sz w:val="36"/>
          <w:szCs w:val="36"/>
          <w:rtl/>
          <w:lang w:bidi="ar-EG"/>
        </w:rPr>
        <w:t xml:space="preserve">  </w:t>
      </w:r>
      <w:r w:rsidR="00EE6719">
        <w:rPr>
          <w:rFonts w:ascii="Traditional Arabic" w:eastAsia="Times New Roman" w:hAnsi="Traditional Arabic" w:cs="Traditional Arabic" w:hint="cs"/>
          <w:b/>
          <w:bCs/>
          <w:sz w:val="36"/>
          <w:szCs w:val="36"/>
          <w:u w:val="single"/>
          <w:rtl/>
          <w:lang w:bidi="ar-EG"/>
        </w:rPr>
        <w:t xml:space="preserve">الخرجة </w:t>
      </w:r>
      <w:r w:rsidR="008C5B57">
        <w:rPr>
          <w:rFonts w:ascii="Traditional Arabic" w:eastAsia="Times New Roman" w:hAnsi="Traditional Arabic" w:cs="Traditional Arabic" w:hint="cs"/>
          <w:b/>
          <w:bCs/>
          <w:sz w:val="36"/>
          <w:szCs w:val="36"/>
          <w:u w:val="single"/>
          <w:rtl/>
          <w:lang w:bidi="ar-EG"/>
        </w:rPr>
        <w:t xml:space="preserve">إذا كان </w:t>
      </w:r>
      <w:r w:rsidR="00EE6719">
        <w:rPr>
          <w:rFonts w:ascii="Traditional Arabic" w:eastAsia="Times New Roman" w:hAnsi="Traditional Arabic" w:cs="Traditional Arabic" w:hint="cs"/>
          <w:b/>
          <w:bCs/>
          <w:sz w:val="36"/>
          <w:szCs w:val="36"/>
          <w:u w:val="single"/>
          <w:rtl/>
          <w:lang w:bidi="ar-EG"/>
        </w:rPr>
        <w:t>آخر قفل</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وتسير الموشحة بهذا النسق في خطوط متماثلة منمقة في زينة تشبه الوشاح المطرز الذي تتزين به المرأة؛ ومن هنا جاءت التسمية</w:t>
      </w:r>
      <w:r w:rsidR="00513B5A">
        <w:rPr>
          <w:rFonts w:ascii="Traditional Arabic" w:eastAsia="Times New Roman" w:hAnsi="Traditional Arabic" w:cs="Traditional Arabic"/>
          <w:sz w:val="36"/>
          <w:szCs w:val="36"/>
          <w:rtl/>
          <w:lang w:bidi="ar-EG"/>
        </w:rPr>
        <w:t>.</w:t>
      </w:r>
    </w:p>
    <w:p w:rsidR="003B1B4A" w:rsidRPr="001A0246" w:rsidRDefault="004B62FB" w:rsidP="001A5EC9">
      <w:pPr>
        <w:pStyle w:val="3"/>
        <w:spacing w:line="360" w:lineRule="auto"/>
        <w:rPr>
          <w:rtl/>
        </w:rPr>
      </w:pPr>
      <w:bookmarkStart w:id="93" w:name="_Toc413079542"/>
      <w:r>
        <w:rPr>
          <w:rtl/>
        </w:rPr>
        <w:t>الموسيق</w:t>
      </w:r>
      <w:r>
        <w:rPr>
          <w:rFonts w:hint="cs"/>
          <w:rtl/>
        </w:rPr>
        <w:t>ى</w:t>
      </w:r>
      <w:r w:rsidR="003B1B4A" w:rsidRPr="001A0246">
        <w:rPr>
          <w:rtl/>
        </w:rPr>
        <w:t xml:space="preserve"> في الموشحات</w:t>
      </w:r>
      <w:bookmarkEnd w:id="93"/>
    </w:p>
    <w:p w:rsidR="00022DAE" w:rsidRDefault="003B1B4A" w:rsidP="00022DA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اشتهر عن المجتمع الأندلسي ولعه بالغناء والموسيقى</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فازدهرت الموسيقى وتطورت آلاتها حتى أحسّ الشعراء الأندلسيون "بتخلف القصيدة الموحدة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إزاء الألحان المنوعة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وشعروا بجمود الشعر التقليدي الصارم أمام النغم التجديدي المرن"</w:t>
      </w:r>
      <w:r w:rsidRPr="00676691">
        <w:rPr>
          <w:rStyle w:val="a5"/>
          <w:rFonts w:ascii="Traditional Arabic" w:eastAsia="Times New Roman" w:hAnsi="Traditional Arabic" w:cs="Traditional Arabic"/>
          <w:sz w:val="36"/>
          <w:szCs w:val="36"/>
          <w:rtl/>
          <w:lang w:bidi="ar-EG"/>
        </w:rPr>
        <w:footnoteReference w:id="886"/>
      </w:r>
      <w:r w:rsidR="00EE6719">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ما دفع الشعراء إلى ابتداع مادة شعرية تتماهى مع الموسيقى وتستجيب للألحان</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"فكان الأندلسيون يلقون آذانهم إلى الألحان ثم يؤلفون عليها الكلمات"</w:t>
      </w:r>
      <w:r w:rsidRPr="00676691">
        <w:rPr>
          <w:rStyle w:val="a5"/>
          <w:rFonts w:ascii="Traditional Arabic" w:eastAsia="Times New Roman" w:hAnsi="Traditional Arabic" w:cs="Traditional Arabic"/>
          <w:sz w:val="36"/>
          <w:szCs w:val="36"/>
          <w:rtl/>
          <w:lang w:bidi="ar-EG"/>
        </w:rPr>
        <w:footnoteReference w:id="887"/>
      </w:r>
      <w:r w:rsidR="00B0502D">
        <w:rPr>
          <w:rFonts w:ascii="Traditional Arabic" w:eastAsia="Times New Roman" w:hAnsi="Traditional Arabic" w:cs="Traditional Arabic" w:hint="cs"/>
          <w:sz w:val="36"/>
          <w:szCs w:val="36"/>
          <w:rtl/>
          <w:lang w:bidi="ar-EG"/>
        </w:rPr>
        <w:t xml:space="preserve">؛ </w:t>
      </w:r>
      <w:r w:rsidRPr="00676691">
        <w:rPr>
          <w:rFonts w:ascii="Traditional Arabic" w:eastAsia="Times New Roman" w:hAnsi="Traditional Arabic" w:cs="Traditional Arabic"/>
          <w:sz w:val="36"/>
          <w:szCs w:val="36"/>
          <w:rtl/>
          <w:lang w:bidi="ar-EG"/>
        </w:rPr>
        <w:t>فظهرت الموشحات التي كانت وثيقة الصلة بالغناء</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بل والأصح أنها كانت أغنية في حد ذاتها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فكثيرا ما يسبق ا</w:t>
      </w:r>
      <w:r w:rsidR="00B0502D">
        <w:rPr>
          <w:rFonts w:ascii="Traditional Arabic" w:eastAsia="Times New Roman" w:hAnsi="Traditional Arabic" w:cs="Traditional Arabic"/>
          <w:sz w:val="36"/>
          <w:szCs w:val="36"/>
          <w:rtl/>
          <w:lang w:bidi="ar-EG"/>
        </w:rPr>
        <w:t>لتقديم للموشحات كلمات من قبيل "</w:t>
      </w:r>
      <w:r w:rsidRPr="00676691">
        <w:rPr>
          <w:rFonts w:ascii="Traditional Arabic" w:eastAsia="Times New Roman" w:hAnsi="Traditional Arabic" w:cs="Traditional Arabic"/>
          <w:sz w:val="36"/>
          <w:szCs w:val="36"/>
          <w:rtl/>
          <w:lang w:bidi="ar-EG"/>
        </w:rPr>
        <w:t>غنّى" و"شدا"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فلابد إذن من غناء الموشحة حتى تَحْسُن في أذن المتلقي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وحبذا إذا غناها مؤلفها </w:t>
      </w:r>
      <w:r w:rsidR="00FA44C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الوشاح</w:t>
      </w:r>
      <w:r w:rsidR="00FA44CA">
        <w:rPr>
          <w:rFonts w:ascii="Traditional Arabic" w:eastAsia="Times New Roman" w:hAnsi="Traditional Arabic" w:cs="Traditional Arabic"/>
          <w:sz w:val="36"/>
          <w:szCs w:val="36"/>
          <w:rtl/>
          <w:lang w:bidi="ar-EG"/>
        </w:rPr>
        <w:t>)</w:t>
      </w:r>
      <w:r w:rsidR="00B0502D">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sz w:val="36"/>
          <w:szCs w:val="36"/>
          <w:rtl/>
          <w:lang w:bidi="ar-EG"/>
        </w:rPr>
        <w:t>إذ على الوشّاح أن يكون موسيقيا قبل أن يكون شاعرا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والعزف على الآلة الموسيقية هو الميزان الصحيح لبراعة الوشّاح"</w:t>
      </w:r>
      <w:r w:rsidRPr="00676691">
        <w:rPr>
          <w:rStyle w:val="a5"/>
          <w:rFonts w:ascii="Traditional Arabic" w:eastAsia="Times New Roman" w:hAnsi="Traditional Arabic" w:cs="Traditional Arabic"/>
          <w:sz w:val="36"/>
          <w:szCs w:val="36"/>
          <w:rtl/>
          <w:lang w:bidi="ar-EG"/>
        </w:rPr>
        <w:footnoteReference w:id="888"/>
      </w:r>
      <w:r w:rsidR="00022DAE">
        <w:rPr>
          <w:rFonts w:ascii="Traditional Arabic" w:eastAsia="Times New Roman" w:hAnsi="Traditional Arabic" w:cs="Traditional Arabic" w:hint="cs"/>
          <w:sz w:val="36"/>
          <w:szCs w:val="36"/>
          <w:rtl/>
          <w:lang w:bidi="ar-EG"/>
        </w:rPr>
        <w:t>.</w:t>
      </w:r>
    </w:p>
    <w:p w:rsidR="003B1B4A" w:rsidRPr="00676691" w:rsidRDefault="00022DAE" w:rsidP="00022DAE">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 xml:space="preserve">وشرح ابن سناء الملك ذلك قائلا: "وأكثرها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الموشحات</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مبني على تأليف الأُرغن</w:t>
      </w:r>
      <w:r w:rsidR="00021F3F">
        <w:rPr>
          <w:rStyle w:val="a5"/>
          <w:rFonts w:ascii="Traditional Arabic" w:eastAsia="Times New Roman" w:hAnsi="Traditional Arabic" w:cs="Traditional Arabic"/>
          <w:sz w:val="36"/>
          <w:szCs w:val="36"/>
          <w:rtl/>
          <w:lang w:bidi="ar-EG"/>
        </w:rPr>
        <w:footnoteReference w:id="889"/>
      </w:r>
      <w:r w:rsidR="003B1B4A" w:rsidRPr="00676691">
        <w:rPr>
          <w:rFonts w:ascii="Traditional Arabic" w:eastAsia="Times New Roman" w:hAnsi="Traditional Arabic" w:cs="Traditional Arabic"/>
          <w:sz w:val="36"/>
          <w:szCs w:val="36"/>
          <w:rtl/>
          <w:lang w:bidi="ar-EG"/>
        </w:rPr>
        <w:t>، والغناء بها على غير الأرغن مستعار وعلى سواه مجاز"</w:t>
      </w:r>
      <w:r w:rsidR="003B1B4A" w:rsidRPr="00676691">
        <w:rPr>
          <w:rStyle w:val="a5"/>
          <w:rFonts w:ascii="Traditional Arabic" w:eastAsia="Times New Roman" w:hAnsi="Traditional Arabic" w:cs="Traditional Arabic"/>
          <w:sz w:val="36"/>
          <w:szCs w:val="36"/>
          <w:rtl/>
          <w:lang w:bidi="ar-EG"/>
        </w:rPr>
        <w:footnoteReference w:id="890"/>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p>
    <w:p w:rsidR="003B1B4A" w:rsidRPr="001A0246" w:rsidRDefault="003B1B4A" w:rsidP="008C5B57">
      <w:pPr>
        <w:pStyle w:val="3"/>
        <w:spacing w:line="360" w:lineRule="auto"/>
        <w:rPr>
          <w:rtl/>
        </w:rPr>
      </w:pPr>
      <w:bookmarkStart w:id="94" w:name="_Toc413079543"/>
      <w:r w:rsidRPr="001A0246">
        <w:rPr>
          <w:rtl/>
        </w:rPr>
        <w:t>الموشحات في ديوان يوسف الثالث</w:t>
      </w:r>
      <w:bookmarkEnd w:id="94"/>
    </w:p>
    <w:p w:rsidR="003B1B4A" w:rsidRPr="00676691" w:rsidRDefault="003B1B4A" w:rsidP="00022DA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وبالنظر في ديوان يوسف الثالث </w:t>
      </w:r>
      <w:r w:rsidR="00022DAE">
        <w:rPr>
          <w:rFonts w:ascii="Traditional Arabic" w:eastAsia="Times New Roman" w:hAnsi="Traditional Arabic" w:cs="Traditional Arabic" w:hint="cs"/>
          <w:sz w:val="36"/>
          <w:szCs w:val="36"/>
          <w:rtl/>
          <w:lang w:bidi="ar-EG"/>
        </w:rPr>
        <w:t>نرى</w:t>
      </w:r>
      <w:r w:rsidRPr="00676691">
        <w:rPr>
          <w:rFonts w:ascii="Traditional Arabic" w:eastAsia="Times New Roman" w:hAnsi="Traditional Arabic" w:cs="Traditional Arabic"/>
          <w:sz w:val="36"/>
          <w:szCs w:val="36"/>
          <w:rtl/>
          <w:lang w:bidi="ar-EG"/>
        </w:rPr>
        <w:t xml:space="preserve"> أنه كان مُقِلا جدا في نظم الموشحات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فلم يحوِ ديوانُه سوى ثلاث موشحات فقط جاءت كلها من "الموشح التام" المتركب من المطلع المتردد ست مرات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ثم البيت المتردد خمس مرات</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022DAE">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ولا </w:t>
      </w:r>
      <w:r w:rsidR="00022DAE">
        <w:rPr>
          <w:rFonts w:ascii="Traditional Arabic" w:eastAsia="Times New Roman" w:hAnsi="Traditional Arabic" w:cs="Traditional Arabic" w:hint="cs"/>
          <w:sz w:val="36"/>
          <w:szCs w:val="36"/>
          <w:rtl/>
          <w:lang w:bidi="ar-EG"/>
        </w:rPr>
        <w:t>أعلم</w:t>
      </w:r>
      <w:r w:rsidRPr="00676691">
        <w:rPr>
          <w:rFonts w:ascii="Traditional Arabic" w:eastAsia="Times New Roman" w:hAnsi="Traditional Arabic" w:cs="Traditional Arabic"/>
          <w:sz w:val="36"/>
          <w:szCs w:val="36"/>
          <w:rtl/>
          <w:lang w:bidi="ar-EG"/>
        </w:rPr>
        <w:t xml:space="preserve"> على وجه الدقة لماذا لم ينظم يوسف الثالث سوى ثلاث موشحات </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ولعلنا نصيب بعض</w:t>
      </w:r>
      <w:r w:rsidR="00022DAE">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الحقيقة إنْ قلنا أنّ سبب ذلك كون يوسف الثالث من الشعراء المحافظين المتشبثين بالأصول</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المعتزين بالقواعد الثابتة لشكل القصيدة</w:t>
      </w:r>
      <w:r w:rsidR="00021F3F">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فلم يلهث وراء الأشكال الجديدة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أو لعله رأى أنها فن غير أصيل</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لما خالفت أعاريض الشعر العربي</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أو ربما رآها شكلا سهل المنال ليس من الصعب الولوج إليه</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وقد رأينا من الشعراء م</w:t>
      </w:r>
      <w:r w:rsidR="00022DAE">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ن</w:t>
      </w:r>
      <w:r w:rsidR="00022DAE">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لم ينظم الموشحات مثل ابن زيدون</w:t>
      </w:r>
      <w:r w:rsidRPr="00676691">
        <w:rPr>
          <w:rStyle w:val="a5"/>
          <w:rFonts w:ascii="Traditional Arabic" w:eastAsia="Times New Roman" w:hAnsi="Traditional Arabic" w:cs="Traditional Arabic"/>
          <w:sz w:val="36"/>
          <w:szCs w:val="36"/>
          <w:rtl/>
          <w:lang w:bidi="ar-EG"/>
        </w:rPr>
        <w:footnoteReference w:id="891"/>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فلعله  كان متأسيا</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وفي إحدى موشحات يوسف الثالث يقول: موشحة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بحلى المحاسن مرشحة </w:t>
      </w:r>
    </w:p>
    <w:p w:rsidR="003B1B4A" w:rsidRPr="00676691" w:rsidRDefault="003B1B4A" w:rsidP="00627D7A">
      <w:pPr>
        <w:tabs>
          <w:tab w:val="right" w:pos="963"/>
        </w:tabs>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sz w:val="36"/>
          <w:szCs w:val="36"/>
          <w:rtl/>
          <w:lang w:bidi="ar-EG"/>
        </w:rPr>
        <w:t xml:space="preserve">           </w:t>
      </w:r>
      <w:r w:rsidRPr="00676691">
        <w:rPr>
          <w:rFonts w:ascii="Traditional Arabic" w:eastAsia="Times New Roman" w:hAnsi="Traditional Arabic" w:cs="Traditional Arabic"/>
          <w:b/>
          <w:bCs/>
          <w:sz w:val="36"/>
          <w:szCs w:val="36"/>
          <w:rtl/>
          <w:lang w:bidi="ar-EG"/>
        </w:rPr>
        <w:t>يامن رمى                    قلبي عن سهمِ               لحظ مصيب</w:t>
      </w:r>
    </w:p>
    <w:p w:rsidR="003B1B4A" w:rsidRPr="00676691" w:rsidRDefault="003B1B4A" w:rsidP="00627D7A">
      <w:pPr>
        <w:tabs>
          <w:tab w:val="right" w:pos="821"/>
          <w:tab w:val="right" w:pos="1104"/>
          <w:tab w:val="right" w:pos="3514"/>
        </w:tabs>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صل مدنفا                  ذا مقلة تهمي                 دمعا سكيب</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مَنْ منصفي         مِن شادن غرِّ</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مهفهفِ             كالغصن النضرِ</w:t>
      </w:r>
    </w:p>
    <w:p w:rsidR="003B1B4A" w:rsidRPr="00676691" w:rsidRDefault="003B1B4A" w:rsidP="00733CE9">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قد لجَّ في          بُعدي </w:t>
      </w:r>
      <w:r w:rsidR="00733CE9">
        <w:rPr>
          <w:rFonts w:ascii="Traditional Arabic" w:eastAsia="Times New Roman" w:hAnsi="Traditional Arabic" w:cs="Traditional Arabic" w:hint="cs"/>
          <w:b/>
          <w:bCs/>
          <w:sz w:val="36"/>
          <w:szCs w:val="36"/>
          <w:rtl/>
          <w:lang w:bidi="ar-EG"/>
        </w:rPr>
        <w:t>و</w:t>
      </w:r>
      <w:r w:rsidRPr="00676691">
        <w:rPr>
          <w:rFonts w:ascii="Traditional Arabic" w:eastAsia="Times New Roman" w:hAnsi="Traditional Arabic" w:cs="Traditional Arabic"/>
          <w:b/>
          <w:bCs/>
          <w:sz w:val="36"/>
          <w:szCs w:val="36"/>
          <w:rtl/>
          <w:lang w:bidi="ar-EG"/>
        </w:rPr>
        <w:t xml:space="preserve">في هجري </w:t>
      </w:r>
    </w:p>
    <w:p w:rsidR="003B1B4A" w:rsidRPr="00676691" w:rsidRDefault="003B1B4A" w:rsidP="00627D7A">
      <w:pPr>
        <w:tabs>
          <w:tab w:val="right" w:pos="3514"/>
          <w:tab w:val="right" w:pos="3656"/>
          <w:tab w:val="right" w:pos="6207"/>
          <w:tab w:val="right" w:pos="6349"/>
        </w:tabs>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لم يخش ما                   في ذاك من إثم              أما ينيب</w:t>
      </w:r>
    </w:p>
    <w:p w:rsidR="003B1B4A" w:rsidRPr="00676691" w:rsidRDefault="003B1B4A" w:rsidP="00627D7A">
      <w:pPr>
        <w:tabs>
          <w:tab w:val="right" w:pos="963"/>
          <w:tab w:val="right" w:pos="3372"/>
          <w:tab w:val="right" w:pos="3514"/>
          <w:tab w:val="right" w:pos="3656"/>
          <w:tab w:val="right" w:pos="6207"/>
          <w:tab w:val="right" w:pos="6349"/>
        </w:tabs>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ولا أشتفى                   من ناحل الجسم             بادي الشحوب</w:t>
      </w:r>
    </w:p>
    <w:p w:rsidR="003B1B4A" w:rsidRPr="00676691" w:rsidRDefault="003B1B4A" w:rsidP="00627D7A">
      <w:pPr>
        <w:tabs>
          <w:tab w:val="right" w:pos="3514"/>
          <w:tab w:val="right" w:pos="3656"/>
          <w:tab w:val="right" w:pos="6207"/>
          <w:tab w:val="right" w:pos="6349"/>
        </w:tabs>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حاز الجمال          فمن يُساميه</w:t>
      </w:r>
    </w:p>
    <w:p w:rsidR="003B1B4A" w:rsidRPr="00676691" w:rsidRDefault="003B1B4A" w:rsidP="00627D7A">
      <w:pPr>
        <w:tabs>
          <w:tab w:val="right" w:pos="3514"/>
          <w:tab w:val="right" w:pos="3656"/>
          <w:tab w:val="right" w:pos="6207"/>
          <w:tab w:val="right" w:pos="6349"/>
        </w:tabs>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حُلوٌ حلال            لولا تجنّيه</w:t>
      </w:r>
    </w:p>
    <w:p w:rsidR="003B1B4A" w:rsidRPr="00676691" w:rsidRDefault="003B1B4A" w:rsidP="00627D7A">
      <w:pPr>
        <w:tabs>
          <w:tab w:val="right" w:pos="3514"/>
          <w:tab w:val="right" w:pos="3656"/>
          <w:tab w:val="right" w:pos="6207"/>
          <w:tab w:val="right" w:pos="6349"/>
        </w:tabs>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وافي الكمال          سبحان باريه</w:t>
      </w:r>
    </w:p>
    <w:p w:rsidR="003B1B4A" w:rsidRPr="00676691" w:rsidRDefault="003B1B4A" w:rsidP="00627D7A">
      <w:pPr>
        <w:tabs>
          <w:tab w:val="right" w:pos="3514"/>
          <w:tab w:val="right" w:pos="3656"/>
          <w:tab w:val="right" w:pos="6207"/>
          <w:tab w:val="right" w:pos="6349"/>
        </w:tabs>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لمٌ سما                        في ليلة التم                  على قضيب</w:t>
      </w:r>
    </w:p>
    <w:p w:rsidR="003B1B4A" w:rsidRPr="00676691" w:rsidRDefault="003B1B4A" w:rsidP="00627D7A">
      <w:pPr>
        <w:tabs>
          <w:tab w:val="right" w:pos="3514"/>
          <w:tab w:val="right" w:pos="3656"/>
          <w:tab w:val="right" w:pos="6207"/>
          <w:tab w:val="right" w:pos="6349"/>
        </w:tabs>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قد أشرفا                     في ناعم ضخم               ظبيًا ربيب</w:t>
      </w:r>
      <w:r w:rsidRPr="00676691">
        <w:rPr>
          <w:rStyle w:val="a5"/>
          <w:rFonts w:ascii="Traditional Arabic" w:eastAsia="Times New Roman" w:hAnsi="Traditional Arabic" w:cs="Traditional Arabic"/>
          <w:b/>
          <w:bCs/>
          <w:sz w:val="36"/>
          <w:szCs w:val="36"/>
          <w:rtl/>
          <w:lang w:bidi="ar-EG"/>
        </w:rPr>
        <w:footnoteReference w:id="892"/>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وتمضي الموشحة عل</w:t>
      </w:r>
      <w:r w:rsidR="00A43E34">
        <w:rPr>
          <w:rFonts w:ascii="Traditional Arabic" w:eastAsia="Times New Roman" w:hAnsi="Traditional Arabic" w:cs="Traditional Arabic"/>
          <w:sz w:val="36"/>
          <w:szCs w:val="36"/>
          <w:rtl/>
          <w:lang w:bidi="ar-EG"/>
        </w:rPr>
        <w:t>ى هذا النسق حتى الخرجة مكونةً "الموشح التام</w:t>
      </w:r>
      <w:r w:rsidRPr="00676691">
        <w:rPr>
          <w:rFonts w:ascii="Traditional Arabic" w:eastAsia="Times New Roman" w:hAnsi="Traditional Arabic" w:cs="Traditional Arabic"/>
          <w:sz w:val="36"/>
          <w:szCs w:val="36"/>
          <w:rtl/>
          <w:lang w:bidi="ar-EG"/>
        </w:rPr>
        <w:t>" الذي يبدأ بالمطلع</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ثم البيت.</w:t>
      </w:r>
    </w:p>
    <w:p w:rsidR="00021F3F" w:rsidRDefault="00021F3F"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FA22B3" w:rsidP="00733CE9">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وأما القفل الأول أو المطلع فجاء مكوَّنًا من ستة أغصان</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مترددا ست مرات في الموشحة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قد اتفقت جميعها في العدد والقافية </w:t>
      </w:r>
      <w:r w:rsidR="00733CE9">
        <w:rPr>
          <w:rFonts w:ascii="Traditional Arabic" w:eastAsia="Times New Roman" w:hAnsi="Traditional Arabic" w:cs="Traditional Arabic" w:hint="cs"/>
          <w:sz w:val="36"/>
          <w:szCs w:val="36"/>
          <w:rtl/>
          <w:lang w:bidi="ar-EG"/>
        </w:rPr>
        <w:t>و</w:t>
      </w:r>
      <w:r w:rsidR="003B1B4A" w:rsidRPr="00676691">
        <w:rPr>
          <w:rFonts w:ascii="Traditional Arabic" w:eastAsia="Times New Roman" w:hAnsi="Traditional Arabic" w:cs="Traditional Arabic"/>
          <w:sz w:val="36"/>
          <w:szCs w:val="36"/>
          <w:rtl/>
          <w:lang w:bidi="ar-EG"/>
        </w:rPr>
        <w:t>جاءت كلها مركبة من ستة أجزاء</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6F3D00">
        <w:rPr>
          <w:rFonts w:ascii="Traditional Arabic" w:eastAsia="Times New Roman" w:hAnsi="Traditional Arabic" w:cs="Traditional Arabic" w:hint="cs"/>
          <w:sz w:val="36"/>
          <w:szCs w:val="36"/>
          <w:rtl/>
          <w:lang w:bidi="ar-EG"/>
        </w:rPr>
        <w:t>تنوعت فيها التفاعيل</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وأما الق</w:t>
      </w:r>
      <w:r w:rsidR="00021F3F">
        <w:rPr>
          <w:rFonts w:ascii="Traditional Arabic" w:eastAsia="Times New Roman" w:hAnsi="Traditional Arabic" w:cs="Traditional Arabic" w:hint="cs"/>
          <w:sz w:val="36"/>
          <w:szCs w:val="36"/>
          <w:rtl/>
          <w:lang w:bidi="ar-EG"/>
        </w:rPr>
        <w:t>ا</w:t>
      </w:r>
      <w:r w:rsidR="003B1B4A" w:rsidRPr="00676691">
        <w:rPr>
          <w:rFonts w:ascii="Traditional Arabic" w:eastAsia="Times New Roman" w:hAnsi="Traditional Arabic" w:cs="Traditional Arabic"/>
          <w:sz w:val="36"/>
          <w:szCs w:val="36"/>
          <w:rtl/>
          <w:lang w:bidi="ar-EG"/>
        </w:rPr>
        <w:t>فية فنلاحظ اجتماع أواخر الأجزاء الأولى على الميم المشبعة ألفا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وعلى الميم في الأجزاء الثانية والخامسة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وعلى الباء في الثالثة والسادسة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وعلى الفاء المشبعة ألفا في الرابعة وهكذا سارت حتى نهاية الموشحة.</w:t>
      </w:r>
    </w:p>
    <w:p w:rsidR="003B1B4A" w:rsidRPr="00676691" w:rsidRDefault="00FA22B3" w:rsidP="00733CE9">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وأما البيت فتكون من ستة أسماط</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وتردد خمس مرات في الموشح</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فجاءت الأبيات متفقة مع بعضها في </w:t>
      </w:r>
      <w:r w:rsidR="00733CE9">
        <w:rPr>
          <w:rFonts w:ascii="Traditional Arabic" w:eastAsia="Times New Roman" w:hAnsi="Traditional Arabic" w:cs="Traditional Arabic" w:hint="cs"/>
          <w:sz w:val="36"/>
          <w:szCs w:val="36"/>
          <w:rtl/>
          <w:lang w:bidi="ar-EG"/>
        </w:rPr>
        <w:t>الموسيقى</w:t>
      </w:r>
      <w:r w:rsidR="003B1B4A" w:rsidRPr="00676691">
        <w:rPr>
          <w:rFonts w:ascii="Traditional Arabic" w:eastAsia="Times New Roman" w:hAnsi="Traditional Arabic" w:cs="Traditional Arabic"/>
          <w:sz w:val="36"/>
          <w:szCs w:val="36"/>
          <w:rtl/>
          <w:lang w:bidi="ar-EG"/>
        </w:rPr>
        <w:t xml:space="preserve"> وعدد الأجزاء واختلفت في القافية</w:t>
      </w:r>
      <w:r w:rsidR="00733CE9">
        <w:rPr>
          <w:rFonts w:ascii="Traditional Arabic" w:eastAsia="Times New Roman" w:hAnsi="Traditional Arabic" w:cs="Traditional Arabic" w:hint="cs"/>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FA22B3" w:rsidP="00FA22B3">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وبالتأمل فيها نجد أنها موشحة غزلية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اعتمد يوسف الثالث فيها على الألفاظ السهلة العذبة من قبيل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b/>
          <w:bCs/>
          <w:sz w:val="36"/>
          <w:szCs w:val="36"/>
          <w:rtl/>
          <w:lang w:bidi="ar-EG"/>
        </w:rPr>
        <w:t>ناعم</w:t>
      </w:r>
      <w:r w:rsidR="00513B5A">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b/>
          <w:bCs/>
          <w:sz w:val="36"/>
          <w:szCs w:val="36"/>
          <w:rtl/>
          <w:lang w:bidi="ar-EG"/>
        </w:rPr>
        <w:t xml:space="preserve"> مهفهف</w:t>
      </w:r>
      <w:r w:rsidR="00513B5A">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b/>
          <w:bCs/>
          <w:sz w:val="36"/>
          <w:szCs w:val="36"/>
          <w:rtl/>
          <w:lang w:bidi="ar-EG"/>
        </w:rPr>
        <w:t xml:space="preserve"> حلو</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والعبارات القصيرة الرشيقة مثل: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b/>
          <w:bCs/>
          <w:sz w:val="36"/>
          <w:szCs w:val="36"/>
          <w:rtl/>
          <w:lang w:bidi="ar-EG"/>
        </w:rPr>
        <w:t>يا من رمى</w:t>
      </w:r>
      <w:r w:rsidR="00513B5A">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b/>
          <w:bCs/>
          <w:sz w:val="36"/>
          <w:szCs w:val="36"/>
          <w:rtl/>
          <w:lang w:bidi="ar-EG"/>
        </w:rPr>
        <w:t xml:space="preserve"> حاز الجمال</w:t>
      </w:r>
      <w:r w:rsidR="00513B5A">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b/>
          <w:bCs/>
          <w:sz w:val="36"/>
          <w:szCs w:val="36"/>
          <w:rtl/>
          <w:lang w:bidi="ar-EG"/>
        </w:rPr>
        <w:t xml:space="preserve"> حُلوٌ حلال</w:t>
      </w:r>
      <w:r w:rsidR="00513B5A">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وهذا ما يلائم طبيعة الموشّح المساير دائما للّحن والموسيقى</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ما أضفى عليها عذوبة وحلاوة في النغم</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وزاد من جمال الموشحة </w:t>
      </w:r>
      <w:r>
        <w:rPr>
          <w:rFonts w:ascii="Traditional Arabic" w:eastAsia="Times New Roman" w:hAnsi="Traditional Arabic" w:cs="Traditional Arabic" w:hint="cs"/>
          <w:sz w:val="36"/>
          <w:szCs w:val="36"/>
          <w:rtl/>
          <w:lang w:bidi="ar-EG"/>
        </w:rPr>
        <w:t>كثرة</w:t>
      </w:r>
      <w:r w:rsidR="003B1B4A" w:rsidRPr="00676691">
        <w:rPr>
          <w:rFonts w:ascii="Traditional Arabic" w:eastAsia="Times New Roman" w:hAnsi="Traditional Arabic" w:cs="Traditional Arabic"/>
          <w:sz w:val="36"/>
          <w:szCs w:val="36"/>
          <w:rtl/>
          <w:lang w:bidi="ar-EG"/>
        </w:rPr>
        <w:t xml:space="preserve"> الصور الشعرية من تشابيه واستعارات بارعة مثل: (</w:t>
      </w:r>
      <w:r w:rsidR="003B1B4A" w:rsidRPr="00676691">
        <w:rPr>
          <w:rFonts w:ascii="Traditional Arabic" w:eastAsia="Times New Roman" w:hAnsi="Traditional Arabic" w:cs="Traditional Arabic"/>
          <w:b/>
          <w:bCs/>
          <w:sz w:val="36"/>
          <w:szCs w:val="36"/>
          <w:rtl/>
          <w:lang w:bidi="ar-EG"/>
        </w:rPr>
        <w:t>سهمِ لحظ</w:t>
      </w:r>
      <w:r w:rsidR="003B1B4A" w:rsidRPr="00676691">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b/>
          <w:bCs/>
          <w:sz w:val="36"/>
          <w:szCs w:val="36"/>
          <w:rtl/>
          <w:lang w:bidi="ar-EG"/>
        </w:rPr>
        <w:t>شادن غرِّ</w:t>
      </w:r>
      <w:r w:rsidR="003B1B4A" w:rsidRPr="00676691">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b/>
          <w:bCs/>
          <w:sz w:val="36"/>
          <w:szCs w:val="36"/>
          <w:rtl/>
          <w:lang w:bidi="ar-EG"/>
        </w:rPr>
        <w:t>كالغصن النضرِ</w:t>
      </w:r>
      <w:r w:rsidR="003B1B4A" w:rsidRPr="00676691">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3B1B4A" w:rsidRPr="00676691">
        <w:rPr>
          <w:rFonts w:ascii="Traditional Arabic" w:eastAsia="Times New Roman" w:hAnsi="Traditional Arabic" w:cs="Traditional Arabic"/>
          <w:b/>
          <w:bCs/>
          <w:sz w:val="36"/>
          <w:szCs w:val="36"/>
          <w:rtl/>
          <w:lang w:bidi="ar-EG"/>
        </w:rPr>
        <w:t>ظبيًا ربيب</w:t>
      </w:r>
      <w:r w:rsidR="003B1B4A" w:rsidRPr="00676691">
        <w:rPr>
          <w:rFonts w:ascii="Traditional Arabic" w:eastAsia="Times New Roman" w:hAnsi="Traditional Arabic" w:cs="Traditional Arabic"/>
          <w:sz w:val="36"/>
          <w:szCs w:val="36"/>
          <w:rtl/>
          <w:lang w:bidi="ar-EG"/>
        </w:rPr>
        <w:t>)</w:t>
      </w:r>
      <w:r w:rsidR="00513B5A">
        <w:rPr>
          <w:rFonts w:ascii="Traditional Arabic" w:eastAsia="Times New Roman" w:hAnsi="Traditional Arabic" w:cs="Traditional Arabic"/>
          <w:sz w:val="36"/>
          <w:szCs w:val="36"/>
          <w:rtl/>
          <w:lang w:bidi="ar-EG"/>
        </w:rPr>
        <w:t>.</w:t>
      </w:r>
    </w:p>
    <w:p w:rsidR="003B1B4A" w:rsidRPr="00676691" w:rsidRDefault="00FA22B3" w:rsidP="00FA22B3">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وعن الموسيقى في الموشحة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نلحظ أن الموشحة كلها موسيقى</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فالتوازي والتقسيم في الأجزاء </w:t>
      </w:r>
      <w:r>
        <w:rPr>
          <w:rFonts w:ascii="Traditional Arabic" w:eastAsia="Times New Roman" w:hAnsi="Traditional Arabic" w:cs="Traditional Arabic" w:hint="cs"/>
          <w:sz w:val="36"/>
          <w:szCs w:val="36"/>
          <w:rtl/>
          <w:lang w:bidi="ar-EG"/>
        </w:rPr>
        <w:t>يخلق</w:t>
      </w:r>
      <w:r w:rsidR="003B1B4A" w:rsidRPr="00676691">
        <w:rPr>
          <w:rFonts w:ascii="Traditional Arabic" w:eastAsia="Times New Roman" w:hAnsi="Traditional Arabic" w:cs="Traditional Arabic"/>
          <w:sz w:val="36"/>
          <w:szCs w:val="36"/>
          <w:rtl/>
          <w:lang w:bidi="ar-EG"/>
        </w:rPr>
        <w:t xml:space="preserve"> إيقاعا ونغما موسيقيا معينا</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ثم فجأة نعيش التحول إلى وزن وايقاع مختلفين حين الانتقال من القفل إلى البيت أو العكس</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هذا كله أبدع تنويعا موسيقيا وتعدُّدا إيقاعيا </w:t>
      </w:r>
      <w:r w:rsidR="00962CD8">
        <w:rPr>
          <w:rFonts w:ascii="Traditional Arabic" w:eastAsia="Times New Roman" w:hAnsi="Traditional Arabic" w:cs="Traditional Arabic" w:hint="cs"/>
          <w:sz w:val="36"/>
          <w:szCs w:val="36"/>
          <w:rtl/>
          <w:lang w:bidi="ar-EG"/>
        </w:rPr>
        <w:t>ممتعا.</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ومن الموشحة الثانية يختمها يوسف الثالث قائلا</w:t>
      </w:r>
      <w:r w:rsidR="00513B5A">
        <w:rPr>
          <w:rFonts w:ascii="Traditional Arabic" w:eastAsia="Times New Roman" w:hAnsi="Traditional Arabic" w:cs="Traditional Arabic"/>
          <w:sz w:val="36"/>
          <w:szCs w:val="36"/>
          <w:rtl/>
          <w:lang w:bidi="ar-EG"/>
        </w:rPr>
        <w:t>:</w:t>
      </w:r>
    </w:p>
    <w:p w:rsidR="001A5EC9" w:rsidRPr="00676691" w:rsidRDefault="001A5EC9" w:rsidP="001A5EC9">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ولم أخن لك عهدا  ولم أحل طول دهري   والذنب ذنب الرقيبِ  لو كنت تقبل عذري</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لما شكوت بحبي       وما لقيت بهجره</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أبدى ازدراءً بصب      لم يخفِ مكنون سره</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فقلت قول محب       قد خانه عقدُ صبره</w:t>
      </w:r>
    </w:p>
    <w:p w:rsidR="003B1B4A" w:rsidRPr="00676691" w:rsidRDefault="00FA22B3" w:rsidP="000F6CC7">
      <w:pPr>
        <w:bidi/>
        <w:spacing w:after="0" w:line="240" w:lineRule="auto"/>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w:t>
      </w:r>
      <w:r w:rsidR="003B1B4A" w:rsidRPr="00676691">
        <w:rPr>
          <w:rFonts w:ascii="Traditional Arabic" w:eastAsia="Times New Roman" w:hAnsi="Traditional Arabic" w:cs="Traditional Arabic"/>
          <w:b/>
          <w:bCs/>
          <w:sz w:val="36"/>
          <w:szCs w:val="36"/>
          <w:rtl/>
          <w:lang w:bidi="ar-EG"/>
        </w:rPr>
        <w:t>يا من عدا وتعدَّى   لو كنتُ أملك صبري   كتمتُ عنك الذي بي  وأنت تدري وتدري</w:t>
      </w:r>
      <w:r>
        <w:rPr>
          <w:rFonts w:ascii="Traditional Arabic" w:eastAsia="Times New Roman" w:hAnsi="Traditional Arabic" w:cs="Traditional Arabic" w:hint="cs"/>
          <w:b/>
          <w:bCs/>
          <w:sz w:val="36"/>
          <w:szCs w:val="36"/>
          <w:rtl/>
          <w:lang w:bidi="ar-EG"/>
        </w:rPr>
        <w:t>)</w:t>
      </w:r>
      <w:r w:rsidR="003B1B4A" w:rsidRPr="00676691">
        <w:rPr>
          <w:rStyle w:val="a5"/>
          <w:rFonts w:ascii="Traditional Arabic" w:eastAsia="Times New Roman" w:hAnsi="Traditional Arabic" w:cs="Traditional Arabic"/>
          <w:b/>
          <w:bCs/>
          <w:sz w:val="36"/>
          <w:szCs w:val="36"/>
          <w:rtl/>
          <w:lang w:bidi="ar-EG"/>
        </w:rPr>
        <w:footnoteReference w:id="893"/>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هذا الموشح تام أيضا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مكون من ستة أقفال وخمسة أبيات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وسار فيه على نفس نسق الموشح السابق</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فكان غرضه النسيب والشوق إلى الحبيب</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ورجاء الوصل بعد الهجر</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FA22B3">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ونصل إلى البيت الذي قبل </w:t>
      </w:r>
      <w:r w:rsidR="00FA22B3" w:rsidRPr="00676691">
        <w:rPr>
          <w:rFonts w:ascii="Traditional Arabic" w:eastAsia="Times New Roman" w:hAnsi="Traditional Arabic" w:cs="Traditional Arabic"/>
          <w:sz w:val="36"/>
          <w:szCs w:val="36"/>
          <w:rtl/>
          <w:lang w:bidi="ar-EG"/>
        </w:rPr>
        <w:t>الخرجة في الموشح</w:t>
      </w:r>
      <w:r w:rsidR="00FA22B3">
        <w:rPr>
          <w:rFonts w:ascii="Traditional Arabic" w:eastAsia="Times New Roman" w:hAnsi="Traditional Arabic" w:cs="Traditional Arabic"/>
          <w:sz w:val="36"/>
          <w:szCs w:val="36"/>
          <w:rtl/>
          <w:lang w:bidi="ar-EG"/>
        </w:rPr>
        <w:t>؛</w:t>
      </w:r>
      <w:r w:rsidR="00FA22B3" w:rsidRPr="00676691">
        <w:rPr>
          <w:rFonts w:ascii="Traditional Arabic" w:eastAsia="Times New Roman" w:hAnsi="Traditional Arabic" w:cs="Traditional Arabic"/>
          <w:sz w:val="36"/>
          <w:szCs w:val="36"/>
          <w:rtl/>
          <w:lang w:bidi="ar-EG"/>
        </w:rPr>
        <w:t xml:space="preserve"> ف</w:t>
      </w:r>
      <w:r w:rsidRPr="00676691">
        <w:rPr>
          <w:rFonts w:ascii="Traditional Arabic" w:eastAsia="Times New Roman" w:hAnsi="Traditional Arabic" w:cs="Traditional Arabic"/>
          <w:sz w:val="36"/>
          <w:szCs w:val="36"/>
          <w:rtl/>
          <w:lang w:bidi="ar-EG"/>
        </w:rPr>
        <w:t>نجده يقول:</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 xml:space="preserve">                  </w:t>
      </w:r>
      <w:r w:rsidRPr="00676691">
        <w:rPr>
          <w:rFonts w:ascii="Traditional Arabic" w:eastAsia="Times New Roman" w:hAnsi="Traditional Arabic" w:cs="Traditional Arabic"/>
          <w:b/>
          <w:bCs/>
          <w:sz w:val="36"/>
          <w:szCs w:val="36"/>
          <w:u w:val="single"/>
          <w:rtl/>
          <w:lang w:bidi="ar-EG"/>
        </w:rPr>
        <w:t>فقلت</w:t>
      </w:r>
      <w:r w:rsidRPr="00676691">
        <w:rPr>
          <w:rFonts w:ascii="Traditional Arabic" w:eastAsia="Times New Roman" w:hAnsi="Traditional Arabic" w:cs="Traditional Arabic"/>
          <w:b/>
          <w:bCs/>
          <w:sz w:val="36"/>
          <w:szCs w:val="36"/>
          <w:rtl/>
          <w:lang w:bidi="ar-EG"/>
        </w:rPr>
        <w:t xml:space="preserve"> قول </w:t>
      </w:r>
      <w:r w:rsidRPr="00676691">
        <w:rPr>
          <w:rFonts w:ascii="Traditional Arabic" w:eastAsia="Times New Roman" w:hAnsi="Traditional Arabic" w:cs="Traditional Arabic"/>
          <w:b/>
          <w:bCs/>
          <w:sz w:val="36"/>
          <w:szCs w:val="36"/>
          <w:u w:val="single"/>
          <w:rtl/>
          <w:lang w:bidi="ar-EG"/>
        </w:rPr>
        <w:t>محب</w:t>
      </w:r>
      <w:r w:rsidRPr="00676691">
        <w:rPr>
          <w:rFonts w:ascii="Traditional Arabic" w:eastAsia="Times New Roman" w:hAnsi="Traditional Arabic" w:cs="Traditional Arabic"/>
          <w:b/>
          <w:bCs/>
          <w:sz w:val="36"/>
          <w:szCs w:val="36"/>
          <w:rtl/>
          <w:lang w:bidi="ar-EG"/>
        </w:rPr>
        <w:t xml:space="preserve">       قد خانه عقدُ صبره</w:t>
      </w: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هذا </w:t>
      </w:r>
      <w:r w:rsidR="003006DA">
        <w:rPr>
          <w:rFonts w:ascii="Traditional Arabic" w:eastAsia="Times New Roman" w:hAnsi="Traditional Arabic" w:cs="Traditional Arabic" w:hint="cs"/>
          <w:sz w:val="36"/>
          <w:szCs w:val="36"/>
          <w:rtl/>
          <w:lang w:bidi="ar-EG"/>
        </w:rPr>
        <w:t>"</w:t>
      </w:r>
      <w:r w:rsidRPr="003006DA">
        <w:rPr>
          <w:rFonts w:ascii="Traditional Arabic" w:eastAsia="Times New Roman" w:hAnsi="Traditional Arabic" w:cs="Traditional Arabic"/>
          <w:b/>
          <w:bCs/>
          <w:sz w:val="36"/>
          <w:szCs w:val="36"/>
          <w:rtl/>
          <w:lang w:bidi="ar-EG"/>
        </w:rPr>
        <w:t>المحب</w:t>
      </w:r>
      <w:r w:rsidR="003006DA">
        <w:rPr>
          <w:rFonts w:ascii="Traditional Arabic" w:eastAsia="Times New Roman" w:hAnsi="Traditional Arabic" w:cs="Traditional Arabic" w:hint="cs"/>
          <w:sz w:val="36"/>
          <w:szCs w:val="36"/>
          <w:rtl/>
          <w:lang w:bidi="ar-EG"/>
        </w:rPr>
        <w:t>"</w:t>
      </w:r>
      <w:r w:rsidRPr="00676691">
        <w:rPr>
          <w:rFonts w:ascii="Traditional Arabic" w:eastAsia="Times New Roman" w:hAnsi="Traditional Arabic" w:cs="Traditional Arabic"/>
          <w:sz w:val="36"/>
          <w:szCs w:val="36"/>
          <w:rtl/>
          <w:lang w:bidi="ar-EG"/>
        </w:rPr>
        <w:t xml:space="preserve"> هو الوشّاح المشهور أبو الوليد يونس بن عيسى المرسي الخباز</w:t>
      </w:r>
      <w:r w:rsidRPr="00676691">
        <w:rPr>
          <w:rStyle w:val="a5"/>
          <w:rFonts w:ascii="Traditional Arabic" w:eastAsia="Times New Roman" w:hAnsi="Traditional Arabic" w:cs="Traditional Arabic"/>
          <w:sz w:val="36"/>
          <w:szCs w:val="36"/>
          <w:rtl/>
          <w:lang w:bidi="ar-EG"/>
        </w:rPr>
        <w:footnoteReference w:id="894"/>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وقد قال هذا المحب "أبو الوليد" قولا مشهورا</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وقد ضمنه يوسف الثالث موشحته وجعله الخرجة لها بعد أن أشار إلى ذلك ووضع قوسين حول المقتبَس</w:t>
      </w:r>
      <w:r w:rsidR="00513B5A">
        <w:rPr>
          <w:rFonts w:ascii="Traditional Arabic" w:eastAsia="Times New Roman" w:hAnsi="Traditional Arabic" w:cs="Traditional Arabic"/>
          <w:sz w:val="36"/>
          <w:szCs w:val="36"/>
          <w:rtl/>
          <w:lang w:bidi="ar-EG"/>
        </w:rPr>
        <w:t>:</w:t>
      </w:r>
    </w:p>
    <w:p w:rsidR="003B1B4A" w:rsidRPr="00676691" w:rsidRDefault="003B1B4A" w:rsidP="00627D7A">
      <w:pPr>
        <w:bidi/>
        <w:spacing w:after="0" w:line="240" w:lineRule="auto"/>
        <w:rPr>
          <w:rFonts w:ascii="Traditional Arabic" w:eastAsia="Times New Roman" w:hAnsi="Traditional Arabic" w:cs="Traditional Arabic"/>
          <w:b/>
          <w:bCs/>
          <w:sz w:val="36"/>
          <w:szCs w:val="36"/>
          <w:rtl/>
          <w:lang w:bidi="ar-EG"/>
        </w:rPr>
      </w:pPr>
      <w:r w:rsidRPr="00676691">
        <w:rPr>
          <w:rFonts w:ascii="Traditional Arabic" w:eastAsia="Times New Roman" w:hAnsi="Traditional Arabic" w:cs="Traditional Arabic"/>
          <w:b/>
          <w:bCs/>
          <w:sz w:val="36"/>
          <w:szCs w:val="36"/>
          <w:rtl/>
          <w:lang w:bidi="ar-EG"/>
        </w:rPr>
        <w:t>(يا من عدا وتعدَّى  لو كنتُ أملك صبري   كتمتُ عنك الذي بي  وأنت تدري وتدري)</w:t>
      </w:r>
    </w:p>
    <w:p w:rsidR="003006DA" w:rsidRDefault="003B1B4A" w:rsidP="00627D7A">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وذكر ابن الخطيب في كتابه "جيش التوشيح" هذه الخرجة في موشح "لأبي الوليد"</w:t>
      </w:r>
      <w:r w:rsidRPr="00676691">
        <w:rPr>
          <w:rStyle w:val="a5"/>
          <w:rFonts w:ascii="Traditional Arabic" w:eastAsia="Times New Roman" w:hAnsi="Traditional Arabic" w:cs="Traditional Arabic"/>
          <w:sz w:val="36"/>
          <w:szCs w:val="36"/>
          <w:rtl/>
          <w:lang w:bidi="ar-EG"/>
        </w:rPr>
        <w:footnoteReference w:id="895"/>
      </w:r>
      <w:r w:rsidR="003006DA">
        <w:rPr>
          <w:rFonts w:ascii="Traditional Arabic" w:eastAsia="Times New Roman" w:hAnsi="Traditional Arabic" w:cs="Traditional Arabic" w:hint="cs"/>
          <w:sz w:val="36"/>
          <w:szCs w:val="36"/>
          <w:rtl/>
          <w:lang w:bidi="ar-EG"/>
        </w:rPr>
        <w:t>.</w:t>
      </w:r>
    </w:p>
    <w:p w:rsidR="00E0296C" w:rsidRDefault="00E0296C" w:rsidP="00E0296C">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والسؤال الآن: هل يُقبل التضمين في الموشحات</w:t>
      </w:r>
      <w:r w:rsidR="00513B5A">
        <w:rPr>
          <w:rFonts w:ascii="Traditional Arabic" w:eastAsia="Times New Roman" w:hAnsi="Traditional Arabic" w:cs="Traditional Arabic"/>
          <w:sz w:val="36"/>
          <w:szCs w:val="36"/>
          <w:rtl/>
          <w:lang w:bidi="ar-EG"/>
        </w:rPr>
        <w:t>؟</w:t>
      </w:r>
    </w:p>
    <w:p w:rsidR="003B1B4A" w:rsidRDefault="003B1B4A" w:rsidP="00E0296C">
      <w:pPr>
        <w:bidi/>
        <w:spacing w:after="0" w:line="240" w:lineRule="auto"/>
        <w:rPr>
          <w:rFonts w:ascii="Traditional Arabic" w:eastAsia="Times New Roman" w:hAnsi="Traditional Arabic" w:cs="Traditional Arabic"/>
          <w:sz w:val="36"/>
          <w:szCs w:val="36"/>
          <w:rtl/>
          <w:lang w:bidi="ar-EG"/>
        </w:rPr>
      </w:pPr>
      <w:r w:rsidRPr="00676691">
        <w:rPr>
          <w:rFonts w:ascii="Traditional Arabic" w:eastAsia="Times New Roman" w:hAnsi="Traditional Arabic" w:cs="Traditional Arabic"/>
          <w:sz w:val="36"/>
          <w:szCs w:val="36"/>
          <w:rtl/>
          <w:lang w:bidi="ar-EG"/>
        </w:rPr>
        <w:t xml:space="preserve">ويجيب ابن سناء الملك قائلا: "والمشروع بل المفروض في الخرجة أن يجعل الخروج إليها وثبا واستطرادا </w:t>
      </w:r>
      <w:r w:rsidRPr="00021F3F">
        <w:rPr>
          <w:rFonts w:ascii="Traditional Arabic" w:eastAsia="Times New Roman" w:hAnsi="Traditional Arabic" w:cs="Traditional Arabic"/>
          <w:b/>
          <w:bCs/>
          <w:sz w:val="36"/>
          <w:szCs w:val="36"/>
          <w:rtl/>
          <w:lang w:bidi="ar-EG"/>
        </w:rPr>
        <w:t>وقولا مستعارا على بعض الألسنة</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ولابد في البيت الذي قبل الخرجة من: قال أو قلت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أو قالت</w:t>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أو غنّى أو غنيتُ أو غنّتْ"</w:t>
      </w:r>
      <w:r w:rsidRPr="00676691">
        <w:rPr>
          <w:rStyle w:val="a5"/>
          <w:rFonts w:ascii="Traditional Arabic" w:eastAsia="Times New Roman" w:hAnsi="Traditional Arabic" w:cs="Traditional Arabic"/>
          <w:sz w:val="36"/>
          <w:szCs w:val="36"/>
          <w:rtl/>
          <w:lang w:bidi="ar-EG"/>
        </w:rPr>
        <w:footnoteReference w:id="896"/>
      </w:r>
      <w:r w:rsidR="00513B5A">
        <w:rPr>
          <w:rFonts w:ascii="Traditional Arabic" w:eastAsia="Times New Roman" w:hAnsi="Traditional Arabic" w:cs="Traditional Arabic"/>
          <w:sz w:val="36"/>
          <w:szCs w:val="36"/>
          <w:rtl/>
          <w:lang w:bidi="ar-EG"/>
        </w:rPr>
        <w:t>،</w:t>
      </w:r>
      <w:r w:rsidRPr="00676691">
        <w:rPr>
          <w:rFonts w:ascii="Traditional Arabic" w:eastAsia="Times New Roman" w:hAnsi="Traditional Arabic" w:cs="Traditional Arabic"/>
          <w:sz w:val="36"/>
          <w:szCs w:val="36"/>
          <w:rtl/>
          <w:lang w:bidi="ar-EG"/>
        </w:rPr>
        <w:t xml:space="preserve"> وهذا ما فعله تماما يوسف الثالث في موشحته في البيت الأخير والخرجة</w:t>
      </w:r>
      <w:r w:rsidR="00513B5A">
        <w:rPr>
          <w:rFonts w:ascii="Traditional Arabic" w:eastAsia="Times New Roman" w:hAnsi="Traditional Arabic" w:cs="Traditional Arabic"/>
          <w:sz w:val="36"/>
          <w:szCs w:val="36"/>
          <w:rtl/>
          <w:lang w:bidi="ar-EG"/>
        </w:rPr>
        <w:t>.</w:t>
      </w:r>
    </w:p>
    <w:p w:rsidR="00021F3F" w:rsidRPr="00676691" w:rsidRDefault="00021F3F"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E0296C"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006DA">
        <w:rPr>
          <w:rFonts w:ascii="Traditional Arabic" w:eastAsia="Times New Roman" w:hAnsi="Traditional Arabic" w:cs="Traditional Arabic" w:hint="cs"/>
          <w:sz w:val="36"/>
          <w:szCs w:val="36"/>
          <w:rtl/>
          <w:lang w:bidi="ar-EG"/>
        </w:rPr>
        <w:t>و</w:t>
      </w:r>
      <w:r w:rsidR="003B1B4A" w:rsidRPr="00676691">
        <w:rPr>
          <w:rFonts w:ascii="Traditional Arabic" w:eastAsia="Times New Roman" w:hAnsi="Traditional Arabic" w:cs="Traditional Arabic"/>
          <w:sz w:val="36"/>
          <w:szCs w:val="36"/>
          <w:rtl/>
          <w:lang w:bidi="ar-EG"/>
        </w:rPr>
        <w:t>مع أن يوسف الثالث لم يَنظم إلا ثلاث موشحات فقط - جاءت كلها في غرض الغزل لكنه أبدع فيها من خلال مستويات اللغة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والصورة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والموسيقى</w:t>
      </w:r>
      <w:r w:rsidR="00A43E34">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فاستخدم ببراعة الحروف ذات الأصوات الرخوة اللينة</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والتي لا تحتاج إلى جهد عضلي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كالحروف الحلقية (الهاء) أو (ألف المد) التي يفرغ فيها الشاعر آهاته وزفراته كما في</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b/>
          <w:bCs/>
          <w:sz w:val="36"/>
          <w:szCs w:val="36"/>
          <w:rtl/>
          <w:lang w:bidi="ar-EG"/>
        </w:rPr>
        <w:t>مهفهفِ</w:t>
      </w:r>
      <w:r w:rsidR="00513B5A">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b/>
          <w:bCs/>
          <w:sz w:val="36"/>
          <w:szCs w:val="36"/>
          <w:rtl/>
          <w:lang w:bidi="ar-EG"/>
        </w:rPr>
        <w:t xml:space="preserve"> تهمي</w:t>
      </w:r>
      <w:r w:rsidR="00513B5A">
        <w:rPr>
          <w:rFonts w:ascii="Traditional Arabic" w:eastAsia="Times New Roman" w:hAnsi="Traditional Arabic" w:cs="Traditional Arabic"/>
          <w:b/>
          <w:bCs/>
          <w:sz w:val="36"/>
          <w:szCs w:val="36"/>
          <w:rtl/>
          <w:lang w:bidi="ar-EG"/>
        </w:rPr>
        <w:t>،</w:t>
      </w:r>
      <w:r w:rsidR="003B1B4A" w:rsidRPr="00676691">
        <w:rPr>
          <w:rFonts w:ascii="Traditional Arabic" w:eastAsia="Times New Roman" w:hAnsi="Traditional Arabic" w:cs="Traditional Arabic"/>
          <w:b/>
          <w:bCs/>
          <w:sz w:val="36"/>
          <w:szCs w:val="36"/>
          <w:rtl/>
          <w:lang w:bidi="ar-EG"/>
        </w:rPr>
        <w:t xml:space="preserve"> هيهات</w:t>
      </w:r>
      <w:r w:rsidR="00FA44CA">
        <w:rPr>
          <w:rFonts w:ascii="Traditional Arabic" w:eastAsia="Times New Roman" w:hAnsi="Traditional Arabic" w:cs="Traditional Arabic"/>
          <w:b/>
          <w:bCs/>
          <w:sz w:val="36"/>
          <w:szCs w:val="36"/>
          <w:rtl/>
          <w:lang w:bidi="ar-EG"/>
        </w:rPr>
        <w:t>)</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كما كرر بعض الحروف والتراكيب مثل (</w:t>
      </w:r>
      <w:r w:rsidR="003B1B4A" w:rsidRPr="00676691">
        <w:rPr>
          <w:rFonts w:ascii="Traditional Arabic" w:eastAsia="Times New Roman" w:hAnsi="Traditional Arabic" w:cs="Traditional Arabic"/>
          <w:b/>
          <w:bCs/>
          <w:sz w:val="36"/>
          <w:szCs w:val="36"/>
          <w:rtl/>
          <w:lang w:bidi="ar-EG"/>
        </w:rPr>
        <w:t>حلوٌ حلال لولا تجنّيه</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التي شكلت ترديدا إيقاعا وتواليا نغميا ينسجم وطبيعة الموشح</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وابتعد عن حروف القوة والخشونة من أمثال (ق</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ض</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ظ</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ص) فلم يجمع بينها في ألفاظ موشحته</w:t>
      </w:r>
      <w:r w:rsidR="00513B5A">
        <w:rPr>
          <w:rFonts w:ascii="Traditional Arabic" w:eastAsia="Times New Roman" w:hAnsi="Traditional Arabic" w:cs="Traditional Arabic"/>
          <w:sz w:val="36"/>
          <w:szCs w:val="36"/>
          <w:rtl/>
          <w:lang w:bidi="ar-EG"/>
        </w:rPr>
        <w:t>.</w:t>
      </w:r>
    </w:p>
    <w:p w:rsidR="00021F3F" w:rsidRDefault="00021F3F" w:rsidP="00627D7A">
      <w:pPr>
        <w:bidi/>
        <w:spacing w:after="0" w:line="240" w:lineRule="auto"/>
        <w:rPr>
          <w:rFonts w:ascii="Traditional Arabic" w:eastAsia="Times New Roman" w:hAnsi="Traditional Arabic" w:cs="Traditional Arabic"/>
          <w:sz w:val="36"/>
          <w:szCs w:val="36"/>
          <w:rtl/>
          <w:lang w:bidi="ar-EG"/>
        </w:rPr>
      </w:pPr>
    </w:p>
    <w:p w:rsidR="003B1B4A" w:rsidRPr="00676691" w:rsidRDefault="00E0296C" w:rsidP="00627D7A">
      <w:pPr>
        <w:bidi/>
        <w:spacing w:after="0" w:line="240" w:lineRule="auto"/>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    </w:t>
      </w:r>
      <w:r w:rsidR="003B1B4A" w:rsidRPr="00676691">
        <w:rPr>
          <w:rFonts w:ascii="Traditional Arabic" w:eastAsia="Times New Roman" w:hAnsi="Traditional Arabic" w:cs="Traditional Arabic"/>
          <w:sz w:val="36"/>
          <w:szCs w:val="36"/>
          <w:rtl/>
          <w:lang w:bidi="ar-EG"/>
        </w:rPr>
        <w:t>ومن الحروف انتقل إلى الألفاظ</w:t>
      </w:r>
      <w:r w:rsidR="00513B5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فرأيناه استخدم تراكيبا مثل: </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b/>
          <w:bCs/>
          <w:sz w:val="36"/>
          <w:szCs w:val="36"/>
          <w:rtl/>
          <w:lang w:bidi="ar-EG"/>
        </w:rPr>
        <w:t>يا هل، يا غائبا، يا ليت شعري</w:t>
      </w:r>
      <w:r w:rsidR="00FA44CA">
        <w:rPr>
          <w:rFonts w:ascii="Traditional Arabic" w:eastAsia="Times New Roman" w:hAnsi="Traditional Arabic" w:cs="Traditional Arabic"/>
          <w:sz w:val="36"/>
          <w:szCs w:val="36"/>
          <w:rtl/>
          <w:lang w:bidi="ar-EG"/>
        </w:rPr>
        <w:t>)</w:t>
      </w:r>
      <w:r w:rsidR="003B1B4A" w:rsidRPr="00676691">
        <w:rPr>
          <w:rFonts w:ascii="Traditional Arabic" w:eastAsia="Times New Roman" w:hAnsi="Traditional Arabic" w:cs="Traditional Arabic"/>
          <w:sz w:val="36"/>
          <w:szCs w:val="36"/>
          <w:rtl/>
          <w:lang w:bidi="ar-EG"/>
        </w:rPr>
        <w:t xml:space="preserve"> التي تعبر عن حالة القلق، والعذاب النفسي الذي يعيشه الشاعر بسبب فراق حبيبته وعدم الثقة في اللقاء مرة أخرى؛ ومن ثم كانت ألفاظه</w:t>
      </w:r>
      <w:r w:rsidR="006672AE">
        <w:rPr>
          <w:rFonts w:ascii="Traditional Arabic" w:eastAsia="Times New Roman" w:hAnsi="Traditional Arabic" w:cs="Traditional Arabic"/>
          <w:sz w:val="36"/>
          <w:szCs w:val="36"/>
          <w:rtl/>
          <w:lang w:bidi="ar-EG"/>
        </w:rPr>
        <w:t xml:space="preserve"> سهلة وعباراته قصيرة واضحة معبر</w:t>
      </w:r>
      <w:r w:rsidR="006672AE">
        <w:rPr>
          <w:rFonts w:ascii="Traditional Arabic" w:eastAsia="Times New Roman" w:hAnsi="Traditional Arabic" w:cs="Traditional Arabic" w:hint="cs"/>
          <w:sz w:val="36"/>
          <w:szCs w:val="36"/>
          <w:rtl/>
          <w:lang w:bidi="ar-EG"/>
        </w:rPr>
        <w:t>ة</w:t>
      </w:r>
      <w:r w:rsidR="003B1B4A" w:rsidRPr="00676691">
        <w:rPr>
          <w:rFonts w:ascii="Traditional Arabic" w:eastAsia="Times New Roman" w:hAnsi="Traditional Arabic" w:cs="Traditional Arabic"/>
          <w:sz w:val="36"/>
          <w:szCs w:val="36"/>
          <w:rtl/>
          <w:lang w:bidi="ar-EG"/>
        </w:rPr>
        <w:t xml:space="preserve"> عن المعنى ومنسجمة مع المعنى الرقيق الذي يتناوله؛ وكما رأينا فقد أشبع موشحاته صورا وأخيلة تناسب تمام المناسبة جو الموشحة الغنائي؛ وأما الموسيقى فظاهرة في الموشحة ونابعة في الأصل من بنيتها، فلم يجهد يوسف الثالث نفسه كثيرا ليعلي من موسيقيتها أو غنائيتها.</w:t>
      </w:r>
    </w:p>
    <w:p w:rsidR="003B1B4A" w:rsidRDefault="003B1B4A" w:rsidP="00627D7A">
      <w:pPr>
        <w:bidi/>
        <w:spacing w:after="0" w:line="240" w:lineRule="auto"/>
        <w:rPr>
          <w:rFonts w:ascii="Traditional Arabic" w:eastAsia="Times New Roman" w:hAnsi="Traditional Arabic" w:cs="Traditional Arabic"/>
          <w:sz w:val="36"/>
          <w:szCs w:val="36"/>
          <w:rtl/>
          <w:lang w:bidi="ar-EG"/>
        </w:rPr>
      </w:pPr>
    </w:p>
    <w:p w:rsidR="00A52AB5" w:rsidRDefault="00A52AB5" w:rsidP="00627D7A">
      <w:pPr>
        <w:bidi/>
        <w:spacing w:after="0" w:line="240" w:lineRule="auto"/>
        <w:rPr>
          <w:rFonts w:ascii="Traditional Arabic" w:eastAsia="Times New Roman" w:hAnsi="Traditional Arabic" w:cs="Traditional Arabic"/>
          <w:sz w:val="36"/>
          <w:szCs w:val="36"/>
          <w:rtl/>
          <w:lang w:bidi="ar-EG"/>
        </w:rPr>
      </w:pPr>
    </w:p>
    <w:p w:rsidR="00DC4226" w:rsidRDefault="00DC4226" w:rsidP="00DC4226">
      <w:pPr>
        <w:pStyle w:val="2"/>
        <w:jc w:val="center"/>
        <w:rPr>
          <w:rtl/>
        </w:rPr>
      </w:pPr>
    </w:p>
    <w:p w:rsidR="000F6CC7" w:rsidRDefault="000F6CC7" w:rsidP="000F6CC7">
      <w:pPr>
        <w:rPr>
          <w:rtl/>
          <w:lang w:bidi="ar-EG"/>
        </w:rPr>
      </w:pPr>
    </w:p>
    <w:p w:rsidR="000F6CC7" w:rsidRDefault="000F6CC7" w:rsidP="000F6CC7">
      <w:pPr>
        <w:rPr>
          <w:rtl/>
          <w:lang w:bidi="ar-EG"/>
        </w:rPr>
      </w:pPr>
    </w:p>
    <w:p w:rsidR="000F6CC7" w:rsidRDefault="000F6CC7" w:rsidP="000F6CC7">
      <w:pPr>
        <w:rPr>
          <w:rtl/>
          <w:lang w:bidi="ar-EG"/>
        </w:rPr>
      </w:pPr>
    </w:p>
    <w:p w:rsidR="000F6CC7" w:rsidRDefault="000F6CC7" w:rsidP="000F6CC7">
      <w:pPr>
        <w:rPr>
          <w:rtl/>
          <w:lang w:bidi="ar-EG"/>
        </w:rPr>
      </w:pPr>
    </w:p>
    <w:p w:rsidR="000F6CC7" w:rsidRDefault="000F6CC7" w:rsidP="000F6CC7">
      <w:pPr>
        <w:rPr>
          <w:rtl/>
          <w:lang w:bidi="ar-EG"/>
        </w:rPr>
      </w:pPr>
    </w:p>
    <w:p w:rsidR="000F6CC7" w:rsidRDefault="000F6CC7" w:rsidP="000F6CC7">
      <w:pPr>
        <w:rPr>
          <w:rtl/>
          <w:lang w:bidi="ar-EG"/>
        </w:rPr>
      </w:pPr>
    </w:p>
    <w:p w:rsidR="000F6CC7" w:rsidRDefault="000F6CC7" w:rsidP="000F6CC7">
      <w:pPr>
        <w:rPr>
          <w:rtl/>
          <w:lang w:bidi="ar-EG"/>
        </w:rPr>
      </w:pPr>
    </w:p>
    <w:p w:rsidR="000F6CC7" w:rsidRDefault="000F6CC7" w:rsidP="000F6CC7">
      <w:pPr>
        <w:rPr>
          <w:rtl/>
          <w:lang w:bidi="ar-EG"/>
        </w:rPr>
      </w:pPr>
    </w:p>
    <w:p w:rsidR="000F6CC7" w:rsidRDefault="000F6CC7" w:rsidP="000F6CC7">
      <w:pPr>
        <w:rPr>
          <w:rtl/>
          <w:lang w:bidi="ar-EG"/>
        </w:rPr>
      </w:pPr>
    </w:p>
    <w:p w:rsidR="000F6CC7" w:rsidRDefault="000F6CC7" w:rsidP="000F6CC7">
      <w:pPr>
        <w:rPr>
          <w:rtl/>
          <w:lang w:bidi="ar-EG"/>
        </w:rPr>
      </w:pPr>
    </w:p>
    <w:p w:rsidR="000F6CC7" w:rsidRPr="000F6CC7" w:rsidRDefault="000F6CC7" w:rsidP="000F6CC7">
      <w:pPr>
        <w:rPr>
          <w:rtl/>
          <w:lang w:bidi="ar-EG"/>
        </w:rPr>
      </w:pPr>
    </w:p>
    <w:p w:rsidR="00DC4226" w:rsidRDefault="00DC4226" w:rsidP="00DC4226">
      <w:pPr>
        <w:pStyle w:val="2"/>
        <w:jc w:val="center"/>
        <w:rPr>
          <w:rtl/>
        </w:rPr>
      </w:pPr>
    </w:p>
    <w:p w:rsidR="003B1B4A" w:rsidRDefault="00A52AB5" w:rsidP="00DC4226">
      <w:pPr>
        <w:pStyle w:val="2"/>
        <w:jc w:val="center"/>
        <w:rPr>
          <w:rtl/>
        </w:rPr>
      </w:pPr>
      <w:bookmarkStart w:id="95" w:name="_Toc413079544"/>
      <w:r w:rsidRPr="001A0246">
        <w:rPr>
          <w:rtl/>
        </w:rPr>
        <w:t>الخاتمة</w:t>
      </w:r>
      <w:bookmarkEnd w:id="95"/>
    </w:p>
    <w:p w:rsidR="001C5A31" w:rsidRDefault="00DF30E8" w:rsidP="001A5EC9">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sidRPr="007F0C26">
        <w:rPr>
          <w:rFonts w:ascii="Traditional Arabic" w:hAnsi="Traditional Arabic" w:cs="Traditional Arabic"/>
          <w:sz w:val="36"/>
          <w:szCs w:val="36"/>
          <w:rtl/>
        </w:rPr>
        <w:t>تناولت</w:t>
      </w:r>
      <w:r w:rsidR="001A5EC9">
        <w:rPr>
          <w:rFonts w:ascii="Traditional Arabic" w:hAnsi="Traditional Arabic" w:cs="Traditional Arabic" w:hint="cs"/>
          <w:sz w:val="36"/>
          <w:szCs w:val="36"/>
          <w:rtl/>
        </w:rPr>
        <w:t>ُ في</w:t>
      </w:r>
      <w:r w:rsidRPr="007F0C26">
        <w:rPr>
          <w:rFonts w:ascii="Traditional Arabic" w:hAnsi="Traditional Arabic" w:cs="Traditional Arabic"/>
          <w:sz w:val="36"/>
          <w:szCs w:val="36"/>
          <w:rtl/>
        </w:rPr>
        <w:t xml:space="preserve"> هذه الدراسة شعر الملك الناصر </w:t>
      </w:r>
      <w:r w:rsidR="00AA0E24">
        <w:rPr>
          <w:rFonts w:ascii="Traditional Arabic" w:hAnsi="Traditional Arabic" w:cs="Traditional Arabic" w:hint="cs"/>
          <w:sz w:val="36"/>
          <w:szCs w:val="36"/>
          <w:rtl/>
        </w:rPr>
        <w:t>أبي</w:t>
      </w:r>
      <w:r w:rsidR="00470450">
        <w:rPr>
          <w:rFonts w:ascii="Traditional Arabic" w:hAnsi="Traditional Arabic" w:cs="Traditional Arabic" w:hint="cs"/>
          <w:sz w:val="36"/>
          <w:szCs w:val="36"/>
          <w:rtl/>
        </w:rPr>
        <w:t xml:space="preserve"> الحجاج </w:t>
      </w:r>
      <w:r w:rsidRPr="007F0C26">
        <w:rPr>
          <w:rFonts w:ascii="Traditional Arabic" w:hAnsi="Traditional Arabic" w:cs="Traditional Arabic"/>
          <w:sz w:val="36"/>
          <w:szCs w:val="36"/>
          <w:rtl/>
        </w:rPr>
        <w:t>يوسف الثالث ملك غرناطة،</w:t>
      </w:r>
      <w:r w:rsidR="0063754F">
        <w:rPr>
          <w:rFonts w:ascii="Traditional Arabic" w:hAnsi="Traditional Arabic" w:cs="Traditional Arabic" w:hint="cs"/>
          <w:sz w:val="36"/>
          <w:szCs w:val="36"/>
          <w:rtl/>
        </w:rPr>
        <w:t xml:space="preserve"> رحمه الله؛</w:t>
      </w:r>
      <w:r w:rsidRPr="007F0C26">
        <w:rPr>
          <w:rFonts w:ascii="Traditional Arabic" w:hAnsi="Traditional Arabic" w:cs="Traditional Arabic"/>
          <w:sz w:val="36"/>
          <w:szCs w:val="36"/>
          <w:rtl/>
        </w:rPr>
        <w:t xml:space="preserve"> </w:t>
      </w:r>
      <w:r w:rsidR="001A5EC9">
        <w:rPr>
          <w:rFonts w:ascii="Traditional Arabic" w:hAnsi="Traditional Arabic" w:cs="Traditional Arabic" w:hint="cs"/>
          <w:sz w:val="36"/>
          <w:szCs w:val="36"/>
          <w:rtl/>
        </w:rPr>
        <w:t>غير أني</w:t>
      </w:r>
      <w:r w:rsidRPr="007F0C26">
        <w:rPr>
          <w:rFonts w:ascii="Traditional Arabic" w:hAnsi="Traditional Arabic" w:cs="Traditional Arabic"/>
          <w:sz w:val="36"/>
          <w:szCs w:val="36"/>
          <w:rtl/>
        </w:rPr>
        <w:t xml:space="preserve"> لم أزد على أن أزلت عن كنزٍ الحجاب، وأعلنت عن بعض جواهره العجاب، وما زال أثمن </w:t>
      </w:r>
      <w:r w:rsidR="001C5A31">
        <w:rPr>
          <w:rFonts w:ascii="Traditional Arabic" w:hAnsi="Traditional Arabic" w:cs="Traditional Arabic"/>
          <w:sz w:val="36"/>
          <w:szCs w:val="36"/>
          <w:rtl/>
        </w:rPr>
        <w:t>الكنز محتجبا، وللباحثين منتظرا</w:t>
      </w:r>
      <w:r w:rsidR="001C5A31">
        <w:rPr>
          <w:rFonts w:ascii="Traditional Arabic" w:hAnsi="Traditional Arabic" w:cs="Traditional Arabic" w:hint="cs"/>
          <w:sz w:val="36"/>
          <w:szCs w:val="36"/>
          <w:rtl/>
        </w:rPr>
        <w:t>.</w:t>
      </w:r>
      <w:r w:rsidR="00470450">
        <w:rPr>
          <w:rFonts w:ascii="Traditional Arabic" w:hAnsi="Traditional Arabic" w:cs="Traditional Arabic" w:hint="cs"/>
          <w:sz w:val="36"/>
          <w:szCs w:val="36"/>
          <w:rtl/>
        </w:rPr>
        <w:t>..</w:t>
      </w:r>
    </w:p>
    <w:p w:rsidR="001C5A31" w:rsidRDefault="009459FE"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ومما</w:t>
      </w:r>
      <w:r w:rsidR="001C5A3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توصلت إليه</w:t>
      </w:r>
      <w:r w:rsidR="001C5A31">
        <w:rPr>
          <w:rFonts w:ascii="Traditional Arabic" w:hAnsi="Traditional Arabic" w:cs="Traditional Arabic" w:hint="cs"/>
          <w:sz w:val="36"/>
          <w:szCs w:val="36"/>
          <w:rtl/>
        </w:rPr>
        <w:t xml:space="preserve"> الدراسة:</w:t>
      </w:r>
    </w:p>
    <w:p w:rsidR="005E15EA" w:rsidRDefault="005E15EA" w:rsidP="00E0296C">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1- كان لتأثير سنوات سجن</w:t>
      </w:r>
      <w:r w:rsidR="00470450">
        <w:rPr>
          <w:rFonts w:ascii="Traditional Arabic" w:hAnsi="Traditional Arabic" w:cs="Traditional Arabic" w:hint="cs"/>
          <w:sz w:val="36"/>
          <w:szCs w:val="36"/>
          <w:rtl/>
        </w:rPr>
        <w:t xml:space="preserve"> يوسف الثالث</w:t>
      </w:r>
      <w:r>
        <w:rPr>
          <w:rFonts w:ascii="Traditional Arabic" w:hAnsi="Traditional Arabic" w:cs="Traditional Arabic" w:hint="cs"/>
          <w:sz w:val="36"/>
          <w:szCs w:val="36"/>
          <w:rtl/>
        </w:rPr>
        <w:t xml:space="preserve"> الأثر البالغ في انضاج تجربته الشعورية، إن لم تكن هي الباعثة عليها والم</w:t>
      </w:r>
      <w:r w:rsidR="00EA75B1">
        <w:rPr>
          <w:rFonts w:ascii="Traditional Arabic" w:hAnsi="Traditional Arabic" w:cs="Traditional Arabic" w:hint="cs"/>
          <w:sz w:val="36"/>
          <w:szCs w:val="36"/>
          <w:rtl/>
        </w:rPr>
        <w:t>فجرة</w:t>
      </w:r>
      <w:r w:rsidR="00B03474">
        <w:rPr>
          <w:rFonts w:ascii="Traditional Arabic" w:hAnsi="Traditional Arabic" w:cs="Traditional Arabic" w:hint="cs"/>
          <w:sz w:val="36"/>
          <w:szCs w:val="36"/>
          <w:rtl/>
        </w:rPr>
        <w:t xml:space="preserve"> لها؛ ثم تتابع المصائب والمفاجع</w:t>
      </w:r>
      <w:r w:rsidR="00E0296C">
        <w:rPr>
          <w:rFonts w:ascii="Traditional Arabic" w:hAnsi="Traditional Arabic" w:cs="Traditional Arabic" w:hint="cs"/>
          <w:sz w:val="36"/>
          <w:szCs w:val="36"/>
          <w:rtl/>
        </w:rPr>
        <w:t>؛</w:t>
      </w:r>
      <w:r w:rsidR="00B03474">
        <w:rPr>
          <w:rFonts w:ascii="Traditional Arabic" w:hAnsi="Traditional Arabic" w:cs="Traditional Arabic" w:hint="cs"/>
          <w:sz w:val="36"/>
          <w:szCs w:val="36"/>
          <w:rtl/>
        </w:rPr>
        <w:t xml:space="preserve"> فيوسف الثالث لم يكن يقول شعرا، بل كان يتألم شعرا، ويتنفس شعرا.</w:t>
      </w:r>
    </w:p>
    <w:p w:rsidR="00E86720" w:rsidRDefault="005E15EA" w:rsidP="00E0296C">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2</w:t>
      </w:r>
      <w:r w:rsidR="001C5A31">
        <w:rPr>
          <w:rFonts w:ascii="Traditional Arabic" w:hAnsi="Traditional Arabic" w:cs="Traditional Arabic" w:hint="cs"/>
          <w:sz w:val="36"/>
          <w:szCs w:val="36"/>
          <w:rtl/>
        </w:rPr>
        <w:t xml:space="preserve">- </w:t>
      </w:r>
      <w:r w:rsidR="00DF30E8" w:rsidRPr="007F0C26">
        <w:rPr>
          <w:rFonts w:ascii="Traditional Arabic" w:hAnsi="Traditional Arabic" w:cs="Traditional Arabic"/>
          <w:sz w:val="36"/>
          <w:szCs w:val="36"/>
          <w:rtl/>
        </w:rPr>
        <w:t>ديوان</w:t>
      </w:r>
      <w:r w:rsidR="001C5A31">
        <w:rPr>
          <w:rFonts w:ascii="Traditional Arabic" w:hAnsi="Traditional Arabic" w:cs="Traditional Arabic" w:hint="cs"/>
          <w:sz w:val="36"/>
          <w:szCs w:val="36"/>
          <w:rtl/>
        </w:rPr>
        <w:t xml:space="preserve"> يوسف الثالث، ديوان</w:t>
      </w:r>
      <w:r w:rsidR="00DF30E8" w:rsidRPr="007F0C26">
        <w:rPr>
          <w:rFonts w:ascii="Traditional Arabic" w:hAnsi="Traditional Arabic" w:cs="Traditional Arabic"/>
          <w:sz w:val="36"/>
          <w:szCs w:val="36"/>
          <w:rtl/>
        </w:rPr>
        <w:t xml:space="preserve"> ضخم</w:t>
      </w:r>
      <w:r w:rsidR="00E86720">
        <w:rPr>
          <w:rFonts w:ascii="Traditional Arabic" w:hAnsi="Traditional Arabic" w:cs="Traditional Arabic" w:hint="cs"/>
          <w:sz w:val="36"/>
          <w:szCs w:val="36"/>
          <w:rtl/>
        </w:rPr>
        <w:t xml:space="preserve"> </w:t>
      </w:r>
      <w:r w:rsidR="007B5002">
        <w:rPr>
          <w:rFonts w:ascii="Traditional Arabic" w:hAnsi="Traditional Arabic" w:cs="Traditional Arabic" w:hint="cs"/>
          <w:sz w:val="36"/>
          <w:szCs w:val="36"/>
          <w:rtl/>
        </w:rPr>
        <w:t xml:space="preserve">غزير </w:t>
      </w:r>
      <w:r w:rsidR="00E86720">
        <w:rPr>
          <w:rFonts w:ascii="Traditional Arabic" w:hAnsi="Traditional Arabic" w:cs="Traditional Arabic" w:hint="cs"/>
          <w:sz w:val="36"/>
          <w:szCs w:val="36"/>
          <w:rtl/>
        </w:rPr>
        <w:t>حوى</w:t>
      </w:r>
      <w:r w:rsidR="00154ABC">
        <w:rPr>
          <w:rFonts w:ascii="Traditional Arabic" w:hAnsi="Traditional Arabic" w:cs="Traditional Arabic" w:hint="cs"/>
          <w:sz w:val="36"/>
          <w:szCs w:val="36"/>
          <w:rtl/>
        </w:rPr>
        <w:t xml:space="preserve"> (308)</w:t>
      </w:r>
      <w:r w:rsidR="00E86720">
        <w:rPr>
          <w:rFonts w:ascii="Traditional Arabic" w:hAnsi="Traditional Arabic" w:cs="Traditional Arabic" w:hint="cs"/>
          <w:sz w:val="36"/>
          <w:szCs w:val="36"/>
          <w:rtl/>
        </w:rPr>
        <w:t xml:space="preserve"> قصيدة</w:t>
      </w:r>
      <w:r w:rsidR="0063754F">
        <w:rPr>
          <w:rFonts w:ascii="Traditional Arabic" w:hAnsi="Traditional Arabic" w:cs="Traditional Arabic" w:hint="cs"/>
          <w:sz w:val="36"/>
          <w:szCs w:val="36"/>
          <w:rtl/>
        </w:rPr>
        <w:t>؛</w:t>
      </w:r>
      <w:r w:rsidR="00E86720">
        <w:rPr>
          <w:rFonts w:ascii="Traditional Arabic" w:hAnsi="Traditional Arabic" w:cs="Traditional Arabic" w:hint="cs"/>
          <w:sz w:val="36"/>
          <w:szCs w:val="36"/>
          <w:rtl/>
        </w:rPr>
        <w:t xml:space="preserve"> </w:t>
      </w:r>
      <w:r w:rsidR="00154ABC">
        <w:rPr>
          <w:rFonts w:ascii="Traditional Arabic" w:hAnsi="Traditional Arabic" w:cs="Traditional Arabic" w:hint="cs"/>
          <w:sz w:val="36"/>
          <w:szCs w:val="36"/>
          <w:rtl/>
        </w:rPr>
        <w:t>بعدد أبيات بلغ أكثر من</w:t>
      </w:r>
      <w:r w:rsidR="00E86720">
        <w:rPr>
          <w:rFonts w:ascii="Traditional Arabic" w:hAnsi="Traditional Arabic" w:cs="Traditional Arabic" w:hint="cs"/>
          <w:sz w:val="36"/>
          <w:szCs w:val="36"/>
          <w:rtl/>
        </w:rPr>
        <w:t xml:space="preserve"> </w:t>
      </w:r>
      <w:r w:rsidR="00154ABC">
        <w:rPr>
          <w:rFonts w:ascii="Traditional Arabic" w:hAnsi="Traditional Arabic" w:cs="Traditional Arabic" w:hint="cs"/>
          <w:sz w:val="36"/>
          <w:szCs w:val="36"/>
          <w:rtl/>
        </w:rPr>
        <w:t xml:space="preserve">(3200) </w:t>
      </w:r>
      <w:r w:rsidR="00E86720">
        <w:rPr>
          <w:rFonts w:ascii="Traditional Arabic" w:hAnsi="Traditional Arabic" w:cs="Traditional Arabic" w:hint="cs"/>
          <w:sz w:val="36"/>
          <w:szCs w:val="36"/>
          <w:rtl/>
        </w:rPr>
        <w:t>بيت،</w:t>
      </w:r>
      <w:r w:rsidR="00DF30E8" w:rsidRPr="007F0C26">
        <w:rPr>
          <w:rFonts w:ascii="Traditional Arabic" w:hAnsi="Traditional Arabic" w:cs="Traditional Arabic"/>
          <w:sz w:val="36"/>
          <w:szCs w:val="36"/>
          <w:rtl/>
        </w:rPr>
        <w:t xml:space="preserve"> </w:t>
      </w:r>
      <w:r w:rsidR="00E86720">
        <w:rPr>
          <w:rFonts w:ascii="Traditional Arabic" w:hAnsi="Traditional Arabic" w:cs="Traditional Arabic" w:hint="cs"/>
          <w:sz w:val="36"/>
          <w:szCs w:val="36"/>
          <w:rtl/>
        </w:rPr>
        <w:t>ا</w:t>
      </w:r>
      <w:r w:rsidR="00DF30E8" w:rsidRPr="007F0C26">
        <w:rPr>
          <w:rFonts w:ascii="Traditional Arabic" w:hAnsi="Traditional Arabic" w:cs="Traditional Arabic"/>
          <w:sz w:val="36"/>
          <w:szCs w:val="36"/>
          <w:rtl/>
        </w:rPr>
        <w:t>كتظ</w:t>
      </w:r>
      <w:r w:rsidR="00E86720">
        <w:rPr>
          <w:rFonts w:ascii="Traditional Arabic" w:hAnsi="Traditional Arabic" w:cs="Traditional Arabic" w:hint="cs"/>
          <w:sz w:val="36"/>
          <w:szCs w:val="36"/>
          <w:rtl/>
        </w:rPr>
        <w:t>ت</w:t>
      </w:r>
      <w:r w:rsidR="00DF30E8" w:rsidRPr="007F0C26">
        <w:rPr>
          <w:rFonts w:ascii="Traditional Arabic" w:hAnsi="Traditional Arabic" w:cs="Traditional Arabic"/>
          <w:sz w:val="36"/>
          <w:szCs w:val="36"/>
          <w:rtl/>
        </w:rPr>
        <w:t xml:space="preserve"> بحُمم الفخر والحماسة في عظمة وأبَّهة، </w:t>
      </w:r>
      <w:r w:rsidR="00E0296C">
        <w:rPr>
          <w:rFonts w:ascii="Traditional Arabic" w:hAnsi="Traditional Arabic" w:cs="Traditional Arabic" w:hint="cs"/>
          <w:sz w:val="36"/>
          <w:szCs w:val="36"/>
          <w:rtl/>
        </w:rPr>
        <w:t>وسالت</w:t>
      </w:r>
      <w:r w:rsidR="00DF30E8" w:rsidRPr="007F0C26">
        <w:rPr>
          <w:rFonts w:ascii="Traditional Arabic" w:hAnsi="Traditional Arabic" w:cs="Traditional Arabic"/>
          <w:sz w:val="36"/>
          <w:szCs w:val="36"/>
          <w:rtl/>
        </w:rPr>
        <w:t xml:space="preserve"> منه</w:t>
      </w:r>
      <w:r w:rsidR="00E86720">
        <w:rPr>
          <w:rFonts w:ascii="Traditional Arabic" w:hAnsi="Traditional Arabic" w:cs="Traditional Arabic" w:hint="cs"/>
          <w:sz w:val="36"/>
          <w:szCs w:val="36"/>
          <w:rtl/>
        </w:rPr>
        <w:t>ا</w:t>
      </w:r>
      <w:r w:rsidR="00DF30E8" w:rsidRPr="007F0C26">
        <w:rPr>
          <w:rFonts w:ascii="Traditional Arabic" w:hAnsi="Traditional Arabic" w:cs="Traditional Arabic"/>
          <w:sz w:val="36"/>
          <w:szCs w:val="36"/>
          <w:rtl/>
        </w:rPr>
        <w:t xml:space="preserve"> نسمات الغزل والوصف في رقة وعذوبة</w:t>
      </w:r>
      <w:r w:rsidR="00E86720">
        <w:rPr>
          <w:rFonts w:ascii="Traditional Arabic" w:hAnsi="Traditional Arabic" w:cs="Traditional Arabic" w:hint="cs"/>
          <w:sz w:val="36"/>
          <w:szCs w:val="36"/>
          <w:rtl/>
        </w:rPr>
        <w:t>.</w:t>
      </w:r>
    </w:p>
    <w:p w:rsidR="0063754F" w:rsidRDefault="0063754F"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3</w:t>
      </w:r>
      <w:r w:rsidR="00E86720">
        <w:rPr>
          <w:rFonts w:ascii="Traditional Arabic" w:hAnsi="Traditional Arabic" w:cs="Traditional Arabic" w:hint="cs"/>
          <w:sz w:val="36"/>
          <w:szCs w:val="36"/>
          <w:rtl/>
        </w:rPr>
        <w:t xml:space="preserve">- </w:t>
      </w:r>
      <w:r w:rsidR="00154ABC" w:rsidRPr="007F0C26">
        <w:rPr>
          <w:rFonts w:ascii="Traditional Arabic" w:hAnsi="Traditional Arabic" w:cs="Traditional Arabic"/>
          <w:sz w:val="36"/>
          <w:szCs w:val="36"/>
          <w:rtl/>
        </w:rPr>
        <w:t xml:space="preserve">نظم </w:t>
      </w:r>
      <w:r w:rsidR="00154ABC">
        <w:rPr>
          <w:rFonts w:ascii="Traditional Arabic" w:hAnsi="Traditional Arabic" w:cs="Traditional Arabic" w:hint="cs"/>
          <w:sz w:val="36"/>
          <w:szCs w:val="36"/>
          <w:rtl/>
        </w:rPr>
        <w:t xml:space="preserve">يوسف الثالث </w:t>
      </w:r>
      <w:r w:rsidR="00154ABC" w:rsidRPr="007F0C26">
        <w:rPr>
          <w:rFonts w:ascii="Traditional Arabic" w:hAnsi="Traditional Arabic" w:cs="Traditional Arabic"/>
          <w:sz w:val="36"/>
          <w:szCs w:val="36"/>
          <w:rtl/>
        </w:rPr>
        <w:t xml:space="preserve">في </w:t>
      </w:r>
      <w:r w:rsidR="00154ABC">
        <w:rPr>
          <w:rFonts w:ascii="Traditional Arabic" w:hAnsi="Traditional Arabic" w:cs="Traditional Arabic"/>
          <w:sz w:val="36"/>
          <w:szCs w:val="36"/>
          <w:rtl/>
        </w:rPr>
        <w:t>أغراض الشعر العربي</w:t>
      </w:r>
      <w:r w:rsidR="00154ABC">
        <w:rPr>
          <w:rFonts w:ascii="Traditional Arabic" w:hAnsi="Traditional Arabic" w:cs="Traditional Arabic" w:hint="cs"/>
          <w:sz w:val="36"/>
          <w:szCs w:val="36"/>
          <w:rtl/>
        </w:rPr>
        <w:t xml:space="preserve"> </w:t>
      </w:r>
      <w:r w:rsidR="00154ABC" w:rsidRPr="007F0C26">
        <w:rPr>
          <w:rFonts w:ascii="Traditional Arabic" w:hAnsi="Traditional Arabic" w:cs="Traditional Arabic"/>
          <w:sz w:val="36"/>
          <w:szCs w:val="36"/>
          <w:rtl/>
        </w:rPr>
        <w:t>كلها،</w:t>
      </w:r>
      <w:r w:rsidR="005E15EA" w:rsidRPr="005E15EA">
        <w:rPr>
          <w:rFonts w:ascii="Traditional Arabic" w:hAnsi="Traditional Arabic" w:cs="Traditional Arabic"/>
          <w:sz w:val="36"/>
          <w:szCs w:val="36"/>
          <w:rtl/>
          <w:lang w:bidi="ar-EG"/>
        </w:rPr>
        <w:t xml:space="preserve"> </w:t>
      </w:r>
      <w:r w:rsidR="005E15EA">
        <w:rPr>
          <w:rFonts w:ascii="Traditional Arabic" w:hAnsi="Traditional Arabic" w:cs="Traditional Arabic" w:hint="cs"/>
          <w:sz w:val="36"/>
          <w:szCs w:val="36"/>
          <w:rtl/>
          <w:lang w:bidi="ar-EG"/>
        </w:rPr>
        <w:t xml:space="preserve">من </w:t>
      </w:r>
      <w:r w:rsidR="005E15EA" w:rsidRPr="00B9347F">
        <w:rPr>
          <w:rFonts w:ascii="Traditional Arabic" w:hAnsi="Traditional Arabic" w:cs="Traditional Arabic"/>
          <w:sz w:val="36"/>
          <w:szCs w:val="36"/>
          <w:rtl/>
          <w:lang w:bidi="ar-EG"/>
        </w:rPr>
        <w:t>الوصف</w:t>
      </w:r>
      <w:r>
        <w:rPr>
          <w:rFonts w:ascii="Traditional Arabic" w:hAnsi="Traditional Arabic" w:cs="Traditional Arabic" w:hint="cs"/>
          <w:sz w:val="36"/>
          <w:szCs w:val="36"/>
          <w:rtl/>
          <w:lang w:bidi="ar-EG"/>
        </w:rPr>
        <w:t>،</w:t>
      </w:r>
      <w:r w:rsidR="00BB185C">
        <w:rPr>
          <w:rFonts w:ascii="Traditional Arabic" w:hAnsi="Traditional Arabic" w:cs="Traditional Arabic" w:hint="cs"/>
          <w:sz w:val="36"/>
          <w:szCs w:val="36"/>
          <w:rtl/>
          <w:lang w:bidi="ar-EG"/>
        </w:rPr>
        <w:t xml:space="preserve"> والغزل،</w:t>
      </w:r>
      <w:r w:rsidR="005E15EA" w:rsidRPr="00B9347F">
        <w:rPr>
          <w:rFonts w:ascii="Traditional Arabic" w:hAnsi="Traditional Arabic" w:cs="Traditional Arabic"/>
          <w:sz w:val="36"/>
          <w:szCs w:val="36"/>
          <w:rtl/>
          <w:lang w:bidi="ar-EG"/>
        </w:rPr>
        <w:t xml:space="preserve"> والحماسة</w:t>
      </w:r>
      <w:r>
        <w:rPr>
          <w:rFonts w:ascii="Traditional Arabic" w:hAnsi="Traditional Arabic" w:cs="Traditional Arabic" w:hint="cs"/>
          <w:sz w:val="36"/>
          <w:szCs w:val="36"/>
          <w:rtl/>
          <w:lang w:bidi="ar-EG"/>
        </w:rPr>
        <w:t>،</w:t>
      </w:r>
      <w:r w:rsidR="005E15EA" w:rsidRPr="00B9347F">
        <w:rPr>
          <w:rFonts w:ascii="Traditional Arabic" w:hAnsi="Traditional Arabic" w:cs="Traditional Arabic"/>
          <w:sz w:val="36"/>
          <w:szCs w:val="36"/>
          <w:rtl/>
          <w:lang w:bidi="ar-EG"/>
        </w:rPr>
        <w:t xml:space="preserve"> والفخر</w:t>
      </w:r>
      <w:r>
        <w:rPr>
          <w:rFonts w:ascii="Traditional Arabic" w:hAnsi="Traditional Arabic" w:cs="Traditional Arabic" w:hint="cs"/>
          <w:sz w:val="36"/>
          <w:szCs w:val="36"/>
          <w:rtl/>
          <w:lang w:bidi="ar-EG"/>
        </w:rPr>
        <w:t>،</w:t>
      </w:r>
      <w:r w:rsidR="005E15EA" w:rsidRPr="00B9347F">
        <w:rPr>
          <w:rFonts w:ascii="Traditional Arabic" w:hAnsi="Traditional Arabic" w:cs="Traditional Arabic"/>
          <w:sz w:val="36"/>
          <w:szCs w:val="36"/>
          <w:rtl/>
          <w:lang w:bidi="ar-EG"/>
        </w:rPr>
        <w:t xml:space="preserve"> والمدح،</w:t>
      </w:r>
      <w:r w:rsidR="005E15EA">
        <w:rPr>
          <w:rFonts w:ascii="Traditional Arabic" w:hAnsi="Traditional Arabic" w:cs="Traditional Arabic" w:hint="cs"/>
          <w:sz w:val="36"/>
          <w:szCs w:val="36"/>
          <w:rtl/>
          <w:lang w:bidi="ar-EG"/>
        </w:rPr>
        <w:t xml:space="preserve"> </w:t>
      </w:r>
      <w:r w:rsidR="005E15EA" w:rsidRPr="00B9347F">
        <w:rPr>
          <w:rFonts w:ascii="Traditional Arabic" w:hAnsi="Traditional Arabic" w:cs="Traditional Arabic"/>
          <w:sz w:val="36"/>
          <w:szCs w:val="36"/>
          <w:rtl/>
          <w:lang w:bidi="ar-EG"/>
        </w:rPr>
        <w:t>إلى الزهد</w:t>
      </w:r>
      <w:r>
        <w:rPr>
          <w:rFonts w:ascii="Traditional Arabic" w:hAnsi="Traditional Arabic" w:cs="Traditional Arabic" w:hint="cs"/>
          <w:sz w:val="36"/>
          <w:szCs w:val="36"/>
          <w:rtl/>
          <w:lang w:bidi="ar-EG"/>
        </w:rPr>
        <w:t>،</w:t>
      </w:r>
      <w:r w:rsidR="005E15EA" w:rsidRPr="00B9347F">
        <w:rPr>
          <w:rFonts w:ascii="Traditional Arabic" w:hAnsi="Traditional Arabic" w:cs="Traditional Arabic"/>
          <w:sz w:val="36"/>
          <w:szCs w:val="36"/>
          <w:rtl/>
          <w:lang w:bidi="ar-EG"/>
        </w:rPr>
        <w:t xml:space="preserve"> والح</w:t>
      </w:r>
      <w:r w:rsidR="005E15EA">
        <w:rPr>
          <w:rFonts w:ascii="Traditional Arabic" w:hAnsi="Traditional Arabic" w:cs="Traditional Arabic" w:hint="cs"/>
          <w:sz w:val="36"/>
          <w:szCs w:val="36"/>
          <w:rtl/>
          <w:lang w:bidi="ar-EG"/>
        </w:rPr>
        <w:t>ِ</w:t>
      </w:r>
      <w:r w:rsidR="005E15EA">
        <w:rPr>
          <w:rFonts w:ascii="Traditional Arabic" w:hAnsi="Traditional Arabic" w:cs="Traditional Arabic"/>
          <w:sz w:val="36"/>
          <w:szCs w:val="36"/>
          <w:rtl/>
          <w:lang w:bidi="ar-EG"/>
        </w:rPr>
        <w:t>كم</w:t>
      </w:r>
      <w:r>
        <w:rPr>
          <w:rFonts w:ascii="Traditional Arabic" w:hAnsi="Traditional Arabic" w:cs="Traditional Arabic" w:hint="cs"/>
          <w:sz w:val="36"/>
          <w:szCs w:val="36"/>
          <w:rtl/>
          <w:lang w:bidi="ar-EG"/>
        </w:rPr>
        <w:t>،</w:t>
      </w:r>
      <w:r w:rsidR="005E15EA">
        <w:rPr>
          <w:rFonts w:ascii="Traditional Arabic" w:hAnsi="Traditional Arabic" w:cs="Traditional Arabic"/>
          <w:sz w:val="36"/>
          <w:szCs w:val="36"/>
          <w:rtl/>
          <w:lang w:bidi="ar-EG"/>
        </w:rPr>
        <w:t xml:space="preserve"> والرثاء</w:t>
      </w:r>
      <w:r>
        <w:rPr>
          <w:rFonts w:ascii="Traditional Arabic" w:hAnsi="Traditional Arabic" w:cs="Traditional Arabic" w:hint="cs"/>
          <w:sz w:val="36"/>
          <w:szCs w:val="36"/>
          <w:rtl/>
          <w:lang w:bidi="ar-EG"/>
        </w:rPr>
        <w:t>،</w:t>
      </w:r>
      <w:r w:rsidR="005E15EA">
        <w:rPr>
          <w:rFonts w:ascii="Traditional Arabic" w:hAnsi="Traditional Arabic" w:cs="Traditional Arabic" w:hint="cs"/>
          <w:sz w:val="36"/>
          <w:szCs w:val="36"/>
          <w:rtl/>
          <w:lang w:bidi="ar-EG"/>
        </w:rPr>
        <w:t xml:space="preserve"> إلى آخر تلك الأغراض؛</w:t>
      </w:r>
      <w:r w:rsidR="00154ABC" w:rsidRPr="007F0C26">
        <w:rPr>
          <w:rFonts w:ascii="Traditional Arabic" w:hAnsi="Traditional Arabic" w:cs="Traditional Arabic"/>
          <w:sz w:val="36"/>
          <w:szCs w:val="36"/>
          <w:rtl/>
        </w:rPr>
        <w:t xml:space="preserve"> وكان النصيب الأكبر للغزل والفخر</w:t>
      </w:r>
      <w:r w:rsidR="00154ABC">
        <w:rPr>
          <w:rFonts w:ascii="Traditional Arabic" w:hAnsi="Traditional Arabic" w:cs="Traditional Arabic" w:hint="cs"/>
          <w:sz w:val="36"/>
          <w:szCs w:val="36"/>
          <w:rtl/>
        </w:rPr>
        <w:t xml:space="preserve"> </w:t>
      </w:r>
      <w:r w:rsidR="00154ABC" w:rsidRPr="007F0C26">
        <w:rPr>
          <w:rFonts w:ascii="Traditional Arabic" w:hAnsi="Traditional Arabic" w:cs="Traditional Arabic"/>
          <w:sz w:val="36"/>
          <w:szCs w:val="36"/>
          <w:rtl/>
        </w:rPr>
        <w:t>والوصف</w:t>
      </w:r>
      <w:r>
        <w:rPr>
          <w:rFonts w:ascii="Traditional Arabic" w:hAnsi="Traditional Arabic" w:cs="Traditional Arabic" w:hint="cs"/>
          <w:sz w:val="36"/>
          <w:szCs w:val="36"/>
          <w:rtl/>
        </w:rPr>
        <w:t>.</w:t>
      </w:r>
    </w:p>
    <w:p w:rsidR="00E86720" w:rsidRDefault="0063754F"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00154ABC">
        <w:rPr>
          <w:rFonts w:ascii="Traditional Arabic" w:hAnsi="Traditional Arabic" w:cs="Traditional Arabic" w:hint="cs"/>
          <w:sz w:val="36"/>
          <w:szCs w:val="36"/>
          <w:rtl/>
        </w:rPr>
        <w:t xml:space="preserve">نظم </w:t>
      </w:r>
      <w:r>
        <w:rPr>
          <w:rFonts w:ascii="Traditional Arabic" w:hAnsi="Traditional Arabic" w:cs="Traditional Arabic" w:hint="cs"/>
          <w:sz w:val="36"/>
          <w:szCs w:val="36"/>
          <w:rtl/>
        </w:rPr>
        <w:t xml:space="preserve">يوسف الثالث ديوانه </w:t>
      </w:r>
      <w:r w:rsidR="00154ABC" w:rsidRPr="007F0C26">
        <w:rPr>
          <w:rFonts w:ascii="Traditional Arabic" w:hAnsi="Traditional Arabic" w:cs="Traditional Arabic"/>
          <w:sz w:val="36"/>
          <w:szCs w:val="36"/>
          <w:rtl/>
        </w:rPr>
        <w:t xml:space="preserve">على </w:t>
      </w:r>
      <w:r w:rsidR="005E15EA">
        <w:rPr>
          <w:rFonts w:ascii="Traditional Arabic" w:hAnsi="Traditional Arabic" w:cs="Traditional Arabic" w:hint="cs"/>
          <w:sz w:val="36"/>
          <w:szCs w:val="36"/>
          <w:rtl/>
        </w:rPr>
        <w:t xml:space="preserve">(19) بحرا من </w:t>
      </w:r>
      <w:r w:rsidR="00154ABC" w:rsidRPr="007F0C26">
        <w:rPr>
          <w:rFonts w:ascii="Traditional Arabic" w:hAnsi="Traditional Arabic" w:cs="Traditional Arabic"/>
          <w:sz w:val="36"/>
          <w:szCs w:val="36"/>
          <w:rtl/>
        </w:rPr>
        <w:t>البحور الخليلية المشهورة</w:t>
      </w:r>
      <w:r w:rsidR="00154ABC">
        <w:rPr>
          <w:rFonts w:ascii="Traditional Arabic" w:hAnsi="Traditional Arabic" w:cs="Traditional Arabic" w:hint="cs"/>
          <w:sz w:val="36"/>
          <w:szCs w:val="36"/>
          <w:rtl/>
        </w:rPr>
        <w:t xml:space="preserve"> وكان في مقدمتها (الطويل، ثم الكامل، ثم البسيط)</w:t>
      </w:r>
      <w:r w:rsidR="005E15EA">
        <w:rPr>
          <w:rFonts w:ascii="Traditional Arabic" w:hAnsi="Traditional Arabic" w:cs="Traditional Arabic" w:hint="cs"/>
          <w:sz w:val="36"/>
          <w:szCs w:val="36"/>
          <w:rtl/>
        </w:rPr>
        <w:t>؛</w:t>
      </w:r>
      <w:r w:rsidR="007B5002">
        <w:rPr>
          <w:rFonts w:ascii="Traditional Arabic" w:hAnsi="Traditional Arabic" w:cs="Traditional Arabic" w:hint="cs"/>
          <w:sz w:val="36"/>
          <w:szCs w:val="36"/>
          <w:rtl/>
        </w:rPr>
        <w:t xml:space="preserve"> </w:t>
      </w:r>
      <w:r w:rsidR="005E15EA">
        <w:rPr>
          <w:rFonts w:ascii="Traditional Arabic" w:hAnsi="Traditional Arabic" w:cs="Traditional Arabic" w:hint="cs"/>
          <w:sz w:val="36"/>
          <w:szCs w:val="36"/>
          <w:rtl/>
        </w:rPr>
        <w:t xml:space="preserve">في توافق </w:t>
      </w:r>
      <w:r>
        <w:rPr>
          <w:rFonts w:ascii="Traditional Arabic" w:hAnsi="Traditional Arabic" w:cs="Traditional Arabic" w:hint="cs"/>
          <w:sz w:val="36"/>
          <w:szCs w:val="36"/>
          <w:rtl/>
        </w:rPr>
        <w:t xml:space="preserve">تام </w:t>
      </w:r>
      <w:r w:rsidR="005E15EA">
        <w:rPr>
          <w:rFonts w:ascii="Traditional Arabic" w:hAnsi="Traditional Arabic" w:cs="Traditional Arabic" w:hint="cs"/>
          <w:sz w:val="36"/>
          <w:szCs w:val="36"/>
          <w:rtl/>
        </w:rPr>
        <w:t>مع الشعراء العرب القدامى</w:t>
      </w:r>
      <w:r w:rsidR="007B5002">
        <w:rPr>
          <w:rFonts w:ascii="Traditional Arabic" w:hAnsi="Traditional Arabic" w:cs="Traditional Arabic" w:hint="cs"/>
          <w:sz w:val="36"/>
          <w:szCs w:val="36"/>
          <w:rtl/>
        </w:rPr>
        <w:t xml:space="preserve"> في اختيارهم لأوزان شعرهم؛</w:t>
      </w:r>
      <w:r w:rsidR="007B5002" w:rsidRPr="007B5002">
        <w:rPr>
          <w:rFonts w:ascii="Traditional Arabic" w:hAnsi="Traditional Arabic" w:cs="Traditional Arabic" w:hint="cs"/>
          <w:sz w:val="36"/>
          <w:szCs w:val="36"/>
          <w:rtl/>
        </w:rPr>
        <w:t xml:space="preserve"> </w:t>
      </w:r>
      <w:r w:rsidR="007B5002">
        <w:rPr>
          <w:rFonts w:ascii="Traditional Arabic" w:hAnsi="Traditional Arabic" w:cs="Traditional Arabic" w:hint="cs"/>
          <w:sz w:val="36"/>
          <w:szCs w:val="36"/>
          <w:rtl/>
        </w:rPr>
        <w:t>وكان مجاله في الطويل أرحب وأوسع منه في غيره حيث نظم عليه (40%) من قصائدة.</w:t>
      </w:r>
    </w:p>
    <w:p w:rsidR="009459FE" w:rsidRDefault="0063754F" w:rsidP="009459FE">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Pr>
          <w:rFonts w:ascii="Traditional Arabic" w:hAnsi="Traditional Arabic" w:cs="Traditional Arabic" w:hint="cs"/>
          <w:sz w:val="36"/>
          <w:szCs w:val="36"/>
          <w:rtl/>
        </w:rPr>
        <w:t>5</w:t>
      </w:r>
      <w:r w:rsidR="00E86720">
        <w:rPr>
          <w:rFonts w:ascii="Traditional Arabic" w:hAnsi="Traditional Arabic" w:cs="Traditional Arabic" w:hint="cs"/>
          <w:sz w:val="36"/>
          <w:szCs w:val="36"/>
          <w:rtl/>
        </w:rPr>
        <w:t xml:space="preserve">- </w:t>
      </w:r>
      <w:r w:rsidR="00154ABC">
        <w:rPr>
          <w:rFonts w:ascii="Traditional Arabic" w:hAnsi="Traditional Arabic" w:cs="Traditional Arabic"/>
          <w:sz w:val="36"/>
          <w:szCs w:val="36"/>
          <w:rtl/>
        </w:rPr>
        <w:t>كثر</w:t>
      </w:r>
      <w:r w:rsidR="009C7AC3">
        <w:rPr>
          <w:rFonts w:ascii="Traditional Arabic" w:hAnsi="Traditional Arabic" w:cs="Traditional Arabic" w:hint="cs"/>
          <w:sz w:val="36"/>
          <w:szCs w:val="36"/>
          <w:rtl/>
        </w:rPr>
        <w:t>ة مخزو</w:t>
      </w:r>
      <w:r w:rsidR="00AB7EFE">
        <w:rPr>
          <w:rFonts w:ascii="Traditional Arabic" w:hAnsi="Traditional Arabic" w:cs="Traditional Arabic" w:hint="cs"/>
          <w:sz w:val="36"/>
          <w:szCs w:val="36"/>
          <w:rtl/>
        </w:rPr>
        <w:t>نه من الشعر العربي قديمه وحديثه؛</w:t>
      </w:r>
      <w:r w:rsidR="009C7AC3">
        <w:rPr>
          <w:rFonts w:ascii="Traditional Arabic" w:hAnsi="Traditional Arabic" w:cs="Traditional Arabic" w:hint="cs"/>
          <w:sz w:val="36"/>
          <w:szCs w:val="36"/>
          <w:rtl/>
        </w:rPr>
        <w:t xml:space="preserve"> لذا كثر</w:t>
      </w:r>
      <w:r w:rsidR="00154ABC">
        <w:rPr>
          <w:rFonts w:ascii="Traditional Arabic" w:hAnsi="Traditional Arabic" w:cs="Traditional Arabic"/>
          <w:sz w:val="36"/>
          <w:szCs w:val="36"/>
          <w:rtl/>
        </w:rPr>
        <w:t xml:space="preserve"> في شعر</w:t>
      </w:r>
      <w:r w:rsidR="00154ABC">
        <w:rPr>
          <w:rFonts w:ascii="Traditional Arabic" w:hAnsi="Traditional Arabic" w:cs="Traditional Arabic" w:hint="cs"/>
          <w:sz w:val="36"/>
          <w:szCs w:val="36"/>
          <w:rtl/>
        </w:rPr>
        <w:t xml:space="preserve"> يوسف الثالث</w:t>
      </w:r>
      <w:r w:rsidR="00154ABC" w:rsidRPr="007F0C26">
        <w:rPr>
          <w:rFonts w:ascii="Traditional Arabic" w:hAnsi="Traditional Arabic" w:cs="Traditional Arabic"/>
          <w:sz w:val="36"/>
          <w:szCs w:val="36"/>
          <w:rtl/>
        </w:rPr>
        <w:t xml:space="preserve"> المعارضات لمن سبقه والتضمين ممن أ</w:t>
      </w:r>
      <w:r w:rsidR="00AA3066">
        <w:rPr>
          <w:rFonts w:ascii="Traditional Arabic" w:hAnsi="Traditional Arabic" w:cs="Traditional Arabic"/>
          <w:sz w:val="36"/>
          <w:szCs w:val="36"/>
          <w:rtl/>
        </w:rPr>
        <w:t>عجبه؛ فكان شعره شعرا أصيلا، و</w:t>
      </w:r>
      <w:r w:rsidR="00154ABC" w:rsidRPr="007F0C26">
        <w:rPr>
          <w:rFonts w:ascii="Traditional Arabic" w:hAnsi="Traditional Arabic" w:cs="Traditional Arabic"/>
          <w:sz w:val="36"/>
          <w:szCs w:val="36"/>
          <w:rtl/>
        </w:rPr>
        <w:t xml:space="preserve">امتدادا لشعراء العربية العظام، </w:t>
      </w:r>
      <w:r w:rsidR="00154ABC" w:rsidRPr="007F0C26">
        <w:rPr>
          <w:rFonts w:ascii="Traditional Arabic" w:hAnsi="Traditional Arabic" w:cs="Traditional Arabic" w:hint="cs"/>
          <w:sz w:val="36"/>
          <w:szCs w:val="36"/>
          <w:rtl/>
        </w:rPr>
        <w:t>سائرا على دربهم</w:t>
      </w:r>
      <w:r w:rsidR="00AB7EFE">
        <w:rPr>
          <w:rFonts w:ascii="Traditional Arabic" w:hAnsi="Traditional Arabic" w:cs="Traditional Arabic" w:hint="cs"/>
          <w:sz w:val="36"/>
          <w:szCs w:val="36"/>
          <w:rtl/>
        </w:rPr>
        <w:t>؛</w:t>
      </w:r>
      <w:r w:rsidR="00154ABC" w:rsidRPr="007F0C26">
        <w:rPr>
          <w:rFonts w:ascii="Traditional Arabic" w:hAnsi="Traditional Arabic" w:cs="Traditional Arabic"/>
          <w:sz w:val="36"/>
          <w:szCs w:val="36"/>
          <w:rtl/>
        </w:rPr>
        <w:t xml:space="preserve"> </w:t>
      </w:r>
      <w:r w:rsidR="00FB379F">
        <w:rPr>
          <w:rFonts w:ascii="Traditional Arabic" w:hAnsi="Traditional Arabic" w:cs="Traditional Arabic" w:hint="cs"/>
          <w:sz w:val="36"/>
          <w:szCs w:val="36"/>
          <w:rtl/>
        </w:rPr>
        <w:t xml:space="preserve">وجاء التجديد جليا في الموشحات، </w:t>
      </w:r>
      <w:r w:rsidR="00943EC2">
        <w:rPr>
          <w:rFonts w:ascii="Traditional Arabic" w:hAnsi="Traditional Arabic" w:cs="Traditional Arabic" w:hint="cs"/>
          <w:sz w:val="36"/>
          <w:szCs w:val="36"/>
          <w:rtl/>
        </w:rPr>
        <w:t xml:space="preserve">والمخمسات، </w:t>
      </w:r>
      <w:r w:rsidR="00FB379F">
        <w:rPr>
          <w:rFonts w:ascii="Traditional Arabic" w:hAnsi="Traditional Arabic" w:cs="Traditional Arabic" w:hint="cs"/>
          <w:sz w:val="36"/>
          <w:szCs w:val="36"/>
          <w:rtl/>
        </w:rPr>
        <w:t>والغنائية الموسيقية، و</w:t>
      </w:r>
      <w:r w:rsidR="00943EC2">
        <w:rPr>
          <w:rFonts w:ascii="Traditional Arabic" w:hAnsi="Traditional Arabic" w:cs="Traditional Arabic" w:hint="cs"/>
          <w:sz w:val="36"/>
          <w:szCs w:val="36"/>
          <w:rtl/>
        </w:rPr>
        <w:t>تنوع القافية،</w:t>
      </w:r>
      <w:r w:rsidR="00FB379F">
        <w:rPr>
          <w:rFonts w:ascii="Traditional Arabic" w:hAnsi="Traditional Arabic" w:cs="Traditional Arabic"/>
          <w:sz w:val="36"/>
          <w:szCs w:val="36"/>
          <w:rtl/>
        </w:rPr>
        <w:t xml:space="preserve"> </w:t>
      </w:r>
      <w:r w:rsidR="00943EC2">
        <w:rPr>
          <w:rFonts w:ascii="Traditional Arabic" w:hAnsi="Traditional Arabic" w:cs="Traditional Arabic" w:hint="cs"/>
          <w:sz w:val="36"/>
          <w:szCs w:val="36"/>
          <w:rtl/>
        </w:rPr>
        <w:t>وفي الوحدة العضوية في بعض قصائده</w:t>
      </w:r>
      <w:r w:rsidR="00154ABC">
        <w:rPr>
          <w:rFonts w:ascii="Traditional Arabic" w:hAnsi="Traditional Arabic" w:cs="Traditional Arabic" w:hint="cs"/>
          <w:sz w:val="36"/>
          <w:szCs w:val="36"/>
          <w:rtl/>
        </w:rPr>
        <w:t>.</w:t>
      </w:r>
    </w:p>
    <w:p w:rsidR="009459FE" w:rsidRDefault="009459FE" w:rsidP="009459FE">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6- تعدى يوسف الثالث مرحلة أنه شاعر إلى مرحلة الناقد الأدبي، وقد قام بنقد بعض الأعمال الشعرية وعلق عليها، وعارض بعضها مصححا لها؛ وله من </w:t>
      </w:r>
      <w:r w:rsidRPr="00676691">
        <w:rPr>
          <w:rFonts w:ascii="Traditional Arabic" w:hAnsi="Traditional Arabic" w:cs="Traditional Arabic"/>
          <w:sz w:val="36"/>
          <w:szCs w:val="36"/>
          <w:rtl/>
        </w:rPr>
        <w:t xml:space="preserve">التعليقات الأدبية والتاريخية الكثير؛ منها التعليق الذي يشرح </w:t>
      </w:r>
      <w:r>
        <w:rPr>
          <w:rFonts w:ascii="Traditional Arabic" w:hAnsi="Traditional Arabic" w:cs="Traditional Arabic" w:hint="cs"/>
          <w:sz w:val="36"/>
          <w:szCs w:val="36"/>
          <w:rtl/>
        </w:rPr>
        <w:t xml:space="preserve">فيه </w:t>
      </w:r>
      <w:r w:rsidRPr="00676691">
        <w:rPr>
          <w:rFonts w:ascii="Traditional Arabic" w:hAnsi="Traditional Arabic" w:cs="Traditional Arabic"/>
          <w:sz w:val="36"/>
          <w:szCs w:val="36"/>
          <w:rtl/>
        </w:rPr>
        <w:t xml:space="preserve">ظروف تأليف كتاب "الإحاطة" لابن الخطيب، وقد أثبت ذلك </w:t>
      </w:r>
      <w:r>
        <w:rPr>
          <w:rFonts w:ascii="Traditional Arabic" w:hAnsi="Traditional Arabic" w:cs="Traditional Arabic" w:hint="cs"/>
          <w:sz w:val="36"/>
          <w:szCs w:val="36"/>
          <w:rtl/>
        </w:rPr>
        <w:t>"</w:t>
      </w:r>
      <w:r w:rsidRPr="00676691">
        <w:rPr>
          <w:rFonts w:ascii="Traditional Arabic" w:hAnsi="Traditional Arabic" w:cs="Traditional Arabic"/>
          <w:sz w:val="36"/>
          <w:szCs w:val="36"/>
          <w:rtl/>
        </w:rPr>
        <w:t>المقري</w:t>
      </w:r>
      <w:r>
        <w:rPr>
          <w:rFonts w:ascii="Traditional Arabic" w:hAnsi="Traditional Arabic" w:cs="Traditional Arabic" w:hint="cs"/>
          <w:sz w:val="36"/>
          <w:szCs w:val="36"/>
          <w:rtl/>
        </w:rPr>
        <w:t>"</w:t>
      </w:r>
      <w:r w:rsidRPr="00676691">
        <w:rPr>
          <w:rFonts w:ascii="Traditional Arabic" w:hAnsi="Traditional Arabic" w:cs="Traditional Arabic"/>
          <w:sz w:val="36"/>
          <w:szCs w:val="36"/>
          <w:rtl/>
        </w:rPr>
        <w:t xml:space="preserve"> في كتابه "نفح الطيب</w:t>
      </w:r>
      <w:r>
        <w:rPr>
          <w:rFonts w:ascii="Traditional Arabic" w:hAnsi="Traditional Arabic" w:cs="Traditional Arabic" w:hint="cs"/>
          <w:sz w:val="36"/>
          <w:szCs w:val="36"/>
          <w:rtl/>
        </w:rPr>
        <w:t xml:space="preserve">"؛ وأكثر من هذا أنه قام بدور المحقق، فقد ترك </w:t>
      </w:r>
      <w:r w:rsidRPr="00676691">
        <w:rPr>
          <w:rFonts w:ascii="Traditional Arabic" w:hAnsi="Traditional Arabic" w:cs="Traditional Arabic"/>
          <w:sz w:val="36"/>
          <w:szCs w:val="36"/>
          <w:rtl/>
        </w:rPr>
        <w:t>كتاب</w:t>
      </w:r>
      <w:r>
        <w:rPr>
          <w:rFonts w:ascii="Traditional Arabic" w:hAnsi="Traditional Arabic" w:cs="Traditional Arabic" w:hint="cs"/>
          <w:sz w:val="36"/>
          <w:szCs w:val="36"/>
          <w:rtl/>
        </w:rPr>
        <w:t>ا</w:t>
      </w:r>
      <w:r w:rsidRPr="00676691">
        <w:rPr>
          <w:rFonts w:ascii="Traditional Arabic" w:hAnsi="Traditional Arabic" w:cs="Traditional Arabic"/>
          <w:sz w:val="36"/>
          <w:szCs w:val="36"/>
          <w:rtl/>
        </w:rPr>
        <w:t xml:space="preserve"> جمع فيه أشعار الوزير ابن </w:t>
      </w:r>
      <w:r>
        <w:rPr>
          <w:rFonts w:ascii="Traditional Arabic" w:hAnsi="Traditional Arabic" w:cs="Traditional Arabic"/>
          <w:sz w:val="36"/>
          <w:szCs w:val="36"/>
          <w:rtl/>
        </w:rPr>
        <w:t>زَمْرك</w:t>
      </w:r>
      <w:r w:rsidRPr="00676691">
        <w:rPr>
          <w:rFonts w:ascii="Traditional Arabic" w:hAnsi="Traditional Arabic" w:cs="Traditional Arabic"/>
          <w:sz w:val="36"/>
          <w:szCs w:val="36"/>
          <w:rtl/>
        </w:rPr>
        <w:t xml:space="preserve"> شاعر الحمراء في وقته أسماه</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"البقية والمدرَك، من شعر ابن زَمْرك</w:t>
      </w:r>
      <w:r w:rsidRPr="00676691">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9459FE" w:rsidRDefault="009459FE" w:rsidP="009459FE">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Pr>
          <w:rFonts w:ascii="Traditional Arabic" w:hAnsi="Traditional Arabic" w:cs="Traditional Arabic" w:hint="cs"/>
          <w:sz w:val="36"/>
          <w:szCs w:val="36"/>
          <w:rtl/>
        </w:rPr>
        <w:t>7- أحاط يوسف الثالث بعلوم اللغة العربية؛ كالبلاغة والعروض ناهيك عن النحو والأدب، كما أوغل في علوم الحديث ومصطلحه، والقرآن وعلومه، وألمّ بالتاريخ وحوادثه، وقد أفاد من هذا في معالجة أغراضه والتعبير عن مشاعره، واقناع مستمعيه.</w:t>
      </w:r>
    </w:p>
    <w:p w:rsidR="00DF30E8" w:rsidRDefault="009459FE"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8</w:t>
      </w:r>
      <w:r w:rsidR="00E86720">
        <w:rPr>
          <w:rFonts w:ascii="Traditional Arabic" w:hAnsi="Traditional Arabic" w:cs="Traditional Arabic" w:hint="cs"/>
          <w:sz w:val="36"/>
          <w:szCs w:val="36"/>
          <w:rtl/>
        </w:rPr>
        <w:t>-</w:t>
      </w:r>
      <w:r w:rsidR="00154ABC">
        <w:rPr>
          <w:rFonts w:ascii="Traditional Arabic" w:hAnsi="Traditional Arabic" w:cs="Traditional Arabic"/>
          <w:sz w:val="36"/>
          <w:szCs w:val="36"/>
          <w:rtl/>
        </w:rPr>
        <w:t xml:space="preserve"> </w:t>
      </w:r>
      <w:r w:rsidR="0063754F">
        <w:rPr>
          <w:rFonts w:ascii="Traditional Arabic" w:hAnsi="Traditional Arabic" w:cs="Traditional Arabic" w:hint="cs"/>
          <w:sz w:val="36"/>
          <w:szCs w:val="36"/>
          <w:rtl/>
        </w:rPr>
        <w:t xml:space="preserve">ظهرت جليا الروح الدينية </w:t>
      </w:r>
      <w:r w:rsidR="00AA3066">
        <w:rPr>
          <w:rFonts w:ascii="Traditional Arabic" w:hAnsi="Traditional Arabic" w:cs="Traditional Arabic" w:hint="cs"/>
          <w:sz w:val="36"/>
          <w:szCs w:val="36"/>
          <w:rtl/>
        </w:rPr>
        <w:t xml:space="preserve">وهي </w:t>
      </w:r>
      <w:r w:rsidR="0063754F">
        <w:rPr>
          <w:rFonts w:ascii="Traditional Arabic" w:hAnsi="Traditional Arabic" w:cs="Traditional Arabic" w:hint="cs"/>
          <w:sz w:val="36"/>
          <w:szCs w:val="36"/>
          <w:rtl/>
        </w:rPr>
        <w:t xml:space="preserve">تسري بين قصائده، </w:t>
      </w:r>
      <w:r w:rsidR="00AA3066">
        <w:rPr>
          <w:rFonts w:ascii="Traditional Arabic" w:hAnsi="Traditional Arabic" w:cs="Traditional Arabic" w:hint="cs"/>
          <w:sz w:val="36"/>
          <w:szCs w:val="36"/>
          <w:rtl/>
        </w:rPr>
        <w:t>وبخاصة في قصائد الرثاء؛ و</w:t>
      </w:r>
      <w:r w:rsidR="0063754F">
        <w:rPr>
          <w:rFonts w:ascii="Traditional Arabic" w:hAnsi="Traditional Arabic" w:cs="Traditional Arabic" w:hint="cs"/>
          <w:sz w:val="36"/>
          <w:szCs w:val="36"/>
          <w:rtl/>
        </w:rPr>
        <w:t xml:space="preserve">من خلال اقتباساته الكثيرة من القرآن والسنة؛ وكان لها الأثر </w:t>
      </w:r>
      <w:r w:rsidR="00BB185C">
        <w:rPr>
          <w:rFonts w:ascii="Traditional Arabic" w:hAnsi="Traditional Arabic" w:cs="Traditional Arabic" w:hint="cs"/>
          <w:sz w:val="36"/>
          <w:szCs w:val="36"/>
          <w:rtl/>
        </w:rPr>
        <w:t xml:space="preserve">البالغ </w:t>
      </w:r>
      <w:r w:rsidR="0063754F">
        <w:rPr>
          <w:rFonts w:ascii="Traditional Arabic" w:hAnsi="Traditional Arabic" w:cs="Traditional Arabic" w:hint="cs"/>
          <w:sz w:val="36"/>
          <w:szCs w:val="36"/>
          <w:rtl/>
        </w:rPr>
        <w:t>في ترفعه عما اشت</w:t>
      </w:r>
      <w:r w:rsidR="00BB185C">
        <w:rPr>
          <w:rFonts w:ascii="Traditional Arabic" w:hAnsi="Traditional Arabic" w:cs="Traditional Arabic" w:hint="cs"/>
          <w:sz w:val="36"/>
          <w:szCs w:val="36"/>
          <w:rtl/>
        </w:rPr>
        <w:t>ُ</w:t>
      </w:r>
      <w:r w:rsidR="0063754F">
        <w:rPr>
          <w:rFonts w:ascii="Traditional Arabic" w:hAnsi="Traditional Arabic" w:cs="Traditional Arabic" w:hint="cs"/>
          <w:sz w:val="36"/>
          <w:szCs w:val="36"/>
          <w:rtl/>
        </w:rPr>
        <w:t>ه</w:t>
      </w:r>
      <w:r w:rsidR="00BB185C">
        <w:rPr>
          <w:rFonts w:ascii="Traditional Arabic" w:hAnsi="Traditional Arabic" w:cs="Traditional Arabic" w:hint="cs"/>
          <w:sz w:val="36"/>
          <w:szCs w:val="36"/>
          <w:rtl/>
        </w:rPr>
        <w:t>ِ</w:t>
      </w:r>
      <w:r w:rsidR="0063754F">
        <w:rPr>
          <w:rFonts w:ascii="Traditional Arabic" w:hAnsi="Traditional Arabic" w:cs="Traditional Arabic" w:hint="cs"/>
          <w:sz w:val="36"/>
          <w:szCs w:val="36"/>
          <w:rtl/>
        </w:rPr>
        <w:t>ر</w:t>
      </w:r>
      <w:r w:rsidR="00BB185C">
        <w:rPr>
          <w:rFonts w:ascii="Traditional Arabic" w:hAnsi="Traditional Arabic" w:cs="Traditional Arabic" w:hint="cs"/>
          <w:sz w:val="36"/>
          <w:szCs w:val="36"/>
          <w:rtl/>
        </w:rPr>
        <w:t xml:space="preserve"> به الشعرُ الأندلسي</w:t>
      </w:r>
      <w:r w:rsidR="0063754F">
        <w:rPr>
          <w:rFonts w:ascii="Traditional Arabic" w:hAnsi="Traditional Arabic" w:cs="Traditional Arabic" w:hint="cs"/>
          <w:sz w:val="36"/>
          <w:szCs w:val="36"/>
          <w:rtl/>
        </w:rPr>
        <w:t xml:space="preserve"> من الغزل بالمذكر أو </w:t>
      </w:r>
      <w:r w:rsidR="00BB185C">
        <w:rPr>
          <w:rFonts w:ascii="Traditional Arabic" w:hAnsi="Traditional Arabic" w:cs="Traditional Arabic" w:hint="cs"/>
          <w:sz w:val="36"/>
          <w:szCs w:val="36"/>
          <w:rtl/>
        </w:rPr>
        <w:t xml:space="preserve">من </w:t>
      </w:r>
      <w:r w:rsidR="0063754F">
        <w:rPr>
          <w:rFonts w:ascii="Traditional Arabic" w:hAnsi="Traditional Arabic" w:cs="Traditional Arabic" w:hint="cs"/>
          <w:sz w:val="36"/>
          <w:szCs w:val="36"/>
          <w:rtl/>
        </w:rPr>
        <w:t>الغزل الصريح؛ فخلا ديوانُه من</w:t>
      </w:r>
      <w:r w:rsidR="00AA3066">
        <w:rPr>
          <w:rFonts w:ascii="Traditional Arabic" w:hAnsi="Traditional Arabic" w:cs="Traditional Arabic" w:hint="cs"/>
          <w:sz w:val="36"/>
          <w:szCs w:val="36"/>
          <w:rtl/>
        </w:rPr>
        <w:t xml:space="preserve"> كل قبيح،</w:t>
      </w:r>
      <w:r w:rsidR="0063754F">
        <w:rPr>
          <w:rFonts w:ascii="Traditional Arabic" w:hAnsi="Traditional Arabic" w:cs="Traditional Arabic" w:hint="cs"/>
          <w:sz w:val="36"/>
          <w:szCs w:val="36"/>
          <w:rtl/>
        </w:rPr>
        <w:t xml:space="preserve"> واستعاض عنه بجمال الخيال وروعة العفة. </w:t>
      </w:r>
    </w:p>
    <w:p w:rsidR="009C7AC3" w:rsidRDefault="009459FE"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9</w:t>
      </w:r>
      <w:r w:rsidR="00154ABC">
        <w:rPr>
          <w:rFonts w:ascii="Traditional Arabic" w:hAnsi="Traditional Arabic" w:cs="Traditional Arabic" w:hint="cs"/>
          <w:sz w:val="36"/>
          <w:szCs w:val="36"/>
          <w:rtl/>
        </w:rPr>
        <w:t xml:space="preserve">- </w:t>
      </w:r>
      <w:r w:rsidR="009C7AC3">
        <w:rPr>
          <w:rFonts w:ascii="Traditional Arabic" w:hAnsi="Traditional Arabic" w:cs="Traditional Arabic" w:hint="cs"/>
          <w:sz w:val="36"/>
          <w:szCs w:val="36"/>
          <w:rtl/>
        </w:rPr>
        <w:t>اعتمد</w:t>
      </w:r>
      <w:r w:rsidR="00B03474">
        <w:rPr>
          <w:rFonts w:ascii="Traditional Arabic" w:hAnsi="Traditional Arabic" w:cs="Traditional Arabic" w:hint="cs"/>
          <w:sz w:val="36"/>
          <w:szCs w:val="36"/>
          <w:rtl/>
        </w:rPr>
        <w:t xml:space="preserve"> يوسف الثالث</w:t>
      </w:r>
      <w:r w:rsidR="009C7AC3">
        <w:rPr>
          <w:rFonts w:ascii="Traditional Arabic" w:hAnsi="Traditional Arabic" w:cs="Traditional Arabic" w:hint="cs"/>
          <w:sz w:val="36"/>
          <w:szCs w:val="36"/>
          <w:rtl/>
        </w:rPr>
        <w:t xml:space="preserve"> على الإيحاء الرمزي في صوره وأغراضه، وبخاصة في الغزل.</w:t>
      </w:r>
    </w:p>
    <w:p w:rsidR="009C7AC3" w:rsidRDefault="009459FE" w:rsidP="00AB7EFE">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10</w:t>
      </w:r>
      <w:r w:rsidR="009C7AC3">
        <w:rPr>
          <w:rFonts w:ascii="Traditional Arabic" w:hAnsi="Traditional Arabic" w:cs="Traditional Arabic" w:hint="cs"/>
          <w:sz w:val="36"/>
          <w:szCs w:val="36"/>
          <w:rtl/>
        </w:rPr>
        <w:t>- ظهر في شعره مصطلحات المتصوفة -التي كانت شائعة في عصره-؛ غير أنها كانت قليلة</w:t>
      </w:r>
      <w:r w:rsidR="00B03474">
        <w:rPr>
          <w:rFonts w:ascii="Traditional Arabic" w:hAnsi="Traditional Arabic" w:cs="Traditional Arabic" w:hint="cs"/>
          <w:sz w:val="36"/>
          <w:szCs w:val="36"/>
          <w:rtl/>
        </w:rPr>
        <w:t>.</w:t>
      </w:r>
    </w:p>
    <w:p w:rsidR="00B03474" w:rsidRDefault="009459FE"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11</w:t>
      </w:r>
      <w:r w:rsidR="00B03474">
        <w:rPr>
          <w:rFonts w:ascii="Traditional Arabic" w:hAnsi="Traditional Arabic" w:cs="Traditional Arabic" w:hint="cs"/>
          <w:sz w:val="36"/>
          <w:szCs w:val="36"/>
          <w:rtl/>
        </w:rPr>
        <w:t>- جمع في شعره بين ما هو ذاتي خاص، وبين الموضوعي العام؛ فكان شعره وثيقة تاريخية، وبخاصة الشعر السياسي منه.</w:t>
      </w:r>
    </w:p>
    <w:p w:rsidR="00E50B26" w:rsidRDefault="009459FE" w:rsidP="00627D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12</w:t>
      </w:r>
      <w:r w:rsidR="00E50B26">
        <w:rPr>
          <w:rFonts w:ascii="Traditional Arabic" w:hAnsi="Traditional Arabic" w:cs="Traditional Arabic" w:hint="cs"/>
          <w:sz w:val="36"/>
          <w:szCs w:val="36"/>
          <w:rtl/>
        </w:rPr>
        <w:t>- برع في استخدام البناء الدرامي في بعض قصائده، بتنويعاته المتعددة: من حوار داخلي، وحوار خارجي، وسرد..في تأكيد على الصراع النفسي، والمشاعر المتداخلة والمتباينة التي عاشها.</w:t>
      </w:r>
    </w:p>
    <w:p w:rsidR="00924D3B" w:rsidRDefault="009459FE" w:rsidP="00173F7A">
      <w:pPr>
        <w:pStyle w:val="a0"/>
        <w:shd w:val="clear" w:color="auto" w:fill="FFFFFF"/>
        <w:bidi/>
        <w:spacing w:before="96" w:beforeAutospacing="0" w:after="120" w:afterAutospacing="0" w:line="304" w:lineRule="atLeast"/>
        <w:rPr>
          <w:rFonts w:ascii="Traditional Arabic" w:hAnsi="Traditional Arabic" w:cs="Traditional Arabic"/>
          <w:sz w:val="36"/>
          <w:szCs w:val="36"/>
          <w:rtl/>
          <w:lang w:bidi="ar-EG"/>
        </w:rPr>
      </w:pPr>
      <w:r>
        <w:rPr>
          <w:rFonts w:ascii="Traditional Arabic" w:hAnsi="Traditional Arabic" w:cs="Traditional Arabic" w:hint="cs"/>
          <w:sz w:val="36"/>
          <w:szCs w:val="36"/>
          <w:rtl/>
        </w:rPr>
        <w:t>13</w:t>
      </w:r>
      <w:r w:rsidR="009C7AC3">
        <w:rPr>
          <w:rFonts w:ascii="Traditional Arabic" w:hAnsi="Traditional Arabic" w:cs="Traditional Arabic" w:hint="cs"/>
          <w:sz w:val="36"/>
          <w:szCs w:val="36"/>
          <w:rtl/>
        </w:rPr>
        <w:t xml:space="preserve">- </w:t>
      </w:r>
      <w:r w:rsidR="00154ABC">
        <w:rPr>
          <w:rFonts w:ascii="Traditional Arabic" w:hAnsi="Traditional Arabic" w:cs="Traditional Arabic" w:hint="cs"/>
          <w:sz w:val="36"/>
          <w:szCs w:val="36"/>
          <w:rtl/>
        </w:rPr>
        <w:t xml:space="preserve">يوسف الثالث </w:t>
      </w:r>
      <w:r w:rsidR="00154ABC" w:rsidRPr="007F0C26">
        <w:rPr>
          <w:rFonts w:ascii="Traditional Arabic" w:hAnsi="Traditional Arabic" w:cs="Traditional Arabic"/>
          <w:sz w:val="36"/>
          <w:szCs w:val="36"/>
          <w:rtl/>
        </w:rPr>
        <w:t xml:space="preserve">شاعر مطبوع، </w:t>
      </w:r>
      <w:r w:rsidR="00154ABC" w:rsidRPr="007F0C26">
        <w:rPr>
          <w:rFonts w:ascii="Traditional Arabic" w:hAnsi="Traditional Arabic" w:cs="Traditional Arabic" w:hint="cs"/>
          <w:sz w:val="36"/>
          <w:szCs w:val="36"/>
          <w:rtl/>
        </w:rPr>
        <w:t>عفوي الصنعة غير متكلف</w:t>
      </w:r>
      <w:r w:rsidR="00154ABC">
        <w:rPr>
          <w:rFonts w:ascii="Traditional Arabic" w:hAnsi="Traditional Arabic" w:cs="Traditional Arabic" w:hint="cs"/>
          <w:sz w:val="36"/>
          <w:szCs w:val="36"/>
          <w:rtl/>
        </w:rPr>
        <w:t>ها</w:t>
      </w:r>
      <w:r w:rsidR="00154ABC" w:rsidRPr="007F0C26">
        <w:rPr>
          <w:rFonts w:ascii="Traditional Arabic" w:hAnsi="Traditional Arabic" w:cs="Traditional Arabic"/>
          <w:sz w:val="36"/>
          <w:szCs w:val="36"/>
          <w:rtl/>
        </w:rPr>
        <w:t xml:space="preserve">؛ </w:t>
      </w:r>
      <w:r w:rsidR="00AA3066">
        <w:rPr>
          <w:rFonts w:ascii="Traditional Arabic" w:hAnsi="Traditional Arabic" w:cs="Traditional Arabic" w:hint="cs"/>
          <w:sz w:val="36"/>
          <w:szCs w:val="36"/>
          <w:rtl/>
        </w:rPr>
        <w:t>جاءت أغلب قصا</w:t>
      </w:r>
      <w:r w:rsidR="00BB185C">
        <w:rPr>
          <w:rFonts w:ascii="Traditional Arabic" w:hAnsi="Traditional Arabic" w:cs="Traditional Arabic" w:hint="cs"/>
          <w:sz w:val="36"/>
          <w:szCs w:val="36"/>
          <w:rtl/>
        </w:rPr>
        <w:t>ئ</w:t>
      </w:r>
      <w:r w:rsidR="00AA3066">
        <w:rPr>
          <w:rFonts w:ascii="Traditional Arabic" w:hAnsi="Traditional Arabic" w:cs="Traditional Arabic" w:hint="cs"/>
          <w:sz w:val="36"/>
          <w:szCs w:val="36"/>
          <w:rtl/>
        </w:rPr>
        <w:t>ده ارتجالا آنيا؛</w:t>
      </w:r>
      <w:r w:rsidR="00BB185C">
        <w:rPr>
          <w:rFonts w:ascii="Traditional Arabic" w:hAnsi="Traditional Arabic" w:cs="Traditional Arabic" w:hint="cs"/>
          <w:sz w:val="36"/>
          <w:szCs w:val="36"/>
          <w:rtl/>
        </w:rPr>
        <w:t xml:space="preserve"> ومع ذاك</w:t>
      </w:r>
      <w:r w:rsidR="00AA3066">
        <w:rPr>
          <w:rFonts w:ascii="Traditional Arabic" w:hAnsi="Traditional Arabic" w:cs="Traditional Arabic" w:hint="cs"/>
          <w:sz w:val="36"/>
          <w:szCs w:val="36"/>
          <w:rtl/>
        </w:rPr>
        <w:t xml:space="preserve"> </w:t>
      </w:r>
      <w:r w:rsidR="00BB185C">
        <w:rPr>
          <w:rFonts w:ascii="Traditional Arabic" w:hAnsi="Traditional Arabic" w:cs="Traditional Arabic" w:hint="cs"/>
          <w:sz w:val="36"/>
          <w:szCs w:val="36"/>
          <w:rtl/>
        </w:rPr>
        <w:t>ف</w:t>
      </w:r>
      <w:r w:rsidR="00154ABC" w:rsidRPr="007F0C26">
        <w:rPr>
          <w:rFonts w:ascii="Traditional Arabic" w:hAnsi="Traditional Arabic" w:cs="Traditional Arabic"/>
          <w:sz w:val="36"/>
          <w:szCs w:val="36"/>
          <w:rtl/>
        </w:rPr>
        <w:t xml:space="preserve">ما دخل إلى بيت إلا </w:t>
      </w:r>
      <w:r w:rsidR="00154ABC" w:rsidRPr="007F0C26">
        <w:rPr>
          <w:rFonts w:ascii="Traditional Arabic" w:hAnsi="Traditional Arabic" w:cs="Traditional Arabic" w:hint="cs"/>
          <w:sz w:val="36"/>
          <w:szCs w:val="36"/>
          <w:rtl/>
        </w:rPr>
        <w:t>وس</w:t>
      </w:r>
      <w:r w:rsidR="00BB185C">
        <w:rPr>
          <w:rFonts w:ascii="Traditional Arabic" w:hAnsi="Traditional Arabic" w:cs="Traditional Arabic" w:hint="cs"/>
          <w:sz w:val="36"/>
          <w:szCs w:val="36"/>
          <w:rtl/>
        </w:rPr>
        <w:t>َ</w:t>
      </w:r>
      <w:r w:rsidR="00154ABC" w:rsidRPr="007F0C26">
        <w:rPr>
          <w:rFonts w:ascii="Traditional Arabic" w:hAnsi="Traditional Arabic" w:cs="Traditional Arabic" w:hint="cs"/>
          <w:sz w:val="36"/>
          <w:szCs w:val="36"/>
          <w:rtl/>
        </w:rPr>
        <w:t>ر</w:t>
      </w:r>
      <w:r w:rsidR="00BB185C">
        <w:rPr>
          <w:rFonts w:ascii="Traditional Arabic" w:hAnsi="Traditional Arabic" w:cs="Traditional Arabic" w:hint="cs"/>
          <w:sz w:val="36"/>
          <w:szCs w:val="36"/>
          <w:rtl/>
        </w:rPr>
        <w:t>َ</w:t>
      </w:r>
      <w:r w:rsidR="00154ABC" w:rsidRPr="007F0C26">
        <w:rPr>
          <w:rFonts w:ascii="Traditional Arabic" w:hAnsi="Traditional Arabic" w:cs="Traditional Arabic" w:hint="cs"/>
          <w:sz w:val="36"/>
          <w:szCs w:val="36"/>
          <w:rtl/>
        </w:rPr>
        <w:t>ت فيه روحه</w:t>
      </w:r>
      <w:r w:rsidR="00154ABC" w:rsidRPr="007F0C26">
        <w:rPr>
          <w:rFonts w:ascii="Traditional Arabic" w:hAnsi="Traditional Arabic" w:cs="Traditional Arabic"/>
          <w:sz w:val="36"/>
          <w:szCs w:val="36"/>
          <w:rtl/>
        </w:rPr>
        <w:t xml:space="preserve"> وأسكن</w:t>
      </w:r>
      <w:r w:rsidR="00BB185C">
        <w:rPr>
          <w:rFonts w:ascii="Traditional Arabic" w:hAnsi="Traditional Arabic" w:cs="Traditional Arabic" w:hint="cs"/>
          <w:sz w:val="36"/>
          <w:szCs w:val="36"/>
          <w:rtl/>
        </w:rPr>
        <w:t>َ</w:t>
      </w:r>
      <w:r w:rsidR="00154ABC" w:rsidRPr="007F0C26">
        <w:rPr>
          <w:rFonts w:ascii="Traditional Arabic" w:hAnsi="Traditional Arabic" w:cs="Traditional Arabic"/>
          <w:sz w:val="36"/>
          <w:szCs w:val="36"/>
          <w:rtl/>
        </w:rPr>
        <w:t xml:space="preserve"> فيه ما يلائمه من </w:t>
      </w:r>
      <w:r w:rsidR="00BB185C">
        <w:rPr>
          <w:rFonts w:ascii="Traditional Arabic" w:hAnsi="Traditional Arabic" w:cs="Traditional Arabic" w:hint="cs"/>
          <w:sz w:val="36"/>
          <w:szCs w:val="36"/>
          <w:rtl/>
        </w:rPr>
        <w:t xml:space="preserve">كل </w:t>
      </w:r>
      <w:r w:rsidR="00154ABC" w:rsidRPr="007F0C26">
        <w:rPr>
          <w:rFonts w:ascii="Traditional Arabic" w:hAnsi="Traditional Arabic" w:cs="Traditional Arabic"/>
          <w:sz w:val="36"/>
          <w:szCs w:val="36"/>
          <w:rtl/>
        </w:rPr>
        <w:t>بديع</w:t>
      </w:r>
      <w:r w:rsidR="00BB185C">
        <w:rPr>
          <w:rFonts w:ascii="Traditional Arabic" w:hAnsi="Traditional Arabic" w:cs="Traditional Arabic" w:hint="cs"/>
          <w:sz w:val="36"/>
          <w:szCs w:val="36"/>
          <w:rtl/>
        </w:rPr>
        <w:t>.</w:t>
      </w:r>
    </w:p>
    <w:p w:rsidR="003F3CDD" w:rsidRDefault="009459FE" w:rsidP="00173F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1</w:t>
      </w:r>
      <w:r w:rsidR="00173F7A">
        <w:rPr>
          <w:rFonts w:ascii="Traditional Arabic" w:hAnsi="Traditional Arabic" w:cs="Traditional Arabic" w:hint="cs"/>
          <w:sz w:val="36"/>
          <w:szCs w:val="36"/>
          <w:rtl/>
        </w:rPr>
        <w:t>4</w:t>
      </w:r>
      <w:r w:rsidR="00AA3066">
        <w:rPr>
          <w:rFonts w:ascii="Traditional Arabic" w:hAnsi="Traditional Arabic" w:cs="Traditional Arabic" w:hint="cs"/>
          <w:sz w:val="36"/>
          <w:szCs w:val="36"/>
          <w:rtl/>
        </w:rPr>
        <w:t xml:space="preserve">- </w:t>
      </w:r>
      <w:r w:rsidR="00DF30E8" w:rsidRPr="00676691">
        <w:rPr>
          <w:rFonts w:ascii="Traditional Arabic" w:hAnsi="Traditional Arabic" w:cs="Traditional Arabic"/>
          <w:sz w:val="36"/>
          <w:szCs w:val="36"/>
          <w:rtl/>
        </w:rPr>
        <w:t>على الرغم من عظمة الديوان وأهميته، إلا إنه لم ينل حظه من البحث والدراسة، ولا الدقة في التحقيق والتخريج</w:t>
      </w:r>
      <w:r w:rsidR="00147997">
        <w:rPr>
          <w:rFonts w:ascii="Traditional Arabic" w:hAnsi="Traditional Arabic" w:cs="Traditional Arabic" w:hint="cs"/>
          <w:sz w:val="36"/>
          <w:szCs w:val="36"/>
          <w:rtl/>
        </w:rPr>
        <w:t>.</w:t>
      </w:r>
    </w:p>
    <w:p w:rsidR="00DF30E8" w:rsidRDefault="009459FE" w:rsidP="00173F7A">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1</w:t>
      </w:r>
      <w:r w:rsidR="00173F7A">
        <w:rPr>
          <w:rFonts w:ascii="Traditional Arabic" w:hAnsi="Traditional Arabic" w:cs="Traditional Arabic" w:hint="cs"/>
          <w:sz w:val="36"/>
          <w:szCs w:val="36"/>
          <w:rtl/>
        </w:rPr>
        <w:t>5</w:t>
      </w:r>
      <w:r w:rsidR="003F3CDD">
        <w:rPr>
          <w:rFonts w:ascii="Traditional Arabic" w:hAnsi="Traditional Arabic" w:cs="Traditional Arabic" w:hint="cs"/>
          <w:sz w:val="36"/>
          <w:szCs w:val="36"/>
          <w:rtl/>
        </w:rPr>
        <w:t xml:space="preserve">- توضيح </w:t>
      </w:r>
      <w:r w:rsidR="00FB379F">
        <w:rPr>
          <w:rFonts w:ascii="Traditional Arabic" w:hAnsi="Traditional Arabic" w:cs="Traditional Arabic" w:hint="cs"/>
          <w:sz w:val="36"/>
          <w:szCs w:val="36"/>
          <w:rtl/>
        </w:rPr>
        <w:t>بعض</w:t>
      </w:r>
      <w:r w:rsidR="005322B3">
        <w:rPr>
          <w:rFonts w:ascii="Traditional Arabic" w:hAnsi="Traditional Arabic" w:cs="Traditional Arabic" w:hint="cs"/>
          <w:sz w:val="36"/>
          <w:szCs w:val="36"/>
          <w:rtl/>
        </w:rPr>
        <w:t xml:space="preserve"> ما غُمّ على الدراسات السابقة عن حياة يوسف الثالث،</w:t>
      </w:r>
      <w:r w:rsidR="00FB379F">
        <w:rPr>
          <w:rFonts w:ascii="Traditional Arabic" w:hAnsi="Traditional Arabic" w:cs="Traditional Arabic" w:hint="cs"/>
          <w:sz w:val="36"/>
          <w:szCs w:val="36"/>
          <w:rtl/>
        </w:rPr>
        <w:t xml:space="preserve"> </w:t>
      </w:r>
      <w:r w:rsidR="005322B3">
        <w:rPr>
          <w:rFonts w:ascii="Traditional Arabic" w:hAnsi="Traditional Arabic" w:cs="Traditional Arabic" w:hint="cs"/>
          <w:sz w:val="36"/>
          <w:szCs w:val="36"/>
          <w:rtl/>
        </w:rPr>
        <w:t xml:space="preserve">وفي </w:t>
      </w:r>
      <w:r w:rsidR="00FB379F">
        <w:rPr>
          <w:rFonts w:ascii="Traditional Arabic" w:hAnsi="Traditional Arabic" w:cs="Traditional Arabic" w:hint="cs"/>
          <w:sz w:val="36"/>
          <w:szCs w:val="36"/>
          <w:rtl/>
        </w:rPr>
        <w:t>علاقته بملك فاس؛ و</w:t>
      </w:r>
      <w:r w:rsidR="0082168A">
        <w:rPr>
          <w:rFonts w:ascii="Traditional Arabic" w:hAnsi="Traditional Arabic" w:cs="Traditional Arabic" w:hint="cs"/>
          <w:sz w:val="36"/>
          <w:szCs w:val="36"/>
          <w:rtl/>
        </w:rPr>
        <w:t>كذلك</w:t>
      </w:r>
      <w:r w:rsidR="005322B3">
        <w:rPr>
          <w:rFonts w:ascii="Traditional Arabic" w:hAnsi="Traditional Arabic" w:cs="Traditional Arabic" w:hint="cs"/>
          <w:sz w:val="36"/>
          <w:szCs w:val="36"/>
          <w:rtl/>
        </w:rPr>
        <w:t xml:space="preserve"> </w:t>
      </w:r>
      <w:r w:rsidR="00FB379F">
        <w:rPr>
          <w:rFonts w:ascii="Traditional Arabic" w:hAnsi="Traditional Arabic" w:cs="Traditional Arabic" w:hint="cs"/>
          <w:sz w:val="36"/>
          <w:szCs w:val="36"/>
          <w:rtl/>
        </w:rPr>
        <w:t xml:space="preserve">التعريف </w:t>
      </w:r>
      <w:r w:rsidR="005322B3">
        <w:rPr>
          <w:rFonts w:ascii="Traditional Arabic" w:hAnsi="Traditional Arabic" w:cs="Traditional Arabic" w:hint="cs"/>
          <w:sz w:val="36"/>
          <w:szCs w:val="36"/>
          <w:rtl/>
        </w:rPr>
        <w:t>الصحيح</w:t>
      </w:r>
      <w:r w:rsidR="00FB379F">
        <w:rPr>
          <w:rFonts w:ascii="Traditional Arabic" w:hAnsi="Traditional Arabic" w:cs="Traditional Arabic" w:hint="cs"/>
          <w:sz w:val="36"/>
          <w:szCs w:val="36"/>
          <w:rtl/>
        </w:rPr>
        <w:t xml:space="preserve"> بمن جاء ذ</w:t>
      </w:r>
      <w:r w:rsidR="005322B3">
        <w:rPr>
          <w:rFonts w:ascii="Traditional Arabic" w:hAnsi="Traditional Arabic" w:cs="Traditional Arabic" w:hint="cs"/>
          <w:sz w:val="36"/>
          <w:szCs w:val="36"/>
          <w:rtl/>
        </w:rPr>
        <w:t>كرهم في الديوان من ملوك أو قادة، أو أماكن.</w:t>
      </w:r>
    </w:p>
    <w:p w:rsidR="00943EC2" w:rsidRDefault="009459FE" w:rsidP="00173F7A">
      <w:pPr>
        <w:pStyle w:val="a0"/>
        <w:shd w:val="clear" w:color="auto" w:fill="FFFFFF"/>
        <w:bidi/>
        <w:rPr>
          <w:rFonts w:ascii="Traditional Arabic" w:hAnsi="Traditional Arabic" w:cs="Traditional Arabic"/>
          <w:sz w:val="36"/>
          <w:szCs w:val="36"/>
          <w:rtl/>
        </w:rPr>
      </w:pPr>
      <w:r>
        <w:rPr>
          <w:rFonts w:ascii="Traditional Arabic" w:hAnsi="Traditional Arabic" w:cs="Traditional Arabic" w:hint="cs"/>
          <w:sz w:val="36"/>
          <w:szCs w:val="36"/>
          <w:rtl/>
        </w:rPr>
        <w:t>1</w:t>
      </w:r>
      <w:r w:rsidR="00173F7A">
        <w:rPr>
          <w:rFonts w:ascii="Traditional Arabic" w:hAnsi="Traditional Arabic" w:cs="Traditional Arabic" w:hint="cs"/>
          <w:sz w:val="36"/>
          <w:szCs w:val="36"/>
          <w:rtl/>
        </w:rPr>
        <w:t>6</w:t>
      </w:r>
      <w:r w:rsidR="003F3CDD">
        <w:rPr>
          <w:rFonts w:ascii="Traditional Arabic" w:hAnsi="Traditional Arabic" w:cs="Traditional Arabic" w:hint="cs"/>
          <w:sz w:val="36"/>
          <w:szCs w:val="36"/>
          <w:rtl/>
        </w:rPr>
        <w:t>- إحصاء ال</w:t>
      </w:r>
      <w:r w:rsidR="00596FFB">
        <w:rPr>
          <w:rFonts w:ascii="Traditional Arabic" w:hAnsi="Traditional Arabic" w:cs="Traditional Arabic" w:hint="cs"/>
          <w:sz w:val="36"/>
          <w:szCs w:val="36"/>
          <w:rtl/>
        </w:rPr>
        <w:t>بحور التي نظم عليها، وكذلك</w:t>
      </w:r>
      <w:r w:rsidR="00943EC2">
        <w:rPr>
          <w:rFonts w:ascii="Traditional Arabic" w:hAnsi="Traditional Arabic" w:cs="Traditional Arabic" w:hint="cs"/>
          <w:sz w:val="36"/>
          <w:szCs w:val="36"/>
          <w:rtl/>
        </w:rPr>
        <w:t xml:space="preserve"> حروف الروي وترتيبها ترتيبا بيانيا، يُنبئ عن ذوقه الموسيقي.</w:t>
      </w:r>
    </w:p>
    <w:p w:rsidR="00AB7EFE" w:rsidRDefault="00AB7EFE" w:rsidP="00627D7A">
      <w:pPr>
        <w:pStyle w:val="a0"/>
        <w:shd w:val="clear" w:color="auto" w:fill="FFFFFF"/>
        <w:bidi/>
        <w:rPr>
          <w:rFonts w:ascii="Traditional Arabic" w:hAnsi="Traditional Arabic" w:cs="Traditional Arabic"/>
          <w:b/>
          <w:bCs/>
          <w:sz w:val="36"/>
          <w:szCs w:val="36"/>
          <w:rtl/>
        </w:rPr>
      </w:pPr>
    </w:p>
    <w:p w:rsidR="00943EC2" w:rsidRPr="00943EC2" w:rsidRDefault="00943EC2" w:rsidP="00AB7EFE">
      <w:pPr>
        <w:pStyle w:val="a0"/>
        <w:shd w:val="clear" w:color="auto" w:fill="FFFFFF"/>
        <w:bidi/>
        <w:rPr>
          <w:rFonts w:ascii="Traditional Arabic" w:hAnsi="Traditional Arabic" w:cs="Traditional Arabic"/>
          <w:b/>
          <w:bCs/>
          <w:sz w:val="36"/>
          <w:szCs w:val="36"/>
          <w:rtl/>
        </w:rPr>
      </w:pPr>
      <w:r w:rsidRPr="00943EC2">
        <w:rPr>
          <w:rFonts w:ascii="Traditional Arabic" w:hAnsi="Traditional Arabic" w:cs="Traditional Arabic" w:hint="cs"/>
          <w:b/>
          <w:bCs/>
          <w:sz w:val="36"/>
          <w:szCs w:val="36"/>
          <w:rtl/>
        </w:rPr>
        <w:t>المقترحات:</w:t>
      </w:r>
    </w:p>
    <w:p w:rsidR="00766DCD" w:rsidRDefault="00766DCD" w:rsidP="009979CD">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00943EC2">
        <w:rPr>
          <w:rFonts w:ascii="Traditional Arabic" w:hAnsi="Traditional Arabic" w:cs="Traditional Arabic" w:hint="cs"/>
          <w:sz w:val="36"/>
          <w:szCs w:val="36"/>
          <w:rtl/>
        </w:rPr>
        <w:t xml:space="preserve">إعادة تحقيق </w:t>
      </w:r>
      <w:r>
        <w:rPr>
          <w:rFonts w:ascii="Traditional Arabic" w:hAnsi="Traditional Arabic" w:cs="Traditional Arabic" w:hint="cs"/>
          <w:sz w:val="36"/>
          <w:szCs w:val="36"/>
          <w:rtl/>
        </w:rPr>
        <w:t>و</w:t>
      </w:r>
      <w:r w:rsidRPr="00766DCD">
        <w:rPr>
          <w:rFonts w:ascii="Traditional Arabic" w:hAnsi="Traditional Arabic" w:cs="Traditional Arabic"/>
          <w:sz w:val="36"/>
          <w:szCs w:val="36"/>
          <w:rtl/>
        </w:rPr>
        <w:t>تصحيح</w:t>
      </w:r>
      <w:r w:rsidRPr="00676691">
        <w:rPr>
          <w:rFonts w:ascii="Traditional Arabic" w:hAnsi="Traditional Arabic" w:cs="Traditional Arabic"/>
          <w:sz w:val="36"/>
          <w:szCs w:val="36"/>
          <w:rtl/>
        </w:rPr>
        <w:t xml:space="preserve"> </w:t>
      </w:r>
      <w:r w:rsidR="00943EC2">
        <w:rPr>
          <w:rFonts w:ascii="Traditional Arabic" w:hAnsi="Traditional Arabic" w:cs="Traditional Arabic" w:hint="cs"/>
          <w:sz w:val="36"/>
          <w:szCs w:val="36"/>
          <w:rtl/>
        </w:rPr>
        <w:t>نصوص الديوان</w:t>
      </w:r>
      <w:r w:rsidRPr="00766DCD">
        <w:rPr>
          <w:rFonts w:ascii="Traditional Arabic" w:hAnsi="Traditional Arabic" w:cs="Traditional Arabic"/>
          <w:sz w:val="36"/>
          <w:szCs w:val="36"/>
          <w:rtl/>
        </w:rPr>
        <w:t xml:space="preserve"> </w:t>
      </w:r>
      <w:r w:rsidRPr="00676691">
        <w:rPr>
          <w:rFonts w:ascii="Traditional Arabic" w:hAnsi="Traditional Arabic" w:cs="Traditional Arabic"/>
          <w:sz w:val="36"/>
          <w:szCs w:val="36"/>
          <w:rtl/>
        </w:rPr>
        <w:t>وسد الثغرات</w:t>
      </w:r>
      <w:r w:rsidR="00943EC2">
        <w:rPr>
          <w:rFonts w:ascii="Traditional Arabic" w:hAnsi="Traditional Arabic" w:cs="Traditional Arabic" w:hint="cs"/>
          <w:sz w:val="36"/>
          <w:szCs w:val="36"/>
          <w:rtl/>
        </w:rPr>
        <w:t>، وإعادة طباعته حيث</w:t>
      </w:r>
      <w:r w:rsidR="00E50B26">
        <w:rPr>
          <w:rFonts w:ascii="Traditional Arabic" w:hAnsi="Traditional Arabic" w:cs="Traditional Arabic" w:hint="cs"/>
          <w:sz w:val="36"/>
          <w:szCs w:val="36"/>
          <w:rtl/>
        </w:rPr>
        <w:t xml:space="preserve"> </w:t>
      </w:r>
      <w:r w:rsidR="00943EC2">
        <w:rPr>
          <w:rFonts w:ascii="Traditional Arabic" w:hAnsi="Traditional Arabic" w:cs="Traditional Arabic" w:hint="cs"/>
          <w:sz w:val="36"/>
          <w:szCs w:val="36"/>
          <w:rtl/>
        </w:rPr>
        <w:t>لم يطبع غير ط</w:t>
      </w:r>
      <w:r w:rsidR="009979CD">
        <w:rPr>
          <w:rFonts w:ascii="Traditional Arabic" w:hAnsi="Traditional Arabic" w:cs="Traditional Arabic" w:hint="cs"/>
          <w:sz w:val="36"/>
          <w:szCs w:val="36"/>
          <w:rtl/>
        </w:rPr>
        <w:t>بعتين كانت الثانية في عام 1965م.</w:t>
      </w:r>
    </w:p>
    <w:p w:rsidR="00943EC2" w:rsidRDefault="00766DCD" w:rsidP="00D85CF9">
      <w:pPr>
        <w:pStyle w:val="a0"/>
        <w:shd w:val="clear" w:color="auto" w:fill="FFFFFF"/>
        <w:bidi/>
        <w:spacing w:before="96" w:beforeAutospacing="0" w:after="120" w:afterAutospacing="0" w:line="304" w:lineRule="atLeast"/>
        <w:rPr>
          <w:rFonts w:ascii="Traditional Arabic" w:hAnsi="Traditional Arabic" w:cs="Traditional Arabic"/>
          <w:sz w:val="36"/>
          <w:szCs w:val="36"/>
          <w:rtl/>
        </w:rPr>
      </w:pPr>
      <w:r>
        <w:rPr>
          <w:rFonts w:ascii="Traditional Arabic" w:hAnsi="Traditional Arabic" w:cs="Traditional Arabic" w:hint="cs"/>
          <w:sz w:val="36"/>
          <w:szCs w:val="36"/>
          <w:rtl/>
        </w:rPr>
        <w:t xml:space="preserve">2- دعوة </w:t>
      </w:r>
      <w:r w:rsidR="00D85CF9">
        <w:rPr>
          <w:rFonts w:ascii="Traditional Arabic" w:hAnsi="Traditional Arabic" w:cs="Traditional Arabic" w:hint="cs"/>
          <w:sz w:val="36"/>
          <w:szCs w:val="36"/>
          <w:rtl/>
        </w:rPr>
        <w:t>الباحثين</w:t>
      </w:r>
      <w:r>
        <w:rPr>
          <w:rFonts w:ascii="Traditional Arabic" w:hAnsi="Traditional Arabic" w:cs="Traditional Arabic" w:hint="cs"/>
          <w:sz w:val="36"/>
          <w:szCs w:val="36"/>
          <w:rtl/>
        </w:rPr>
        <w:t xml:space="preserve"> </w:t>
      </w:r>
      <w:r w:rsidR="00D85CF9">
        <w:rPr>
          <w:rFonts w:ascii="Traditional Arabic" w:hAnsi="Traditional Arabic" w:cs="Traditional Arabic" w:hint="cs"/>
          <w:sz w:val="36"/>
          <w:szCs w:val="36"/>
          <w:rtl/>
        </w:rPr>
        <w:t>لدراسة الديوان من زوايا منهجية ونقدية متعددة لثرائه وأهميته الفنية والتاريخية.</w:t>
      </w:r>
    </w:p>
    <w:p w:rsidR="00E50B26" w:rsidRDefault="00E50B26" w:rsidP="00627D7A">
      <w:pPr>
        <w:pStyle w:val="a0"/>
        <w:shd w:val="clear" w:color="auto" w:fill="FFFFFF"/>
        <w:bidi/>
        <w:rPr>
          <w:rFonts w:ascii="Traditional Arabic" w:hAnsi="Traditional Arabic" w:cs="Traditional Arabic"/>
          <w:sz w:val="36"/>
          <w:szCs w:val="36"/>
          <w:rtl/>
        </w:rPr>
      </w:pPr>
    </w:p>
    <w:p w:rsidR="00E50B26" w:rsidRDefault="00E50B26" w:rsidP="00627D7A">
      <w:pPr>
        <w:pStyle w:val="a0"/>
        <w:shd w:val="clear" w:color="auto" w:fill="FFFFFF"/>
        <w:bidi/>
        <w:rPr>
          <w:rFonts w:ascii="Traditional Arabic" w:hAnsi="Traditional Arabic" w:cs="Traditional Arabic"/>
          <w:sz w:val="36"/>
          <w:szCs w:val="36"/>
          <w:rtl/>
        </w:rPr>
      </w:pPr>
    </w:p>
    <w:p w:rsidR="00E50B26" w:rsidRDefault="00E50B26" w:rsidP="00627D7A">
      <w:pPr>
        <w:pStyle w:val="a0"/>
        <w:shd w:val="clear" w:color="auto" w:fill="FFFFFF"/>
        <w:bidi/>
        <w:rPr>
          <w:rFonts w:ascii="Traditional Arabic" w:hAnsi="Traditional Arabic" w:cs="Traditional Arabic"/>
          <w:sz w:val="36"/>
          <w:szCs w:val="36"/>
          <w:rtl/>
        </w:rPr>
      </w:pPr>
    </w:p>
    <w:p w:rsidR="008738F8" w:rsidRDefault="008738F8" w:rsidP="008738F8">
      <w:pPr>
        <w:pStyle w:val="a0"/>
        <w:shd w:val="clear" w:color="auto" w:fill="FFFFFF"/>
        <w:bidi/>
        <w:rPr>
          <w:rFonts w:ascii="Traditional Arabic" w:hAnsi="Traditional Arabic" w:cs="Traditional Arabic"/>
          <w:sz w:val="36"/>
          <w:szCs w:val="36"/>
          <w:rtl/>
        </w:rPr>
      </w:pPr>
    </w:p>
    <w:p w:rsidR="008738F8" w:rsidRDefault="008738F8" w:rsidP="008738F8">
      <w:pPr>
        <w:pStyle w:val="a0"/>
        <w:shd w:val="clear" w:color="auto" w:fill="FFFFFF"/>
        <w:bidi/>
        <w:rPr>
          <w:rFonts w:ascii="Traditional Arabic" w:hAnsi="Traditional Arabic" w:cs="Traditional Arabic"/>
          <w:sz w:val="36"/>
          <w:szCs w:val="36"/>
          <w:rtl/>
        </w:rPr>
      </w:pPr>
    </w:p>
    <w:p w:rsidR="008738F8" w:rsidRDefault="008738F8" w:rsidP="008738F8">
      <w:pPr>
        <w:pStyle w:val="a0"/>
        <w:shd w:val="clear" w:color="auto" w:fill="FFFFFF"/>
        <w:bidi/>
        <w:rPr>
          <w:rFonts w:ascii="Traditional Arabic" w:hAnsi="Traditional Arabic" w:cs="Traditional Arabic"/>
          <w:sz w:val="36"/>
          <w:szCs w:val="36"/>
          <w:rtl/>
        </w:rPr>
      </w:pPr>
    </w:p>
    <w:p w:rsidR="00E50B26" w:rsidRDefault="00E50B26" w:rsidP="00627D7A">
      <w:pPr>
        <w:pStyle w:val="a0"/>
        <w:shd w:val="clear" w:color="auto" w:fill="FFFFFF"/>
        <w:bidi/>
        <w:rPr>
          <w:rFonts w:ascii="Traditional Arabic" w:hAnsi="Traditional Arabic" w:cs="Traditional Arabic"/>
          <w:sz w:val="36"/>
          <w:szCs w:val="36"/>
          <w:rtl/>
        </w:rPr>
      </w:pPr>
    </w:p>
    <w:p w:rsidR="00E50B26" w:rsidRDefault="00E50B26" w:rsidP="00627D7A">
      <w:pPr>
        <w:pStyle w:val="a0"/>
        <w:shd w:val="clear" w:color="auto" w:fill="FFFFFF"/>
        <w:bidi/>
        <w:rPr>
          <w:rFonts w:ascii="Traditional Arabic" w:hAnsi="Traditional Arabic" w:cs="Traditional Arabic"/>
          <w:sz w:val="36"/>
          <w:szCs w:val="36"/>
          <w:rtl/>
        </w:rPr>
      </w:pPr>
    </w:p>
    <w:p w:rsidR="001E18CE" w:rsidRDefault="001E18CE" w:rsidP="001E18CE">
      <w:pPr>
        <w:pStyle w:val="a0"/>
        <w:shd w:val="clear" w:color="auto" w:fill="FFFFFF"/>
        <w:bidi/>
        <w:rPr>
          <w:rFonts w:ascii="Traditional Arabic" w:hAnsi="Traditional Arabic" w:cs="Traditional Arabic"/>
          <w:sz w:val="36"/>
          <w:szCs w:val="36"/>
          <w:rtl/>
        </w:rPr>
      </w:pPr>
    </w:p>
    <w:p w:rsidR="00115399" w:rsidRDefault="00115399" w:rsidP="00115399">
      <w:pPr>
        <w:pStyle w:val="a0"/>
        <w:shd w:val="clear" w:color="auto" w:fill="FFFFFF"/>
        <w:bidi/>
        <w:rPr>
          <w:rFonts w:ascii="Traditional Arabic" w:hAnsi="Traditional Arabic" w:cs="Traditional Arabic"/>
          <w:sz w:val="36"/>
          <w:szCs w:val="36"/>
          <w:rtl/>
        </w:rPr>
      </w:pPr>
    </w:p>
    <w:p w:rsidR="00115399" w:rsidRPr="001A0246" w:rsidRDefault="00115399" w:rsidP="00DC4226">
      <w:pPr>
        <w:pStyle w:val="2"/>
        <w:jc w:val="center"/>
        <w:rPr>
          <w:rtl/>
        </w:rPr>
      </w:pPr>
      <w:bookmarkStart w:id="96" w:name="_Toc405804008"/>
      <w:bookmarkStart w:id="97" w:name="_Toc413079545"/>
      <w:r w:rsidRPr="001A0246">
        <w:rPr>
          <w:rFonts w:hint="cs"/>
          <w:rtl/>
        </w:rPr>
        <w:t>فهرس الآيات القرآنية</w:t>
      </w:r>
      <w:bookmarkEnd w:id="96"/>
      <w:r w:rsidR="00E97A90">
        <w:rPr>
          <w:rFonts w:hint="cs"/>
          <w:rtl/>
        </w:rPr>
        <w:t>، والأحاديث</w:t>
      </w:r>
      <w:bookmarkEnd w:id="97"/>
    </w:p>
    <w:p w:rsidR="00115399" w:rsidRPr="00E97A90" w:rsidRDefault="00E97A90" w:rsidP="00E97A90">
      <w:pPr>
        <w:bidi/>
        <w:rPr>
          <w:rFonts w:ascii="Traditional Arabic" w:hAnsi="Traditional Arabic" w:cs="Traditional Arabic"/>
          <w:b/>
          <w:bCs/>
          <w:sz w:val="36"/>
          <w:szCs w:val="36"/>
          <w:u w:val="single"/>
          <w:rtl/>
        </w:rPr>
      </w:pPr>
      <w:r w:rsidRPr="00E97A90">
        <w:rPr>
          <w:rFonts w:ascii="Traditional Arabic" w:hAnsi="Traditional Arabic" w:cs="Traditional Arabic" w:hint="cs"/>
          <w:b/>
          <w:bCs/>
          <w:sz w:val="36"/>
          <w:szCs w:val="36"/>
          <w:u w:val="single"/>
          <w:rtl/>
        </w:rPr>
        <w:t>فهرس الآيات القرآنية</w:t>
      </w:r>
    </w:p>
    <w:tbl>
      <w:tblPr>
        <w:tblStyle w:val="LightGrid1"/>
        <w:bidiVisual/>
        <w:tblW w:w="0" w:type="auto"/>
        <w:tblLook w:val="04A0" w:firstRow="1" w:lastRow="0" w:firstColumn="1" w:lastColumn="0" w:noHBand="0" w:noVBand="1"/>
      </w:tblPr>
      <w:tblGrid>
        <w:gridCol w:w="6769"/>
        <w:gridCol w:w="1276"/>
        <w:gridCol w:w="1242"/>
      </w:tblGrid>
      <w:tr w:rsidR="009E48BF" w:rsidTr="006E0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vAlign w:val="center"/>
          </w:tcPr>
          <w:p w:rsidR="009E48BF" w:rsidRDefault="006E0C91" w:rsidP="006E0C91">
            <w:pPr>
              <w:bidi/>
              <w:jc w:val="center"/>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الآية</w:t>
            </w:r>
          </w:p>
        </w:tc>
        <w:tc>
          <w:tcPr>
            <w:tcW w:w="1276" w:type="dxa"/>
            <w:vAlign w:val="center"/>
          </w:tcPr>
          <w:p w:rsidR="009E48BF" w:rsidRDefault="006E0C91" w:rsidP="006E0C91">
            <w:pPr>
              <w:bidi/>
              <w:jc w:val="center"/>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السورة</w:t>
            </w:r>
          </w:p>
        </w:tc>
        <w:tc>
          <w:tcPr>
            <w:tcW w:w="1242" w:type="dxa"/>
            <w:vAlign w:val="center"/>
          </w:tcPr>
          <w:p w:rsidR="009E48BF" w:rsidRDefault="006E0C91" w:rsidP="006E0C91">
            <w:pPr>
              <w:bidi/>
              <w:jc w:val="center"/>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الصفحة</w:t>
            </w:r>
          </w:p>
        </w:tc>
      </w:tr>
      <w:tr w:rsidR="009E48BF"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9E48BF" w:rsidRPr="006E0C91" w:rsidRDefault="006E0C91" w:rsidP="00115399">
            <w:pPr>
              <w:bidi/>
              <w:rPr>
                <w:rFonts w:ascii="Traditional Arabic" w:eastAsia="Times New Roman" w:hAnsi="Traditional Arabic" w:cs="Traditional Arabic"/>
                <w:b w:val="0"/>
                <w:bCs w:val="0"/>
                <w:sz w:val="36"/>
                <w:szCs w:val="36"/>
                <w:rtl/>
              </w:rPr>
            </w:pPr>
            <w:r w:rsidRPr="006E0C91">
              <w:rPr>
                <w:rFonts w:ascii="Traditional Arabic" w:eastAsia="Times New Roman" w:hAnsi="Traditional Arabic" w:cs="Traditional Arabic"/>
                <w:b w:val="0"/>
                <w:bCs w:val="0"/>
                <w:sz w:val="36"/>
                <w:szCs w:val="36"/>
                <w:rtl/>
              </w:rPr>
              <w:t>﴿وَاجْعَل لِّي وَزِيراً</w:t>
            </w:r>
            <w:r w:rsidRPr="006E0C91">
              <w:rPr>
                <w:rFonts w:ascii="Traditional Arabic" w:hAnsi="Traditional Arabic" w:cs="Traditional Arabic"/>
                <w:b w:val="0"/>
                <w:bCs w:val="0"/>
                <w:sz w:val="36"/>
                <w:szCs w:val="36"/>
              </w:rPr>
              <w:t> </w:t>
            </w:r>
            <w:r w:rsidRPr="006E0C91">
              <w:rPr>
                <w:rFonts w:ascii="Traditional Arabic" w:hAnsi="Traditional Arabic" w:cs="Traditional Arabic"/>
                <w:b w:val="0"/>
                <w:bCs w:val="0"/>
                <w:sz w:val="36"/>
                <w:szCs w:val="36"/>
                <w:rtl/>
              </w:rPr>
              <w:t>مِّنْ</w:t>
            </w:r>
            <w:r w:rsidRPr="006E0C91">
              <w:rPr>
                <w:rFonts w:ascii="Traditional Arabic" w:hAnsi="Traditional Arabic" w:cs="Traditional Arabic"/>
                <w:b w:val="0"/>
                <w:bCs w:val="0"/>
                <w:sz w:val="36"/>
                <w:szCs w:val="36"/>
              </w:rPr>
              <w:t> </w:t>
            </w:r>
            <w:r w:rsidRPr="006E0C91">
              <w:rPr>
                <w:rFonts w:ascii="Traditional Arabic" w:eastAsia="Times New Roman" w:hAnsi="Traditional Arabic" w:cs="Traditional Arabic"/>
                <w:b w:val="0"/>
                <w:bCs w:val="0"/>
                <w:sz w:val="36"/>
                <w:szCs w:val="36"/>
                <w:rtl/>
              </w:rPr>
              <w:t>أَهْلِي﴾</w:t>
            </w:r>
          </w:p>
        </w:tc>
        <w:tc>
          <w:tcPr>
            <w:tcW w:w="1276" w:type="dxa"/>
            <w:vAlign w:val="center"/>
          </w:tcPr>
          <w:p w:rsidR="009E48BF" w:rsidRPr="006E0C91" w:rsidRDefault="006E0C91"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طه</w:t>
            </w:r>
          </w:p>
        </w:tc>
        <w:tc>
          <w:tcPr>
            <w:tcW w:w="1242" w:type="dxa"/>
            <w:vAlign w:val="center"/>
          </w:tcPr>
          <w:p w:rsidR="009E48BF" w:rsidRPr="006E0C91" w:rsidRDefault="00292A3F"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57</w:t>
            </w:r>
          </w:p>
        </w:tc>
      </w:tr>
      <w:tr w:rsidR="009E48BF"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9E48BF" w:rsidRPr="006E0C91" w:rsidRDefault="006E0C91" w:rsidP="006E0C91">
            <w:pPr>
              <w:bidi/>
              <w:rPr>
                <w:rFonts w:ascii="Traditional Arabic" w:eastAsia="Times New Roman" w:hAnsi="Traditional Arabic" w:cs="Traditional Arabic"/>
                <w:b w:val="0"/>
                <w:bCs w:val="0"/>
                <w:sz w:val="36"/>
                <w:szCs w:val="36"/>
                <w:rtl/>
              </w:rPr>
            </w:pPr>
            <w:r w:rsidRPr="006E0C91">
              <w:rPr>
                <w:rFonts w:ascii="Traditional Arabic" w:eastAsia="Times New Roman" w:hAnsi="Traditional Arabic" w:cs="Traditional Arabic"/>
                <w:b w:val="0"/>
                <w:bCs w:val="0"/>
                <w:sz w:val="36"/>
                <w:szCs w:val="36"/>
                <w:rtl/>
              </w:rPr>
              <w:t>﴿قَالَتِ امْرَأَتُ الْعَزِيزِ الْآنَ</w:t>
            </w:r>
            <w:r w:rsidRPr="006E0C91">
              <w:rPr>
                <w:rFonts w:ascii="Traditional Arabic" w:eastAsia="Times New Roman" w:hAnsi="Traditional Arabic" w:cs="Traditional Arabic"/>
                <w:b w:val="0"/>
                <w:bCs w:val="0"/>
                <w:sz w:val="36"/>
                <w:szCs w:val="36"/>
              </w:rPr>
              <w:t> </w:t>
            </w:r>
            <w:r w:rsidRPr="006E0C91">
              <w:rPr>
                <w:rFonts w:ascii="Traditional Arabic" w:eastAsia="Times New Roman" w:hAnsi="Traditional Arabic" w:cs="Traditional Arabic"/>
                <w:b w:val="0"/>
                <w:bCs w:val="0"/>
                <w:sz w:val="36"/>
                <w:szCs w:val="36"/>
                <w:rtl/>
              </w:rPr>
              <w:t>حَصْحَصَ الْحَقُّ﴾</w:t>
            </w:r>
          </w:p>
        </w:tc>
        <w:tc>
          <w:tcPr>
            <w:tcW w:w="1276" w:type="dxa"/>
            <w:vAlign w:val="center"/>
          </w:tcPr>
          <w:p w:rsidR="009E48BF" w:rsidRPr="006E0C91" w:rsidRDefault="006E0C91"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يوسف</w:t>
            </w:r>
          </w:p>
        </w:tc>
        <w:tc>
          <w:tcPr>
            <w:tcW w:w="1242" w:type="dxa"/>
            <w:vAlign w:val="center"/>
          </w:tcPr>
          <w:p w:rsidR="009E48BF" w:rsidRPr="006E0C91" w:rsidRDefault="00292A3F"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sidRPr="00292A3F">
              <w:rPr>
                <w:rFonts w:ascii="Traditional Arabic" w:eastAsia="Times New Roman" w:hAnsi="Traditional Arabic" w:cs="Traditional Arabic" w:hint="cs"/>
                <w:sz w:val="34"/>
                <w:szCs w:val="34"/>
                <w:rtl/>
              </w:rPr>
              <w:t>86، 188</w:t>
            </w:r>
          </w:p>
        </w:tc>
      </w:tr>
      <w:tr w:rsidR="00292A3F"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6E0C91" w:rsidRDefault="00292A3F" w:rsidP="006E0C91">
            <w:pPr>
              <w:bidi/>
              <w:rPr>
                <w:rFonts w:ascii="Traditional Arabic" w:eastAsia="Times New Roman" w:hAnsi="Traditional Arabic" w:cs="Traditional Arabic"/>
                <w:b w:val="0"/>
                <w:bCs w:val="0"/>
                <w:sz w:val="36"/>
                <w:szCs w:val="36"/>
                <w:rtl/>
              </w:rPr>
            </w:pPr>
            <w:r w:rsidRPr="006E0C91">
              <w:rPr>
                <w:rFonts w:ascii="Traditional Arabic" w:eastAsia="Times New Roman" w:hAnsi="Traditional Arabic" w:cs="Traditional Arabic"/>
                <w:b w:val="0"/>
                <w:bCs w:val="0"/>
                <w:sz w:val="36"/>
                <w:szCs w:val="36"/>
                <w:rtl/>
              </w:rPr>
              <w:t xml:space="preserve">﴿وَأَيُّوبَ إِذْ نَادَىٰ رَبَّهُ أَنِّي مَسَّنِيَ الضُّرُّ وَأَنتَ أَرْحَمُ الرَّاحِمِينَ﴾ </w:t>
            </w:r>
          </w:p>
        </w:tc>
        <w:tc>
          <w:tcPr>
            <w:tcW w:w="1276" w:type="dxa"/>
            <w:vAlign w:val="center"/>
          </w:tcPr>
          <w:p w:rsidR="00292A3F" w:rsidRPr="006E0C91" w:rsidRDefault="00292A3F"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الأنبياء</w:t>
            </w:r>
          </w:p>
        </w:tc>
        <w:tc>
          <w:tcPr>
            <w:tcW w:w="1242" w:type="dxa"/>
            <w:vAlign w:val="center"/>
          </w:tcPr>
          <w:p w:rsidR="00292A3F" w:rsidRPr="006E0C91" w:rsidRDefault="00292A3F" w:rsidP="00292A3F">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sidRPr="00292A3F">
              <w:rPr>
                <w:rFonts w:ascii="Traditional Arabic" w:eastAsia="Times New Roman" w:hAnsi="Traditional Arabic" w:cs="Traditional Arabic" w:hint="cs"/>
                <w:sz w:val="34"/>
                <w:szCs w:val="34"/>
                <w:rtl/>
              </w:rPr>
              <w:t>86، 188</w:t>
            </w:r>
          </w:p>
        </w:tc>
      </w:tr>
      <w:tr w:rsidR="00292A3F"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6E0C91" w:rsidRDefault="00292A3F" w:rsidP="006E0C91">
            <w:pPr>
              <w:bidi/>
              <w:rPr>
                <w:rFonts w:ascii="Traditional Arabic" w:eastAsia="Times New Roman" w:hAnsi="Traditional Arabic" w:cs="Traditional Arabic"/>
                <w:b w:val="0"/>
                <w:bCs w:val="0"/>
                <w:sz w:val="36"/>
                <w:szCs w:val="36"/>
                <w:rtl/>
              </w:rPr>
            </w:pPr>
            <w:r>
              <w:rPr>
                <w:rFonts w:ascii="Traditional Arabic" w:eastAsia="Times New Roman" w:hAnsi="Traditional Arabic" w:cs="Traditional Arabic"/>
                <w:b w:val="0"/>
                <w:bCs w:val="0"/>
                <w:sz w:val="36"/>
                <w:szCs w:val="36"/>
                <w:rtl/>
              </w:rPr>
              <w:t>﴿ل</w:t>
            </w:r>
            <w:r>
              <w:rPr>
                <w:rFonts w:ascii="Traditional Arabic" w:eastAsia="Times New Roman" w:hAnsi="Traditional Arabic" w:cs="Traditional Arabic" w:hint="cs"/>
                <w:b w:val="0"/>
                <w:bCs w:val="0"/>
                <w:sz w:val="36"/>
                <w:szCs w:val="36"/>
                <w:rtl/>
              </w:rPr>
              <w:t>ِ</w:t>
            </w:r>
            <w:r w:rsidRPr="006E0C91">
              <w:rPr>
                <w:rFonts w:ascii="Traditional Arabic" w:eastAsia="Times New Roman" w:hAnsi="Traditional Arabic" w:cs="Traditional Arabic"/>
                <w:b w:val="0"/>
                <w:bCs w:val="0"/>
                <w:sz w:val="36"/>
                <w:szCs w:val="36"/>
                <w:rtl/>
              </w:rPr>
              <w:t>كَيْلَا</w:t>
            </w:r>
            <w:r w:rsidRPr="006E0C91">
              <w:rPr>
                <w:rFonts w:ascii="Traditional Arabic" w:eastAsia="Times New Roman" w:hAnsi="Traditional Arabic" w:cs="Traditional Arabic"/>
                <w:b w:val="0"/>
                <w:bCs w:val="0"/>
                <w:sz w:val="36"/>
                <w:szCs w:val="36"/>
              </w:rPr>
              <w:t> </w:t>
            </w:r>
            <w:r w:rsidRPr="006E0C91">
              <w:rPr>
                <w:rFonts w:ascii="Traditional Arabic" w:eastAsia="Times New Roman" w:hAnsi="Traditional Arabic" w:cs="Traditional Arabic"/>
                <w:b w:val="0"/>
                <w:bCs w:val="0"/>
                <w:sz w:val="36"/>
                <w:szCs w:val="36"/>
                <w:rtl/>
              </w:rPr>
              <w:t>تَأْسَوْا</w:t>
            </w:r>
            <w:r w:rsidRPr="006E0C91">
              <w:rPr>
                <w:rFonts w:ascii="Traditional Arabic" w:eastAsia="Times New Roman" w:hAnsi="Traditional Arabic" w:cs="Traditional Arabic"/>
                <w:b w:val="0"/>
                <w:bCs w:val="0"/>
                <w:sz w:val="36"/>
                <w:szCs w:val="36"/>
              </w:rPr>
              <w:t> </w:t>
            </w:r>
            <w:r w:rsidRPr="006E0C91">
              <w:rPr>
                <w:rFonts w:ascii="Traditional Arabic" w:eastAsia="Times New Roman" w:hAnsi="Traditional Arabic" w:cs="Traditional Arabic"/>
                <w:b w:val="0"/>
                <w:bCs w:val="0"/>
                <w:sz w:val="36"/>
                <w:szCs w:val="36"/>
                <w:rtl/>
              </w:rPr>
              <w:t>عَلَىٰ</w:t>
            </w:r>
            <w:r w:rsidRPr="006E0C91">
              <w:rPr>
                <w:rFonts w:ascii="Traditional Arabic" w:eastAsia="Times New Roman" w:hAnsi="Traditional Arabic" w:cs="Traditional Arabic"/>
                <w:b w:val="0"/>
                <w:bCs w:val="0"/>
                <w:sz w:val="36"/>
                <w:szCs w:val="36"/>
              </w:rPr>
              <w:t> </w:t>
            </w:r>
            <w:r w:rsidRPr="006E0C91">
              <w:rPr>
                <w:rFonts w:ascii="Traditional Arabic" w:eastAsia="Times New Roman" w:hAnsi="Traditional Arabic" w:cs="Traditional Arabic"/>
                <w:b w:val="0"/>
                <w:bCs w:val="0"/>
                <w:sz w:val="36"/>
                <w:szCs w:val="36"/>
                <w:rtl/>
              </w:rPr>
              <w:t>مَا</w:t>
            </w:r>
            <w:r w:rsidRPr="006E0C91">
              <w:rPr>
                <w:rFonts w:ascii="Traditional Arabic" w:eastAsia="Times New Roman" w:hAnsi="Traditional Arabic" w:cs="Traditional Arabic"/>
                <w:b w:val="0"/>
                <w:bCs w:val="0"/>
                <w:sz w:val="36"/>
                <w:szCs w:val="36"/>
              </w:rPr>
              <w:t> </w:t>
            </w:r>
            <w:r w:rsidRPr="006E0C91">
              <w:rPr>
                <w:rFonts w:ascii="Traditional Arabic" w:eastAsia="Times New Roman" w:hAnsi="Traditional Arabic" w:cs="Traditional Arabic"/>
                <w:b w:val="0"/>
                <w:bCs w:val="0"/>
                <w:sz w:val="36"/>
                <w:szCs w:val="36"/>
                <w:rtl/>
              </w:rPr>
              <w:t>فَاتَكُمْ</w:t>
            </w:r>
            <w:r w:rsidRPr="006E0C91">
              <w:rPr>
                <w:rFonts w:ascii="Traditional Arabic" w:eastAsia="Times New Roman" w:hAnsi="Traditional Arabic" w:cs="Traditional Arabic"/>
                <w:b w:val="0"/>
                <w:bCs w:val="0"/>
                <w:sz w:val="36"/>
                <w:szCs w:val="36"/>
              </w:rPr>
              <w:t> </w:t>
            </w:r>
            <w:r w:rsidRPr="006E0C91">
              <w:rPr>
                <w:rFonts w:ascii="Traditional Arabic" w:eastAsia="Times New Roman" w:hAnsi="Traditional Arabic" w:cs="Traditional Arabic"/>
                <w:b w:val="0"/>
                <w:bCs w:val="0"/>
                <w:sz w:val="36"/>
                <w:szCs w:val="36"/>
                <w:rtl/>
              </w:rPr>
              <w:t xml:space="preserve">وَلَا تَفْرَحُوا بِمَا آتَاكُمْ﴾ </w:t>
            </w:r>
          </w:p>
        </w:tc>
        <w:tc>
          <w:tcPr>
            <w:tcW w:w="1276" w:type="dxa"/>
            <w:vAlign w:val="center"/>
          </w:tcPr>
          <w:p w:rsidR="00292A3F" w:rsidRPr="006E0C91" w:rsidRDefault="00292A3F"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الحديد</w:t>
            </w:r>
          </w:p>
        </w:tc>
        <w:tc>
          <w:tcPr>
            <w:tcW w:w="1242" w:type="dxa"/>
            <w:vAlign w:val="center"/>
          </w:tcPr>
          <w:p w:rsidR="00292A3F" w:rsidRPr="006E0C91" w:rsidRDefault="00292A3F"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104</w:t>
            </w:r>
          </w:p>
        </w:tc>
      </w:tr>
      <w:tr w:rsidR="00292A3F"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6E0C91" w:rsidRDefault="00292A3F" w:rsidP="006E0C91">
            <w:pPr>
              <w:bidi/>
              <w:rPr>
                <w:rFonts w:ascii="Traditional Arabic" w:eastAsia="Times New Roman" w:hAnsi="Traditional Arabic" w:cs="Traditional Arabic"/>
                <w:b w:val="0"/>
                <w:bCs w:val="0"/>
                <w:sz w:val="36"/>
                <w:szCs w:val="36"/>
                <w:rtl/>
              </w:rPr>
            </w:pPr>
            <w:r w:rsidRPr="006E0C91">
              <w:rPr>
                <w:rFonts w:ascii="Traditional Arabic" w:eastAsia="Times New Roman" w:hAnsi="Traditional Arabic" w:cs="Traditional Arabic"/>
                <w:b w:val="0"/>
                <w:bCs w:val="0"/>
                <w:sz w:val="36"/>
                <w:szCs w:val="36"/>
                <w:rtl/>
              </w:rPr>
              <w:t>﴿</w:t>
            </w:r>
            <w:r w:rsidRPr="006E0C91">
              <w:rPr>
                <w:rFonts w:ascii="Traditional Arabic" w:hAnsi="Traditional Arabic" w:cs="Traditional Arabic"/>
                <w:b w:val="0"/>
                <w:bCs w:val="0"/>
                <w:sz w:val="36"/>
                <w:szCs w:val="36"/>
                <w:rtl/>
                <w:lang w:bidi="ar-EG"/>
              </w:rPr>
              <w:t>الَّذِينَ يَجْتَنِبُونَ كَبَائِرَ الْإِثْمِ وَالْفَوَاحِشَ إِلا اللَّمَمَ</w:t>
            </w:r>
            <w:r w:rsidRPr="006E0C91">
              <w:rPr>
                <w:rFonts w:ascii="Traditional Arabic" w:eastAsia="Times New Roman" w:hAnsi="Traditional Arabic" w:cs="Traditional Arabic"/>
                <w:b w:val="0"/>
                <w:bCs w:val="0"/>
                <w:sz w:val="36"/>
                <w:szCs w:val="36"/>
                <w:rtl/>
              </w:rPr>
              <w:t>﴾</w:t>
            </w:r>
            <w:r w:rsidRPr="006E0C91">
              <w:rPr>
                <w:rFonts w:ascii="Traditional Arabic" w:hAnsi="Traditional Arabic" w:cs="Traditional Arabic"/>
                <w:b w:val="0"/>
                <w:bCs w:val="0"/>
                <w:sz w:val="36"/>
                <w:szCs w:val="36"/>
                <w:rtl/>
                <w:lang w:bidi="ar-EG"/>
              </w:rPr>
              <w:t xml:space="preserve"> </w:t>
            </w:r>
          </w:p>
        </w:tc>
        <w:tc>
          <w:tcPr>
            <w:tcW w:w="1276" w:type="dxa"/>
            <w:vAlign w:val="center"/>
          </w:tcPr>
          <w:p w:rsidR="00292A3F" w:rsidRPr="006E0C91" w:rsidRDefault="00292A3F"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النجم</w:t>
            </w:r>
          </w:p>
        </w:tc>
        <w:tc>
          <w:tcPr>
            <w:tcW w:w="1242" w:type="dxa"/>
            <w:vAlign w:val="center"/>
          </w:tcPr>
          <w:p w:rsidR="00292A3F" w:rsidRPr="006E0C91" w:rsidRDefault="006628EB"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106</w:t>
            </w:r>
          </w:p>
        </w:tc>
      </w:tr>
      <w:tr w:rsidR="00292A3F"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 وَتَحْسَبُهُمْ</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أَيْقَاظًا</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وَهُمْ</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رُقُودٌ</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w:t>
            </w:r>
          </w:p>
        </w:tc>
        <w:tc>
          <w:tcPr>
            <w:tcW w:w="1276" w:type="dxa"/>
            <w:vAlign w:val="center"/>
          </w:tcPr>
          <w:p w:rsidR="00292A3F" w:rsidRPr="006E0C91" w:rsidRDefault="00292A3F"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الكهف</w:t>
            </w:r>
          </w:p>
        </w:tc>
        <w:tc>
          <w:tcPr>
            <w:tcW w:w="1242" w:type="dxa"/>
            <w:vAlign w:val="center"/>
          </w:tcPr>
          <w:p w:rsidR="00292A3F" w:rsidRPr="006E0C91" w:rsidRDefault="006628EB"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144</w:t>
            </w:r>
          </w:p>
        </w:tc>
      </w:tr>
      <w:tr w:rsidR="00292A3F"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تُؤْتِي</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الْمُلْكَ</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مَن</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تَشَاءُ</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وَتَنزِعُ</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الْمُلْكَ</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مِمَّن</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تَشَاءُ﴾</w:t>
            </w:r>
          </w:p>
        </w:tc>
        <w:tc>
          <w:tcPr>
            <w:tcW w:w="1276" w:type="dxa"/>
            <w:vAlign w:val="center"/>
          </w:tcPr>
          <w:p w:rsidR="00292A3F" w:rsidRPr="006E0C91" w:rsidRDefault="00292A3F"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آل عمران</w:t>
            </w:r>
          </w:p>
        </w:tc>
        <w:tc>
          <w:tcPr>
            <w:tcW w:w="1242" w:type="dxa"/>
            <w:vAlign w:val="center"/>
          </w:tcPr>
          <w:p w:rsidR="00292A3F" w:rsidRPr="006E0C91" w:rsidRDefault="006628EB"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148</w:t>
            </w:r>
          </w:p>
        </w:tc>
      </w:tr>
      <w:tr w:rsidR="00292A3F"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لَهَا</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مَا</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كَسَبَتْ</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وَعَلَيْهَا</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مَا</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اكْتَسَبَتْ﴾</w:t>
            </w:r>
          </w:p>
        </w:tc>
        <w:tc>
          <w:tcPr>
            <w:tcW w:w="1276" w:type="dxa"/>
            <w:vAlign w:val="center"/>
          </w:tcPr>
          <w:p w:rsidR="00292A3F" w:rsidRPr="006E0C91" w:rsidRDefault="00292A3F"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البقرة</w:t>
            </w:r>
          </w:p>
        </w:tc>
        <w:tc>
          <w:tcPr>
            <w:tcW w:w="1242" w:type="dxa"/>
            <w:vAlign w:val="center"/>
          </w:tcPr>
          <w:p w:rsidR="00292A3F" w:rsidRPr="006E0C91" w:rsidRDefault="006628EB"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148</w:t>
            </w:r>
          </w:p>
        </w:tc>
      </w:tr>
      <w:tr w:rsidR="00292A3F"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أَوَمَن</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كَانَ</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مَيْتًا</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فَأَحْيَيْنَاهُ﴾</w:t>
            </w:r>
          </w:p>
        </w:tc>
        <w:tc>
          <w:tcPr>
            <w:tcW w:w="1276" w:type="dxa"/>
            <w:vAlign w:val="center"/>
          </w:tcPr>
          <w:p w:rsidR="00292A3F" w:rsidRPr="006E0C91" w:rsidRDefault="00292A3F"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الأنعام</w:t>
            </w:r>
          </w:p>
        </w:tc>
        <w:tc>
          <w:tcPr>
            <w:tcW w:w="1242" w:type="dxa"/>
            <w:vAlign w:val="center"/>
          </w:tcPr>
          <w:p w:rsidR="00292A3F" w:rsidRPr="006E0C91" w:rsidRDefault="006628EB"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148</w:t>
            </w:r>
          </w:p>
        </w:tc>
      </w:tr>
      <w:tr w:rsidR="00292A3F"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87642C">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﴿وَأَنَّهُ</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هُوَ</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أَضْحَكَ</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وَأَبْكَىٰ﴾</w:t>
            </w:r>
          </w:p>
        </w:tc>
        <w:tc>
          <w:tcPr>
            <w:tcW w:w="1276" w:type="dxa"/>
            <w:vAlign w:val="center"/>
          </w:tcPr>
          <w:p w:rsidR="00292A3F" w:rsidRPr="006E0C91" w:rsidRDefault="00292A3F"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النجم</w:t>
            </w:r>
          </w:p>
        </w:tc>
        <w:tc>
          <w:tcPr>
            <w:tcW w:w="1242" w:type="dxa"/>
            <w:vAlign w:val="center"/>
          </w:tcPr>
          <w:p w:rsidR="00292A3F" w:rsidRPr="006E0C91" w:rsidRDefault="006628EB"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149</w:t>
            </w:r>
          </w:p>
        </w:tc>
      </w:tr>
      <w:tr w:rsidR="00292A3F"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﴿قُلْ</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هَلْ</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يَسْتَوِي</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الَّذِينَ</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يَعْلَمُونَ</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وَالَّذِينَ</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لَا يَعْلَمُونَ﴾</w:t>
            </w:r>
          </w:p>
        </w:tc>
        <w:tc>
          <w:tcPr>
            <w:tcW w:w="1276" w:type="dxa"/>
            <w:vAlign w:val="center"/>
          </w:tcPr>
          <w:p w:rsidR="00292A3F" w:rsidRPr="006E0C91" w:rsidRDefault="00292A3F"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الزُّمَر</w:t>
            </w:r>
          </w:p>
        </w:tc>
        <w:tc>
          <w:tcPr>
            <w:tcW w:w="1242" w:type="dxa"/>
            <w:vAlign w:val="center"/>
          </w:tcPr>
          <w:p w:rsidR="00292A3F" w:rsidRPr="006E0C91" w:rsidRDefault="006628EB"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149</w:t>
            </w:r>
          </w:p>
        </w:tc>
      </w:tr>
      <w:tr w:rsidR="00292A3F"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﴿لا</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تُدْرِكُهُ</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الْأَبْصَارُ</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وَهُوَ</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يُدْرِكُ</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الْأَبْصَارَ وَهُوَ اللَّطِيفُ الْخَبِيرُ﴾</w:t>
            </w:r>
          </w:p>
        </w:tc>
        <w:tc>
          <w:tcPr>
            <w:tcW w:w="1276" w:type="dxa"/>
            <w:vAlign w:val="center"/>
          </w:tcPr>
          <w:p w:rsidR="00292A3F" w:rsidRPr="006E0C91" w:rsidRDefault="00292A3F"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الأنعام</w:t>
            </w:r>
          </w:p>
        </w:tc>
        <w:tc>
          <w:tcPr>
            <w:tcW w:w="1242" w:type="dxa"/>
            <w:vAlign w:val="center"/>
          </w:tcPr>
          <w:p w:rsidR="00292A3F" w:rsidRPr="006E0C91" w:rsidRDefault="006628EB"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157</w:t>
            </w:r>
          </w:p>
        </w:tc>
      </w:tr>
      <w:tr w:rsidR="00292A3F"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﴿هُوَ</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الَّذِي</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يُرِيكُمُ</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الْبَرْقَ</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خَوْفًا</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وَطَمَعًا﴾</w:t>
            </w:r>
          </w:p>
        </w:tc>
        <w:tc>
          <w:tcPr>
            <w:tcW w:w="1276" w:type="dxa"/>
            <w:vAlign w:val="center"/>
          </w:tcPr>
          <w:p w:rsidR="00292A3F" w:rsidRPr="006E0C91" w:rsidRDefault="00292A3F"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الرعد</w:t>
            </w:r>
          </w:p>
        </w:tc>
        <w:tc>
          <w:tcPr>
            <w:tcW w:w="1242" w:type="dxa"/>
            <w:vAlign w:val="center"/>
          </w:tcPr>
          <w:p w:rsidR="00292A3F" w:rsidRPr="006E0C91" w:rsidRDefault="006628EB"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159</w:t>
            </w:r>
          </w:p>
        </w:tc>
      </w:tr>
      <w:tr w:rsidR="00292A3F"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﴿فَمِنْهُمْ</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ظَالِمٌ</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لِّنَفْسِهِ</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وَمِنْهُم</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مُّقْتَصِدٌ</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وَمِنْهُمْ سَابِقٌ بِالْخَيْرَاتِ بِإِذْنِ اللَّهِ﴾</w:t>
            </w:r>
          </w:p>
        </w:tc>
        <w:tc>
          <w:tcPr>
            <w:tcW w:w="1276" w:type="dxa"/>
            <w:vAlign w:val="center"/>
          </w:tcPr>
          <w:p w:rsidR="00292A3F" w:rsidRPr="006E0C91" w:rsidRDefault="00292A3F"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فاطر</w:t>
            </w:r>
          </w:p>
        </w:tc>
        <w:tc>
          <w:tcPr>
            <w:tcW w:w="1242" w:type="dxa"/>
            <w:vAlign w:val="center"/>
          </w:tcPr>
          <w:p w:rsidR="00292A3F" w:rsidRPr="006E0C91" w:rsidRDefault="006628EB"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159</w:t>
            </w:r>
          </w:p>
        </w:tc>
      </w:tr>
      <w:tr w:rsidR="00292A3F"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﴿إِنَّ</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رَبَّكَ</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لَبِالْمِرْصَادِ﴾</w:t>
            </w:r>
          </w:p>
        </w:tc>
        <w:tc>
          <w:tcPr>
            <w:tcW w:w="1276" w:type="dxa"/>
            <w:vAlign w:val="center"/>
          </w:tcPr>
          <w:p w:rsidR="00292A3F" w:rsidRPr="006E0C91" w:rsidRDefault="00292A3F"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الفجر</w:t>
            </w:r>
          </w:p>
        </w:tc>
        <w:tc>
          <w:tcPr>
            <w:tcW w:w="1242" w:type="dxa"/>
            <w:vAlign w:val="center"/>
          </w:tcPr>
          <w:p w:rsidR="00292A3F" w:rsidRPr="006E0C91" w:rsidRDefault="006628EB"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162</w:t>
            </w:r>
          </w:p>
        </w:tc>
      </w:tr>
      <w:tr w:rsidR="00292A3F"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﴿وَمَا</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كَانَ</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اللَّهُ</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لِيَظْلِمَهُمْ</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وَلَٰكِن</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كَانُوا أَنفُسَهُمْ يَظْلِمُونَ ﴾</w:t>
            </w:r>
          </w:p>
        </w:tc>
        <w:tc>
          <w:tcPr>
            <w:tcW w:w="1276" w:type="dxa"/>
            <w:vAlign w:val="center"/>
          </w:tcPr>
          <w:p w:rsidR="00292A3F" w:rsidRPr="006E0C91" w:rsidRDefault="00292A3F"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العنكبوت</w:t>
            </w:r>
          </w:p>
        </w:tc>
        <w:tc>
          <w:tcPr>
            <w:tcW w:w="1242" w:type="dxa"/>
            <w:vAlign w:val="center"/>
          </w:tcPr>
          <w:p w:rsidR="00292A3F" w:rsidRPr="006E0C91" w:rsidRDefault="006628EB"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162</w:t>
            </w:r>
          </w:p>
        </w:tc>
      </w:tr>
      <w:tr w:rsidR="00292A3F"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﴿وَسَبِّحْ</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بِحَمْدِ</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رَبِّكَ</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قَبْلَ</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طُلُوعِ</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الشَّمْسِ</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وَقَبْلَ</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 xml:space="preserve">الْغُرُوبِ﴾  </w:t>
            </w:r>
          </w:p>
        </w:tc>
        <w:tc>
          <w:tcPr>
            <w:tcW w:w="1276" w:type="dxa"/>
            <w:vAlign w:val="center"/>
          </w:tcPr>
          <w:p w:rsidR="00292A3F" w:rsidRPr="006E0C91" w:rsidRDefault="00292A3F"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ق</w:t>
            </w:r>
          </w:p>
        </w:tc>
        <w:tc>
          <w:tcPr>
            <w:tcW w:w="1242" w:type="dxa"/>
            <w:vAlign w:val="center"/>
          </w:tcPr>
          <w:p w:rsidR="00292A3F" w:rsidRPr="006E0C91" w:rsidRDefault="006628EB"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162</w:t>
            </w:r>
          </w:p>
        </w:tc>
      </w:tr>
      <w:tr w:rsidR="00292A3F"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87642C" w:rsidRDefault="00292A3F" w:rsidP="00115399">
            <w:pPr>
              <w:bidi/>
              <w:rPr>
                <w:rFonts w:ascii="Traditional Arabic" w:eastAsia="Times New Roman" w:hAnsi="Traditional Arabic" w:cs="Traditional Arabic"/>
                <w:b w:val="0"/>
                <w:bCs w:val="0"/>
                <w:sz w:val="36"/>
                <w:szCs w:val="36"/>
                <w:rtl/>
              </w:rPr>
            </w:pPr>
            <w:r w:rsidRPr="0087642C">
              <w:rPr>
                <w:rFonts w:ascii="Traditional Arabic" w:eastAsia="Times New Roman" w:hAnsi="Traditional Arabic" w:cs="Traditional Arabic"/>
                <w:b w:val="0"/>
                <w:bCs w:val="0"/>
                <w:sz w:val="36"/>
                <w:szCs w:val="36"/>
                <w:rtl/>
              </w:rPr>
              <w:t>﴿وَيَوْمَ</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تَقُومُ</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السَّاعَةُ</w:t>
            </w:r>
            <w:r w:rsidRPr="0087642C">
              <w:rPr>
                <w:rFonts w:ascii="Traditional Arabic" w:eastAsia="Times New Roman" w:hAnsi="Traditional Arabic" w:cs="Traditional Arabic"/>
                <w:b w:val="0"/>
                <w:bCs w:val="0"/>
                <w:sz w:val="36"/>
                <w:szCs w:val="36"/>
              </w:rPr>
              <w:t> </w:t>
            </w:r>
            <w:r w:rsidRPr="0087642C">
              <w:rPr>
                <w:rFonts w:ascii="Traditional Arabic" w:eastAsia="Times New Roman" w:hAnsi="Traditional Arabic" w:cs="Traditional Arabic"/>
                <w:b w:val="0"/>
                <w:bCs w:val="0"/>
                <w:sz w:val="36"/>
                <w:szCs w:val="36"/>
                <w:rtl/>
              </w:rPr>
              <w:t>يُقْسِمُ الْمُجْرِمُونَ مَا لَبِثُوا غَيْرَ سَاعَةٍ﴾</w:t>
            </w:r>
          </w:p>
        </w:tc>
        <w:tc>
          <w:tcPr>
            <w:tcW w:w="1276" w:type="dxa"/>
            <w:vAlign w:val="center"/>
          </w:tcPr>
          <w:p w:rsidR="00292A3F" w:rsidRPr="006E0C91" w:rsidRDefault="00292A3F"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الروم</w:t>
            </w:r>
          </w:p>
        </w:tc>
        <w:tc>
          <w:tcPr>
            <w:tcW w:w="1242" w:type="dxa"/>
            <w:vAlign w:val="center"/>
          </w:tcPr>
          <w:p w:rsidR="00292A3F" w:rsidRPr="006E0C91" w:rsidRDefault="006628EB"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170</w:t>
            </w:r>
          </w:p>
        </w:tc>
      </w:tr>
      <w:tr w:rsidR="00292A3F"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292A3F" w:rsidRPr="00A51DDC" w:rsidRDefault="00292A3F" w:rsidP="00115399">
            <w:pPr>
              <w:bidi/>
              <w:rPr>
                <w:rFonts w:ascii="Traditional Arabic" w:eastAsia="Times New Roman" w:hAnsi="Traditional Arabic" w:cs="Traditional Arabic"/>
                <w:b w:val="0"/>
                <w:bCs w:val="0"/>
                <w:sz w:val="36"/>
                <w:szCs w:val="36"/>
                <w:rtl/>
              </w:rPr>
            </w:pPr>
            <w:r w:rsidRPr="00A51DDC">
              <w:rPr>
                <w:rFonts w:ascii="Traditional Arabic" w:eastAsia="Times New Roman" w:hAnsi="Traditional Arabic" w:cs="Traditional Arabic"/>
                <w:b w:val="0"/>
                <w:bCs w:val="0"/>
                <w:sz w:val="36"/>
                <w:szCs w:val="36"/>
                <w:rtl/>
              </w:rPr>
              <w:t>﴿ وَاشْتَعَلَ</w:t>
            </w:r>
            <w:r w:rsidRPr="00A51DDC">
              <w:rPr>
                <w:rFonts w:ascii="Traditional Arabic" w:eastAsia="Times New Roman" w:hAnsi="Traditional Arabic" w:cs="Traditional Arabic"/>
                <w:b w:val="0"/>
                <w:bCs w:val="0"/>
                <w:sz w:val="36"/>
                <w:szCs w:val="36"/>
              </w:rPr>
              <w:t> </w:t>
            </w:r>
            <w:r w:rsidRPr="00A51DDC">
              <w:rPr>
                <w:rFonts w:ascii="Traditional Arabic" w:eastAsia="Times New Roman" w:hAnsi="Traditional Arabic" w:cs="Traditional Arabic"/>
                <w:b w:val="0"/>
                <w:bCs w:val="0"/>
                <w:sz w:val="36"/>
                <w:szCs w:val="36"/>
                <w:rtl/>
              </w:rPr>
              <w:t>الرَّأْسُ</w:t>
            </w:r>
            <w:r w:rsidRPr="00A51DDC">
              <w:rPr>
                <w:rFonts w:ascii="Traditional Arabic" w:eastAsia="Times New Roman" w:hAnsi="Traditional Arabic" w:cs="Traditional Arabic"/>
                <w:b w:val="0"/>
                <w:bCs w:val="0"/>
                <w:sz w:val="36"/>
                <w:szCs w:val="36"/>
              </w:rPr>
              <w:t> </w:t>
            </w:r>
            <w:r w:rsidRPr="00A51DDC">
              <w:rPr>
                <w:rFonts w:ascii="Traditional Arabic" w:eastAsia="Times New Roman" w:hAnsi="Traditional Arabic" w:cs="Traditional Arabic"/>
                <w:b w:val="0"/>
                <w:bCs w:val="0"/>
                <w:sz w:val="36"/>
                <w:szCs w:val="36"/>
                <w:rtl/>
              </w:rPr>
              <w:t>شَيْبًا﴾</w:t>
            </w:r>
          </w:p>
        </w:tc>
        <w:tc>
          <w:tcPr>
            <w:tcW w:w="1276" w:type="dxa"/>
            <w:vAlign w:val="center"/>
          </w:tcPr>
          <w:p w:rsidR="00292A3F" w:rsidRPr="006E0C91" w:rsidRDefault="00292A3F"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مريم</w:t>
            </w:r>
          </w:p>
        </w:tc>
        <w:tc>
          <w:tcPr>
            <w:tcW w:w="1242" w:type="dxa"/>
            <w:vAlign w:val="center"/>
          </w:tcPr>
          <w:p w:rsidR="00292A3F" w:rsidRPr="006E0C91" w:rsidRDefault="006628EB"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178</w:t>
            </w:r>
          </w:p>
        </w:tc>
      </w:tr>
      <w:tr w:rsidR="0082168A"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82168A" w:rsidRPr="00A51DDC" w:rsidRDefault="0082168A" w:rsidP="00F064D0">
            <w:pPr>
              <w:bidi/>
              <w:rPr>
                <w:rFonts w:ascii="Traditional Arabic" w:eastAsia="Times New Roman" w:hAnsi="Traditional Arabic" w:cs="Traditional Arabic"/>
                <w:b w:val="0"/>
                <w:bCs w:val="0"/>
                <w:sz w:val="36"/>
                <w:szCs w:val="36"/>
                <w:rtl/>
              </w:rPr>
            </w:pPr>
            <w:r w:rsidRPr="00A51DDC">
              <w:rPr>
                <w:rFonts w:ascii="Traditional Arabic" w:eastAsia="Times New Roman" w:hAnsi="Traditional Arabic" w:cs="Traditional Arabic"/>
                <w:b w:val="0"/>
                <w:bCs w:val="0"/>
                <w:sz w:val="36"/>
                <w:szCs w:val="36"/>
                <w:rtl/>
              </w:rPr>
              <w:t>﴿</w:t>
            </w:r>
            <w:r w:rsidRPr="00A51DDC">
              <w:rPr>
                <w:rFonts w:ascii="Traditional Arabic" w:hAnsi="Traditional Arabic" w:cs="Traditional Arabic"/>
                <w:b w:val="0"/>
                <w:bCs w:val="0"/>
                <w:sz w:val="36"/>
                <w:szCs w:val="36"/>
                <w:rtl/>
              </w:rPr>
              <w:t xml:space="preserve"> </w:t>
            </w:r>
            <w:r w:rsidRPr="00A51DDC">
              <w:rPr>
                <w:rFonts w:ascii="Traditional Arabic" w:eastAsia="Times New Roman" w:hAnsi="Traditional Arabic" w:cs="Traditional Arabic"/>
                <w:b w:val="0"/>
                <w:bCs w:val="0"/>
                <w:sz w:val="36"/>
                <w:szCs w:val="36"/>
                <w:rtl/>
              </w:rPr>
              <w:t>فَاسْتَجَبْنَا لَهُ فَكَشَفْنَا مَا بِهِ مِن ضُرٍّ﴾</w:t>
            </w:r>
          </w:p>
        </w:tc>
        <w:tc>
          <w:tcPr>
            <w:tcW w:w="1276" w:type="dxa"/>
            <w:vAlign w:val="center"/>
          </w:tcPr>
          <w:p w:rsidR="0082168A" w:rsidRPr="006E0C91" w:rsidRDefault="0082168A" w:rsidP="00F064D0">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الأنبياء</w:t>
            </w:r>
          </w:p>
        </w:tc>
        <w:tc>
          <w:tcPr>
            <w:tcW w:w="1242" w:type="dxa"/>
            <w:vAlign w:val="center"/>
          </w:tcPr>
          <w:p w:rsidR="0082168A" w:rsidRPr="006E0C91" w:rsidRDefault="0082168A" w:rsidP="00F064D0">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189</w:t>
            </w:r>
          </w:p>
        </w:tc>
      </w:tr>
    </w:tbl>
    <w:p w:rsidR="009E48BF" w:rsidRPr="00A72729" w:rsidRDefault="00A72729" w:rsidP="00A72729">
      <w:pPr>
        <w:bidi/>
        <w:rPr>
          <w:rFonts w:ascii="Traditional Arabic" w:hAnsi="Traditional Arabic" w:cs="Traditional Arabic"/>
          <w:b/>
          <w:bCs/>
          <w:sz w:val="36"/>
          <w:szCs w:val="36"/>
          <w:u w:val="single"/>
          <w:rtl/>
        </w:rPr>
      </w:pPr>
      <w:r w:rsidRPr="00A72729">
        <w:rPr>
          <w:rFonts w:ascii="Traditional Arabic" w:hAnsi="Traditional Arabic" w:cs="Traditional Arabic" w:hint="cs"/>
          <w:b/>
          <w:bCs/>
          <w:sz w:val="36"/>
          <w:szCs w:val="36"/>
          <w:u w:val="single"/>
          <w:rtl/>
        </w:rPr>
        <w:t>تابع: فهرس الآيات القرآنية</w:t>
      </w:r>
    </w:p>
    <w:tbl>
      <w:tblPr>
        <w:tblStyle w:val="LightGrid1"/>
        <w:bidiVisual/>
        <w:tblW w:w="0" w:type="auto"/>
        <w:tblLook w:val="04A0" w:firstRow="1" w:lastRow="0" w:firstColumn="1" w:lastColumn="0" w:noHBand="0" w:noVBand="1"/>
      </w:tblPr>
      <w:tblGrid>
        <w:gridCol w:w="6769"/>
        <w:gridCol w:w="1276"/>
        <w:gridCol w:w="1242"/>
      </w:tblGrid>
      <w:tr w:rsidR="00A51DDC" w:rsidTr="00602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vAlign w:val="center"/>
          </w:tcPr>
          <w:p w:rsidR="00A51DDC" w:rsidRDefault="00A51DDC" w:rsidP="0060295D">
            <w:pPr>
              <w:bidi/>
              <w:jc w:val="center"/>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الآية</w:t>
            </w:r>
          </w:p>
        </w:tc>
        <w:tc>
          <w:tcPr>
            <w:tcW w:w="1276" w:type="dxa"/>
            <w:vAlign w:val="center"/>
          </w:tcPr>
          <w:p w:rsidR="00A51DDC" w:rsidRDefault="00A51DDC" w:rsidP="0060295D">
            <w:pPr>
              <w:bidi/>
              <w:jc w:val="center"/>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السورة</w:t>
            </w:r>
          </w:p>
        </w:tc>
        <w:tc>
          <w:tcPr>
            <w:tcW w:w="1242" w:type="dxa"/>
            <w:vAlign w:val="center"/>
          </w:tcPr>
          <w:p w:rsidR="00A51DDC" w:rsidRDefault="00A51DDC" w:rsidP="0060295D">
            <w:pPr>
              <w:bidi/>
              <w:jc w:val="center"/>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الصفحة</w:t>
            </w:r>
          </w:p>
        </w:tc>
      </w:tr>
      <w:tr w:rsidR="00A51DDC"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A51DDC" w:rsidRPr="00A51DDC" w:rsidRDefault="00A51DDC" w:rsidP="0060295D">
            <w:pPr>
              <w:bidi/>
              <w:rPr>
                <w:rFonts w:ascii="Traditional Arabic" w:eastAsia="Times New Roman" w:hAnsi="Traditional Arabic" w:cs="Traditional Arabic"/>
                <w:b w:val="0"/>
                <w:bCs w:val="0"/>
                <w:sz w:val="36"/>
                <w:szCs w:val="36"/>
                <w:rtl/>
              </w:rPr>
            </w:pPr>
            <w:r w:rsidRPr="00A51DDC">
              <w:rPr>
                <w:rFonts w:ascii="Traditional Arabic" w:eastAsia="Times New Roman" w:hAnsi="Traditional Arabic" w:cs="Traditional Arabic"/>
                <w:b w:val="0"/>
                <w:bCs w:val="0"/>
                <w:sz w:val="36"/>
                <w:szCs w:val="36"/>
                <w:rtl/>
              </w:rPr>
              <w:t>﴿فَصَبْرٌ</w:t>
            </w:r>
            <w:r w:rsidRPr="00A51DDC">
              <w:rPr>
                <w:rFonts w:ascii="Traditional Arabic" w:eastAsia="Times New Roman" w:hAnsi="Traditional Arabic" w:cs="Traditional Arabic"/>
                <w:b w:val="0"/>
                <w:bCs w:val="0"/>
                <w:sz w:val="36"/>
                <w:szCs w:val="36"/>
              </w:rPr>
              <w:t> </w:t>
            </w:r>
            <w:r w:rsidRPr="00A51DDC">
              <w:rPr>
                <w:rFonts w:ascii="Traditional Arabic" w:eastAsia="Times New Roman" w:hAnsi="Traditional Arabic" w:cs="Traditional Arabic"/>
                <w:b w:val="0"/>
                <w:bCs w:val="0"/>
                <w:sz w:val="36"/>
                <w:szCs w:val="36"/>
                <w:rtl/>
              </w:rPr>
              <w:t>جَمِيلٌ وَاللَّهُ</w:t>
            </w:r>
            <w:r w:rsidRPr="00A51DDC">
              <w:rPr>
                <w:rFonts w:ascii="Traditional Arabic" w:eastAsia="Times New Roman" w:hAnsi="Traditional Arabic" w:cs="Traditional Arabic"/>
                <w:b w:val="0"/>
                <w:bCs w:val="0"/>
                <w:sz w:val="36"/>
                <w:szCs w:val="36"/>
              </w:rPr>
              <w:t> </w:t>
            </w:r>
            <w:r w:rsidRPr="00A51DDC">
              <w:rPr>
                <w:rFonts w:ascii="Traditional Arabic" w:eastAsia="Times New Roman" w:hAnsi="Traditional Arabic" w:cs="Traditional Arabic"/>
                <w:b w:val="0"/>
                <w:bCs w:val="0"/>
                <w:sz w:val="36"/>
                <w:szCs w:val="36"/>
                <w:rtl/>
              </w:rPr>
              <w:t>الْمُسْتَعَانُ عَلَىٰ مَا تَصِفُونَ﴾</w:t>
            </w:r>
          </w:p>
        </w:tc>
        <w:tc>
          <w:tcPr>
            <w:tcW w:w="1276" w:type="dxa"/>
            <w:vAlign w:val="center"/>
          </w:tcPr>
          <w:p w:rsidR="00A51DDC" w:rsidRPr="006E0C91" w:rsidRDefault="00A51DDC"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يوسف</w:t>
            </w:r>
          </w:p>
        </w:tc>
        <w:tc>
          <w:tcPr>
            <w:tcW w:w="1242" w:type="dxa"/>
            <w:vAlign w:val="center"/>
          </w:tcPr>
          <w:p w:rsidR="00A51DDC" w:rsidRPr="006E0C91" w:rsidRDefault="0082168A"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189</w:t>
            </w:r>
          </w:p>
        </w:tc>
      </w:tr>
      <w:tr w:rsidR="00A51DDC"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A51DDC" w:rsidRPr="00A51DDC" w:rsidRDefault="00A51DDC" w:rsidP="0060295D">
            <w:pPr>
              <w:bidi/>
              <w:rPr>
                <w:rFonts w:ascii="Traditional Arabic" w:eastAsia="Times New Roman" w:hAnsi="Traditional Arabic" w:cs="Traditional Arabic"/>
                <w:b w:val="0"/>
                <w:bCs w:val="0"/>
                <w:sz w:val="36"/>
                <w:szCs w:val="36"/>
                <w:rtl/>
              </w:rPr>
            </w:pPr>
            <w:r w:rsidRPr="00A51DDC">
              <w:rPr>
                <w:rFonts w:ascii="Traditional Arabic" w:eastAsia="Times New Roman" w:hAnsi="Traditional Arabic" w:cs="Traditional Arabic"/>
                <w:b w:val="0"/>
                <w:bCs w:val="0"/>
                <w:sz w:val="36"/>
                <w:szCs w:val="36"/>
                <w:rtl/>
              </w:rPr>
              <w:t>﴿أَبْصَارُهَا</w:t>
            </w:r>
            <w:r w:rsidRPr="00A51DDC">
              <w:rPr>
                <w:rFonts w:ascii="Traditional Arabic" w:eastAsia="Times New Roman" w:hAnsi="Traditional Arabic" w:cs="Traditional Arabic"/>
                <w:b w:val="0"/>
                <w:bCs w:val="0"/>
                <w:sz w:val="36"/>
                <w:szCs w:val="36"/>
              </w:rPr>
              <w:t> </w:t>
            </w:r>
            <w:r w:rsidRPr="00A51DDC">
              <w:rPr>
                <w:rFonts w:ascii="Traditional Arabic" w:eastAsia="Times New Roman" w:hAnsi="Traditional Arabic" w:cs="Traditional Arabic"/>
                <w:b w:val="0"/>
                <w:bCs w:val="0"/>
                <w:sz w:val="36"/>
                <w:szCs w:val="36"/>
                <w:rtl/>
              </w:rPr>
              <w:t>خَاشِعَةٌ﴾</w:t>
            </w:r>
          </w:p>
        </w:tc>
        <w:tc>
          <w:tcPr>
            <w:tcW w:w="1276" w:type="dxa"/>
            <w:vAlign w:val="center"/>
          </w:tcPr>
          <w:p w:rsidR="00A51DDC" w:rsidRPr="006E0C91" w:rsidRDefault="00A51DDC"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النازعات</w:t>
            </w:r>
          </w:p>
        </w:tc>
        <w:tc>
          <w:tcPr>
            <w:tcW w:w="1242" w:type="dxa"/>
            <w:vAlign w:val="center"/>
          </w:tcPr>
          <w:p w:rsidR="00A51DDC" w:rsidRPr="006E0C91" w:rsidRDefault="0082168A"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190</w:t>
            </w:r>
          </w:p>
        </w:tc>
      </w:tr>
      <w:tr w:rsidR="00A51DDC"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A51DDC" w:rsidRPr="00A51DDC" w:rsidRDefault="00A51DDC" w:rsidP="0060295D">
            <w:pPr>
              <w:bidi/>
              <w:rPr>
                <w:rFonts w:ascii="Traditional Arabic" w:eastAsia="Times New Roman" w:hAnsi="Traditional Arabic" w:cs="Traditional Arabic"/>
                <w:b w:val="0"/>
                <w:bCs w:val="0"/>
                <w:sz w:val="36"/>
                <w:szCs w:val="36"/>
                <w:rtl/>
              </w:rPr>
            </w:pPr>
            <w:r w:rsidRPr="00A51DDC">
              <w:rPr>
                <w:rFonts w:ascii="Traditional Arabic" w:eastAsia="Times New Roman" w:hAnsi="Traditional Arabic" w:cs="Traditional Arabic"/>
                <w:b w:val="0"/>
                <w:bCs w:val="0"/>
                <w:sz w:val="36"/>
                <w:szCs w:val="36"/>
                <w:rtl/>
              </w:rPr>
              <w:t>﴿خَاشِعَةً</w:t>
            </w:r>
            <w:r w:rsidRPr="00A51DDC">
              <w:rPr>
                <w:rFonts w:ascii="Traditional Arabic" w:eastAsia="Times New Roman" w:hAnsi="Traditional Arabic" w:cs="Traditional Arabic"/>
                <w:b w:val="0"/>
                <w:bCs w:val="0"/>
                <w:sz w:val="36"/>
                <w:szCs w:val="36"/>
              </w:rPr>
              <w:t> </w:t>
            </w:r>
            <w:r w:rsidRPr="00A51DDC">
              <w:rPr>
                <w:rFonts w:ascii="Traditional Arabic" w:eastAsia="Times New Roman" w:hAnsi="Traditional Arabic" w:cs="Traditional Arabic"/>
                <w:b w:val="0"/>
                <w:bCs w:val="0"/>
                <w:sz w:val="36"/>
                <w:szCs w:val="36"/>
                <w:rtl/>
              </w:rPr>
              <w:t>أَبْصَارُهُمْ تَرْهَقُهُمْ ذِلَّةٌ ذَٰلِكَ الْيَوْمُ الَّذِي كَانُوا يُوعَدُونَ﴾</w:t>
            </w:r>
          </w:p>
        </w:tc>
        <w:tc>
          <w:tcPr>
            <w:tcW w:w="1276" w:type="dxa"/>
            <w:vAlign w:val="center"/>
          </w:tcPr>
          <w:p w:rsidR="00A51DDC" w:rsidRPr="006E0C91" w:rsidRDefault="00A51DDC"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المعارج</w:t>
            </w:r>
          </w:p>
        </w:tc>
        <w:tc>
          <w:tcPr>
            <w:tcW w:w="1242" w:type="dxa"/>
            <w:vAlign w:val="center"/>
          </w:tcPr>
          <w:p w:rsidR="00A51DDC" w:rsidRPr="006E0C91" w:rsidRDefault="0082168A"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190</w:t>
            </w:r>
          </w:p>
        </w:tc>
      </w:tr>
      <w:tr w:rsidR="00A51DDC"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A51DDC" w:rsidRPr="00A51DDC" w:rsidRDefault="00A51DDC" w:rsidP="0060295D">
            <w:pPr>
              <w:bidi/>
              <w:rPr>
                <w:rFonts w:ascii="Traditional Arabic" w:eastAsia="Times New Roman" w:hAnsi="Traditional Arabic" w:cs="Traditional Arabic"/>
                <w:b w:val="0"/>
                <w:bCs w:val="0"/>
                <w:sz w:val="36"/>
                <w:szCs w:val="36"/>
                <w:rtl/>
              </w:rPr>
            </w:pPr>
            <w:r w:rsidRPr="00A51DDC">
              <w:rPr>
                <w:rFonts w:ascii="Traditional Arabic" w:eastAsia="Times New Roman" w:hAnsi="Traditional Arabic" w:cs="Traditional Arabic"/>
                <w:b w:val="0"/>
                <w:bCs w:val="0"/>
                <w:sz w:val="36"/>
                <w:szCs w:val="36"/>
                <w:rtl/>
              </w:rPr>
              <w:t>﴿انفِرُوا خِفَافًا</w:t>
            </w:r>
            <w:r w:rsidRPr="00A51DDC">
              <w:rPr>
                <w:rFonts w:ascii="Traditional Arabic" w:eastAsia="Times New Roman" w:hAnsi="Traditional Arabic" w:cs="Traditional Arabic"/>
                <w:b w:val="0"/>
                <w:bCs w:val="0"/>
                <w:sz w:val="36"/>
                <w:szCs w:val="36"/>
              </w:rPr>
              <w:t> </w:t>
            </w:r>
            <w:r w:rsidRPr="00A51DDC">
              <w:rPr>
                <w:rFonts w:ascii="Traditional Arabic" w:eastAsia="Times New Roman" w:hAnsi="Traditional Arabic" w:cs="Traditional Arabic"/>
                <w:b w:val="0"/>
                <w:bCs w:val="0"/>
                <w:sz w:val="36"/>
                <w:szCs w:val="36"/>
                <w:rtl/>
              </w:rPr>
              <w:t>وَثِقَالًا وَجَاهِدُوا بِأَمْوَالِكُمْ وَأَنفُسِكُمْ فِي سَبِيلِ اللَّهِ﴾</w:t>
            </w:r>
          </w:p>
        </w:tc>
        <w:tc>
          <w:tcPr>
            <w:tcW w:w="1276" w:type="dxa"/>
            <w:vAlign w:val="center"/>
          </w:tcPr>
          <w:p w:rsidR="00A51DDC" w:rsidRPr="006E0C91" w:rsidRDefault="00A51DDC"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التوبة</w:t>
            </w:r>
          </w:p>
        </w:tc>
        <w:tc>
          <w:tcPr>
            <w:tcW w:w="1242" w:type="dxa"/>
            <w:vAlign w:val="center"/>
          </w:tcPr>
          <w:p w:rsidR="00A51DDC" w:rsidRPr="006E0C91" w:rsidRDefault="0082168A"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190</w:t>
            </w:r>
          </w:p>
        </w:tc>
      </w:tr>
      <w:tr w:rsidR="00A51DDC"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A51DDC" w:rsidRPr="00A51DDC" w:rsidRDefault="00A51DDC" w:rsidP="0060295D">
            <w:pPr>
              <w:bidi/>
              <w:rPr>
                <w:rFonts w:ascii="Traditional Arabic" w:eastAsia="Times New Roman" w:hAnsi="Traditional Arabic" w:cs="Traditional Arabic"/>
                <w:b w:val="0"/>
                <w:bCs w:val="0"/>
                <w:sz w:val="36"/>
                <w:szCs w:val="36"/>
                <w:rtl/>
              </w:rPr>
            </w:pPr>
            <w:r w:rsidRPr="00A51DDC">
              <w:rPr>
                <w:rFonts w:ascii="Traditional Arabic" w:eastAsia="Times New Roman" w:hAnsi="Traditional Arabic" w:cs="Traditional Arabic"/>
                <w:b w:val="0"/>
                <w:bCs w:val="0"/>
                <w:sz w:val="36"/>
                <w:szCs w:val="36"/>
                <w:rtl/>
              </w:rPr>
              <w:t>﴿وَعَلَى اللَّهِ</w:t>
            </w:r>
            <w:r w:rsidRPr="00A51DDC">
              <w:rPr>
                <w:rFonts w:ascii="Traditional Arabic" w:eastAsia="Times New Roman" w:hAnsi="Traditional Arabic" w:cs="Traditional Arabic"/>
                <w:b w:val="0"/>
                <w:bCs w:val="0"/>
                <w:sz w:val="36"/>
                <w:szCs w:val="36"/>
              </w:rPr>
              <w:t> </w:t>
            </w:r>
            <w:r w:rsidRPr="00A51DDC">
              <w:rPr>
                <w:rFonts w:ascii="Traditional Arabic" w:eastAsia="Times New Roman" w:hAnsi="Traditional Arabic" w:cs="Traditional Arabic"/>
                <w:b w:val="0"/>
                <w:bCs w:val="0"/>
                <w:sz w:val="36"/>
                <w:szCs w:val="36"/>
                <w:rtl/>
              </w:rPr>
              <w:t>قَصْدُ السَّبِيلِ</w:t>
            </w:r>
            <w:r w:rsidRPr="00A51DDC">
              <w:rPr>
                <w:rFonts w:ascii="Traditional Arabic" w:eastAsia="Times New Roman" w:hAnsi="Traditional Arabic" w:cs="Traditional Arabic"/>
                <w:b w:val="0"/>
                <w:bCs w:val="0"/>
                <w:sz w:val="36"/>
                <w:szCs w:val="36"/>
              </w:rPr>
              <w:t> </w:t>
            </w:r>
            <w:r w:rsidRPr="00A51DDC">
              <w:rPr>
                <w:rFonts w:ascii="Traditional Arabic" w:eastAsia="Times New Roman" w:hAnsi="Traditional Arabic" w:cs="Traditional Arabic"/>
                <w:b w:val="0"/>
                <w:bCs w:val="0"/>
                <w:sz w:val="36"/>
                <w:szCs w:val="36"/>
                <w:rtl/>
              </w:rPr>
              <w:t>وَمِنْهَا جَائِرٌ وَلَوْ شَاءَ لَهَدَاكُمْ أَجْمَعِينَ﴾</w:t>
            </w:r>
          </w:p>
        </w:tc>
        <w:tc>
          <w:tcPr>
            <w:tcW w:w="1276" w:type="dxa"/>
            <w:vAlign w:val="center"/>
          </w:tcPr>
          <w:p w:rsidR="00A51DDC" w:rsidRPr="006E0C91" w:rsidRDefault="00A51DDC"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النحل</w:t>
            </w:r>
          </w:p>
        </w:tc>
        <w:tc>
          <w:tcPr>
            <w:tcW w:w="1242" w:type="dxa"/>
            <w:vAlign w:val="center"/>
          </w:tcPr>
          <w:p w:rsidR="00A51DDC" w:rsidRPr="006E0C91" w:rsidRDefault="0082168A"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190</w:t>
            </w:r>
          </w:p>
        </w:tc>
      </w:tr>
      <w:tr w:rsidR="00A51DDC"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A51DDC" w:rsidRPr="00A51DDC" w:rsidRDefault="00A51DDC" w:rsidP="00A51DDC">
            <w:pPr>
              <w:bidi/>
              <w:rPr>
                <w:rFonts w:ascii="Traditional Arabic" w:eastAsia="Times New Roman" w:hAnsi="Traditional Arabic" w:cs="Traditional Arabic"/>
                <w:b w:val="0"/>
                <w:bCs w:val="0"/>
                <w:sz w:val="36"/>
                <w:szCs w:val="36"/>
                <w:rtl/>
              </w:rPr>
            </w:pPr>
            <w:r w:rsidRPr="00A51DDC">
              <w:rPr>
                <w:rFonts w:ascii="Traditional Arabic" w:eastAsia="Times New Roman" w:hAnsi="Traditional Arabic" w:cs="Traditional Arabic"/>
                <w:b w:val="0"/>
                <w:bCs w:val="0"/>
                <w:sz w:val="36"/>
                <w:szCs w:val="36"/>
                <w:rtl/>
              </w:rPr>
              <w:t xml:space="preserve">﴿الَّذِينَ قَالَ لَهُمُ النَّاسُ إِنَّ النَّاسَ قَدْ جَمَعُوا لَكُمْ فَاخْشَوْهُمْ فَزَادَهُمْ إِيمَانًا﴾  </w:t>
            </w:r>
          </w:p>
        </w:tc>
        <w:tc>
          <w:tcPr>
            <w:tcW w:w="1276" w:type="dxa"/>
            <w:vAlign w:val="center"/>
          </w:tcPr>
          <w:p w:rsidR="00A51DDC" w:rsidRPr="006E0C91" w:rsidRDefault="00A51DDC"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آل عمران</w:t>
            </w:r>
          </w:p>
        </w:tc>
        <w:tc>
          <w:tcPr>
            <w:tcW w:w="1242" w:type="dxa"/>
            <w:vAlign w:val="center"/>
          </w:tcPr>
          <w:p w:rsidR="00A51DDC" w:rsidRPr="006E0C91" w:rsidRDefault="0082168A"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191</w:t>
            </w:r>
          </w:p>
        </w:tc>
      </w:tr>
      <w:tr w:rsidR="00A51DDC" w:rsidTr="00A72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A51DDC" w:rsidRPr="00A51DDC" w:rsidRDefault="00A51DDC" w:rsidP="0060295D">
            <w:pPr>
              <w:bidi/>
              <w:rPr>
                <w:rFonts w:ascii="Traditional Arabic" w:eastAsia="Times New Roman" w:hAnsi="Traditional Arabic" w:cs="Traditional Arabic"/>
                <w:b w:val="0"/>
                <w:bCs w:val="0"/>
                <w:sz w:val="36"/>
                <w:szCs w:val="36"/>
                <w:rtl/>
              </w:rPr>
            </w:pPr>
            <w:r w:rsidRPr="00A51DDC">
              <w:rPr>
                <w:rFonts w:ascii="Traditional Arabic" w:eastAsia="Times New Roman" w:hAnsi="Traditional Arabic" w:cs="Traditional Arabic"/>
                <w:b w:val="0"/>
                <w:bCs w:val="0"/>
                <w:sz w:val="36"/>
                <w:szCs w:val="36"/>
                <w:rtl/>
              </w:rPr>
              <w:t>﴿أَلَمْ تَرَ أَنَّهُمْ فِي كُلِّ</w:t>
            </w:r>
            <w:r w:rsidRPr="00A51DDC">
              <w:rPr>
                <w:rFonts w:ascii="Traditional Arabic" w:eastAsia="Times New Roman" w:hAnsi="Traditional Arabic" w:cs="Traditional Arabic"/>
                <w:b w:val="0"/>
                <w:bCs w:val="0"/>
                <w:sz w:val="36"/>
                <w:szCs w:val="36"/>
              </w:rPr>
              <w:t> </w:t>
            </w:r>
            <w:r w:rsidRPr="00A51DDC">
              <w:rPr>
                <w:rFonts w:ascii="Traditional Arabic" w:eastAsia="Times New Roman" w:hAnsi="Traditional Arabic" w:cs="Traditional Arabic"/>
                <w:b w:val="0"/>
                <w:bCs w:val="0"/>
                <w:sz w:val="36"/>
                <w:szCs w:val="36"/>
                <w:rtl/>
              </w:rPr>
              <w:t>وَادٍ يَهِيمُونَ﴾</w:t>
            </w:r>
          </w:p>
        </w:tc>
        <w:tc>
          <w:tcPr>
            <w:tcW w:w="1276" w:type="dxa"/>
            <w:vAlign w:val="center"/>
          </w:tcPr>
          <w:p w:rsidR="00A51DDC" w:rsidRPr="006E0C91" w:rsidRDefault="00A51DDC"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الشعراء</w:t>
            </w:r>
          </w:p>
        </w:tc>
        <w:tc>
          <w:tcPr>
            <w:tcW w:w="1242" w:type="dxa"/>
            <w:vAlign w:val="center"/>
          </w:tcPr>
          <w:p w:rsidR="00A51DDC" w:rsidRPr="006E0C91" w:rsidRDefault="0082168A"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191</w:t>
            </w:r>
          </w:p>
        </w:tc>
      </w:tr>
      <w:tr w:rsidR="00A51DDC" w:rsidTr="00A727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9" w:type="dxa"/>
          </w:tcPr>
          <w:p w:rsidR="00A51DDC" w:rsidRPr="00A51DDC" w:rsidRDefault="00A51DDC" w:rsidP="00A51DDC">
            <w:pPr>
              <w:bidi/>
              <w:rPr>
                <w:rFonts w:ascii="Traditional Arabic" w:eastAsia="Times New Roman" w:hAnsi="Traditional Arabic" w:cs="Traditional Arabic"/>
                <w:b w:val="0"/>
                <w:bCs w:val="0"/>
                <w:sz w:val="36"/>
                <w:szCs w:val="36"/>
                <w:rtl/>
              </w:rPr>
            </w:pPr>
            <w:r w:rsidRPr="00A51DDC">
              <w:rPr>
                <w:rFonts w:ascii="Traditional Arabic" w:eastAsia="Times New Roman" w:hAnsi="Traditional Arabic" w:cs="Traditional Arabic"/>
                <w:b w:val="0"/>
                <w:bCs w:val="0"/>
                <w:sz w:val="36"/>
                <w:szCs w:val="36"/>
                <w:rtl/>
                <w:lang w:bidi="ar-EG"/>
              </w:rPr>
              <w:t>﴿كَذَّبَتْ ثَمُودُ بِطَغْوَاهَا﴾</w:t>
            </w:r>
          </w:p>
        </w:tc>
        <w:tc>
          <w:tcPr>
            <w:tcW w:w="1276" w:type="dxa"/>
            <w:vAlign w:val="center"/>
          </w:tcPr>
          <w:p w:rsidR="00A51DDC" w:rsidRPr="006E0C91" w:rsidRDefault="00A51DDC"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الشمس</w:t>
            </w:r>
          </w:p>
        </w:tc>
        <w:tc>
          <w:tcPr>
            <w:tcW w:w="1242" w:type="dxa"/>
            <w:vAlign w:val="center"/>
          </w:tcPr>
          <w:p w:rsidR="00A51DDC" w:rsidRPr="006E0C91" w:rsidRDefault="0082168A"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204</w:t>
            </w:r>
          </w:p>
        </w:tc>
      </w:tr>
    </w:tbl>
    <w:p w:rsidR="00A51DDC" w:rsidRDefault="00A51DDC" w:rsidP="00A51DDC">
      <w:pPr>
        <w:bidi/>
        <w:spacing w:line="240" w:lineRule="auto"/>
        <w:rPr>
          <w:rFonts w:ascii="Traditional Arabic" w:eastAsia="Times New Roman" w:hAnsi="Traditional Arabic" w:cs="Traditional Arabic"/>
          <w:sz w:val="36"/>
          <w:szCs w:val="36"/>
          <w:rtl/>
        </w:rPr>
      </w:pPr>
    </w:p>
    <w:p w:rsidR="00A52AB5" w:rsidRPr="00E97A90" w:rsidRDefault="00A52AB5" w:rsidP="00E97A90">
      <w:pPr>
        <w:bidi/>
        <w:rPr>
          <w:rFonts w:ascii="Traditional Arabic" w:hAnsi="Traditional Arabic" w:cs="Traditional Arabic"/>
          <w:b/>
          <w:bCs/>
          <w:sz w:val="36"/>
          <w:szCs w:val="36"/>
          <w:u w:val="single"/>
          <w:rtl/>
        </w:rPr>
      </w:pPr>
      <w:r w:rsidRPr="00E97A90">
        <w:rPr>
          <w:rFonts w:ascii="Traditional Arabic" w:hAnsi="Traditional Arabic" w:cs="Traditional Arabic" w:hint="cs"/>
          <w:b/>
          <w:bCs/>
          <w:sz w:val="36"/>
          <w:szCs w:val="36"/>
          <w:u w:val="single"/>
          <w:rtl/>
        </w:rPr>
        <w:t>فهرس الأحاديث الشريفة</w:t>
      </w:r>
    </w:p>
    <w:tbl>
      <w:tblPr>
        <w:tblStyle w:val="LightGrid1"/>
        <w:bidiVisual/>
        <w:tblW w:w="9273" w:type="dxa"/>
        <w:tblLook w:val="04A0" w:firstRow="1" w:lastRow="0" w:firstColumn="1" w:lastColumn="0" w:noHBand="0" w:noVBand="1"/>
      </w:tblPr>
      <w:tblGrid>
        <w:gridCol w:w="7836"/>
        <w:gridCol w:w="1437"/>
      </w:tblGrid>
      <w:tr w:rsidR="00A51DDC" w:rsidTr="00A72729">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7836" w:type="dxa"/>
            <w:vAlign w:val="center"/>
          </w:tcPr>
          <w:p w:rsidR="00A51DDC" w:rsidRDefault="00A51DDC" w:rsidP="0060295D">
            <w:pPr>
              <w:bidi/>
              <w:jc w:val="center"/>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الحديث</w:t>
            </w:r>
          </w:p>
        </w:tc>
        <w:tc>
          <w:tcPr>
            <w:tcW w:w="1437" w:type="dxa"/>
            <w:vAlign w:val="center"/>
          </w:tcPr>
          <w:p w:rsidR="00A51DDC" w:rsidRDefault="00A51DDC" w:rsidP="0060295D">
            <w:pPr>
              <w:bidi/>
              <w:jc w:val="center"/>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الصفحة</w:t>
            </w:r>
          </w:p>
        </w:tc>
      </w:tr>
      <w:tr w:rsidR="00A51DDC" w:rsidTr="00A72729">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7836" w:type="dxa"/>
          </w:tcPr>
          <w:p w:rsidR="00A51DDC" w:rsidRPr="00A51DDC" w:rsidRDefault="00A51DDC" w:rsidP="0060295D">
            <w:pPr>
              <w:bidi/>
              <w:rPr>
                <w:rFonts w:ascii="Traditional Arabic" w:eastAsia="Times New Roman" w:hAnsi="Traditional Arabic" w:cs="Traditional Arabic"/>
                <w:b w:val="0"/>
                <w:bCs w:val="0"/>
                <w:sz w:val="36"/>
                <w:szCs w:val="36"/>
                <w:rtl/>
              </w:rPr>
            </w:pPr>
            <w:r w:rsidRPr="00A51DDC">
              <w:rPr>
                <w:rFonts w:ascii="Traditional Arabic" w:eastAsia="Times New Roman" w:hAnsi="Traditional Arabic" w:cs="Traditional Arabic" w:hint="cs"/>
                <w:b w:val="0"/>
                <w:bCs w:val="0"/>
                <w:sz w:val="36"/>
                <w:szCs w:val="36"/>
                <w:rtl/>
                <w:lang w:bidi="ar-EG"/>
              </w:rPr>
              <w:t>"</w:t>
            </w:r>
            <w:r w:rsidRPr="00A51DDC">
              <w:rPr>
                <w:rFonts w:ascii="Traditional Arabic" w:eastAsia="Times New Roman" w:hAnsi="Traditional Arabic" w:cs="Traditional Arabic"/>
                <w:b w:val="0"/>
                <w:bCs w:val="0"/>
                <w:sz w:val="36"/>
                <w:szCs w:val="36"/>
                <w:rtl/>
                <w:lang w:bidi="ar-EG"/>
              </w:rPr>
              <w:t>لا تقولوا ما شاء الله وشاء فلان، ولكن قولوا ما شاء الله ثم شاء فلان</w:t>
            </w:r>
            <w:r w:rsidRPr="00A51DDC">
              <w:rPr>
                <w:rFonts w:ascii="Traditional Arabic" w:eastAsia="Times New Roman" w:hAnsi="Traditional Arabic" w:cs="Traditional Arabic" w:hint="cs"/>
                <w:b w:val="0"/>
                <w:bCs w:val="0"/>
                <w:sz w:val="36"/>
                <w:szCs w:val="36"/>
                <w:rtl/>
                <w:lang w:bidi="ar-EG"/>
              </w:rPr>
              <w:t>"</w:t>
            </w:r>
          </w:p>
        </w:tc>
        <w:tc>
          <w:tcPr>
            <w:tcW w:w="1437" w:type="dxa"/>
            <w:vAlign w:val="center"/>
          </w:tcPr>
          <w:p w:rsidR="00A51DDC" w:rsidRPr="006E0C91" w:rsidRDefault="0082168A"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87</w:t>
            </w:r>
          </w:p>
        </w:tc>
      </w:tr>
      <w:tr w:rsidR="00A51DDC" w:rsidTr="00A72729">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7836" w:type="dxa"/>
          </w:tcPr>
          <w:p w:rsidR="00A51DDC" w:rsidRPr="00A51DDC" w:rsidRDefault="00A51DDC" w:rsidP="00A51DDC">
            <w:pPr>
              <w:bidi/>
              <w:rPr>
                <w:rFonts w:ascii="Traditional Arabic" w:eastAsia="Times New Roman" w:hAnsi="Traditional Arabic" w:cs="Traditional Arabic"/>
                <w:b w:val="0"/>
                <w:bCs w:val="0"/>
                <w:sz w:val="36"/>
                <w:szCs w:val="36"/>
                <w:rtl/>
              </w:rPr>
            </w:pPr>
            <w:r w:rsidRPr="00A51DDC">
              <w:rPr>
                <w:rFonts w:ascii="Traditional Arabic" w:hAnsi="Traditional Arabic" w:cs="Traditional Arabic"/>
                <w:b w:val="0"/>
                <w:bCs w:val="0"/>
                <w:sz w:val="36"/>
                <w:szCs w:val="36"/>
                <w:rtl/>
                <w:lang w:bidi="ar-EG"/>
              </w:rPr>
              <w:t>"أقيلوا ذوي الهيئات عثراتهم إلا في الحدود"</w:t>
            </w:r>
            <w:r w:rsidRPr="00A51DDC">
              <w:rPr>
                <w:rFonts w:ascii="Traditional Arabic" w:hAnsi="Traditional Arabic" w:cs="Traditional Arabic" w:hint="cs"/>
                <w:b w:val="0"/>
                <w:bCs w:val="0"/>
                <w:sz w:val="36"/>
                <w:szCs w:val="36"/>
                <w:rtl/>
                <w:lang w:bidi="ar-EG"/>
              </w:rPr>
              <w:t xml:space="preserve"> </w:t>
            </w:r>
          </w:p>
        </w:tc>
        <w:tc>
          <w:tcPr>
            <w:tcW w:w="1437" w:type="dxa"/>
            <w:vAlign w:val="center"/>
          </w:tcPr>
          <w:p w:rsidR="00A51DDC" w:rsidRPr="006E0C91" w:rsidRDefault="009B7336"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106</w:t>
            </w:r>
          </w:p>
        </w:tc>
      </w:tr>
      <w:tr w:rsidR="00A51DDC" w:rsidTr="00A72729">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7836" w:type="dxa"/>
          </w:tcPr>
          <w:p w:rsidR="00A51DDC" w:rsidRPr="00A51DDC" w:rsidRDefault="00A51DDC" w:rsidP="0060295D">
            <w:pPr>
              <w:bidi/>
              <w:rPr>
                <w:rFonts w:ascii="Traditional Arabic" w:eastAsia="Times New Roman" w:hAnsi="Traditional Arabic" w:cs="Traditional Arabic"/>
                <w:b w:val="0"/>
                <w:bCs w:val="0"/>
                <w:sz w:val="36"/>
                <w:szCs w:val="36"/>
                <w:rtl/>
              </w:rPr>
            </w:pPr>
            <w:r w:rsidRPr="00A51DDC">
              <w:rPr>
                <w:rFonts w:ascii="Traditional Arabic" w:hAnsi="Traditional Arabic" w:cs="Traditional Arabic"/>
                <w:b w:val="0"/>
                <w:bCs w:val="0"/>
                <w:sz w:val="36"/>
                <w:szCs w:val="36"/>
                <w:rtl/>
                <w:lang w:bidi="ar-EG"/>
              </w:rPr>
              <w:t>"إذا كان الماء قلّتين لم يحمل الخبَث</w:t>
            </w:r>
            <w:r w:rsidRPr="00A51DDC">
              <w:rPr>
                <w:rFonts w:ascii="Traditional Arabic" w:hAnsi="Traditional Arabic" w:cs="Traditional Arabic" w:hint="cs"/>
                <w:b w:val="0"/>
                <w:bCs w:val="0"/>
                <w:sz w:val="36"/>
                <w:szCs w:val="36"/>
                <w:rtl/>
                <w:lang w:bidi="ar-EG"/>
              </w:rPr>
              <w:t>"</w:t>
            </w:r>
          </w:p>
        </w:tc>
        <w:tc>
          <w:tcPr>
            <w:tcW w:w="1437" w:type="dxa"/>
            <w:vAlign w:val="center"/>
          </w:tcPr>
          <w:p w:rsidR="00A51DDC" w:rsidRPr="006E0C91" w:rsidRDefault="009B7336"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106</w:t>
            </w:r>
          </w:p>
        </w:tc>
      </w:tr>
      <w:tr w:rsidR="00A51DDC" w:rsidTr="00A72729">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7836" w:type="dxa"/>
          </w:tcPr>
          <w:p w:rsidR="00A51DDC" w:rsidRPr="00A51DDC" w:rsidRDefault="00A51DDC" w:rsidP="0060295D">
            <w:pPr>
              <w:bidi/>
              <w:rPr>
                <w:rFonts w:ascii="Traditional Arabic" w:eastAsia="Times New Roman" w:hAnsi="Traditional Arabic" w:cs="Traditional Arabic"/>
                <w:b w:val="0"/>
                <w:bCs w:val="0"/>
                <w:sz w:val="36"/>
                <w:szCs w:val="36"/>
                <w:rtl/>
              </w:rPr>
            </w:pPr>
            <w:r>
              <w:rPr>
                <w:rFonts w:ascii="Traditional Arabic" w:eastAsia="Times New Roman" w:hAnsi="Traditional Arabic" w:cs="Traditional Arabic"/>
                <w:b w:val="0"/>
                <w:bCs w:val="0"/>
                <w:sz w:val="36"/>
                <w:szCs w:val="36"/>
                <w:rtl/>
              </w:rPr>
              <w:t>"</w:t>
            </w:r>
            <w:r w:rsidRPr="00A51DDC">
              <w:rPr>
                <w:rFonts w:ascii="Traditional Arabic" w:eastAsia="Times New Roman" w:hAnsi="Traditional Arabic" w:cs="Traditional Arabic"/>
                <w:b w:val="0"/>
                <w:bCs w:val="0"/>
                <w:sz w:val="36"/>
                <w:szCs w:val="36"/>
                <w:rtl/>
              </w:rPr>
              <w:t xml:space="preserve">كنت خلف رسول الله </w:t>
            </w:r>
            <w:r w:rsidRPr="00A51DDC">
              <w:rPr>
                <w:rFonts w:ascii="Traditional Arabic" w:eastAsia="Times New Roman" w:hAnsi="Traditional Arabic" w:cs="Traditional Arabic"/>
                <w:b w:val="0"/>
                <w:bCs w:val="0"/>
                <w:sz w:val="36"/>
                <w:szCs w:val="36"/>
              </w:rPr>
              <w:sym w:font="AGA Arabesque" w:char="F072"/>
            </w:r>
            <w:r w:rsidRPr="00A51DDC">
              <w:rPr>
                <w:rFonts w:ascii="Traditional Arabic" w:eastAsia="Times New Roman" w:hAnsi="Traditional Arabic" w:cs="Traditional Arabic" w:hint="cs"/>
                <w:b w:val="0"/>
                <w:bCs w:val="0"/>
                <w:sz w:val="36"/>
                <w:szCs w:val="36"/>
                <w:rtl/>
              </w:rPr>
              <w:t xml:space="preserve"> </w:t>
            </w:r>
            <w:r w:rsidRPr="00A51DDC">
              <w:rPr>
                <w:rFonts w:ascii="Traditional Arabic" w:eastAsia="Times New Roman" w:hAnsi="Traditional Arabic" w:cs="Traditional Arabic"/>
                <w:b w:val="0"/>
                <w:bCs w:val="0"/>
                <w:sz w:val="36"/>
                <w:szCs w:val="36"/>
                <w:rtl/>
              </w:rPr>
              <w:t>يوما قال يا غلام، إني أعلمك كلمات</w:t>
            </w:r>
            <w:r>
              <w:rPr>
                <w:rFonts w:ascii="Traditional Arabic" w:eastAsia="Times New Roman" w:hAnsi="Traditional Arabic" w:cs="Traditional Arabic" w:hint="cs"/>
                <w:b w:val="0"/>
                <w:bCs w:val="0"/>
                <w:sz w:val="36"/>
                <w:szCs w:val="36"/>
                <w:rtl/>
              </w:rPr>
              <w:t>.."</w:t>
            </w:r>
          </w:p>
        </w:tc>
        <w:tc>
          <w:tcPr>
            <w:tcW w:w="1437" w:type="dxa"/>
            <w:vAlign w:val="center"/>
          </w:tcPr>
          <w:p w:rsidR="00A51DDC" w:rsidRPr="006E0C91" w:rsidRDefault="0082168A"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191</w:t>
            </w:r>
          </w:p>
        </w:tc>
      </w:tr>
      <w:tr w:rsidR="00A51DDC" w:rsidTr="00A72729">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7836" w:type="dxa"/>
          </w:tcPr>
          <w:p w:rsidR="00A51DDC" w:rsidRPr="00A72729" w:rsidRDefault="00A72729" w:rsidP="0060295D">
            <w:pPr>
              <w:bidi/>
              <w:rPr>
                <w:rFonts w:ascii="Traditional Arabic" w:eastAsia="Times New Roman" w:hAnsi="Traditional Arabic" w:cs="Traditional Arabic"/>
                <w:b w:val="0"/>
                <w:bCs w:val="0"/>
                <w:sz w:val="36"/>
                <w:szCs w:val="36"/>
                <w:rtl/>
              </w:rPr>
            </w:pPr>
            <w:r w:rsidRPr="00A72729">
              <w:rPr>
                <w:rFonts w:ascii="Traditional Arabic" w:eastAsia="Times New Roman" w:hAnsi="Traditional Arabic" w:cs="Traditional Arabic"/>
                <w:b w:val="0"/>
                <w:bCs w:val="0"/>
                <w:sz w:val="36"/>
                <w:szCs w:val="36"/>
                <w:rtl/>
              </w:rPr>
              <w:t>"الْبِرُّ لَا يَبْلَى، وَالْإِثْمُ لَا يُنْسَى، وَالدَّيَّانُ لَا يَمُوتُ</w:t>
            </w:r>
            <w:r>
              <w:rPr>
                <w:rFonts w:ascii="Traditional Arabic" w:eastAsia="Times New Roman" w:hAnsi="Traditional Arabic" w:cs="Traditional Arabic" w:hint="cs"/>
                <w:b w:val="0"/>
                <w:bCs w:val="0"/>
                <w:sz w:val="36"/>
                <w:szCs w:val="36"/>
                <w:rtl/>
              </w:rPr>
              <w:t>..."</w:t>
            </w:r>
          </w:p>
        </w:tc>
        <w:tc>
          <w:tcPr>
            <w:tcW w:w="1437" w:type="dxa"/>
            <w:vAlign w:val="center"/>
          </w:tcPr>
          <w:p w:rsidR="00A51DDC" w:rsidRPr="006E0C91" w:rsidRDefault="0082168A" w:rsidP="00A72729">
            <w:pPr>
              <w:bidi/>
              <w:jc w:val="center"/>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192</w:t>
            </w:r>
          </w:p>
        </w:tc>
      </w:tr>
      <w:tr w:rsidR="00A51DDC" w:rsidTr="00A72729">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7836" w:type="dxa"/>
          </w:tcPr>
          <w:p w:rsidR="00A51DDC" w:rsidRPr="00A72729" w:rsidRDefault="00A72729" w:rsidP="0060295D">
            <w:pPr>
              <w:bidi/>
              <w:rPr>
                <w:rFonts w:ascii="Traditional Arabic" w:eastAsia="Times New Roman" w:hAnsi="Traditional Arabic" w:cs="Traditional Arabic"/>
                <w:b w:val="0"/>
                <w:bCs w:val="0"/>
                <w:sz w:val="36"/>
                <w:szCs w:val="36"/>
                <w:rtl/>
              </w:rPr>
            </w:pPr>
            <w:r w:rsidRPr="00A72729">
              <w:rPr>
                <w:rFonts w:ascii="Traditional Arabic" w:eastAsia="Times New Roman" w:hAnsi="Traditional Arabic" w:cs="Traditional Arabic"/>
                <w:b w:val="0"/>
                <w:bCs w:val="0"/>
                <w:sz w:val="36"/>
                <w:szCs w:val="36"/>
                <w:rtl/>
              </w:rPr>
              <w:t>"إن أمّتى يُدعونَ يومَ القيامةِ غُرًا مُحجّلين من آثار الوُضوء</w:t>
            </w:r>
            <w:r>
              <w:rPr>
                <w:rFonts w:ascii="Traditional Arabic" w:eastAsia="Times New Roman" w:hAnsi="Traditional Arabic" w:cs="Traditional Arabic" w:hint="cs"/>
                <w:b w:val="0"/>
                <w:bCs w:val="0"/>
                <w:sz w:val="36"/>
                <w:szCs w:val="36"/>
                <w:rtl/>
              </w:rPr>
              <w:t>.."</w:t>
            </w:r>
          </w:p>
        </w:tc>
        <w:tc>
          <w:tcPr>
            <w:tcW w:w="1437" w:type="dxa"/>
            <w:vAlign w:val="center"/>
          </w:tcPr>
          <w:p w:rsidR="00A51DDC" w:rsidRPr="006E0C91" w:rsidRDefault="0082168A" w:rsidP="00A72729">
            <w:pPr>
              <w:bidi/>
              <w:jc w:val="center"/>
              <w:cnfStyle w:val="000000010000" w:firstRow="0" w:lastRow="0" w:firstColumn="0" w:lastColumn="0" w:oddVBand="0" w:evenVBand="0" w:oddHBand="0" w:evenHBand="1" w:firstRowFirstColumn="0" w:firstRowLastColumn="0" w:lastRowFirstColumn="0" w:lastRowLastColumn="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192</w:t>
            </w:r>
          </w:p>
        </w:tc>
      </w:tr>
    </w:tbl>
    <w:p w:rsidR="008738F8" w:rsidRDefault="008738F8" w:rsidP="008738F8">
      <w:pPr>
        <w:bidi/>
        <w:spacing w:after="0" w:line="240" w:lineRule="auto"/>
        <w:rPr>
          <w:rFonts w:ascii="Traditional Arabic" w:hAnsi="Traditional Arabic" w:cs="Traditional Arabic"/>
          <w:b/>
          <w:bCs/>
          <w:sz w:val="36"/>
          <w:szCs w:val="36"/>
          <w:rtl/>
        </w:rPr>
      </w:pPr>
    </w:p>
    <w:p w:rsidR="0082168A" w:rsidRDefault="0082168A" w:rsidP="0082168A">
      <w:pPr>
        <w:bidi/>
        <w:spacing w:after="0" w:line="240" w:lineRule="auto"/>
        <w:rPr>
          <w:rFonts w:ascii="Traditional Arabic" w:hAnsi="Traditional Arabic" w:cs="Traditional Arabic"/>
          <w:b/>
          <w:bCs/>
          <w:sz w:val="36"/>
          <w:szCs w:val="36"/>
          <w:rtl/>
        </w:rPr>
      </w:pPr>
    </w:p>
    <w:p w:rsidR="00A52AB5" w:rsidRPr="00BD6537" w:rsidRDefault="00A52AB5" w:rsidP="00DC4226">
      <w:pPr>
        <w:pStyle w:val="2"/>
        <w:bidi w:val="0"/>
        <w:jc w:val="center"/>
        <w:rPr>
          <w:rtl/>
        </w:rPr>
      </w:pPr>
      <w:bookmarkStart w:id="98" w:name="_Toc413079546"/>
      <w:r w:rsidRPr="008200E8">
        <w:rPr>
          <w:rtl/>
        </w:rPr>
        <w:t>المراجع والمصادر</w:t>
      </w:r>
      <w:bookmarkEnd w:id="98"/>
    </w:p>
    <w:p w:rsidR="001A0CC2" w:rsidRPr="00BD6537" w:rsidRDefault="001A0CC2" w:rsidP="00A625A5">
      <w:pPr>
        <w:bidi/>
        <w:rPr>
          <w:rFonts w:ascii="Traditional Arabic" w:hAnsi="Traditional Arabic" w:cs="Traditional Arabic"/>
          <w:b/>
          <w:bCs/>
          <w:sz w:val="36"/>
          <w:szCs w:val="36"/>
          <w:u w:val="single"/>
          <w:rtl/>
        </w:rPr>
      </w:pPr>
      <w:r w:rsidRPr="00BD6537">
        <w:rPr>
          <w:rFonts w:ascii="Traditional Arabic" w:hAnsi="Traditional Arabic" w:cs="Traditional Arabic"/>
          <w:b/>
          <w:bCs/>
          <w:sz w:val="36"/>
          <w:szCs w:val="36"/>
          <w:u w:val="single"/>
          <w:rtl/>
        </w:rPr>
        <w:t>القرآن الكريم</w:t>
      </w:r>
      <w:r w:rsidR="00A625A5">
        <w:rPr>
          <w:rFonts w:ascii="Traditional Arabic" w:hAnsi="Traditional Arabic" w:cs="Traditional Arabic" w:hint="cs"/>
          <w:b/>
          <w:bCs/>
          <w:sz w:val="36"/>
          <w:szCs w:val="36"/>
          <w:u w:val="single"/>
          <w:rtl/>
        </w:rPr>
        <w:t xml:space="preserve"> وتفسيره</w:t>
      </w:r>
      <w:r w:rsidRPr="00BD6537">
        <w:rPr>
          <w:rFonts w:ascii="Traditional Arabic" w:hAnsi="Traditional Arabic" w:cs="Traditional Arabic"/>
          <w:b/>
          <w:bCs/>
          <w:sz w:val="36"/>
          <w:szCs w:val="36"/>
          <w:u w:val="single"/>
          <w:rtl/>
        </w:rPr>
        <w:t>:</w:t>
      </w:r>
    </w:p>
    <w:p w:rsidR="006E5826" w:rsidRPr="00BD6537" w:rsidRDefault="00C97C36" w:rsidP="00474679">
      <w:pPr>
        <w:bidi/>
        <w:rPr>
          <w:rFonts w:ascii="Traditional Arabic" w:hAnsi="Traditional Arabic" w:cs="Traditional Arabic"/>
          <w:b/>
          <w:bCs/>
          <w:sz w:val="36"/>
          <w:szCs w:val="36"/>
          <w:rtl/>
          <w:lang w:bidi="ar-EG"/>
        </w:rPr>
      </w:pPr>
      <w:r w:rsidRPr="00BD6537">
        <w:rPr>
          <w:rFonts w:ascii="Traditional Arabic" w:hAnsi="Traditional Arabic" w:cs="Traditional Arabic"/>
          <w:b/>
          <w:bCs/>
          <w:sz w:val="36"/>
          <w:szCs w:val="36"/>
          <w:rtl/>
          <w:lang w:bidi="ar-EG"/>
        </w:rPr>
        <w:t>المصحف الشريف</w:t>
      </w:r>
    </w:p>
    <w:p w:rsidR="007C660C" w:rsidRPr="00BD6537" w:rsidRDefault="007C660C"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الطبري، ابن جرير. 1994م. </w:t>
      </w:r>
      <w:r w:rsidRPr="00BD6537">
        <w:rPr>
          <w:rFonts w:ascii="Traditional Arabic" w:hAnsi="Traditional Arabic" w:cs="Traditional Arabic"/>
          <w:b/>
          <w:bCs/>
          <w:sz w:val="36"/>
          <w:szCs w:val="36"/>
          <w:rtl/>
          <w:lang w:bidi="ar-EG"/>
        </w:rPr>
        <w:t>تفسير الطبري؛ جامع البيان عن تأويل آي القرآن.</w:t>
      </w:r>
      <w:r w:rsidRPr="00BD6537">
        <w:rPr>
          <w:rFonts w:ascii="Traditional Arabic" w:hAnsi="Traditional Arabic" w:cs="Traditional Arabic"/>
          <w:sz w:val="36"/>
          <w:szCs w:val="36"/>
          <w:rtl/>
          <w:lang w:bidi="ar-EG"/>
        </w:rPr>
        <w:t xml:space="preserve"> هذبه، وحققه: بشار عواد معروف؛ عصام فارس الحرستاني. بيروت. مؤسسة الرسالة. ط1.</w:t>
      </w:r>
    </w:p>
    <w:p w:rsidR="00C97C36" w:rsidRPr="00BD6537" w:rsidRDefault="00C97C36"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القرطبي، أبو عبد الله. 1935م. </w:t>
      </w:r>
      <w:r w:rsidRPr="00BD6537">
        <w:rPr>
          <w:rFonts w:ascii="Traditional Arabic" w:hAnsi="Traditional Arabic" w:cs="Traditional Arabic"/>
          <w:b/>
          <w:bCs/>
          <w:sz w:val="36"/>
          <w:szCs w:val="36"/>
          <w:rtl/>
          <w:lang w:bidi="ar-EG"/>
        </w:rPr>
        <w:t>الجامع لأحكام القرآن</w:t>
      </w:r>
      <w:r w:rsidR="00DF311F" w:rsidRPr="00BD6537">
        <w:rPr>
          <w:rFonts w:ascii="Traditional Arabic" w:hAnsi="Traditional Arabic" w:cs="Traditional Arabic"/>
          <w:sz w:val="36"/>
          <w:szCs w:val="36"/>
          <w:rtl/>
          <w:lang w:bidi="ar-EG"/>
        </w:rPr>
        <w:t>.</w:t>
      </w:r>
      <w:r w:rsidRPr="00BD6537">
        <w:rPr>
          <w:rFonts w:ascii="Traditional Arabic" w:hAnsi="Traditional Arabic" w:cs="Traditional Arabic"/>
          <w:sz w:val="36"/>
          <w:szCs w:val="36"/>
          <w:rtl/>
          <w:lang w:bidi="ar-EG"/>
        </w:rPr>
        <w:t xml:space="preserve"> القاهرة</w:t>
      </w:r>
      <w:r w:rsidR="00DF311F" w:rsidRPr="00BD6537">
        <w:rPr>
          <w:rFonts w:ascii="Traditional Arabic" w:hAnsi="Traditional Arabic" w:cs="Traditional Arabic"/>
          <w:sz w:val="36"/>
          <w:szCs w:val="36"/>
          <w:rtl/>
          <w:lang w:bidi="ar-EG"/>
        </w:rPr>
        <w:t>.</w:t>
      </w:r>
      <w:r w:rsidRPr="00BD6537">
        <w:rPr>
          <w:rFonts w:ascii="Traditional Arabic" w:hAnsi="Traditional Arabic" w:cs="Traditional Arabic"/>
          <w:sz w:val="36"/>
          <w:szCs w:val="36"/>
          <w:rtl/>
          <w:lang w:bidi="ar-EG"/>
        </w:rPr>
        <w:t xml:space="preserve"> دار الكتب المصرية</w:t>
      </w:r>
      <w:r w:rsidR="00DF311F" w:rsidRPr="00BD6537">
        <w:rPr>
          <w:rFonts w:ascii="Traditional Arabic" w:hAnsi="Traditional Arabic" w:cs="Traditional Arabic"/>
          <w:sz w:val="36"/>
          <w:szCs w:val="36"/>
          <w:rtl/>
          <w:lang w:bidi="ar-EG"/>
        </w:rPr>
        <w:t>. ط2.</w:t>
      </w:r>
    </w:p>
    <w:p w:rsidR="003A3E8D" w:rsidRPr="00BD6537" w:rsidRDefault="003A3E8D"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كثير، أبو الفداء إسماعيل. 1999م. </w:t>
      </w:r>
      <w:r w:rsidRPr="00BD6537">
        <w:rPr>
          <w:rFonts w:ascii="Traditional Arabic" w:hAnsi="Traditional Arabic" w:cs="Traditional Arabic"/>
          <w:b/>
          <w:bCs/>
          <w:sz w:val="36"/>
          <w:szCs w:val="36"/>
          <w:rtl/>
          <w:lang w:bidi="ar-EG"/>
        </w:rPr>
        <w:t>تفسير القرآن العظيم</w:t>
      </w:r>
      <w:r w:rsidRPr="00BD6537">
        <w:rPr>
          <w:rFonts w:ascii="Traditional Arabic" w:hAnsi="Traditional Arabic" w:cs="Traditional Arabic"/>
          <w:sz w:val="36"/>
          <w:szCs w:val="36"/>
          <w:rtl/>
          <w:lang w:bidi="ar-EG"/>
        </w:rPr>
        <w:t>. تحقيق: سامي بن محمد السلامة. الرياض. دار طيبة. ط2.</w:t>
      </w:r>
    </w:p>
    <w:p w:rsidR="001A0CC2" w:rsidRPr="00BD6537" w:rsidRDefault="001A0CC2" w:rsidP="00474679">
      <w:pPr>
        <w:bidi/>
        <w:rPr>
          <w:rFonts w:ascii="Traditional Arabic" w:hAnsi="Traditional Arabic" w:cs="Traditional Arabic"/>
          <w:b/>
          <w:bCs/>
          <w:sz w:val="36"/>
          <w:szCs w:val="36"/>
          <w:u w:val="single"/>
          <w:rtl/>
        </w:rPr>
      </w:pPr>
      <w:r w:rsidRPr="00BD6537">
        <w:rPr>
          <w:rFonts w:ascii="Traditional Arabic" w:hAnsi="Traditional Arabic" w:cs="Traditional Arabic"/>
          <w:b/>
          <w:bCs/>
          <w:sz w:val="36"/>
          <w:szCs w:val="36"/>
          <w:u w:val="single"/>
          <w:rtl/>
        </w:rPr>
        <w:t>الحديث الشريف وعلومه:</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الترمذي، أبو عيسى. 1996م. </w:t>
      </w:r>
      <w:r w:rsidRPr="00BD6537">
        <w:rPr>
          <w:rFonts w:ascii="Traditional Arabic" w:hAnsi="Traditional Arabic" w:cs="Traditional Arabic"/>
          <w:b/>
          <w:bCs/>
          <w:sz w:val="36"/>
          <w:szCs w:val="36"/>
          <w:rtl/>
          <w:lang w:bidi="ar-EG"/>
        </w:rPr>
        <w:t>الجامع الكبير</w:t>
      </w:r>
      <w:r w:rsidRPr="00BD6537">
        <w:rPr>
          <w:rFonts w:ascii="Traditional Arabic" w:hAnsi="Traditional Arabic" w:cs="Traditional Arabic"/>
          <w:sz w:val="36"/>
          <w:szCs w:val="36"/>
          <w:rtl/>
          <w:lang w:bidi="ar-EG"/>
        </w:rPr>
        <w:t>. تحقيق: بشار عوف معروف. بيروت. دار الغرب الإسلامي.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الحنبلي، ابن رجب. 2008م. </w:t>
      </w:r>
      <w:r w:rsidRPr="00BD6537">
        <w:rPr>
          <w:rFonts w:ascii="Traditional Arabic" w:hAnsi="Traditional Arabic" w:cs="Traditional Arabic"/>
          <w:b/>
          <w:bCs/>
          <w:sz w:val="36"/>
          <w:szCs w:val="36"/>
          <w:rtl/>
          <w:lang w:bidi="ar-EG"/>
        </w:rPr>
        <w:t>جامع العلوم والحكم في شرح خمسين حديثا من جوامع الكلم</w:t>
      </w:r>
      <w:r w:rsidRPr="00BD6537">
        <w:rPr>
          <w:rFonts w:ascii="Traditional Arabic" w:hAnsi="Traditional Arabic" w:cs="Traditional Arabic"/>
          <w:sz w:val="36"/>
          <w:szCs w:val="36"/>
          <w:rtl/>
          <w:lang w:bidi="ar-EG"/>
        </w:rPr>
        <w:t>. تحقيق: ماهر ياسين الفحل. دمشق. دار ابن كثير.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دقيق العيد، تقي الدين. 1994م. </w:t>
      </w:r>
      <w:r w:rsidRPr="00BD6537">
        <w:rPr>
          <w:rFonts w:ascii="Traditional Arabic" w:hAnsi="Traditional Arabic" w:cs="Traditional Arabic"/>
          <w:b/>
          <w:bCs/>
          <w:sz w:val="36"/>
          <w:szCs w:val="36"/>
          <w:rtl/>
          <w:lang w:bidi="ar-EG"/>
        </w:rPr>
        <w:t>إحكام الأحكام "شرح عمدة الأحكام".</w:t>
      </w:r>
      <w:r w:rsidRPr="00BD6537">
        <w:rPr>
          <w:rFonts w:ascii="Traditional Arabic" w:hAnsi="Traditional Arabic" w:cs="Traditional Arabic"/>
          <w:sz w:val="36"/>
          <w:szCs w:val="36"/>
          <w:rtl/>
          <w:lang w:bidi="ar-EG"/>
        </w:rPr>
        <w:t xml:space="preserve"> تحقيق: أحمد محمد شاكر. القاهرة. مكتبة السنة.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color w:val="000000"/>
          <w:sz w:val="36"/>
          <w:szCs w:val="36"/>
          <w:rtl/>
        </w:rPr>
        <w:t xml:space="preserve">السخاوي، شمس الدين. 1979. </w:t>
      </w:r>
      <w:r w:rsidRPr="00BD6537">
        <w:rPr>
          <w:rFonts w:ascii="Traditional Arabic" w:hAnsi="Traditional Arabic" w:cs="Traditional Arabic"/>
          <w:b/>
          <w:bCs/>
          <w:sz w:val="36"/>
          <w:szCs w:val="36"/>
          <w:rtl/>
          <w:lang w:bidi="ar-EG"/>
        </w:rPr>
        <w:t>المقاصد الحسنة في بيان كثير من الأحاديث المشتهرة على الألسنة</w:t>
      </w:r>
      <w:r w:rsidRPr="00BD6537">
        <w:rPr>
          <w:rFonts w:ascii="Traditional Arabic" w:hAnsi="Traditional Arabic" w:cs="Traditional Arabic"/>
          <w:sz w:val="36"/>
          <w:szCs w:val="36"/>
          <w:rtl/>
          <w:lang w:bidi="ar-EG"/>
        </w:rPr>
        <w:t>. صححه: عبد الله محمد الصديق؛ وعبد الوهاب عبد اللطيف.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الطحان، محمود. 1996م. </w:t>
      </w:r>
      <w:r w:rsidRPr="00BD6537">
        <w:rPr>
          <w:rFonts w:ascii="Traditional Arabic" w:hAnsi="Traditional Arabic" w:cs="Traditional Arabic"/>
          <w:b/>
          <w:bCs/>
          <w:sz w:val="36"/>
          <w:szCs w:val="36"/>
          <w:rtl/>
          <w:lang w:bidi="ar-EG"/>
        </w:rPr>
        <w:t>تيسير مصطلح الحديث</w:t>
      </w:r>
      <w:r w:rsidRPr="00BD6537">
        <w:rPr>
          <w:rFonts w:ascii="Traditional Arabic" w:hAnsi="Traditional Arabic" w:cs="Traditional Arabic"/>
          <w:sz w:val="36"/>
          <w:szCs w:val="36"/>
          <w:rtl/>
          <w:lang w:bidi="ar-EG"/>
        </w:rPr>
        <w:t>. الرياض. مكتبة المعارف للنشر والتوزيع. ط9.</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النووي، يحيى بن شرف. 1427ه. </w:t>
      </w:r>
      <w:r w:rsidRPr="00BD6537">
        <w:rPr>
          <w:rFonts w:ascii="Traditional Arabic" w:hAnsi="Traditional Arabic" w:cs="Traditional Arabic"/>
          <w:b/>
          <w:bCs/>
          <w:sz w:val="36"/>
          <w:szCs w:val="36"/>
          <w:rtl/>
          <w:lang w:bidi="ar-EG"/>
        </w:rPr>
        <w:t>رياض الصالحين من كلام سيد المرسلين</w:t>
      </w:r>
      <w:r w:rsidRPr="00BD6537">
        <w:rPr>
          <w:rFonts w:ascii="Traditional Arabic" w:hAnsi="Traditional Arabic" w:cs="Traditional Arabic"/>
          <w:sz w:val="36"/>
          <w:szCs w:val="36"/>
          <w:rtl/>
          <w:lang w:bidi="ar-EG"/>
        </w:rPr>
        <w:t>. شرح: محمد بن صالح العثيمين. الرياض. مدار الوطن للنشر. ط1.</w:t>
      </w:r>
    </w:p>
    <w:p w:rsidR="001A0CC2" w:rsidRPr="00BD6537" w:rsidRDefault="001A0CC2" w:rsidP="00474679">
      <w:pPr>
        <w:bidi/>
        <w:rPr>
          <w:rFonts w:ascii="Traditional Arabic" w:hAnsi="Traditional Arabic" w:cs="Traditional Arabic"/>
          <w:b/>
          <w:bCs/>
          <w:sz w:val="36"/>
          <w:szCs w:val="36"/>
          <w:u w:val="single"/>
          <w:rtl/>
        </w:rPr>
      </w:pPr>
      <w:r w:rsidRPr="00BD6537">
        <w:rPr>
          <w:rFonts w:ascii="Traditional Arabic" w:hAnsi="Traditional Arabic" w:cs="Traditional Arabic"/>
          <w:b/>
          <w:bCs/>
          <w:sz w:val="36"/>
          <w:szCs w:val="36"/>
          <w:u w:val="single"/>
          <w:rtl/>
        </w:rPr>
        <w:t>المراجع العربية:</w:t>
      </w:r>
    </w:p>
    <w:p w:rsidR="008738F8" w:rsidRPr="00BD6537" w:rsidRDefault="008738F8" w:rsidP="008738F8">
      <w:pPr>
        <w:bidi/>
        <w:rPr>
          <w:rFonts w:ascii="Traditional Arabic" w:hAnsi="Traditional Arabic" w:cs="Traditional Arabic"/>
          <w:sz w:val="36"/>
          <w:szCs w:val="36"/>
          <w:rtl/>
        </w:rPr>
      </w:pPr>
      <w:r w:rsidRPr="00BD6537">
        <w:rPr>
          <w:rFonts w:ascii="Traditional Arabic" w:hAnsi="Traditional Arabic" w:cs="Traditional Arabic"/>
          <w:sz w:val="36"/>
          <w:szCs w:val="36"/>
          <w:rtl/>
        </w:rPr>
        <w:t xml:space="preserve">ابن أبي ربيعة، عمر. 1960م. </w:t>
      </w:r>
      <w:r w:rsidRPr="00BD6537">
        <w:rPr>
          <w:rFonts w:ascii="Traditional Arabic" w:hAnsi="Traditional Arabic" w:cs="Traditional Arabic"/>
          <w:b/>
          <w:bCs/>
          <w:sz w:val="36"/>
          <w:szCs w:val="36"/>
          <w:rtl/>
        </w:rPr>
        <w:t>شرح</w:t>
      </w:r>
      <w:r w:rsidRPr="00BD6537">
        <w:rPr>
          <w:rFonts w:ascii="Traditional Arabic" w:hAnsi="Traditional Arabic" w:cs="Traditional Arabic"/>
          <w:sz w:val="36"/>
          <w:szCs w:val="36"/>
          <w:rtl/>
        </w:rPr>
        <w:t xml:space="preserve"> </w:t>
      </w:r>
      <w:r w:rsidRPr="00BD6537">
        <w:rPr>
          <w:rFonts w:ascii="Traditional Arabic" w:hAnsi="Traditional Arabic" w:cs="Traditional Arabic"/>
          <w:b/>
          <w:bCs/>
          <w:sz w:val="36"/>
          <w:szCs w:val="36"/>
          <w:rtl/>
        </w:rPr>
        <w:t>ديوان عمر بن أبي ربيعة</w:t>
      </w:r>
      <w:r w:rsidRPr="00BD6537">
        <w:rPr>
          <w:rFonts w:ascii="Traditional Arabic" w:hAnsi="Traditional Arabic" w:cs="Traditional Arabic"/>
          <w:sz w:val="36"/>
          <w:szCs w:val="36"/>
          <w:rtl/>
        </w:rPr>
        <w:t>. شرح: محمد محيي الدين عبد الحميد. القاهرة. مطبعة السعادة.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الآمدي، أبو الفتح. 1992م. </w:t>
      </w:r>
      <w:r w:rsidRPr="00BD6537">
        <w:rPr>
          <w:rFonts w:ascii="Traditional Arabic" w:hAnsi="Traditional Arabic" w:cs="Traditional Arabic"/>
          <w:b/>
          <w:bCs/>
          <w:sz w:val="36"/>
          <w:szCs w:val="36"/>
          <w:rtl/>
          <w:lang w:bidi="ar-EG"/>
        </w:rPr>
        <w:t>غُرر الحِكم ودرر الكلم من كلام أمير المؤمنين علي بن أبي طالب</w:t>
      </w:r>
      <w:r w:rsidRPr="00BD6537">
        <w:rPr>
          <w:rFonts w:ascii="Traditional Arabic" w:hAnsi="Traditional Arabic" w:cs="Traditional Arabic"/>
          <w:sz w:val="36"/>
          <w:szCs w:val="36"/>
          <w:rtl/>
          <w:lang w:bidi="ar-EG"/>
        </w:rPr>
        <w:t>. ترتيب وتدقيق: عبد الحسن ذهيني. بيروت. دار الهادي. ط1.</w:t>
      </w:r>
    </w:p>
    <w:p w:rsidR="001A0CC2" w:rsidRPr="00BD6537" w:rsidRDefault="001A0CC2" w:rsidP="00627D7A">
      <w:pPr>
        <w:bidi/>
        <w:rPr>
          <w:rFonts w:ascii="Traditional Arabic" w:hAnsi="Traditional Arabic" w:cs="Traditional Arabic"/>
          <w:sz w:val="36"/>
          <w:szCs w:val="36"/>
          <w:rtl/>
        </w:rPr>
      </w:pPr>
      <w:r w:rsidRPr="00BD6537">
        <w:rPr>
          <w:rFonts w:ascii="Traditional Arabic" w:hAnsi="Traditional Arabic" w:cs="Traditional Arabic"/>
          <w:sz w:val="36"/>
          <w:szCs w:val="36"/>
          <w:rtl/>
        </w:rPr>
        <w:t xml:space="preserve">الإبشيهي، شهاب الدين. 1992م. </w:t>
      </w:r>
      <w:r w:rsidRPr="00BD6537">
        <w:rPr>
          <w:rFonts w:ascii="Traditional Arabic" w:hAnsi="Traditional Arabic" w:cs="Traditional Arabic"/>
          <w:b/>
          <w:bCs/>
          <w:sz w:val="36"/>
          <w:szCs w:val="36"/>
          <w:rtl/>
        </w:rPr>
        <w:t>المستطرف في كل فن مستظرف</w:t>
      </w:r>
      <w:r w:rsidRPr="00BD6537">
        <w:rPr>
          <w:rFonts w:ascii="Traditional Arabic" w:hAnsi="Traditional Arabic" w:cs="Traditional Arabic"/>
          <w:sz w:val="36"/>
          <w:szCs w:val="36"/>
          <w:rtl/>
        </w:rPr>
        <w:t>. إشراف المكتب العالمي للبحوث. بيروت. دار مكتبة الحياة. د.ط.</w:t>
      </w:r>
    </w:p>
    <w:p w:rsidR="00486661" w:rsidRPr="00BD6537" w:rsidRDefault="00486661" w:rsidP="00486661">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الأثير الحلبي، نجم الدين. 2009م. </w:t>
      </w:r>
      <w:r w:rsidRPr="00BD6537">
        <w:rPr>
          <w:rFonts w:ascii="Traditional Arabic" w:hAnsi="Traditional Arabic" w:cs="Traditional Arabic"/>
          <w:b/>
          <w:bCs/>
          <w:sz w:val="36"/>
          <w:szCs w:val="36"/>
          <w:rtl/>
          <w:lang w:bidi="ar-EG"/>
        </w:rPr>
        <w:t>جوهر الكنز: تلخيص كنز البراعة في أدوات ذوي اليراعة</w:t>
      </w:r>
      <w:r w:rsidRPr="00BD6537">
        <w:rPr>
          <w:rFonts w:ascii="Traditional Arabic" w:hAnsi="Traditional Arabic" w:cs="Traditional Arabic"/>
          <w:sz w:val="36"/>
          <w:szCs w:val="36"/>
          <w:rtl/>
          <w:lang w:bidi="ar-EG"/>
        </w:rPr>
        <w:t xml:space="preserve">. تحقيق: محمد زغلول سلام. الإسكندرية. منشاة دار المعارف. د.ط. </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الأثير الموصلي، ضياء الدين. </w:t>
      </w:r>
      <w:r w:rsidRPr="00BD6537">
        <w:rPr>
          <w:rFonts w:ascii="Traditional Arabic" w:hAnsi="Traditional Arabic" w:cs="Traditional Arabic"/>
          <w:b/>
          <w:bCs/>
          <w:sz w:val="36"/>
          <w:szCs w:val="36"/>
          <w:rtl/>
          <w:lang w:bidi="ar-EG"/>
        </w:rPr>
        <w:t>الجامع الكبير في صناعة المنظوم من الكلام المأثور.</w:t>
      </w:r>
      <w:r w:rsidRPr="00BD6537">
        <w:rPr>
          <w:rFonts w:ascii="Traditional Arabic" w:hAnsi="Traditional Arabic" w:cs="Traditional Arabic"/>
          <w:sz w:val="36"/>
          <w:szCs w:val="36"/>
          <w:rtl/>
          <w:lang w:bidi="ar-EG"/>
        </w:rPr>
        <w:t xml:space="preserve"> تحقيق: مصطفى جواد؛ وجميل سعيد. بغداد. المجمع العلمي العراقي.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ابن الأثير الموصلي، ضياء الدين. 1939م.</w:t>
      </w:r>
      <w:r w:rsidRPr="00BD6537">
        <w:rPr>
          <w:rFonts w:ascii="Traditional Arabic" w:hAnsi="Traditional Arabic" w:cs="Traditional Arabic"/>
          <w:b/>
          <w:bCs/>
          <w:sz w:val="36"/>
          <w:szCs w:val="36"/>
          <w:rtl/>
          <w:lang w:bidi="ar-EG"/>
        </w:rPr>
        <w:t xml:space="preserve"> المثل السائر في أدب الكاتب والشاعر</w:t>
      </w:r>
      <w:r w:rsidRPr="00BD6537">
        <w:rPr>
          <w:rFonts w:ascii="Traditional Arabic" w:hAnsi="Traditional Arabic" w:cs="Traditional Arabic"/>
          <w:sz w:val="36"/>
          <w:szCs w:val="36"/>
          <w:rtl/>
          <w:lang w:bidi="ar-EG"/>
        </w:rPr>
        <w:t>. القاهرة. مطبعة مصطفى البابي الحلبي. د.ط.</w:t>
      </w:r>
    </w:p>
    <w:p w:rsidR="00B81348" w:rsidRPr="00BD6537" w:rsidRDefault="00B81348" w:rsidP="00BD6537">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الأثير الموصلي، ضياء الدين. 2012م. </w:t>
      </w:r>
      <w:r w:rsidRPr="00BD6537">
        <w:rPr>
          <w:rFonts w:ascii="Traditional Arabic" w:hAnsi="Traditional Arabic" w:cs="Traditional Arabic"/>
          <w:b/>
          <w:bCs/>
          <w:sz w:val="36"/>
          <w:szCs w:val="36"/>
          <w:rtl/>
          <w:lang w:bidi="ar-EG"/>
        </w:rPr>
        <w:t>أُسد الغابة في معرفة الصحابة</w:t>
      </w:r>
      <w:r w:rsidRPr="00BD6537">
        <w:rPr>
          <w:rFonts w:ascii="Traditional Arabic" w:hAnsi="Traditional Arabic" w:cs="Traditional Arabic"/>
          <w:sz w:val="36"/>
          <w:szCs w:val="36"/>
          <w:rtl/>
          <w:lang w:bidi="ar-EG"/>
        </w:rPr>
        <w:t>.</w:t>
      </w:r>
      <w:r w:rsidR="00BD6537" w:rsidRPr="00BD6537">
        <w:rPr>
          <w:rFonts w:ascii="Traditional Arabic" w:hAnsi="Traditional Arabic" w:cs="Traditional Arabic"/>
          <w:sz w:val="36"/>
          <w:szCs w:val="36"/>
          <w:rtl/>
          <w:lang w:bidi="ar-EG"/>
        </w:rPr>
        <w:t xml:space="preserve"> </w:t>
      </w:r>
      <w:r w:rsidRPr="00BD6537">
        <w:rPr>
          <w:rFonts w:ascii="Traditional Arabic" w:hAnsi="Traditional Arabic" w:cs="Traditional Arabic"/>
          <w:sz w:val="36"/>
          <w:szCs w:val="36"/>
          <w:rtl/>
          <w:lang w:bidi="ar-EG"/>
        </w:rPr>
        <w:t>بيروت</w:t>
      </w:r>
      <w:r w:rsidR="00BD6537" w:rsidRPr="00BD6537">
        <w:rPr>
          <w:rFonts w:ascii="Traditional Arabic" w:hAnsi="Traditional Arabic" w:cs="Traditional Arabic"/>
          <w:sz w:val="36"/>
          <w:szCs w:val="36"/>
          <w:rtl/>
          <w:lang w:bidi="ar-EG"/>
        </w:rPr>
        <w:t>.</w:t>
      </w:r>
      <w:r w:rsidRPr="00BD6537">
        <w:rPr>
          <w:rFonts w:ascii="Traditional Arabic" w:hAnsi="Traditional Arabic" w:cs="Traditional Arabic"/>
          <w:sz w:val="36"/>
          <w:szCs w:val="36"/>
          <w:rtl/>
          <w:lang w:bidi="ar-EG"/>
        </w:rPr>
        <w:t xml:space="preserve"> دار ابن حزم</w:t>
      </w:r>
      <w:r w:rsidR="00BD6537" w:rsidRPr="00BD6537">
        <w:rPr>
          <w:rFonts w:ascii="Traditional Arabic" w:hAnsi="Traditional Arabic" w:cs="Traditional Arabic"/>
          <w:sz w:val="36"/>
          <w:szCs w:val="36"/>
          <w:rtl/>
          <w:lang w:bidi="ar-EG"/>
        </w:rPr>
        <w:t>.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أدونيس. 1979م. </w:t>
      </w:r>
      <w:r w:rsidRPr="00BD6537">
        <w:rPr>
          <w:rFonts w:ascii="Traditional Arabic" w:hAnsi="Traditional Arabic" w:cs="Traditional Arabic"/>
          <w:b/>
          <w:bCs/>
          <w:sz w:val="36"/>
          <w:szCs w:val="36"/>
          <w:rtl/>
          <w:lang w:bidi="ar-EG"/>
        </w:rPr>
        <w:t>مقدمة للشعر العربي</w:t>
      </w:r>
      <w:r w:rsidRPr="00BD6537">
        <w:rPr>
          <w:rFonts w:ascii="Traditional Arabic" w:hAnsi="Traditional Arabic" w:cs="Traditional Arabic"/>
          <w:sz w:val="36"/>
          <w:szCs w:val="36"/>
          <w:rtl/>
          <w:lang w:bidi="ar-EG"/>
        </w:rPr>
        <w:t>. بيروت. دار العودة.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الإشبيلي، ابن خاقان. 1989م.</w:t>
      </w:r>
      <w:r w:rsidRPr="00BD6537">
        <w:rPr>
          <w:rFonts w:ascii="Traditional Arabic" w:hAnsi="Traditional Arabic" w:cs="Traditional Arabic"/>
          <w:b/>
          <w:bCs/>
          <w:sz w:val="36"/>
          <w:szCs w:val="36"/>
          <w:rtl/>
          <w:lang w:bidi="ar-EG"/>
        </w:rPr>
        <w:t xml:space="preserve"> قلائد العقيان ومحاسن العميان.</w:t>
      </w:r>
      <w:r w:rsidRPr="00BD6537">
        <w:rPr>
          <w:rFonts w:ascii="Traditional Arabic" w:hAnsi="Traditional Arabic" w:cs="Traditional Arabic"/>
          <w:sz w:val="36"/>
          <w:szCs w:val="36"/>
          <w:rtl/>
          <w:lang w:bidi="ar-EG"/>
        </w:rPr>
        <w:t xml:space="preserve"> تحقيق: حسين يوسف خريوش. عمان. مكتبة المنار.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أمين، أحمد. 1969. </w:t>
      </w:r>
      <w:r w:rsidRPr="00BD6537">
        <w:rPr>
          <w:rFonts w:ascii="Traditional Arabic" w:hAnsi="Traditional Arabic" w:cs="Traditional Arabic"/>
          <w:b/>
          <w:bCs/>
          <w:sz w:val="36"/>
          <w:szCs w:val="36"/>
          <w:rtl/>
          <w:lang w:bidi="ar-EG"/>
        </w:rPr>
        <w:t>فجر الإسلام</w:t>
      </w:r>
      <w:r w:rsidRPr="00BD6537">
        <w:rPr>
          <w:rFonts w:ascii="Traditional Arabic" w:hAnsi="Traditional Arabic" w:cs="Traditional Arabic"/>
          <w:sz w:val="36"/>
          <w:szCs w:val="36"/>
          <w:rtl/>
          <w:lang w:bidi="ar-EG"/>
        </w:rPr>
        <w:t>. بيروت. دار الكتاب العربي. ط10.</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أنيس، إبراهيم. 1952م. </w:t>
      </w:r>
      <w:r w:rsidRPr="00BD6537">
        <w:rPr>
          <w:rFonts w:ascii="Traditional Arabic" w:hAnsi="Traditional Arabic" w:cs="Traditional Arabic"/>
          <w:b/>
          <w:bCs/>
          <w:sz w:val="36"/>
          <w:szCs w:val="36"/>
          <w:rtl/>
          <w:lang w:bidi="ar-EG"/>
        </w:rPr>
        <w:t>موسيقى الشعر</w:t>
      </w:r>
      <w:r w:rsidRPr="00BD6537">
        <w:rPr>
          <w:rFonts w:ascii="Traditional Arabic" w:hAnsi="Traditional Arabic" w:cs="Traditional Arabic"/>
          <w:sz w:val="36"/>
          <w:szCs w:val="36"/>
          <w:rtl/>
          <w:lang w:bidi="ar-EG"/>
        </w:rPr>
        <w:t>. القاهرة. مكتبة الأنجلو المصرية. ط2.</w:t>
      </w:r>
    </w:p>
    <w:p w:rsidR="001A0CC2" w:rsidRPr="00BD6537" w:rsidRDefault="001A0CC2" w:rsidP="00627D7A">
      <w:pPr>
        <w:bidi/>
        <w:rPr>
          <w:rFonts w:ascii="Traditional Arabic" w:hAnsi="Traditional Arabic" w:cs="Traditional Arabic"/>
          <w:sz w:val="36"/>
          <w:szCs w:val="36"/>
          <w:rtl/>
        </w:rPr>
      </w:pPr>
      <w:r w:rsidRPr="00BD6537">
        <w:rPr>
          <w:rFonts w:ascii="Traditional Arabic" w:hAnsi="Traditional Arabic" w:cs="Traditional Arabic"/>
          <w:sz w:val="36"/>
          <w:szCs w:val="36"/>
          <w:rtl/>
          <w:lang w:bidi="ar-EG"/>
        </w:rPr>
        <w:t xml:space="preserve">ايرفنج، واشنطن. 2000م. </w:t>
      </w:r>
      <w:r w:rsidRPr="00BD6537">
        <w:rPr>
          <w:rFonts w:ascii="Traditional Arabic" w:hAnsi="Traditional Arabic" w:cs="Traditional Arabic"/>
          <w:b/>
          <w:bCs/>
          <w:sz w:val="36"/>
          <w:szCs w:val="36"/>
          <w:rtl/>
          <w:lang w:bidi="ar-EG"/>
        </w:rPr>
        <w:t>أخبار سقوط غرناطة.</w:t>
      </w:r>
      <w:r w:rsidRPr="00BD6537">
        <w:rPr>
          <w:rFonts w:ascii="Traditional Arabic" w:hAnsi="Traditional Arabic" w:cs="Traditional Arabic"/>
          <w:sz w:val="36"/>
          <w:szCs w:val="36"/>
          <w:rtl/>
          <w:lang w:bidi="ar-EG"/>
        </w:rPr>
        <w:t xml:space="preserve"> ترجمة: هاني يحيى نصري. بيروت. الانتشار العربي. ط1. </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بالنثيا، آنخل جنثالث. 1980م. </w:t>
      </w:r>
      <w:r w:rsidRPr="00BD6537">
        <w:rPr>
          <w:rFonts w:ascii="Traditional Arabic" w:hAnsi="Traditional Arabic" w:cs="Traditional Arabic"/>
          <w:b/>
          <w:bCs/>
          <w:sz w:val="36"/>
          <w:szCs w:val="36"/>
          <w:rtl/>
          <w:lang w:bidi="ar-EG"/>
        </w:rPr>
        <w:t>معالم تاريخ المغرب والأندلس.</w:t>
      </w:r>
      <w:r w:rsidRPr="00BD6537">
        <w:rPr>
          <w:rFonts w:ascii="Traditional Arabic" w:hAnsi="Traditional Arabic" w:cs="Traditional Arabic"/>
          <w:sz w:val="36"/>
          <w:szCs w:val="36"/>
          <w:rtl/>
          <w:lang w:bidi="ar-EG"/>
        </w:rPr>
        <w:t xml:space="preserve"> نقله عن الإسبانية: حسين مؤنس. القاهرة. دار ومطابع المستقبل.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البجَّاري، يونس طركي. 2008م. </w:t>
      </w:r>
      <w:r w:rsidRPr="00BD6537">
        <w:rPr>
          <w:rFonts w:ascii="Traditional Arabic" w:hAnsi="Traditional Arabic" w:cs="Traditional Arabic"/>
          <w:b/>
          <w:bCs/>
          <w:sz w:val="36"/>
          <w:szCs w:val="36"/>
          <w:rtl/>
          <w:lang w:bidi="ar-EG"/>
        </w:rPr>
        <w:t>المعارضات في الشعر العربي</w:t>
      </w:r>
      <w:r w:rsidRPr="00BD6537">
        <w:rPr>
          <w:rFonts w:ascii="Traditional Arabic" w:hAnsi="Traditional Arabic" w:cs="Traditional Arabic"/>
          <w:sz w:val="36"/>
          <w:szCs w:val="36"/>
          <w:rtl/>
          <w:lang w:bidi="ar-EG"/>
        </w:rPr>
        <w:t>. بيروت. دار الكتب العلمية.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البحتري، الوليد بن يحيى . 1964م. </w:t>
      </w:r>
      <w:r w:rsidRPr="00BD6537">
        <w:rPr>
          <w:rFonts w:ascii="Traditional Arabic" w:hAnsi="Traditional Arabic" w:cs="Traditional Arabic"/>
          <w:b/>
          <w:bCs/>
          <w:sz w:val="36"/>
          <w:szCs w:val="36"/>
          <w:rtl/>
          <w:lang w:bidi="ar-EG"/>
        </w:rPr>
        <w:t>ديوان البحتري.</w:t>
      </w:r>
      <w:r w:rsidRPr="00BD6537">
        <w:rPr>
          <w:rFonts w:ascii="Traditional Arabic" w:hAnsi="Traditional Arabic" w:cs="Traditional Arabic"/>
          <w:sz w:val="36"/>
          <w:szCs w:val="36"/>
          <w:rtl/>
          <w:lang w:bidi="ar-EG"/>
        </w:rPr>
        <w:t xml:space="preserve"> تحقيق: حسن كامل الصيرفي. ط3. القاهرة. دار المعارف.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البحراوي، سيد. 1993م. </w:t>
      </w:r>
      <w:r w:rsidRPr="00BD6537">
        <w:rPr>
          <w:rFonts w:ascii="Traditional Arabic" w:hAnsi="Traditional Arabic" w:cs="Traditional Arabic"/>
          <w:b/>
          <w:bCs/>
          <w:sz w:val="36"/>
          <w:szCs w:val="36"/>
          <w:rtl/>
          <w:lang w:bidi="ar-EG"/>
        </w:rPr>
        <w:t>العروض وإيقاع الشعر العربي، محاولة لإنتاج معرفة علمية.</w:t>
      </w:r>
      <w:r w:rsidRPr="00BD6537">
        <w:rPr>
          <w:rFonts w:ascii="Traditional Arabic" w:hAnsi="Traditional Arabic" w:cs="Traditional Arabic"/>
          <w:sz w:val="36"/>
          <w:szCs w:val="36"/>
          <w:rtl/>
          <w:lang w:bidi="ar-EG"/>
        </w:rPr>
        <w:t xml:space="preserve"> القاهرة. الهيئة المصرية العامة للكتاب.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بروكلمان، كارل. د.ت. </w:t>
      </w:r>
      <w:r w:rsidRPr="00BD6537">
        <w:rPr>
          <w:rFonts w:ascii="Traditional Arabic" w:hAnsi="Traditional Arabic" w:cs="Traditional Arabic"/>
          <w:b/>
          <w:bCs/>
          <w:sz w:val="36"/>
          <w:szCs w:val="36"/>
          <w:rtl/>
          <w:lang w:bidi="ar-EG"/>
        </w:rPr>
        <w:t>تاريخ الأدب العربي</w:t>
      </w:r>
      <w:r w:rsidRPr="00BD6537">
        <w:rPr>
          <w:rFonts w:ascii="Traditional Arabic" w:hAnsi="Traditional Arabic" w:cs="Traditional Arabic"/>
          <w:sz w:val="36"/>
          <w:szCs w:val="36"/>
          <w:rtl/>
          <w:lang w:bidi="ar-EG"/>
        </w:rPr>
        <w:t>. نقله إلى العربية: السيد يعقوب بكر؛ ورمضان عبد التواب. القاهرة. دار المعارف.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بشر،كمال. 1986م. </w:t>
      </w:r>
      <w:r w:rsidRPr="00BD6537">
        <w:rPr>
          <w:rFonts w:ascii="Traditional Arabic" w:hAnsi="Traditional Arabic" w:cs="Traditional Arabic"/>
          <w:b/>
          <w:bCs/>
          <w:sz w:val="36"/>
          <w:szCs w:val="36"/>
          <w:rtl/>
          <w:lang w:bidi="ar-EG"/>
        </w:rPr>
        <w:t>علم اللغة العام.</w:t>
      </w:r>
      <w:r w:rsidRPr="00BD6537">
        <w:rPr>
          <w:rFonts w:ascii="Traditional Arabic" w:hAnsi="Traditional Arabic" w:cs="Traditional Arabic"/>
          <w:sz w:val="36"/>
          <w:szCs w:val="36"/>
          <w:rtl/>
          <w:lang w:bidi="ar-EG"/>
        </w:rPr>
        <w:t xml:space="preserve"> القاهرة. دار المعارف. ط9.</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بشر، كمال. 2000م. </w:t>
      </w:r>
      <w:r w:rsidRPr="00BD6537">
        <w:rPr>
          <w:rFonts w:ascii="Traditional Arabic" w:hAnsi="Traditional Arabic" w:cs="Traditional Arabic"/>
          <w:b/>
          <w:bCs/>
          <w:sz w:val="36"/>
          <w:szCs w:val="36"/>
          <w:rtl/>
          <w:lang w:bidi="ar-EG"/>
        </w:rPr>
        <w:t>علم الأصوات</w:t>
      </w:r>
      <w:r w:rsidRPr="00BD6537">
        <w:rPr>
          <w:rFonts w:ascii="Traditional Arabic" w:hAnsi="Traditional Arabic" w:cs="Traditional Arabic"/>
          <w:sz w:val="36"/>
          <w:szCs w:val="36"/>
          <w:rtl/>
          <w:lang w:bidi="ar-EG"/>
        </w:rPr>
        <w:t>. القاهرة. دار غريب.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البصير، كامل حسن. 1987م. </w:t>
      </w:r>
      <w:r w:rsidRPr="00BD6537">
        <w:rPr>
          <w:rFonts w:ascii="Traditional Arabic" w:hAnsi="Traditional Arabic" w:cs="Traditional Arabic"/>
          <w:b/>
          <w:bCs/>
          <w:sz w:val="36"/>
          <w:szCs w:val="36"/>
          <w:rtl/>
          <w:lang w:bidi="ar-EG"/>
        </w:rPr>
        <w:t>بناء الصورة الفنية في البيان العربي؛ موازنة وتطبيق.</w:t>
      </w:r>
      <w:r w:rsidRPr="00BD6537">
        <w:rPr>
          <w:rFonts w:ascii="Traditional Arabic" w:hAnsi="Traditional Arabic" w:cs="Traditional Arabic"/>
          <w:sz w:val="36"/>
          <w:szCs w:val="36"/>
          <w:rtl/>
          <w:lang w:bidi="ar-EG"/>
        </w:rPr>
        <w:t xml:space="preserve"> بغداد. المجمع العلمي العراقي.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البعلبكي، منير. 1970م. </w:t>
      </w:r>
      <w:r w:rsidRPr="00BD6537">
        <w:rPr>
          <w:rFonts w:ascii="Traditional Arabic" w:hAnsi="Traditional Arabic" w:cs="Traditional Arabic"/>
          <w:b/>
          <w:bCs/>
          <w:sz w:val="36"/>
          <w:szCs w:val="36"/>
          <w:rtl/>
          <w:lang w:bidi="ar-EG"/>
        </w:rPr>
        <w:t xml:space="preserve">قاموس المورد" إنجليزي عربي". </w:t>
      </w:r>
      <w:r w:rsidRPr="00BD6537">
        <w:rPr>
          <w:rFonts w:ascii="Traditional Arabic" w:hAnsi="Traditional Arabic" w:cs="Traditional Arabic"/>
          <w:sz w:val="36"/>
          <w:szCs w:val="36"/>
          <w:rtl/>
          <w:lang w:bidi="ar-EG"/>
        </w:rPr>
        <w:t>بيروت. دار العلم للملايين.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التبريزي، الخطيب. 1994م. </w:t>
      </w:r>
      <w:r w:rsidRPr="00BD6537">
        <w:rPr>
          <w:rFonts w:ascii="Traditional Arabic" w:hAnsi="Traditional Arabic" w:cs="Traditional Arabic"/>
          <w:b/>
          <w:bCs/>
          <w:sz w:val="36"/>
          <w:szCs w:val="36"/>
          <w:rtl/>
          <w:lang w:bidi="ar-EG"/>
        </w:rPr>
        <w:t>الكافي في العروض والقوافي.</w:t>
      </w:r>
      <w:r w:rsidRPr="00BD6537">
        <w:rPr>
          <w:rFonts w:ascii="Traditional Arabic" w:hAnsi="Traditional Arabic" w:cs="Traditional Arabic"/>
          <w:sz w:val="36"/>
          <w:szCs w:val="36"/>
          <w:rtl/>
          <w:lang w:bidi="ar-EG"/>
        </w:rPr>
        <w:t xml:space="preserve"> تحقيق: الحساني حسن عبد الله. القاهرة. مكتبة الخانجي.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تليمة، عبد المنعم. 1978م. </w:t>
      </w:r>
      <w:r w:rsidRPr="00BD6537">
        <w:rPr>
          <w:rFonts w:ascii="Traditional Arabic" w:hAnsi="Traditional Arabic" w:cs="Traditional Arabic"/>
          <w:b/>
          <w:bCs/>
          <w:sz w:val="36"/>
          <w:szCs w:val="36"/>
          <w:rtl/>
          <w:lang w:bidi="ar-EG"/>
        </w:rPr>
        <w:t xml:space="preserve">مدخل إلى علم الجمال الأدبي. </w:t>
      </w:r>
      <w:r w:rsidRPr="00BD6537">
        <w:rPr>
          <w:rFonts w:ascii="Traditional Arabic" w:hAnsi="Traditional Arabic" w:cs="Traditional Arabic"/>
          <w:sz w:val="36"/>
          <w:szCs w:val="36"/>
          <w:rtl/>
          <w:lang w:bidi="ar-EG"/>
        </w:rPr>
        <w:t>القاهرة. دار الثقافة.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أبو تمام، حبيب بن أوس. 1987م. </w:t>
      </w:r>
      <w:r w:rsidRPr="00BD6537">
        <w:rPr>
          <w:rFonts w:ascii="Traditional Arabic" w:hAnsi="Traditional Arabic" w:cs="Traditional Arabic"/>
          <w:b/>
          <w:bCs/>
          <w:sz w:val="36"/>
          <w:szCs w:val="36"/>
          <w:rtl/>
          <w:lang w:bidi="ar-EG"/>
        </w:rPr>
        <w:t>ديوان أبي تمام</w:t>
      </w:r>
      <w:r w:rsidRPr="00BD6537">
        <w:rPr>
          <w:rFonts w:ascii="Traditional Arabic" w:hAnsi="Traditional Arabic" w:cs="Traditional Arabic"/>
          <w:sz w:val="36"/>
          <w:szCs w:val="36"/>
          <w:rtl/>
          <w:lang w:bidi="ar-EG"/>
        </w:rPr>
        <w:t xml:space="preserve"> </w:t>
      </w:r>
      <w:r w:rsidRPr="00BD6537">
        <w:rPr>
          <w:rFonts w:ascii="Traditional Arabic" w:hAnsi="Traditional Arabic" w:cs="Traditional Arabic"/>
          <w:b/>
          <w:bCs/>
          <w:sz w:val="36"/>
          <w:szCs w:val="36"/>
          <w:rtl/>
          <w:lang w:bidi="ar-EG"/>
        </w:rPr>
        <w:t>بشرح الخطيب التبريزي</w:t>
      </w:r>
      <w:r w:rsidRPr="00BD6537">
        <w:rPr>
          <w:rFonts w:ascii="Traditional Arabic" w:hAnsi="Traditional Arabic" w:cs="Traditional Arabic"/>
          <w:sz w:val="36"/>
          <w:szCs w:val="36"/>
          <w:rtl/>
          <w:lang w:bidi="ar-EG"/>
        </w:rPr>
        <w:t>. تحقيق: محمد عبده عزام. القاهرة. دار المعارف. ط5.</w:t>
      </w:r>
    </w:p>
    <w:p w:rsidR="00485465" w:rsidRDefault="00485465" w:rsidP="00485465">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أبو تمام، حبيب بن أوس. </w:t>
      </w:r>
      <w:r>
        <w:rPr>
          <w:rFonts w:ascii="Traditional Arabic" w:hAnsi="Traditional Arabic" w:cs="Traditional Arabic" w:hint="cs"/>
          <w:sz w:val="36"/>
          <w:szCs w:val="36"/>
          <w:rtl/>
          <w:lang w:bidi="ar-EG"/>
        </w:rPr>
        <w:t>1994م</w:t>
      </w:r>
      <w:r w:rsidRPr="00BD6537">
        <w:rPr>
          <w:rFonts w:ascii="Traditional Arabic" w:hAnsi="Traditional Arabic" w:cs="Traditional Arabic"/>
          <w:sz w:val="36"/>
          <w:szCs w:val="36"/>
          <w:rtl/>
          <w:lang w:bidi="ar-EG"/>
        </w:rPr>
        <w:t xml:space="preserve">. </w:t>
      </w:r>
      <w:r w:rsidRPr="00BD6537">
        <w:rPr>
          <w:rFonts w:ascii="Traditional Arabic" w:hAnsi="Traditional Arabic" w:cs="Traditional Arabic"/>
          <w:b/>
          <w:bCs/>
          <w:sz w:val="36"/>
          <w:szCs w:val="36"/>
          <w:rtl/>
          <w:lang w:bidi="ar-EG"/>
        </w:rPr>
        <w:t>ديوان أبي تمام</w:t>
      </w:r>
      <w:r w:rsidRPr="00BD6537">
        <w:rPr>
          <w:rFonts w:ascii="Traditional Arabic" w:hAnsi="Traditional Arabic" w:cs="Traditional Arabic"/>
          <w:sz w:val="36"/>
          <w:szCs w:val="36"/>
          <w:rtl/>
          <w:lang w:bidi="ar-EG"/>
        </w:rPr>
        <w:t xml:space="preserve"> </w:t>
      </w:r>
      <w:r w:rsidRPr="00BD6537">
        <w:rPr>
          <w:rFonts w:ascii="Traditional Arabic" w:hAnsi="Traditional Arabic" w:cs="Traditional Arabic"/>
          <w:b/>
          <w:bCs/>
          <w:sz w:val="36"/>
          <w:szCs w:val="36"/>
          <w:rtl/>
          <w:lang w:bidi="ar-EG"/>
        </w:rPr>
        <w:t>بشرح الخطيب التبريزي</w:t>
      </w:r>
      <w:r w:rsidRPr="00BD6537">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قدم له ووضع الحاوشي</w:t>
      </w:r>
      <w:r>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راجي الأسمر</w:t>
      </w:r>
      <w:r w:rsidRPr="00BD6537">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بيروت</w:t>
      </w:r>
      <w:r w:rsidRPr="00BD6537">
        <w:rPr>
          <w:rFonts w:ascii="Traditional Arabic" w:hAnsi="Traditional Arabic" w:cs="Traditional Arabic"/>
          <w:sz w:val="36"/>
          <w:szCs w:val="36"/>
          <w:rtl/>
          <w:lang w:bidi="ar-EG"/>
        </w:rPr>
        <w:t xml:space="preserve">. دار </w:t>
      </w:r>
      <w:r>
        <w:rPr>
          <w:rFonts w:ascii="Traditional Arabic" w:hAnsi="Traditional Arabic" w:cs="Traditional Arabic" w:hint="cs"/>
          <w:sz w:val="36"/>
          <w:szCs w:val="36"/>
          <w:rtl/>
          <w:lang w:bidi="ar-EG"/>
        </w:rPr>
        <w:t>الكتاب العربي</w:t>
      </w:r>
      <w:r w:rsidRPr="00BD6537">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ط2.</w:t>
      </w:r>
    </w:p>
    <w:p w:rsidR="001A0CC2" w:rsidRPr="00BD6537" w:rsidRDefault="001A0CC2" w:rsidP="00485465">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أبو تمام، حبيب بن أوس. 1992م. </w:t>
      </w:r>
      <w:r w:rsidRPr="00BD6537">
        <w:rPr>
          <w:rFonts w:ascii="Traditional Arabic" w:hAnsi="Traditional Arabic" w:cs="Traditional Arabic"/>
          <w:b/>
          <w:bCs/>
          <w:sz w:val="36"/>
          <w:szCs w:val="36"/>
          <w:rtl/>
          <w:lang w:bidi="ar-EG"/>
        </w:rPr>
        <w:t>شرح حماسة أبي تمام.</w:t>
      </w:r>
      <w:r w:rsidRPr="00BD6537">
        <w:rPr>
          <w:rFonts w:ascii="Traditional Arabic" w:hAnsi="Traditional Arabic" w:cs="Traditional Arabic"/>
          <w:sz w:val="36"/>
          <w:szCs w:val="36"/>
          <w:rtl/>
          <w:lang w:bidi="ar-EG"/>
        </w:rPr>
        <w:t xml:space="preserve"> شرح: الأعلم الشنتمري. بيروت. دار الفكر المعاصر. تحقيق: علي المفضّل حمودان. ط1.</w:t>
      </w:r>
    </w:p>
    <w:p w:rsidR="001A0CC2" w:rsidRPr="00BD6537" w:rsidRDefault="001A0CC2" w:rsidP="00627D7A">
      <w:pPr>
        <w:bidi/>
        <w:rPr>
          <w:rFonts w:ascii="Traditional Arabic" w:hAnsi="Traditional Arabic" w:cs="Traditional Arabic"/>
          <w:sz w:val="36"/>
          <w:szCs w:val="36"/>
          <w:rtl/>
        </w:rPr>
      </w:pPr>
      <w:r w:rsidRPr="00BD6537">
        <w:rPr>
          <w:rFonts w:ascii="Traditional Arabic" w:hAnsi="Traditional Arabic" w:cs="Traditional Arabic"/>
          <w:sz w:val="36"/>
          <w:szCs w:val="36"/>
          <w:rtl/>
          <w:lang w:bidi="ar-EG"/>
        </w:rPr>
        <w:t xml:space="preserve">التونجي، محمد. 1999م. </w:t>
      </w:r>
      <w:r w:rsidRPr="00BD6537">
        <w:rPr>
          <w:rFonts w:ascii="Traditional Arabic" w:hAnsi="Traditional Arabic" w:cs="Traditional Arabic"/>
          <w:b/>
          <w:bCs/>
          <w:sz w:val="36"/>
          <w:szCs w:val="36"/>
          <w:rtl/>
          <w:lang w:bidi="ar-EG"/>
        </w:rPr>
        <w:t>المعجم المفصل في الأدب</w:t>
      </w:r>
      <w:r w:rsidRPr="00BD6537">
        <w:rPr>
          <w:rFonts w:ascii="Traditional Arabic" w:hAnsi="Traditional Arabic" w:cs="Traditional Arabic"/>
          <w:sz w:val="36"/>
          <w:szCs w:val="36"/>
          <w:rtl/>
          <w:lang w:bidi="ar-EG"/>
        </w:rPr>
        <w:t>. بيروت. دار الكتب العلمية. ط2.</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الثالث، أبو الحجاج يوسف. 1965م. </w:t>
      </w:r>
      <w:r w:rsidRPr="00BD6537">
        <w:rPr>
          <w:rFonts w:ascii="Traditional Arabic" w:hAnsi="Traditional Arabic" w:cs="Traditional Arabic"/>
          <w:b/>
          <w:bCs/>
          <w:color w:val="000000"/>
          <w:sz w:val="36"/>
          <w:szCs w:val="36"/>
          <w:rtl/>
        </w:rPr>
        <w:t>ديوان ملك غرناطة يوسف الثالث.</w:t>
      </w:r>
      <w:r w:rsidRPr="00BD6537">
        <w:rPr>
          <w:rFonts w:ascii="Traditional Arabic" w:hAnsi="Traditional Arabic" w:cs="Traditional Arabic"/>
          <w:color w:val="000000"/>
          <w:sz w:val="36"/>
          <w:szCs w:val="36"/>
          <w:rtl/>
        </w:rPr>
        <w:t xml:space="preserve"> تحقيق: عبد الله كنون. القاهرة. مكتبة الأنجلو المصرية.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الجاحظ، أبو عثمان. 1965م. </w:t>
      </w:r>
      <w:r w:rsidRPr="00BD6537">
        <w:rPr>
          <w:rFonts w:ascii="Traditional Arabic" w:hAnsi="Traditional Arabic" w:cs="Traditional Arabic"/>
          <w:b/>
          <w:bCs/>
          <w:sz w:val="36"/>
          <w:szCs w:val="36"/>
          <w:rtl/>
          <w:lang w:bidi="ar-EG"/>
        </w:rPr>
        <w:t>الحيوان</w:t>
      </w:r>
      <w:r w:rsidRPr="00BD6537">
        <w:rPr>
          <w:rFonts w:ascii="Traditional Arabic" w:hAnsi="Traditional Arabic" w:cs="Traditional Arabic"/>
          <w:sz w:val="36"/>
          <w:szCs w:val="36"/>
          <w:rtl/>
          <w:lang w:bidi="ar-EG"/>
        </w:rPr>
        <w:t>. تحقيق وشرح: عبد السلام هارون. القاهرة. مطبعة الحلبي. ط2.</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جدوع، عزة محمد. 1988م. </w:t>
      </w:r>
      <w:r w:rsidRPr="00BD6537">
        <w:rPr>
          <w:rFonts w:ascii="Traditional Arabic" w:hAnsi="Traditional Arabic" w:cs="Traditional Arabic"/>
          <w:b/>
          <w:bCs/>
          <w:sz w:val="36"/>
          <w:szCs w:val="36"/>
          <w:rtl/>
          <w:lang w:bidi="ar-EG"/>
        </w:rPr>
        <w:t>البنية الموسيقية فى القصيدة الحديثة ودورها فى تشكيل الدلالة الشعرية.</w:t>
      </w:r>
      <w:r w:rsidRPr="00BD6537">
        <w:rPr>
          <w:rFonts w:ascii="Traditional Arabic" w:hAnsi="Traditional Arabic" w:cs="Traditional Arabic"/>
          <w:sz w:val="36"/>
          <w:szCs w:val="36"/>
          <w:rtl/>
          <w:lang w:bidi="ar-EG"/>
        </w:rPr>
        <w:t xml:space="preserve"> القاهرة. دار البلاغة للطباعة والنشر. د.ط.</w:t>
      </w:r>
    </w:p>
    <w:p w:rsidR="00C752F4" w:rsidRPr="00C752F4" w:rsidRDefault="00C752F4" w:rsidP="00C752F4">
      <w:pPr>
        <w:bidi/>
        <w:rPr>
          <w:rFonts w:ascii="Traditional Arabic" w:hAnsi="Traditional Arabic" w:cs="Traditional Arabic"/>
          <w:sz w:val="36"/>
          <w:szCs w:val="36"/>
          <w:rtl/>
          <w:lang w:bidi="ar-EG"/>
        </w:rPr>
      </w:pPr>
      <w:r w:rsidRPr="00C752F4">
        <w:rPr>
          <w:rFonts w:ascii="Traditional Arabic" w:hAnsi="Traditional Arabic" w:cs="Traditional Arabic" w:hint="cs"/>
          <w:sz w:val="36"/>
          <w:szCs w:val="36"/>
          <w:rtl/>
          <w:lang w:bidi="ar-EG"/>
        </w:rPr>
        <w:t>جرار، أيمن يوسف</w:t>
      </w:r>
      <w:r>
        <w:rPr>
          <w:rFonts w:ascii="Traditional Arabic" w:hAnsi="Traditional Arabic" w:cs="Traditional Arabic" w:hint="cs"/>
          <w:sz w:val="36"/>
          <w:szCs w:val="36"/>
          <w:rtl/>
          <w:lang w:bidi="ar-EG"/>
        </w:rPr>
        <w:t xml:space="preserve">. </w:t>
      </w:r>
      <w:r w:rsidRPr="00C752F4">
        <w:rPr>
          <w:rFonts w:ascii="Traditional Arabic" w:hAnsi="Traditional Arabic" w:cs="Traditional Arabic" w:hint="cs"/>
          <w:sz w:val="36"/>
          <w:szCs w:val="36"/>
          <w:rtl/>
          <w:lang w:bidi="ar-EG"/>
        </w:rPr>
        <w:t>2007</w:t>
      </w:r>
      <w:r>
        <w:rPr>
          <w:rFonts w:ascii="Traditional Arabic" w:hAnsi="Traditional Arabic" w:cs="Traditional Arabic" w:hint="cs"/>
          <w:sz w:val="36"/>
          <w:szCs w:val="36"/>
          <w:rtl/>
          <w:lang w:bidi="ar-EG"/>
        </w:rPr>
        <w:t>م،</w:t>
      </w:r>
      <w:r w:rsidRPr="00C752F4">
        <w:rPr>
          <w:rFonts w:ascii="Traditional Arabic" w:hAnsi="Traditional Arabic" w:cs="Traditional Arabic" w:hint="cs"/>
          <w:sz w:val="36"/>
          <w:szCs w:val="36"/>
          <w:rtl/>
          <w:lang w:bidi="ar-EG"/>
        </w:rPr>
        <w:t xml:space="preserve"> </w:t>
      </w:r>
      <w:r w:rsidRPr="00C752F4">
        <w:rPr>
          <w:rFonts w:ascii="Traditional Arabic" w:hAnsi="Traditional Arabic" w:cs="Traditional Arabic" w:hint="cs"/>
          <w:b/>
          <w:bCs/>
          <w:sz w:val="36"/>
          <w:szCs w:val="36"/>
          <w:rtl/>
          <w:lang w:bidi="ar-EG"/>
        </w:rPr>
        <w:t>الحركة الشعرية في الأندلس- عصر بني الأحمر</w:t>
      </w:r>
      <w:r w:rsidRPr="00C752F4">
        <w:rPr>
          <w:rFonts w:ascii="Traditional Arabic" w:hAnsi="Traditional Arabic" w:cs="Traditional Arabic" w:hint="cs"/>
          <w:sz w:val="36"/>
          <w:szCs w:val="36"/>
          <w:rtl/>
          <w:lang w:bidi="ar-EG"/>
        </w:rPr>
        <w:t xml:space="preserve">، رسالة ماجستير، </w:t>
      </w:r>
      <w:r>
        <w:rPr>
          <w:rFonts w:ascii="Traditional Arabic" w:hAnsi="Traditional Arabic" w:cs="Traditional Arabic" w:hint="cs"/>
          <w:sz w:val="36"/>
          <w:szCs w:val="36"/>
          <w:rtl/>
          <w:lang w:bidi="ar-EG"/>
        </w:rPr>
        <w:t>إشراف:</w:t>
      </w:r>
      <w:r w:rsidRPr="00C752F4">
        <w:rPr>
          <w:rFonts w:ascii="Traditional Arabic" w:hAnsi="Traditional Arabic" w:cs="Traditional Arabic" w:hint="cs"/>
          <w:sz w:val="36"/>
          <w:szCs w:val="36"/>
          <w:rtl/>
          <w:lang w:bidi="ar-EG"/>
        </w:rPr>
        <w:t xml:space="preserve"> وائل أبو صالح</w:t>
      </w:r>
      <w:r>
        <w:rPr>
          <w:rFonts w:ascii="Traditional Arabic" w:hAnsi="Traditional Arabic" w:cs="Traditional Arabic" w:hint="cs"/>
          <w:sz w:val="36"/>
          <w:szCs w:val="36"/>
          <w:rtl/>
          <w:lang w:bidi="ar-EG"/>
        </w:rPr>
        <w:t>، جامعة النجاح الوطنية، فلسطين.</w:t>
      </w:r>
    </w:p>
    <w:p w:rsidR="001A0CC2" w:rsidRPr="00BD6537" w:rsidRDefault="001A0CC2" w:rsidP="00C752F4">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الجرجاني، عبد القاهر. 1939م. </w:t>
      </w:r>
      <w:r w:rsidRPr="00BD6537">
        <w:rPr>
          <w:rFonts w:ascii="Traditional Arabic" w:hAnsi="Traditional Arabic" w:cs="Traditional Arabic"/>
          <w:b/>
          <w:bCs/>
          <w:sz w:val="36"/>
          <w:szCs w:val="36"/>
          <w:rtl/>
          <w:lang w:bidi="ar-EG"/>
        </w:rPr>
        <w:t>أسرار البلاغة في علم البيان</w:t>
      </w:r>
      <w:r w:rsidRPr="00BD6537">
        <w:rPr>
          <w:rFonts w:ascii="Traditional Arabic" w:hAnsi="Traditional Arabic" w:cs="Traditional Arabic"/>
          <w:sz w:val="36"/>
          <w:szCs w:val="36"/>
          <w:rtl/>
          <w:lang w:bidi="ar-EG"/>
        </w:rPr>
        <w:t>. تصحيح: محمد عبده؛ ومحمد رشيد رضا. القاهرة. مطبعة الحلبي.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الجرجاني، عبد القاهر. 1984م. </w:t>
      </w:r>
      <w:r w:rsidRPr="00BD6537">
        <w:rPr>
          <w:rFonts w:ascii="Traditional Arabic" w:hAnsi="Traditional Arabic" w:cs="Traditional Arabic"/>
          <w:b/>
          <w:bCs/>
          <w:sz w:val="36"/>
          <w:szCs w:val="36"/>
          <w:rtl/>
          <w:lang w:bidi="ar-EG"/>
        </w:rPr>
        <w:t>دلائل الإعجاز</w:t>
      </w:r>
      <w:r w:rsidRPr="00BD6537">
        <w:rPr>
          <w:rFonts w:ascii="Traditional Arabic" w:hAnsi="Traditional Arabic" w:cs="Traditional Arabic"/>
          <w:sz w:val="36"/>
          <w:szCs w:val="36"/>
          <w:rtl/>
          <w:lang w:bidi="ar-EG"/>
        </w:rPr>
        <w:t>. تعليق: محمود محمد شاكر. القاهرة. مطبعة المدني.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الجرجاني، عبد القاهر. 2006م. </w:t>
      </w:r>
      <w:r w:rsidRPr="00BD6537">
        <w:rPr>
          <w:rFonts w:ascii="Traditional Arabic" w:hAnsi="Traditional Arabic" w:cs="Traditional Arabic"/>
          <w:b/>
          <w:bCs/>
          <w:sz w:val="36"/>
          <w:szCs w:val="36"/>
          <w:rtl/>
          <w:lang w:bidi="ar-EG"/>
        </w:rPr>
        <w:t>الوساطة بين المتنبي وخصومه.</w:t>
      </w:r>
      <w:r w:rsidRPr="00BD6537">
        <w:rPr>
          <w:rFonts w:ascii="Traditional Arabic" w:hAnsi="Traditional Arabic" w:cs="Traditional Arabic"/>
          <w:sz w:val="36"/>
          <w:szCs w:val="36"/>
          <w:rtl/>
          <w:lang w:bidi="ar-EG"/>
        </w:rPr>
        <w:t xml:space="preserve"> تحقيق: محمد أبو الفضل إبراهيم؛ وعلى محمد البجاوي. بيروت. المكتبة العصرية.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الجندي، على. 1998م. </w:t>
      </w:r>
      <w:r w:rsidRPr="00BD6537">
        <w:rPr>
          <w:rFonts w:ascii="Traditional Arabic" w:hAnsi="Traditional Arabic" w:cs="Traditional Arabic"/>
          <w:b/>
          <w:bCs/>
          <w:sz w:val="36"/>
          <w:szCs w:val="36"/>
          <w:rtl/>
          <w:lang w:bidi="ar-EG"/>
        </w:rPr>
        <w:t>الشعراء وإنشاد الشعر.</w:t>
      </w:r>
      <w:r w:rsidRPr="00BD6537">
        <w:rPr>
          <w:rFonts w:ascii="Traditional Arabic" w:hAnsi="Traditional Arabic" w:cs="Traditional Arabic"/>
          <w:sz w:val="36"/>
          <w:szCs w:val="36"/>
          <w:rtl/>
          <w:lang w:bidi="ar-EG"/>
        </w:rPr>
        <w:t xml:space="preserve"> القاهرة. دار المعارف. د.ط.</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ابن جنِّي، عثمان. 1993م. </w:t>
      </w:r>
      <w:r w:rsidRPr="00BD6537">
        <w:rPr>
          <w:rFonts w:ascii="Traditional Arabic" w:hAnsi="Traditional Arabic" w:cs="Traditional Arabic"/>
          <w:b/>
          <w:bCs/>
          <w:color w:val="000000"/>
          <w:sz w:val="36"/>
          <w:szCs w:val="36"/>
          <w:rtl/>
        </w:rPr>
        <w:t>سر صناعة الإعراب</w:t>
      </w:r>
      <w:r w:rsidRPr="00BD6537">
        <w:rPr>
          <w:rFonts w:ascii="Traditional Arabic" w:hAnsi="Traditional Arabic" w:cs="Traditional Arabic"/>
          <w:color w:val="000000"/>
          <w:sz w:val="36"/>
          <w:szCs w:val="36"/>
          <w:rtl/>
        </w:rPr>
        <w:t>. تحقيق: حسن هنداوي. دمشق. دار القلم. ط2.</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ابن جني، عثمان. 2000م. </w:t>
      </w:r>
      <w:r w:rsidRPr="00BD6537">
        <w:rPr>
          <w:rFonts w:ascii="Traditional Arabic" w:hAnsi="Traditional Arabic" w:cs="Traditional Arabic"/>
          <w:b/>
          <w:bCs/>
          <w:sz w:val="36"/>
          <w:szCs w:val="36"/>
          <w:rtl/>
          <w:lang w:bidi="ar-EG"/>
        </w:rPr>
        <w:t>الخصائص</w:t>
      </w:r>
      <w:r w:rsidRPr="00BD6537">
        <w:rPr>
          <w:rFonts w:ascii="Traditional Arabic" w:hAnsi="Traditional Arabic" w:cs="Traditional Arabic"/>
          <w:sz w:val="36"/>
          <w:szCs w:val="36"/>
          <w:rtl/>
          <w:lang w:bidi="ar-EG"/>
        </w:rPr>
        <w:t>. تحقيق: محمد علي النجار. القاهرة. دار الكتب المصرية. د.ط.</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الحكيم، سعاد. 1981م. </w:t>
      </w:r>
      <w:r w:rsidRPr="00BD6537">
        <w:rPr>
          <w:rFonts w:ascii="Traditional Arabic" w:hAnsi="Traditional Arabic" w:cs="Traditional Arabic"/>
          <w:b/>
          <w:bCs/>
          <w:color w:val="000000"/>
          <w:sz w:val="36"/>
          <w:szCs w:val="36"/>
          <w:rtl/>
        </w:rPr>
        <w:t>المعجم الصوفي</w:t>
      </w:r>
      <w:r w:rsidRPr="00BD6537">
        <w:rPr>
          <w:rFonts w:ascii="Traditional Arabic" w:hAnsi="Traditional Arabic" w:cs="Traditional Arabic"/>
          <w:color w:val="000000"/>
          <w:sz w:val="36"/>
          <w:szCs w:val="36"/>
          <w:rtl/>
        </w:rPr>
        <w:t>. بيروت. دندرة للطباعة والنشر.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الحلي، صفي الدين. 1992م. </w:t>
      </w:r>
      <w:r w:rsidRPr="00BD6537">
        <w:rPr>
          <w:rFonts w:ascii="Traditional Arabic" w:hAnsi="Traditional Arabic" w:cs="Traditional Arabic"/>
          <w:b/>
          <w:bCs/>
          <w:sz w:val="36"/>
          <w:szCs w:val="36"/>
          <w:rtl/>
          <w:lang w:bidi="ar-EG"/>
        </w:rPr>
        <w:t>شرح الكافية البديعية في علوم البلاغة ومحاسن البديع.</w:t>
      </w:r>
      <w:r w:rsidRPr="00BD6537">
        <w:rPr>
          <w:rFonts w:ascii="Traditional Arabic" w:hAnsi="Traditional Arabic" w:cs="Traditional Arabic"/>
          <w:sz w:val="36"/>
          <w:szCs w:val="36"/>
          <w:rtl/>
          <w:lang w:bidi="ar-EG"/>
        </w:rPr>
        <w:t xml:space="preserve"> تحقيق: نسيب نشاوي. بيروت. دار صادر.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حمدان، إبتسام أحمد. 1997م. </w:t>
      </w:r>
      <w:r w:rsidRPr="00BD6537">
        <w:rPr>
          <w:rFonts w:ascii="Traditional Arabic" w:hAnsi="Traditional Arabic" w:cs="Traditional Arabic"/>
          <w:b/>
          <w:bCs/>
          <w:sz w:val="36"/>
          <w:szCs w:val="36"/>
          <w:rtl/>
          <w:lang w:bidi="ar-EG"/>
        </w:rPr>
        <w:t>الأسس الجمالية للإيقاع البلاغي في العصر العباسي.</w:t>
      </w:r>
      <w:r w:rsidRPr="00BD6537">
        <w:rPr>
          <w:rFonts w:ascii="Traditional Arabic" w:hAnsi="Traditional Arabic" w:cs="Traditional Arabic"/>
          <w:sz w:val="36"/>
          <w:szCs w:val="36"/>
          <w:rtl/>
          <w:lang w:bidi="ar-EG"/>
        </w:rPr>
        <w:t xml:space="preserve"> مراجعة: أحمد عبد الله فرهود. حلب. دار القلم العربي. ط1.</w:t>
      </w:r>
    </w:p>
    <w:p w:rsidR="001A0CC2" w:rsidRPr="00BD6537" w:rsidRDefault="001A0CC2" w:rsidP="00627D7A">
      <w:pPr>
        <w:bidi/>
        <w:rPr>
          <w:rFonts w:ascii="Traditional Arabic" w:hAnsi="Traditional Arabic" w:cs="Traditional Arabic"/>
          <w:sz w:val="36"/>
          <w:szCs w:val="36"/>
          <w:lang w:bidi="ar-EG"/>
        </w:rPr>
      </w:pPr>
      <w:r w:rsidRPr="00BD6537">
        <w:rPr>
          <w:rFonts w:ascii="Traditional Arabic" w:hAnsi="Traditional Arabic" w:cs="Traditional Arabic"/>
          <w:sz w:val="36"/>
          <w:szCs w:val="36"/>
          <w:rtl/>
          <w:lang w:bidi="ar-EG"/>
        </w:rPr>
        <w:t xml:space="preserve">الحموي، ابن حجة. 1987م. </w:t>
      </w:r>
      <w:r w:rsidRPr="00BD6537">
        <w:rPr>
          <w:rFonts w:ascii="Traditional Arabic" w:hAnsi="Traditional Arabic" w:cs="Traditional Arabic"/>
          <w:b/>
          <w:bCs/>
          <w:sz w:val="36"/>
          <w:szCs w:val="36"/>
          <w:rtl/>
          <w:lang w:bidi="ar-EG"/>
        </w:rPr>
        <w:t>خزانة الأدب وغاية الأرب.</w:t>
      </w:r>
      <w:r w:rsidRPr="00BD6537">
        <w:rPr>
          <w:rFonts w:ascii="Traditional Arabic" w:hAnsi="Traditional Arabic" w:cs="Traditional Arabic"/>
          <w:sz w:val="36"/>
          <w:szCs w:val="36"/>
          <w:rtl/>
          <w:lang w:bidi="ar-EG"/>
        </w:rPr>
        <w:t xml:space="preserve"> شرح: عصام شعيتو. بيروت. دار الهلال. 1987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الحموي، شهاب الدين عبد الله ياقوت. 1997م. </w:t>
      </w:r>
      <w:r w:rsidRPr="00BD6537">
        <w:rPr>
          <w:rFonts w:ascii="Traditional Arabic" w:hAnsi="Traditional Arabic" w:cs="Traditional Arabic"/>
          <w:b/>
          <w:bCs/>
          <w:color w:val="000000"/>
          <w:sz w:val="36"/>
          <w:szCs w:val="36"/>
          <w:rtl/>
        </w:rPr>
        <w:t>معجم البلدان.</w:t>
      </w:r>
      <w:r w:rsidRPr="00BD6537">
        <w:rPr>
          <w:rFonts w:ascii="Traditional Arabic" w:hAnsi="Traditional Arabic" w:cs="Traditional Arabic"/>
          <w:color w:val="000000"/>
          <w:sz w:val="36"/>
          <w:szCs w:val="36"/>
          <w:rtl/>
        </w:rPr>
        <w:t xml:space="preserve"> بيروت. دار صادر. د.ط.</w:t>
      </w:r>
    </w:p>
    <w:p w:rsidR="001A0CC2" w:rsidRPr="00BD6537" w:rsidRDefault="001A0CC2" w:rsidP="00627D7A">
      <w:pPr>
        <w:bidi/>
        <w:rPr>
          <w:rFonts w:ascii="Traditional Arabic" w:hAnsi="Traditional Arabic" w:cs="Traditional Arabic"/>
          <w:sz w:val="36"/>
          <w:szCs w:val="36"/>
          <w:rtl/>
        </w:rPr>
      </w:pPr>
      <w:r w:rsidRPr="00BD6537">
        <w:rPr>
          <w:rFonts w:ascii="Traditional Arabic" w:hAnsi="Traditional Arabic" w:cs="Traditional Arabic"/>
          <w:sz w:val="36"/>
          <w:szCs w:val="36"/>
          <w:rtl/>
          <w:lang w:bidi="ar-EG"/>
        </w:rPr>
        <w:t xml:space="preserve">ابن الخطيب، لسان الدين. د.ت. </w:t>
      </w:r>
      <w:r w:rsidRPr="00BD6537">
        <w:rPr>
          <w:rFonts w:ascii="Traditional Arabic" w:hAnsi="Traditional Arabic" w:cs="Traditional Arabic"/>
          <w:b/>
          <w:bCs/>
          <w:sz w:val="36"/>
          <w:szCs w:val="36"/>
          <w:rtl/>
          <w:lang w:bidi="ar-EG"/>
        </w:rPr>
        <w:t>جيش التوشيح</w:t>
      </w:r>
      <w:r w:rsidRPr="00BD6537">
        <w:rPr>
          <w:rFonts w:ascii="Traditional Arabic" w:hAnsi="Traditional Arabic" w:cs="Traditional Arabic"/>
          <w:sz w:val="36"/>
          <w:szCs w:val="36"/>
          <w:rtl/>
          <w:lang w:bidi="ar-EG"/>
        </w:rPr>
        <w:t>. تحقيق: هلال ناجي؛ ومحمد ماضور. تونس. مطبعة المنار. د.ط.</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rPr>
        <w:t>ا</w:t>
      </w:r>
      <w:r w:rsidRPr="00BD6537">
        <w:rPr>
          <w:rFonts w:ascii="Traditional Arabic" w:hAnsi="Traditional Arabic" w:cs="Traditional Arabic"/>
          <w:sz w:val="36"/>
          <w:szCs w:val="36"/>
          <w:rtl/>
          <w:lang w:bidi="ar-EG"/>
        </w:rPr>
        <w:t>بن الخطيب، لسان الدين. 1347ه.</w:t>
      </w:r>
      <w:r w:rsidRPr="00BD6537">
        <w:rPr>
          <w:rFonts w:ascii="Traditional Arabic" w:hAnsi="Traditional Arabic" w:cs="Traditional Arabic"/>
          <w:b/>
          <w:bCs/>
          <w:sz w:val="36"/>
          <w:szCs w:val="36"/>
          <w:rtl/>
          <w:lang w:bidi="ar-EG"/>
        </w:rPr>
        <w:t xml:space="preserve"> اللمحة البدرية في الدولة النصرية</w:t>
      </w:r>
      <w:r w:rsidRPr="00BD6537">
        <w:rPr>
          <w:rFonts w:ascii="Traditional Arabic" w:hAnsi="Traditional Arabic" w:cs="Traditional Arabic"/>
          <w:sz w:val="36"/>
          <w:szCs w:val="36"/>
          <w:rtl/>
          <w:lang w:bidi="ar-EG"/>
        </w:rPr>
        <w:t>. صححه: محب الدين الخطيب. القاهرة. المطبعة السلفية. د.ط.</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ابن الخطيب، لسان الدين. 1974م. </w:t>
      </w:r>
      <w:r w:rsidRPr="00BD6537">
        <w:rPr>
          <w:rFonts w:ascii="Traditional Arabic" w:hAnsi="Traditional Arabic" w:cs="Traditional Arabic"/>
          <w:b/>
          <w:bCs/>
          <w:color w:val="000000"/>
          <w:sz w:val="36"/>
          <w:szCs w:val="36"/>
          <w:rtl/>
        </w:rPr>
        <w:t>الإحاطة في أخبار غرناطة</w:t>
      </w:r>
      <w:r w:rsidRPr="00BD6537">
        <w:rPr>
          <w:rFonts w:ascii="Traditional Arabic" w:hAnsi="Traditional Arabic" w:cs="Traditional Arabic"/>
          <w:color w:val="000000"/>
          <w:sz w:val="36"/>
          <w:szCs w:val="36"/>
          <w:rtl/>
        </w:rPr>
        <w:t>. تحقيق: محمد عبد الله عنان. القاهرة. مكتبة الخانجي.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الخفاجي، ابن سنان. 1982م. </w:t>
      </w:r>
      <w:r w:rsidRPr="00BD6537">
        <w:rPr>
          <w:rFonts w:ascii="Traditional Arabic" w:hAnsi="Traditional Arabic" w:cs="Traditional Arabic"/>
          <w:b/>
          <w:bCs/>
          <w:sz w:val="36"/>
          <w:szCs w:val="36"/>
          <w:rtl/>
          <w:lang w:bidi="ar-EG"/>
        </w:rPr>
        <w:t>سر الفصاحة</w:t>
      </w:r>
      <w:r w:rsidRPr="00BD6537">
        <w:rPr>
          <w:rFonts w:ascii="Traditional Arabic" w:hAnsi="Traditional Arabic" w:cs="Traditional Arabic"/>
          <w:sz w:val="36"/>
          <w:szCs w:val="36"/>
          <w:rtl/>
          <w:lang w:bidi="ar-EG"/>
        </w:rPr>
        <w:t xml:space="preserve">. بيروت. دار الكتب العلمية. ط1. </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خلايلي، كمال. 1993م. </w:t>
      </w:r>
      <w:r w:rsidRPr="00BD6537">
        <w:rPr>
          <w:rFonts w:ascii="Traditional Arabic" w:hAnsi="Traditional Arabic" w:cs="Traditional Arabic"/>
          <w:b/>
          <w:bCs/>
          <w:color w:val="000000"/>
          <w:sz w:val="36"/>
          <w:szCs w:val="36"/>
          <w:rtl/>
        </w:rPr>
        <w:t>جمهرة روائع الغزل في الشعر العربي</w:t>
      </w:r>
      <w:r w:rsidRPr="00BD6537">
        <w:rPr>
          <w:rFonts w:ascii="Traditional Arabic" w:hAnsi="Traditional Arabic" w:cs="Traditional Arabic"/>
          <w:color w:val="000000"/>
          <w:sz w:val="36"/>
          <w:szCs w:val="36"/>
          <w:rtl/>
        </w:rPr>
        <w:t>. بيروت. المؤسسة العربية للدراسات والنشر.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ابن خلدون، عبد الرحمن. 2004م. </w:t>
      </w:r>
      <w:r w:rsidRPr="00BD6537">
        <w:rPr>
          <w:rFonts w:ascii="Traditional Arabic" w:hAnsi="Traditional Arabic" w:cs="Traditional Arabic"/>
          <w:b/>
          <w:bCs/>
          <w:sz w:val="36"/>
          <w:szCs w:val="36"/>
          <w:rtl/>
          <w:lang w:bidi="ar-EG"/>
        </w:rPr>
        <w:t>مقدمة ابن خلدون</w:t>
      </w:r>
      <w:r w:rsidRPr="00BD6537">
        <w:rPr>
          <w:rFonts w:ascii="Traditional Arabic" w:hAnsi="Traditional Arabic" w:cs="Traditional Arabic"/>
          <w:sz w:val="36"/>
          <w:szCs w:val="36"/>
          <w:rtl/>
          <w:lang w:bidi="ar-EG"/>
        </w:rPr>
        <w:t>. حقق نصوصه وخرج أحاديثه: عبد الله محمد الرويش. دمشق. دار البلخي.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خلف، نافع محمود. 1990م. </w:t>
      </w:r>
      <w:r w:rsidRPr="00BD6537">
        <w:rPr>
          <w:rFonts w:ascii="Traditional Arabic" w:hAnsi="Traditional Arabic" w:cs="Traditional Arabic"/>
          <w:b/>
          <w:bCs/>
          <w:color w:val="000000"/>
          <w:sz w:val="36"/>
          <w:szCs w:val="36"/>
          <w:rtl/>
        </w:rPr>
        <w:t>اتجاهات الشعر الأندلسي إلى نهاية القرن الثالث الهجري</w:t>
      </w:r>
      <w:r w:rsidRPr="00BD6537">
        <w:rPr>
          <w:rFonts w:ascii="Traditional Arabic" w:hAnsi="Traditional Arabic" w:cs="Traditional Arabic"/>
          <w:color w:val="000000"/>
          <w:sz w:val="36"/>
          <w:szCs w:val="36"/>
          <w:rtl/>
        </w:rPr>
        <w:t>. بغداد. دار الشؤون الثقافية العامة.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خلكان، شمس الدين. 1987م. </w:t>
      </w:r>
      <w:r w:rsidRPr="00BD6537">
        <w:rPr>
          <w:rFonts w:ascii="Traditional Arabic" w:hAnsi="Traditional Arabic" w:cs="Traditional Arabic"/>
          <w:b/>
          <w:bCs/>
          <w:sz w:val="36"/>
          <w:szCs w:val="36"/>
          <w:rtl/>
          <w:lang w:bidi="ar-EG"/>
        </w:rPr>
        <w:t>وفيات الأعيان</w:t>
      </w:r>
      <w:r w:rsidRPr="00BD6537">
        <w:rPr>
          <w:rFonts w:ascii="Traditional Arabic" w:hAnsi="Traditional Arabic" w:cs="Traditional Arabic"/>
          <w:sz w:val="36"/>
          <w:szCs w:val="36"/>
          <w:rtl/>
          <w:lang w:bidi="ar-EG"/>
        </w:rPr>
        <w:t>. تحقيق: إحسان عباس. بيروت. دار صادر. د.ط.</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خلوصي، صفاء. 1977م. </w:t>
      </w:r>
      <w:r w:rsidRPr="00BD6537">
        <w:rPr>
          <w:rFonts w:ascii="Traditional Arabic" w:hAnsi="Traditional Arabic" w:cs="Traditional Arabic"/>
          <w:b/>
          <w:bCs/>
          <w:sz w:val="36"/>
          <w:szCs w:val="36"/>
          <w:rtl/>
          <w:lang w:bidi="ar-EG"/>
        </w:rPr>
        <w:t>فن التقطيع الشعري والقافية.</w:t>
      </w:r>
      <w:r w:rsidRPr="00BD6537">
        <w:rPr>
          <w:rFonts w:ascii="Traditional Arabic" w:hAnsi="Traditional Arabic" w:cs="Traditional Arabic"/>
          <w:sz w:val="36"/>
          <w:szCs w:val="36"/>
          <w:rtl/>
          <w:lang w:bidi="ar-EG"/>
        </w:rPr>
        <w:t xml:space="preserve"> بغداد. مكتبة المثنى. ط5.</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الداية، محمد رضوان. 1992م. </w:t>
      </w:r>
      <w:r w:rsidRPr="00BD6537">
        <w:rPr>
          <w:rFonts w:ascii="Traditional Arabic" w:hAnsi="Traditional Arabic" w:cs="Traditional Arabic"/>
          <w:b/>
          <w:bCs/>
          <w:sz w:val="36"/>
          <w:szCs w:val="36"/>
          <w:rtl/>
          <w:lang w:bidi="ar-EG"/>
        </w:rPr>
        <w:t>المختار من الشعر الأندلسي.</w:t>
      </w:r>
      <w:r w:rsidRPr="00BD6537">
        <w:rPr>
          <w:rFonts w:ascii="Traditional Arabic" w:hAnsi="Traditional Arabic" w:cs="Traditional Arabic"/>
          <w:sz w:val="36"/>
          <w:szCs w:val="36"/>
          <w:rtl/>
          <w:lang w:bidi="ar-EG"/>
        </w:rPr>
        <w:t xml:space="preserve"> دمشق. دار الفكر المعاصر. ط3.</w:t>
      </w:r>
    </w:p>
    <w:p w:rsidR="001A0CC2" w:rsidRPr="00BD6537" w:rsidRDefault="001A0CC2" w:rsidP="00627D7A">
      <w:pPr>
        <w:bidi/>
        <w:rPr>
          <w:rFonts w:ascii="Traditional Arabic" w:eastAsia="Times New Roman" w:hAnsi="Traditional Arabic" w:cs="Traditional Arabic"/>
          <w:sz w:val="36"/>
          <w:szCs w:val="36"/>
          <w:rtl/>
        </w:rPr>
      </w:pPr>
      <w:r w:rsidRPr="00BD6537">
        <w:rPr>
          <w:rFonts w:ascii="Traditional Arabic" w:hAnsi="Traditional Arabic" w:cs="Traditional Arabic"/>
          <w:sz w:val="36"/>
          <w:szCs w:val="36"/>
          <w:rtl/>
          <w:lang w:bidi="ar-EG"/>
        </w:rPr>
        <w:t xml:space="preserve">درو، اليزابيث. 1961م. </w:t>
      </w:r>
      <w:r w:rsidRPr="00BD6537">
        <w:rPr>
          <w:rFonts w:ascii="Traditional Arabic" w:hAnsi="Traditional Arabic" w:cs="Traditional Arabic"/>
          <w:b/>
          <w:bCs/>
          <w:sz w:val="36"/>
          <w:szCs w:val="36"/>
          <w:rtl/>
          <w:lang w:bidi="ar-EG"/>
        </w:rPr>
        <w:t>الشعر كيف نفهمه ونتذوقه</w:t>
      </w:r>
      <w:r w:rsidRPr="00BD6537">
        <w:rPr>
          <w:rFonts w:ascii="Traditional Arabic" w:hAnsi="Traditional Arabic" w:cs="Traditional Arabic"/>
          <w:sz w:val="36"/>
          <w:szCs w:val="36"/>
          <w:rtl/>
          <w:lang w:bidi="ar-EG"/>
        </w:rPr>
        <w:t>. ترجمة: محمد ابراهيم الشوش. .بيروت. مطبعة عيتاني الجديدية.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eastAsia="Times New Roman" w:hAnsi="Traditional Arabic" w:cs="Traditional Arabic"/>
          <w:sz w:val="36"/>
          <w:szCs w:val="36"/>
          <w:rtl/>
        </w:rPr>
        <w:t xml:space="preserve">الدولاتي، عبد العزيز. 1977م. </w:t>
      </w:r>
      <w:r w:rsidRPr="00BD6537">
        <w:rPr>
          <w:rFonts w:ascii="Traditional Arabic" w:eastAsia="Times New Roman" w:hAnsi="Traditional Arabic" w:cs="Traditional Arabic"/>
          <w:b/>
          <w:bCs/>
          <w:sz w:val="36"/>
          <w:szCs w:val="36"/>
          <w:rtl/>
        </w:rPr>
        <w:t>مسجد قرطبة وقصر الحمراء.</w:t>
      </w:r>
      <w:r w:rsidRPr="00BD6537">
        <w:rPr>
          <w:rFonts w:ascii="Traditional Arabic" w:eastAsia="Times New Roman" w:hAnsi="Traditional Arabic" w:cs="Traditional Arabic"/>
          <w:sz w:val="36"/>
          <w:szCs w:val="36"/>
          <w:rtl/>
        </w:rPr>
        <w:t xml:space="preserve"> تونس. دار الجنوب للنشر. د.ط.</w:t>
      </w:r>
    </w:p>
    <w:p w:rsidR="004B0AB2" w:rsidRPr="00BD6537" w:rsidRDefault="004B0AB2" w:rsidP="004B0AB2">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الذنون، عبد الحكيم. 1988م. </w:t>
      </w:r>
      <w:r w:rsidRPr="00BD6537">
        <w:rPr>
          <w:rFonts w:ascii="Traditional Arabic" w:hAnsi="Traditional Arabic" w:cs="Traditional Arabic"/>
          <w:b/>
          <w:bCs/>
          <w:sz w:val="36"/>
          <w:szCs w:val="36"/>
          <w:rtl/>
          <w:lang w:bidi="ar-EG"/>
        </w:rPr>
        <w:t xml:space="preserve">آفاق غرناطة. </w:t>
      </w:r>
      <w:r w:rsidRPr="00BD6537">
        <w:rPr>
          <w:rFonts w:ascii="Traditional Arabic" w:hAnsi="Traditional Arabic" w:cs="Traditional Arabic"/>
          <w:sz w:val="36"/>
          <w:szCs w:val="36"/>
          <w:rtl/>
          <w:lang w:bidi="ar-EG"/>
        </w:rPr>
        <w:t>دمشق. دار المعرفة. ط1.</w:t>
      </w:r>
    </w:p>
    <w:p w:rsidR="004B0AB2" w:rsidRPr="00BD6537" w:rsidRDefault="004B0AB2" w:rsidP="004B0AB2">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الذهبي، شمس الدين. 1985م. </w:t>
      </w:r>
      <w:r w:rsidRPr="00BD6537">
        <w:rPr>
          <w:rFonts w:ascii="Traditional Arabic" w:hAnsi="Traditional Arabic" w:cs="Traditional Arabic"/>
          <w:b/>
          <w:bCs/>
          <w:sz w:val="36"/>
          <w:szCs w:val="36"/>
          <w:rtl/>
          <w:lang w:bidi="ar-EG"/>
        </w:rPr>
        <w:t>سير أعلام النبلاء.</w:t>
      </w:r>
      <w:r w:rsidRPr="00BD6537">
        <w:rPr>
          <w:rFonts w:ascii="Traditional Arabic" w:hAnsi="Traditional Arabic" w:cs="Traditional Arabic"/>
          <w:sz w:val="36"/>
          <w:szCs w:val="36"/>
          <w:rtl/>
          <w:lang w:bidi="ar-EG"/>
        </w:rPr>
        <w:t xml:space="preserve"> تحقيق: شعيب الأرنؤوط؛ حسين الأسد. بيروت. مؤسسة الرسالة.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ربابعة، موسى. 1998م. </w:t>
      </w:r>
      <w:r w:rsidRPr="00BD6537">
        <w:rPr>
          <w:rFonts w:ascii="Traditional Arabic" w:hAnsi="Traditional Arabic" w:cs="Traditional Arabic"/>
          <w:b/>
          <w:bCs/>
          <w:sz w:val="36"/>
          <w:szCs w:val="36"/>
          <w:rtl/>
          <w:lang w:bidi="ar-EG"/>
        </w:rPr>
        <w:t xml:space="preserve">قراءة في النص الشعري الجاهلي. </w:t>
      </w:r>
      <w:r w:rsidRPr="00BD6537">
        <w:rPr>
          <w:rFonts w:ascii="Traditional Arabic" w:hAnsi="Traditional Arabic" w:cs="Traditional Arabic"/>
          <w:sz w:val="36"/>
          <w:szCs w:val="36"/>
          <w:rtl/>
          <w:lang w:bidi="ar-EG"/>
        </w:rPr>
        <w:t>اربد. مكتبة حمادة للطباعة والنشر. د.ط.</w:t>
      </w:r>
    </w:p>
    <w:p w:rsidR="001A0CC2" w:rsidRPr="00BD6537" w:rsidRDefault="001A0CC2" w:rsidP="00627D7A">
      <w:pPr>
        <w:bidi/>
        <w:rPr>
          <w:rFonts w:ascii="Traditional Arabic" w:hAnsi="Traditional Arabic" w:cs="Traditional Arabic"/>
          <w:sz w:val="36"/>
          <w:szCs w:val="36"/>
          <w:rtl/>
        </w:rPr>
      </w:pPr>
      <w:r w:rsidRPr="00BD6537">
        <w:rPr>
          <w:rFonts w:ascii="Traditional Arabic" w:hAnsi="Traditional Arabic" w:cs="Traditional Arabic"/>
          <w:sz w:val="36"/>
          <w:szCs w:val="36"/>
          <w:rtl/>
          <w:lang w:bidi="ar-EG"/>
        </w:rPr>
        <w:t xml:space="preserve">عبد الرحمن، إبراهيم. 1981م. </w:t>
      </w:r>
      <w:r w:rsidRPr="00BD6537">
        <w:rPr>
          <w:rFonts w:ascii="Traditional Arabic" w:hAnsi="Traditional Arabic" w:cs="Traditional Arabic"/>
          <w:b/>
          <w:bCs/>
          <w:sz w:val="36"/>
          <w:szCs w:val="36"/>
          <w:rtl/>
          <w:lang w:bidi="ar-EG"/>
        </w:rPr>
        <w:t>قضايا الشعر في النقد الأدبي.</w:t>
      </w:r>
      <w:r w:rsidRPr="00BD6537">
        <w:rPr>
          <w:rFonts w:ascii="Traditional Arabic" w:hAnsi="Traditional Arabic" w:cs="Traditional Arabic"/>
          <w:sz w:val="36"/>
          <w:szCs w:val="36"/>
          <w:rtl/>
          <w:lang w:bidi="ar-EG"/>
        </w:rPr>
        <w:t xml:space="preserve"> بيروت. دار العودة.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رشيق، أبو علي الحسن. 1981م. </w:t>
      </w:r>
      <w:r w:rsidRPr="00BD6537">
        <w:rPr>
          <w:rFonts w:ascii="Traditional Arabic" w:hAnsi="Traditional Arabic" w:cs="Traditional Arabic"/>
          <w:b/>
          <w:bCs/>
          <w:sz w:val="36"/>
          <w:szCs w:val="36"/>
          <w:rtl/>
          <w:lang w:bidi="ar-EG"/>
        </w:rPr>
        <w:t>العمدة في محاسن الشعر، وآدابه، ونقده</w:t>
      </w:r>
      <w:r w:rsidRPr="00BD6537">
        <w:rPr>
          <w:rFonts w:ascii="Traditional Arabic" w:hAnsi="Traditional Arabic" w:cs="Traditional Arabic"/>
          <w:sz w:val="36"/>
          <w:szCs w:val="36"/>
          <w:rtl/>
          <w:lang w:bidi="ar-EG"/>
        </w:rPr>
        <w:t>. تحقيق: محمد محيي الدين عبد الحميد. بيروت. دار الجيل . ط5.</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الركابي، جودت. 1966م. </w:t>
      </w:r>
      <w:r w:rsidRPr="00BD6537">
        <w:rPr>
          <w:rFonts w:ascii="Traditional Arabic" w:hAnsi="Traditional Arabic" w:cs="Traditional Arabic"/>
          <w:b/>
          <w:bCs/>
          <w:sz w:val="36"/>
          <w:szCs w:val="36"/>
          <w:rtl/>
          <w:lang w:bidi="ar-EG"/>
        </w:rPr>
        <w:t>في الأدب الأندلسي.</w:t>
      </w:r>
      <w:r w:rsidRPr="00BD6537">
        <w:rPr>
          <w:rFonts w:ascii="Traditional Arabic" w:hAnsi="Traditional Arabic" w:cs="Traditional Arabic"/>
          <w:sz w:val="36"/>
          <w:szCs w:val="36"/>
          <w:rtl/>
          <w:lang w:bidi="ar-EG"/>
        </w:rPr>
        <w:t xml:space="preserve"> مصر. دار المعارف.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ريبيرا، خوليان. 1994م. </w:t>
      </w:r>
      <w:r w:rsidRPr="00BD6537">
        <w:rPr>
          <w:rFonts w:ascii="Traditional Arabic" w:hAnsi="Traditional Arabic" w:cs="Traditional Arabic"/>
          <w:b/>
          <w:bCs/>
          <w:sz w:val="36"/>
          <w:szCs w:val="36"/>
          <w:rtl/>
          <w:lang w:bidi="ar-EG"/>
        </w:rPr>
        <w:t>التربية الإسلامية في الأندلس؛ أصولها المشرقية وتأثيراتها المغربية.</w:t>
      </w:r>
      <w:r w:rsidRPr="00BD6537">
        <w:rPr>
          <w:rFonts w:ascii="Traditional Arabic" w:hAnsi="Traditional Arabic" w:cs="Traditional Arabic"/>
          <w:sz w:val="36"/>
          <w:szCs w:val="36"/>
          <w:rtl/>
          <w:lang w:bidi="ar-EG"/>
        </w:rPr>
        <w:t xml:space="preserve"> ترجمة الطاهر أحمد مكي. القاهرة. دار المعارف.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زايد، علي عشري. 2002م. </w:t>
      </w:r>
      <w:r w:rsidRPr="00BD6537">
        <w:rPr>
          <w:rFonts w:ascii="Traditional Arabic" w:hAnsi="Traditional Arabic" w:cs="Traditional Arabic"/>
          <w:b/>
          <w:bCs/>
          <w:sz w:val="36"/>
          <w:szCs w:val="36"/>
          <w:rtl/>
          <w:lang w:bidi="ar-EG"/>
        </w:rPr>
        <w:t>عن بناء القصيدة العربية الحديثة</w:t>
      </w:r>
      <w:r w:rsidRPr="00BD6537">
        <w:rPr>
          <w:rFonts w:ascii="Traditional Arabic" w:hAnsi="Traditional Arabic" w:cs="Traditional Arabic"/>
          <w:sz w:val="36"/>
          <w:szCs w:val="36"/>
          <w:rtl/>
          <w:lang w:bidi="ar-EG"/>
        </w:rPr>
        <w:t>. القاهرة. مكتبة ابن سينا. ط4.</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الزركلي، خير الدين. 2002م. </w:t>
      </w:r>
      <w:r w:rsidRPr="00BD6537">
        <w:rPr>
          <w:rFonts w:ascii="Traditional Arabic" w:hAnsi="Traditional Arabic" w:cs="Traditional Arabic"/>
          <w:b/>
          <w:bCs/>
          <w:sz w:val="36"/>
          <w:szCs w:val="36"/>
          <w:rtl/>
          <w:lang w:bidi="ar-EG"/>
        </w:rPr>
        <w:t>الأعلام.</w:t>
      </w:r>
      <w:r w:rsidRPr="00BD6537">
        <w:rPr>
          <w:rFonts w:ascii="Traditional Arabic" w:hAnsi="Traditional Arabic" w:cs="Traditional Arabic"/>
          <w:sz w:val="36"/>
          <w:szCs w:val="36"/>
          <w:rtl/>
          <w:lang w:bidi="ar-EG"/>
        </w:rPr>
        <w:t xml:space="preserve"> بيروت. دار العلم للملايين. ط15.</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الزمخشري، أبو القاسم. 1962م. </w:t>
      </w:r>
      <w:r w:rsidRPr="00BD6537">
        <w:rPr>
          <w:rFonts w:ascii="Traditional Arabic" w:hAnsi="Traditional Arabic" w:cs="Traditional Arabic"/>
          <w:b/>
          <w:bCs/>
          <w:sz w:val="36"/>
          <w:szCs w:val="36"/>
          <w:rtl/>
          <w:lang w:bidi="ar-EG"/>
        </w:rPr>
        <w:t>المستقصي في أمثال العرب</w:t>
      </w:r>
      <w:r w:rsidRPr="00BD6537">
        <w:rPr>
          <w:rFonts w:ascii="Traditional Arabic" w:hAnsi="Traditional Arabic" w:cs="Traditional Arabic"/>
          <w:sz w:val="36"/>
          <w:szCs w:val="36"/>
          <w:rtl/>
          <w:lang w:bidi="ar-EG"/>
        </w:rPr>
        <w:t>. حيدراباد. مطبعة محاسن دائرة المعارف العثمانية.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الزوزني، الحسين بن أحمد. 1983م. </w:t>
      </w:r>
      <w:r w:rsidRPr="00BD6537">
        <w:rPr>
          <w:rFonts w:ascii="Traditional Arabic" w:hAnsi="Traditional Arabic" w:cs="Traditional Arabic"/>
          <w:b/>
          <w:bCs/>
          <w:sz w:val="36"/>
          <w:szCs w:val="36"/>
          <w:rtl/>
          <w:lang w:bidi="ar-EG"/>
        </w:rPr>
        <w:t>شرح المعلقات العشر.</w:t>
      </w:r>
      <w:r w:rsidRPr="00BD6537">
        <w:rPr>
          <w:rFonts w:ascii="Traditional Arabic" w:hAnsi="Traditional Arabic" w:cs="Traditional Arabic"/>
          <w:sz w:val="36"/>
          <w:szCs w:val="36"/>
          <w:rtl/>
          <w:lang w:bidi="ar-EG"/>
        </w:rPr>
        <w:t xml:space="preserve"> بيروت. دار مكتبة الحياة.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زيدون، أبو الوليد. 1990م. </w:t>
      </w:r>
      <w:r w:rsidRPr="00BD6537">
        <w:rPr>
          <w:rFonts w:ascii="Traditional Arabic" w:hAnsi="Traditional Arabic" w:cs="Traditional Arabic"/>
          <w:b/>
          <w:bCs/>
          <w:sz w:val="36"/>
          <w:szCs w:val="36"/>
          <w:rtl/>
          <w:lang w:bidi="ar-EG"/>
        </w:rPr>
        <w:t>ديوان ابن زيدون</w:t>
      </w:r>
      <w:r w:rsidRPr="00BD6537">
        <w:rPr>
          <w:rFonts w:ascii="Traditional Arabic" w:hAnsi="Traditional Arabic" w:cs="Traditional Arabic"/>
          <w:sz w:val="36"/>
          <w:szCs w:val="36"/>
          <w:rtl/>
          <w:lang w:bidi="ar-EG"/>
        </w:rPr>
        <w:t>، تحقيق: حنا الفاخوري. بيروت. دار الجيل.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ابن زيدون، أبو الوليد. 1994م. </w:t>
      </w:r>
      <w:r w:rsidRPr="00BD6537">
        <w:rPr>
          <w:rFonts w:ascii="Traditional Arabic" w:hAnsi="Traditional Arabic" w:cs="Traditional Arabic"/>
          <w:b/>
          <w:bCs/>
          <w:sz w:val="36"/>
          <w:szCs w:val="36"/>
          <w:rtl/>
          <w:lang w:bidi="ar-EG"/>
        </w:rPr>
        <w:t>ديوان ابن زيدون</w:t>
      </w:r>
      <w:r w:rsidRPr="00BD6537">
        <w:rPr>
          <w:rFonts w:ascii="Traditional Arabic" w:hAnsi="Traditional Arabic" w:cs="Traditional Arabic"/>
          <w:sz w:val="36"/>
          <w:szCs w:val="36"/>
          <w:rtl/>
          <w:lang w:bidi="ar-EG"/>
        </w:rPr>
        <w:t>. شرح: يوسف فرحات. بيروت. دار الكتاب العربي. ط2.</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السجلماسي، أبو محمد القاسم. 1980م. </w:t>
      </w:r>
      <w:r w:rsidRPr="00BD6537">
        <w:rPr>
          <w:rFonts w:ascii="Traditional Arabic" w:hAnsi="Traditional Arabic" w:cs="Traditional Arabic"/>
          <w:b/>
          <w:bCs/>
          <w:sz w:val="36"/>
          <w:szCs w:val="36"/>
          <w:rtl/>
          <w:lang w:bidi="ar-EG"/>
        </w:rPr>
        <w:t>المنزع البديع في تجنيس أساليب البديع.</w:t>
      </w:r>
      <w:r w:rsidRPr="00BD6537">
        <w:rPr>
          <w:rFonts w:ascii="Traditional Arabic" w:hAnsi="Traditional Arabic" w:cs="Traditional Arabic"/>
          <w:sz w:val="36"/>
          <w:szCs w:val="36"/>
          <w:rtl/>
          <w:lang w:bidi="ar-EG"/>
        </w:rPr>
        <w:t xml:space="preserve"> تحقيق: علال الغازي. الرباط. مكتبة العارف.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السخاوي، شمس الدين. 1992م. </w:t>
      </w:r>
      <w:r w:rsidRPr="00BD6537">
        <w:rPr>
          <w:rFonts w:ascii="Traditional Arabic" w:hAnsi="Traditional Arabic" w:cs="Traditional Arabic"/>
          <w:b/>
          <w:bCs/>
          <w:sz w:val="36"/>
          <w:szCs w:val="36"/>
          <w:rtl/>
          <w:lang w:bidi="ar-EG"/>
        </w:rPr>
        <w:t>الضوء اللامع لأهل القرن التاسع</w:t>
      </w:r>
      <w:r w:rsidRPr="00BD6537">
        <w:rPr>
          <w:rFonts w:ascii="Traditional Arabic" w:hAnsi="Traditional Arabic" w:cs="Traditional Arabic"/>
          <w:sz w:val="36"/>
          <w:szCs w:val="36"/>
          <w:rtl/>
          <w:lang w:bidi="ar-EG"/>
        </w:rPr>
        <w:t xml:space="preserve">. </w:t>
      </w:r>
      <w:r w:rsidRPr="00BD6537">
        <w:rPr>
          <w:rFonts w:ascii="Traditional Arabic" w:hAnsi="Traditional Arabic" w:cs="Traditional Arabic"/>
          <w:color w:val="000000"/>
          <w:sz w:val="36"/>
          <w:szCs w:val="36"/>
          <w:rtl/>
        </w:rPr>
        <w:t>بيروت. دار الجيل.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السكاكي، أبو يعقوب. 2000م. </w:t>
      </w:r>
      <w:r w:rsidRPr="00BD6537">
        <w:rPr>
          <w:rFonts w:ascii="Traditional Arabic" w:hAnsi="Traditional Arabic" w:cs="Traditional Arabic"/>
          <w:b/>
          <w:bCs/>
          <w:sz w:val="36"/>
          <w:szCs w:val="36"/>
          <w:rtl/>
          <w:lang w:bidi="ar-EG"/>
        </w:rPr>
        <w:t>مفتاح العلوم.</w:t>
      </w:r>
      <w:r w:rsidRPr="00BD6537">
        <w:rPr>
          <w:rFonts w:ascii="Traditional Arabic" w:hAnsi="Traditional Arabic" w:cs="Traditional Arabic"/>
          <w:sz w:val="36"/>
          <w:szCs w:val="36"/>
          <w:rtl/>
          <w:lang w:bidi="ar-EG"/>
        </w:rPr>
        <w:t xml:space="preserve"> تحقيق: عبد الحميد هنداوي. بيروت. دار الكتب العلمية.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سلطاني، محمد علي. 1982م. </w:t>
      </w:r>
      <w:r w:rsidRPr="00BD6537">
        <w:rPr>
          <w:rFonts w:ascii="Traditional Arabic" w:hAnsi="Traditional Arabic" w:cs="Traditional Arabic"/>
          <w:b/>
          <w:bCs/>
          <w:sz w:val="36"/>
          <w:szCs w:val="36"/>
          <w:rtl/>
          <w:lang w:bidi="ar-EG"/>
        </w:rPr>
        <w:t>العروض ومويسقا الشعر.</w:t>
      </w:r>
      <w:r w:rsidRPr="00BD6537">
        <w:rPr>
          <w:rFonts w:ascii="Traditional Arabic" w:hAnsi="Traditional Arabic" w:cs="Traditional Arabic"/>
          <w:sz w:val="36"/>
          <w:szCs w:val="36"/>
          <w:rtl/>
          <w:lang w:bidi="ar-EG"/>
        </w:rPr>
        <w:t xml:space="preserve"> دمشق. مطبعة جامعة دمشق.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سلوم، تامر. 1983م. </w:t>
      </w:r>
      <w:r w:rsidRPr="00BD6537">
        <w:rPr>
          <w:rFonts w:ascii="Traditional Arabic" w:hAnsi="Traditional Arabic" w:cs="Traditional Arabic"/>
          <w:b/>
          <w:bCs/>
          <w:sz w:val="36"/>
          <w:szCs w:val="36"/>
          <w:rtl/>
          <w:lang w:bidi="ar-EG"/>
        </w:rPr>
        <w:t>نظرية اللغة والجمال في النقد الأدبي.</w:t>
      </w:r>
      <w:r w:rsidRPr="00BD6537">
        <w:rPr>
          <w:rFonts w:ascii="Traditional Arabic" w:hAnsi="Traditional Arabic" w:cs="Traditional Arabic"/>
          <w:sz w:val="36"/>
          <w:szCs w:val="36"/>
          <w:rtl/>
          <w:lang w:bidi="ar-EG"/>
        </w:rPr>
        <w:t xml:space="preserve"> اللاذقية. دار الحوار.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ابن سناء الملك، القاضي. 1949م. </w:t>
      </w:r>
      <w:r w:rsidRPr="00BD6537">
        <w:rPr>
          <w:rFonts w:ascii="Traditional Arabic" w:hAnsi="Traditional Arabic" w:cs="Traditional Arabic"/>
          <w:b/>
          <w:bCs/>
          <w:sz w:val="36"/>
          <w:szCs w:val="36"/>
          <w:rtl/>
          <w:lang w:bidi="ar-EG"/>
        </w:rPr>
        <w:t>دار الطراز في عمل الموشحات</w:t>
      </w:r>
      <w:r w:rsidRPr="00BD6537">
        <w:rPr>
          <w:rFonts w:ascii="Traditional Arabic" w:hAnsi="Traditional Arabic" w:cs="Traditional Arabic"/>
          <w:sz w:val="36"/>
          <w:szCs w:val="36"/>
          <w:rtl/>
          <w:lang w:bidi="ar-EG"/>
        </w:rPr>
        <w:t>. تحقيق: جودة الركابي. بيروت. المطبعة الكاثوليكية. د.ط.</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ابن سيده، علي. 1958م. </w:t>
      </w:r>
      <w:r w:rsidRPr="00BD6537">
        <w:rPr>
          <w:rFonts w:ascii="Traditional Arabic" w:hAnsi="Traditional Arabic" w:cs="Traditional Arabic"/>
          <w:b/>
          <w:bCs/>
          <w:color w:val="000000"/>
          <w:sz w:val="36"/>
          <w:szCs w:val="36"/>
          <w:rtl/>
        </w:rPr>
        <w:t>المحكم والمحيط الأعظم</w:t>
      </w:r>
      <w:r w:rsidRPr="00BD6537">
        <w:rPr>
          <w:rFonts w:ascii="Traditional Arabic" w:hAnsi="Traditional Arabic" w:cs="Traditional Arabic"/>
          <w:color w:val="000000"/>
          <w:sz w:val="36"/>
          <w:szCs w:val="36"/>
          <w:rtl/>
        </w:rPr>
        <w:t>. تحقيق: عائشة عبد الرحمن. القاهرة. معهد المخطوطات بجامعة الدول العربية.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السيوطي، جلال الدين. 1939م. </w:t>
      </w:r>
      <w:r w:rsidRPr="00BD6537">
        <w:rPr>
          <w:rFonts w:ascii="Traditional Arabic" w:hAnsi="Traditional Arabic" w:cs="Traditional Arabic"/>
          <w:b/>
          <w:bCs/>
          <w:sz w:val="36"/>
          <w:szCs w:val="36"/>
          <w:rtl/>
          <w:lang w:bidi="ar-EG"/>
        </w:rPr>
        <w:t>شرح عقود الجمان في علم المعاني والبيان.</w:t>
      </w:r>
      <w:r w:rsidRPr="00BD6537">
        <w:rPr>
          <w:rFonts w:ascii="Traditional Arabic" w:hAnsi="Traditional Arabic" w:cs="Traditional Arabic"/>
          <w:sz w:val="36"/>
          <w:szCs w:val="36"/>
          <w:rtl/>
          <w:lang w:bidi="ar-EG"/>
        </w:rPr>
        <w:t xml:space="preserve"> بيروت. دار الفكر.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السيوفي، عصام كمال. 1986م. </w:t>
      </w:r>
      <w:r w:rsidRPr="00BD6537">
        <w:rPr>
          <w:rFonts w:ascii="Traditional Arabic" w:hAnsi="Traditional Arabic" w:cs="Traditional Arabic"/>
          <w:b/>
          <w:bCs/>
          <w:sz w:val="36"/>
          <w:szCs w:val="36"/>
          <w:rtl/>
          <w:lang w:bidi="ar-EG"/>
        </w:rPr>
        <w:t>الانفعالية والإبلاغية في البيان العربي.</w:t>
      </w:r>
      <w:r w:rsidRPr="00BD6537">
        <w:rPr>
          <w:rFonts w:ascii="Traditional Arabic" w:hAnsi="Traditional Arabic" w:cs="Traditional Arabic"/>
          <w:sz w:val="36"/>
          <w:szCs w:val="36"/>
          <w:rtl/>
          <w:lang w:bidi="ar-EG"/>
        </w:rPr>
        <w:t xml:space="preserve"> بيروت. دار الحداثة للطباعة والنشر. د.ط.</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الشايب، أحمد. 1954م. </w:t>
      </w:r>
      <w:r w:rsidRPr="00BD6537">
        <w:rPr>
          <w:rFonts w:ascii="Traditional Arabic" w:hAnsi="Traditional Arabic" w:cs="Traditional Arabic"/>
          <w:b/>
          <w:bCs/>
          <w:color w:val="000000"/>
          <w:sz w:val="36"/>
          <w:szCs w:val="36"/>
          <w:rtl/>
        </w:rPr>
        <w:t>تأريخ النقائض في الشعر العربي</w:t>
      </w:r>
      <w:r w:rsidRPr="00BD6537">
        <w:rPr>
          <w:rFonts w:ascii="Traditional Arabic" w:hAnsi="Traditional Arabic" w:cs="Traditional Arabic"/>
          <w:color w:val="000000"/>
          <w:sz w:val="36"/>
          <w:szCs w:val="36"/>
          <w:rtl/>
        </w:rPr>
        <w:t>. القاهرة. مكتبة النهضة المصرية.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الشايب، أحمد. 1991م. </w:t>
      </w:r>
      <w:r w:rsidRPr="00BD6537">
        <w:rPr>
          <w:rFonts w:ascii="Traditional Arabic" w:hAnsi="Traditional Arabic" w:cs="Traditional Arabic"/>
          <w:b/>
          <w:bCs/>
          <w:sz w:val="36"/>
          <w:szCs w:val="36"/>
          <w:rtl/>
          <w:lang w:bidi="ar-EG"/>
        </w:rPr>
        <w:t>الأسلوب: دراسة بلاغية تحليلية لأصول الأساليب الأدبية</w:t>
      </w:r>
      <w:r w:rsidRPr="00BD6537">
        <w:rPr>
          <w:rFonts w:ascii="Traditional Arabic" w:hAnsi="Traditional Arabic" w:cs="Traditional Arabic"/>
          <w:sz w:val="36"/>
          <w:szCs w:val="36"/>
          <w:rtl/>
          <w:lang w:bidi="ar-EG"/>
        </w:rPr>
        <w:t>. القاهرة. مكتبة النهضة المصرية. ط8.</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الشايب، أحمد. 1994م. </w:t>
      </w:r>
      <w:r w:rsidRPr="00BD6537">
        <w:rPr>
          <w:rFonts w:ascii="Traditional Arabic" w:hAnsi="Traditional Arabic" w:cs="Traditional Arabic"/>
          <w:b/>
          <w:bCs/>
          <w:sz w:val="36"/>
          <w:szCs w:val="36"/>
          <w:rtl/>
          <w:lang w:bidi="ar-EG"/>
        </w:rPr>
        <w:t>أصول النقد الأدبي.</w:t>
      </w:r>
      <w:r w:rsidRPr="00BD6537">
        <w:rPr>
          <w:rFonts w:ascii="Traditional Arabic" w:hAnsi="Traditional Arabic" w:cs="Traditional Arabic"/>
          <w:sz w:val="36"/>
          <w:szCs w:val="36"/>
          <w:rtl/>
          <w:lang w:bidi="ar-EG"/>
        </w:rPr>
        <w:t xml:space="preserve"> القاهرة. مكتبة النهضة. ط10.</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الشكعة، مصطفى. د.ت. </w:t>
      </w:r>
      <w:r w:rsidRPr="00BD6537">
        <w:rPr>
          <w:rFonts w:ascii="Traditional Arabic" w:hAnsi="Traditional Arabic" w:cs="Traditional Arabic"/>
          <w:b/>
          <w:bCs/>
          <w:sz w:val="36"/>
          <w:szCs w:val="36"/>
          <w:rtl/>
          <w:lang w:bidi="ar-EG"/>
        </w:rPr>
        <w:t>الأدب الأندلسي: موضوعاته، وفنونه</w:t>
      </w:r>
      <w:r w:rsidRPr="00BD6537">
        <w:rPr>
          <w:rFonts w:ascii="Traditional Arabic" w:hAnsi="Traditional Arabic" w:cs="Traditional Arabic"/>
          <w:sz w:val="36"/>
          <w:szCs w:val="36"/>
          <w:rtl/>
          <w:lang w:bidi="ar-EG"/>
        </w:rPr>
        <w:t>. بيروت. دار العلم للملايين. ط9.</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الشنتريني، ابن بسام. 1997م. </w:t>
      </w:r>
      <w:r w:rsidRPr="00BD6537">
        <w:rPr>
          <w:rFonts w:ascii="Traditional Arabic" w:hAnsi="Traditional Arabic" w:cs="Traditional Arabic"/>
          <w:b/>
          <w:bCs/>
          <w:sz w:val="36"/>
          <w:szCs w:val="36"/>
          <w:rtl/>
          <w:lang w:bidi="ar-EG"/>
        </w:rPr>
        <w:t>الذخيرة في محاسن أهل الجزيرة.</w:t>
      </w:r>
      <w:r w:rsidRPr="00BD6537">
        <w:rPr>
          <w:rFonts w:ascii="Traditional Arabic" w:hAnsi="Traditional Arabic" w:cs="Traditional Arabic"/>
          <w:sz w:val="36"/>
          <w:szCs w:val="36"/>
          <w:rtl/>
          <w:lang w:bidi="ar-EG"/>
        </w:rPr>
        <w:t xml:space="preserve"> تحقيق: إحسان عباس. بيروت. دار الثقافة.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الشهرستاني، أبو الفتح. 1992م. </w:t>
      </w:r>
      <w:r w:rsidRPr="00BD6537">
        <w:rPr>
          <w:rFonts w:ascii="Traditional Arabic" w:hAnsi="Traditional Arabic" w:cs="Traditional Arabic"/>
          <w:b/>
          <w:bCs/>
          <w:sz w:val="36"/>
          <w:szCs w:val="36"/>
          <w:rtl/>
          <w:lang w:bidi="ar-EG"/>
        </w:rPr>
        <w:t>المِلل والنِّحل</w:t>
      </w:r>
      <w:r w:rsidRPr="00BD6537">
        <w:rPr>
          <w:rFonts w:ascii="Traditional Arabic" w:hAnsi="Traditional Arabic" w:cs="Traditional Arabic"/>
          <w:sz w:val="36"/>
          <w:szCs w:val="36"/>
          <w:rtl/>
          <w:lang w:bidi="ar-EG"/>
        </w:rPr>
        <w:t>. صححه: أحمد فهمي محمد. بيروت. دار الكتب العلمية.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صالح، بشرى موسى. 1994م. </w:t>
      </w:r>
      <w:r w:rsidRPr="00BD6537">
        <w:rPr>
          <w:rFonts w:ascii="Traditional Arabic" w:hAnsi="Traditional Arabic" w:cs="Traditional Arabic"/>
          <w:b/>
          <w:bCs/>
          <w:sz w:val="36"/>
          <w:szCs w:val="36"/>
          <w:rtl/>
          <w:lang w:bidi="ar-EG"/>
        </w:rPr>
        <w:t xml:space="preserve">الصورة الشعرية في النقد العربي الحديث. </w:t>
      </w:r>
      <w:r w:rsidRPr="00BD6537">
        <w:rPr>
          <w:rFonts w:ascii="Traditional Arabic" w:hAnsi="Traditional Arabic" w:cs="Traditional Arabic"/>
          <w:sz w:val="36"/>
          <w:szCs w:val="36"/>
          <w:rtl/>
          <w:lang w:bidi="ar-EG"/>
        </w:rPr>
        <w:t>بيروت. المركز الثقافي العربي.ط1.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الصفدي، صلاح الدين. 1911م. </w:t>
      </w:r>
      <w:r w:rsidRPr="00BD6537">
        <w:rPr>
          <w:rFonts w:ascii="Traditional Arabic" w:hAnsi="Traditional Arabic" w:cs="Traditional Arabic"/>
          <w:b/>
          <w:bCs/>
          <w:sz w:val="36"/>
          <w:szCs w:val="36"/>
          <w:rtl/>
          <w:lang w:bidi="ar-EG"/>
        </w:rPr>
        <w:t>نكت الهميان في نكت العميان</w:t>
      </w:r>
      <w:r w:rsidRPr="00BD6537">
        <w:rPr>
          <w:rFonts w:ascii="Traditional Arabic" w:hAnsi="Traditional Arabic" w:cs="Traditional Arabic"/>
          <w:sz w:val="36"/>
          <w:szCs w:val="36"/>
          <w:rtl/>
          <w:lang w:bidi="ar-EG"/>
        </w:rPr>
        <w:t>. وقف على طبعه: أحمد زكي. القاهرة. دار المدينة.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الصفدي، صلاح الدين. 2000م. </w:t>
      </w:r>
      <w:r w:rsidRPr="00BD6537">
        <w:rPr>
          <w:rFonts w:ascii="Traditional Arabic" w:hAnsi="Traditional Arabic" w:cs="Traditional Arabic"/>
          <w:b/>
          <w:bCs/>
          <w:sz w:val="36"/>
          <w:szCs w:val="36"/>
          <w:rtl/>
          <w:lang w:bidi="ar-EG"/>
        </w:rPr>
        <w:t>كتاب الوافي بالوفيات</w:t>
      </w:r>
      <w:r w:rsidRPr="00BD6537">
        <w:rPr>
          <w:rFonts w:ascii="Traditional Arabic" w:hAnsi="Traditional Arabic" w:cs="Traditional Arabic"/>
          <w:sz w:val="36"/>
          <w:szCs w:val="36"/>
          <w:rtl/>
          <w:lang w:bidi="ar-EG"/>
        </w:rPr>
        <w:t>. تحقيق: أحمد الأرناؤوط؛ وتركي مصطفى. بيروت. دار إحياء التراث العربي.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الأصفهاني، أبو الفرج. 2008م. </w:t>
      </w:r>
      <w:r w:rsidRPr="00BD6537">
        <w:rPr>
          <w:rFonts w:ascii="Traditional Arabic" w:hAnsi="Traditional Arabic" w:cs="Traditional Arabic"/>
          <w:b/>
          <w:bCs/>
          <w:sz w:val="36"/>
          <w:szCs w:val="36"/>
          <w:rtl/>
          <w:lang w:bidi="ar-EG"/>
        </w:rPr>
        <w:t>كتاب الأغاني</w:t>
      </w:r>
      <w:r w:rsidRPr="00BD6537">
        <w:rPr>
          <w:rFonts w:ascii="Traditional Arabic" w:hAnsi="Traditional Arabic" w:cs="Traditional Arabic"/>
          <w:sz w:val="36"/>
          <w:szCs w:val="36"/>
          <w:rtl/>
          <w:lang w:bidi="ar-EG"/>
        </w:rPr>
        <w:t>. تحقيق: إحسان عباس، إبراهيم السعافين، بكر عباس. يبروت. دار صادر.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الصلابي، علي محمد. 2007م. </w:t>
      </w:r>
      <w:r w:rsidRPr="00BD6537">
        <w:rPr>
          <w:rFonts w:ascii="Traditional Arabic" w:hAnsi="Traditional Arabic" w:cs="Traditional Arabic"/>
          <w:b/>
          <w:bCs/>
          <w:sz w:val="36"/>
          <w:szCs w:val="36"/>
          <w:rtl/>
          <w:lang w:bidi="ar-EG"/>
        </w:rPr>
        <w:t>السيرة النبوية دروس وعبر</w:t>
      </w:r>
      <w:r w:rsidRPr="00BD6537">
        <w:rPr>
          <w:rFonts w:ascii="Traditional Arabic" w:hAnsi="Traditional Arabic" w:cs="Traditional Arabic"/>
          <w:sz w:val="36"/>
          <w:szCs w:val="36"/>
          <w:rtl/>
          <w:lang w:bidi="ar-EG"/>
        </w:rPr>
        <w:t>. القاهرة. مؤسسة اقرأ.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ضيف، شوقي. 1487ه. </w:t>
      </w:r>
      <w:r w:rsidRPr="00BD6537">
        <w:rPr>
          <w:rFonts w:ascii="Traditional Arabic" w:hAnsi="Traditional Arabic" w:cs="Traditional Arabic"/>
          <w:b/>
          <w:bCs/>
          <w:sz w:val="36"/>
          <w:szCs w:val="36"/>
          <w:rtl/>
          <w:lang w:bidi="ar-EG"/>
        </w:rPr>
        <w:t>فنون الأدب العربي: الفن الغنائي؛ الرثاء</w:t>
      </w:r>
      <w:r w:rsidRPr="00BD6537">
        <w:rPr>
          <w:rFonts w:ascii="Traditional Arabic" w:hAnsi="Traditional Arabic" w:cs="Traditional Arabic"/>
          <w:sz w:val="36"/>
          <w:szCs w:val="36"/>
          <w:rtl/>
          <w:lang w:bidi="ar-EG"/>
        </w:rPr>
        <w:t>. القاهرة. دار المعارف. ط4.</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ضيف، شوقي. 1989م. </w:t>
      </w:r>
      <w:r w:rsidRPr="00BD6537">
        <w:rPr>
          <w:rFonts w:ascii="Traditional Arabic" w:hAnsi="Traditional Arabic" w:cs="Traditional Arabic"/>
          <w:b/>
          <w:bCs/>
          <w:sz w:val="36"/>
          <w:szCs w:val="36"/>
          <w:rtl/>
          <w:lang w:bidi="ar-EG"/>
        </w:rPr>
        <w:t>تاريخ الأدب العربي</w:t>
      </w:r>
      <w:r w:rsidRPr="00BD6537">
        <w:rPr>
          <w:rFonts w:ascii="Traditional Arabic" w:hAnsi="Traditional Arabic" w:cs="Traditional Arabic"/>
          <w:sz w:val="36"/>
          <w:szCs w:val="36"/>
          <w:rtl/>
          <w:lang w:bidi="ar-EG"/>
        </w:rPr>
        <w:t>. القاهرة. دار المعارف.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أبي طالب، علي. 1985م. </w:t>
      </w:r>
      <w:r w:rsidRPr="00BD6537">
        <w:rPr>
          <w:rFonts w:ascii="Traditional Arabic" w:hAnsi="Traditional Arabic" w:cs="Traditional Arabic"/>
          <w:b/>
          <w:bCs/>
          <w:sz w:val="36"/>
          <w:szCs w:val="36"/>
          <w:rtl/>
          <w:lang w:bidi="ar-EG"/>
        </w:rPr>
        <w:t>ديوان الإمام علي.</w:t>
      </w:r>
      <w:r w:rsidRPr="00BD6537">
        <w:rPr>
          <w:rFonts w:ascii="Traditional Arabic" w:hAnsi="Traditional Arabic" w:cs="Traditional Arabic"/>
          <w:sz w:val="36"/>
          <w:szCs w:val="36"/>
          <w:rtl/>
          <w:lang w:bidi="ar-EG"/>
        </w:rPr>
        <w:t xml:space="preserve"> جمع وشرح: نعيم زرزور. بيروت. دار الكتب العلمية.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طبانة، بدوي. 1988م. </w:t>
      </w:r>
      <w:r w:rsidRPr="00BD6537">
        <w:rPr>
          <w:rFonts w:ascii="Traditional Arabic" w:hAnsi="Traditional Arabic" w:cs="Traditional Arabic"/>
          <w:b/>
          <w:bCs/>
          <w:sz w:val="36"/>
          <w:szCs w:val="36"/>
          <w:rtl/>
          <w:lang w:bidi="ar-EG"/>
        </w:rPr>
        <w:t>معجم البلاغة</w:t>
      </w:r>
      <w:r w:rsidRPr="00BD6537">
        <w:rPr>
          <w:rFonts w:ascii="Traditional Arabic" w:hAnsi="Traditional Arabic" w:cs="Traditional Arabic"/>
          <w:sz w:val="36"/>
          <w:szCs w:val="36"/>
          <w:rtl/>
          <w:lang w:bidi="ar-EG"/>
        </w:rPr>
        <w:t>. الرياض. دار الرفاعي.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الطرابلسي، محمد الهادي. 1981م. </w:t>
      </w:r>
      <w:r w:rsidRPr="00BD6537">
        <w:rPr>
          <w:rFonts w:ascii="Traditional Arabic" w:hAnsi="Traditional Arabic" w:cs="Traditional Arabic"/>
          <w:b/>
          <w:bCs/>
          <w:sz w:val="36"/>
          <w:szCs w:val="36"/>
          <w:rtl/>
          <w:lang w:bidi="ar-EG"/>
        </w:rPr>
        <w:t>خصائص الأسلوب في الشوقيات.</w:t>
      </w:r>
      <w:r w:rsidRPr="00BD6537">
        <w:rPr>
          <w:rFonts w:ascii="Traditional Arabic" w:hAnsi="Traditional Arabic" w:cs="Traditional Arabic"/>
          <w:sz w:val="36"/>
          <w:szCs w:val="36"/>
          <w:rtl/>
          <w:lang w:bidi="ar-EG"/>
        </w:rPr>
        <w:t xml:space="preserve"> تونس. منشورات الجامعة التونسية.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طعيمة، صابر. 1985م. </w:t>
      </w:r>
      <w:r w:rsidRPr="00BD6537">
        <w:rPr>
          <w:rFonts w:ascii="Traditional Arabic" w:hAnsi="Traditional Arabic" w:cs="Traditional Arabic"/>
          <w:b/>
          <w:bCs/>
          <w:sz w:val="36"/>
          <w:szCs w:val="36"/>
          <w:rtl/>
          <w:lang w:bidi="ar-EG"/>
        </w:rPr>
        <w:t>التصوف معتقَدا ومسلكا</w:t>
      </w:r>
      <w:r w:rsidRPr="00BD6537">
        <w:rPr>
          <w:rFonts w:ascii="Traditional Arabic" w:hAnsi="Traditional Arabic" w:cs="Traditional Arabic"/>
          <w:sz w:val="36"/>
          <w:szCs w:val="36"/>
          <w:rtl/>
          <w:lang w:bidi="ar-EG"/>
        </w:rPr>
        <w:t>. بيروت. دار الجيل.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الطوخي، أحمد محمد. 1997م. </w:t>
      </w:r>
      <w:r w:rsidRPr="00BD6537">
        <w:rPr>
          <w:rFonts w:ascii="Traditional Arabic" w:hAnsi="Traditional Arabic" w:cs="Traditional Arabic"/>
          <w:b/>
          <w:bCs/>
          <w:sz w:val="36"/>
          <w:szCs w:val="36"/>
          <w:rtl/>
          <w:lang w:bidi="ar-EG"/>
        </w:rPr>
        <w:t>مظاهر الحضارة في الأندلس في عصر بني الأحمر.</w:t>
      </w:r>
      <w:r w:rsidRPr="00BD6537">
        <w:rPr>
          <w:rFonts w:ascii="Traditional Arabic" w:hAnsi="Traditional Arabic" w:cs="Traditional Arabic"/>
          <w:sz w:val="36"/>
          <w:szCs w:val="36"/>
          <w:rtl/>
          <w:lang w:bidi="ar-EG"/>
        </w:rPr>
        <w:t xml:space="preserve"> الإسكندرية. مؤسسة شباب الجامعة.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ظهير، إحسان إلهي. 1986م. </w:t>
      </w:r>
      <w:r w:rsidRPr="00BD6537">
        <w:rPr>
          <w:rFonts w:ascii="Traditional Arabic" w:hAnsi="Traditional Arabic" w:cs="Traditional Arabic"/>
          <w:b/>
          <w:bCs/>
          <w:sz w:val="36"/>
          <w:szCs w:val="36"/>
          <w:rtl/>
          <w:lang w:bidi="ar-EG"/>
        </w:rPr>
        <w:t>التصوف؛ المنشأ والمصدر</w:t>
      </w:r>
      <w:r w:rsidRPr="00BD6537">
        <w:rPr>
          <w:rFonts w:ascii="Traditional Arabic" w:hAnsi="Traditional Arabic" w:cs="Traditional Arabic"/>
          <w:sz w:val="36"/>
          <w:szCs w:val="36"/>
          <w:rtl/>
          <w:lang w:bidi="ar-EG"/>
        </w:rPr>
        <w:t>. لاهور. إدارة ترجمان السنَّة.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عباس، إحسان. 1997م. </w:t>
      </w:r>
      <w:r w:rsidRPr="00BD6537">
        <w:rPr>
          <w:rFonts w:ascii="Traditional Arabic" w:hAnsi="Traditional Arabic" w:cs="Traditional Arabic"/>
          <w:b/>
          <w:bCs/>
          <w:sz w:val="36"/>
          <w:szCs w:val="36"/>
          <w:rtl/>
          <w:lang w:bidi="ar-EG"/>
        </w:rPr>
        <w:t>تاريخ الأدب الأندلسي؛ عصر الطوائف والمرابطين</w:t>
      </w:r>
      <w:r w:rsidRPr="00BD6537">
        <w:rPr>
          <w:rFonts w:ascii="Traditional Arabic" w:hAnsi="Traditional Arabic" w:cs="Traditional Arabic"/>
          <w:sz w:val="36"/>
          <w:szCs w:val="36"/>
          <w:rtl/>
          <w:lang w:bidi="ar-EG"/>
        </w:rPr>
        <w:t>. عمان. دار الشروق.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عباسة، محمد. 2012م. </w:t>
      </w:r>
      <w:r w:rsidRPr="00BD6537">
        <w:rPr>
          <w:rFonts w:ascii="Traditional Arabic" w:hAnsi="Traditional Arabic" w:cs="Traditional Arabic"/>
          <w:b/>
          <w:bCs/>
          <w:sz w:val="36"/>
          <w:szCs w:val="36"/>
          <w:rtl/>
          <w:lang w:bidi="ar-EG"/>
        </w:rPr>
        <w:t>الموشحات والأزجال الأندلسية وأثرها في شعر التروبادور.</w:t>
      </w:r>
      <w:r w:rsidRPr="00BD6537">
        <w:rPr>
          <w:rFonts w:ascii="Traditional Arabic" w:hAnsi="Traditional Arabic" w:cs="Traditional Arabic"/>
          <w:sz w:val="36"/>
          <w:szCs w:val="36"/>
          <w:rtl/>
          <w:lang w:bidi="ar-EG"/>
        </w:rPr>
        <w:t xml:space="preserve"> الجزائر. دار أم الكتاب للنشر والتوزيع.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عبد ربه، أحمد. 1983م. </w:t>
      </w:r>
      <w:r w:rsidRPr="00BD6537">
        <w:rPr>
          <w:rFonts w:ascii="Traditional Arabic" w:hAnsi="Traditional Arabic" w:cs="Traditional Arabic"/>
          <w:b/>
          <w:bCs/>
          <w:sz w:val="36"/>
          <w:szCs w:val="36"/>
          <w:rtl/>
          <w:lang w:bidi="ar-EG"/>
        </w:rPr>
        <w:t>العقد الفريد</w:t>
      </w:r>
      <w:r w:rsidRPr="00BD6537">
        <w:rPr>
          <w:rFonts w:ascii="Traditional Arabic" w:hAnsi="Traditional Arabic" w:cs="Traditional Arabic"/>
          <w:sz w:val="36"/>
          <w:szCs w:val="36"/>
          <w:rtl/>
          <w:lang w:bidi="ar-EG"/>
        </w:rPr>
        <w:t>. تحقيق: عبد المجيد الترحيني. بيروت. دار الكتب العلمية.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العبد، محمد. 1988م. </w:t>
      </w:r>
      <w:r w:rsidRPr="00BD6537">
        <w:rPr>
          <w:rFonts w:ascii="Traditional Arabic" w:hAnsi="Traditional Arabic" w:cs="Traditional Arabic"/>
          <w:b/>
          <w:bCs/>
          <w:sz w:val="36"/>
          <w:szCs w:val="36"/>
          <w:rtl/>
          <w:lang w:bidi="ar-EG"/>
        </w:rPr>
        <w:t>إبداع الدلالة في الشعر الجاهلي</w:t>
      </w:r>
      <w:r w:rsidRPr="00BD6537">
        <w:rPr>
          <w:rFonts w:ascii="Traditional Arabic" w:hAnsi="Traditional Arabic" w:cs="Traditional Arabic"/>
          <w:sz w:val="36"/>
          <w:szCs w:val="36"/>
          <w:rtl/>
          <w:lang w:bidi="ar-EG"/>
        </w:rPr>
        <w:t>. القاهرة. دار المعارف.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أبو العتاهية، إسماعيل بن القاسم. 1986م. </w:t>
      </w:r>
      <w:r w:rsidRPr="00BD6537">
        <w:rPr>
          <w:rFonts w:ascii="Traditional Arabic" w:hAnsi="Traditional Arabic" w:cs="Traditional Arabic"/>
          <w:b/>
          <w:bCs/>
          <w:sz w:val="36"/>
          <w:szCs w:val="36"/>
          <w:rtl/>
          <w:lang w:bidi="ar-EG"/>
        </w:rPr>
        <w:t>ديوان أبي العتاهية</w:t>
      </w:r>
      <w:r w:rsidRPr="00BD6537">
        <w:rPr>
          <w:rFonts w:ascii="Traditional Arabic" w:hAnsi="Traditional Arabic" w:cs="Traditional Arabic"/>
          <w:sz w:val="36"/>
          <w:szCs w:val="36"/>
          <w:rtl/>
          <w:lang w:bidi="ar-EG"/>
        </w:rPr>
        <w:t>. بيروت. دار بيروت للنشر.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العجم، رفيق. 1999م. </w:t>
      </w:r>
      <w:r w:rsidRPr="00BD6537">
        <w:rPr>
          <w:rFonts w:ascii="Traditional Arabic" w:hAnsi="Traditional Arabic" w:cs="Traditional Arabic"/>
          <w:b/>
          <w:bCs/>
          <w:sz w:val="36"/>
          <w:szCs w:val="36"/>
          <w:rtl/>
          <w:lang w:bidi="ar-EG"/>
        </w:rPr>
        <w:t>موسوعة مصطلحات التصوف الإسلامي</w:t>
      </w:r>
      <w:r w:rsidRPr="00BD6537">
        <w:rPr>
          <w:rFonts w:ascii="Traditional Arabic" w:hAnsi="Traditional Arabic" w:cs="Traditional Arabic"/>
          <w:sz w:val="36"/>
          <w:szCs w:val="36"/>
          <w:rtl/>
          <w:lang w:bidi="ar-EG"/>
        </w:rPr>
        <w:t>. بيروت. مكتبة لبنان ناشرون.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العرجي، ابن عمرو. 1988م. </w:t>
      </w:r>
      <w:r w:rsidRPr="00BD6537">
        <w:rPr>
          <w:rFonts w:ascii="Traditional Arabic" w:hAnsi="Traditional Arabic" w:cs="Traditional Arabic"/>
          <w:b/>
          <w:bCs/>
          <w:sz w:val="36"/>
          <w:szCs w:val="36"/>
          <w:rtl/>
          <w:lang w:bidi="ar-EG"/>
        </w:rPr>
        <w:t>ديوان العرجي</w:t>
      </w:r>
      <w:r w:rsidRPr="00BD6537">
        <w:rPr>
          <w:rFonts w:ascii="Traditional Arabic" w:hAnsi="Traditional Arabic" w:cs="Traditional Arabic"/>
          <w:sz w:val="36"/>
          <w:szCs w:val="36"/>
          <w:rtl/>
          <w:lang w:bidi="ar-EG"/>
        </w:rPr>
        <w:t>. تحقيق: سميح الجبيلي. بيروت. دار صادر.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العسكري، أبو هلال. 1952م. </w:t>
      </w:r>
      <w:r w:rsidRPr="00BD6537">
        <w:rPr>
          <w:rFonts w:ascii="Traditional Arabic" w:hAnsi="Traditional Arabic" w:cs="Traditional Arabic"/>
          <w:b/>
          <w:bCs/>
          <w:sz w:val="36"/>
          <w:szCs w:val="36"/>
          <w:rtl/>
          <w:lang w:bidi="ar-EG"/>
        </w:rPr>
        <w:t>كتاب الصناعتين: الكتابة والشعر</w:t>
      </w:r>
      <w:r w:rsidRPr="00BD6537">
        <w:rPr>
          <w:rFonts w:ascii="Traditional Arabic" w:hAnsi="Traditional Arabic" w:cs="Traditional Arabic"/>
          <w:sz w:val="36"/>
          <w:szCs w:val="36"/>
          <w:rtl/>
          <w:lang w:bidi="ar-EG"/>
        </w:rPr>
        <w:t>. القاهرة. دار إحياء الكتب العربية.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عصفور، جابر. 1992م. </w:t>
      </w:r>
      <w:r w:rsidRPr="00BD6537">
        <w:rPr>
          <w:rFonts w:ascii="Traditional Arabic" w:hAnsi="Traditional Arabic" w:cs="Traditional Arabic"/>
          <w:b/>
          <w:bCs/>
          <w:sz w:val="36"/>
          <w:szCs w:val="36"/>
          <w:rtl/>
          <w:lang w:bidi="ar-EG"/>
        </w:rPr>
        <w:t>الصورة الفنية في التراث النقدي والبلاغي عند العرب.</w:t>
      </w:r>
      <w:r w:rsidRPr="00BD6537">
        <w:rPr>
          <w:rFonts w:ascii="Traditional Arabic" w:hAnsi="Traditional Arabic" w:cs="Traditional Arabic"/>
          <w:sz w:val="36"/>
          <w:szCs w:val="36"/>
          <w:rtl/>
          <w:lang w:bidi="ar-EG"/>
        </w:rPr>
        <w:t xml:space="preserve"> بيروت. المركز الثقافي العربي.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عكاوي، إنعام فوال. 1996م. </w:t>
      </w:r>
      <w:r w:rsidRPr="00BD6537">
        <w:rPr>
          <w:rFonts w:ascii="Traditional Arabic" w:hAnsi="Traditional Arabic" w:cs="Traditional Arabic"/>
          <w:b/>
          <w:bCs/>
          <w:sz w:val="36"/>
          <w:szCs w:val="36"/>
          <w:rtl/>
          <w:lang w:bidi="ar-EG"/>
        </w:rPr>
        <w:t>المعجم المفصل في علوم البلاغة</w:t>
      </w:r>
      <w:r w:rsidRPr="00BD6537">
        <w:rPr>
          <w:rFonts w:ascii="Traditional Arabic" w:hAnsi="Traditional Arabic" w:cs="Traditional Arabic"/>
          <w:sz w:val="36"/>
          <w:szCs w:val="36"/>
          <w:rtl/>
          <w:lang w:bidi="ar-EG"/>
        </w:rPr>
        <w:t>. مراجعة: أحمد شمس الدين. بيروت. دار الكتب العلمية.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العلوي، المظفر. 1976م. </w:t>
      </w:r>
      <w:r w:rsidRPr="00BD6537">
        <w:rPr>
          <w:rFonts w:ascii="Traditional Arabic" w:hAnsi="Traditional Arabic" w:cs="Traditional Arabic"/>
          <w:b/>
          <w:bCs/>
          <w:sz w:val="36"/>
          <w:szCs w:val="36"/>
          <w:rtl/>
          <w:lang w:bidi="ar-EG"/>
        </w:rPr>
        <w:t>نَضْرَةُ الإغريض في نُصرة القريض.</w:t>
      </w:r>
      <w:r w:rsidRPr="00BD6537">
        <w:rPr>
          <w:rFonts w:ascii="Traditional Arabic" w:hAnsi="Traditional Arabic" w:cs="Traditional Arabic"/>
          <w:sz w:val="36"/>
          <w:szCs w:val="36"/>
          <w:rtl/>
          <w:lang w:bidi="ar-EG"/>
        </w:rPr>
        <w:t xml:space="preserve"> تحقيق: نهى عارف الحسن. دمشق. المجمع العلمي العربي.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العلوي، يحيى بن حمزة. 2002م. </w:t>
      </w:r>
      <w:r w:rsidRPr="00BD6537">
        <w:rPr>
          <w:rFonts w:ascii="Traditional Arabic" w:hAnsi="Traditional Arabic" w:cs="Traditional Arabic"/>
          <w:b/>
          <w:bCs/>
          <w:sz w:val="36"/>
          <w:szCs w:val="36"/>
          <w:rtl/>
          <w:lang w:bidi="ar-EG"/>
        </w:rPr>
        <w:t>الطراز</w:t>
      </w:r>
      <w:r w:rsidRPr="00BD6537">
        <w:rPr>
          <w:rFonts w:ascii="Traditional Arabic" w:hAnsi="Traditional Arabic" w:cs="Traditional Arabic"/>
          <w:sz w:val="36"/>
          <w:szCs w:val="36"/>
          <w:rtl/>
          <w:lang w:bidi="ar-EG"/>
        </w:rPr>
        <w:t>. تحقيق: عبد الحميد هنداوي. بيروت. المكتبة العصرية.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علي، بدر الدين. 1994م. </w:t>
      </w:r>
      <w:r w:rsidRPr="00BD6537">
        <w:rPr>
          <w:rFonts w:ascii="Traditional Arabic" w:hAnsi="Traditional Arabic" w:cs="Traditional Arabic"/>
          <w:b/>
          <w:bCs/>
          <w:sz w:val="36"/>
          <w:szCs w:val="36"/>
          <w:rtl/>
          <w:lang w:bidi="ar-EG"/>
        </w:rPr>
        <w:t>مختصر الفتاوى المصرية لابن تيمية</w:t>
      </w:r>
      <w:r w:rsidRPr="00BD6537">
        <w:rPr>
          <w:rFonts w:ascii="Traditional Arabic" w:hAnsi="Traditional Arabic" w:cs="Traditional Arabic"/>
          <w:sz w:val="36"/>
          <w:szCs w:val="36"/>
          <w:rtl/>
          <w:lang w:bidi="ar-EG"/>
        </w:rPr>
        <w:t>. تحقيق: عبد المجيد سليم. بيروت. دار الكتب العلمية. د.ط.</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عمر، أحمد مختار. 2008م. </w:t>
      </w:r>
      <w:r w:rsidRPr="00BD6537">
        <w:rPr>
          <w:rFonts w:ascii="Traditional Arabic" w:hAnsi="Traditional Arabic" w:cs="Traditional Arabic"/>
          <w:b/>
          <w:bCs/>
          <w:color w:val="000000"/>
          <w:sz w:val="36"/>
          <w:szCs w:val="36"/>
          <w:rtl/>
        </w:rPr>
        <w:t>معجم اللغة العربية المعاصرة</w:t>
      </w:r>
      <w:r w:rsidRPr="00BD6537">
        <w:rPr>
          <w:rFonts w:ascii="Traditional Arabic" w:hAnsi="Traditional Arabic" w:cs="Traditional Arabic"/>
          <w:color w:val="000000"/>
          <w:sz w:val="36"/>
          <w:szCs w:val="36"/>
          <w:rtl/>
        </w:rPr>
        <w:t>. القاهرة. عالم الكتب.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rPr>
        <w:t xml:space="preserve">عنان، محمد عبد الله. </w:t>
      </w:r>
      <w:r w:rsidRPr="00BD6537">
        <w:rPr>
          <w:rFonts w:ascii="Traditional Arabic" w:hAnsi="Traditional Arabic" w:cs="Traditional Arabic"/>
          <w:color w:val="000000"/>
          <w:sz w:val="36"/>
          <w:szCs w:val="36"/>
          <w:shd w:val="clear" w:color="auto" w:fill="FFFFFF"/>
          <w:rtl/>
        </w:rPr>
        <w:t xml:space="preserve">1967م. </w:t>
      </w:r>
      <w:r w:rsidRPr="00BD6537">
        <w:rPr>
          <w:rFonts w:ascii="Traditional Arabic" w:hAnsi="Traditional Arabic" w:cs="Traditional Arabic"/>
          <w:b/>
          <w:bCs/>
          <w:color w:val="000000"/>
          <w:sz w:val="36"/>
          <w:szCs w:val="36"/>
          <w:shd w:val="clear" w:color="auto" w:fill="FFFFFF"/>
          <w:rtl/>
        </w:rPr>
        <w:t>الآثار الأندلسية الباقية في إسبانية والبرتغال، دراسة تاريخية أثرية.</w:t>
      </w:r>
      <w:r w:rsidRPr="00BD6537">
        <w:rPr>
          <w:rFonts w:ascii="Traditional Arabic" w:hAnsi="Traditional Arabic" w:cs="Traditional Arabic"/>
          <w:color w:val="000000"/>
          <w:sz w:val="36"/>
          <w:szCs w:val="36"/>
          <w:shd w:val="clear" w:color="auto" w:fill="FFFFFF"/>
          <w:rtl/>
        </w:rPr>
        <w:t xml:space="preserve"> القاهرة. مؤسسة الخانجي. مطبعة لجنة التأليف والترجمة والنشر. ط2.</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عنان، محمد عبد الله. 1997م. </w:t>
      </w:r>
      <w:r w:rsidRPr="00BD6537">
        <w:rPr>
          <w:rFonts w:ascii="Traditional Arabic" w:hAnsi="Traditional Arabic" w:cs="Traditional Arabic"/>
          <w:b/>
          <w:bCs/>
          <w:color w:val="000000"/>
          <w:sz w:val="36"/>
          <w:szCs w:val="36"/>
          <w:rtl/>
        </w:rPr>
        <w:t>دولة الاسلام في الأندلس. العصر الرابع، نهاية الأندلس</w:t>
      </w:r>
      <w:r w:rsidRPr="00BD6537">
        <w:rPr>
          <w:rFonts w:ascii="Traditional Arabic" w:hAnsi="Traditional Arabic" w:cs="Traditional Arabic"/>
          <w:color w:val="000000"/>
          <w:sz w:val="36"/>
          <w:szCs w:val="36"/>
          <w:rtl/>
        </w:rPr>
        <w:t>. القاهرة. مكتبة الخانجي. ط4.</w:t>
      </w:r>
    </w:p>
    <w:p w:rsidR="001A0CC2" w:rsidRPr="00BD6537" w:rsidRDefault="001A0CC2" w:rsidP="00627D7A">
      <w:pPr>
        <w:bidi/>
        <w:rPr>
          <w:rFonts w:ascii="Traditional Arabic" w:hAnsi="Traditional Arabic" w:cs="Traditional Arabic"/>
          <w:color w:val="000000"/>
          <w:sz w:val="36"/>
          <w:szCs w:val="36"/>
          <w:shd w:val="clear" w:color="auto" w:fill="FFFFFF"/>
          <w:rtl/>
        </w:rPr>
      </w:pPr>
      <w:r w:rsidRPr="00BD6537">
        <w:rPr>
          <w:rFonts w:ascii="Traditional Arabic" w:hAnsi="Traditional Arabic" w:cs="Traditional Arabic"/>
          <w:color w:val="000000"/>
          <w:sz w:val="36"/>
          <w:szCs w:val="36"/>
          <w:shd w:val="clear" w:color="auto" w:fill="FFFFFF"/>
          <w:rtl/>
        </w:rPr>
        <w:t xml:space="preserve">عناني، محمد زكريا. 1980م. </w:t>
      </w:r>
      <w:r w:rsidRPr="00BD6537">
        <w:rPr>
          <w:rFonts w:ascii="Traditional Arabic" w:hAnsi="Traditional Arabic" w:cs="Traditional Arabic"/>
          <w:b/>
          <w:bCs/>
          <w:color w:val="000000"/>
          <w:sz w:val="36"/>
          <w:szCs w:val="36"/>
          <w:shd w:val="clear" w:color="auto" w:fill="FFFFFF"/>
          <w:rtl/>
        </w:rPr>
        <w:t>الموشحات الأندلسية.</w:t>
      </w:r>
      <w:r w:rsidRPr="00BD6537">
        <w:rPr>
          <w:rFonts w:ascii="Traditional Arabic" w:hAnsi="Traditional Arabic" w:cs="Traditional Arabic"/>
          <w:color w:val="000000"/>
          <w:sz w:val="36"/>
          <w:szCs w:val="36"/>
          <w:shd w:val="clear" w:color="auto" w:fill="FFFFFF"/>
          <w:rtl/>
        </w:rPr>
        <w:t xml:space="preserve"> الكويت. المجلس الوطني للثقافة والفنون والآداب. د.ط.</w:t>
      </w:r>
    </w:p>
    <w:p w:rsidR="001A0CC2" w:rsidRPr="00BD6537" w:rsidRDefault="001A0CC2" w:rsidP="00627D7A">
      <w:pPr>
        <w:bidi/>
        <w:rPr>
          <w:rFonts w:ascii="Traditional Arabic" w:hAnsi="Traditional Arabic" w:cs="Traditional Arabic"/>
          <w:sz w:val="36"/>
          <w:szCs w:val="36"/>
          <w:rtl/>
        </w:rPr>
      </w:pPr>
      <w:r w:rsidRPr="00BD6537">
        <w:rPr>
          <w:rFonts w:ascii="Traditional Arabic" w:hAnsi="Traditional Arabic" w:cs="Traditional Arabic"/>
          <w:sz w:val="36"/>
          <w:szCs w:val="36"/>
          <w:rtl/>
        </w:rPr>
        <w:t xml:space="preserve">غازي، سيد. 1976م. </w:t>
      </w:r>
      <w:r w:rsidRPr="00BD6537">
        <w:rPr>
          <w:rFonts w:ascii="Traditional Arabic" w:hAnsi="Traditional Arabic" w:cs="Traditional Arabic"/>
          <w:b/>
          <w:bCs/>
          <w:sz w:val="36"/>
          <w:szCs w:val="36"/>
          <w:rtl/>
        </w:rPr>
        <w:t>في أصول التوشيح.</w:t>
      </w:r>
      <w:r w:rsidRPr="00BD6537">
        <w:rPr>
          <w:rFonts w:ascii="Traditional Arabic" w:hAnsi="Traditional Arabic" w:cs="Traditional Arabic"/>
          <w:sz w:val="36"/>
          <w:szCs w:val="36"/>
          <w:rtl/>
        </w:rPr>
        <w:t xml:space="preserve"> القاهرة. مؤسسة الثقافة الجامعية.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فتحي، إبراهيم. 1986م.</w:t>
      </w:r>
      <w:r w:rsidRPr="00BD6537">
        <w:rPr>
          <w:rFonts w:ascii="Traditional Arabic" w:hAnsi="Traditional Arabic" w:cs="Traditional Arabic"/>
          <w:b/>
          <w:bCs/>
          <w:sz w:val="36"/>
          <w:szCs w:val="36"/>
          <w:rtl/>
          <w:lang w:bidi="ar-EG"/>
        </w:rPr>
        <w:t>معجم المصطلحات الأدبية</w:t>
      </w:r>
      <w:r w:rsidRPr="00BD6537">
        <w:rPr>
          <w:rFonts w:ascii="Traditional Arabic" w:hAnsi="Traditional Arabic" w:cs="Traditional Arabic"/>
          <w:sz w:val="36"/>
          <w:szCs w:val="36"/>
          <w:rtl/>
          <w:lang w:bidi="ar-EG"/>
        </w:rPr>
        <w:t>. صفاقس. المؤسسة العربية للناشرين المتحدين.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الفراهيدي، الخليل بن أحمد. 2003م. </w:t>
      </w:r>
      <w:r w:rsidRPr="00BD6537">
        <w:rPr>
          <w:rFonts w:ascii="Traditional Arabic" w:hAnsi="Traditional Arabic" w:cs="Traditional Arabic"/>
          <w:b/>
          <w:bCs/>
          <w:sz w:val="36"/>
          <w:szCs w:val="36"/>
          <w:rtl/>
          <w:lang w:bidi="ar-EG"/>
        </w:rPr>
        <w:t>كتاب العين مرتبا على حروف المعجم</w:t>
      </w:r>
      <w:r w:rsidRPr="00BD6537">
        <w:rPr>
          <w:rFonts w:ascii="Traditional Arabic" w:hAnsi="Traditional Arabic" w:cs="Traditional Arabic"/>
          <w:sz w:val="36"/>
          <w:szCs w:val="36"/>
          <w:rtl/>
          <w:lang w:bidi="ar-EG"/>
        </w:rPr>
        <w:t>. ترتيب وتحقيق: عبد الحميد هنداوي. بيروت. دار الكتب العلمية.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فركون، أبو الحسين. 1987م. </w:t>
      </w:r>
      <w:r w:rsidRPr="00BD6537">
        <w:rPr>
          <w:rFonts w:ascii="Traditional Arabic" w:hAnsi="Traditional Arabic" w:cs="Traditional Arabic"/>
          <w:b/>
          <w:bCs/>
          <w:sz w:val="36"/>
          <w:szCs w:val="36"/>
          <w:rtl/>
          <w:lang w:bidi="ar-EG"/>
        </w:rPr>
        <w:t xml:space="preserve">ديوان ابن فكون. </w:t>
      </w:r>
      <w:r w:rsidRPr="00BD6537">
        <w:rPr>
          <w:rFonts w:ascii="Traditional Arabic" w:hAnsi="Traditional Arabic" w:cs="Traditional Arabic"/>
          <w:sz w:val="36"/>
          <w:szCs w:val="36"/>
          <w:rtl/>
          <w:lang w:bidi="ar-EG"/>
        </w:rPr>
        <w:t>تعليق: محمد بن شريفه. الرباط. أكاديمية المملكة المغربية للتراث.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فركون، أبو الحسين. 1991م. </w:t>
      </w:r>
      <w:r w:rsidRPr="00BD6537">
        <w:rPr>
          <w:rFonts w:ascii="Traditional Arabic" w:hAnsi="Traditional Arabic" w:cs="Traditional Arabic"/>
          <w:b/>
          <w:bCs/>
          <w:sz w:val="36"/>
          <w:szCs w:val="36"/>
          <w:rtl/>
          <w:lang w:bidi="ar-EG"/>
        </w:rPr>
        <w:t xml:space="preserve">مظهر النور الباصر، في أمداح مولانا أبي الحجاج الملك الناصر. </w:t>
      </w:r>
      <w:r w:rsidRPr="00BD6537">
        <w:rPr>
          <w:rFonts w:ascii="Traditional Arabic" w:hAnsi="Traditional Arabic" w:cs="Traditional Arabic"/>
          <w:sz w:val="36"/>
          <w:szCs w:val="36"/>
          <w:rtl/>
          <w:lang w:bidi="ar-EG"/>
        </w:rPr>
        <w:t>إعداد: محمد بن شريفه. الرباط. مكتبة النجاح الجديدة.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فروخ، عمر. 1984م. </w:t>
      </w:r>
      <w:r w:rsidRPr="00BD6537">
        <w:rPr>
          <w:rFonts w:ascii="Traditional Arabic" w:hAnsi="Traditional Arabic" w:cs="Traditional Arabic"/>
          <w:b/>
          <w:bCs/>
          <w:sz w:val="36"/>
          <w:szCs w:val="36"/>
          <w:rtl/>
          <w:lang w:bidi="ar-EG"/>
        </w:rPr>
        <w:t>تاريخ الأدب العربي</w:t>
      </w:r>
      <w:r w:rsidRPr="00BD6537">
        <w:rPr>
          <w:rFonts w:ascii="Traditional Arabic" w:hAnsi="Traditional Arabic" w:cs="Traditional Arabic"/>
          <w:sz w:val="36"/>
          <w:szCs w:val="36"/>
          <w:rtl/>
          <w:lang w:bidi="ar-EG"/>
        </w:rPr>
        <w:t>. بيروت. دار العلم للملايين.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فياض، سليمان. 1998. </w:t>
      </w:r>
      <w:r w:rsidRPr="00BD6537">
        <w:rPr>
          <w:rFonts w:ascii="Traditional Arabic" w:hAnsi="Traditional Arabic" w:cs="Traditional Arabic"/>
          <w:b/>
          <w:bCs/>
          <w:sz w:val="36"/>
          <w:szCs w:val="36"/>
          <w:rtl/>
          <w:lang w:bidi="ar-EG"/>
        </w:rPr>
        <w:t xml:space="preserve">استخدامات الحروف العربية. </w:t>
      </w:r>
      <w:r w:rsidRPr="00BD6537">
        <w:rPr>
          <w:rFonts w:ascii="Traditional Arabic" w:hAnsi="Traditional Arabic" w:cs="Traditional Arabic"/>
          <w:sz w:val="36"/>
          <w:szCs w:val="36"/>
          <w:rtl/>
          <w:lang w:bidi="ar-EG"/>
        </w:rPr>
        <w:t>الرياض. دار المريخ.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الفيروزآبادي، مجد الدين. 2008م. </w:t>
      </w:r>
      <w:r w:rsidRPr="00BD6537">
        <w:rPr>
          <w:rFonts w:ascii="Traditional Arabic" w:hAnsi="Traditional Arabic" w:cs="Traditional Arabic"/>
          <w:b/>
          <w:bCs/>
          <w:sz w:val="36"/>
          <w:szCs w:val="36"/>
          <w:rtl/>
          <w:lang w:bidi="ar-EG"/>
        </w:rPr>
        <w:t>القاموس المحيط</w:t>
      </w:r>
      <w:r w:rsidRPr="00BD6537">
        <w:rPr>
          <w:rFonts w:ascii="Traditional Arabic" w:hAnsi="Traditional Arabic" w:cs="Traditional Arabic"/>
          <w:sz w:val="36"/>
          <w:szCs w:val="36"/>
          <w:rtl/>
          <w:lang w:bidi="ar-EG"/>
        </w:rPr>
        <w:t>. تعليق: أبو الوفا الهوريني. راجعه: أنس الشامي؛ وزكريا أحمد. القاهرة. دار الحديث. د.ط.</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 xml:space="preserve">قدامة، ابن جعفر. د.ت. </w:t>
      </w:r>
      <w:r w:rsidRPr="00BD6537">
        <w:rPr>
          <w:rFonts w:ascii="Traditional Arabic" w:hAnsi="Traditional Arabic" w:cs="Traditional Arabic"/>
          <w:b/>
          <w:bCs/>
          <w:color w:val="000000"/>
          <w:sz w:val="36"/>
          <w:szCs w:val="36"/>
          <w:rtl/>
        </w:rPr>
        <w:t>نقد الشعر</w:t>
      </w:r>
      <w:r w:rsidRPr="00BD6537">
        <w:rPr>
          <w:rFonts w:ascii="Traditional Arabic" w:hAnsi="Traditional Arabic" w:cs="Traditional Arabic"/>
          <w:color w:val="000000"/>
          <w:sz w:val="36"/>
          <w:szCs w:val="36"/>
          <w:rtl/>
        </w:rPr>
        <w:t>. تحقيق: محمد عبد المنعم خفاجي. بيروت. دار الكتب العلمية. د.ط.</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color w:val="000000"/>
          <w:sz w:val="36"/>
          <w:szCs w:val="36"/>
          <w:rtl/>
        </w:rPr>
        <w:t>قدامة، ابن جعفر. 1985م.</w:t>
      </w:r>
      <w:r w:rsidRPr="00BD6537">
        <w:rPr>
          <w:rFonts w:ascii="Traditional Arabic" w:hAnsi="Traditional Arabic" w:cs="Traditional Arabic"/>
          <w:b/>
          <w:bCs/>
          <w:color w:val="000000"/>
          <w:sz w:val="36"/>
          <w:szCs w:val="36"/>
          <w:rtl/>
        </w:rPr>
        <w:t>جواهر الألفاظ</w:t>
      </w:r>
      <w:r w:rsidRPr="00BD6537">
        <w:rPr>
          <w:rFonts w:ascii="Traditional Arabic" w:hAnsi="Traditional Arabic" w:cs="Traditional Arabic"/>
          <w:color w:val="000000"/>
          <w:sz w:val="36"/>
          <w:szCs w:val="36"/>
          <w:rtl/>
        </w:rPr>
        <w:t>. تحقيق: محمد محيي الدين عبد الحميد. بيروت. دار الكتب العلمية.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القرطاجني، حازم. 1986م. </w:t>
      </w:r>
      <w:r w:rsidRPr="00BD6537">
        <w:rPr>
          <w:rFonts w:ascii="Traditional Arabic" w:hAnsi="Traditional Arabic" w:cs="Traditional Arabic"/>
          <w:b/>
          <w:bCs/>
          <w:sz w:val="36"/>
          <w:szCs w:val="36"/>
          <w:rtl/>
          <w:lang w:bidi="ar-EG"/>
        </w:rPr>
        <w:t>منهاج البلغاء وسراج الأدباء.</w:t>
      </w:r>
      <w:r w:rsidRPr="00BD6537">
        <w:rPr>
          <w:rFonts w:ascii="Traditional Arabic" w:hAnsi="Traditional Arabic" w:cs="Traditional Arabic"/>
          <w:sz w:val="36"/>
          <w:szCs w:val="36"/>
          <w:rtl/>
          <w:lang w:bidi="ar-EG"/>
        </w:rPr>
        <w:t xml:space="preserve"> تحقيق: محمد الحبيب الخوجة. بيروت. دار الغرب الإسلامي.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القزويني، جلال الدين. 2003م. </w:t>
      </w:r>
      <w:r w:rsidRPr="00BD6537">
        <w:rPr>
          <w:rFonts w:ascii="Traditional Arabic" w:hAnsi="Traditional Arabic" w:cs="Traditional Arabic"/>
          <w:b/>
          <w:bCs/>
          <w:sz w:val="36"/>
          <w:szCs w:val="36"/>
          <w:rtl/>
          <w:lang w:bidi="ar-EG"/>
        </w:rPr>
        <w:t>الإيضاح في علوم البلاغة، المعاني، والبيان، والبديع.</w:t>
      </w:r>
      <w:r w:rsidRPr="00BD6537">
        <w:rPr>
          <w:rFonts w:ascii="Traditional Arabic" w:hAnsi="Traditional Arabic" w:cs="Traditional Arabic"/>
          <w:sz w:val="36"/>
          <w:szCs w:val="36"/>
          <w:rtl/>
          <w:lang w:bidi="ar-EG"/>
        </w:rPr>
        <w:t xml:space="preserve"> وضع حواشيه إبراهيم شمس الدين. بيروت. دار الكتب العلمية.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القط، عبد القادر. 1988م. </w:t>
      </w:r>
      <w:r w:rsidRPr="00BD6537">
        <w:rPr>
          <w:rFonts w:ascii="Traditional Arabic" w:hAnsi="Traditional Arabic" w:cs="Traditional Arabic"/>
          <w:b/>
          <w:bCs/>
          <w:sz w:val="36"/>
          <w:szCs w:val="36"/>
          <w:rtl/>
          <w:lang w:bidi="ar-EG"/>
        </w:rPr>
        <w:t>الاتجاه الوجداني في الشعر العربي المعاصر.</w:t>
      </w:r>
      <w:r w:rsidRPr="00BD6537">
        <w:rPr>
          <w:rFonts w:ascii="Traditional Arabic" w:hAnsi="Traditional Arabic" w:cs="Traditional Arabic"/>
          <w:sz w:val="36"/>
          <w:szCs w:val="36"/>
          <w:rtl/>
          <w:lang w:bidi="ar-EG"/>
        </w:rPr>
        <w:t xml:space="preserve"> القاهرة. مكتبة الشباب. د.ط.</w:t>
      </w:r>
    </w:p>
    <w:p w:rsidR="001A0CC2" w:rsidRPr="00BD6537" w:rsidRDefault="001A0CC2" w:rsidP="00627D7A">
      <w:pPr>
        <w:bidi/>
        <w:rPr>
          <w:rFonts w:ascii="Traditional Arabic" w:eastAsia="Times New Roman" w:hAnsi="Traditional Arabic" w:cs="Traditional Arabic"/>
          <w:sz w:val="36"/>
          <w:szCs w:val="36"/>
          <w:rtl/>
        </w:rPr>
      </w:pPr>
      <w:r w:rsidRPr="00BD6537">
        <w:rPr>
          <w:rFonts w:ascii="Traditional Arabic" w:eastAsia="Times New Roman" w:hAnsi="Traditional Arabic" w:cs="Traditional Arabic"/>
          <w:sz w:val="36"/>
          <w:szCs w:val="36"/>
          <w:rtl/>
        </w:rPr>
        <w:t xml:space="preserve">القلقشندي، أبو العباس أحمد. 1922م. </w:t>
      </w:r>
      <w:r w:rsidRPr="00BD6537">
        <w:rPr>
          <w:rFonts w:ascii="Traditional Arabic" w:eastAsia="Times New Roman" w:hAnsi="Traditional Arabic" w:cs="Traditional Arabic"/>
          <w:b/>
          <w:bCs/>
          <w:sz w:val="36"/>
          <w:szCs w:val="36"/>
          <w:rtl/>
        </w:rPr>
        <w:t xml:space="preserve">صبح الأعشى في كتابة الإنشا. </w:t>
      </w:r>
      <w:r w:rsidRPr="00BD6537">
        <w:rPr>
          <w:rFonts w:ascii="Traditional Arabic" w:eastAsia="Times New Roman" w:hAnsi="Traditional Arabic" w:cs="Traditional Arabic"/>
          <w:sz w:val="36"/>
          <w:szCs w:val="36"/>
          <w:rtl/>
        </w:rPr>
        <w:t>القاهرة. دار الكتب المصرية. د.ط.</w:t>
      </w:r>
    </w:p>
    <w:p w:rsidR="001A0CC2" w:rsidRPr="00BD6537" w:rsidRDefault="001A0CC2" w:rsidP="00627D7A">
      <w:pPr>
        <w:bidi/>
        <w:rPr>
          <w:rFonts w:ascii="Traditional Arabic" w:eastAsia="Times New Roman" w:hAnsi="Traditional Arabic" w:cs="Traditional Arabic"/>
          <w:sz w:val="36"/>
          <w:szCs w:val="36"/>
          <w:rtl/>
        </w:rPr>
      </w:pPr>
      <w:r w:rsidRPr="00BD6537">
        <w:rPr>
          <w:rFonts w:ascii="Traditional Arabic" w:hAnsi="Traditional Arabic" w:cs="Traditional Arabic"/>
          <w:sz w:val="36"/>
          <w:szCs w:val="36"/>
          <w:rtl/>
          <w:lang w:bidi="ar-EG"/>
        </w:rPr>
        <w:t xml:space="preserve">ابن قيس، ميمون. 1950م. </w:t>
      </w:r>
      <w:r w:rsidRPr="00BD6537">
        <w:rPr>
          <w:rFonts w:ascii="Traditional Arabic" w:hAnsi="Traditional Arabic" w:cs="Traditional Arabic"/>
          <w:b/>
          <w:bCs/>
          <w:sz w:val="36"/>
          <w:szCs w:val="36"/>
          <w:rtl/>
          <w:lang w:bidi="ar-EG"/>
        </w:rPr>
        <w:t>ديوان الأعشى الكبير</w:t>
      </w:r>
      <w:r w:rsidRPr="00BD6537">
        <w:rPr>
          <w:rFonts w:ascii="Traditional Arabic" w:hAnsi="Traditional Arabic" w:cs="Traditional Arabic"/>
          <w:sz w:val="36"/>
          <w:szCs w:val="36"/>
          <w:rtl/>
          <w:lang w:bidi="ar-EG"/>
        </w:rPr>
        <w:t>. تحقيق: محمد حسين. القاهرة. مكتبة الآداب بالجماميز. ط1.</w:t>
      </w:r>
    </w:p>
    <w:p w:rsidR="001A0CC2" w:rsidRPr="00BD6537" w:rsidRDefault="001A0CC2" w:rsidP="00627D7A">
      <w:pPr>
        <w:bidi/>
        <w:rPr>
          <w:rFonts w:ascii="Traditional Arabic" w:eastAsia="Times New Roman" w:hAnsi="Traditional Arabic" w:cs="Traditional Arabic"/>
          <w:sz w:val="36"/>
          <w:szCs w:val="36"/>
          <w:rtl/>
        </w:rPr>
      </w:pPr>
      <w:r w:rsidRPr="00BD6537">
        <w:rPr>
          <w:rFonts w:ascii="Traditional Arabic" w:eastAsia="Times New Roman" w:hAnsi="Traditional Arabic" w:cs="Traditional Arabic"/>
          <w:sz w:val="36"/>
          <w:szCs w:val="36"/>
          <w:rtl/>
        </w:rPr>
        <w:t xml:space="preserve">ابن القيم، أبو عبد الله. 1956م. </w:t>
      </w:r>
      <w:r w:rsidRPr="00BD6537">
        <w:rPr>
          <w:rFonts w:ascii="Traditional Arabic" w:eastAsia="Times New Roman" w:hAnsi="Traditional Arabic" w:cs="Traditional Arabic"/>
          <w:b/>
          <w:bCs/>
          <w:sz w:val="36"/>
          <w:szCs w:val="36"/>
          <w:rtl/>
        </w:rPr>
        <w:t>مدارج السالكين، بين منازل "إياك نعبد وإياك نستعين"</w:t>
      </w:r>
      <w:r w:rsidRPr="00BD6537">
        <w:rPr>
          <w:rFonts w:ascii="Traditional Arabic" w:eastAsia="Times New Roman" w:hAnsi="Traditional Arabic" w:cs="Traditional Arabic"/>
          <w:sz w:val="36"/>
          <w:szCs w:val="36"/>
          <w:rtl/>
        </w:rPr>
        <w:t>. بيروت. دار الكتب العلمية. ط1.</w:t>
      </w:r>
    </w:p>
    <w:p w:rsidR="001A0CC2" w:rsidRPr="00BD6537" w:rsidRDefault="001A0CC2" w:rsidP="00627D7A">
      <w:pPr>
        <w:bidi/>
        <w:rPr>
          <w:rFonts w:ascii="Traditional Arabic" w:eastAsia="Times New Roman" w:hAnsi="Traditional Arabic" w:cs="Traditional Arabic"/>
          <w:sz w:val="36"/>
          <w:szCs w:val="36"/>
          <w:rtl/>
        </w:rPr>
      </w:pPr>
      <w:r w:rsidRPr="00BD6537">
        <w:rPr>
          <w:rFonts w:ascii="Traditional Arabic" w:eastAsia="Times New Roman" w:hAnsi="Traditional Arabic" w:cs="Traditional Arabic"/>
          <w:sz w:val="36"/>
          <w:szCs w:val="36"/>
          <w:rtl/>
        </w:rPr>
        <w:t xml:space="preserve">الكاشاني، عبد الرازق. 1992م. </w:t>
      </w:r>
      <w:r w:rsidRPr="00BD6537">
        <w:rPr>
          <w:rFonts w:ascii="Traditional Arabic" w:eastAsia="Times New Roman" w:hAnsi="Traditional Arabic" w:cs="Traditional Arabic"/>
          <w:b/>
          <w:bCs/>
          <w:sz w:val="36"/>
          <w:szCs w:val="36"/>
          <w:rtl/>
        </w:rPr>
        <w:t>معجم اصطلاحات الصوفية</w:t>
      </w:r>
      <w:r w:rsidRPr="00BD6537">
        <w:rPr>
          <w:rFonts w:ascii="Traditional Arabic" w:eastAsia="Times New Roman" w:hAnsi="Traditional Arabic" w:cs="Traditional Arabic"/>
          <w:sz w:val="36"/>
          <w:szCs w:val="36"/>
          <w:rtl/>
        </w:rPr>
        <w:t>. تحقيق: عبد العال شاهين. القاهرة. دار المنار. ط1.</w:t>
      </w:r>
    </w:p>
    <w:p w:rsidR="001A0CC2" w:rsidRPr="00BD6537" w:rsidRDefault="001A0CC2" w:rsidP="00627D7A">
      <w:pPr>
        <w:bidi/>
        <w:rPr>
          <w:rFonts w:ascii="Traditional Arabic" w:eastAsia="Times New Roman" w:hAnsi="Traditional Arabic" w:cs="Traditional Arabic"/>
          <w:sz w:val="36"/>
          <w:szCs w:val="36"/>
          <w:rtl/>
        </w:rPr>
      </w:pPr>
      <w:r w:rsidRPr="00BD6537">
        <w:rPr>
          <w:rFonts w:ascii="Traditional Arabic" w:eastAsia="Times New Roman" w:hAnsi="Traditional Arabic" w:cs="Traditional Arabic"/>
          <w:sz w:val="36"/>
          <w:szCs w:val="36"/>
          <w:rtl/>
        </w:rPr>
        <w:t xml:space="preserve">ابن كثير، أبو الفدا إسماعيل. 2010م. </w:t>
      </w:r>
      <w:r w:rsidRPr="00BD6537">
        <w:rPr>
          <w:rFonts w:ascii="Traditional Arabic" w:eastAsia="Times New Roman" w:hAnsi="Traditional Arabic" w:cs="Traditional Arabic"/>
          <w:b/>
          <w:bCs/>
          <w:sz w:val="36"/>
          <w:szCs w:val="36"/>
          <w:rtl/>
        </w:rPr>
        <w:t>البداية والنهاية</w:t>
      </w:r>
      <w:r w:rsidRPr="00BD6537">
        <w:rPr>
          <w:rFonts w:ascii="Traditional Arabic" w:eastAsia="Times New Roman" w:hAnsi="Traditional Arabic" w:cs="Traditional Arabic"/>
          <w:sz w:val="36"/>
          <w:szCs w:val="36"/>
          <w:rtl/>
        </w:rPr>
        <w:t>. تحقيق: محمود عبد القادر الأرناؤوط. دمشق. دار ابن كثير.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الكريم، مصطفى عوض. 1965م. </w:t>
      </w:r>
      <w:r w:rsidRPr="00BD6537">
        <w:rPr>
          <w:rFonts w:ascii="Traditional Arabic" w:hAnsi="Traditional Arabic" w:cs="Traditional Arabic"/>
          <w:b/>
          <w:bCs/>
          <w:sz w:val="36"/>
          <w:szCs w:val="36"/>
          <w:rtl/>
          <w:lang w:bidi="ar-EG"/>
        </w:rPr>
        <w:t xml:space="preserve">الموشحات والأزجال. </w:t>
      </w:r>
      <w:r w:rsidRPr="00BD6537">
        <w:rPr>
          <w:rFonts w:ascii="Traditional Arabic" w:hAnsi="Traditional Arabic" w:cs="Traditional Arabic"/>
          <w:sz w:val="36"/>
          <w:szCs w:val="36"/>
          <w:rtl/>
          <w:lang w:bidi="ar-EG"/>
        </w:rPr>
        <w:t>القاهرة. دار المعارف. د.ط.</w:t>
      </w:r>
    </w:p>
    <w:p w:rsidR="001A0CC2" w:rsidRPr="00BD6537" w:rsidRDefault="001A0CC2" w:rsidP="00627D7A">
      <w:pPr>
        <w:bidi/>
        <w:rPr>
          <w:rFonts w:ascii="Traditional Arabic" w:eastAsia="Times New Roman" w:hAnsi="Traditional Arabic" w:cs="Traditional Arabic"/>
          <w:sz w:val="36"/>
          <w:szCs w:val="36"/>
          <w:rtl/>
        </w:rPr>
      </w:pPr>
      <w:r w:rsidRPr="00BD6537">
        <w:rPr>
          <w:rFonts w:ascii="Traditional Arabic" w:hAnsi="Traditional Arabic" w:cs="Traditional Arabic"/>
          <w:sz w:val="36"/>
          <w:szCs w:val="36"/>
          <w:rtl/>
          <w:lang w:bidi="ar-EG"/>
        </w:rPr>
        <w:t xml:space="preserve">الكريم، مصطفى عوض. 1974م. </w:t>
      </w:r>
      <w:r w:rsidRPr="00BD6537">
        <w:rPr>
          <w:rFonts w:ascii="Traditional Arabic" w:hAnsi="Traditional Arabic" w:cs="Traditional Arabic"/>
          <w:b/>
          <w:bCs/>
          <w:sz w:val="36"/>
          <w:szCs w:val="36"/>
          <w:rtl/>
          <w:lang w:bidi="ar-EG"/>
        </w:rPr>
        <w:t>فن التوشيح</w:t>
      </w:r>
      <w:r w:rsidRPr="00BD6537">
        <w:rPr>
          <w:rFonts w:ascii="Traditional Arabic" w:hAnsi="Traditional Arabic" w:cs="Traditional Arabic"/>
          <w:sz w:val="36"/>
          <w:szCs w:val="36"/>
          <w:rtl/>
          <w:lang w:bidi="ar-EG"/>
        </w:rPr>
        <w:t>. ط2. بيروت. دار الثقافة. ط2.</w:t>
      </w:r>
    </w:p>
    <w:p w:rsidR="001A0CC2" w:rsidRPr="00BD6537" w:rsidRDefault="001A0CC2" w:rsidP="00627D7A">
      <w:pPr>
        <w:bidi/>
        <w:rPr>
          <w:rFonts w:ascii="Traditional Arabic" w:eastAsia="Times New Roman" w:hAnsi="Traditional Arabic" w:cs="Traditional Arabic"/>
          <w:sz w:val="36"/>
          <w:szCs w:val="36"/>
          <w:rtl/>
        </w:rPr>
      </w:pPr>
      <w:r w:rsidRPr="00BD6537">
        <w:rPr>
          <w:rFonts w:ascii="Traditional Arabic" w:hAnsi="Traditional Arabic" w:cs="Traditional Arabic"/>
          <w:sz w:val="36"/>
          <w:szCs w:val="36"/>
          <w:rtl/>
          <w:lang w:bidi="ar-EG"/>
        </w:rPr>
        <w:t xml:space="preserve">كشك، أحمد. 2004م. </w:t>
      </w:r>
      <w:r w:rsidRPr="00BD6537">
        <w:rPr>
          <w:rFonts w:ascii="Traditional Arabic" w:hAnsi="Traditional Arabic" w:cs="Traditional Arabic"/>
          <w:b/>
          <w:bCs/>
          <w:sz w:val="36"/>
          <w:szCs w:val="36"/>
          <w:rtl/>
          <w:lang w:bidi="ar-EG"/>
        </w:rPr>
        <w:t>القافية تاج الإيقاع الشعري.</w:t>
      </w:r>
      <w:r w:rsidRPr="00BD6537">
        <w:rPr>
          <w:rFonts w:ascii="Traditional Arabic" w:hAnsi="Traditional Arabic" w:cs="Traditional Arabic"/>
          <w:sz w:val="36"/>
          <w:szCs w:val="36"/>
          <w:rtl/>
          <w:lang w:bidi="ar-EG"/>
        </w:rPr>
        <w:t xml:space="preserve"> مكة المكرمة. المكتبة الفيصلية. ط1.</w:t>
      </w:r>
    </w:p>
    <w:p w:rsidR="00BC4BD7" w:rsidRPr="00BC4BD7" w:rsidRDefault="001A0CC2" w:rsidP="00BC4BD7">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الكندي، امرؤ القيس. 2004م. </w:t>
      </w:r>
      <w:r w:rsidRPr="00BD6537">
        <w:rPr>
          <w:rFonts w:ascii="Traditional Arabic" w:hAnsi="Traditional Arabic" w:cs="Traditional Arabic"/>
          <w:b/>
          <w:bCs/>
          <w:sz w:val="36"/>
          <w:szCs w:val="36"/>
          <w:rtl/>
          <w:lang w:bidi="ar-EG"/>
        </w:rPr>
        <w:t>ديوان امرئ القيس</w:t>
      </w:r>
      <w:r w:rsidRPr="00BD6537">
        <w:rPr>
          <w:rFonts w:ascii="Traditional Arabic" w:hAnsi="Traditional Arabic" w:cs="Traditional Arabic"/>
          <w:sz w:val="36"/>
          <w:szCs w:val="36"/>
          <w:rtl/>
          <w:lang w:bidi="ar-EG"/>
        </w:rPr>
        <w:t>. صححه</w:t>
      </w:r>
      <w:r w:rsidR="00721CB9">
        <w:rPr>
          <w:rFonts w:ascii="Traditional Arabic" w:hAnsi="Traditional Arabic" w:cs="Traditional Arabic" w:hint="cs"/>
          <w:sz w:val="36"/>
          <w:szCs w:val="36"/>
          <w:rtl/>
          <w:lang w:bidi="ar-EG"/>
        </w:rPr>
        <w:t>:</w:t>
      </w:r>
      <w:r w:rsidRPr="00BD6537">
        <w:rPr>
          <w:rFonts w:ascii="Traditional Arabic" w:hAnsi="Traditional Arabic" w:cs="Traditional Arabic"/>
          <w:sz w:val="36"/>
          <w:szCs w:val="36"/>
          <w:rtl/>
          <w:lang w:bidi="ar-EG"/>
        </w:rPr>
        <w:t xml:space="preserve"> مصطفى عبد الشافي. بيروت. دار الكتب العلمية. ط5.</w:t>
      </w:r>
    </w:p>
    <w:p w:rsidR="001A0CC2" w:rsidRDefault="00BC4BD7" w:rsidP="00BC4BD7">
      <w:pPr>
        <w:bidi/>
        <w:rPr>
          <w:rFonts w:ascii="Traditional Arabic" w:hAnsi="Traditional Arabic" w:cs="Traditional Arabic"/>
          <w:sz w:val="36"/>
          <w:szCs w:val="36"/>
          <w:rtl/>
          <w:lang w:bidi="ar-EG"/>
        </w:rPr>
      </w:pPr>
      <w:r w:rsidRPr="00BC4BD7">
        <w:rPr>
          <w:rFonts w:ascii="Traditional Arabic" w:hAnsi="Traditional Arabic" w:cs="Traditional Arabic" w:hint="cs"/>
          <w:sz w:val="36"/>
          <w:szCs w:val="36"/>
          <w:rtl/>
          <w:lang w:bidi="ar-EG"/>
        </w:rPr>
        <w:t>أبو لبدة، رانيا أحمد</w:t>
      </w:r>
      <w:r w:rsidR="006F0774">
        <w:rPr>
          <w:rFonts w:ascii="Traditional Arabic" w:hAnsi="Traditional Arabic" w:cs="Traditional Arabic" w:hint="cs"/>
          <w:sz w:val="36"/>
          <w:szCs w:val="36"/>
          <w:rtl/>
          <w:lang w:bidi="ar-EG"/>
        </w:rPr>
        <w:t>.2007م.</w:t>
      </w:r>
      <w:r w:rsidRPr="00BC4BD7">
        <w:rPr>
          <w:rFonts w:ascii="Traditional Arabic" w:hAnsi="Traditional Arabic" w:cs="Traditional Arabic" w:hint="cs"/>
          <w:sz w:val="36"/>
          <w:szCs w:val="36"/>
          <w:rtl/>
          <w:lang w:bidi="ar-EG"/>
        </w:rPr>
        <w:t xml:space="preserve"> </w:t>
      </w:r>
      <w:r w:rsidRPr="00BC4BD7">
        <w:rPr>
          <w:rFonts w:ascii="Traditional Arabic" w:hAnsi="Traditional Arabic" w:cs="Traditional Arabic" w:hint="cs"/>
          <w:b/>
          <w:bCs/>
          <w:sz w:val="36"/>
          <w:szCs w:val="36"/>
          <w:rtl/>
          <w:lang w:bidi="ar-EG"/>
        </w:rPr>
        <w:t>شعر الحروب والفتن في الأندلس- عصر بني الأحمر</w:t>
      </w:r>
      <w:r w:rsidR="006F0774">
        <w:rPr>
          <w:rFonts w:ascii="Traditional Arabic" w:hAnsi="Traditional Arabic" w:cs="Traditional Arabic" w:hint="cs"/>
          <w:sz w:val="36"/>
          <w:szCs w:val="36"/>
          <w:rtl/>
          <w:lang w:bidi="ar-EG"/>
        </w:rPr>
        <w:t>. رسالة ماجستير.</w:t>
      </w:r>
      <w:r w:rsidRPr="00BC4BD7">
        <w:rPr>
          <w:rFonts w:ascii="Traditional Arabic" w:hAnsi="Traditional Arabic" w:cs="Traditional Arabic" w:hint="cs"/>
          <w:sz w:val="36"/>
          <w:szCs w:val="36"/>
          <w:rtl/>
          <w:lang w:bidi="ar-EG"/>
        </w:rPr>
        <w:t xml:space="preserve"> </w:t>
      </w:r>
      <w:r w:rsidR="006F0774">
        <w:rPr>
          <w:rFonts w:ascii="Traditional Arabic" w:hAnsi="Traditional Arabic" w:cs="Traditional Arabic" w:hint="cs"/>
          <w:sz w:val="36"/>
          <w:szCs w:val="36"/>
          <w:rtl/>
          <w:lang w:bidi="ar-EG"/>
        </w:rPr>
        <w:t>إشراف:</w:t>
      </w:r>
      <w:r w:rsidRPr="00BC4BD7">
        <w:rPr>
          <w:rFonts w:ascii="Traditional Arabic" w:hAnsi="Traditional Arabic" w:cs="Traditional Arabic" w:hint="cs"/>
          <w:sz w:val="36"/>
          <w:szCs w:val="36"/>
          <w:rtl/>
          <w:lang w:bidi="ar-EG"/>
        </w:rPr>
        <w:t xml:space="preserve"> وائل أبو صالح</w:t>
      </w:r>
      <w:r w:rsidR="006F0774">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جامعة النجاح الوطنية، فلسطين.</w:t>
      </w:r>
    </w:p>
    <w:p w:rsidR="00DB4B72" w:rsidRDefault="00C2480E" w:rsidP="00DB4B72">
      <w:pPr>
        <w:bidi/>
        <w:rPr>
          <w:rFonts w:ascii="Traditional Arabic" w:hAnsi="Traditional Arabic" w:cs="Traditional Arabic"/>
          <w:sz w:val="36"/>
          <w:szCs w:val="36"/>
          <w:rtl/>
          <w:lang w:bidi="ar-EG"/>
        </w:rPr>
      </w:pPr>
      <w:r w:rsidRPr="00C2480E">
        <w:rPr>
          <w:rFonts w:ascii="Traditional Arabic" w:hAnsi="Traditional Arabic" w:cs="Traditional Arabic" w:hint="cs"/>
          <w:sz w:val="36"/>
          <w:szCs w:val="36"/>
          <w:rtl/>
          <w:lang w:bidi="ar-EG"/>
        </w:rPr>
        <w:t>اللبدي، هبه منصور</w:t>
      </w:r>
      <w:r w:rsidR="00DB4B72">
        <w:rPr>
          <w:rFonts w:ascii="Traditional Arabic" w:hAnsi="Traditional Arabic" w:cs="Traditional Arabic" w:hint="cs"/>
          <w:sz w:val="36"/>
          <w:szCs w:val="36"/>
          <w:rtl/>
          <w:lang w:bidi="ar-EG"/>
        </w:rPr>
        <w:t xml:space="preserve">. </w:t>
      </w:r>
      <w:r w:rsidR="00DB4B72" w:rsidRPr="00C2480E">
        <w:rPr>
          <w:rFonts w:ascii="Traditional Arabic" w:hAnsi="Traditional Arabic" w:cs="Traditional Arabic" w:hint="cs"/>
          <w:sz w:val="36"/>
          <w:szCs w:val="36"/>
          <w:rtl/>
          <w:lang w:bidi="ar-EG"/>
        </w:rPr>
        <w:t>2012</w:t>
      </w:r>
      <w:r w:rsidR="00CF0405">
        <w:rPr>
          <w:rFonts w:ascii="Traditional Arabic" w:hAnsi="Traditional Arabic" w:cs="Traditional Arabic" w:hint="cs"/>
          <w:sz w:val="36"/>
          <w:szCs w:val="36"/>
          <w:rtl/>
          <w:lang w:bidi="ar-EG"/>
        </w:rPr>
        <w:t>م.</w:t>
      </w:r>
      <w:r w:rsidRPr="00C2480E">
        <w:rPr>
          <w:rFonts w:ascii="Traditional Arabic" w:hAnsi="Traditional Arabic" w:cs="Traditional Arabic" w:hint="cs"/>
          <w:sz w:val="36"/>
          <w:szCs w:val="36"/>
          <w:rtl/>
          <w:lang w:bidi="ar-EG"/>
        </w:rPr>
        <w:t xml:space="preserve"> </w:t>
      </w:r>
      <w:r w:rsidRPr="00DB4B72">
        <w:rPr>
          <w:rFonts w:ascii="Traditional Arabic" w:hAnsi="Traditional Arabic" w:cs="Traditional Arabic" w:hint="cs"/>
          <w:b/>
          <w:bCs/>
          <w:sz w:val="36"/>
          <w:szCs w:val="36"/>
          <w:rtl/>
          <w:lang w:bidi="ar-EG"/>
        </w:rPr>
        <w:t>الوصف في شعر الملك الأندلسي يوسف الثالث</w:t>
      </w:r>
      <w:r w:rsidR="00CF0405">
        <w:rPr>
          <w:rFonts w:ascii="Traditional Arabic" w:hAnsi="Traditional Arabic" w:cs="Traditional Arabic" w:hint="cs"/>
          <w:sz w:val="36"/>
          <w:szCs w:val="36"/>
          <w:rtl/>
          <w:lang w:bidi="ar-EG"/>
        </w:rPr>
        <w:t>. رسالة ماجستير.</w:t>
      </w:r>
      <w:r w:rsidRPr="00C2480E">
        <w:rPr>
          <w:rFonts w:ascii="Traditional Arabic" w:hAnsi="Traditional Arabic" w:cs="Traditional Arabic" w:hint="cs"/>
          <w:sz w:val="36"/>
          <w:szCs w:val="36"/>
          <w:rtl/>
          <w:lang w:bidi="ar-EG"/>
        </w:rPr>
        <w:t xml:space="preserve"> </w:t>
      </w:r>
      <w:r w:rsidR="00DB4B72">
        <w:rPr>
          <w:rFonts w:ascii="Traditional Arabic" w:hAnsi="Traditional Arabic" w:cs="Traditional Arabic" w:hint="cs"/>
          <w:sz w:val="36"/>
          <w:szCs w:val="36"/>
          <w:rtl/>
          <w:lang w:bidi="ar-EG"/>
        </w:rPr>
        <w:t>إشراف:</w:t>
      </w:r>
      <w:r w:rsidRPr="00C2480E">
        <w:rPr>
          <w:rFonts w:ascii="Traditional Arabic" w:hAnsi="Traditional Arabic" w:cs="Traditional Arabic" w:hint="cs"/>
          <w:sz w:val="36"/>
          <w:szCs w:val="36"/>
          <w:rtl/>
          <w:lang w:bidi="ar-EG"/>
        </w:rPr>
        <w:t xml:space="preserve"> وائل أبو صالح</w:t>
      </w:r>
      <w:r w:rsidR="00DB4B72">
        <w:rPr>
          <w:rFonts w:ascii="Traditional Arabic" w:hAnsi="Traditional Arabic" w:cs="Traditional Arabic" w:hint="cs"/>
          <w:sz w:val="36"/>
          <w:szCs w:val="36"/>
          <w:rtl/>
          <w:lang w:bidi="ar-EG"/>
        </w:rPr>
        <w:t>، جامعة النجاح الوطنية، فلسطين.</w:t>
      </w:r>
    </w:p>
    <w:p w:rsidR="006F0774" w:rsidRPr="006F0774" w:rsidRDefault="006F0774" w:rsidP="00CF0405">
      <w:pPr>
        <w:bidi/>
        <w:rPr>
          <w:rFonts w:ascii="Traditional Arabic" w:hAnsi="Traditional Arabic" w:cs="Traditional Arabic"/>
          <w:sz w:val="36"/>
          <w:szCs w:val="36"/>
          <w:rtl/>
          <w:lang w:bidi="ar-EG"/>
        </w:rPr>
      </w:pPr>
      <w:r w:rsidRPr="006F0774">
        <w:rPr>
          <w:rFonts w:ascii="Traditional Arabic" w:hAnsi="Traditional Arabic" w:cs="Traditional Arabic" w:hint="cs"/>
          <w:sz w:val="36"/>
          <w:szCs w:val="36"/>
          <w:rtl/>
          <w:lang w:bidi="ar-EG"/>
        </w:rPr>
        <w:t>الليثي، المتوكل</w:t>
      </w:r>
      <w:r>
        <w:rPr>
          <w:rFonts w:ascii="Traditional Arabic" w:hAnsi="Traditional Arabic" w:cs="Traditional Arabic" w:hint="cs"/>
          <w:sz w:val="36"/>
          <w:szCs w:val="36"/>
          <w:rtl/>
          <w:lang w:bidi="ar-EG"/>
        </w:rPr>
        <w:t xml:space="preserve">. </w:t>
      </w:r>
      <w:r w:rsidRPr="006F0774">
        <w:rPr>
          <w:rFonts w:ascii="Traditional Arabic" w:hAnsi="Traditional Arabic" w:cs="Traditional Arabic" w:hint="cs"/>
          <w:sz w:val="36"/>
          <w:szCs w:val="36"/>
          <w:rtl/>
          <w:lang w:bidi="ar-EG"/>
        </w:rPr>
        <w:t>1971</w:t>
      </w:r>
      <w:r>
        <w:rPr>
          <w:rFonts w:ascii="Traditional Arabic" w:hAnsi="Traditional Arabic" w:cs="Traditional Arabic" w:hint="cs"/>
          <w:sz w:val="36"/>
          <w:szCs w:val="36"/>
          <w:rtl/>
          <w:lang w:bidi="ar-EG"/>
        </w:rPr>
        <w:t>م.</w:t>
      </w:r>
      <w:r w:rsidRPr="006F0774">
        <w:rPr>
          <w:rFonts w:ascii="Traditional Arabic" w:hAnsi="Traditional Arabic" w:cs="Traditional Arabic" w:hint="cs"/>
          <w:sz w:val="36"/>
          <w:szCs w:val="36"/>
          <w:rtl/>
          <w:lang w:bidi="ar-EG"/>
        </w:rPr>
        <w:t xml:space="preserve"> </w:t>
      </w:r>
      <w:r w:rsidRPr="006F0774">
        <w:rPr>
          <w:rFonts w:ascii="Traditional Arabic" w:hAnsi="Traditional Arabic" w:cs="Traditional Arabic" w:hint="cs"/>
          <w:b/>
          <w:bCs/>
          <w:sz w:val="36"/>
          <w:szCs w:val="36"/>
          <w:rtl/>
          <w:lang w:bidi="ar-EG"/>
        </w:rPr>
        <w:t>شعر المتوكل الليثي</w:t>
      </w:r>
      <w:r w:rsidR="00CF0405">
        <w:rPr>
          <w:rFonts w:ascii="Traditional Arabic" w:hAnsi="Traditional Arabic" w:cs="Traditional Arabic" w:hint="cs"/>
          <w:sz w:val="36"/>
          <w:szCs w:val="36"/>
          <w:rtl/>
          <w:lang w:bidi="ar-EG"/>
        </w:rPr>
        <w:t>. شرح: يحيى الحبوري. بغداد. مكتبة الأندلس. ط1.</w:t>
      </w:r>
    </w:p>
    <w:p w:rsidR="00DB4B72" w:rsidRPr="00DB4B72" w:rsidRDefault="00DB4B72" w:rsidP="006F0774">
      <w:pPr>
        <w:bidi/>
        <w:rPr>
          <w:rFonts w:ascii="Traditional Arabic" w:hAnsi="Traditional Arabic" w:cs="Traditional Arabic"/>
          <w:sz w:val="36"/>
          <w:szCs w:val="36"/>
          <w:rtl/>
          <w:lang w:bidi="ar-EG"/>
        </w:rPr>
      </w:pPr>
      <w:r w:rsidRPr="00DB4B72">
        <w:rPr>
          <w:rFonts w:ascii="Traditional Arabic" w:hAnsi="Traditional Arabic" w:cs="Traditional Arabic"/>
          <w:sz w:val="36"/>
          <w:szCs w:val="36"/>
          <w:rtl/>
          <w:lang w:bidi="ar-EG"/>
        </w:rPr>
        <w:t xml:space="preserve">مجمع اللغة العربية. 2004م. </w:t>
      </w:r>
      <w:r w:rsidRPr="006F0774">
        <w:rPr>
          <w:rFonts w:ascii="Traditional Arabic" w:hAnsi="Traditional Arabic" w:cs="Traditional Arabic"/>
          <w:b/>
          <w:bCs/>
          <w:sz w:val="36"/>
          <w:szCs w:val="36"/>
          <w:rtl/>
          <w:lang w:bidi="ar-EG"/>
        </w:rPr>
        <w:t>المعجم الوسيط</w:t>
      </w:r>
      <w:r w:rsidRPr="00DB4B72">
        <w:rPr>
          <w:rFonts w:ascii="Traditional Arabic" w:hAnsi="Traditional Arabic" w:cs="Traditional Arabic"/>
          <w:sz w:val="36"/>
          <w:szCs w:val="36"/>
          <w:rtl/>
          <w:lang w:bidi="ar-EG"/>
        </w:rPr>
        <w:t>. القاهرة. مطبعة الشروق الدولية.ط4.</w:t>
      </w:r>
    </w:p>
    <w:p w:rsidR="001A0CC2" w:rsidRDefault="001A0CC2" w:rsidP="00DB4B72">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المراغي، أحمد مصطفى. 1993م. </w:t>
      </w:r>
      <w:r w:rsidRPr="00BD6537">
        <w:rPr>
          <w:rFonts w:ascii="Traditional Arabic" w:hAnsi="Traditional Arabic" w:cs="Traditional Arabic"/>
          <w:b/>
          <w:bCs/>
          <w:sz w:val="36"/>
          <w:szCs w:val="36"/>
          <w:rtl/>
          <w:lang w:bidi="ar-EG"/>
        </w:rPr>
        <w:t>علوم البيان والمعاني والبديع.</w:t>
      </w:r>
      <w:r w:rsidRPr="00BD6537">
        <w:rPr>
          <w:rFonts w:ascii="Traditional Arabic" w:hAnsi="Traditional Arabic" w:cs="Traditional Arabic"/>
          <w:sz w:val="36"/>
          <w:szCs w:val="36"/>
          <w:rtl/>
          <w:lang w:bidi="ar-EG"/>
        </w:rPr>
        <w:t xml:space="preserve"> بيروت. دار الكتب العلمية. ط3.</w:t>
      </w:r>
    </w:p>
    <w:p w:rsidR="00721CB9" w:rsidRPr="00721CB9" w:rsidRDefault="00721CB9" w:rsidP="00721CB9">
      <w:pPr>
        <w:bidi/>
        <w:rPr>
          <w:rFonts w:ascii="Traditional Arabic" w:eastAsia="Times New Roman" w:hAnsi="Traditional Arabic" w:cs="Traditional Arabic"/>
          <w:sz w:val="36"/>
          <w:szCs w:val="36"/>
          <w:rtl/>
        </w:rPr>
      </w:pPr>
      <w:r w:rsidRPr="00721CB9">
        <w:rPr>
          <w:rFonts w:ascii="Traditional Arabic" w:hAnsi="Traditional Arabic" w:cs="Traditional Arabic"/>
          <w:sz w:val="36"/>
          <w:szCs w:val="36"/>
          <w:rtl/>
          <w:lang w:bidi="ar-EG"/>
        </w:rPr>
        <w:t>المراكشي، أبو محمد</w:t>
      </w:r>
      <w:r>
        <w:rPr>
          <w:rFonts w:ascii="Traditional Arabic" w:hAnsi="Traditional Arabic" w:cs="Traditional Arabic" w:hint="cs"/>
          <w:sz w:val="36"/>
          <w:szCs w:val="36"/>
          <w:rtl/>
          <w:lang w:bidi="ar-EG"/>
        </w:rPr>
        <w:t>. 2006م.</w:t>
      </w:r>
      <w:r w:rsidRPr="00721CB9">
        <w:rPr>
          <w:rFonts w:ascii="Traditional Arabic" w:hAnsi="Traditional Arabic" w:cs="Traditional Arabic"/>
          <w:sz w:val="36"/>
          <w:szCs w:val="36"/>
          <w:rtl/>
          <w:lang w:bidi="ar-EG"/>
        </w:rPr>
        <w:t xml:space="preserve"> </w:t>
      </w:r>
      <w:r w:rsidRPr="00721CB9">
        <w:rPr>
          <w:rFonts w:ascii="Traditional Arabic" w:hAnsi="Traditional Arabic" w:cs="Traditional Arabic"/>
          <w:b/>
          <w:bCs/>
          <w:sz w:val="36"/>
          <w:szCs w:val="36"/>
          <w:rtl/>
          <w:lang w:bidi="ar-EG"/>
        </w:rPr>
        <w:t>المُعجِب في تلخيص اخبار المَغرب</w:t>
      </w:r>
      <w:r>
        <w:rPr>
          <w:rFonts w:ascii="Traditional Arabic" w:hAnsi="Traditional Arabic" w:cs="Traditional Arabic" w:hint="cs"/>
          <w:sz w:val="36"/>
          <w:szCs w:val="36"/>
          <w:rtl/>
          <w:lang w:bidi="ar-EG"/>
        </w:rPr>
        <w:t>.</w:t>
      </w:r>
      <w:r w:rsidRPr="00721CB9">
        <w:rPr>
          <w:rFonts w:ascii="Traditional Arabic" w:hAnsi="Traditional Arabic" w:cs="Traditional Arabic"/>
          <w:sz w:val="36"/>
          <w:szCs w:val="36"/>
          <w:rtl/>
          <w:lang w:bidi="ar-EG"/>
        </w:rPr>
        <w:t xml:space="preserve"> شرح</w:t>
      </w:r>
      <w:r>
        <w:rPr>
          <w:rFonts w:ascii="Traditional Arabic" w:hAnsi="Traditional Arabic" w:cs="Traditional Arabic" w:hint="cs"/>
          <w:sz w:val="36"/>
          <w:szCs w:val="36"/>
          <w:rtl/>
          <w:lang w:bidi="ar-EG"/>
        </w:rPr>
        <w:t>:</w:t>
      </w:r>
      <w:r w:rsidRPr="00721CB9">
        <w:rPr>
          <w:rFonts w:ascii="Traditional Arabic" w:hAnsi="Traditional Arabic" w:cs="Traditional Arabic"/>
          <w:sz w:val="36"/>
          <w:szCs w:val="36"/>
          <w:rtl/>
          <w:lang w:bidi="ar-EG"/>
        </w:rPr>
        <w:t xml:space="preserve"> صلاح الدين الهوار</w:t>
      </w:r>
      <w:r>
        <w:rPr>
          <w:rFonts w:ascii="Traditional Arabic" w:hAnsi="Traditional Arabic" w:cs="Traditional Arabic"/>
          <w:sz w:val="36"/>
          <w:szCs w:val="36"/>
          <w:rtl/>
          <w:lang w:bidi="ar-EG"/>
        </w:rPr>
        <w:t>ي</w:t>
      </w:r>
      <w:r>
        <w:rPr>
          <w:rFonts w:ascii="Traditional Arabic" w:hAnsi="Traditional Arabic" w:cs="Traditional Arabic" w:hint="cs"/>
          <w:sz w:val="36"/>
          <w:szCs w:val="36"/>
          <w:rtl/>
          <w:lang w:bidi="ar-EG"/>
        </w:rPr>
        <w:t xml:space="preserve">. </w:t>
      </w:r>
      <w:r w:rsidRPr="00721CB9">
        <w:rPr>
          <w:rFonts w:ascii="Traditional Arabic" w:hAnsi="Traditional Arabic" w:cs="Traditional Arabic"/>
          <w:sz w:val="36"/>
          <w:szCs w:val="36"/>
          <w:rtl/>
          <w:lang w:bidi="ar-EG"/>
        </w:rPr>
        <w:t>بيروت</w:t>
      </w:r>
      <w:r>
        <w:rPr>
          <w:rFonts w:ascii="Traditional Arabic" w:hAnsi="Traditional Arabic" w:cs="Traditional Arabic" w:hint="cs"/>
          <w:sz w:val="36"/>
          <w:szCs w:val="36"/>
          <w:rtl/>
          <w:lang w:bidi="ar-EG"/>
        </w:rPr>
        <w:t>.</w:t>
      </w:r>
      <w:r w:rsidRPr="00721CB9">
        <w:rPr>
          <w:rFonts w:ascii="Traditional Arabic" w:hAnsi="Traditional Arabic" w:cs="Traditional Arabic"/>
          <w:sz w:val="36"/>
          <w:szCs w:val="36"/>
          <w:rtl/>
          <w:lang w:bidi="ar-EG"/>
        </w:rPr>
        <w:t xml:space="preserve"> المكتبة العصرية</w:t>
      </w:r>
      <w:r>
        <w:rPr>
          <w:rFonts w:ascii="Traditional Arabic" w:hAnsi="Traditional Arabic" w:cs="Traditional Arabic" w:hint="cs"/>
          <w:sz w:val="36"/>
          <w:szCs w:val="36"/>
          <w:rtl/>
          <w:lang w:bidi="ar-EG"/>
        </w:rPr>
        <w:t>.</w:t>
      </w:r>
      <w:r w:rsidRPr="00721CB9">
        <w:rPr>
          <w:rFonts w:ascii="Traditional Arabic" w:hAnsi="Traditional Arabic" w:cs="Traditional Arabic"/>
          <w:sz w:val="36"/>
          <w:szCs w:val="36"/>
          <w:rtl/>
          <w:lang w:bidi="ar-EG"/>
        </w:rPr>
        <w:t xml:space="preserve"> ط1</w:t>
      </w:r>
      <w:r>
        <w:rPr>
          <w:rFonts w:ascii="Traditional Arabic" w:hAnsi="Traditional Arabic" w:cs="Traditional Arabic" w:hint="cs"/>
          <w:sz w:val="36"/>
          <w:szCs w:val="36"/>
          <w:rtl/>
          <w:lang w:bidi="ar-EG"/>
        </w:rPr>
        <w:t>.</w:t>
      </w:r>
    </w:p>
    <w:p w:rsidR="001A0CC2" w:rsidRDefault="001A0CC2" w:rsidP="00805563">
      <w:pPr>
        <w:bidi/>
        <w:rPr>
          <w:rFonts w:ascii="Traditional Arabic" w:eastAsia="Times New Roman" w:hAnsi="Traditional Arabic" w:cs="Traditional Arabic"/>
          <w:sz w:val="36"/>
          <w:szCs w:val="36"/>
          <w:rtl/>
        </w:rPr>
      </w:pPr>
      <w:r w:rsidRPr="00BD6537">
        <w:rPr>
          <w:rFonts w:ascii="Traditional Arabic" w:eastAsia="Times New Roman" w:hAnsi="Traditional Arabic" w:cs="Traditional Arabic"/>
          <w:sz w:val="36"/>
          <w:szCs w:val="36"/>
          <w:rtl/>
        </w:rPr>
        <w:t xml:space="preserve">المرزوقي، أبو علي. 1991م. </w:t>
      </w:r>
      <w:r w:rsidRPr="00BD6537">
        <w:rPr>
          <w:rFonts w:ascii="Traditional Arabic" w:eastAsia="Times New Roman" w:hAnsi="Traditional Arabic" w:cs="Traditional Arabic"/>
          <w:b/>
          <w:bCs/>
          <w:sz w:val="36"/>
          <w:szCs w:val="36"/>
          <w:rtl/>
        </w:rPr>
        <w:t>شرح ديوان الحماسة</w:t>
      </w:r>
      <w:r w:rsidRPr="00BD6537">
        <w:rPr>
          <w:rFonts w:ascii="Traditional Arabic" w:eastAsia="Times New Roman" w:hAnsi="Traditional Arabic" w:cs="Traditional Arabic"/>
          <w:sz w:val="36"/>
          <w:szCs w:val="36"/>
          <w:rtl/>
        </w:rPr>
        <w:t>. نشره: أحمد أمين؛ وعبد السلام هارون. بيروت. دار الجيل. ط1.</w:t>
      </w:r>
    </w:p>
    <w:p w:rsidR="00C2480E" w:rsidRPr="00BD6537" w:rsidRDefault="00C2480E" w:rsidP="00C2480E">
      <w:pPr>
        <w:bidi/>
        <w:rPr>
          <w:rFonts w:ascii="Traditional Arabic" w:eastAsia="Times New Roman" w:hAnsi="Traditional Arabic" w:cs="Traditional Arabic"/>
          <w:sz w:val="36"/>
          <w:szCs w:val="36"/>
          <w:rtl/>
          <w:lang w:bidi="ar-EG"/>
        </w:rPr>
      </w:pPr>
      <w:r w:rsidRPr="00C2480E">
        <w:rPr>
          <w:rFonts w:ascii="Traditional Arabic" w:eastAsia="Times New Roman" w:hAnsi="Traditional Arabic" w:cs="Traditional Arabic" w:hint="cs"/>
          <w:sz w:val="36"/>
          <w:szCs w:val="36"/>
          <w:rtl/>
        </w:rPr>
        <w:t>مصطفى، محمد راشد</w:t>
      </w:r>
      <w:r>
        <w:rPr>
          <w:rFonts w:ascii="Traditional Arabic" w:eastAsia="Times New Roman" w:hAnsi="Traditional Arabic" w:cs="Traditional Arabic" w:hint="cs"/>
          <w:sz w:val="36"/>
          <w:szCs w:val="36"/>
          <w:rtl/>
        </w:rPr>
        <w:t xml:space="preserve">. </w:t>
      </w:r>
      <w:r w:rsidRPr="00C2480E">
        <w:rPr>
          <w:rFonts w:ascii="Traditional Arabic" w:eastAsia="Times New Roman" w:hAnsi="Traditional Arabic" w:cs="Traditional Arabic" w:hint="cs"/>
          <w:sz w:val="36"/>
          <w:szCs w:val="36"/>
          <w:rtl/>
        </w:rPr>
        <w:t>2004</w:t>
      </w:r>
      <w:r>
        <w:rPr>
          <w:rFonts w:ascii="Traditional Arabic" w:eastAsia="Times New Roman" w:hAnsi="Traditional Arabic" w:cs="Traditional Arabic" w:hint="cs"/>
          <w:sz w:val="36"/>
          <w:szCs w:val="36"/>
          <w:rtl/>
        </w:rPr>
        <w:t>م</w:t>
      </w:r>
      <w:r w:rsidRPr="00C2480E">
        <w:rPr>
          <w:rFonts w:ascii="Traditional Arabic" w:eastAsia="Times New Roman" w:hAnsi="Traditional Arabic" w:cs="Traditional Arabic" w:hint="cs"/>
          <w:sz w:val="36"/>
          <w:szCs w:val="36"/>
          <w:rtl/>
        </w:rPr>
        <w:t>، ا</w:t>
      </w:r>
      <w:r w:rsidRPr="00C2480E">
        <w:rPr>
          <w:rFonts w:ascii="Traditional Arabic" w:eastAsia="Times New Roman" w:hAnsi="Traditional Arabic" w:cs="Traditional Arabic" w:hint="cs"/>
          <w:b/>
          <w:bCs/>
          <w:sz w:val="36"/>
          <w:szCs w:val="36"/>
          <w:rtl/>
        </w:rPr>
        <w:t>لفخر عنديوسف الثالث</w:t>
      </w:r>
      <w:r w:rsidR="00F50D96">
        <w:rPr>
          <w:rFonts w:ascii="Traditional Arabic" w:eastAsia="Times New Roman" w:hAnsi="Traditional Arabic" w:cs="Traditional Arabic" w:hint="cs"/>
          <w:sz w:val="36"/>
          <w:szCs w:val="36"/>
          <w:rtl/>
        </w:rPr>
        <w:t>، رسالة ماجستير، إشراف:</w:t>
      </w:r>
      <w:r w:rsidRPr="00C2480E">
        <w:rPr>
          <w:rFonts w:ascii="Traditional Arabic" w:eastAsia="Times New Roman" w:hAnsi="Traditional Arabic" w:cs="Traditional Arabic" w:hint="cs"/>
          <w:sz w:val="36"/>
          <w:szCs w:val="36"/>
          <w:rtl/>
        </w:rPr>
        <w:t xml:space="preserve"> وائل أبو صالح</w:t>
      </w:r>
      <w:r>
        <w:rPr>
          <w:rFonts w:ascii="Traditional Arabic" w:eastAsia="Times New Roman" w:hAnsi="Traditional Arabic" w:cs="Traditional Arabic" w:hint="cs"/>
          <w:sz w:val="36"/>
          <w:szCs w:val="36"/>
          <w:rtl/>
        </w:rPr>
        <w:t>، جامعة النجاح الوطنية، فلسطي.</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المطعني، عبد العظيم. 1992م. </w:t>
      </w:r>
      <w:r w:rsidRPr="00BD6537">
        <w:rPr>
          <w:rFonts w:ascii="Traditional Arabic" w:hAnsi="Traditional Arabic" w:cs="Traditional Arabic"/>
          <w:b/>
          <w:bCs/>
          <w:sz w:val="36"/>
          <w:szCs w:val="36"/>
          <w:rtl/>
          <w:lang w:bidi="ar-EG"/>
        </w:rPr>
        <w:t>خصائص التعبير القرآني وسماته البلاغية</w:t>
      </w:r>
      <w:r w:rsidRPr="00BD6537">
        <w:rPr>
          <w:rFonts w:ascii="Traditional Arabic" w:hAnsi="Traditional Arabic" w:cs="Traditional Arabic"/>
          <w:sz w:val="36"/>
          <w:szCs w:val="36"/>
          <w:rtl/>
          <w:lang w:bidi="ar-EG"/>
        </w:rPr>
        <w:t>. القاهرة. مكتبة وهبة. ط1.</w:t>
      </w:r>
    </w:p>
    <w:p w:rsidR="001A0CC2" w:rsidRPr="00BD6537" w:rsidRDefault="001A0CC2" w:rsidP="00627D7A">
      <w:pPr>
        <w:bidi/>
        <w:rPr>
          <w:rFonts w:ascii="Traditional Arabic" w:eastAsia="Times New Roman" w:hAnsi="Traditional Arabic" w:cs="Traditional Arabic"/>
          <w:sz w:val="36"/>
          <w:szCs w:val="36"/>
          <w:rtl/>
        </w:rPr>
      </w:pPr>
      <w:r w:rsidRPr="00BD6537">
        <w:rPr>
          <w:rFonts w:ascii="Traditional Arabic" w:hAnsi="Traditional Arabic" w:cs="Traditional Arabic"/>
          <w:sz w:val="36"/>
          <w:szCs w:val="36"/>
          <w:rtl/>
        </w:rPr>
        <w:t xml:space="preserve">مطلوب، أحمد. 1989م. </w:t>
      </w:r>
      <w:r w:rsidRPr="00BD6537">
        <w:rPr>
          <w:rFonts w:ascii="Traditional Arabic" w:hAnsi="Traditional Arabic" w:cs="Traditional Arabic"/>
          <w:b/>
          <w:bCs/>
          <w:sz w:val="36"/>
          <w:szCs w:val="36"/>
          <w:rtl/>
        </w:rPr>
        <w:t>معجم النقد العربي القديم.</w:t>
      </w:r>
      <w:r w:rsidRPr="00BD6537">
        <w:rPr>
          <w:rFonts w:ascii="Traditional Arabic" w:hAnsi="Traditional Arabic" w:cs="Traditional Arabic"/>
          <w:sz w:val="36"/>
          <w:szCs w:val="36"/>
          <w:rtl/>
        </w:rPr>
        <w:t xml:space="preserve"> بغداد. دار الشؤون الثقافية العربية. ط1.</w:t>
      </w:r>
    </w:p>
    <w:p w:rsidR="001A0CC2" w:rsidRPr="00BD6537" w:rsidRDefault="001A0CC2" w:rsidP="00627D7A">
      <w:pPr>
        <w:bidi/>
        <w:rPr>
          <w:rFonts w:ascii="Traditional Arabic" w:hAnsi="Traditional Arabic" w:cs="Traditional Arabic"/>
          <w:color w:val="000000"/>
          <w:sz w:val="36"/>
          <w:szCs w:val="36"/>
          <w:rtl/>
        </w:rPr>
      </w:pPr>
      <w:r w:rsidRPr="00BD6537">
        <w:rPr>
          <w:rFonts w:ascii="Traditional Arabic" w:hAnsi="Traditional Arabic" w:cs="Traditional Arabic"/>
          <w:sz w:val="36"/>
          <w:szCs w:val="36"/>
          <w:rtl/>
          <w:lang w:bidi="ar-EG"/>
        </w:rPr>
        <w:t xml:space="preserve">ابن المعتز، عبد الله. 1982. </w:t>
      </w:r>
      <w:r w:rsidRPr="00BD6537">
        <w:rPr>
          <w:rFonts w:ascii="Traditional Arabic" w:hAnsi="Traditional Arabic" w:cs="Traditional Arabic"/>
          <w:b/>
          <w:bCs/>
          <w:sz w:val="36"/>
          <w:szCs w:val="36"/>
          <w:rtl/>
          <w:lang w:bidi="ar-EG"/>
        </w:rPr>
        <w:t>كتاب البديع</w:t>
      </w:r>
      <w:r w:rsidRPr="00BD6537">
        <w:rPr>
          <w:rFonts w:ascii="Traditional Arabic" w:hAnsi="Traditional Arabic" w:cs="Traditional Arabic"/>
          <w:sz w:val="36"/>
          <w:szCs w:val="36"/>
          <w:rtl/>
          <w:lang w:bidi="ar-EG"/>
        </w:rPr>
        <w:t>. نشر وتعليق: إغناطيوس كراتشقوفسكي. بيروت. دار المسيرة.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المعري، أبو العلاء. 1992م. </w:t>
      </w:r>
      <w:r w:rsidRPr="00BD6537">
        <w:rPr>
          <w:rFonts w:ascii="Traditional Arabic" w:hAnsi="Traditional Arabic" w:cs="Traditional Arabic"/>
          <w:b/>
          <w:bCs/>
          <w:sz w:val="36"/>
          <w:szCs w:val="36"/>
          <w:rtl/>
          <w:lang w:bidi="ar-EG"/>
        </w:rPr>
        <w:t>شرح اللزوميات، نظم أبي العلاء</w:t>
      </w:r>
      <w:r w:rsidRPr="00BD6537">
        <w:rPr>
          <w:rFonts w:ascii="Traditional Arabic" w:hAnsi="Traditional Arabic" w:cs="Traditional Arabic"/>
          <w:sz w:val="36"/>
          <w:szCs w:val="36"/>
          <w:rtl/>
          <w:lang w:bidi="ar-EG"/>
        </w:rPr>
        <w:t>. تحقيق: سيدة حامد. منير المدني. زينب القوصي. وفاء الأعصر. مراجعة: حسين نصار. القاهرة. الهيئة المصرية العامة للكتاب.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المغربي، ابن سعيد.</w:t>
      </w:r>
      <w:r w:rsidRPr="00BD6537">
        <w:rPr>
          <w:rFonts w:ascii="Traditional Arabic" w:hAnsi="Traditional Arabic" w:cs="Traditional Arabic"/>
          <w:b/>
          <w:bCs/>
          <w:sz w:val="36"/>
          <w:szCs w:val="36"/>
          <w:rtl/>
          <w:lang w:bidi="ar-EG"/>
        </w:rPr>
        <w:t xml:space="preserve"> </w:t>
      </w:r>
      <w:r w:rsidRPr="00BD6537">
        <w:rPr>
          <w:rFonts w:ascii="Traditional Arabic" w:hAnsi="Traditional Arabic" w:cs="Traditional Arabic"/>
          <w:sz w:val="36"/>
          <w:szCs w:val="36"/>
          <w:rtl/>
          <w:lang w:bidi="ar-EG"/>
        </w:rPr>
        <w:t xml:space="preserve">1955م. </w:t>
      </w:r>
      <w:r w:rsidRPr="00BD6537">
        <w:rPr>
          <w:rFonts w:ascii="Traditional Arabic" w:hAnsi="Traditional Arabic" w:cs="Traditional Arabic"/>
          <w:b/>
          <w:bCs/>
          <w:sz w:val="36"/>
          <w:szCs w:val="36"/>
          <w:rtl/>
          <w:lang w:bidi="ar-EG"/>
        </w:rPr>
        <w:t xml:space="preserve">المغرِب في حُلى المغرب. </w:t>
      </w:r>
      <w:r w:rsidRPr="00BD6537">
        <w:rPr>
          <w:rFonts w:ascii="Traditional Arabic" w:hAnsi="Traditional Arabic" w:cs="Traditional Arabic"/>
          <w:sz w:val="36"/>
          <w:szCs w:val="36"/>
          <w:rtl/>
          <w:lang w:bidi="ar-EG"/>
        </w:rPr>
        <w:t>تحقيق: شوقي ضيف. القاهرة. دار المعارف. ط4.</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مفتاح، محمد. 1992م. </w:t>
      </w:r>
      <w:r w:rsidRPr="00BD6537">
        <w:rPr>
          <w:rFonts w:ascii="Traditional Arabic" w:hAnsi="Traditional Arabic" w:cs="Traditional Arabic"/>
          <w:b/>
          <w:bCs/>
          <w:sz w:val="36"/>
          <w:szCs w:val="36"/>
          <w:rtl/>
          <w:lang w:bidi="ar-EG"/>
        </w:rPr>
        <w:t>تحليل الخطاب الشعري "استراتيجية التناص".</w:t>
      </w:r>
      <w:r w:rsidRPr="00BD6537">
        <w:rPr>
          <w:rFonts w:ascii="Traditional Arabic" w:hAnsi="Traditional Arabic" w:cs="Traditional Arabic"/>
          <w:sz w:val="36"/>
          <w:szCs w:val="36"/>
          <w:rtl/>
          <w:lang w:bidi="ar-EG"/>
        </w:rPr>
        <w:t xml:space="preserve"> الدار البيضاء. المركز الثقافي العربي.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مفتاح، محمد. 1994م. </w:t>
      </w:r>
      <w:r w:rsidRPr="00BD6537">
        <w:rPr>
          <w:rFonts w:ascii="Traditional Arabic" w:hAnsi="Traditional Arabic" w:cs="Traditional Arabic"/>
          <w:b/>
          <w:bCs/>
          <w:sz w:val="36"/>
          <w:szCs w:val="36"/>
          <w:rtl/>
          <w:lang w:bidi="ar-EG"/>
        </w:rPr>
        <w:t>التلقي والتأويل؛ مقاربة نسقية.</w:t>
      </w:r>
      <w:r w:rsidRPr="00BD6537">
        <w:rPr>
          <w:rFonts w:ascii="Traditional Arabic" w:hAnsi="Traditional Arabic" w:cs="Traditional Arabic"/>
          <w:sz w:val="36"/>
          <w:szCs w:val="36"/>
          <w:rtl/>
          <w:lang w:bidi="ar-EG"/>
        </w:rPr>
        <w:t xml:space="preserve"> بيروت. المركز الثقافي العربي.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مفتاح، محمد. 1996م. </w:t>
      </w:r>
      <w:r w:rsidRPr="00BD6537">
        <w:rPr>
          <w:rFonts w:ascii="Traditional Arabic" w:hAnsi="Traditional Arabic" w:cs="Traditional Arabic"/>
          <w:b/>
          <w:bCs/>
          <w:sz w:val="36"/>
          <w:szCs w:val="36"/>
          <w:rtl/>
          <w:lang w:bidi="ar-EG"/>
        </w:rPr>
        <w:t>التشابه والاختلاف؛ نحو منهاجية شمولية.</w:t>
      </w:r>
      <w:r w:rsidRPr="00BD6537">
        <w:rPr>
          <w:rFonts w:ascii="Traditional Arabic" w:hAnsi="Traditional Arabic" w:cs="Traditional Arabic"/>
          <w:sz w:val="36"/>
          <w:szCs w:val="36"/>
          <w:rtl/>
          <w:lang w:bidi="ar-EG"/>
        </w:rPr>
        <w:t xml:space="preserve"> الدار البيضاء. المركز الثقافي العربي.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المقري، أحمد بن محمد. 1939م. </w:t>
      </w:r>
      <w:r w:rsidRPr="00BD6537">
        <w:rPr>
          <w:rFonts w:ascii="Traditional Arabic" w:hAnsi="Traditional Arabic" w:cs="Traditional Arabic"/>
          <w:b/>
          <w:bCs/>
          <w:sz w:val="36"/>
          <w:szCs w:val="36"/>
          <w:rtl/>
          <w:lang w:bidi="ar-EG"/>
        </w:rPr>
        <w:t xml:space="preserve">أزهار الرياض في أخبار عياض. </w:t>
      </w:r>
      <w:r w:rsidRPr="00BD6537">
        <w:rPr>
          <w:rFonts w:ascii="Traditional Arabic" w:hAnsi="Traditional Arabic" w:cs="Traditional Arabic"/>
          <w:sz w:val="36"/>
          <w:szCs w:val="36"/>
          <w:rtl/>
          <w:lang w:bidi="ar-EG"/>
        </w:rPr>
        <w:t>ضبط وتحقيق: مصطفى السقا؛ وإبراهيم الإبياري؛ وعبد الحفيظ شلبي. القاهرة. مطبعة لجنة التأليف والترجمة والنشر.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المقري، أحمد بن محمد. 1968م. </w:t>
      </w:r>
      <w:r w:rsidRPr="00BD6537">
        <w:rPr>
          <w:rFonts w:ascii="Traditional Arabic" w:hAnsi="Traditional Arabic" w:cs="Traditional Arabic"/>
          <w:b/>
          <w:bCs/>
          <w:sz w:val="36"/>
          <w:szCs w:val="36"/>
          <w:rtl/>
          <w:lang w:bidi="ar-EG"/>
        </w:rPr>
        <w:t>نفح الطيب من غصن الأندلس الرطيب.</w:t>
      </w:r>
      <w:r w:rsidRPr="00BD6537">
        <w:rPr>
          <w:rFonts w:ascii="Traditional Arabic" w:hAnsi="Traditional Arabic" w:cs="Traditional Arabic"/>
          <w:sz w:val="36"/>
          <w:szCs w:val="36"/>
          <w:rtl/>
          <w:lang w:bidi="ar-EG"/>
        </w:rPr>
        <w:t xml:space="preserve"> تحقيق: إحسان عباس. بيروت. دار صادر.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ابن منظور، أبو الفضل جمال الدين محمد. د.ت</w:t>
      </w:r>
      <w:r w:rsidRPr="00BD6537">
        <w:rPr>
          <w:rFonts w:ascii="Traditional Arabic" w:hAnsi="Traditional Arabic" w:cs="Traditional Arabic"/>
          <w:b/>
          <w:bCs/>
          <w:sz w:val="36"/>
          <w:szCs w:val="36"/>
          <w:rtl/>
          <w:lang w:bidi="ar-EG"/>
        </w:rPr>
        <w:t>. لسان العرب</w:t>
      </w:r>
      <w:r w:rsidRPr="00BD6537">
        <w:rPr>
          <w:rFonts w:ascii="Traditional Arabic" w:hAnsi="Traditional Arabic" w:cs="Traditional Arabic"/>
          <w:sz w:val="36"/>
          <w:szCs w:val="36"/>
          <w:rtl/>
          <w:lang w:bidi="ar-EG"/>
        </w:rPr>
        <w:t>. بيروت. دار صادر.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منقذ، أسامة. 1960م. </w:t>
      </w:r>
      <w:r w:rsidRPr="00BD6537">
        <w:rPr>
          <w:rFonts w:ascii="Traditional Arabic" w:hAnsi="Traditional Arabic" w:cs="Traditional Arabic"/>
          <w:b/>
          <w:bCs/>
          <w:sz w:val="36"/>
          <w:szCs w:val="36"/>
          <w:rtl/>
          <w:lang w:bidi="ar-EG"/>
        </w:rPr>
        <w:t>البديع في نقد الشعر</w:t>
      </w:r>
      <w:r w:rsidRPr="00BD6537">
        <w:rPr>
          <w:rFonts w:ascii="Traditional Arabic" w:hAnsi="Traditional Arabic" w:cs="Traditional Arabic"/>
          <w:sz w:val="36"/>
          <w:szCs w:val="36"/>
          <w:rtl/>
          <w:lang w:bidi="ar-EG"/>
        </w:rPr>
        <w:t>. تحقيق: أحمد بدوي؛ وحامد عبد المجيد. مراجعة: إبراهيم مصطفى. القاهرة. مطبعة مصطفى البابي الحلبي.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النابلسي، عبد الغني. د.ت. </w:t>
      </w:r>
      <w:r w:rsidRPr="00BD6537">
        <w:rPr>
          <w:rFonts w:ascii="Traditional Arabic" w:hAnsi="Traditional Arabic" w:cs="Traditional Arabic"/>
          <w:b/>
          <w:bCs/>
          <w:sz w:val="36"/>
          <w:szCs w:val="36"/>
          <w:rtl/>
          <w:lang w:bidi="ar-EG"/>
        </w:rPr>
        <w:t>نفحات الأزهار على نسمات الأسحار في مدح النبي المختار.</w:t>
      </w:r>
      <w:r w:rsidRPr="00BD6537">
        <w:rPr>
          <w:rFonts w:ascii="Traditional Arabic" w:hAnsi="Traditional Arabic" w:cs="Traditional Arabic"/>
          <w:sz w:val="36"/>
          <w:szCs w:val="36"/>
          <w:rtl/>
          <w:lang w:bidi="ar-EG"/>
        </w:rPr>
        <w:t xml:space="preserve"> بيروت. عالم الكتب.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الناصري، أبو العباس أحمد بن خالد. 1955م. </w:t>
      </w:r>
      <w:r w:rsidRPr="00BD6537">
        <w:rPr>
          <w:rFonts w:ascii="Traditional Arabic" w:hAnsi="Traditional Arabic" w:cs="Traditional Arabic"/>
          <w:b/>
          <w:bCs/>
          <w:sz w:val="36"/>
          <w:szCs w:val="36"/>
          <w:rtl/>
          <w:lang w:bidi="ar-EG"/>
        </w:rPr>
        <w:t>الاستقصا لأخبار دول المغرب الأقصى</w:t>
      </w:r>
      <w:r w:rsidRPr="00BD6537">
        <w:rPr>
          <w:rFonts w:ascii="Traditional Arabic" w:hAnsi="Traditional Arabic" w:cs="Traditional Arabic"/>
          <w:sz w:val="36"/>
          <w:szCs w:val="36"/>
          <w:rtl/>
          <w:lang w:bidi="ar-EG"/>
        </w:rPr>
        <w:t>. تحقيق: جعفر الناصري؛ ومحمد الناصري. الدار البيضاء. دار الكتب.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النويهي، محمد. د.ت. </w:t>
      </w:r>
      <w:r w:rsidRPr="00BD6537">
        <w:rPr>
          <w:rFonts w:ascii="Traditional Arabic" w:hAnsi="Traditional Arabic" w:cs="Traditional Arabic"/>
          <w:b/>
          <w:bCs/>
          <w:sz w:val="36"/>
          <w:szCs w:val="36"/>
          <w:rtl/>
          <w:lang w:bidi="ar-EG"/>
        </w:rPr>
        <w:t>الشعر الجاهلي، منهج في دراسته وتقويمه.</w:t>
      </w:r>
      <w:r w:rsidRPr="00BD6537">
        <w:rPr>
          <w:rFonts w:ascii="Traditional Arabic" w:hAnsi="Traditional Arabic" w:cs="Traditional Arabic"/>
          <w:sz w:val="36"/>
          <w:szCs w:val="36"/>
          <w:rtl/>
          <w:lang w:bidi="ar-EG"/>
        </w:rPr>
        <w:t xml:space="preserve"> القاهرة. الدار القومية للطباعة والنشر.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النيسابوري، أبو منصور عبد الملك الثعالبي. 1983م. </w:t>
      </w:r>
      <w:r w:rsidRPr="00BD6537">
        <w:rPr>
          <w:rFonts w:ascii="Traditional Arabic" w:hAnsi="Traditional Arabic" w:cs="Traditional Arabic"/>
          <w:b/>
          <w:bCs/>
          <w:sz w:val="36"/>
          <w:szCs w:val="36"/>
          <w:rtl/>
          <w:lang w:bidi="ar-EG"/>
        </w:rPr>
        <w:t>يتيمة الدهر في محاسن أهل العصر</w:t>
      </w:r>
      <w:r w:rsidRPr="00BD6537">
        <w:rPr>
          <w:rFonts w:ascii="Traditional Arabic" w:hAnsi="Traditional Arabic" w:cs="Traditional Arabic"/>
          <w:sz w:val="36"/>
          <w:szCs w:val="36"/>
          <w:rtl/>
          <w:lang w:bidi="ar-EG"/>
        </w:rPr>
        <w:t>. شرح وتحقيق: مفيد محمد قميحة.  بيروت. دار الكتب العلمية.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الهاشمي، السيد أحمد. 2006م. </w:t>
      </w:r>
      <w:r w:rsidRPr="00BD6537">
        <w:rPr>
          <w:rFonts w:ascii="Traditional Arabic" w:hAnsi="Traditional Arabic" w:cs="Traditional Arabic"/>
          <w:b/>
          <w:bCs/>
          <w:sz w:val="36"/>
          <w:szCs w:val="36"/>
          <w:rtl/>
          <w:lang w:bidi="ar-EG"/>
        </w:rPr>
        <w:t>ميزان الذهب في صناعة شعر العرب</w:t>
      </w:r>
      <w:r w:rsidRPr="00BD6537">
        <w:rPr>
          <w:rFonts w:ascii="Traditional Arabic" w:hAnsi="Traditional Arabic" w:cs="Traditional Arabic"/>
          <w:sz w:val="36"/>
          <w:szCs w:val="36"/>
          <w:rtl/>
          <w:lang w:bidi="ar-EG"/>
        </w:rPr>
        <w:t>. تحقيق: علاء الدين عطية. القاهرة. دار البيروني. ط3.</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rPr>
        <w:t xml:space="preserve">هرامة، عبد الحميد. 1999م. </w:t>
      </w:r>
      <w:r w:rsidRPr="00BD6537">
        <w:rPr>
          <w:rFonts w:ascii="Traditional Arabic" w:hAnsi="Traditional Arabic" w:cs="Traditional Arabic"/>
          <w:b/>
          <w:bCs/>
          <w:sz w:val="36"/>
          <w:szCs w:val="36"/>
          <w:rtl/>
        </w:rPr>
        <w:t>العقيدة الأندلسية خلال القرن الثامن الهجري.</w:t>
      </w:r>
      <w:r w:rsidRPr="00BD6537">
        <w:rPr>
          <w:rFonts w:ascii="Traditional Arabic" w:hAnsi="Traditional Arabic" w:cs="Traditional Arabic"/>
          <w:sz w:val="36"/>
          <w:szCs w:val="36"/>
          <w:rtl/>
        </w:rPr>
        <w:t xml:space="preserve"> طرابلس. أدب الكاتب للطباعة.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ابن هشام، عبد الملك. 1995م. </w:t>
      </w:r>
      <w:r w:rsidRPr="00BD6537">
        <w:rPr>
          <w:rFonts w:ascii="Traditional Arabic" w:hAnsi="Traditional Arabic" w:cs="Traditional Arabic"/>
          <w:b/>
          <w:bCs/>
          <w:sz w:val="36"/>
          <w:szCs w:val="36"/>
          <w:rtl/>
          <w:lang w:bidi="ar-EG"/>
        </w:rPr>
        <w:t>سيرة النبي صلى الله عليه وسلم.</w:t>
      </w:r>
      <w:r w:rsidRPr="00BD6537">
        <w:rPr>
          <w:rFonts w:ascii="Traditional Arabic" w:hAnsi="Traditional Arabic" w:cs="Traditional Arabic"/>
          <w:sz w:val="36"/>
          <w:szCs w:val="36"/>
          <w:rtl/>
          <w:lang w:bidi="ar-EG"/>
        </w:rPr>
        <w:t xml:space="preserve"> تحقيق: مجدي فتحي السيد. طنطا. دار الصحابة للتراث.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هيكل، أحمد. 1985م. </w:t>
      </w:r>
      <w:r w:rsidRPr="00BD6537">
        <w:rPr>
          <w:rFonts w:ascii="Traditional Arabic" w:hAnsi="Traditional Arabic" w:cs="Traditional Arabic"/>
          <w:b/>
          <w:bCs/>
          <w:sz w:val="36"/>
          <w:szCs w:val="36"/>
          <w:rtl/>
          <w:lang w:bidi="ar-EG"/>
        </w:rPr>
        <w:t xml:space="preserve">الأدب الأندلسي من الفتح إلى سقوط الخلافة. </w:t>
      </w:r>
      <w:r w:rsidRPr="00BD6537">
        <w:rPr>
          <w:rFonts w:ascii="Traditional Arabic" w:hAnsi="Traditional Arabic" w:cs="Traditional Arabic"/>
          <w:sz w:val="36"/>
          <w:szCs w:val="36"/>
          <w:rtl/>
          <w:lang w:bidi="ar-EG"/>
        </w:rPr>
        <w:t>القاهرة. دار المعارف.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وات، مونتجمري. 1998م. </w:t>
      </w:r>
      <w:r w:rsidRPr="00BD6537">
        <w:rPr>
          <w:rFonts w:ascii="Traditional Arabic" w:hAnsi="Traditional Arabic" w:cs="Traditional Arabic"/>
          <w:b/>
          <w:bCs/>
          <w:sz w:val="36"/>
          <w:szCs w:val="36"/>
          <w:rtl/>
          <w:lang w:bidi="ar-EG"/>
        </w:rPr>
        <w:t>في تاريخ إسبانيا الإسلامية.</w:t>
      </w:r>
      <w:r w:rsidRPr="00BD6537">
        <w:rPr>
          <w:rFonts w:ascii="Traditional Arabic" w:hAnsi="Traditional Arabic" w:cs="Traditional Arabic"/>
          <w:sz w:val="36"/>
          <w:szCs w:val="36"/>
          <w:rtl/>
          <w:lang w:bidi="ar-EG"/>
        </w:rPr>
        <w:t xml:space="preserve"> ترجمة: محمد رضا المصري. بيروت. دار المطبوعات للنشر.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الورقي، سعيد. 1984م. </w:t>
      </w:r>
      <w:r w:rsidRPr="00BD6537">
        <w:rPr>
          <w:rFonts w:ascii="Traditional Arabic" w:hAnsi="Traditional Arabic" w:cs="Traditional Arabic"/>
          <w:b/>
          <w:bCs/>
          <w:sz w:val="36"/>
          <w:szCs w:val="36"/>
          <w:rtl/>
          <w:lang w:bidi="ar-EG"/>
        </w:rPr>
        <w:t>لغة الشعر الحديث</w:t>
      </w:r>
      <w:r w:rsidRPr="00BD6537">
        <w:rPr>
          <w:rFonts w:ascii="Traditional Arabic" w:hAnsi="Traditional Arabic" w:cs="Traditional Arabic"/>
          <w:sz w:val="36"/>
          <w:szCs w:val="36"/>
          <w:rtl/>
          <w:lang w:bidi="ar-EG"/>
        </w:rPr>
        <w:t>. بيروت. دار النهضة العربية الحديثة.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الوزان، الحسن بن محمد. 1983م. </w:t>
      </w:r>
      <w:r w:rsidRPr="00BD6537">
        <w:rPr>
          <w:rFonts w:ascii="Traditional Arabic" w:hAnsi="Traditional Arabic" w:cs="Traditional Arabic"/>
          <w:b/>
          <w:bCs/>
          <w:sz w:val="36"/>
          <w:szCs w:val="36"/>
          <w:rtl/>
          <w:lang w:bidi="ar-EG"/>
        </w:rPr>
        <w:t>وصف إفريقيا</w:t>
      </w:r>
      <w:r w:rsidRPr="00BD6537">
        <w:rPr>
          <w:rFonts w:ascii="Traditional Arabic" w:hAnsi="Traditional Arabic" w:cs="Traditional Arabic"/>
          <w:sz w:val="36"/>
          <w:szCs w:val="36"/>
          <w:rtl/>
          <w:lang w:bidi="ar-EG"/>
        </w:rPr>
        <w:t>. ترجمة: محمد حجي؛ ومحمد الأخضر. بيروت. دار الغرب الإسلامي. ط2.</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أبو الوليد، إسماعيل بن الأحمر. 1962م. </w:t>
      </w:r>
      <w:r w:rsidRPr="00BD6537">
        <w:rPr>
          <w:rFonts w:ascii="Traditional Arabic" w:hAnsi="Traditional Arabic" w:cs="Traditional Arabic"/>
          <w:b/>
          <w:bCs/>
          <w:sz w:val="36"/>
          <w:szCs w:val="36"/>
          <w:rtl/>
          <w:lang w:bidi="ar-EG"/>
        </w:rPr>
        <w:t>روضة النسرين في دولة بني مرين.</w:t>
      </w:r>
      <w:r w:rsidRPr="00BD6537">
        <w:rPr>
          <w:rFonts w:ascii="Traditional Arabic" w:hAnsi="Traditional Arabic" w:cs="Traditional Arabic"/>
          <w:sz w:val="36"/>
          <w:szCs w:val="36"/>
          <w:rtl/>
          <w:lang w:bidi="ar-EG"/>
        </w:rPr>
        <w:t xml:space="preserve"> الرباط. المطبعة الملكية. د.ط.</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ياكبسون، رومان. 1988م. </w:t>
      </w:r>
      <w:r w:rsidRPr="00BD6537">
        <w:rPr>
          <w:rFonts w:ascii="Traditional Arabic" w:hAnsi="Traditional Arabic" w:cs="Traditional Arabic"/>
          <w:b/>
          <w:bCs/>
          <w:sz w:val="36"/>
          <w:szCs w:val="36"/>
          <w:rtl/>
          <w:lang w:bidi="ar-EG"/>
        </w:rPr>
        <w:t>قضايا الشعرية.</w:t>
      </w:r>
      <w:r w:rsidRPr="00BD6537">
        <w:rPr>
          <w:rFonts w:ascii="Traditional Arabic" w:hAnsi="Traditional Arabic" w:cs="Traditional Arabic"/>
          <w:sz w:val="36"/>
          <w:szCs w:val="36"/>
          <w:rtl/>
          <w:lang w:bidi="ar-EG"/>
        </w:rPr>
        <w:t xml:space="preserve"> ترجمة: محمد الولي؛ ومبارك حنوز. الدار البيضاء. دار توبقال.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يعقوب، اميل بديع. 1991م. </w:t>
      </w:r>
      <w:r w:rsidRPr="00BD6537">
        <w:rPr>
          <w:rFonts w:ascii="Traditional Arabic" w:hAnsi="Traditional Arabic" w:cs="Traditional Arabic"/>
          <w:b/>
          <w:bCs/>
          <w:sz w:val="36"/>
          <w:szCs w:val="36"/>
          <w:rtl/>
          <w:lang w:bidi="ar-EG"/>
        </w:rPr>
        <w:t xml:space="preserve">المعجم المفصل في علم العروض والقافية وفنون الشعر. </w:t>
      </w:r>
      <w:r w:rsidRPr="00BD6537">
        <w:rPr>
          <w:rFonts w:ascii="Traditional Arabic" w:hAnsi="Traditional Arabic" w:cs="Traditional Arabic"/>
          <w:sz w:val="36"/>
          <w:szCs w:val="36"/>
          <w:rtl/>
          <w:lang w:bidi="ar-EG"/>
        </w:rPr>
        <w:t>بيروت. دار الكتب العلمية. ط1.</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اليوسف، يوسف. 1985م. </w:t>
      </w:r>
      <w:r w:rsidRPr="00BD6537">
        <w:rPr>
          <w:rFonts w:ascii="Traditional Arabic" w:hAnsi="Traditional Arabic" w:cs="Traditional Arabic"/>
          <w:b/>
          <w:bCs/>
          <w:sz w:val="36"/>
          <w:szCs w:val="36"/>
          <w:rtl/>
          <w:lang w:bidi="ar-EG"/>
        </w:rPr>
        <w:t>مقالات في الشعر الجاهلي.</w:t>
      </w:r>
      <w:r w:rsidRPr="00BD6537">
        <w:rPr>
          <w:rFonts w:ascii="Traditional Arabic" w:hAnsi="Traditional Arabic" w:cs="Traditional Arabic"/>
          <w:sz w:val="36"/>
          <w:szCs w:val="36"/>
          <w:rtl/>
          <w:lang w:bidi="ar-EG"/>
        </w:rPr>
        <w:t xml:space="preserve"> بيروت. دار الحقائق. ط4.</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اليوسي، الحسن. 1981م. </w:t>
      </w:r>
      <w:r w:rsidRPr="00BD6537">
        <w:rPr>
          <w:rFonts w:ascii="Traditional Arabic" w:hAnsi="Traditional Arabic" w:cs="Traditional Arabic"/>
          <w:b/>
          <w:bCs/>
          <w:sz w:val="36"/>
          <w:szCs w:val="36"/>
          <w:rtl/>
          <w:lang w:bidi="ar-EG"/>
        </w:rPr>
        <w:t>زهر الأكم في الأمثال والحكم.</w:t>
      </w:r>
      <w:r w:rsidRPr="00BD6537">
        <w:rPr>
          <w:rFonts w:ascii="Traditional Arabic" w:hAnsi="Traditional Arabic" w:cs="Traditional Arabic"/>
          <w:sz w:val="36"/>
          <w:szCs w:val="36"/>
          <w:rtl/>
          <w:lang w:bidi="ar-EG"/>
        </w:rPr>
        <w:t xml:space="preserve"> تحقيق: محمد حجي؛ ومحمد الأخضر. الدار البيضاء. دار الثقافة. ط1.</w:t>
      </w:r>
    </w:p>
    <w:p w:rsidR="00F526A8" w:rsidRDefault="00F526A8" w:rsidP="00E97A90">
      <w:pPr>
        <w:bidi/>
        <w:rPr>
          <w:rFonts w:ascii="Traditional Arabic" w:hAnsi="Traditional Arabic" w:cs="Traditional Arabic"/>
          <w:b/>
          <w:bCs/>
          <w:sz w:val="36"/>
          <w:szCs w:val="36"/>
          <w:u w:val="single"/>
          <w:rtl/>
        </w:rPr>
      </w:pPr>
    </w:p>
    <w:p w:rsidR="00F526A8" w:rsidRDefault="00F526A8" w:rsidP="00F526A8">
      <w:pPr>
        <w:bidi/>
        <w:rPr>
          <w:rFonts w:ascii="Traditional Arabic" w:hAnsi="Traditional Arabic" w:cs="Traditional Arabic"/>
          <w:b/>
          <w:bCs/>
          <w:sz w:val="36"/>
          <w:szCs w:val="36"/>
          <w:u w:val="single"/>
          <w:rtl/>
        </w:rPr>
      </w:pPr>
    </w:p>
    <w:p w:rsidR="001A0CC2" w:rsidRPr="00BD6537" w:rsidRDefault="001A0CC2" w:rsidP="00F526A8">
      <w:pPr>
        <w:bidi/>
        <w:rPr>
          <w:rFonts w:ascii="Traditional Arabic" w:hAnsi="Traditional Arabic" w:cs="Traditional Arabic"/>
          <w:b/>
          <w:bCs/>
          <w:sz w:val="36"/>
          <w:szCs w:val="36"/>
          <w:u w:val="single"/>
          <w:rtl/>
        </w:rPr>
      </w:pPr>
      <w:r w:rsidRPr="00BD6537">
        <w:rPr>
          <w:rFonts w:ascii="Traditional Arabic" w:hAnsi="Traditional Arabic" w:cs="Traditional Arabic"/>
          <w:b/>
          <w:bCs/>
          <w:sz w:val="36"/>
          <w:szCs w:val="36"/>
          <w:u w:val="single"/>
          <w:rtl/>
        </w:rPr>
        <w:t>الدوريات:</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العف، عبد الخالق محمد. </w:t>
      </w:r>
      <w:r w:rsidRPr="00BD6537">
        <w:rPr>
          <w:rFonts w:ascii="Traditional Arabic" w:hAnsi="Traditional Arabic" w:cs="Traditional Arabic"/>
          <w:b/>
          <w:bCs/>
          <w:sz w:val="36"/>
          <w:szCs w:val="36"/>
          <w:rtl/>
          <w:lang w:bidi="ar-EG"/>
        </w:rPr>
        <w:t>"تشكيل البنية الإيقاعية في الشعر الفلسطيني المقاوم"</w:t>
      </w:r>
      <w:r w:rsidRPr="00BD6537">
        <w:rPr>
          <w:rFonts w:ascii="Traditional Arabic" w:hAnsi="Traditional Arabic" w:cs="Traditional Arabic"/>
          <w:sz w:val="36"/>
          <w:szCs w:val="36"/>
          <w:rtl/>
          <w:lang w:bidi="ar-EG"/>
        </w:rPr>
        <w:t>. مجلة الجامعة الإسلامية. المجلد التاسع. العدد2. 2001م.</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 xml:space="preserve">كنوني، محمد. </w:t>
      </w:r>
      <w:r w:rsidRPr="00BD6537">
        <w:rPr>
          <w:rFonts w:ascii="Traditional Arabic" w:hAnsi="Traditional Arabic" w:cs="Traditional Arabic"/>
          <w:b/>
          <w:bCs/>
          <w:sz w:val="36"/>
          <w:szCs w:val="36"/>
          <w:rtl/>
          <w:lang w:bidi="ar-EG"/>
        </w:rPr>
        <w:t xml:space="preserve">"التوازي ولغة الشعر". </w:t>
      </w:r>
      <w:r w:rsidRPr="00BD6537">
        <w:rPr>
          <w:rFonts w:ascii="Traditional Arabic" w:hAnsi="Traditional Arabic" w:cs="Traditional Arabic"/>
          <w:sz w:val="36"/>
          <w:szCs w:val="36"/>
          <w:rtl/>
          <w:lang w:bidi="ar-EG"/>
        </w:rPr>
        <w:t>مجلة فكر ونقد. السنة2. العدد18. 1999م.</w:t>
      </w:r>
    </w:p>
    <w:p w:rsidR="001A0CC2" w:rsidRPr="00BD6537" w:rsidRDefault="001A0CC2" w:rsidP="00627D7A">
      <w:pPr>
        <w:bidi/>
        <w:rPr>
          <w:rFonts w:ascii="Traditional Arabic" w:hAnsi="Traditional Arabic" w:cs="Traditional Arabic"/>
          <w:sz w:val="36"/>
          <w:szCs w:val="36"/>
          <w:rtl/>
          <w:lang w:bidi="ar-EG"/>
        </w:rPr>
      </w:pPr>
      <w:r w:rsidRPr="00BD6537">
        <w:rPr>
          <w:rFonts w:ascii="Traditional Arabic" w:hAnsi="Traditional Arabic" w:cs="Traditional Arabic"/>
          <w:sz w:val="36"/>
          <w:szCs w:val="36"/>
          <w:rtl/>
          <w:lang w:bidi="ar-EG"/>
        </w:rPr>
        <w:t>مصلوح، سعد. "</w:t>
      </w:r>
      <w:r w:rsidRPr="00BD6537">
        <w:rPr>
          <w:rFonts w:ascii="Traditional Arabic" w:hAnsi="Traditional Arabic" w:cs="Traditional Arabic"/>
          <w:b/>
          <w:bCs/>
          <w:sz w:val="36"/>
          <w:szCs w:val="36"/>
          <w:rtl/>
          <w:lang w:bidi="ar-EG"/>
        </w:rPr>
        <w:t>نحو أجرومية للنص الشعري</w:t>
      </w:r>
      <w:r w:rsidRPr="00BD6537">
        <w:rPr>
          <w:rFonts w:ascii="Traditional Arabic" w:hAnsi="Traditional Arabic" w:cs="Traditional Arabic"/>
          <w:sz w:val="36"/>
          <w:szCs w:val="36"/>
          <w:rtl/>
          <w:lang w:bidi="ar-EG"/>
        </w:rPr>
        <w:t>". مجلة فصول. المجلد العاشر. العدد 2 يوليو أغسطس. 1991م.</w:t>
      </w:r>
    </w:p>
    <w:sectPr w:rsidR="001A0CC2" w:rsidRPr="00BD6537" w:rsidSect="006E11ED">
      <w:footnotePr>
        <w:numRestart w:val="eachPage"/>
      </w:footnotePr>
      <w:pgSz w:w="11907" w:h="16840" w:code="9"/>
      <w:pgMar w:top="1418" w:right="1985" w:bottom="1701" w:left="851"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699" w:rsidRDefault="00256699" w:rsidP="00DE044B">
      <w:pPr>
        <w:spacing w:after="0" w:line="240" w:lineRule="auto"/>
      </w:pPr>
      <w:r>
        <w:separator/>
      </w:r>
    </w:p>
  </w:endnote>
  <w:endnote w:type="continuationSeparator" w:id="0">
    <w:p w:rsidR="00256699" w:rsidRDefault="00256699" w:rsidP="00DE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D0" w:rsidRDefault="00256699">
    <w:pPr>
      <w:pStyle w:val="a8"/>
      <w:jc w:val="center"/>
    </w:pPr>
    <w:sdt>
      <w:sdtPr>
        <w:id w:val="37151688"/>
        <w:docPartObj>
          <w:docPartGallery w:val="Page Numbers (Bottom of Page)"/>
          <w:docPartUnique/>
        </w:docPartObj>
      </w:sdtPr>
      <w:sdtEndPr/>
      <w:sdtContent>
        <w:r w:rsidR="00F064D0">
          <w:fldChar w:fldCharType="begin"/>
        </w:r>
        <w:r w:rsidR="00F064D0">
          <w:instrText xml:space="preserve"> PAGE   \* MERGEFORMAT </w:instrText>
        </w:r>
        <w:r w:rsidR="00F064D0">
          <w:fldChar w:fldCharType="separate"/>
        </w:r>
        <w:r w:rsidR="00D37B99">
          <w:rPr>
            <w:rFonts w:hint="cs"/>
            <w:noProof/>
            <w:rtl/>
          </w:rPr>
          <w:t>‌أ</w:t>
        </w:r>
        <w:r w:rsidR="00F064D0">
          <w:rPr>
            <w:noProof/>
          </w:rPr>
          <w:fldChar w:fldCharType="end"/>
        </w:r>
      </w:sdtContent>
    </w:sdt>
  </w:p>
  <w:p w:rsidR="00F064D0" w:rsidRDefault="00F064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699" w:rsidRDefault="00256699" w:rsidP="006E11ED">
      <w:pPr>
        <w:bidi/>
        <w:spacing w:after="0" w:line="240" w:lineRule="auto"/>
      </w:pPr>
      <w:r>
        <w:separator/>
      </w:r>
    </w:p>
  </w:footnote>
  <w:footnote w:type="continuationSeparator" w:id="0">
    <w:p w:rsidR="00256699" w:rsidRDefault="00256699" w:rsidP="00DE044B">
      <w:pPr>
        <w:spacing w:after="0" w:line="240" w:lineRule="auto"/>
      </w:pPr>
      <w:r>
        <w:continuationSeparator/>
      </w:r>
    </w:p>
  </w:footnote>
  <w:footnote w:id="1">
    <w:p w:rsidR="00F064D0" w:rsidRPr="00981568" w:rsidRDefault="00F064D0" w:rsidP="0017500A">
      <w:pPr>
        <w:pStyle w:val="a4"/>
        <w:bidi/>
        <w:rPr>
          <w:rtl/>
          <w:lang w:bidi="ar-EG"/>
        </w:rPr>
      </w:pPr>
      <w:r>
        <w:rPr>
          <w:rStyle w:val="a5"/>
        </w:rPr>
        <w:footnoteRef/>
      </w:r>
      <w:r>
        <w:t xml:space="preserve"> </w:t>
      </w:r>
      <w:r>
        <w:rPr>
          <w:rFonts w:hint="cs"/>
          <w:rtl/>
          <w:lang w:bidi="ar-EG"/>
        </w:rPr>
        <w:t xml:space="preserve">- </w:t>
      </w:r>
      <w:r w:rsidRPr="00981568">
        <w:rPr>
          <w:rFonts w:ascii="Traditional Arabic" w:hAnsi="Traditional Arabic" w:cs="Traditional Arabic" w:hint="cs"/>
          <w:color w:val="000000"/>
          <w:sz w:val="28"/>
          <w:szCs w:val="28"/>
          <w:rtl/>
        </w:rPr>
        <w:t xml:space="preserve">مصطفى، محمد راشد يوسف، </w:t>
      </w:r>
      <w:r w:rsidRPr="00981568">
        <w:rPr>
          <w:rFonts w:ascii="Traditional Arabic" w:hAnsi="Traditional Arabic" w:cs="Traditional Arabic" w:hint="cs"/>
          <w:b/>
          <w:bCs/>
          <w:color w:val="000000"/>
          <w:sz w:val="28"/>
          <w:szCs w:val="28"/>
          <w:rtl/>
        </w:rPr>
        <w:t>الفخر عنديوسف الثالث</w:t>
      </w:r>
      <w:r w:rsidRPr="00981568">
        <w:rPr>
          <w:rFonts w:ascii="Traditional Arabic" w:hAnsi="Traditional Arabic" w:cs="Traditional Arabic" w:hint="cs"/>
          <w:color w:val="000000"/>
          <w:sz w:val="28"/>
          <w:szCs w:val="28"/>
          <w:rtl/>
        </w:rPr>
        <w:t>، رسالة ماجستير، إشراف؛ وائل أبو صالح</w:t>
      </w:r>
      <w:r>
        <w:rPr>
          <w:rFonts w:ascii="Traditional Arabic" w:hAnsi="Traditional Arabic" w:cs="Traditional Arabic" w:hint="cs"/>
          <w:color w:val="000000"/>
          <w:sz w:val="28"/>
          <w:szCs w:val="28"/>
          <w:rtl/>
        </w:rPr>
        <w:t>، جامعة النجاح الوطنية، فلسطين، 2004</w:t>
      </w:r>
    </w:p>
  </w:footnote>
  <w:footnote w:id="2">
    <w:p w:rsidR="00F064D0" w:rsidRPr="0017500A" w:rsidRDefault="00F064D0" w:rsidP="00EE1CD4">
      <w:pPr>
        <w:pStyle w:val="a4"/>
        <w:bidi/>
        <w:rPr>
          <w:rtl/>
          <w:lang w:bidi="ar-EG"/>
        </w:rPr>
      </w:pPr>
      <w:r w:rsidRPr="001F2FF8">
        <w:rPr>
          <w:rStyle w:val="a5"/>
          <w:rFonts w:ascii="Traditional Arabic" w:hAnsi="Traditional Arabic" w:cs="Traditional Arabic"/>
          <w:sz w:val="28"/>
          <w:szCs w:val="28"/>
        </w:rPr>
        <w:footnoteRef/>
      </w:r>
      <w:r w:rsidRPr="001F2FF8">
        <w:rPr>
          <w:rFonts w:ascii="Traditional Arabic" w:hAnsi="Traditional Arabic" w:cs="Traditional Arabic" w:hint="cs"/>
          <w:color w:val="000000"/>
          <w:sz w:val="28"/>
          <w:szCs w:val="28"/>
          <w:rtl/>
        </w:rPr>
        <w:t xml:space="preserve">- </w:t>
      </w:r>
      <w:r w:rsidRPr="0017500A">
        <w:rPr>
          <w:rFonts w:ascii="Traditional Arabic" w:hAnsi="Traditional Arabic" w:cs="Traditional Arabic" w:hint="cs"/>
          <w:color w:val="000000"/>
          <w:sz w:val="28"/>
          <w:szCs w:val="28"/>
          <w:rtl/>
        </w:rPr>
        <w:t>اللبدي، هبه منصور،</w:t>
      </w:r>
      <w:r>
        <w:rPr>
          <w:rFonts w:ascii="Traditional Arabic" w:hAnsi="Traditional Arabic" w:cs="Traditional Arabic" w:hint="cs"/>
          <w:color w:val="000000"/>
          <w:sz w:val="28"/>
          <w:szCs w:val="28"/>
          <w:rtl/>
        </w:rPr>
        <w:t xml:space="preserve"> </w:t>
      </w:r>
      <w:r w:rsidRPr="0017500A">
        <w:rPr>
          <w:rFonts w:ascii="Traditional Arabic" w:hAnsi="Traditional Arabic" w:cs="Traditional Arabic" w:hint="cs"/>
          <w:b/>
          <w:bCs/>
          <w:color w:val="000000"/>
          <w:sz w:val="28"/>
          <w:szCs w:val="28"/>
          <w:rtl/>
        </w:rPr>
        <w:t>الوصف في شعر الملك الأندلسي يوسف الثالث</w:t>
      </w:r>
      <w:r>
        <w:rPr>
          <w:rFonts w:ascii="Traditional Arabic" w:hAnsi="Traditional Arabic" w:cs="Traditional Arabic" w:hint="cs"/>
          <w:color w:val="000000"/>
          <w:sz w:val="28"/>
          <w:szCs w:val="28"/>
          <w:rtl/>
        </w:rPr>
        <w:t xml:space="preserve">، رسالة ماجستير، </w:t>
      </w:r>
      <w:r w:rsidRPr="00981568">
        <w:rPr>
          <w:rFonts w:ascii="Traditional Arabic" w:hAnsi="Traditional Arabic" w:cs="Traditional Arabic" w:hint="cs"/>
          <w:color w:val="000000"/>
          <w:sz w:val="28"/>
          <w:szCs w:val="28"/>
          <w:rtl/>
        </w:rPr>
        <w:t>إشراف؛ وائل أبو صالح</w:t>
      </w:r>
      <w:r>
        <w:rPr>
          <w:rFonts w:ascii="Traditional Arabic" w:hAnsi="Traditional Arabic" w:cs="Traditional Arabic" w:hint="cs"/>
          <w:color w:val="000000"/>
          <w:sz w:val="28"/>
          <w:szCs w:val="28"/>
          <w:rtl/>
        </w:rPr>
        <w:t>، (فلسطين، جامعة النجاح الوطنية، 2012)</w:t>
      </w:r>
    </w:p>
  </w:footnote>
  <w:footnote w:id="3">
    <w:p w:rsidR="00F064D0" w:rsidRPr="008B3DAF" w:rsidRDefault="00F064D0" w:rsidP="00A4689C">
      <w:pPr>
        <w:pStyle w:val="a4"/>
        <w:bidi/>
        <w:rPr>
          <w:rtl/>
          <w:lang w:bidi="ar-EG"/>
        </w:rPr>
      </w:pPr>
      <w:r w:rsidRPr="001F2FF8">
        <w:rPr>
          <w:rStyle w:val="a5"/>
          <w:rFonts w:ascii="Traditional Arabic" w:hAnsi="Traditional Arabic" w:cs="Traditional Arabic"/>
          <w:sz w:val="28"/>
          <w:szCs w:val="28"/>
        </w:rPr>
        <w:footnoteRef/>
      </w:r>
      <w:r>
        <w:t xml:space="preserve"> </w:t>
      </w:r>
      <w:r w:rsidRPr="001F2FF8">
        <w:rPr>
          <w:rFonts w:ascii="Traditional Arabic" w:hAnsi="Traditional Arabic" w:cs="Traditional Arabic" w:hint="cs"/>
          <w:color w:val="000000"/>
          <w:sz w:val="28"/>
          <w:szCs w:val="28"/>
          <w:rtl/>
        </w:rPr>
        <w:t>-</w:t>
      </w:r>
      <w:r w:rsidRPr="008B3DAF">
        <w:rPr>
          <w:rFonts w:ascii="Traditional Arabic" w:hAnsi="Traditional Arabic" w:cs="Traditional Arabic" w:hint="cs"/>
          <w:color w:val="000000"/>
          <w:sz w:val="28"/>
          <w:szCs w:val="28"/>
          <w:rtl/>
        </w:rPr>
        <w:t xml:space="preserve"> جرار، أيمن يوسف،</w:t>
      </w:r>
      <w:r>
        <w:rPr>
          <w:rFonts w:hint="cs"/>
          <w:rtl/>
          <w:lang w:bidi="ar-EG"/>
        </w:rPr>
        <w:t xml:space="preserve"> </w:t>
      </w:r>
      <w:r w:rsidRPr="008B3DAF">
        <w:rPr>
          <w:rFonts w:hint="cs"/>
          <w:b/>
          <w:bCs/>
          <w:rtl/>
          <w:lang w:bidi="ar-EG"/>
        </w:rPr>
        <w:t>الحركة الشعرية في الأندلس- عصر بني الأحمر</w:t>
      </w:r>
      <w:r w:rsidRPr="008B3DAF">
        <w:rPr>
          <w:rFonts w:ascii="Traditional Arabic" w:hAnsi="Traditional Arabic" w:cs="Traditional Arabic" w:hint="cs"/>
          <w:color w:val="000000"/>
          <w:sz w:val="28"/>
          <w:szCs w:val="28"/>
          <w:rtl/>
        </w:rPr>
        <w:t xml:space="preserve">، </w:t>
      </w:r>
      <w:r>
        <w:rPr>
          <w:rFonts w:ascii="Traditional Arabic" w:hAnsi="Traditional Arabic" w:cs="Traditional Arabic" w:hint="cs"/>
          <w:color w:val="000000"/>
          <w:sz w:val="28"/>
          <w:szCs w:val="28"/>
          <w:rtl/>
        </w:rPr>
        <w:t xml:space="preserve">رسالة ماجستير، </w:t>
      </w:r>
      <w:r w:rsidRPr="00981568">
        <w:rPr>
          <w:rFonts w:ascii="Traditional Arabic" w:hAnsi="Traditional Arabic" w:cs="Traditional Arabic" w:hint="cs"/>
          <w:color w:val="000000"/>
          <w:sz w:val="28"/>
          <w:szCs w:val="28"/>
          <w:rtl/>
        </w:rPr>
        <w:t>إشراف؛ وائل أبو صالح</w:t>
      </w:r>
      <w:r>
        <w:rPr>
          <w:rFonts w:ascii="Traditional Arabic" w:hAnsi="Traditional Arabic" w:cs="Traditional Arabic" w:hint="cs"/>
          <w:color w:val="000000"/>
          <w:sz w:val="28"/>
          <w:szCs w:val="28"/>
          <w:rtl/>
        </w:rPr>
        <w:t>، (فلسطين، جامعة النجاح الوطنية، 2007)</w:t>
      </w:r>
    </w:p>
  </w:footnote>
  <w:footnote w:id="4">
    <w:p w:rsidR="00F064D0" w:rsidRPr="000A1E08" w:rsidRDefault="00F064D0" w:rsidP="00A4689C">
      <w:pPr>
        <w:pStyle w:val="a4"/>
        <w:bidi/>
        <w:rPr>
          <w:rFonts w:ascii="Traditional Arabic" w:hAnsi="Traditional Arabic" w:cs="Traditional Arabic"/>
          <w:color w:val="000000"/>
          <w:sz w:val="28"/>
          <w:szCs w:val="28"/>
          <w:rtl/>
        </w:rPr>
      </w:pPr>
      <w:r w:rsidRPr="001F2FF8">
        <w:rPr>
          <w:rStyle w:val="a5"/>
          <w:rFonts w:ascii="Traditional Arabic" w:hAnsi="Traditional Arabic" w:cs="Traditional Arabic"/>
          <w:sz w:val="28"/>
          <w:szCs w:val="28"/>
        </w:rPr>
        <w:footnoteRef/>
      </w:r>
      <w:r>
        <w:t xml:space="preserve"> </w:t>
      </w:r>
      <w:r w:rsidRPr="001F2FF8">
        <w:rPr>
          <w:rFonts w:ascii="Traditional Arabic" w:hAnsi="Traditional Arabic" w:cs="Traditional Arabic" w:hint="cs"/>
          <w:color w:val="000000"/>
          <w:sz w:val="28"/>
          <w:szCs w:val="28"/>
          <w:rtl/>
        </w:rPr>
        <w:t>-</w:t>
      </w:r>
      <w:r w:rsidRPr="00670E2F">
        <w:rPr>
          <w:rFonts w:ascii="Traditional Arabic" w:hAnsi="Traditional Arabic" w:cs="Traditional Arabic" w:hint="cs"/>
          <w:color w:val="000000"/>
          <w:sz w:val="28"/>
          <w:szCs w:val="28"/>
          <w:rtl/>
        </w:rPr>
        <w:t xml:space="preserve"> أبو لبدة، رانيا أحمد</w:t>
      </w:r>
      <w:r w:rsidRPr="00670E2F">
        <w:rPr>
          <w:rFonts w:ascii="Traditional Arabic" w:hAnsi="Traditional Arabic" w:cs="Traditional Arabic" w:hint="cs"/>
          <w:b/>
          <w:bCs/>
          <w:color w:val="000000"/>
          <w:sz w:val="28"/>
          <w:szCs w:val="28"/>
          <w:rtl/>
        </w:rPr>
        <w:t>، شعر الحروب والفتن في الأندلس- عصر بني الأحمر</w:t>
      </w:r>
      <w:r>
        <w:rPr>
          <w:rFonts w:ascii="Traditional Arabic" w:hAnsi="Traditional Arabic" w:cs="Traditional Arabic" w:hint="cs"/>
          <w:color w:val="000000"/>
          <w:sz w:val="28"/>
          <w:szCs w:val="28"/>
          <w:rtl/>
        </w:rPr>
        <w:t xml:space="preserve">، رسالة ماجستير، </w:t>
      </w:r>
      <w:r w:rsidRPr="00981568">
        <w:rPr>
          <w:rFonts w:ascii="Traditional Arabic" w:hAnsi="Traditional Arabic" w:cs="Traditional Arabic" w:hint="cs"/>
          <w:color w:val="000000"/>
          <w:sz w:val="28"/>
          <w:szCs w:val="28"/>
          <w:rtl/>
        </w:rPr>
        <w:t>إشراف؛ وائل أبو صالح</w:t>
      </w:r>
      <w:r>
        <w:rPr>
          <w:rFonts w:ascii="Traditional Arabic" w:hAnsi="Traditional Arabic" w:cs="Traditional Arabic" w:hint="cs"/>
          <w:color w:val="000000"/>
          <w:sz w:val="28"/>
          <w:szCs w:val="28"/>
          <w:rtl/>
        </w:rPr>
        <w:t>، (فلسطين، جامعة النجاح الوطنية، 2007)</w:t>
      </w:r>
    </w:p>
  </w:footnote>
  <w:footnote w:id="5">
    <w:p w:rsidR="00F064D0" w:rsidRPr="0042645D" w:rsidRDefault="00F064D0" w:rsidP="00C44CE9">
      <w:pPr>
        <w:pStyle w:val="a4"/>
        <w:bidi/>
        <w:rPr>
          <w:rtl/>
          <w:lang w:bidi="ar-EG"/>
        </w:rPr>
      </w:pPr>
      <w:r w:rsidRPr="001F2FF8">
        <w:rPr>
          <w:rStyle w:val="a5"/>
          <w:rFonts w:ascii="Traditional Arabic" w:hAnsi="Traditional Arabic" w:cs="Traditional Arabic"/>
          <w:sz w:val="28"/>
          <w:szCs w:val="28"/>
        </w:rPr>
        <w:footnoteRef/>
      </w:r>
      <w:r>
        <w:t xml:space="preserve"> </w:t>
      </w:r>
      <w:r w:rsidRPr="001F2FF8">
        <w:rPr>
          <w:rFonts w:ascii="Traditional Arabic" w:hAnsi="Traditional Arabic" w:cs="Traditional Arabic" w:hint="cs"/>
          <w:color w:val="000000"/>
          <w:sz w:val="28"/>
          <w:szCs w:val="28"/>
          <w:rtl/>
        </w:rPr>
        <w:t xml:space="preserve">- </w:t>
      </w:r>
      <w:r w:rsidRPr="001F2FF8">
        <w:rPr>
          <w:rFonts w:ascii="Traditional Arabic" w:hAnsi="Traditional Arabic" w:cs="Traditional Arabic"/>
          <w:color w:val="000000"/>
          <w:sz w:val="28"/>
          <w:szCs w:val="28"/>
          <w:rtl/>
        </w:rPr>
        <w:t>ال</w:t>
      </w:r>
      <w:r w:rsidRPr="00EA4D3F">
        <w:rPr>
          <w:rFonts w:ascii="Traditional Arabic" w:hAnsi="Traditional Arabic" w:cs="Traditional Arabic"/>
          <w:sz w:val="28"/>
          <w:szCs w:val="28"/>
          <w:rtl/>
          <w:lang w:bidi="ar-EG"/>
        </w:rPr>
        <w:t xml:space="preserve">داية، محمد رضوان، </w:t>
      </w:r>
      <w:r w:rsidRPr="00EA4D3F">
        <w:rPr>
          <w:rFonts w:ascii="Traditional Arabic" w:hAnsi="Traditional Arabic" w:cs="Traditional Arabic"/>
          <w:b/>
          <w:bCs/>
          <w:sz w:val="28"/>
          <w:szCs w:val="28"/>
          <w:rtl/>
          <w:lang w:bidi="ar-EG"/>
        </w:rPr>
        <w:t xml:space="preserve">المختار </w:t>
      </w:r>
      <w:r>
        <w:rPr>
          <w:rFonts w:ascii="Traditional Arabic" w:hAnsi="Traditional Arabic" w:cs="Traditional Arabic" w:hint="cs"/>
          <w:b/>
          <w:bCs/>
          <w:sz w:val="28"/>
          <w:szCs w:val="28"/>
          <w:rtl/>
          <w:lang w:bidi="ar-EG"/>
        </w:rPr>
        <w:t>في</w:t>
      </w:r>
      <w:r w:rsidRPr="00EA4D3F">
        <w:rPr>
          <w:rFonts w:ascii="Traditional Arabic" w:hAnsi="Traditional Arabic" w:cs="Traditional Arabic"/>
          <w:b/>
          <w:bCs/>
          <w:sz w:val="28"/>
          <w:szCs w:val="28"/>
          <w:rtl/>
          <w:lang w:bidi="ar-EG"/>
        </w:rPr>
        <w:t xml:space="preserve"> الشعر الأندلسي</w:t>
      </w:r>
      <w:r w:rsidRPr="00EA4D3F">
        <w:rPr>
          <w:rFonts w:ascii="Traditional Arabic" w:hAnsi="Traditional Arabic" w:cs="Traditional Arabic"/>
          <w:sz w:val="28"/>
          <w:szCs w:val="28"/>
          <w:rtl/>
          <w:lang w:bidi="ar-EG"/>
        </w:rPr>
        <w:t>، ط3، (دمشق، دار الفكر المعاصر، 1992)</w:t>
      </w:r>
      <w:r>
        <w:rPr>
          <w:rFonts w:ascii="Traditional Arabic" w:hAnsi="Traditional Arabic" w:cs="Traditional Arabic" w:hint="cs"/>
          <w:sz w:val="28"/>
          <w:szCs w:val="28"/>
          <w:rtl/>
          <w:lang w:bidi="ar-EG"/>
        </w:rPr>
        <w:t>، من ص206</w:t>
      </w:r>
    </w:p>
  </w:footnote>
  <w:footnote w:id="6">
    <w:p w:rsidR="00F064D0" w:rsidRPr="00B81348" w:rsidRDefault="00F064D0" w:rsidP="00FB4CA2">
      <w:pPr>
        <w:pStyle w:val="a4"/>
        <w:bidi/>
        <w:rPr>
          <w:rFonts w:ascii="Traditional Arabic" w:hAnsi="Traditional Arabic" w:cs="Traditional Arabic"/>
          <w:sz w:val="28"/>
          <w:szCs w:val="28"/>
          <w:rtl/>
          <w:lang w:bidi="ar-EG"/>
        </w:rPr>
      </w:pPr>
      <w:r w:rsidRPr="00165ADC">
        <w:rPr>
          <w:rStyle w:val="a5"/>
          <w:rFonts w:ascii="Traditional Arabic" w:hAnsi="Traditional Arabic" w:cs="Traditional Arabic"/>
          <w:sz w:val="28"/>
          <w:szCs w:val="28"/>
        </w:rPr>
        <w:footnoteRef/>
      </w:r>
      <w:r w:rsidRPr="00165ADC">
        <w:rPr>
          <w:rFonts w:ascii="Traditional Arabic" w:hAnsi="Traditional Arabic" w:cs="Traditional Arabic"/>
          <w:sz w:val="28"/>
          <w:szCs w:val="28"/>
        </w:rPr>
        <w:t xml:space="preserve"> </w:t>
      </w:r>
      <w:r w:rsidRPr="00165ADC">
        <w:rPr>
          <w:rFonts w:ascii="Traditional Arabic" w:hAnsi="Traditional Arabic" w:cs="Traditional Arabic"/>
          <w:sz w:val="28"/>
          <w:szCs w:val="28"/>
          <w:rtl/>
          <w:lang w:bidi="ar-EG"/>
        </w:rPr>
        <w:t xml:space="preserve">- السيد </w:t>
      </w:r>
      <w:r w:rsidRPr="004B0AB2">
        <w:rPr>
          <w:rFonts w:ascii="Traditional Arabic" w:hAnsi="Traditional Arabic" w:cs="Traditional Arabic"/>
          <w:sz w:val="28"/>
          <w:szCs w:val="28"/>
          <w:rtl/>
          <w:lang w:bidi="ar-EG"/>
        </w:rPr>
        <w:t>الكبير الشريف أبو قيس الأنصاري الخزرجي، النقيب سيد الخزرج، شهد بدرا، وله أحاديث يسي</w:t>
      </w:r>
      <w:r>
        <w:rPr>
          <w:rFonts w:ascii="Traditional Arabic" w:hAnsi="Traditional Arabic" w:cs="Traditional Arabic"/>
          <w:sz w:val="28"/>
          <w:szCs w:val="28"/>
          <w:rtl/>
          <w:lang w:bidi="ar-EG"/>
        </w:rPr>
        <w:t xml:space="preserve">ره قرابة العشرين، كان يرجع إلى </w:t>
      </w:r>
      <w:r>
        <w:rPr>
          <w:rFonts w:ascii="Traditional Arabic" w:hAnsi="Traditional Arabic" w:cs="Traditional Arabic" w:hint="cs"/>
          <w:sz w:val="28"/>
          <w:szCs w:val="28"/>
          <w:rtl/>
          <w:lang w:bidi="ar-EG"/>
        </w:rPr>
        <w:t>أ</w:t>
      </w:r>
      <w:r w:rsidRPr="004B0AB2">
        <w:rPr>
          <w:rFonts w:ascii="Traditional Arabic" w:hAnsi="Traditional Arabic" w:cs="Traditional Arabic"/>
          <w:sz w:val="28"/>
          <w:szCs w:val="28"/>
          <w:rtl/>
          <w:lang w:bidi="ar-EG"/>
        </w:rPr>
        <w:t>هله كل ليل</w:t>
      </w:r>
      <w:r>
        <w:rPr>
          <w:rFonts w:ascii="Traditional Arabic" w:hAnsi="Traditional Arabic" w:cs="Traditional Arabic"/>
          <w:sz w:val="28"/>
          <w:szCs w:val="28"/>
          <w:rtl/>
          <w:lang w:bidi="ar-EG"/>
        </w:rPr>
        <w:t xml:space="preserve">ة بثمانين من </w:t>
      </w:r>
      <w:r>
        <w:rPr>
          <w:rFonts w:ascii="Traditional Arabic" w:hAnsi="Traditional Arabic" w:cs="Traditional Arabic" w:hint="cs"/>
          <w:sz w:val="28"/>
          <w:szCs w:val="28"/>
          <w:rtl/>
          <w:lang w:bidi="ar-EG"/>
        </w:rPr>
        <w:t>أ</w:t>
      </w:r>
      <w:r w:rsidRPr="004B0AB2">
        <w:rPr>
          <w:rFonts w:ascii="Traditional Arabic" w:hAnsi="Traditional Arabic" w:cs="Traditional Arabic"/>
          <w:sz w:val="28"/>
          <w:szCs w:val="28"/>
          <w:rtl/>
          <w:lang w:bidi="ar-EG"/>
        </w:rPr>
        <w:t>هل الصفة يعشيهم، مات بحوران الشام</w:t>
      </w:r>
      <w:r>
        <w:rPr>
          <w:rFonts w:ascii="Traditional Arabic" w:hAnsi="Traditional Arabic" w:cs="Traditional Arabic" w:hint="cs"/>
          <w:sz w:val="28"/>
          <w:szCs w:val="28"/>
          <w:rtl/>
          <w:lang w:bidi="ar-EG"/>
        </w:rPr>
        <w:t xml:space="preserve"> </w:t>
      </w:r>
      <w:r w:rsidRPr="004B0AB2">
        <w:rPr>
          <w:rFonts w:ascii="Traditional Arabic" w:hAnsi="Traditional Arabic" w:cs="Traditional Arabic"/>
          <w:sz w:val="28"/>
          <w:szCs w:val="28"/>
          <w:rtl/>
          <w:lang w:bidi="ar-EG"/>
        </w:rPr>
        <w:t xml:space="preserve">سنة 14هـ، وله من الجهاد والعمل </w:t>
      </w:r>
      <w:r>
        <w:rPr>
          <w:rFonts w:ascii="Traditional Arabic" w:hAnsi="Traditional Arabic" w:cs="Traditional Arabic" w:hint="cs"/>
          <w:sz w:val="28"/>
          <w:szCs w:val="28"/>
          <w:rtl/>
          <w:lang w:bidi="ar-EG"/>
        </w:rPr>
        <w:t>و</w:t>
      </w:r>
      <w:r w:rsidRPr="004B0AB2">
        <w:rPr>
          <w:rFonts w:ascii="Traditional Arabic" w:hAnsi="Traditional Arabic" w:cs="Traditional Arabic"/>
          <w:sz w:val="28"/>
          <w:szCs w:val="28"/>
          <w:rtl/>
          <w:lang w:bidi="ar-EG"/>
        </w:rPr>
        <w:t xml:space="preserve">شرف الصحبة ما لا يخفى. انظر: الذهبي، شمس الدين، </w:t>
      </w:r>
      <w:r w:rsidRPr="004B0AB2">
        <w:rPr>
          <w:rFonts w:ascii="Traditional Arabic" w:hAnsi="Traditional Arabic" w:cs="Traditional Arabic"/>
          <w:b/>
          <w:bCs/>
          <w:sz w:val="28"/>
          <w:szCs w:val="28"/>
          <w:rtl/>
          <w:lang w:bidi="ar-EG"/>
        </w:rPr>
        <w:t>سير أعلام النبلاء</w:t>
      </w:r>
      <w:r w:rsidRPr="004B0AB2">
        <w:rPr>
          <w:rFonts w:ascii="Traditional Arabic" w:hAnsi="Traditional Arabic" w:cs="Traditional Arabic"/>
          <w:sz w:val="28"/>
          <w:szCs w:val="28"/>
          <w:rtl/>
          <w:lang w:bidi="ar-EG"/>
        </w:rPr>
        <w:t xml:space="preserve">، تحقيق؛ شعيب الأرنؤوط، حسين الأسد، ط3، (بيروت، مؤسسة </w:t>
      </w:r>
      <w:r w:rsidRPr="00B81348">
        <w:rPr>
          <w:rFonts w:ascii="Traditional Arabic" w:hAnsi="Traditional Arabic" w:cs="Traditional Arabic"/>
          <w:sz w:val="28"/>
          <w:szCs w:val="28"/>
          <w:rtl/>
          <w:lang w:bidi="ar-EG"/>
        </w:rPr>
        <w:t>الرسالة، 1985)، 1/270-279</w:t>
      </w:r>
    </w:p>
  </w:footnote>
  <w:footnote w:id="7">
    <w:p w:rsidR="00F064D0" w:rsidRPr="00B81348" w:rsidRDefault="00F064D0" w:rsidP="002B3FE7">
      <w:pPr>
        <w:pStyle w:val="a4"/>
        <w:bidi/>
        <w:rPr>
          <w:rFonts w:ascii="Traditional Arabic" w:hAnsi="Traditional Arabic" w:cs="Traditional Arabic"/>
          <w:sz w:val="28"/>
          <w:szCs w:val="28"/>
          <w:rtl/>
          <w:lang w:bidi="ar-EG"/>
        </w:rPr>
      </w:pPr>
      <w:r w:rsidRPr="00B81348">
        <w:rPr>
          <w:rStyle w:val="a5"/>
          <w:rFonts w:ascii="Traditional Arabic" w:hAnsi="Traditional Arabic" w:cs="Traditional Arabic"/>
          <w:sz w:val="28"/>
          <w:szCs w:val="28"/>
        </w:rPr>
        <w:footnoteRef/>
      </w:r>
      <w:r w:rsidRPr="00B81348">
        <w:rPr>
          <w:rFonts w:ascii="Traditional Arabic" w:hAnsi="Traditional Arabic" w:cs="Traditional Arabic"/>
          <w:sz w:val="28"/>
          <w:szCs w:val="28"/>
        </w:rPr>
        <w:t xml:space="preserve"> </w:t>
      </w:r>
      <w:r w:rsidRPr="00B81348">
        <w:rPr>
          <w:rFonts w:ascii="Traditional Arabic" w:hAnsi="Traditional Arabic" w:cs="Traditional Arabic"/>
          <w:sz w:val="28"/>
          <w:szCs w:val="28"/>
          <w:rtl/>
          <w:lang w:bidi="ar-EG"/>
        </w:rPr>
        <w:t xml:space="preserve">- </w:t>
      </w:r>
      <w:r w:rsidRPr="00B81348">
        <w:rPr>
          <w:rFonts w:ascii="Traditional Arabic" w:hAnsi="Traditional Arabic" w:cs="Traditional Arabic"/>
          <w:color w:val="000000"/>
          <w:sz w:val="28"/>
          <w:szCs w:val="28"/>
          <w:rtl/>
        </w:rPr>
        <w:t xml:space="preserve">ابن الخطيب، لسان الدين، </w:t>
      </w:r>
      <w:r w:rsidRPr="00B81348">
        <w:rPr>
          <w:rFonts w:ascii="Traditional Arabic" w:hAnsi="Traditional Arabic" w:cs="Traditional Arabic"/>
          <w:b/>
          <w:bCs/>
          <w:color w:val="000000"/>
          <w:sz w:val="28"/>
          <w:szCs w:val="28"/>
          <w:rtl/>
        </w:rPr>
        <w:t>الإحاطة في أخبار غرناطة</w:t>
      </w:r>
      <w:r w:rsidRPr="00B81348">
        <w:rPr>
          <w:rFonts w:ascii="Traditional Arabic" w:hAnsi="Traditional Arabic" w:cs="Traditional Arabic"/>
          <w:color w:val="000000"/>
          <w:sz w:val="28"/>
          <w:szCs w:val="28"/>
          <w:rtl/>
        </w:rPr>
        <w:t>، تحقيق محمد عبد الله عنان، (ط1، القاهرة، مكتبة الخانجي، 1974)، 2/92</w:t>
      </w:r>
    </w:p>
  </w:footnote>
  <w:footnote w:id="8">
    <w:p w:rsidR="00F064D0" w:rsidRPr="00FB4CA2" w:rsidRDefault="00F064D0" w:rsidP="00B81348">
      <w:pPr>
        <w:pStyle w:val="a4"/>
        <w:bidi/>
        <w:rPr>
          <w:rtl/>
          <w:lang w:bidi="ar-EG"/>
        </w:rPr>
      </w:pPr>
      <w:r w:rsidRPr="00B81348">
        <w:rPr>
          <w:rStyle w:val="a5"/>
          <w:rFonts w:ascii="Traditional Arabic" w:hAnsi="Traditional Arabic" w:cs="Traditional Arabic"/>
          <w:sz w:val="28"/>
          <w:szCs w:val="28"/>
        </w:rPr>
        <w:footnoteRef/>
      </w:r>
      <w:r w:rsidRPr="00B81348">
        <w:rPr>
          <w:rFonts w:ascii="Traditional Arabic" w:hAnsi="Traditional Arabic" w:cs="Traditional Arabic"/>
          <w:sz w:val="28"/>
          <w:szCs w:val="28"/>
        </w:rPr>
        <w:t xml:space="preserve"> </w:t>
      </w:r>
      <w:r w:rsidRPr="00B81348">
        <w:rPr>
          <w:rFonts w:ascii="Traditional Arabic" w:hAnsi="Traditional Arabic" w:cs="Traditional Arabic"/>
          <w:sz w:val="28"/>
          <w:szCs w:val="28"/>
          <w:rtl/>
          <w:lang w:bidi="ar-EG"/>
        </w:rPr>
        <w:t xml:space="preserve">- أبو الفضل، من فضلاء الصحابة، وأحد دهاة العرب وكرمائهم، كان من ذوي الرأي الصائب والمكيدة في الحرب، مع النجدة والشجاعة، شريف قومه، من بيت سادتهم. انظر: ابن الأثير الموصلي، ضياء الدين، </w:t>
      </w:r>
      <w:r w:rsidRPr="00B81348">
        <w:rPr>
          <w:rFonts w:ascii="Traditional Arabic" w:hAnsi="Traditional Arabic" w:cs="Traditional Arabic"/>
          <w:b/>
          <w:bCs/>
          <w:sz w:val="28"/>
          <w:szCs w:val="28"/>
          <w:rtl/>
          <w:lang w:bidi="ar-EG"/>
        </w:rPr>
        <w:t>أُسد الغابة في معرفة الصحابة</w:t>
      </w:r>
      <w:r w:rsidRPr="00B81348">
        <w:rPr>
          <w:rFonts w:ascii="Traditional Arabic" w:hAnsi="Traditional Arabic" w:cs="Traditional Arabic"/>
          <w:sz w:val="28"/>
          <w:szCs w:val="28"/>
          <w:rtl/>
          <w:lang w:bidi="ar-EG"/>
        </w:rPr>
        <w:t>، ط1، (بيروت، دار ابن حزم، 2012)، ص1017</w:t>
      </w:r>
      <w:r>
        <w:rPr>
          <w:rFonts w:ascii="Traditional Arabic" w:hAnsi="Traditional Arabic" w:cs="Traditional Arabic" w:hint="cs"/>
          <w:sz w:val="28"/>
          <w:szCs w:val="28"/>
          <w:rtl/>
          <w:lang w:bidi="ar-EG"/>
        </w:rPr>
        <w:t>، 1018</w:t>
      </w:r>
    </w:p>
  </w:footnote>
  <w:footnote w:id="9">
    <w:p w:rsidR="00F064D0" w:rsidRPr="00EA4D3F" w:rsidRDefault="00F064D0" w:rsidP="002B3FE7">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Pr>
          <w:rFonts w:ascii="Traditional Arabic" w:hAnsi="Traditional Arabic" w:cs="Traditional Arabic"/>
          <w:color w:val="000000"/>
          <w:sz w:val="28"/>
          <w:szCs w:val="28"/>
          <w:rtl/>
        </w:rPr>
        <w:t>الثالث، يوسف،</w:t>
      </w:r>
      <w:r w:rsidRPr="00EA4D3F">
        <w:rPr>
          <w:rFonts w:ascii="Traditional Arabic" w:hAnsi="Traditional Arabic" w:cs="Traditional Arabic"/>
          <w:color w:val="000000"/>
          <w:sz w:val="28"/>
          <w:szCs w:val="28"/>
          <w:rtl/>
        </w:rPr>
        <w:t xml:space="preserve"> </w:t>
      </w:r>
      <w:r w:rsidRPr="00EA4D3F">
        <w:rPr>
          <w:rFonts w:ascii="Traditional Arabic" w:hAnsi="Traditional Arabic" w:cs="Traditional Arabic"/>
          <w:b/>
          <w:bCs/>
          <w:color w:val="000000"/>
          <w:sz w:val="28"/>
          <w:szCs w:val="28"/>
          <w:rtl/>
        </w:rPr>
        <w:t>ديوان ملك غرناطة</w:t>
      </w:r>
      <w:r w:rsidRPr="00EA4D3F">
        <w:rPr>
          <w:rFonts w:ascii="Traditional Arabic" w:hAnsi="Traditional Arabic" w:cs="Traditional Arabic"/>
          <w:color w:val="000000"/>
          <w:sz w:val="28"/>
          <w:szCs w:val="28"/>
          <w:rtl/>
        </w:rPr>
        <w:t>، تحقيق، عبد الله كنون، ط2، (القاهرة، مكتبة الأنجلو المصرية، 1965)، ص 172</w:t>
      </w:r>
    </w:p>
  </w:footnote>
  <w:footnote w:id="10">
    <w:p w:rsidR="00F064D0" w:rsidRPr="00EA4D3F" w:rsidRDefault="00F064D0" w:rsidP="003D53A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 xml:space="preserve">الذنون، عبد الحكيم، </w:t>
      </w:r>
      <w:r w:rsidRPr="00EA4D3F">
        <w:rPr>
          <w:rFonts w:ascii="Traditional Arabic" w:hAnsi="Traditional Arabic" w:cs="Traditional Arabic"/>
          <w:b/>
          <w:bCs/>
          <w:sz w:val="28"/>
          <w:szCs w:val="28"/>
          <w:rtl/>
          <w:lang w:bidi="ar-EG"/>
        </w:rPr>
        <w:t>آفاق غرناطة</w:t>
      </w:r>
      <w:r w:rsidRPr="00EA4D3F">
        <w:rPr>
          <w:rFonts w:ascii="Traditional Arabic" w:hAnsi="Traditional Arabic" w:cs="Traditional Arabic"/>
          <w:sz w:val="28"/>
          <w:szCs w:val="28"/>
          <w:rtl/>
          <w:lang w:bidi="ar-EG"/>
        </w:rPr>
        <w:t>، ط1، (دمشق، دار المعرفة، 1988)، ص39</w:t>
      </w:r>
    </w:p>
  </w:footnote>
  <w:footnote w:id="11">
    <w:p w:rsidR="00F064D0" w:rsidRPr="00EA4D3F" w:rsidRDefault="00F064D0" w:rsidP="00A8637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color w:val="000000"/>
          <w:sz w:val="28"/>
          <w:szCs w:val="28"/>
          <w:rtl/>
        </w:rPr>
        <w:t xml:space="preserve"> </w:t>
      </w:r>
      <w:r w:rsidRPr="00EA4D3F">
        <w:rPr>
          <w:rFonts w:ascii="Traditional Arabic" w:hAnsi="Traditional Arabic" w:cs="Traditional Arabic"/>
          <w:b/>
          <w:bCs/>
          <w:color w:val="000000"/>
          <w:sz w:val="28"/>
          <w:szCs w:val="28"/>
          <w:rtl/>
        </w:rPr>
        <w:t>الديوان</w:t>
      </w:r>
      <w:r w:rsidRPr="00EA4D3F">
        <w:rPr>
          <w:rFonts w:ascii="Traditional Arabic" w:hAnsi="Traditional Arabic" w:cs="Traditional Arabic"/>
          <w:color w:val="000000"/>
          <w:sz w:val="28"/>
          <w:szCs w:val="28"/>
          <w:rtl/>
        </w:rPr>
        <w:t xml:space="preserve">، ص55 </w:t>
      </w:r>
    </w:p>
  </w:footnote>
  <w:footnote w:id="12">
    <w:p w:rsidR="00F064D0" w:rsidRPr="00EA4D3F" w:rsidRDefault="00F064D0" w:rsidP="0064336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الخطيب، مرجع سابق، 2/95 بتصرف</w:t>
      </w:r>
    </w:p>
  </w:footnote>
  <w:footnote w:id="13">
    <w:p w:rsidR="00F064D0" w:rsidRPr="00EA4D3F" w:rsidRDefault="00F064D0" w:rsidP="00480F2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tl/>
        </w:rPr>
        <w:t>- ا</w:t>
      </w:r>
      <w:r w:rsidRPr="00EA4D3F">
        <w:rPr>
          <w:rFonts w:ascii="Traditional Arabic" w:hAnsi="Traditional Arabic" w:cs="Traditional Arabic"/>
          <w:sz w:val="28"/>
          <w:szCs w:val="28"/>
          <w:rtl/>
          <w:lang w:bidi="ar-EG"/>
        </w:rPr>
        <w:t xml:space="preserve">بن الخطيب، لسان الدين، </w:t>
      </w:r>
      <w:r w:rsidRPr="00EA4D3F">
        <w:rPr>
          <w:rFonts w:ascii="Traditional Arabic" w:hAnsi="Traditional Arabic" w:cs="Traditional Arabic"/>
          <w:b/>
          <w:bCs/>
          <w:sz w:val="28"/>
          <w:szCs w:val="28"/>
          <w:rtl/>
          <w:lang w:bidi="ar-EG"/>
        </w:rPr>
        <w:t>اللمحة البدرية في الدولة النصرية</w:t>
      </w:r>
      <w:r w:rsidRPr="00EA4D3F">
        <w:rPr>
          <w:rFonts w:ascii="Traditional Arabic" w:hAnsi="Traditional Arabic" w:cs="Traditional Arabic"/>
          <w:sz w:val="28"/>
          <w:szCs w:val="28"/>
          <w:rtl/>
          <w:lang w:bidi="ar-EG"/>
        </w:rPr>
        <w:t>، صححه، محب الدين الخطيب، د.ط، (القاهرة، المطبعة السلفية، 1347ه)، من: ص23 بتصرف</w:t>
      </w:r>
      <w:r>
        <w:rPr>
          <w:rFonts w:ascii="Traditional Arabic" w:hAnsi="Traditional Arabic" w:cs="Traditional Arabic" w:hint="cs"/>
          <w:sz w:val="28"/>
          <w:szCs w:val="28"/>
          <w:rtl/>
          <w:lang w:bidi="ar-EG"/>
        </w:rPr>
        <w:t>.</w:t>
      </w:r>
    </w:p>
  </w:footnote>
  <w:footnote w:id="14">
    <w:p w:rsidR="00F064D0" w:rsidRPr="00EA4D3F" w:rsidRDefault="00F064D0" w:rsidP="003D53A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color w:val="000000"/>
          <w:sz w:val="28"/>
          <w:szCs w:val="28"/>
          <w:rtl/>
        </w:rPr>
        <w:t xml:space="preserve">ابن الخطيب، </w:t>
      </w:r>
      <w:r w:rsidRPr="00EA4D3F">
        <w:rPr>
          <w:rFonts w:ascii="Traditional Arabic" w:hAnsi="Traditional Arabic" w:cs="Traditional Arabic"/>
          <w:b/>
          <w:bCs/>
          <w:color w:val="000000"/>
          <w:sz w:val="28"/>
          <w:szCs w:val="28"/>
          <w:rtl/>
        </w:rPr>
        <w:t xml:space="preserve">الإحاطة، </w:t>
      </w:r>
      <w:r w:rsidRPr="00EA4D3F">
        <w:rPr>
          <w:rFonts w:ascii="Traditional Arabic" w:hAnsi="Traditional Arabic" w:cs="Traditional Arabic"/>
          <w:color w:val="000000"/>
          <w:sz w:val="28"/>
          <w:szCs w:val="28"/>
          <w:rtl/>
        </w:rPr>
        <w:t>مرجع سابق</w:t>
      </w:r>
      <w:r w:rsidRPr="00EA4D3F">
        <w:rPr>
          <w:rFonts w:ascii="Traditional Arabic" w:hAnsi="Traditional Arabic" w:cs="Traditional Arabic"/>
          <w:sz w:val="28"/>
          <w:szCs w:val="28"/>
          <w:rtl/>
          <w:lang w:bidi="ar-EG"/>
        </w:rPr>
        <w:t xml:space="preserve">، 1/91 </w:t>
      </w:r>
    </w:p>
  </w:footnote>
  <w:footnote w:id="15">
    <w:p w:rsidR="00F064D0" w:rsidRPr="00EA4D3F" w:rsidRDefault="00F064D0" w:rsidP="00480F28">
      <w:pPr>
        <w:pStyle w:val="a4"/>
        <w:bidi/>
        <w:rPr>
          <w:rFonts w:ascii="Traditional Arabic" w:hAnsi="Traditional Arabic" w:cs="Traditional Arabic"/>
          <w:color w:val="000000"/>
          <w:sz w:val="28"/>
          <w:szCs w:val="28"/>
          <w:rtl/>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color w:val="000000"/>
          <w:sz w:val="28"/>
          <w:szCs w:val="28"/>
          <w:rtl/>
        </w:rPr>
        <w:t xml:space="preserve">الحموي، شهاب الدين عبد الله ياقوت، </w:t>
      </w:r>
      <w:r w:rsidRPr="00EA4D3F">
        <w:rPr>
          <w:rFonts w:ascii="Traditional Arabic" w:hAnsi="Traditional Arabic" w:cs="Traditional Arabic"/>
          <w:b/>
          <w:bCs/>
          <w:color w:val="000000"/>
          <w:sz w:val="28"/>
          <w:szCs w:val="28"/>
          <w:rtl/>
        </w:rPr>
        <w:t>معجم البلدان</w:t>
      </w:r>
      <w:r w:rsidRPr="00EA4D3F">
        <w:rPr>
          <w:rFonts w:ascii="Traditional Arabic" w:hAnsi="Traditional Arabic" w:cs="Traditional Arabic"/>
          <w:color w:val="000000"/>
          <w:sz w:val="28"/>
          <w:szCs w:val="28"/>
          <w:rtl/>
        </w:rPr>
        <w:t>، د.ط، (بيروت، دار صادر، 1997)، ص195، تحت كلمة</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color w:val="000000"/>
          <w:sz w:val="28"/>
          <w:szCs w:val="28"/>
          <w:rtl/>
        </w:rPr>
        <w:t>غرناطة حيث يقول: "إن معنى غرناطة الر</w:t>
      </w:r>
      <w:r>
        <w:rPr>
          <w:rFonts w:ascii="Traditional Arabic" w:hAnsi="Traditional Arabic" w:cs="Traditional Arabic" w:hint="cs"/>
          <w:color w:val="000000"/>
          <w:sz w:val="28"/>
          <w:szCs w:val="28"/>
          <w:rtl/>
        </w:rPr>
        <w:t>ُّ</w:t>
      </w:r>
      <w:r w:rsidRPr="00EA4D3F">
        <w:rPr>
          <w:rFonts w:ascii="Traditional Arabic" w:hAnsi="Traditional Arabic" w:cs="Traditional Arabic"/>
          <w:color w:val="000000"/>
          <w:sz w:val="28"/>
          <w:szCs w:val="28"/>
          <w:rtl/>
        </w:rPr>
        <w:t>مانة بلسان عجم الأندلس، وسمي البلد كذلك لحسنه"</w:t>
      </w:r>
      <w:r>
        <w:rPr>
          <w:rFonts w:ascii="Traditional Arabic" w:hAnsi="Traditional Arabic" w:cs="Traditional Arabic" w:hint="cs"/>
          <w:color w:val="000000"/>
          <w:sz w:val="28"/>
          <w:szCs w:val="28"/>
          <w:rtl/>
        </w:rPr>
        <w:t>.</w:t>
      </w:r>
    </w:p>
  </w:footnote>
  <w:footnote w:id="16">
    <w:p w:rsidR="00F064D0" w:rsidRPr="00EA4D3F" w:rsidRDefault="00F064D0" w:rsidP="00B9168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الذنون،</w:t>
      </w:r>
      <w:r>
        <w:rPr>
          <w:rFonts w:ascii="Traditional Arabic" w:hAnsi="Traditional Arabic" w:cs="Traditional Arabic" w:hint="cs"/>
          <w:sz w:val="28"/>
          <w:szCs w:val="28"/>
          <w:rtl/>
          <w:lang w:bidi="ar-EG"/>
        </w:rPr>
        <w:t xml:space="preserve"> </w:t>
      </w:r>
      <w:r w:rsidRPr="00EA4D3F">
        <w:rPr>
          <w:rFonts w:ascii="Traditional Arabic" w:hAnsi="Traditional Arabic" w:cs="Traditional Arabic"/>
          <w:sz w:val="28"/>
          <w:szCs w:val="28"/>
          <w:rtl/>
          <w:lang w:bidi="ar-EG"/>
        </w:rPr>
        <w:t>مرجع سابق، ص 32</w:t>
      </w:r>
    </w:p>
  </w:footnote>
  <w:footnote w:id="17">
    <w:p w:rsidR="00F064D0" w:rsidRPr="00EA4D3F" w:rsidRDefault="00F064D0" w:rsidP="006E5BF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color w:val="000000"/>
          <w:sz w:val="28"/>
          <w:szCs w:val="28"/>
          <w:rtl/>
        </w:rPr>
        <w:t xml:space="preserve">عنان، محمد عبد الله، </w:t>
      </w:r>
      <w:r w:rsidRPr="00EA4D3F">
        <w:rPr>
          <w:rFonts w:ascii="Traditional Arabic" w:hAnsi="Traditional Arabic" w:cs="Traditional Arabic"/>
          <w:b/>
          <w:bCs/>
          <w:color w:val="000000"/>
          <w:sz w:val="28"/>
          <w:szCs w:val="28"/>
          <w:rtl/>
        </w:rPr>
        <w:t>دولة الاسلام في الأندلس، العصر الرابع، نهاية الأندلس</w:t>
      </w:r>
      <w:r w:rsidRPr="00EA4D3F">
        <w:rPr>
          <w:rFonts w:ascii="Traditional Arabic" w:hAnsi="Traditional Arabic" w:cs="Traditional Arabic"/>
          <w:color w:val="000000"/>
          <w:sz w:val="28"/>
          <w:szCs w:val="28"/>
          <w:rtl/>
        </w:rPr>
        <w:t>، ط4، (القاهرة، مكتبة الخانجي، 1997)، ص23</w:t>
      </w:r>
    </w:p>
  </w:footnote>
  <w:footnote w:id="18">
    <w:p w:rsidR="00F064D0" w:rsidRPr="00EA4D3F" w:rsidRDefault="00F064D0" w:rsidP="00E55FA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color w:val="000000"/>
          <w:sz w:val="28"/>
          <w:szCs w:val="28"/>
          <w:rtl/>
        </w:rPr>
        <w:t xml:space="preserve">ابن الخطيب، </w:t>
      </w:r>
      <w:r w:rsidRPr="00EA4D3F">
        <w:rPr>
          <w:rFonts w:ascii="Traditional Arabic" w:hAnsi="Traditional Arabic" w:cs="Traditional Arabic"/>
          <w:b/>
          <w:bCs/>
          <w:color w:val="000000"/>
          <w:sz w:val="28"/>
          <w:szCs w:val="28"/>
          <w:rtl/>
        </w:rPr>
        <w:t>الإحاطة</w:t>
      </w:r>
      <w:r w:rsidRPr="00EA4D3F">
        <w:rPr>
          <w:rFonts w:ascii="Traditional Arabic" w:hAnsi="Traditional Arabic" w:cs="Traditional Arabic"/>
          <w:color w:val="000000"/>
          <w:sz w:val="28"/>
          <w:szCs w:val="28"/>
          <w:rtl/>
        </w:rPr>
        <w:t>، مرجع سابق، 1/121</w:t>
      </w:r>
      <w:r w:rsidRPr="00EA4D3F">
        <w:rPr>
          <w:rFonts w:ascii="Traditional Arabic" w:hAnsi="Traditional Arabic" w:cs="Traditional Arabic"/>
          <w:sz w:val="28"/>
          <w:szCs w:val="28"/>
          <w:rtl/>
          <w:lang w:bidi="ar-EG"/>
        </w:rPr>
        <w:t xml:space="preserve"> </w:t>
      </w:r>
    </w:p>
  </w:footnote>
  <w:footnote w:id="19">
    <w:p w:rsidR="00F064D0" w:rsidRPr="00EA4D3F" w:rsidRDefault="00F064D0" w:rsidP="00E55FA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ا</w:t>
      </w:r>
      <w:r w:rsidRPr="00EA4D3F">
        <w:rPr>
          <w:rFonts w:ascii="Traditional Arabic" w:hAnsi="Traditional Arabic" w:cs="Traditional Arabic"/>
          <w:sz w:val="28"/>
          <w:szCs w:val="28"/>
          <w:rtl/>
          <w:lang w:bidi="ar-EG"/>
        </w:rPr>
        <w:t xml:space="preserve">بن الخطيب، </w:t>
      </w:r>
      <w:r w:rsidRPr="00EA4D3F">
        <w:rPr>
          <w:rFonts w:ascii="Traditional Arabic" w:hAnsi="Traditional Arabic" w:cs="Traditional Arabic"/>
          <w:b/>
          <w:bCs/>
          <w:sz w:val="28"/>
          <w:szCs w:val="28"/>
          <w:rtl/>
          <w:lang w:bidi="ar-EG"/>
        </w:rPr>
        <w:t>اللمحة البدرية</w:t>
      </w:r>
      <w:r w:rsidRPr="00EA4D3F">
        <w:rPr>
          <w:rFonts w:ascii="Traditional Arabic" w:hAnsi="Traditional Arabic" w:cs="Traditional Arabic"/>
          <w:sz w:val="28"/>
          <w:szCs w:val="28"/>
          <w:rtl/>
          <w:lang w:bidi="ar-EG"/>
        </w:rPr>
        <w:t>، مرجع سابق، ص13، 14</w:t>
      </w:r>
    </w:p>
  </w:footnote>
  <w:footnote w:id="20">
    <w:p w:rsidR="00F064D0" w:rsidRPr="00EA4D3F" w:rsidRDefault="00F064D0" w:rsidP="00B9366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المقري، أحمد بن محمد، </w:t>
      </w:r>
      <w:r w:rsidRPr="00EA4D3F">
        <w:rPr>
          <w:rFonts w:ascii="Traditional Arabic" w:hAnsi="Traditional Arabic" w:cs="Traditional Arabic"/>
          <w:b/>
          <w:bCs/>
          <w:sz w:val="28"/>
          <w:szCs w:val="28"/>
          <w:rtl/>
          <w:lang w:bidi="ar-EG"/>
        </w:rPr>
        <w:t>نفح الطيب من غصن الأندلس الرطيب</w:t>
      </w:r>
      <w:r w:rsidRPr="00EA4D3F">
        <w:rPr>
          <w:rFonts w:ascii="Traditional Arabic" w:hAnsi="Traditional Arabic" w:cs="Traditional Arabic"/>
          <w:sz w:val="28"/>
          <w:szCs w:val="28"/>
          <w:rtl/>
          <w:lang w:bidi="ar-EG"/>
        </w:rPr>
        <w:t>، تحقيق إحسان عباس، د.ط، (بيروت، دار صادر، 1968)، 1/147، 148</w:t>
      </w:r>
    </w:p>
  </w:footnote>
  <w:footnote w:id="21">
    <w:p w:rsidR="00F064D0" w:rsidRPr="00EA4D3F" w:rsidRDefault="00F064D0" w:rsidP="00B9366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عنان، مرجع سابق، ص23 ،24 </w:t>
      </w:r>
    </w:p>
  </w:footnote>
  <w:footnote w:id="22">
    <w:p w:rsidR="00F064D0" w:rsidRPr="00EA4D3F" w:rsidRDefault="00F064D0" w:rsidP="000A7B3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color w:val="000000"/>
          <w:sz w:val="28"/>
          <w:szCs w:val="28"/>
          <w:rtl/>
        </w:rPr>
        <w:t xml:space="preserve"> </w:t>
      </w:r>
      <w:r w:rsidRPr="00EA4D3F">
        <w:rPr>
          <w:rFonts w:ascii="Traditional Arabic" w:hAnsi="Traditional Arabic" w:cs="Traditional Arabic"/>
          <w:b/>
          <w:bCs/>
          <w:color w:val="000000"/>
          <w:sz w:val="28"/>
          <w:szCs w:val="28"/>
          <w:rtl/>
        </w:rPr>
        <w:t>الديوان</w:t>
      </w:r>
      <w:r w:rsidRPr="00EA4D3F">
        <w:rPr>
          <w:rFonts w:ascii="Traditional Arabic" w:hAnsi="Traditional Arabic" w:cs="Traditional Arabic"/>
          <w:color w:val="000000"/>
          <w:sz w:val="28"/>
          <w:szCs w:val="28"/>
          <w:rtl/>
        </w:rPr>
        <w:t xml:space="preserve">، ص24 </w:t>
      </w:r>
    </w:p>
  </w:footnote>
  <w:footnote w:id="23">
    <w:p w:rsidR="00F064D0" w:rsidRPr="00EA4D3F" w:rsidRDefault="00F064D0" w:rsidP="00E55FA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color w:val="000000"/>
          <w:sz w:val="28"/>
          <w:szCs w:val="28"/>
          <w:rtl/>
        </w:rPr>
        <w:t xml:space="preserve">ابن الخطيب، </w:t>
      </w:r>
      <w:r w:rsidRPr="00EA4D3F">
        <w:rPr>
          <w:rFonts w:ascii="Traditional Arabic" w:hAnsi="Traditional Arabic" w:cs="Traditional Arabic"/>
          <w:b/>
          <w:bCs/>
          <w:color w:val="000000"/>
          <w:sz w:val="28"/>
          <w:szCs w:val="28"/>
          <w:rtl/>
        </w:rPr>
        <w:t>الإحاطة</w:t>
      </w:r>
      <w:r w:rsidRPr="00EA4D3F">
        <w:rPr>
          <w:rFonts w:ascii="Traditional Arabic" w:hAnsi="Traditional Arabic" w:cs="Traditional Arabic"/>
          <w:color w:val="000000"/>
          <w:sz w:val="28"/>
          <w:szCs w:val="28"/>
          <w:rtl/>
        </w:rPr>
        <w:t>، مرجع سابق، 1/115</w:t>
      </w:r>
    </w:p>
  </w:footnote>
  <w:footnote w:id="24">
    <w:p w:rsidR="00F064D0" w:rsidRPr="00EA4D3F" w:rsidRDefault="00F064D0" w:rsidP="00B9366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المقري، مرجع سابق، 1/148 </w:t>
      </w:r>
    </w:p>
  </w:footnote>
  <w:footnote w:id="25">
    <w:p w:rsidR="00F064D0" w:rsidRPr="00EA4D3F" w:rsidRDefault="00F064D0" w:rsidP="00E55FA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لسان الدين، </w:t>
      </w:r>
      <w:r w:rsidRPr="00EA4D3F">
        <w:rPr>
          <w:rFonts w:ascii="Traditional Arabic" w:hAnsi="Traditional Arabic" w:cs="Traditional Arabic"/>
          <w:b/>
          <w:bCs/>
          <w:sz w:val="28"/>
          <w:szCs w:val="28"/>
          <w:rtl/>
          <w:lang w:bidi="ar-EG"/>
        </w:rPr>
        <w:t>الإحاطة</w:t>
      </w:r>
      <w:r w:rsidRPr="00EA4D3F">
        <w:rPr>
          <w:rFonts w:ascii="Traditional Arabic" w:hAnsi="Traditional Arabic" w:cs="Traditional Arabic"/>
          <w:sz w:val="28"/>
          <w:szCs w:val="28"/>
          <w:rtl/>
          <w:lang w:bidi="ar-EG"/>
        </w:rPr>
        <w:t xml:space="preserve">، مرجع سابق، 1/117، 118 </w:t>
      </w:r>
    </w:p>
  </w:footnote>
  <w:footnote w:id="26">
    <w:p w:rsidR="00F064D0" w:rsidRPr="00EA4D3F" w:rsidRDefault="00F064D0" w:rsidP="00AE419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المغربي، ابن سعيد،</w:t>
      </w:r>
      <w:r w:rsidRPr="00EA4D3F">
        <w:rPr>
          <w:rFonts w:ascii="Traditional Arabic" w:hAnsi="Traditional Arabic" w:cs="Traditional Arabic"/>
          <w:b/>
          <w:bCs/>
          <w:sz w:val="28"/>
          <w:szCs w:val="28"/>
          <w:rtl/>
          <w:lang w:bidi="ar-EG"/>
        </w:rPr>
        <w:t xml:space="preserve"> المغرِب في حُلى المغرب، </w:t>
      </w:r>
      <w:r w:rsidRPr="00EA4D3F">
        <w:rPr>
          <w:rFonts w:ascii="Traditional Arabic" w:hAnsi="Traditional Arabic" w:cs="Traditional Arabic"/>
          <w:sz w:val="28"/>
          <w:szCs w:val="28"/>
          <w:rtl/>
          <w:lang w:bidi="ar-EG"/>
        </w:rPr>
        <w:t xml:space="preserve">تحقيق شوقي ضيف، ط4، (القاهرة، دار المعارف، 1955)، 2/103 </w:t>
      </w:r>
    </w:p>
  </w:footnote>
  <w:footnote w:id="27">
    <w:p w:rsidR="00F064D0" w:rsidRPr="00EA4D3F" w:rsidRDefault="00F064D0" w:rsidP="00DC4226">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المغربي، </w:t>
      </w:r>
      <w:r>
        <w:rPr>
          <w:rFonts w:ascii="Traditional Arabic" w:hAnsi="Traditional Arabic" w:cs="Traditional Arabic" w:hint="cs"/>
          <w:sz w:val="28"/>
          <w:szCs w:val="28"/>
          <w:rtl/>
          <w:lang w:bidi="ar-EG"/>
        </w:rPr>
        <w:t>مرجع سابق</w:t>
      </w:r>
      <w:r w:rsidRPr="00EA4D3F">
        <w:rPr>
          <w:rFonts w:ascii="Traditional Arabic" w:hAnsi="Traditional Arabic" w:cs="Traditional Arabic"/>
          <w:sz w:val="28"/>
          <w:szCs w:val="28"/>
          <w:rtl/>
          <w:lang w:bidi="ar-EG"/>
        </w:rPr>
        <w:t>، 2/103</w:t>
      </w:r>
    </w:p>
  </w:footnote>
  <w:footnote w:id="28">
    <w:p w:rsidR="00F064D0" w:rsidRPr="00EA4D3F" w:rsidRDefault="00F064D0" w:rsidP="008D1BB6">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عنان، </w:t>
      </w:r>
      <w:r w:rsidRPr="00EA4D3F">
        <w:rPr>
          <w:rFonts w:ascii="Traditional Arabic" w:hAnsi="Traditional Arabic" w:cs="Traditional Arabic"/>
          <w:b/>
          <w:bCs/>
          <w:sz w:val="28"/>
          <w:szCs w:val="28"/>
          <w:rtl/>
          <w:lang w:bidi="ar-EG"/>
        </w:rPr>
        <w:t>دولة الاندلس</w:t>
      </w:r>
      <w:r w:rsidRPr="00EA4D3F">
        <w:rPr>
          <w:rFonts w:ascii="Traditional Arabic" w:hAnsi="Traditional Arabic" w:cs="Traditional Arabic"/>
          <w:sz w:val="28"/>
          <w:szCs w:val="28"/>
          <w:rtl/>
          <w:lang w:bidi="ar-EG"/>
        </w:rPr>
        <w:t>، مرجع سابق، من: ص215 - 217</w:t>
      </w:r>
    </w:p>
  </w:footnote>
  <w:footnote w:id="29">
    <w:p w:rsidR="00F064D0" w:rsidRPr="00EA4D3F" w:rsidRDefault="00F064D0" w:rsidP="008D1BB6">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ايرفنج، واشنطن، </w:t>
      </w:r>
      <w:r w:rsidRPr="00EA4D3F">
        <w:rPr>
          <w:rFonts w:ascii="Traditional Arabic" w:hAnsi="Traditional Arabic" w:cs="Traditional Arabic"/>
          <w:b/>
          <w:bCs/>
          <w:sz w:val="28"/>
          <w:szCs w:val="28"/>
          <w:rtl/>
          <w:lang w:bidi="ar-EG"/>
        </w:rPr>
        <w:t>أخبار سقوط غرناطة</w:t>
      </w:r>
      <w:r w:rsidRPr="00EA4D3F">
        <w:rPr>
          <w:rFonts w:ascii="Traditional Arabic" w:hAnsi="Traditional Arabic" w:cs="Traditional Arabic"/>
          <w:sz w:val="28"/>
          <w:szCs w:val="28"/>
          <w:rtl/>
          <w:lang w:bidi="ar-EG"/>
        </w:rPr>
        <w:t>، ترجمة هاني يحيى نصري، ط1، (بيروت، الانتشار العربي، 2000)، ص402</w:t>
      </w:r>
    </w:p>
  </w:footnote>
  <w:footnote w:id="30">
    <w:p w:rsidR="00F064D0" w:rsidRPr="00EA4D3F" w:rsidRDefault="00F064D0" w:rsidP="006374B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عنان، مرجع سابق، ص39</w:t>
      </w:r>
    </w:p>
  </w:footnote>
  <w:footnote w:id="31">
    <w:p w:rsidR="00F064D0" w:rsidRPr="00EA4D3F" w:rsidRDefault="00F064D0" w:rsidP="00E55FA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وات، مونتجمري، </w:t>
      </w:r>
      <w:r w:rsidRPr="00EA4D3F">
        <w:rPr>
          <w:rFonts w:ascii="Traditional Arabic" w:hAnsi="Traditional Arabic" w:cs="Traditional Arabic"/>
          <w:b/>
          <w:bCs/>
          <w:sz w:val="28"/>
          <w:szCs w:val="28"/>
          <w:rtl/>
          <w:lang w:bidi="ar-EG"/>
        </w:rPr>
        <w:t>في تاريخ إسبانيا الإسلامية</w:t>
      </w:r>
      <w:r w:rsidRPr="00EA4D3F">
        <w:rPr>
          <w:rFonts w:ascii="Traditional Arabic" w:hAnsi="Traditional Arabic" w:cs="Traditional Arabic"/>
          <w:sz w:val="28"/>
          <w:szCs w:val="28"/>
          <w:rtl/>
          <w:lang w:bidi="ar-EG"/>
        </w:rPr>
        <w:t>، ترجمة محمد رضا المصري، د.ط، (بيروت، دار المطبوعات للنشر، 1998)، ص 158 بتصرف</w:t>
      </w:r>
    </w:p>
  </w:footnote>
  <w:footnote w:id="32">
    <w:p w:rsidR="00F064D0" w:rsidRPr="00EA4D3F" w:rsidRDefault="00F064D0" w:rsidP="0094012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بالنثيا، آنخل جنثالث، </w:t>
      </w:r>
      <w:r w:rsidRPr="00EA4D3F">
        <w:rPr>
          <w:rFonts w:ascii="Traditional Arabic" w:hAnsi="Traditional Arabic" w:cs="Traditional Arabic"/>
          <w:b/>
          <w:bCs/>
          <w:sz w:val="28"/>
          <w:szCs w:val="28"/>
          <w:rtl/>
          <w:lang w:bidi="ar-EG"/>
        </w:rPr>
        <w:t>معالم تاريخ المغرب والأندلس</w:t>
      </w:r>
      <w:r w:rsidRPr="00EA4D3F">
        <w:rPr>
          <w:rFonts w:ascii="Traditional Arabic" w:hAnsi="Traditional Arabic" w:cs="Traditional Arabic"/>
          <w:sz w:val="28"/>
          <w:szCs w:val="28"/>
          <w:rtl/>
          <w:lang w:bidi="ar-EG"/>
        </w:rPr>
        <w:t>، نقله عن الإسبانية، حسين مؤنس، ط1، (القاهرة، دار ومطابع المستقبل، 1980)، ص387</w:t>
      </w:r>
    </w:p>
  </w:footnote>
  <w:footnote w:id="33">
    <w:p w:rsidR="00F064D0" w:rsidRPr="00EA4D3F" w:rsidRDefault="00F064D0" w:rsidP="002943A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بنو م</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رين: بطن من يطون زناتة البربرية حكموا المغرب بي</w:t>
      </w:r>
      <w:r>
        <w:rPr>
          <w:rFonts w:ascii="Traditional Arabic" w:hAnsi="Traditional Arabic" w:cs="Traditional Arabic"/>
          <w:sz w:val="28"/>
          <w:szCs w:val="28"/>
          <w:rtl/>
          <w:lang w:bidi="ar-EG"/>
        </w:rPr>
        <w:t>ن عامي (1241م</w:t>
      </w:r>
      <w:r w:rsidRPr="00EA4D3F">
        <w:rPr>
          <w:rFonts w:ascii="Traditional Arabic" w:hAnsi="Traditional Arabic" w:cs="Traditional Arabic"/>
          <w:sz w:val="28"/>
          <w:szCs w:val="28"/>
          <w:rtl/>
          <w:lang w:bidi="ar-EG"/>
        </w:rPr>
        <w:t>–1465م) بعد قضائهم على دولة الموحدين؛ وجعلوا من فاس عاصمة حاضرتهم. انظر: عنان،</w:t>
      </w:r>
      <w:r w:rsidRPr="00EA4D3F">
        <w:rPr>
          <w:rFonts w:ascii="Traditional Arabic" w:hAnsi="Traditional Arabic" w:cs="Traditional Arabic"/>
          <w:b/>
          <w:bCs/>
          <w:sz w:val="28"/>
          <w:szCs w:val="28"/>
          <w:rtl/>
          <w:lang w:bidi="ar-EG"/>
        </w:rPr>
        <w:t>دولة الإسلام</w:t>
      </w:r>
      <w:r w:rsidRPr="00EA4D3F">
        <w:rPr>
          <w:rFonts w:ascii="Traditional Arabic" w:hAnsi="Traditional Arabic" w:cs="Traditional Arabic"/>
          <w:sz w:val="28"/>
          <w:szCs w:val="28"/>
          <w:rtl/>
          <w:lang w:bidi="ar-EG"/>
        </w:rPr>
        <w:t xml:space="preserve">، مرجع سابق، من: ص95. وانظر: أبو الوليد، إسماعيل بن الأحمر، </w:t>
      </w:r>
      <w:r w:rsidRPr="00EA4D3F">
        <w:rPr>
          <w:rFonts w:ascii="Traditional Arabic" w:hAnsi="Traditional Arabic" w:cs="Traditional Arabic"/>
          <w:b/>
          <w:bCs/>
          <w:sz w:val="28"/>
          <w:szCs w:val="28"/>
          <w:rtl/>
          <w:lang w:bidi="ar-EG"/>
        </w:rPr>
        <w:t>روضة النسرين في دولة بني مرين</w:t>
      </w:r>
      <w:r w:rsidRPr="00EA4D3F">
        <w:rPr>
          <w:rFonts w:ascii="Traditional Arabic" w:hAnsi="Traditional Arabic" w:cs="Traditional Arabic"/>
          <w:sz w:val="28"/>
          <w:szCs w:val="28"/>
          <w:rtl/>
          <w:lang w:bidi="ar-EG"/>
        </w:rPr>
        <w:t>، د.ط، (الرباط، المطبعة الملكية، 1962)، من: ص8</w:t>
      </w:r>
    </w:p>
  </w:footnote>
  <w:footnote w:id="34">
    <w:p w:rsidR="00F064D0" w:rsidRPr="00EA4D3F" w:rsidRDefault="00F064D0" w:rsidP="002943A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color w:val="000000"/>
          <w:sz w:val="28"/>
          <w:szCs w:val="28"/>
          <w:rtl/>
        </w:rPr>
        <w:t>الثالث، يوسف،</w:t>
      </w:r>
      <w:r w:rsidRPr="00EA4D3F">
        <w:rPr>
          <w:rFonts w:ascii="Traditional Arabic" w:hAnsi="Traditional Arabic" w:cs="Traditional Arabic"/>
          <w:color w:val="000000"/>
          <w:sz w:val="28"/>
          <w:szCs w:val="28"/>
          <w:rtl/>
        </w:rPr>
        <w:t xml:space="preserve"> </w:t>
      </w:r>
      <w:r w:rsidRPr="00EA4D3F">
        <w:rPr>
          <w:rFonts w:ascii="Traditional Arabic" w:hAnsi="Traditional Arabic" w:cs="Traditional Arabic"/>
          <w:b/>
          <w:bCs/>
          <w:color w:val="000000"/>
          <w:sz w:val="28"/>
          <w:szCs w:val="28"/>
          <w:rtl/>
        </w:rPr>
        <w:t>الديوان</w:t>
      </w:r>
      <w:r w:rsidRPr="00EA4D3F">
        <w:rPr>
          <w:rFonts w:ascii="Traditional Arabic" w:hAnsi="Traditional Arabic" w:cs="Traditional Arabic"/>
          <w:color w:val="000000"/>
          <w:sz w:val="28"/>
          <w:szCs w:val="28"/>
          <w:rtl/>
        </w:rPr>
        <w:t>، ص146</w:t>
      </w:r>
    </w:p>
  </w:footnote>
  <w:footnote w:id="35">
    <w:p w:rsidR="00F064D0" w:rsidRPr="00EA4D3F" w:rsidRDefault="00F064D0" w:rsidP="002D404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الطوخي، أحمد محمد، </w:t>
      </w:r>
      <w:r w:rsidRPr="00EA4D3F">
        <w:rPr>
          <w:rFonts w:ascii="Traditional Arabic" w:hAnsi="Traditional Arabic" w:cs="Traditional Arabic"/>
          <w:b/>
          <w:bCs/>
          <w:sz w:val="28"/>
          <w:szCs w:val="28"/>
          <w:rtl/>
          <w:lang w:bidi="ar-EG"/>
        </w:rPr>
        <w:t>مظاهر الحضارة في الأندلس في عصر بني الأحمر</w:t>
      </w:r>
      <w:r w:rsidRPr="00EA4D3F">
        <w:rPr>
          <w:rFonts w:ascii="Traditional Arabic" w:hAnsi="Traditional Arabic" w:cs="Traditional Arabic"/>
          <w:sz w:val="28"/>
          <w:szCs w:val="28"/>
          <w:rtl/>
          <w:lang w:bidi="ar-EG"/>
        </w:rPr>
        <w:t>، د.ط، (الإسكندرية، مؤسسة شباب الجامعة، 1997)، ص57</w:t>
      </w:r>
    </w:p>
  </w:footnote>
  <w:footnote w:id="36">
    <w:p w:rsidR="00F064D0" w:rsidRPr="00EA4D3F" w:rsidRDefault="00F064D0" w:rsidP="002D404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eastAsia="Times New Roman" w:hAnsi="Traditional Arabic" w:cs="Traditional Arabic"/>
          <w:sz w:val="28"/>
          <w:szCs w:val="28"/>
          <w:rtl/>
        </w:rPr>
        <w:t xml:space="preserve">القلقشندي، أبو العباس أحمد، </w:t>
      </w:r>
      <w:r w:rsidRPr="00EA4D3F">
        <w:rPr>
          <w:rFonts w:ascii="Traditional Arabic" w:eastAsia="Times New Roman" w:hAnsi="Traditional Arabic" w:cs="Traditional Arabic"/>
          <w:b/>
          <w:bCs/>
          <w:sz w:val="28"/>
          <w:szCs w:val="28"/>
          <w:rtl/>
        </w:rPr>
        <w:t>صبح الأعشى في كتابة الإنشا</w:t>
      </w:r>
      <w:r w:rsidRPr="00EA4D3F">
        <w:rPr>
          <w:rFonts w:ascii="Traditional Arabic" w:eastAsia="Times New Roman" w:hAnsi="Traditional Arabic" w:cs="Traditional Arabic"/>
          <w:sz w:val="28"/>
          <w:szCs w:val="28"/>
          <w:rtl/>
        </w:rPr>
        <w:t xml:space="preserve">، د.ط، (القاهرة، دار الكتب المصرية، 1922)، 5/214 </w:t>
      </w:r>
    </w:p>
  </w:footnote>
  <w:footnote w:id="37">
    <w:p w:rsidR="00F064D0" w:rsidRPr="00EA4D3F" w:rsidRDefault="00F064D0" w:rsidP="002D404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الطوخي، مرجع سابق، ص58 </w:t>
      </w:r>
    </w:p>
  </w:footnote>
  <w:footnote w:id="38">
    <w:p w:rsidR="00F064D0" w:rsidRPr="00EA4D3F" w:rsidRDefault="00F064D0" w:rsidP="00043ED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 59</w:t>
      </w:r>
    </w:p>
  </w:footnote>
  <w:footnote w:id="39">
    <w:p w:rsidR="00F064D0" w:rsidRPr="00062C6F" w:rsidRDefault="00F064D0" w:rsidP="007532D5">
      <w:pPr>
        <w:pStyle w:val="a4"/>
        <w:bidi/>
        <w:rPr>
          <w:rFonts w:ascii="Traditional Arabic" w:hAnsi="Traditional Arabic" w:cs="Traditional Arabic"/>
          <w:sz w:val="28"/>
          <w:szCs w:val="28"/>
          <w:rtl/>
          <w:lang w:bidi="ar-EG"/>
        </w:rPr>
      </w:pPr>
      <w:r w:rsidRPr="00062C6F">
        <w:rPr>
          <w:rStyle w:val="a5"/>
          <w:rFonts w:ascii="Traditional Arabic" w:hAnsi="Traditional Arabic" w:cs="Traditional Arabic"/>
          <w:sz w:val="28"/>
          <w:szCs w:val="28"/>
        </w:rPr>
        <w:footnoteRef/>
      </w:r>
      <w:r w:rsidRPr="00062C6F">
        <w:rPr>
          <w:rFonts w:ascii="Traditional Arabic" w:hAnsi="Traditional Arabic" w:cs="Traditional Arabic"/>
          <w:sz w:val="28"/>
          <w:szCs w:val="28"/>
        </w:rPr>
        <w:t xml:space="preserve"> </w:t>
      </w:r>
      <w:r w:rsidRPr="00062C6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الطوخي، مرجع سابق</w:t>
      </w:r>
      <w:r w:rsidRPr="00062C6F">
        <w:rPr>
          <w:rFonts w:ascii="Traditional Arabic" w:hAnsi="Traditional Arabic" w:cs="Traditional Arabic"/>
          <w:sz w:val="28"/>
          <w:szCs w:val="28"/>
          <w:rtl/>
          <w:lang w:bidi="ar-EG"/>
        </w:rPr>
        <w:t>، ص60</w:t>
      </w:r>
    </w:p>
  </w:footnote>
  <w:footnote w:id="40">
    <w:p w:rsidR="00F064D0" w:rsidRPr="00062C6F" w:rsidRDefault="00F064D0" w:rsidP="002D404F">
      <w:pPr>
        <w:pStyle w:val="a4"/>
        <w:bidi/>
        <w:rPr>
          <w:rFonts w:ascii="Traditional Arabic" w:hAnsi="Traditional Arabic" w:cs="Traditional Arabic"/>
          <w:sz w:val="28"/>
          <w:szCs w:val="28"/>
          <w:rtl/>
          <w:lang w:bidi="ar-EG"/>
        </w:rPr>
      </w:pPr>
      <w:r w:rsidRPr="00062C6F">
        <w:rPr>
          <w:rStyle w:val="a5"/>
          <w:rFonts w:ascii="Traditional Arabic" w:hAnsi="Traditional Arabic" w:cs="Traditional Arabic"/>
          <w:sz w:val="28"/>
          <w:szCs w:val="28"/>
        </w:rPr>
        <w:footnoteRef/>
      </w:r>
      <w:r w:rsidRPr="00062C6F">
        <w:rPr>
          <w:rFonts w:ascii="Traditional Arabic" w:hAnsi="Traditional Arabic" w:cs="Traditional Arabic"/>
          <w:sz w:val="28"/>
          <w:szCs w:val="28"/>
        </w:rPr>
        <w:t xml:space="preserve"> </w:t>
      </w:r>
      <w:r w:rsidRPr="00062C6F">
        <w:rPr>
          <w:rFonts w:ascii="Traditional Arabic" w:hAnsi="Traditional Arabic" w:cs="Traditional Arabic"/>
          <w:sz w:val="28"/>
          <w:szCs w:val="28"/>
          <w:rtl/>
        </w:rPr>
        <w:t xml:space="preserve">- </w:t>
      </w:r>
      <w:r w:rsidRPr="00062C6F">
        <w:rPr>
          <w:rFonts w:ascii="Traditional Arabic" w:eastAsia="Times New Roman" w:hAnsi="Traditional Arabic" w:cs="Traditional Arabic"/>
          <w:sz w:val="28"/>
          <w:szCs w:val="28"/>
          <w:rtl/>
        </w:rPr>
        <w:t xml:space="preserve">الدولاتي، عبد العزيز، </w:t>
      </w:r>
      <w:r w:rsidRPr="00062C6F">
        <w:rPr>
          <w:rFonts w:ascii="Traditional Arabic" w:eastAsia="Times New Roman" w:hAnsi="Traditional Arabic" w:cs="Traditional Arabic"/>
          <w:b/>
          <w:bCs/>
          <w:sz w:val="28"/>
          <w:szCs w:val="28"/>
          <w:rtl/>
        </w:rPr>
        <w:t>مسجد قرطبة وقصر الحمراء،</w:t>
      </w:r>
      <w:r w:rsidRPr="00062C6F">
        <w:rPr>
          <w:rFonts w:ascii="Traditional Arabic" w:eastAsia="Times New Roman" w:hAnsi="Traditional Arabic" w:cs="Traditional Arabic"/>
          <w:sz w:val="28"/>
          <w:szCs w:val="28"/>
          <w:rtl/>
        </w:rPr>
        <w:t xml:space="preserve"> د.ط، (تونس، دار الجنوب للنشر،1977)، ص24</w:t>
      </w:r>
    </w:p>
  </w:footnote>
  <w:footnote w:id="41">
    <w:p w:rsidR="00F064D0" w:rsidRPr="00062C6F" w:rsidRDefault="00F064D0" w:rsidP="00775ACB">
      <w:pPr>
        <w:pStyle w:val="a4"/>
        <w:bidi/>
        <w:rPr>
          <w:rFonts w:ascii="Traditional Arabic" w:hAnsi="Traditional Arabic" w:cs="Traditional Arabic"/>
          <w:sz w:val="28"/>
          <w:szCs w:val="28"/>
          <w:rtl/>
          <w:lang w:bidi="ar-EG"/>
        </w:rPr>
      </w:pPr>
      <w:r w:rsidRPr="00062C6F">
        <w:rPr>
          <w:rStyle w:val="a5"/>
          <w:rFonts w:ascii="Traditional Arabic" w:hAnsi="Traditional Arabic" w:cs="Traditional Arabic"/>
          <w:sz w:val="28"/>
          <w:szCs w:val="28"/>
        </w:rPr>
        <w:footnoteRef/>
      </w:r>
      <w:r w:rsidRPr="00062C6F">
        <w:rPr>
          <w:rFonts w:ascii="Traditional Arabic" w:hAnsi="Traditional Arabic" w:cs="Traditional Arabic"/>
          <w:sz w:val="28"/>
          <w:szCs w:val="28"/>
        </w:rPr>
        <w:t xml:space="preserve"> </w:t>
      </w:r>
      <w:r w:rsidRPr="00062C6F">
        <w:rPr>
          <w:rFonts w:ascii="Traditional Arabic" w:hAnsi="Traditional Arabic" w:cs="Traditional Arabic"/>
          <w:sz w:val="28"/>
          <w:szCs w:val="28"/>
          <w:rtl/>
          <w:lang w:bidi="ar-EG"/>
        </w:rPr>
        <w:t>- أبو عبد الله، ويعرف بابن زمرك، "ولد هذا الفاضل ونشأ بغرناطة، وهو من مفاخرها، وأفراد نجبائها، مختصا مقبولا، هشا خلوبا، شعلة من شعل الذكاء..</w:t>
      </w:r>
      <w:r>
        <w:rPr>
          <w:rFonts w:ascii="Traditional Arabic" w:hAnsi="Traditional Arabic" w:cs="Traditional Arabic" w:hint="cs"/>
          <w:sz w:val="28"/>
          <w:szCs w:val="28"/>
          <w:rtl/>
          <w:lang w:bidi="ar-EG"/>
        </w:rPr>
        <w:t>برع في الأدب والفقه..</w:t>
      </w:r>
      <w:r w:rsidRPr="00062C6F">
        <w:rPr>
          <w:rFonts w:ascii="Traditional Arabic" w:hAnsi="Traditional Arabic" w:cs="Traditional Arabic"/>
          <w:sz w:val="28"/>
          <w:szCs w:val="28"/>
          <w:rtl/>
          <w:lang w:bidi="ar-EG"/>
        </w:rPr>
        <w:t xml:space="preserve">ترقى إلى الكتابة </w:t>
      </w:r>
      <w:r>
        <w:rPr>
          <w:rFonts w:ascii="Traditional Arabic" w:hAnsi="Traditional Arabic" w:cs="Traditional Arabic" w:hint="cs"/>
          <w:sz w:val="28"/>
          <w:szCs w:val="28"/>
          <w:rtl/>
          <w:lang w:bidi="ar-EG"/>
        </w:rPr>
        <w:t>في ديوان يوسف الأول</w:t>
      </w:r>
      <w:r w:rsidRPr="00062C6F">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ثم محمد السابع الذي أغرى بقتله</w:t>
      </w:r>
      <w:r w:rsidRPr="00062C6F">
        <w:rPr>
          <w:rFonts w:ascii="Traditional Arabic" w:hAnsi="Traditional Arabic" w:cs="Traditional Arabic"/>
          <w:sz w:val="28"/>
          <w:szCs w:val="28"/>
          <w:rtl/>
          <w:lang w:bidi="ar-EG"/>
        </w:rPr>
        <w:t>" انظر</w:t>
      </w:r>
      <w:r w:rsidRPr="002E4252">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ترجمته كاملة: </w:t>
      </w:r>
      <w:r w:rsidRPr="00EA4D3F">
        <w:rPr>
          <w:rFonts w:ascii="Traditional Arabic" w:hAnsi="Traditional Arabic" w:cs="Traditional Arabic"/>
          <w:color w:val="000000"/>
          <w:sz w:val="28"/>
          <w:szCs w:val="28"/>
          <w:rtl/>
        </w:rPr>
        <w:t xml:space="preserve">ابن الخطيب، </w:t>
      </w:r>
      <w:r w:rsidRPr="00EA4D3F">
        <w:rPr>
          <w:rFonts w:ascii="Traditional Arabic" w:hAnsi="Traditional Arabic" w:cs="Traditional Arabic"/>
          <w:b/>
          <w:bCs/>
          <w:color w:val="000000"/>
          <w:sz w:val="28"/>
          <w:szCs w:val="28"/>
          <w:rtl/>
        </w:rPr>
        <w:t>الإحاطة</w:t>
      </w:r>
      <w:r w:rsidRPr="00EA4D3F">
        <w:rPr>
          <w:rFonts w:ascii="Traditional Arabic" w:hAnsi="Traditional Arabic" w:cs="Traditional Arabic"/>
          <w:color w:val="000000"/>
          <w:sz w:val="28"/>
          <w:szCs w:val="28"/>
          <w:rtl/>
        </w:rPr>
        <w:t>، مرجع سابق</w:t>
      </w:r>
      <w:r>
        <w:rPr>
          <w:rFonts w:ascii="Traditional Arabic" w:hAnsi="Traditional Arabic" w:cs="Traditional Arabic" w:hint="cs"/>
          <w:color w:val="000000"/>
          <w:sz w:val="28"/>
          <w:szCs w:val="28"/>
          <w:rtl/>
        </w:rPr>
        <w:t>، 4/300-315؛ و</w:t>
      </w:r>
      <w:r w:rsidRPr="00EA4D3F">
        <w:rPr>
          <w:rFonts w:ascii="Traditional Arabic" w:hAnsi="Traditional Arabic" w:cs="Traditional Arabic"/>
          <w:sz w:val="28"/>
          <w:szCs w:val="28"/>
          <w:rtl/>
          <w:lang w:bidi="ar-EG"/>
        </w:rPr>
        <w:t xml:space="preserve">المقري، أحمد بن محمد، </w:t>
      </w:r>
      <w:r w:rsidRPr="00EA4D3F">
        <w:rPr>
          <w:rFonts w:ascii="Traditional Arabic" w:hAnsi="Traditional Arabic" w:cs="Traditional Arabic"/>
          <w:b/>
          <w:bCs/>
          <w:sz w:val="28"/>
          <w:szCs w:val="28"/>
          <w:rtl/>
          <w:lang w:bidi="ar-EG"/>
        </w:rPr>
        <w:t>أزهار الرياض في أخبار عياض</w:t>
      </w:r>
      <w:r w:rsidRPr="00EA4D3F">
        <w:rPr>
          <w:rFonts w:ascii="Traditional Arabic" w:hAnsi="Traditional Arabic" w:cs="Traditional Arabic"/>
          <w:sz w:val="28"/>
          <w:szCs w:val="28"/>
          <w:rtl/>
          <w:lang w:bidi="ar-EG"/>
        </w:rPr>
        <w:t>، د.ط، ضبط وتحقيق، مصطفى السقا، إبراهيم الإبياري، عبد الحفيظ شلبي، (القاهرة، مطبعة لجنة التأليف والترجمة والنشر، 1939)،</w:t>
      </w:r>
      <w:r>
        <w:rPr>
          <w:rFonts w:ascii="Traditional Arabic" w:hAnsi="Traditional Arabic" w:cs="Traditional Arabic" w:hint="cs"/>
          <w:sz w:val="28"/>
          <w:szCs w:val="28"/>
          <w:rtl/>
          <w:lang w:bidi="ar-EG"/>
        </w:rPr>
        <w:t xml:space="preserve"> 11/7-21</w:t>
      </w:r>
    </w:p>
  </w:footnote>
  <w:footnote w:id="42">
    <w:p w:rsidR="00F064D0" w:rsidRPr="00EA4D3F" w:rsidRDefault="00F064D0" w:rsidP="00897801">
      <w:pPr>
        <w:pStyle w:val="a4"/>
        <w:bidi/>
        <w:rPr>
          <w:rFonts w:ascii="Traditional Arabic" w:hAnsi="Traditional Arabic" w:cs="Traditional Arabic"/>
          <w:sz w:val="28"/>
          <w:szCs w:val="28"/>
          <w:rtl/>
          <w:lang w:bidi="ar-EG"/>
        </w:rPr>
      </w:pPr>
      <w:r w:rsidRPr="00062C6F">
        <w:rPr>
          <w:rStyle w:val="a5"/>
          <w:rFonts w:ascii="Traditional Arabic" w:hAnsi="Traditional Arabic" w:cs="Traditional Arabic"/>
          <w:sz w:val="28"/>
          <w:szCs w:val="28"/>
        </w:rPr>
        <w:footnoteRef/>
      </w:r>
      <w:r w:rsidRPr="00062C6F">
        <w:rPr>
          <w:rFonts w:ascii="Traditional Arabic" w:hAnsi="Traditional Arabic" w:cs="Traditional Arabic"/>
          <w:sz w:val="28"/>
          <w:szCs w:val="28"/>
        </w:rPr>
        <w:t xml:space="preserve"> </w:t>
      </w:r>
      <w:r w:rsidRPr="00062C6F">
        <w:rPr>
          <w:rFonts w:ascii="Traditional Arabic" w:hAnsi="Traditional Arabic" w:cs="Traditional Arabic"/>
          <w:sz w:val="28"/>
          <w:szCs w:val="28"/>
          <w:rtl/>
        </w:rPr>
        <w:t xml:space="preserve">- </w:t>
      </w:r>
      <w:r w:rsidRPr="00062C6F">
        <w:rPr>
          <w:rFonts w:ascii="Traditional Arabic" w:eastAsia="Times New Roman" w:hAnsi="Traditional Arabic" w:cs="Traditional Arabic"/>
          <w:sz w:val="28"/>
          <w:szCs w:val="28"/>
          <w:rtl/>
        </w:rPr>
        <w:t>الدولاتي،</w:t>
      </w:r>
      <w:r w:rsidRPr="00062C6F">
        <w:rPr>
          <w:rFonts w:ascii="Traditional Arabic" w:hAnsi="Traditional Arabic" w:cs="Traditional Arabic"/>
          <w:sz w:val="28"/>
          <w:szCs w:val="28"/>
          <w:rtl/>
        </w:rPr>
        <w:t xml:space="preserve"> مرجع </w:t>
      </w:r>
      <w:r>
        <w:rPr>
          <w:rFonts w:ascii="Traditional Arabic" w:eastAsia="Times New Roman" w:hAnsi="Traditional Arabic" w:cs="Traditional Arabic"/>
          <w:sz w:val="28"/>
          <w:szCs w:val="28"/>
          <w:rtl/>
        </w:rPr>
        <w:t>السابق، من: ص 25</w:t>
      </w:r>
      <w:r w:rsidRPr="00062C6F">
        <w:rPr>
          <w:rFonts w:ascii="Traditional Arabic" w:eastAsia="Times New Roman" w:hAnsi="Traditional Arabic" w:cs="Traditional Arabic"/>
          <w:sz w:val="28"/>
          <w:szCs w:val="28"/>
          <w:rtl/>
        </w:rPr>
        <w:t>–27 بتصرف</w:t>
      </w:r>
    </w:p>
  </w:footnote>
  <w:footnote w:id="43">
    <w:p w:rsidR="00F064D0" w:rsidRPr="00EA4D3F" w:rsidRDefault="00F064D0" w:rsidP="00061927">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المقري، </w:t>
      </w:r>
      <w:r w:rsidRPr="00EA4D3F">
        <w:rPr>
          <w:rFonts w:ascii="Traditional Arabic" w:hAnsi="Traditional Arabic" w:cs="Traditional Arabic"/>
          <w:b/>
          <w:bCs/>
          <w:sz w:val="28"/>
          <w:szCs w:val="28"/>
          <w:rtl/>
          <w:lang w:bidi="ar-EG"/>
        </w:rPr>
        <w:t>نفح الطيب</w:t>
      </w:r>
      <w:r>
        <w:rPr>
          <w:rFonts w:ascii="Traditional Arabic" w:hAnsi="Traditional Arabic" w:cs="Traditional Arabic" w:hint="cs"/>
          <w:b/>
          <w:bCs/>
          <w:sz w:val="28"/>
          <w:szCs w:val="28"/>
          <w:rtl/>
          <w:lang w:bidi="ar-EG"/>
        </w:rPr>
        <w:t>،</w:t>
      </w:r>
      <w:r w:rsidRPr="00EA4D3F">
        <w:rPr>
          <w:rFonts w:ascii="Traditional Arabic" w:hAnsi="Traditional Arabic" w:cs="Traditional Arabic"/>
          <w:b/>
          <w:bCs/>
          <w:sz w:val="28"/>
          <w:szCs w:val="28"/>
          <w:rtl/>
          <w:lang w:bidi="ar-EG"/>
        </w:rPr>
        <w:t xml:space="preserve"> </w:t>
      </w:r>
      <w:r w:rsidRPr="00EA4D3F">
        <w:rPr>
          <w:rFonts w:ascii="Traditional Arabic" w:hAnsi="Traditional Arabic" w:cs="Traditional Arabic"/>
          <w:sz w:val="28"/>
          <w:szCs w:val="28"/>
          <w:rtl/>
          <w:lang w:bidi="ar-EG"/>
        </w:rPr>
        <w:t>مرجع سابق، 1/177</w:t>
      </w:r>
    </w:p>
  </w:footnote>
  <w:footnote w:id="44">
    <w:p w:rsidR="00F064D0" w:rsidRPr="00EA4D3F" w:rsidRDefault="00F064D0" w:rsidP="0078379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rPr>
        <w:t>- الثالث، يوسف،</w:t>
      </w:r>
      <w:r w:rsidRPr="00EA4D3F">
        <w:rPr>
          <w:rFonts w:ascii="Traditional Arabic" w:hAnsi="Traditional Arabic" w:cs="Traditional Arabic"/>
          <w:color w:val="000000"/>
          <w:sz w:val="28"/>
          <w:szCs w:val="28"/>
          <w:rtl/>
        </w:rPr>
        <w:t xml:space="preserve"> </w:t>
      </w:r>
      <w:r w:rsidRPr="00EA4D3F">
        <w:rPr>
          <w:rFonts w:ascii="Traditional Arabic" w:hAnsi="Traditional Arabic" w:cs="Traditional Arabic"/>
          <w:b/>
          <w:bCs/>
          <w:color w:val="000000"/>
          <w:sz w:val="28"/>
          <w:szCs w:val="28"/>
          <w:rtl/>
        </w:rPr>
        <w:t>الديوان</w:t>
      </w:r>
      <w:r w:rsidRPr="00EA4D3F">
        <w:rPr>
          <w:rFonts w:ascii="Traditional Arabic" w:hAnsi="Traditional Arabic" w:cs="Traditional Arabic"/>
          <w:color w:val="000000"/>
          <w:sz w:val="28"/>
          <w:szCs w:val="28"/>
          <w:rtl/>
        </w:rPr>
        <w:t xml:space="preserve">، ص108 </w:t>
      </w:r>
    </w:p>
  </w:footnote>
  <w:footnote w:id="45">
    <w:p w:rsidR="00F064D0" w:rsidRPr="00EA4D3F" w:rsidRDefault="00F064D0" w:rsidP="005E043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عنان، محمد عبد الله، </w:t>
      </w:r>
      <w:r w:rsidRPr="00EA4D3F">
        <w:rPr>
          <w:rFonts w:ascii="Traditional Arabic" w:hAnsi="Traditional Arabic" w:cs="Traditional Arabic"/>
          <w:b/>
          <w:bCs/>
          <w:color w:val="000000"/>
          <w:sz w:val="28"/>
          <w:szCs w:val="28"/>
          <w:shd w:val="clear" w:color="auto" w:fill="FFFFFF"/>
          <w:rtl/>
        </w:rPr>
        <w:t>الآثار الأندلسية الباقية في إسبانية والبرتغال، دراسة تاريخية أثرية</w:t>
      </w:r>
      <w:r w:rsidRPr="00EA4D3F">
        <w:rPr>
          <w:rFonts w:ascii="Traditional Arabic" w:hAnsi="Traditional Arabic" w:cs="Traditional Arabic"/>
          <w:color w:val="000000"/>
          <w:sz w:val="28"/>
          <w:szCs w:val="28"/>
          <w:shd w:val="clear" w:color="auto" w:fill="FFFFFF"/>
          <w:rtl/>
        </w:rPr>
        <w:t>، ط2، (القاهرة، مؤسسة الخانجي، مطبعة لجنة التأليف والترجمة والنشر، 1967)، ص189</w:t>
      </w:r>
    </w:p>
  </w:footnote>
  <w:footnote w:id="46">
    <w:p w:rsidR="00F064D0" w:rsidRPr="00EA4D3F" w:rsidRDefault="00F064D0" w:rsidP="005E043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الطوخي، مرجع سابق، ص63 </w:t>
      </w:r>
    </w:p>
  </w:footnote>
  <w:footnote w:id="47">
    <w:p w:rsidR="00F064D0" w:rsidRPr="00EA4D3F" w:rsidRDefault="00F064D0" w:rsidP="00775AC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المقري، </w:t>
      </w:r>
      <w:r w:rsidRPr="00EA4D3F">
        <w:rPr>
          <w:rFonts w:ascii="Traditional Arabic" w:hAnsi="Traditional Arabic" w:cs="Traditional Arabic"/>
          <w:b/>
          <w:bCs/>
          <w:sz w:val="28"/>
          <w:szCs w:val="28"/>
          <w:rtl/>
          <w:lang w:bidi="ar-EG"/>
        </w:rPr>
        <w:t>أزهار الري</w:t>
      </w:r>
      <w:r>
        <w:rPr>
          <w:rFonts w:ascii="Traditional Arabic" w:hAnsi="Traditional Arabic" w:cs="Traditional Arabic"/>
          <w:b/>
          <w:bCs/>
          <w:sz w:val="28"/>
          <w:szCs w:val="28"/>
          <w:rtl/>
          <w:lang w:bidi="ar-EG"/>
        </w:rPr>
        <w:t>اض</w:t>
      </w:r>
      <w:r w:rsidRPr="00EA4D3F">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مرجع سابق</w:t>
      </w:r>
      <w:r w:rsidRPr="00EA4D3F">
        <w:rPr>
          <w:rFonts w:ascii="Traditional Arabic" w:hAnsi="Traditional Arabic" w:cs="Traditional Arabic"/>
          <w:sz w:val="28"/>
          <w:szCs w:val="28"/>
          <w:rtl/>
          <w:lang w:bidi="ar-EG"/>
        </w:rPr>
        <w:t>، 1/195</w:t>
      </w:r>
    </w:p>
  </w:footnote>
  <w:footnote w:id="48">
    <w:p w:rsidR="00F064D0" w:rsidRPr="00EA4D3F" w:rsidRDefault="00F064D0" w:rsidP="006B100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 xml:space="preserve">عنان، </w:t>
      </w:r>
      <w:r w:rsidRPr="00EA4D3F">
        <w:rPr>
          <w:rFonts w:ascii="Traditional Arabic" w:hAnsi="Traditional Arabic" w:cs="Traditional Arabic"/>
          <w:b/>
          <w:bCs/>
          <w:color w:val="000000"/>
          <w:sz w:val="28"/>
          <w:szCs w:val="28"/>
          <w:shd w:val="clear" w:color="auto" w:fill="FFFFFF"/>
          <w:rtl/>
        </w:rPr>
        <w:t>الآثار الأندلسية</w:t>
      </w:r>
      <w:r w:rsidRPr="00EA4D3F">
        <w:rPr>
          <w:rFonts w:ascii="Traditional Arabic" w:hAnsi="Traditional Arabic" w:cs="Traditional Arabic"/>
          <w:color w:val="000000"/>
          <w:sz w:val="28"/>
          <w:szCs w:val="28"/>
          <w:shd w:val="clear" w:color="auto" w:fill="FFFFFF"/>
          <w:rtl/>
        </w:rPr>
        <w:t>، مرجع سابق،</w:t>
      </w:r>
      <w:r w:rsidRPr="00EA4D3F">
        <w:rPr>
          <w:rFonts w:ascii="Traditional Arabic" w:hAnsi="Traditional Arabic" w:cs="Traditional Arabic"/>
          <w:sz w:val="28"/>
          <w:szCs w:val="28"/>
          <w:rtl/>
          <w:lang w:bidi="ar-EG"/>
        </w:rPr>
        <w:t xml:space="preserve"> ص175، 176</w:t>
      </w:r>
    </w:p>
  </w:footnote>
  <w:footnote w:id="49">
    <w:p w:rsidR="00F064D0" w:rsidRPr="00EA4D3F" w:rsidRDefault="00F064D0" w:rsidP="006B100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الطوخي، مرجع سابق، ص64  </w:t>
      </w:r>
    </w:p>
  </w:footnote>
  <w:footnote w:id="50">
    <w:p w:rsidR="00F064D0" w:rsidRPr="00EA4D3F" w:rsidRDefault="00F064D0" w:rsidP="0094012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الركابي، جودت، </w:t>
      </w:r>
      <w:r w:rsidRPr="00EA4D3F">
        <w:rPr>
          <w:rFonts w:ascii="Traditional Arabic" w:hAnsi="Traditional Arabic" w:cs="Traditional Arabic"/>
          <w:b/>
          <w:bCs/>
          <w:sz w:val="28"/>
          <w:szCs w:val="28"/>
          <w:rtl/>
          <w:lang w:bidi="ar-EG"/>
        </w:rPr>
        <w:t>في الأدب الأندلسي</w:t>
      </w:r>
      <w:r w:rsidRPr="00EA4D3F">
        <w:rPr>
          <w:rFonts w:ascii="Traditional Arabic" w:hAnsi="Traditional Arabic" w:cs="Traditional Arabic"/>
          <w:sz w:val="28"/>
          <w:szCs w:val="28"/>
          <w:rtl/>
          <w:lang w:bidi="ar-EG"/>
        </w:rPr>
        <w:t>، د.ط (مصر، دار المعارف، 1966)، ص63</w:t>
      </w:r>
    </w:p>
  </w:footnote>
  <w:footnote w:id="51">
    <w:p w:rsidR="00F064D0" w:rsidRPr="00E17E5D" w:rsidRDefault="00F064D0" w:rsidP="001E588A">
      <w:pPr>
        <w:pStyle w:val="a4"/>
        <w:bidi/>
        <w:rPr>
          <w:rtl/>
          <w:lang w:bidi="ar-EG"/>
        </w:rPr>
      </w:pPr>
      <w:r>
        <w:rPr>
          <w:rStyle w:val="a5"/>
        </w:rPr>
        <w:footnoteRef/>
      </w:r>
      <w:r>
        <w:t xml:space="preserve"> </w:t>
      </w:r>
      <w:r w:rsidRPr="00E17E5D">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محمد بن عبد الله بن أبي بكر، الحافظ العلامة أبو عبد الله القضاعي البلنسي (595ه-658ه) الكاتب والأديب المعروف بابن الأبّار، عُني بالحديث، وكان بصيرا بالرجال عارفا بالتاريخ إماما في اللغة فقيها مقرئا فصيحا له يد في البلاغة والإنشاء والنظم؛ له مؤلفات عدة؛</w:t>
      </w:r>
      <w:r w:rsidRPr="00EC58C9">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w:t>
      </w:r>
      <w:r w:rsidRPr="00EC58C9">
        <w:rPr>
          <w:rFonts w:ascii="Traditional Arabic" w:hAnsi="Traditional Arabic" w:cs="Traditional Arabic"/>
          <w:sz w:val="28"/>
          <w:szCs w:val="28"/>
          <w:rtl/>
          <w:lang w:bidi="ar-EG"/>
        </w:rPr>
        <w:t>لتكملة لكتاب الصلة</w:t>
      </w:r>
      <w:r>
        <w:rPr>
          <w:rFonts w:ascii="Traditional Arabic" w:hAnsi="Traditional Arabic" w:cs="Traditional Arabic" w:hint="cs"/>
          <w:sz w:val="28"/>
          <w:szCs w:val="28"/>
          <w:rtl/>
          <w:lang w:bidi="ar-EG"/>
        </w:rPr>
        <w:t>، و</w:t>
      </w:r>
      <w:r w:rsidRPr="00EC58C9">
        <w:rPr>
          <w:rFonts w:ascii="Traditional Arabic" w:hAnsi="Traditional Arabic" w:cs="Traditional Arabic"/>
          <w:sz w:val="28"/>
          <w:szCs w:val="28"/>
          <w:rtl/>
          <w:lang w:bidi="ar-EG"/>
        </w:rPr>
        <w:t>تحفة القادم</w:t>
      </w:r>
      <w:r w:rsidRPr="00EC58C9">
        <w:rPr>
          <w:rFonts w:ascii="Traditional Arabic" w:hAnsi="Traditional Arabic" w:cs="Traditional Arabic" w:hint="cs"/>
          <w:sz w:val="28"/>
          <w:szCs w:val="28"/>
          <w:rtl/>
          <w:lang w:bidi="ar-EG"/>
        </w:rPr>
        <w:t>، و</w:t>
      </w:r>
      <w:r w:rsidRPr="00EC58C9">
        <w:rPr>
          <w:rFonts w:ascii="Traditional Arabic" w:hAnsi="Traditional Arabic" w:cs="Traditional Arabic"/>
          <w:sz w:val="28"/>
          <w:szCs w:val="28"/>
          <w:rtl/>
          <w:lang w:bidi="ar-EG"/>
        </w:rPr>
        <w:t>درر السمط في خبر السبط</w:t>
      </w:r>
      <w:r>
        <w:rPr>
          <w:rFonts w:ascii="Traditional Arabic" w:hAnsi="Traditional Arabic" w:cs="Traditional Arabic" w:hint="cs"/>
          <w:sz w:val="28"/>
          <w:szCs w:val="28"/>
          <w:rtl/>
          <w:lang w:bidi="ar-EG"/>
        </w:rPr>
        <w:t xml:space="preserve">..وغيرها" انظر: </w:t>
      </w:r>
      <w:r w:rsidRPr="00E17E5D">
        <w:rPr>
          <w:rFonts w:ascii="Traditional Arabic" w:hAnsi="Traditional Arabic" w:cs="Traditional Arabic"/>
          <w:sz w:val="28"/>
          <w:szCs w:val="28"/>
          <w:rtl/>
          <w:lang w:bidi="ar-EG"/>
        </w:rPr>
        <w:t xml:space="preserve">الصفدي، صلاح الدين خليل بن أيبك، </w:t>
      </w:r>
      <w:r w:rsidRPr="00E17E5D">
        <w:rPr>
          <w:rFonts w:ascii="Traditional Arabic" w:hAnsi="Traditional Arabic" w:cs="Traditional Arabic"/>
          <w:b/>
          <w:bCs/>
          <w:sz w:val="28"/>
          <w:szCs w:val="28"/>
          <w:rtl/>
          <w:lang w:bidi="ar-EG"/>
        </w:rPr>
        <w:t>كتاب الوافي بالوفيات</w:t>
      </w:r>
      <w:r w:rsidRPr="00E17E5D">
        <w:rPr>
          <w:rFonts w:ascii="Traditional Arabic" w:hAnsi="Traditional Arabic" w:cs="Traditional Arabic"/>
          <w:sz w:val="28"/>
          <w:szCs w:val="28"/>
          <w:rtl/>
          <w:lang w:bidi="ar-EG"/>
        </w:rPr>
        <w:t>، تحقيق أحمد الأرناؤوط؛ وتركي مصطفى، ط1، (بيروت، دار إحياء التراث العربي، 2000)</w:t>
      </w:r>
      <w:r>
        <w:rPr>
          <w:rFonts w:ascii="Traditional Arabic" w:hAnsi="Traditional Arabic" w:cs="Traditional Arabic" w:hint="cs"/>
          <w:sz w:val="28"/>
          <w:szCs w:val="28"/>
          <w:rtl/>
          <w:lang w:bidi="ar-EG"/>
        </w:rPr>
        <w:t>، 3/283-285</w:t>
      </w:r>
    </w:p>
  </w:footnote>
  <w:footnote w:id="52">
    <w:p w:rsidR="00F064D0" w:rsidRPr="00EA4D3F" w:rsidRDefault="00F064D0" w:rsidP="0094012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المقري، </w:t>
      </w:r>
      <w:r w:rsidRPr="00EA4D3F">
        <w:rPr>
          <w:rFonts w:ascii="Traditional Arabic" w:eastAsia="Times New Roman" w:hAnsi="Traditional Arabic" w:cs="Traditional Arabic"/>
          <w:b/>
          <w:bCs/>
          <w:sz w:val="28"/>
          <w:szCs w:val="28"/>
          <w:rtl/>
        </w:rPr>
        <w:t>أزهار الرياض،</w:t>
      </w:r>
      <w:r w:rsidRPr="00EA4D3F">
        <w:rPr>
          <w:rFonts w:ascii="Traditional Arabic" w:eastAsia="Times New Roman" w:hAnsi="Traditional Arabic" w:cs="Traditional Arabic"/>
          <w:sz w:val="28"/>
          <w:szCs w:val="28"/>
          <w:rtl/>
        </w:rPr>
        <w:t xml:space="preserve"> مرجع سابق، 3/207</w:t>
      </w:r>
    </w:p>
  </w:footnote>
  <w:footnote w:id="53">
    <w:p w:rsidR="00F064D0" w:rsidRPr="00BF573C" w:rsidRDefault="00F064D0" w:rsidP="00721CB9">
      <w:pPr>
        <w:pStyle w:val="a4"/>
        <w:bidi/>
        <w:rPr>
          <w:rFonts w:ascii="Traditional Arabic" w:hAnsi="Traditional Arabic" w:cs="Traditional Arabic"/>
          <w:sz w:val="28"/>
          <w:szCs w:val="28"/>
          <w:rtl/>
          <w:lang w:bidi="ar-EG"/>
        </w:rPr>
      </w:pPr>
      <w:r w:rsidRPr="00BF573C">
        <w:rPr>
          <w:rStyle w:val="a5"/>
          <w:rFonts w:ascii="Traditional Arabic" w:hAnsi="Traditional Arabic" w:cs="Traditional Arabic"/>
          <w:sz w:val="28"/>
          <w:szCs w:val="28"/>
        </w:rPr>
        <w:footnoteRef/>
      </w:r>
      <w:r w:rsidRPr="00BF573C">
        <w:rPr>
          <w:rFonts w:ascii="Traditional Arabic" w:hAnsi="Traditional Arabic" w:cs="Traditional Arabic"/>
          <w:sz w:val="28"/>
          <w:szCs w:val="28"/>
        </w:rPr>
        <w:t xml:space="preserve"> </w:t>
      </w:r>
      <w:r w:rsidRPr="00BF573C">
        <w:rPr>
          <w:rFonts w:ascii="Traditional Arabic" w:hAnsi="Traditional Arabic" w:cs="Traditional Arabic"/>
          <w:sz w:val="28"/>
          <w:szCs w:val="28"/>
          <w:rtl/>
          <w:lang w:bidi="ar-EG"/>
        </w:rPr>
        <w:t xml:space="preserve">- الوزير الأجلُّ، ذو الوزارتين، أبو الوليد أحمد بن زيدون، (394ه-463ه) ذو الأدب البارع والشعر الرائع، أحد شعراء الأندلس المجيدين، أحب ولادة بنت المستكفي. انظر: المراكشي، أبو محمد، </w:t>
      </w:r>
      <w:r w:rsidRPr="00BF573C">
        <w:rPr>
          <w:rFonts w:ascii="Traditional Arabic" w:hAnsi="Traditional Arabic" w:cs="Traditional Arabic"/>
          <w:b/>
          <w:bCs/>
          <w:sz w:val="28"/>
          <w:szCs w:val="28"/>
          <w:rtl/>
          <w:lang w:bidi="ar-EG"/>
        </w:rPr>
        <w:t>المُعجِب في تلخيص اخبار المَغرب</w:t>
      </w:r>
      <w:r w:rsidRPr="00BF573C">
        <w:rPr>
          <w:rFonts w:ascii="Traditional Arabic" w:hAnsi="Traditional Arabic" w:cs="Traditional Arabic"/>
          <w:sz w:val="28"/>
          <w:szCs w:val="28"/>
          <w:rtl/>
          <w:lang w:bidi="ar-EG"/>
        </w:rPr>
        <w:t>، شرح صلاح الدين الهواري، ط1، (بيروت، المكتبة العصرية، 2006)، ص79-85؛ والصفدي، مرجع سابق، 1/139-141</w:t>
      </w:r>
    </w:p>
  </w:footnote>
  <w:footnote w:id="54">
    <w:p w:rsidR="00F064D0" w:rsidRPr="00BF573C" w:rsidRDefault="00F064D0" w:rsidP="00BF573C">
      <w:pPr>
        <w:pStyle w:val="a4"/>
        <w:bidi/>
        <w:rPr>
          <w:rFonts w:ascii="Traditional Arabic" w:hAnsi="Traditional Arabic" w:cs="Traditional Arabic"/>
          <w:sz w:val="28"/>
          <w:szCs w:val="28"/>
          <w:rtl/>
          <w:lang w:bidi="ar-EG"/>
        </w:rPr>
      </w:pPr>
      <w:r w:rsidRPr="00BF573C">
        <w:rPr>
          <w:rStyle w:val="a5"/>
          <w:rFonts w:ascii="Traditional Arabic" w:hAnsi="Traditional Arabic" w:cs="Traditional Arabic"/>
          <w:sz w:val="28"/>
          <w:szCs w:val="28"/>
        </w:rPr>
        <w:footnoteRef/>
      </w:r>
      <w:r w:rsidRPr="00BF573C">
        <w:rPr>
          <w:rFonts w:ascii="Traditional Arabic" w:hAnsi="Traditional Arabic" w:cs="Traditional Arabic"/>
          <w:sz w:val="28"/>
          <w:szCs w:val="28"/>
        </w:rPr>
        <w:t xml:space="preserve"> </w:t>
      </w:r>
      <w:r w:rsidRPr="00BF573C">
        <w:rPr>
          <w:rFonts w:ascii="Traditional Arabic" w:hAnsi="Traditional Arabic" w:cs="Traditional Arabic"/>
          <w:sz w:val="28"/>
          <w:szCs w:val="28"/>
          <w:rtl/>
          <w:lang w:bidi="ar-EG"/>
        </w:rPr>
        <w:t xml:space="preserve">- ولادة بنت الخليفة محمد بن عبد الرحمن الناصري المستكفي بالله، كانت في نساء اهل زمانها، واحدة أقرانها، حسنة المنظر والمخبر، يغشو أهل الادب إلى ضوء غرتها؛ شاعرة اديبة ناقدة، آية في الذكاء؛ كان لبن زيدون وأبي عامر ابن عبدوس يتنافسان على حبها والقرب منها. </w:t>
      </w:r>
      <w:r>
        <w:rPr>
          <w:rFonts w:ascii="Traditional Arabic" w:hAnsi="Traditional Arabic" w:cs="Traditional Arabic" w:hint="cs"/>
          <w:sz w:val="28"/>
          <w:szCs w:val="28"/>
          <w:rtl/>
          <w:lang w:bidi="ar-EG"/>
        </w:rPr>
        <w:t xml:space="preserve">انظر: </w:t>
      </w:r>
      <w:r w:rsidRPr="00EA4D3F">
        <w:rPr>
          <w:rFonts w:ascii="Traditional Arabic" w:hAnsi="Traditional Arabic" w:cs="Traditional Arabic"/>
          <w:sz w:val="28"/>
          <w:szCs w:val="28"/>
          <w:rtl/>
          <w:lang w:bidi="ar-EG"/>
        </w:rPr>
        <w:t xml:space="preserve">الشنتريني، ابن بسام </w:t>
      </w:r>
      <w:r w:rsidRPr="00EA4D3F">
        <w:rPr>
          <w:rFonts w:ascii="Traditional Arabic" w:hAnsi="Traditional Arabic" w:cs="Traditional Arabic"/>
          <w:b/>
          <w:bCs/>
          <w:sz w:val="28"/>
          <w:szCs w:val="28"/>
          <w:rtl/>
          <w:lang w:bidi="ar-EG"/>
        </w:rPr>
        <w:t>الذخيرة في محاسن أهل الجزيرة،</w:t>
      </w:r>
      <w:r w:rsidRPr="00EA4D3F">
        <w:rPr>
          <w:rFonts w:ascii="Traditional Arabic" w:hAnsi="Traditional Arabic" w:cs="Traditional Arabic"/>
          <w:sz w:val="28"/>
          <w:szCs w:val="28"/>
          <w:rtl/>
          <w:lang w:bidi="ar-EG"/>
        </w:rPr>
        <w:t xml:space="preserve"> تحقيق إحسان عباس، د.ط، (بيروت</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دار الثقافة</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1997)</w:t>
      </w:r>
      <w:r>
        <w:rPr>
          <w:rFonts w:ascii="Traditional Arabic" w:hAnsi="Traditional Arabic" w:cs="Traditional Arabic" w:hint="cs"/>
          <w:sz w:val="28"/>
          <w:szCs w:val="28"/>
          <w:rtl/>
          <w:lang w:bidi="ar-EG"/>
        </w:rPr>
        <w:t>، 1/429-432</w:t>
      </w:r>
    </w:p>
  </w:footnote>
  <w:footnote w:id="55">
    <w:p w:rsidR="00F064D0" w:rsidRPr="00EA4D3F" w:rsidRDefault="00F064D0" w:rsidP="00BF573C">
      <w:pPr>
        <w:pStyle w:val="a4"/>
        <w:bidi/>
        <w:rPr>
          <w:rFonts w:ascii="Traditional Arabic" w:hAnsi="Traditional Arabic" w:cs="Traditional Arabic"/>
          <w:sz w:val="28"/>
          <w:szCs w:val="28"/>
          <w:rtl/>
          <w:lang w:bidi="ar-EG"/>
        </w:rPr>
      </w:pPr>
      <w:r w:rsidRPr="00BF573C">
        <w:rPr>
          <w:rStyle w:val="a5"/>
          <w:rFonts w:ascii="Traditional Arabic" w:hAnsi="Traditional Arabic" w:cs="Traditional Arabic"/>
          <w:sz w:val="28"/>
          <w:szCs w:val="28"/>
        </w:rPr>
        <w:footnoteRef/>
      </w:r>
      <w:r w:rsidRPr="00BF573C">
        <w:rPr>
          <w:rFonts w:ascii="Traditional Arabic" w:hAnsi="Traditional Arabic" w:cs="Traditional Arabic"/>
          <w:sz w:val="28"/>
          <w:szCs w:val="28"/>
          <w:rtl/>
          <w:lang w:bidi="ar-EG"/>
        </w:rPr>
        <w:t>- ابن زيدون، أبو الوليد أحمد بن عبد</w:t>
      </w:r>
      <w:r w:rsidRPr="00EA4D3F">
        <w:rPr>
          <w:rFonts w:ascii="Traditional Arabic" w:hAnsi="Traditional Arabic" w:cs="Traditional Arabic"/>
          <w:sz w:val="28"/>
          <w:szCs w:val="28"/>
          <w:rtl/>
          <w:lang w:bidi="ar-EG"/>
        </w:rPr>
        <w:t xml:space="preserve"> الله، </w:t>
      </w:r>
      <w:r w:rsidRPr="00EA4D3F">
        <w:rPr>
          <w:rFonts w:ascii="Traditional Arabic" w:hAnsi="Traditional Arabic" w:cs="Traditional Arabic"/>
          <w:b/>
          <w:bCs/>
          <w:sz w:val="28"/>
          <w:szCs w:val="28"/>
          <w:rtl/>
          <w:lang w:bidi="ar-EG"/>
        </w:rPr>
        <w:t>ديوان ابن زيدون</w:t>
      </w:r>
      <w:r w:rsidRPr="00EA4D3F">
        <w:rPr>
          <w:rFonts w:ascii="Traditional Arabic" w:hAnsi="Traditional Arabic" w:cs="Traditional Arabic"/>
          <w:sz w:val="28"/>
          <w:szCs w:val="28"/>
          <w:rtl/>
          <w:lang w:bidi="ar-EG"/>
        </w:rPr>
        <w:t xml:space="preserve">، شرح يوسف فرحات، ط2، (بيروت، دار الكتاب العربي، 1994)، ص298 </w:t>
      </w:r>
    </w:p>
  </w:footnote>
  <w:footnote w:id="56">
    <w:p w:rsidR="00F064D0" w:rsidRPr="00EA4D3F" w:rsidRDefault="00F064D0" w:rsidP="0094012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ص104</w:t>
      </w:r>
    </w:p>
  </w:footnote>
  <w:footnote w:id="57">
    <w:p w:rsidR="00F064D0" w:rsidRPr="00EA4D3F" w:rsidRDefault="00F064D0" w:rsidP="00792DF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فركون، أبو الحسين بن أحمد بن سليمان، </w:t>
      </w:r>
      <w:r w:rsidRPr="00EA4D3F">
        <w:rPr>
          <w:rFonts w:ascii="Traditional Arabic" w:hAnsi="Traditional Arabic" w:cs="Traditional Arabic"/>
          <w:b/>
          <w:bCs/>
          <w:sz w:val="28"/>
          <w:szCs w:val="28"/>
          <w:rtl/>
          <w:lang w:bidi="ar-EG"/>
        </w:rPr>
        <w:t xml:space="preserve">ديوان ابن فكون، </w:t>
      </w:r>
      <w:r w:rsidRPr="00EA4D3F">
        <w:rPr>
          <w:rFonts w:ascii="Traditional Arabic" w:hAnsi="Traditional Arabic" w:cs="Traditional Arabic"/>
          <w:sz w:val="28"/>
          <w:szCs w:val="28"/>
          <w:rtl/>
          <w:lang w:bidi="ar-EG"/>
        </w:rPr>
        <w:t>تعليق محمد بن شريفه، ط1، (الرباط، أكاديمية المملكة المغربية للتراث، 1987)، ص54</w:t>
      </w:r>
    </w:p>
  </w:footnote>
  <w:footnote w:id="5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فركون، مرجع سابق، ص19</w:t>
      </w:r>
    </w:p>
  </w:footnote>
  <w:footnote w:id="59">
    <w:p w:rsidR="00F064D0" w:rsidRPr="00EA4D3F" w:rsidRDefault="00F064D0" w:rsidP="00DF12D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tl/>
          <w:lang w:bidi="ar-EG"/>
        </w:rPr>
        <w:t>- المرجع السابق</w:t>
      </w:r>
    </w:p>
  </w:footnote>
  <w:footnote w:id="6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الداية، محمد رضوان، </w:t>
      </w:r>
      <w:r w:rsidRPr="00EA4D3F">
        <w:rPr>
          <w:rFonts w:ascii="Traditional Arabic" w:hAnsi="Traditional Arabic" w:cs="Traditional Arabic"/>
          <w:b/>
          <w:bCs/>
          <w:sz w:val="28"/>
          <w:szCs w:val="28"/>
          <w:rtl/>
          <w:lang w:bidi="ar-EG"/>
        </w:rPr>
        <w:t>المختار من الشعر الأندلسي</w:t>
      </w:r>
      <w:r w:rsidRPr="00EA4D3F">
        <w:rPr>
          <w:rFonts w:ascii="Traditional Arabic" w:hAnsi="Traditional Arabic" w:cs="Traditional Arabic"/>
          <w:sz w:val="28"/>
          <w:szCs w:val="28"/>
          <w:rtl/>
          <w:lang w:bidi="ar-EG"/>
        </w:rPr>
        <w:t>، ط3، (دمشق، دار الفكر المعاصر، 1992)، ص206</w:t>
      </w:r>
    </w:p>
  </w:footnote>
  <w:footnote w:id="6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فركون،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مرجع سابق، ص20 </w:t>
      </w:r>
    </w:p>
  </w:footnote>
  <w:footnote w:id="6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فركون،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مرجع سابق، ص38 </w:t>
      </w:r>
    </w:p>
  </w:footnote>
  <w:footnote w:id="6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Style w:val="a5"/>
          <w:rFonts w:ascii="Traditional Arabic" w:hAnsi="Traditional Arabic" w:cs="Traditional Arabic"/>
          <w:sz w:val="28"/>
          <w:szCs w:val="28"/>
        </w:rPr>
        <w:t xml:space="preserve"> </w:t>
      </w:r>
      <w:r w:rsidRPr="00EA4D3F">
        <w:rPr>
          <w:rStyle w:val="a5"/>
          <w:rFonts w:ascii="Traditional Arabic" w:hAnsi="Traditional Arabic" w:cs="Traditional Arabic"/>
          <w:sz w:val="28"/>
          <w:szCs w:val="28"/>
          <w:rtl/>
        </w:rPr>
        <w:t>-</w:t>
      </w:r>
      <w:r w:rsidRPr="00EA4D3F">
        <w:rPr>
          <w:rFonts w:ascii="Traditional Arabic" w:hAnsi="Traditional Arabic" w:cs="Traditional Arabic"/>
          <w:sz w:val="28"/>
          <w:szCs w:val="28"/>
          <w:rtl/>
          <w:lang w:bidi="ar-EG"/>
        </w:rPr>
        <w:t xml:space="preserve"> المرجع السابق، ص20</w:t>
      </w:r>
    </w:p>
  </w:footnote>
  <w:footnote w:id="6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المقري، </w:t>
      </w:r>
      <w:r w:rsidRPr="00EA4D3F">
        <w:rPr>
          <w:rFonts w:ascii="Traditional Arabic" w:hAnsi="Traditional Arabic" w:cs="Traditional Arabic"/>
          <w:b/>
          <w:bCs/>
          <w:color w:val="000000"/>
          <w:sz w:val="28"/>
          <w:szCs w:val="28"/>
          <w:rtl/>
        </w:rPr>
        <w:t>أزهار الرياض</w:t>
      </w:r>
      <w:r w:rsidRPr="00EA4D3F">
        <w:rPr>
          <w:rFonts w:ascii="Traditional Arabic" w:hAnsi="Traditional Arabic" w:cs="Traditional Arabic"/>
          <w:color w:val="000000"/>
          <w:sz w:val="28"/>
          <w:szCs w:val="28"/>
          <w:rtl/>
        </w:rPr>
        <w:t xml:space="preserve">، مرجع سابق، 3/189 </w:t>
      </w:r>
    </w:p>
  </w:footnote>
  <w:footnote w:id="6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المقري، </w:t>
      </w:r>
      <w:r w:rsidRPr="00EA4D3F">
        <w:rPr>
          <w:rFonts w:ascii="Traditional Arabic" w:hAnsi="Traditional Arabic" w:cs="Traditional Arabic"/>
          <w:b/>
          <w:bCs/>
          <w:sz w:val="28"/>
          <w:szCs w:val="28"/>
          <w:rtl/>
          <w:lang w:bidi="ar-EG"/>
        </w:rPr>
        <w:t>نفح الطيب،</w:t>
      </w:r>
      <w:r w:rsidRPr="00EA4D3F">
        <w:rPr>
          <w:rFonts w:ascii="Traditional Arabic" w:hAnsi="Traditional Arabic" w:cs="Traditional Arabic"/>
          <w:sz w:val="28"/>
          <w:szCs w:val="28"/>
          <w:rtl/>
          <w:lang w:bidi="ar-EG"/>
        </w:rPr>
        <w:t xml:space="preserve"> مرجع سابق، 2/170</w:t>
      </w:r>
    </w:p>
  </w:footnote>
  <w:footnote w:id="6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w:t>
      </w:r>
      <w:r w:rsidRPr="00EA4D3F">
        <w:rPr>
          <w:rFonts w:ascii="Traditional Arabic" w:hAnsi="Traditional Arabic" w:cs="Traditional Arabic"/>
          <w:color w:val="000000"/>
          <w:sz w:val="28"/>
          <w:szCs w:val="28"/>
          <w:rtl/>
        </w:rPr>
        <w:t xml:space="preserve"> ابن الخطيب، </w:t>
      </w:r>
      <w:r w:rsidRPr="00EA4D3F">
        <w:rPr>
          <w:rFonts w:ascii="Traditional Arabic" w:hAnsi="Traditional Arabic" w:cs="Traditional Arabic"/>
          <w:b/>
          <w:bCs/>
          <w:color w:val="000000"/>
          <w:sz w:val="28"/>
          <w:szCs w:val="28"/>
          <w:rtl/>
        </w:rPr>
        <w:t>الإحاطة،</w:t>
      </w:r>
      <w:r w:rsidRPr="00EA4D3F">
        <w:rPr>
          <w:rFonts w:ascii="Traditional Arabic" w:hAnsi="Traditional Arabic" w:cs="Traditional Arabic"/>
          <w:color w:val="000000"/>
          <w:sz w:val="28"/>
          <w:szCs w:val="28"/>
          <w:rtl/>
        </w:rPr>
        <w:t xml:space="preserve"> </w:t>
      </w:r>
      <w:r w:rsidRPr="00EA4D3F">
        <w:rPr>
          <w:rFonts w:ascii="Traditional Arabic" w:hAnsi="Traditional Arabic" w:cs="Traditional Arabic"/>
          <w:sz w:val="28"/>
          <w:szCs w:val="28"/>
          <w:rtl/>
          <w:lang w:bidi="ar-EG"/>
        </w:rPr>
        <w:t>مرجع سابق، 3/167</w:t>
      </w:r>
    </w:p>
  </w:footnote>
  <w:footnote w:id="6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السخاوي، شمس الدين محمد بن عبد الرحمن، </w:t>
      </w:r>
      <w:r w:rsidRPr="00EA4D3F">
        <w:rPr>
          <w:rFonts w:ascii="Traditional Arabic" w:hAnsi="Traditional Arabic" w:cs="Traditional Arabic"/>
          <w:b/>
          <w:bCs/>
          <w:color w:val="000000"/>
          <w:sz w:val="28"/>
          <w:szCs w:val="28"/>
          <w:rtl/>
        </w:rPr>
        <w:t>الضوء اللامع لأهل القرن التاسع</w:t>
      </w:r>
      <w:r w:rsidRPr="00EA4D3F">
        <w:rPr>
          <w:rFonts w:ascii="Traditional Arabic" w:hAnsi="Traditional Arabic" w:cs="Traditional Arabic"/>
          <w:color w:val="000000"/>
          <w:sz w:val="28"/>
          <w:szCs w:val="28"/>
          <w:rtl/>
        </w:rPr>
        <w:t xml:space="preserve">، ط1، بيروت، دار الجيل، </w:t>
      </w:r>
      <w:r w:rsidRPr="00EA4D3F">
        <w:rPr>
          <w:rFonts w:ascii="Traditional Arabic" w:hAnsi="Traditional Arabic" w:cs="Traditional Arabic"/>
          <w:color w:val="000000"/>
          <w:sz w:val="28"/>
          <w:szCs w:val="28"/>
        </w:rPr>
        <w:t>1992</w:t>
      </w:r>
      <w:r w:rsidRPr="00EA4D3F">
        <w:rPr>
          <w:rFonts w:ascii="Traditional Arabic" w:hAnsi="Traditional Arabic" w:cs="Traditional Arabic"/>
          <w:color w:val="000000"/>
          <w:sz w:val="28"/>
          <w:szCs w:val="28"/>
          <w:rtl/>
        </w:rPr>
        <w:t>، 8/196</w:t>
      </w:r>
    </w:p>
  </w:footnote>
  <w:footnote w:id="68">
    <w:p w:rsidR="00F064D0" w:rsidRPr="00EA4D3F" w:rsidRDefault="00F064D0" w:rsidP="005E1E1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من: ص41-44</w:t>
      </w:r>
    </w:p>
  </w:footnote>
  <w:footnote w:id="6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ص23</w:t>
      </w:r>
    </w:p>
  </w:footnote>
  <w:footnote w:id="7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ص87</w:t>
      </w:r>
    </w:p>
  </w:footnote>
  <w:footnote w:id="71">
    <w:p w:rsidR="00F064D0" w:rsidRPr="00EA4D3F" w:rsidRDefault="00F064D0" w:rsidP="00DF12D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المقري، </w:t>
      </w:r>
      <w:r w:rsidRPr="00EA4D3F">
        <w:rPr>
          <w:rFonts w:ascii="Traditional Arabic" w:hAnsi="Traditional Arabic" w:cs="Traditional Arabic"/>
          <w:b/>
          <w:bCs/>
          <w:sz w:val="28"/>
          <w:szCs w:val="28"/>
          <w:rtl/>
          <w:lang w:bidi="ar-EG"/>
        </w:rPr>
        <w:t xml:space="preserve">نفح الطيب، </w:t>
      </w:r>
      <w:r w:rsidRPr="00EA4D3F">
        <w:rPr>
          <w:rFonts w:ascii="Traditional Arabic" w:hAnsi="Traditional Arabic" w:cs="Traditional Arabic"/>
          <w:sz w:val="28"/>
          <w:szCs w:val="28"/>
          <w:rtl/>
          <w:lang w:bidi="ar-EG"/>
        </w:rPr>
        <w:t>7/107،</w:t>
      </w:r>
      <w:r>
        <w:rPr>
          <w:rFonts w:ascii="Traditional Arabic" w:hAnsi="Traditional Arabic" w:cs="Traditional Arabic" w:hint="cs"/>
          <w:sz w:val="28"/>
          <w:szCs w:val="28"/>
          <w:rtl/>
          <w:lang w:bidi="ar-EG"/>
        </w:rPr>
        <w:t>108</w:t>
      </w:r>
    </w:p>
  </w:footnote>
  <w:footnote w:id="7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color w:val="000000"/>
          <w:sz w:val="28"/>
          <w:szCs w:val="28"/>
          <w:rtl/>
        </w:rPr>
        <w:t>شلوبانية هذه</w:t>
      </w:r>
      <w:r w:rsidRPr="00EA4D3F">
        <w:rPr>
          <w:rFonts w:ascii="Traditional Arabic" w:hAnsi="Traditional Arabic" w:cs="Traditional Arabic"/>
          <w:color w:val="000000"/>
          <w:sz w:val="28"/>
          <w:szCs w:val="28"/>
        </w:rPr>
        <w:t xml:space="preserve"> salobrena </w:t>
      </w:r>
      <w:r w:rsidRPr="00EA4D3F">
        <w:rPr>
          <w:rFonts w:ascii="Traditional Arabic" w:hAnsi="Traditional Arabic" w:cs="Traditional Arabic"/>
          <w:color w:val="000000"/>
          <w:sz w:val="28"/>
          <w:szCs w:val="28"/>
          <w:rtl/>
        </w:rPr>
        <w:t xml:space="preserve">من أعمال ولاية غرناطة، تقع في الجنوب على شاطئ البحر المتوسط. يقول ابن الخطيب عنها: إقليم شلوبانية فيه المعقل العظيم بشاطئ البحر وفيه للسلطان قصور نبيهة وبساتين عظيمة؛ انظر: المقري، </w:t>
      </w:r>
      <w:r w:rsidRPr="00EA4D3F">
        <w:rPr>
          <w:rFonts w:ascii="Traditional Arabic" w:hAnsi="Traditional Arabic" w:cs="Traditional Arabic"/>
          <w:b/>
          <w:bCs/>
          <w:color w:val="000000"/>
          <w:sz w:val="28"/>
          <w:szCs w:val="28"/>
          <w:rtl/>
        </w:rPr>
        <w:t>اللمحة البدرية</w:t>
      </w:r>
      <w:r w:rsidRPr="00EA4D3F">
        <w:rPr>
          <w:rFonts w:ascii="Traditional Arabic" w:hAnsi="Traditional Arabic" w:cs="Traditional Arabic"/>
          <w:color w:val="000000"/>
          <w:sz w:val="28"/>
          <w:szCs w:val="28"/>
          <w:rtl/>
        </w:rPr>
        <w:t>، مرجع سابق، ص19</w:t>
      </w:r>
    </w:p>
  </w:footnote>
  <w:footnote w:id="7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فركون،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مرجع سابق، ص20، 21 بتصرف</w:t>
      </w:r>
    </w:p>
  </w:footnote>
  <w:footnote w:id="7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المرجع السابق، ص39 </w:t>
      </w:r>
    </w:p>
  </w:footnote>
  <w:footnote w:id="7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ص115، 116</w:t>
      </w:r>
    </w:p>
  </w:footnote>
  <w:footnote w:id="76">
    <w:p w:rsidR="00F064D0" w:rsidRPr="00EA4D3F" w:rsidRDefault="00F064D0" w:rsidP="004B404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w:t>
      </w:r>
      <w:r w:rsidRPr="00EA4D3F">
        <w:rPr>
          <w:rFonts w:ascii="Traditional Arabic" w:hAnsi="Traditional Arabic" w:cs="Traditional Arabic"/>
          <w:sz w:val="28"/>
          <w:szCs w:val="28"/>
          <w:rtl/>
          <w:lang w:bidi="ar-EG"/>
        </w:rPr>
        <w:t xml:space="preserve">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ص93</w:t>
      </w:r>
    </w:p>
  </w:footnote>
  <w:footnote w:id="77">
    <w:p w:rsidR="00F064D0" w:rsidRPr="00EA4D3F" w:rsidRDefault="00F064D0" w:rsidP="004B404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ص144</w:t>
      </w:r>
    </w:p>
  </w:footnote>
  <w:footnote w:id="78">
    <w:p w:rsidR="00F064D0" w:rsidRPr="00EA4D3F" w:rsidRDefault="00F064D0" w:rsidP="00E86EE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عنان، </w:t>
      </w:r>
      <w:r w:rsidRPr="00EA4D3F">
        <w:rPr>
          <w:rFonts w:ascii="Traditional Arabic" w:hAnsi="Traditional Arabic" w:cs="Traditional Arabic"/>
          <w:b/>
          <w:bCs/>
          <w:sz w:val="28"/>
          <w:szCs w:val="28"/>
          <w:rtl/>
          <w:lang w:bidi="ar-EG"/>
        </w:rPr>
        <w:t xml:space="preserve">دولة الاسلام، </w:t>
      </w:r>
      <w:r w:rsidRPr="00EA4D3F">
        <w:rPr>
          <w:rFonts w:ascii="Traditional Arabic" w:hAnsi="Traditional Arabic" w:cs="Traditional Arabic"/>
          <w:sz w:val="28"/>
          <w:szCs w:val="28"/>
          <w:rtl/>
          <w:lang w:bidi="ar-EG"/>
        </w:rPr>
        <w:t>مرجع سابق، ص153</w:t>
      </w:r>
    </w:p>
  </w:footnote>
  <w:footnote w:id="7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فركون،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مرجع سابق، ص44</w:t>
      </w:r>
    </w:p>
  </w:footnote>
  <w:footnote w:id="8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عنان، </w:t>
      </w:r>
      <w:r w:rsidRPr="00EA4D3F">
        <w:rPr>
          <w:rFonts w:ascii="Traditional Arabic" w:hAnsi="Traditional Arabic" w:cs="Traditional Arabic"/>
          <w:b/>
          <w:bCs/>
          <w:sz w:val="28"/>
          <w:szCs w:val="28"/>
          <w:rtl/>
          <w:lang w:bidi="ar-EG"/>
        </w:rPr>
        <w:t xml:space="preserve">دولة الاسلام </w:t>
      </w:r>
      <w:r w:rsidRPr="00EA4D3F">
        <w:rPr>
          <w:rFonts w:ascii="Traditional Arabic" w:hAnsi="Traditional Arabic" w:cs="Traditional Arabic"/>
          <w:sz w:val="28"/>
          <w:szCs w:val="28"/>
          <w:rtl/>
          <w:lang w:bidi="ar-EG"/>
        </w:rPr>
        <w:t>، مرجع سابق، ص 154</w:t>
      </w:r>
    </w:p>
  </w:footnote>
  <w:footnote w:id="8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هو </w:t>
      </w:r>
      <w:r w:rsidRPr="00EA4D3F">
        <w:rPr>
          <w:rFonts w:ascii="Traditional Arabic" w:hAnsi="Traditional Arabic" w:cs="Traditional Arabic"/>
          <w:sz w:val="28"/>
          <w:szCs w:val="28"/>
          <w:rtl/>
        </w:rPr>
        <w:t xml:space="preserve">أحمد بن سليمان بن أحمد بن محمد القرشي المعروف بابن فُركون، شاعر وكاتب، كان شعلة من الذكاء؛ أصبح كاتبا في البلاط النصري من عهد الغني بالله، وولي القضاء بالأقاليم. انظر: المقري، </w:t>
      </w:r>
      <w:r w:rsidRPr="00EA4D3F">
        <w:rPr>
          <w:rFonts w:ascii="Traditional Arabic" w:hAnsi="Traditional Arabic" w:cs="Traditional Arabic"/>
          <w:b/>
          <w:bCs/>
          <w:sz w:val="28"/>
          <w:szCs w:val="28"/>
          <w:rtl/>
        </w:rPr>
        <w:t>الإحاطة</w:t>
      </w:r>
      <w:r w:rsidRPr="00EA4D3F">
        <w:rPr>
          <w:rFonts w:ascii="Traditional Arabic" w:hAnsi="Traditional Arabic" w:cs="Traditional Arabic"/>
          <w:sz w:val="28"/>
          <w:szCs w:val="28"/>
          <w:rtl/>
        </w:rPr>
        <w:t>، مرجع سابق، 1/220</w:t>
      </w:r>
    </w:p>
  </w:footnote>
  <w:footnote w:id="82">
    <w:p w:rsidR="00F064D0" w:rsidRPr="00EA4D3F" w:rsidRDefault="00F064D0" w:rsidP="008521D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ابن </w:t>
      </w:r>
      <w:r w:rsidRPr="00EA4D3F">
        <w:rPr>
          <w:rFonts w:ascii="Traditional Arabic" w:hAnsi="Traditional Arabic" w:cs="Traditional Arabic"/>
          <w:sz w:val="28"/>
          <w:szCs w:val="28"/>
          <w:rtl/>
          <w:lang w:bidi="ar-EG"/>
        </w:rPr>
        <w:t xml:space="preserve">فركون، أبو الحسين بن أحمد بن سليمان، </w:t>
      </w:r>
      <w:r w:rsidRPr="00EA4D3F">
        <w:rPr>
          <w:rFonts w:ascii="Traditional Arabic" w:hAnsi="Traditional Arabic" w:cs="Traditional Arabic"/>
          <w:b/>
          <w:bCs/>
          <w:sz w:val="28"/>
          <w:szCs w:val="28"/>
          <w:rtl/>
          <w:lang w:bidi="ar-EG"/>
        </w:rPr>
        <w:t>مظهر النور الباصر، في أمداح مولانا أبي الحجاج الملك الناصر</w:t>
      </w:r>
      <w:r w:rsidRPr="00EA4D3F">
        <w:rPr>
          <w:rFonts w:ascii="Traditional Arabic" w:hAnsi="Traditional Arabic" w:cs="Traditional Arabic"/>
          <w:sz w:val="28"/>
          <w:szCs w:val="28"/>
          <w:rtl/>
          <w:lang w:bidi="ar-EG"/>
        </w:rPr>
        <w:t>، إعداد محمد بن شريفة، د.ط، (الدار البيضاء، مكتبة النجاح الجديدة، 1991)، ص66</w:t>
      </w:r>
    </w:p>
  </w:footnote>
  <w:footnote w:id="83">
    <w:p w:rsidR="00F064D0" w:rsidRPr="00EA4D3F" w:rsidRDefault="00F064D0" w:rsidP="008521D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w:t>
      </w:r>
      <w:r w:rsidRPr="00EA4D3F">
        <w:rPr>
          <w:rFonts w:ascii="Traditional Arabic" w:hAnsi="Traditional Arabic" w:cs="Traditional Arabic"/>
          <w:sz w:val="28"/>
          <w:szCs w:val="28"/>
          <w:rtl/>
        </w:rPr>
        <w:t>مرجع سابق، ص35، 36</w:t>
      </w:r>
    </w:p>
  </w:footnote>
  <w:footnote w:id="84">
    <w:p w:rsidR="00F064D0" w:rsidRPr="00EA4D3F" w:rsidRDefault="00F064D0" w:rsidP="00B0714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جعفر، قدامة، </w:t>
      </w:r>
      <w:r w:rsidRPr="00EA4D3F">
        <w:rPr>
          <w:rFonts w:ascii="Traditional Arabic" w:hAnsi="Traditional Arabic" w:cs="Traditional Arabic"/>
          <w:b/>
          <w:bCs/>
          <w:sz w:val="28"/>
          <w:szCs w:val="28"/>
          <w:rtl/>
          <w:lang w:bidi="ar-EG"/>
        </w:rPr>
        <w:t>نقد الشعر</w:t>
      </w:r>
      <w:r w:rsidRPr="00EA4D3F">
        <w:rPr>
          <w:rFonts w:ascii="Traditional Arabic" w:hAnsi="Traditional Arabic" w:cs="Traditional Arabic"/>
          <w:sz w:val="28"/>
          <w:szCs w:val="28"/>
          <w:rtl/>
          <w:lang w:bidi="ar-EG"/>
        </w:rPr>
        <w:t>، تحقيق، محمد عبد المنعم خفاجي، (بيروت، دار الكتب العلمية، د.ت)، ص134</w:t>
      </w:r>
    </w:p>
  </w:footnote>
  <w:footnote w:id="8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خلايلي، كمال، </w:t>
      </w:r>
      <w:r w:rsidRPr="00EA4D3F">
        <w:rPr>
          <w:rFonts w:ascii="Traditional Arabic" w:hAnsi="Traditional Arabic" w:cs="Traditional Arabic"/>
          <w:b/>
          <w:bCs/>
          <w:sz w:val="28"/>
          <w:szCs w:val="28"/>
          <w:rtl/>
          <w:lang w:bidi="ar-EG"/>
        </w:rPr>
        <w:t>جمهرة روائع الغزل في الشعر العربي،</w:t>
      </w:r>
      <w:r w:rsidRPr="00EA4D3F">
        <w:rPr>
          <w:rFonts w:ascii="Traditional Arabic" w:hAnsi="Traditional Arabic" w:cs="Traditional Arabic"/>
          <w:sz w:val="28"/>
          <w:szCs w:val="28"/>
          <w:rtl/>
          <w:lang w:bidi="ar-EG"/>
        </w:rPr>
        <w:t xml:space="preserve"> ط1، (بيروت، المؤسسة العربية للدراسات والنشر، 1993)، ص11</w:t>
      </w:r>
    </w:p>
  </w:footnote>
  <w:footnote w:id="8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رشيق، أبو علي الحسن، </w:t>
      </w:r>
      <w:r w:rsidRPr="00EA4D3F">
        <w:rPr>
          <w:rFonts w:ascii="Traditional Arabic" w:hAnsi="Traditional Arabic" w:cs="Traditional Arabic"/>
          <w:b/>
          <w:bCs/>
          <w:sz w:val="28"/>
          <w:szCs w:val="28"/>
          <w:rtl/>
          <w:lang w:bidi="ar-EG"/>
        </w:rPr>
        <w:t>العمدة في محاسن الشعر، وآدابه، ونقده</w:t>
      </w:r>
      <w:r w:rsidRPr="00EA4D3F">
        <w:rPr>
          <w:rFonts w:ascii="Traditional Arabic" w:hAnsi="Traditional Arabic" w:cs="Traditional Arabic"/>
          <w:sz w:val="28"/>
          <w:szCs w:val="28"/>
          <w:rtl/>
          <w:lang w:bidi="ar-EG"/>
        </w:rPr>
        <w:t>، تحقيق، محمد محيي الدين عبد الحميد، ط5، (بيروت، دار الجيل، 1981)، 2/117</w:t>
      </w:r>
    </w:p>
  </w:footnote>
  <w:footnote w:id="87">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رشيق </w:t>
      </w:r>
      <w:r>
        <w:rPr>
          <w:rFonts w:ascii="Traditional Arabic" w:hAnsi="Traditional Arabic" w:cs="Traditional Arabic" w:hint="cs"/>
          <w:sz w:val="28"/>
          <w:szCs w:val="28"/>
          <w:rtl/>
          <w:lang w:bidi="ar-EG"/>
        </w:rPr>
        <w:t xml:space="preserve">، </w:t>
      </w:r>
      <w:r w:rsidRPr="00EA4D3F">
        <w:rPr>
          <w:rFonts w:ascii="Traditional Arabic" w:hAnsi="Traditional Arabic" w:cs="Traditional Arabic"/>
          <w:sz w:val="28"/>
          <w:szCs w:val="28"/>
          <w:rtl/>
          <w:lang w:bidi="ar-EG"/>
        </w:rPr>
        <w:t>مرجع سابق، 2/116</w:t>
      </w:r>
    </w:p>
  </w:footnote>
  <w:footnote w:id="8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ص103</w:t>
      </w:r>
    </w:p>
  </w:footnote>
  <w:footnote w:id="89">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ص59</w:t>
      </w:r>
    </w:p>
  </w:footnote>
  <w:footnote w:id="90">
    <w:p w:rsidR="00F064D0" w:rsidRPr="00165ADC" w:rsidRDefault="00F064D0" w:rsidP="00165ADC">
      <w:pPr>
        <w:pStyle w:val="a4"/>
        <w:bidi/>
        <w:rPr>
          <w:rtl/>
          <w:lang w:bidi="ar-EG"/>
        </w:rPr>
      </w:pPr>
      <w:r>
        <w:rPr>
          <w:rStyle w:val="a5"/>
        </w:rPr>
        <w:footnoteRef/>
      </w:r>
      <w:r>
        <w:t xml:space="preserve"> </w:t>
      </w:r>
      <w:r>
        <w:rPr>
          <w:rFonts w:hint="cs"/>
          <w:rtl/>
          <w:lang w:bidi="ar-EG"/>
        </w:rPr>
        <w:t xml:space="preserve">- </w:t>
      </w:r>
      <w:r w:rsidRPr="00EA4D3F">
        <w:rPr>
          <w:rFonts w:ascii="Traditional Arabic" w:hAnsi="Traditional Arabic" w:cs="Traditional Arabic"/>
          <w:sz w:val="28"/>
          <w:szCs w:val="28"/>
          <w:rtl/>
          <w:lang w:bidi="ar-EG"/>
        </w:rPr>
        <w:t xml:space="preserve">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rPr>
        <w:t>ص25</w:t>
      </w:r>
    </w:p>
  </w:footnote>
  <w:footnote w:id="9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العسكري، أبو هلال، </w:t>
      </w:r>
      <w:r w:rsidRPr="00EA4D3F">
        <w:rPr>
          <w:rFonts w:ascii="Traditional Arabic" w:hAnsi="Traditional Arabic" w:cs="Traditional Arabic"/>
          <w:b/>
          <w:bCs/>
          <w:sz w:val="28"/>
          <w:szCs w:val="28"/>
          <w:rtl/>
          <w:lang w:bidi="ar-EG"/>
        </w:rPr>
        <w:t>كتاب الصناعتين: الكتابة والشعر</w:t>
      </w:r>
      <w:r w:rsidRPr="00EA4D3F">
        <w:rPr>
          <w:rFonts w:ascii="Traditional Arabic" w:hAnsi="Traditional Arabic" w:cs="Traditional Arabic"/>
          <w:sz w:val="28"/>
          <w:szCs w:val="28"/>
          <w:rtl/>
          <w:lang w:bidi="ar-EG"/>
        </w:rPr>
        <w:t>، ط1، (القاهرة، دار إحياء الكتب العربية، 1952)، ص129</w:t>
      </w:r>
    </w:p>
  </w:footnote>
  <w:footnote w:id="9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ص72</w:t>
      </w:r>
    </w:p>
  </w:footnote>
  <w:footnote w:id="93">
    <w:p w:rsidR="00F064D0" w:rsidRPr="00EA4D3F" w:rsidRDefault="00F064D0" w:rsidP="00165AD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ص48</w:t>
      </w:r>
    </w:p>
  </w:footnote>
  <w:footnote w:id="9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ص66</w:t>
      </w:r>
    </w:p>
  </w:footnote>
  <w:footnote w:id="9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الشايب، أحمد، </w:t>
      </w:r>
      <w:r w:rsidRPr="00EA4D3F">
        <w:rPr>
          <w:rFonts w:ascii="Traditional Arabic" w:hAnsi="Traditional Arabic" w:cs="Traditional Arabic"/>
          <w:b/>
          <w:bCs/>
          <w:sz w:val="28"/>
          <w:szCs w:val="28"/>
          <w:rtl/>
          <w:lang w:bidi="ar-EG"/>
        </w:rPr>
        <w:t>الأسلوب:</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دراسة بلاغية تحليلية لأصول الأساليب الأدبية</w:t>
      </w:r>
      <w:r w:rsidRPr="00EA4D3F">
        <w:rPr>
          <w:rFonts w:ascii="Traditional Arabic" w:hAnsi="Traditional Arabic" w:cs="Traditional Arabic"/>
          <w:sz w:val="28"/>
          <w:szCs w:val="28"/>
          <w:rtl/>
          <w:lang w:bidi="ar-EG"/>
        </w:rPr>
        <w:t>، ط8، (القاهرة. مكتبة النهضة المصرية. 1991)، ص195</w:t>
      </w:r>
    </w:p>
  </w:footnote>
  <w:footnote w:id="9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 العسكري، مرجع سابق، ص129</w:t>
      </w:r>
    </w:p>
  </w:footnote>
  <w:footnote w:id="9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ص79</w:t>
      </w:r>
    </w:p>
  </w:footnote>
  <w:footnote w:id="98">
    <w:p w:rsidR="00F064D0" w:rsidRPr="00EA4D3F" w:rsidRDefault="00F064D0" w:rsidP="00277AA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ص66</w:t>
      </w:r>
    </w:p>
  </w:footnote>
  <w:footnote w:id="99">
    <w:p w:rsidR="00F064D0" w:rsidRPr="00EA4D3F" w:rsidRDefault="00F064D0" w:rsidP="00277AA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 xml:space="preserve">المرجع السابق، </w:t>
      </w:r>
      <w:r w:rsidRPr="00EA4D3F">
        <w:rPr>
          <w:rFonts w:ascii="Traditional Arabic" w:hAnsi="Traditional Arabic" w:cs="Traditional Arabic"/>
          <w:sz w:val="28"/>
          <w:szCs w:val="28"/>
          <w:rtl/>
          <w:lang w:bidi="ar-EG"/>
        </w:rPr>
        <w:t>ص161</w:t>
      </w:r>
    </w:p>
  </w:footnote>
  <w:footnote w:id="10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rPr>
        <w:t>المرجع السابق،</w:t>
      </w:r>
      <w:r w:rsidRPr="00EA4D3F">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ص32</w:t>
      </w:r>
    </w:p>
  </w:footnote>
  <w:footnote w:id="10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rPr>
        <w:t>المرجع السابق،</w:t>
      </w:r>
      <w:r w:rsidRPr="00EA4D3F">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ص196</w:t>
      </w:r>
    </w:p>
  </w:footnote>
  <w:footnote w:id="10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الجرجاني، عبد القاهر، </w:t>
      </w:r>
      <w:r w:rsidRPr="00EA4D3F">
        <w:rPr>
          <w:rFonts w:ascii="Traditional Arabic" w:hAnsi="Traditional Arabic" w:cs="Traditional Arabic"/>
          <w:b/>
          <w:bCs/>
          <w:sz w:val="28"/>
          <w:szCs w:val="28"/>
          <w:rtl/>
          <w:lang w:bidi="ar-EG"/>
        </w:rPr>
        <w:t>أسرار البلاغة في علم البيان</w:t>
      </w:r>
      <w:r w:rsidRPr="00EA4D3F">
        <w:rPr>
          <w:rFonts w:ascii="Traditional Arabic" w:hAnsi="Traditional Arabic" w:cs="Traditional Arabic"/>
          <w:sz w:val="28"/>
          <w:szCs w:val="28"/>
          <w:rtl/>
          <w:lang w:bidi="ar-EG"/>
        </w:rPr>
        <w:t>، تصحيح، محمد عبده؛ ومحمد رشيد رضا، ط3، (القاهرة، مطبعة الحلبي، 1939)، ص248</w:t>
      </w:r>
    </w:p>
  </w:footnote>
  <w:footnote w:id="10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ص175</w:t>
      </w:r>
    </w:p>
  </w:footnote>
  <w:footnote w:id="104">
    <w:p w:rsidR="00F064D0" w:rsidRPr="00EA4D3F" w:rsidRDefault="00F064D0" w:rsidP="00277AA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المرجع السابق،</w:t>
      </w:r>
      <w:r w:rsidRPr="00EA4D3F">
        <w:rPr>
          <w:rFonts w:ascii="Traditional Arabic" w:hAnsi="Traditional Arabic" w:cs="Traditional Arabic"/>
          <w:sz w:val="28"/>
          <w:szCs w:val="28"/>
          <w:rtl/>
          <w:lang w:bidi="ar-EG"/>
        </w:rPr>
        <w:t xml:space="preserve"> ص36</w:t>
      </w:r>
    </w:p>
  </w:footnote>
  <w:footnote w:id="105">
    <w:p w:rsidR="00F064D0" w:rsidRPr="00EA4D3F" w:rsidRDefault="00F064D0" w:rsidP="00277AA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rPr>
        <w:t>المرجع السابق،</w:t>
      </w:r>
      <w:r w:rsidRPr="00EA4D3F">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ص66</w:t>
      </w:r>
    </w:p>
  </w:footnote>
  <w:footnote w:id="106">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 xml:space="preserve">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ص10</w:t>
      </w:r>
    </w:p>
  </w:footnote>
  <w:footnote w:id="107">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ص88</w:t>
      </w:r>
    </w:p>
  </w:footnote>
  <w:footnote w:id="10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قصة فتح مكة: ابن كثير، أبو الفداء إسماعيل، </w:t>
      </w:r>
      <w:r w:rsidRPr="00EA4D3F">
        <w:rPr>
          <w:rFonts w:ascii="Traditional Arabic" w:hAnsi="Traditional Arabic" w:cs="Traditional Arabic"/>
          <w:b/>
          <w:bCs/>
          <w:sz w:val="28"/>
          <w:szCs w:val="28"/>
          <w:rtl/>
          <w:lang w:bidi="ar-EG"/>
        </w:rPr>
        <w:t>البداية والنهاية</w:t>
      </w:r>
      <w:r w:rsidRPr="00EA4D3F">
        <w:rPr>
          <w:rFonts w:ascii="Traditional Arabic" w:hAnsi="Traditional Arabic" w:cs="Traditional Arabic"/>
          <w:sz w:val="28"/>
          <w:szCs w:val="28"/>
          <w:rtl/>
          <w:lang w:bidi="ar-EG"/>
        </w:rPr>
        <w:t xml:space="preserve">، تحقيق محمود عبد القادر الأرناووط، ط2، (دمشق، دار ابن كثير، 2010)، 4/542؛ وانظر: ابن هشام، أبو محمد عبد الملك، </w:t>
      </w:r>
      <w:r w:rsidRPr="00EA4D3F">
        <w:rPr>
          <w:rFonts w:ascii="Traditional Arabic" w:hAnsi="Traditional Arabic" w:cs="Traditional Arabic"/>
          <w:b/>
          <w:bCs/>
          <w:sz w:val="28"/>
          <w:szCs w:val="28"/>
          <w:rtl/>
          <w:lang w:bidi="ar-EG"/>
        </w:rPr>
        <w:t>سيرة النبي صلى الله عليه وسلم</w:t>
      </w:r>
      <w:r w:rsidRPr="00EA4D3F">
        <w:rPr>
          <w:rFonts w:ascii="Traditional Arabic" w:hAnsi="Traditional Arabic" w:cs="Traditional Arabic"/>
          <w:sz w:val="28"/>
          <w:szCs w:val="28"/>
          <w:rtl/>
          <w:lang w:bidi="ar-EG"/>
        </w:rPr>
        <w:t xml:space="preserve">، تحقيق مجدي فتحي السيد، ط1، (طنطا، دار الصحابة للتراث، 1995)، 4/23؛ وانظر: الصلابي، علي محمد، </w:t>
      </w:r>
      <w:r w:rsidRPr="00EA4D3F">
        <w:rPr>
          <w:rFonts w:ascii="Traditional Arabic" w:hAnsi="Traditional Arabic" w:cs="Traditional Arabic"/>
          <w:b/>
          <w:bCs/>
          <w:sz w:val="28"/>
          <w:szCs w:val="28"/>
          <w:rtl/>
          <w:lang w:bidi="ar-EG"/>
        </w:rPr>
        <w:t>السيرة النبوية دروس وعبر</w:t>
      </w:r>
      <w:r w:rsidRPr="00EA4D3F">
        <w:rPr>
          <w:rFonts w:ascii="Traditional Arabic" w:hAnsi="Traditional Arabic" w:cs="Traditional Arabic"/>
          <w:sz w:val="28"/>
          <w:szCs w:val="28"/>
          <w:rtl/>
          <w:lang w:bidi="ar-EG"/>
        </w:rPr>
        <w:t>، ط1، (القاهرة، مؤسسة اقرأ، 2007)، ص 165</w:t>
      </w:r>
    </w:p>
  </w:footnote>
  <w:footnote w:id="10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الأثير، نجم الدين أحمد بن إسماعيل، </w:t>
      </w:r>
      <w:r w:rsidRPr="00EA4D3F">
        <w:rPr>
          <w:rFonts w:ascii="Traditional Arabic" w:hAnsi="Traditional Arabic" w:cs="Traditional Arabic"/>
          <w:b/>
          <w:bCs/>
          <w:sz w:val="28"/>
          <w:szCs w:val="28"/>
          <w:rtl/>
          <w:lang w:bidi="ar-EG"/>
        </w:rPr>
        <w:t>جوهر الكنز، تلخيص كنز البراعة في أدوات ذوي اليراعة</w:t>
      </w:r>
      <w:r w:rsidRPr="00EA4D3F">
        <w:rPr>
          <w:rFonts w:ascii="Traditional Arabic" w:hAnsi="Traditional Arabic" w:cs="Traditional Arabic"/>
          <w:sz w:val="28"/>
          <w:szCs w:val="28"/>
          <w:rtl/>
          <w:lang w:bidi="ar-EG"/>
        </w:rPr>
        <w:t>، تحقيق، محمد زغلول سلام، د.ط، (الإسكندرية، منشأة دار المعارف، 2006)، ص515</w:t>
      </w:r>
    </w:p>
  </w:footnote>
  <w:footnote w:id="11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ص88</w:t>
      </w:r>
    </w:p>
  </w:footnote>
  <w:footnote w:id="11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ص15</w:t>
      </w:r>
    </w:p>
  </w:footnote>
  <w:footnote w:id="112">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ص26</w:t>
      </w:r>
    </w:p>
  </w:footnote>
  <w:footnote w:id="113">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ص101</w:t>
      </w:r>
    </w:p>
  </w:footnote>
  <w:footnote w:id="114">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ص95</w:t>
      </w:r>
    </w:p>
  </w:footnote>
  <w:footnote w:id="115">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ص105</w:t>
      </w:r>
    </w:p>
  </w:footnote>
  <w:footnote w:id="116">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ص28</w:t>
      </w:r>
    </w:p>
  </w:footnote>
  <w:footnote w:id="117">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ص182</w:t>
      </w:r>
    </w:p>
  </w:footnote>
  <w:footnote w:id="118">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 ص195</w:t>
      </w:r>
    </w:p>
  </w:footnote>
  <w:footnote w:id="119">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ص121</w:t>
      </w:r>
    </w:p>
  </w:footnote>
  <w:footnote w:id="12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ص36</w:t>
      </w:r>
    </w:p>
  </w:footnote>
  <w:footnote w:id="12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ص16</w:t>
      </w:r>
    </w:p>
  </w:footnote>
  <w:footnote w:id="122">
    <w:p w:rsidR="00F064D0" w:rsidRPr="00EA4D3F" w:rsidRDefault="00F064D0" w:rsidP="004322E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 xml:space="preserve">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ص135</w:t>
      </w:r>
    </w:p>
  </w:footnote>
  <w:footnote w:id="123">
    <w:p w:rsidR="00F064D0" w:rsidRPr="00EA4D3F" w:rsidRDefault="00F064D0" w:rsidP="004322E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ص36</w:t>
      </w:r>
    </w:p>
  </w:footnote>
  <w:footnote w:id="12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color w:val="000000"/>
          <w:sz w:val="28"/>
          <w:szCs w:val="28"/>
          <w:shd w:val="clear" w:color="auto" w:fill="FFFFFF"/>
          <w:rtl/>
        </w:rPr>
        <w:t xml:space="preserve">الشكعة، مصطفى، </w:t>
      </w:r>
      <w:r w:rsidRPr="00EA4D3F">
        <w:rPr>
          <w:rFonts w:ascii="Traditional Arabic" w:hAnsi="Traditional Arabic" w:cs="Traditional Arabic"/>
          <w:b/>
          <w:bCs/>
          <w:color w:val="000000"/>
          <w:sz w:val="28"/>
          <w:szCs w:val="28"/>
          <w:shd w:val="clear" w:color="auto" w:fill="FFFFFF"/>
          <w:rtl/>
        </w:rPr>
        <w:t>الأدب الأندلسي: موضوعاته وفنونه</w:t>
      </w:r>
      <w:r w:rsidRPr="00EA4D3F">
        <w:rPr>
          <w:rFonts w:ascii="Traditional Arabic" w:hAnsi="Traditional Arabic" w:cs="Traditional Arabic"/>
          <w:color w:val="000000"/>
          <w:sz w:val="28"/>
          <w:szCs w:val="28"/>
          <w:shd w:val="clear" w:color="auto" w:fill="FFFFFF"/>
          <w:rtl/>
        </w:rPr>
        <w:t>، ط9، (بيروت، دار العلم للملايين، د.ت)، ص437</w:t>
      </w:r>
    </w:p>
  </w:footnote>
  <w:footnote w:id="12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ص67</w:t>
      </w:r>
    </w:p>
  </w:footnote>
  <w:footnote w:id="126">
    <w:p w:rsidR="00F064D0" w:rsidRPr="00EA4D3F" w:rsidRDefault="00F064D0" w:rsidP="003B1B4A">
      <w:pPr>
        <w:pStyle w:val="a4"/>
        <w:bidi/>
        <w:rPr>
          <w:rFonts w:ascii="Traditional Arabic" w:hAnsi="Traditional Arabic" w:cs="Traditional Arabic"/>
          <w:sz w:val="28"/>
          <w:szCs w:val="28"/>
          <w:rtl/>
          <w:lang w:bidi="ar-EG"/>
        </w:rPr>
      </w:pPr>
      <w:r w:rsidRPr="00EA4D3F">
        <w:rPr>
          <w:rFonts w:ascii="Traditional Arabic" w:hAnsi="Traditional Arabic" w:cs="Traditional Arabic"/>
          <w:sz w:val="28"/>
          <w:szCs w:val="28"/>
          <w:lang w:bidi="ar-EG"/>
        </w:rPr>
        <w:footnoteRef/>
      </w:r>
      <w:r w:rsidRPr="00EA4D3F">
        <w:rPr>
          <w:rFonts w:ascii="Traditional Arabic" w:hAnsi="Traditional Arabic" w:cs="Traditional Arabic"/>
          <w:sz w:val="28"/>
          <w:szCs w:val="28"/>
          <w:lang w:bidi="ar-EG"/>
        </w:rPr>
        <w:t xml:space="preserve"> </w:t>
      </w:r>
      <w:r w:rsidRPr="00EA4D3F">
        <w:rPr>
          <w:rFonts w:ascii="Traditional Arabic" w:hAnsi="Traditional Arabic" w:cs="Traditional Arabic"/>
          <w:sz w:val="28"/>
          <w:szCs w:val="28"/>
          <w:rtl/>
          <w:lang w:bidi="ar-EG"/>
        </w:rPr>
        <w:t>- ابن رشيق، مرجع سابق، 2/150</w:t>
      </w:r>
    </w:p>
  </w:footnote>
  <w:footnote w:id="127">
    <w:p w:rsidR="00F064D0" w:rsidRPr="00EA4D3F" w:rsidRDefault="00F064D0" w:rsidP="003B1B4A">
      <w:pPr>
        <w:pStyle w:val="a4"/>
        <w:bidi/>
        <w:rPr>
          <w:rFonts w:ascii="Traditional Arabic" w:hAnsi="Traditional Arabic" w:cs="Traditional Arabic"/>
          <w:sz w:val="28"/>
          <w:szCs w:val="28"/>
          <w:rtl/>
          <w:lang w:bidi="ar-EG"/>
        </w:rPr>
      </w:pPr>
      <w:r w:rsidRPr="00EA4D3F">
        <w:rPr>
          <w:rFonts w:ascii="Traditional Arabic" w:hAnsi="Traditional Arabic" w:cs="Traditional Arabic"/>
          <w:sz w:val="28"/>
          <w:szCs w:val="28"/>
          <w:lang w:bidi="ar-EG"/>
        </w:rPr>
        <w:footnoteRef/>
      </w:r>
      <w:r w:rsidRPr="00EA4D3F">
        <w:rPr>
          <w:rFonts w:ascii="Traditional Arabic" w:hAnsi="Traditional Arabic" w:cs="Traditional Arabic"/>
          <w:sz w:val="28"/>
          <w:szCs w:val="28"/>
          <w:lang w:bidi="ar-EG"/>
        </w:rPr>
        <w:t xml:space="preserve"> </w:t>
      </w:r>
      <w:r w:rsidRPr="00EA4D3F">
        <w:rPr>
          <w:rFonts w:ascii="Traditional Arabic" w:hAnsi="Traditional Arabic" w:cs="Traditional Arabic"/>
          <w:sz w:val="28"/>
          <w:szCs w:val="28"/>
          <w:rtl/>
          <w:lang w:bidi="ar-EG"/>
        </w:rPr>
        <w:t>- الشايب، مرجع سابق، ص85، 86</w:t>
      </w:r>
    </w:p>
  </w:footnote>
  <w:footnote w:id="128">
    <w:p w:rsidR="00F064D0" w:rsidRPr="00EA4D3F" w:rsidRDefault="00F064D0" w:rsidP="003B1B4A">
      <w:pPr>
        <w:pStyle w:val="a4"/>
        <w:bidi/>
        <w:rPr>
          <w:rFonts w:ascii="Traditional Arabic" w:hAnsi="Traditional Arabic" w:cs="Traditional Arabic"/>
          <w:sz w:val="28"/>
          <w:szCs w:val="28"/>
          <w:rtl/>
        </w:rPr>
      </w:pPr>
      <w:r w:rsidRPr="00EA4D3F">
        <w:rPr>
          <w:rFonts w:ascii="Traditional Arabic" w:hAnsi="Traditional Arabic" w:cs="Traditional Arabic"/>
          <w:sz w:val="28"/>
          <w:szCs w:val="28"/>
          <w:lang w:bidi="ar-EG"/>
        </w:rPr>
        <w:footnoteRef/>
      </w:r>
      <w:r w:rsidRPr="00EA4D3F">
        <w:rPr>
          <w:rFonts w:ascii="Traditional Arabic" w:hAnsi="Traditional Arabic" w:cs="Traditional Arabic"/>
          <w:sz w:val="28"/>
          <w:szCs w:val="28"/>
          <w:lang w:bidi="ar-EG"/>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ص144، 145</w:t>
      </w:r>
    </w:p>
  </w:footnote>
  <w:footnote w:id="129">
    <w:p w:rsidR="00F064D0" w:rsidRPr="003D297A" w:rsidRDefault="00F064D0" w:rsidP="003D297A">
      <w:pPr>
        <w:pStyle w:val="a4"/>
        <w:bidi/>
        <w:rPr>
          <w:rFonts w:ascii="Traditional Arabic" w:hAnsi="Traditional Arabic" w:cs="Traditional Arabic"/>
          <w:sz w:val="28"/>
          <w:szCs w:val="28"/>
          <w:rtl/>
          <w:lang w:bidi="ar-EG"/>
        </w:rPr>
      </w:pPr>
      <w:r w:rsidRPr="003D297A">
        <w:rPr>
          <w:rStyle w:val="a5"/>
          <w:rFonts w:ascii="Traditional Arabic" w:hAnsi="Traditional Arabic" w:cs="Traditional Arabic"/>
          <w:sz w:val="28"/>
          <w:szCs w:val="28"/>
        </w:rPr>
        <w:footnoteRef/>
      </w:r>
      <w:r w:rsidRPr="003D297A">
        <w:rPr>
          <w:rFonts w:ascii="Traditional Arabic" w:hAnsi="Traditional Arabic" w:cs="Traditional Arabic"/>
          <w:sz w:val="28"/>
          <w:szCs w:val="28"/>
        </w:rPr>
        <w:t xml:space="preserve"> </w:t>
      </w:r>
      <w:r w:rsidRPr="003D297A">
        <w:rPr>
          <w:rFonts w:ascii="Traditional Arabic" w:hAnsi="Traditional Arabic" w:cs="Traditional Arabic"/>
          <w:sz w:val="28"/>
          <w:szCs w:val="28"/>
          <w:rtl/>
          <w:lang w:bidi="ar-EG"/>
        </w:rPr>
        <w:t xml:space="preserve">- الثالث، يوسف، </w:t>
      </w:r>
      <w:r w:rsidRPr="003D297A">
        <w:rPr>
          <w:rFonts w:ascii="Traditional Arabic" w:hAnsi="Traditional Arabic" w:cs="Traditional Arabic"/>
          <w:b/>
          <w:bCs/>
          <w:sz w:val="28"/>
          <w:szCs w:val="28"/>
          <w:rtl/>
          <w:lang w:bidi="ar-EG"/>
        </w:rPr>
        <w:t>الديوان</w:t>
      </w:r>
      <w:r w:rsidRPr="003D297A">
        <w:rPr>
          <w:rFonts w:ascii="Traditional Arabic" w:hAnsi="Traditional Arabic" w:cs="Traditional Arabic"/>
          <w:sz w:val="28"/>
          <w:szCs w:val="28"/>
          <w:rtl/>
          <w:lang w:bidi="ar-EG"/>
        </w:rPr>
        <w:t>، ص15، 16</w:t>
      </w:r>
    </w:p>
  </w:footnote>
  <w:footnote w:id="130">
    <w:p w:rsidR="00F064D0" w:rsidRPr="004322E2" w:rsidRDefault="00F064D0" w:rsidP="004322E2">
      <w:pPr>
        <w:pStyle w:val="a4"/>
        <w:bidi/>
        <w:rPr>
          <w:rFonts w:ascii="Traditional Arabic" w:hAnsi="Traditional Arabic" w:cs="Traditional Arabic"/>
          <w:sz w:val="28"/>
          <w:szCs w:val="28"/>
          <w:rtl/>
          <w:lang w:bidi="ar-EG"/>
        </w:rPr>
      </w:pPr>
      <w:r w:rsidRPr="004322E2">
        <w:rPr>
          <w:rStyle w:val="a5"/>
          <w:rFonts w:ascii="Traditional Arabic" w:hAnsi="Traditional Arabic" w:cs="Traditional Arabic"/>
          <w:sz w:val="28"/>
          <w:szCs w:val="28"/>
        </w:rPr>
        <w:footnoteRef/>
      </w:r>
      <w:r w:rsidRPr="004322E2">
        <w:rPr>
          <w:rFonts w:ascii="Traditional Arabic" w:hAnsi="Traditional Arabic" w:cs="Traditional Arabic"/>
          <w:sz w:val="28"/>
          <w:szCs w:val="28"/>
        </w:rPr>
        <w:t xml:space="preserve"> </w:t>
      </w:r>
      <w:r w:rsidRPr="004322E2">
        <w:rPr>
          <w:rFonts w:ascii="Traditional Arabic" w:hAnsi="Traditional Arabic" w:cs="Traditional Arabic"/>
          <w:sz w:val="28"/>
          <w:szCs w:val="28"/>
          <w:rtl/>
          <w:lang w:bidi="ar-EG"/>
        </w:rPr>
        <w:t xml:space="preserve">- الثالث، يوسف، </w:t>
      </w:r>
      <w:r w:rsidRPr="004322E2">
        <w:rPr>
          <w:rFonts w:ascii="Traditional Arabic" w:hAnsi="Traditional Arabic" w:cs="Traditional Arabic"/>
          <w:b/>
          <w:bCs/>
          <w:sz w:val="28"/>
          <w:szCs w:val="28"/>
          <w:rtl/>
          <w:lang w:bidi="ar-EG"/>
        </w:rPr>
        <w:t>الديوان</w:t>
      </w:r>
      <w:r w:rsidRPr="004322E2">
        <w:rPr>
          <w:rFonts w:ascii="Traditional Arabic" w:hAnsi="Traditional Arabic" w:cs="Traditional Arabic"/>
          <w:sz w:val="28"/>
          <w:szCs w:val="28"/>
          <w:rtl/>
          <w:lang w:bidi="ar-EG"/>
        </w:rPr>
        <w:t>،</w:t>
      </w:r>
      <w:r w:rsidRPr="004322E2">
        <w:rPr>
          <w:rFonts w:ascii="Traditional Arabic" w:hAnsi="Traditional Arabic" w:cs="Traditional Arabic" w:hint="cs"/>
          <w:sz w:val="28"/>
          <w:szCs w:val="28"/>
          <w:rtl/>
          <w:lang w:bidi="ar-EG"/>
        </w:rPr>
        <w:t xml:space="preserve"> ص16</w:t>
      </w:r>
    </w:p>
  </w:footnote>
  <w:footnote w:id="131">
    <w:p w:rsidR="00F064D0" w:rsidRPr="004322E2" w:rsidRDefault="00F064D0" w:rsidP="004322E2">
      <w:pPr>
        <w:pStyle w:val="a4"/>
        <w:bidi/>
        <w:rPr>
          <w:rFonts w:ascii="Traditional Arabic" w:hAnsi="Traditional Arabic" w:cs="Traditional Arabic"/>
          <w:sz w:val="28"/>
          <w:szCs w:val="28"/>
          <w:rtl/>
          <w:lang w:bidi="ar-EG"/>
        </w:rPr>
      </w:pPr>
      <w:r w:rsidRPr="004322E2">
        <w:rPr>
          <w:rStyle w:val="a5"/>
          <w:rFonts w:ascii="Traditional Arabic" w:hAnsi="Traditional Arabic" w:cs="Traditional Arabic"/>
          <w:sz w:val="28"/>
          <w:szCs w:val="28"/>
        </w:rPr>
        <w:footnoteRef/>
      </w:r>
      <w:r w:rsidRPr="004322E2">
        <w:rPr>
          <w:rFonts w:ascii="Traditional Arabic" w:hAnsi="Traditional Arabic" w:cs="Traditional Arabic"/>
          <w:sz w:val="28"/>
          <w:szCs w:val="28"/>
        </w:rPr>
        <w:t xml:space="preserve"> </w:t>
      </w:r>
      <w:r w:rsidRPr="004322E2">
        <w:rPr>
          <w:rFonts w:ascii="Traditional Arabic" w:hAnsi="Traditional Arabic" w:cs="Traditional Arabic"/>
          <w:sz w:val="28"/>
          <w:szCs w:val="28"/>
          <w:rtl/>
          <w:lang w:bidi="ar-EG"/>
        </w:rPr>
        <w:t xml:space="preserve">- </w:t>
      </w:r>
      <w:r w:rsidRPr="004322E2">
        <w:rPr>
          <w:rFonts w:ascii="Traditional Arabic" w:hAnsi="Traditional Arabic" w:cs="Traditional Arabic" w:hint="cs"/>
          <w:sz w:val="28"/>
          <w:szCs w:val="28"/>
          <w:rtl/>
          <w:lang w:bidi="ar-EG"/>
        </w:rPr>
        <w:t>المرجع السابق</w:t>
      </w:r>
      <w:r w:rsidRPr="004322E2">
        <w:rPr>
          <w:rFonts w:ascii="Traditional Arabic" w:hAnsi="Traditional Arabic" w:cs="Traditional Arabic"/>
          <w:sz w:val="28"/>
          <w:szCs w:val="28"/>
          <w:rtl/>
          <w:lang w:bidi="ar-EG"/>
        </w:rPr>
        <w:t>، ص17</w:t>
      </w:r>
    </w:p>
  </w:footnote>
  <w:footnote w:id="132">
    <w:p w:rsidR="00F064D0" w:rsidRPr="00EA4D3F" w:rsidRDefault="00F064D0" w:rsidP="003B1B4A">
      <w:pPr>
        <w:pStyle w:val="a4"/>
        <w:bidi/>
        <w:rPr>
          <w:rFonts w:ascii="Traditional Arabic" w:hAnsi="Traditional Arabic" w:cs="Traditional Arabic"/>
          <w:sz w:val="28"/>
          <w:szCs w:val="28"/>
          <w:rtl/>
          <w:lang w:bidi="ar-EG"/>
        </w:rPr>
      </w:pPr>
      <w:r w:rsidRPr="004322E2">
        <w:rPr>
          <w:rStyle w:val="a5"/>
          <w:rFonts w:ascii="Traditional Arabic" w:hAnsi="Traditional Arabic" w:cs="Traditional Arabic"/>
          <w:sz w:val="28"/>
          <w:szCs w:val="28"/>
        </w:rPr>
        <w:footnoteRef/>
      </w:r>
      <w:r w:rsidRPr="004322E2">
        <w:rPr>
          <w:rFonts w:ascii="Traditional Arabic" w:hAnsi="Traditional Arabic" w:cs="Traditional Arabic"/>
          <w:sz w:val="28"/>
          <w:szCs w:val="28"/>
        </w:rPr>
        <w:t xml:space="preserve"> </w:t>
      </w:r>
      <w:r w:rsidRPr="004322E2">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4322E2">
        <w:rPr>
          <w:rFonts w:ascii="Traditional Arabic" w:hAnsi="Traditional Arabic" w:cs="Traditional Arabic"/>
          <w:sz w:val="28"/>
          <w:szCs w:val="28"/>
          <w:rtl/>
          <w:lang w:bidi="ar-EG"/>
        </w:rPr>
        <w:t xml:space="preserve"> ص55</w:t>
      </w:r>
    </w:p>
  </w:footnote>
  <w:footnote w:id="133">
    <w:p w:rsidR="00F064D0" w:rsidRDefault="00F064D0" w:rsidP="00463102">
      <w:pPr>
        <w:pStyle w:val="a4"/>
        <w:bidi/>
        <w:ind w:firstLineChars="50" w:firstLine="140"/>
        <w:rPr>
          <w:lang w:bidi="ar-EG"/>
        </w:rPr>
      </w:pPr>
      <w:r w:rsidRPr="00463102">
        <w:rPr>
          <w:rStyle w:val="a5"/>
          <w:rFonts w:ascii="Traditional Arabic" w:hAnsi="Traditional Arabic" w:cs="Traditional Arabic"/>
          <w:sz w:val="28"/>
          <w:szCs w:val="28"/>
        </w:rPr>
        <w:footnoteRef/>
      </w:r>
      <w:r w:rsidRPr="00463102">
        <w:rPr>
          <w:rStyle w:val="a5"/>
          <w:rFonts w:ascii="Traditional Arabic" w:hAnsi="Traditional Arabic" w:cs="Traditional Arabic" w:hint="cs"/>
          <w:sz w:val="28"/>
          <w:szCs w:val="28"/>
          <w:rtl/>
        </w:rPr>
        <w:t>-</w:t>
      </w:r>
      <w:r w:rsidRPr="00463102">
        <w:rPr>
          <w:rFonts w:hint="cs"/>
          <w:rtl/>
          <w:lang w:bidi="ar-EG"/>
        </w:rPr>
        <w:t xml:space="preserve"> </w:t>
      </w:r>
      <w:r w:rsidRPr="00463102">
        <w:rPr>
          <w:rFonts w:ascii="Traditional Arabic" w:hAnsi="Traditional Arabic" w:cs="Traditional Arabic"/>
          <w:sz w:val="28"/>
          <w:szCs w:val="28"/>
          <w:rtl/>
          <w:lang w:bidi="ar-EG"/>
        </w:rPr>
        <w:t>الثالث، يوسف</w:t>
      </w:r>
      <w:r w:rsidRPr="004322E2">
        <w:rPr>
          <w:rFonts w:ascii="Traditional Arabic" w:hAnsi="Traditional Arabic" w:cs="Traditional Arabic"/>
          <w:sz w:val="28"/>
          <w:szCs w:val="28"/>
          <w:rtl/>
          <w:lang w:bidi="ar-EG"/>
        </w:rPr>
        <w:t xml:space="preserve">، </w:t>
      </w:r>
      <w:r w:rsidRPr="004322E2">
        <w:rPr>
          <w:rFonts w:ascii="Traditional Arabic" w:hAnsi="Traditional Arabic" w:cs="Traditional Arabic"/>
          <w:b/>
          <w:bCs/>
          <w:sz w:val="28"/>
          <w:szCs w:val="28"/>
          <w:rtl/>
          <w:lang w:bidi="ar-EG"/>
        </w:rPr>
        <w:t>الديوان</w:t>
      </w:r>
      <w:r w:rsidRPr="004322E2">
        <w:rPr>
          <w:rFonts w:ascii="Traditional Arabic" w:hAnsi="Traditional Arabic" w:cs="Traditional Arabic"/>
          <w:sz w:val="28"/>
          <w:szCs w:val="28"/>
          <w:rtl/>
          <w:lang w:bidi="ar-EG"/>
        </w:rPr>
        <w:t>،</w:t>
      </w:r>
      <w:r w:rsidRPr="004322E2">
        <w:rPr>
          <w:rFonts w:ascii="Traditional Arabic" w:hAnsi="Traditional Arabic" w:cs="Traditional Arabic" w:hint="cs"/>
          <w:sz w:val="28"/>
          <w:szCs w:val="28"/>
          <w:rtl/>
          <w:lang w:bidi="ar-EG"/>
        </w:rPr>
        <w:t xml:space="preserve"> ص</w:t>
      </w:r>
      <w:r>
        <w:rPr>
          <w:rFonts w:ascii="Traditional Arabic" w:hAnsi="Traditional Arabic" w:cs="Traditional Arabic" w:hint="cs"/>
          <w:sz w:val="28"/>
          <w:szCs w:val="28"/>
          <w:rtl/>
          <w:lang w:bidi="ar-EG"/>
        </w:rPr>
        <w:t>55</w:t>
      </w:r>
    </w:p>
  </w:footnote>
  <w:footnote w:id="13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2/154</w:t>
      </w:r>
    </w:p>
  </w:footnote>
  <w:footnote w:id="13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فركون، </w:t>
      </w:r>
      <w:r w:rsidRPr="00EA4D3F">
        <w:rPr>
          <w:rFonts w:ascii="Traditional Arabic" w:hAnsi="Traditional Arabic" w:cs="Traditional Arabic"/>
          <w:b/>
          <w:bCs/>
          <w:sz w:val="28"/>
          <w:szCs w:val="28"/>
          <w:rtl/>
          <w:lang w:bidi="ar-EG"/>
        </w:rPr>
        <w:t>مظهر النور،</w:t>
      </w:r>
      <w:r w:rsidRPr="00EA4D3F">
        <w:rPr>
          <w:rFonts w:ascii="Traditional Arabic" w:hAnsi="Traditional Arabic" w:cs="Traditional Arabic"/>
          <w:sz w:val="28"/>
          <w:szCs w:val="28"/>
          <w:rtl/>
          <w:lang w:bidi="ar-EG"/>
        </w:rPr>
        <w:t xml:space="preserve"> مرجع سابق، ص10</w:t>
      </w:r>
    </w:p>
  </w:footnote>
  <w:footnote w:id="13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ص77</w:t>
      </w:r>
    </w:p>
  </w:footnote>
  <w:footnote w:id="137">
    <w:p w:rsidR="00F064D0" w:rsidRPr="004322E2" w:rsidRDefault="00F064D0" w:rsidP="003B1B4A">
      <w:pPr>
        <w:pStyle w:val="a4"/>
        <w:bidi/>
        <w:rPr>
          <w:rFonts w:ascii="Traditional Arabic" w:hAnsi="Traditional Arabic" w:cs="Traditional Arabic"/>
          <w:sz w:val="28"/>
          <w:szCs w:val="28"/>
          <w:rtl/>
          <w:lang w:bidi="ar-EG"/>
        </w:rPr>
      </w:pPr>
      <w:r w:rsidRPr="004322E2">
        <w:rPr>
          <w:rStyle w:val="a5"/>
          <w:rFonts w:ascii="Traditional Arabic" w:hAnsi="Traditional Arabic" w:cs="Traditional Arabic"/>
          <w:sz w:val="28"/>
          <w:szCs w:val="28"/>
        </w:rPr>
        <w:footnoteRef/>
      </w:r>
      <w:r w:rsidRPr="004322E2">
        <w:rPr>
          <w:rFonts w:ascii="Traditional Arabic" w:hAnsi="Traditional Arabic" w:cs="Traditional Arabic"/>
          <w:sz w:val="28"/>
          <w:szCs w:val="28"/>
        </w:rPr>
        <w:t xml:space="preserve"> </w:t>
      </w:r>
      <w:r w:rsidRPr="004322E2">
        <w:rPr>
          <w:rFonts w:ascii="Traditional Arabic" w:hAnsi="Traditional Arabic" w:cs="Traditional Arabic"/>
          <w:sz w:val="28"/>
          <w:szCs w:val="28"/>
          <w:rtl/>
          <w:lang w:bidi="ar-EG"/>
        </w:rPr>
        <w:t>- المرجع السابق، ص78</w:t>
      </w:r>
    </w:p>
  </w:footnote>
  <w:footnote w:id="138">
    <w:p w:rsidR="00F064D0" w:rsidRPr="00EA4D3F" w:rsidRDefault="00F064D0" w:rsidP="009904E7">
      <w:pPr>
        <w:pStyle w:val="a4"/>
        <w:bidi/>
        <w:rPr>
          <w:rFonts w:ascii="Traditional Arabic" w:hAnsi="Traditional Arabic" w:cs="Traditional Arabic"/>
          <w:sz w:val="28"/>
          <w:szCs w:val="28"/>
          <w:highlight w:val="yellow"/>
          <w:rtl/>
          <w:lang w:bidi="ar-EG"/>
        </w:rPr>
      </w:pPr>
      <w:r w:rsidRPr="004322E2">
        <w:rPr>
          <w:rStyle w:val="a5"/>
          <w:rFonts w:ascii="Traditional Arabic" w:hAnsi="Traditional Arabic" w:cs="Traditional Arabic"/>
          <w:sz w:val="28"/>
          <w:szCs w:val="28"/>
        </w:rPr>
        <w:footnoteRef/>
      </w:r>
      <w:r w:rsidRPr="004322E2">
        <w:rPr>
          <w:rFonts w:ascii="Traditional Arabic" w:hAnsi="Traditional Arabic" w:cs="Traditional Arabic"/>
          <w:sz w:val="28"/>
          <w:szCs w:val="28"/>
        </w:rPr>
        <w:t xml:space="preserve"> </w:t>
      </w:r>
      <w:r w:rsidRPr="004322E2">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4322E2">
        <w:rPr>
          <w:rFonts w:ascii="Traditional Arabic" w:hAnsi="Traditional Arabic" w:cs="Traditional Arabic"/>
          <w:sz w:val="28"/>
          <w:szCs w:val="28"/>
          <w:rtl/>
          <w:lang w:bidi="ar-EG"/>
        </w:rPr>
        <w:t>، ص155</w:t>
      </w:r>
    </w:p>
  </w:footnote>
  <w:footnote w:id="139">
    <w:p w:rsidR="00F064D0" w:rsidRPr="00EA4D3F" w:rsidRDefault="00F064D0" w:rsidP="00F046B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طه</w:t>
      </w:r>
      <w:r w:rsidRPr="00EA4D3F">
        <w:rPr>
          <w:rFonts w:ascii="Traditional Arabic" w:hAnsi="Traditional Arabic" w:cs="Traditional Arabic"/>
          <w:sz w:val="28"/>
          <w:szCs w:val="28"/>
          <w:rtl/>
          <w:lang w:bidi="ar-EG"/>
        </w:rPr>
        <w:t xml:space="preserve">، الآيات من: 29-32  </w:t>
      </w:r>
    </w:p>
  </w:footnote>
  <w:footnote w:id="140">
    <w:p w:rsidR="00F064D0" w:rsidRPr="00EA4D3F" w:rsidRDefault="00F064D0" w:rsidP="00F046B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ص167، 168</w:t>
      </w:r>
    </w:p>
  </w:footnote>
  <w:footnote w:id="141">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w:t>
      </w:r>
      <w:r w:rsidRPr="00EA4D3F">
        <w:rPr>
          <w:rFonts w:ascii="Traditional Arabic" w:hAnsi="Traditional Arabic" w:cs="Traditional Arabic"/>
          <w:color w:val="000000"/>
          <w:sz w:val="28"/>
          <w:szCs w:val="28"/>
          <w:rtl/>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color w:val="000000"/>
          <w:sz w:val="28"/>
          <w:szCs w:val="28"/>
          <w:rtl/>
        </w:rPr>
        <w:t>ص170</w:t>
      </w:r>
    </w:p>
  </w:footnote>
  <w:footnote w:id="142">
    <w:p w:rsidR="00F064D0" w:rsidRPr="004322E2" w:rsidRDefault="00F064D0" w:rsidP="004322E2">
      <w:pPr>
        <w:pStyle w:val="a4"/>
        <w:bidi/>
        <w:rPr>
          <w:rFonts w:ascii="Traditional Arabic" w:hAnsi="Traditional Arabic" w:cs="Traditional Arabic"/>
          <w:sz w:val="28"/>
          <w:szCs w:val="28"/>
          <w:rtl/>
          <w:lang w:bidi="ar-EG"/>
        </w:rPr>
      </w:pPr>
      <w:r w:rsidRPr="004322E2">
        <w:rPr>
          <w:rStyle w:val="a5"/>
          <w:rFonts w:ascii="Traditional Arabic" w:hAnsi="Traditional Arabic" w:cs="Traditional Arabic"/>
          <w:sz w:val="28"/>
          <w:szCs w:val="28"/>
        </w:rPr>
        <w:footnoteRef/>
      </w:r>
      <w:r w:rsidRPr="004322E2">
        <w:rPr>
          <w:rFonts w:ascii="Traditional Arabic" w:hAnsi="Traditional Arabic" w:cs="Traditional Arabic"/>
          <w:sz w:val="28"/>
          <w:szCs w:val="28"/>
        </w:rPr>
        <w:t xml:space="preserve"> </w:t>
      </w:r>
      <w:r w:rsidRPr="004322E2">
        <w:rPr>
          <w:rFonts w:ascii="Traditional Arabic" w:hAnsi="Traditional Arabic" w:cs="Traditional Arabic"/>
          <w:sz w:val="28"/>
          <w:szCs w:val="28"/>
          <w:rtl/>
          <w:lang w:bidi="ar-EG"/>
        </w:rPr>
        <w:t xml:space="preserve">- الثالث، يوسف، </w:t>
      </w:r>
      <w:r w:rsidRPr="004322E2">
        <w:rPr>
          <w:rFonts w:ascii="Traditional Arabic" w:hAnsi="Traditional Arabic" w:cs="Traditional Arabic"/>
          <w:b/>
          <w:bCs/>
          <w:sz w:val="28"/>
          <w:szCs w:val="28"/>
          <w:rtl/>
          <w:lang w:bidi="ar-EG"/>
        </w:rPr>
        <w:t>الديوان</w:t>
      </w:r>
      <w:r w:rsidRPr="004322E2">
        <w:rPr>
          <w:rFonts w:ascii="Traditional Arabic" w:hAnsi="Traditional Arabic" w:cs="Traditional Arabic"/>
          <w:sz w:val="28"/>
          <w:szCs w:val="28"/>
          <w:rtl/>
          <w:lang w:bidi="ar-EG"/>
        </w:rPr>
        <w:t xml:space="preserve">، </w:t>
      </w:r>
      <w:r w:rsidRPr="004322E2">
        <w:rPr>
          <w:rFonts w:ascii="Traditional Arabic" w:hAnsi="Traditional Arabic" w:cs="Traditional Arabic"/>
          <w:color w:val="000000"/>
          <w:sz w:val="28"/>
          <w:szCs w:val="28"/>
          <w:rtl/>
        </w:rPr>
        <w:t>ص118</w:t>
      </w:r>
    </w:p>
  </w:footnote>
  <w:footnote w:id="143">
    <w:p w:rsidR="00F064D0" w:rsidRPr="00EA4D3F" w:rsidRDefault="00F064D0" w:rsidP="00A8125C">
      <w:pPr>
        <w:pStyle w:val="a4"/>
        <w:bidi/>
        <w:rPr>
          <w:rFonts w:ascii="Traditional Arabic" w:hAnsi="Traditional Arabic" w:cs="Traditional Arabic"/>
          <w:sz w:val="28"/>
          <w:szCs w:val="28"/>
          <w:rtl/>
          <w:lang w:bidi="ar-EG"/>
        </w:rPr>
      </w:pPr>
      <w:r w:rsidRPr="004322E2">
        <w:rPr>
          <w:rStyle w:val="a5"/>
          <w:rFonts w:ascii="Traditional Arabic" w:hAnsi="Traditional Arabic" w:cs="Traditional Arabic"/>
          <w:sz w:val="28"/>
          <w:szCs w:val="28"/>
        </w:rPr>
        <w:footnoteRef/>
      </w:r>
      <w:r w:rsidRPr="004322E2">
        <w:rPr>
          <w:rFonts w:ascii="Traditional Arabic" w:hAnsi="Traditional Arabic" w:cs="Traditional Arabic"/>
          <w:sz w:val="28"/>
          <w:szCs w:val="28"/>
        </w:rPr>
        <w:t xml:space="preserve"> </w:t>
      </w:r>
      <w:r w:rsidRPr="004322E2">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 xml:space="preserve">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w:t>
      </w:r>
      <w:r w:rsidRPr="004322E2">
        <w:rPr>
          <w:rFonts w:ascii="Traditional Arabic" w:hAnsi="Traditional Arabic" w:cs="Traditional Arabic"/>
          <w:sz w:val="28"/>
          <w:szCs w:val="28"/>
          <w:rtl/>
          <w:lang w:bidi="ar-EG"/>
        </w:rPr>
        <w:t>ص20</w:t>
      </w:r>
    </w:p>
  </w:footnote>
  <w:footnote w:id="144">
    <w:p w:rsidR="00F064D0" w:rsidRPr="004322E2" w:rsidRDefault="00F064D0" w:rsidP="00A8125C">
      <w:pPr>
        <w:pStyle w:val="a4"/>
        <w:bidi/>
        <w:rPr>
          <w:rFonts w:ascii="Traditional Arabic" w:hAnsi="Traditional Arabic" w:cs="Traditional Arabic"/>
          <w:sz w:val="28"/>
          <w:szCs w:val="28"/>
          <w:rtl/>
          <w:lang w:bidi="ar-EG"/>
        </w:rPr>
      </w:pPr>
      <w:r w:rsidRPr="004322E2">
        <w:rPr>
          <w:rStyle w:val="a5"/>
          <w:rFonts w:ascii="Traditional Arabic" w:hAnsi="Traditional Arabic" w:cs="Traditional Arabic"/>
          <w:sz w:val="28"/>
          <w:szCs w:val="28"/>
        </w:rPr>
        <w:footnoteRef/>
      </w:r>
      <w:r w:rsidRPr="004322E2">
        <w:rPr>
          <w:rFonts w:ascii="Traditional Arabic" w:hAnsi="Traditional Arabic" w:cs="Traditional Arabic"/>
          <w:sz w:val="28"/>
          <w:szCs w:val="28"/>
        </w:rPr>
        <w:t xml:space="preserve"> </w:t>
      </w:r>
      <w:r w:rsidRPr="004322E2">
        <w:rPr>
          <w:rFonts w:ascii="Traditional Arabic" w:hAnsi="Traditional Arabic" w:cs="Traditional Arabic"/>
          <w:sz w:val="28"/>
          <w:szCs w:val="28"/>
          <w:rtl/>
          <w:lang w:bidi="ar-EG"/>
        </w:rPr>
        <w:t xml:space="preserve">- </w:t>
      </w:r>
      <w:r w:rsidRPr="004322E2">
        <w:rPr>
          <w:rFonts w:ascii="Traditional Arabic" w:hAnsi="Traditional Arabic" w:cs="Traditional Arabic" w:hint="cs"/>
          <w:color w:val="000000"/>
          <w:sz w:val="28"/>
          <w:szCs w:val="28"/>
          <w:rtl/>
        </w:rPr>
        <w:t>المرجع السابق</w:t>
      </w:r>
      <w:r w:rsidRPr="004322E2">
        <w:rPr>
          <w:rFonts w:ascii="Traditional Arabic" w:hAnsi="Traditional Arabic" w:cs="Traditional Arabic"/>
          <w:sz w:val="28"/>
          <w:szCs w:val="28"/>
          <w:rtl/>
          <w:lang w:bidi="ar-EG"/>
        </w:rPr>
        <w:t>، ص78</w:t>
      </w:r>
    </w:p>
  </w:footnote>
  <w:footnote w:id="145">
    <w:p w:rsidR="00F064D0" w:rsidRPr="00EA4D3F" w:rsidRDefault="00F064D0" w:rsidP="00A8125C">
      <w:pPr>
        <w:pStyle w:val="a4"/>
        <w:bidi/>
        <w:rPr>
          <w:rFonts w:ascii="Traditional Arabic" w:hAnsi="Traditional Arabic" w:cs="Traditional Arabic"/>
          <w:sz w:val="28"/>
          <w:szCs w:val="28"/>
          <w:rtl/>
          <w:lang w:bidi="ar-EG"/>
        </w:rPr>
      </w:pPr>
      <w:r w:rsidRPr="004322E2">
        <w:rPr>
          <w:rStyle w:val="a5"/>
          <w:rFonts w:ascii="Traditional Arabic" w:hAnsi="Traditional Arabic" w:cs="Traditional Arabic"/>
          <w:sz w:val="28"/>
          <w:szCs w:val="28"/>
        </w:rPr>
        <w:footnoteRef/>
      </w:r>
      <w:r w:rsidRPr="004322E2">
        <w:rPr>
          <w:rFonts w:ascii="Traditional Arabic" w:hAnsi="Traditional Arabic" w:cs="Traditional Arabic"/>
          <w:sz w:val="28"/>
          <w:szCs w:val="28"/>
        </w:rPr>
        <w:t xml:space="preserve"> </w:t>
      </w:r>
      <w:r w:rsidRPr="004322E2">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4322E2">
        <w:rPr>
          <w:rFonts w:ascii="Traditional Arabic" w:hAnsi="Traditional Arabic" w:cs="Traditional Arabic"/>
          <w:sz w:val="28"/>
          <w:szCs w:val="28"/>
          <w:rtl/>
          <w:lang w:bidi="ar-EG"/>
        </w:rPr>
        <w:t xml:space="preserve"> ص193</w:t>
      </w:r>
    </w:p>
  </w:footnote>
  <w:footnote w:id="14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ضيف، شوقي، </w:t>
      </w:r>
      <w:r w:rsidRPr="00EA4D3F">
        <w:rPr>
          <w:rFonts w:ascii="Traditional Arabic" w:hAnsi="Traditional Arabic" w:cs="Traditional Arabic"/>
          <w:b/>
          <w:bCs/>
          <w:sz w:val="28"/>
          <w:szCs w:val="28"/>
          <w:rtl/>
          <w:lang w:bidi="ar-EG"/>
        </w:rPr>
        <w:t>فنون الأدب العربي: الفن الغنائي، الرثاء</w:t>
      </w:r>
      <w:r w:rsidRPr="00EA4D3F">
        <w:rPr>
          <w:rFonts w:ascii="Traditional Arabic" w:hAnsi="Traditional Arabic" w:cs="Traditional Arabic"/>
          <w:sz w:val="28"/>
          <w:szCs w:val="28"/>
          <w:rtl/>
          <w:lang w:bidi="ar-EG"/>
        </w:rPr>
        <w:t>، ط 4، (القاهرة، دار المعارف، 1487)، ص25</w:t>
      </w:r>
    </w:p>
  </w:footnote>
  <w:footnote w:id="14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2/160</w:t>
      </w:r>
    </w:p>
  </w:footnote>
  <w:footnote w:id="14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 xml:space="preserve">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ص68</w:t>
      </w:r>
    </w:p>
  </w:footnote>
  <w:footnote w:id="14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ص82</w:t>
      </w:r>
    </w:p>
  </w:footnote>
  <w:footnote w:id="150">
    <w:p w:rsidR="00F064D0" w:rsidRPr="004322E2" w:rsidRDefault="00F064D0" w:rsidP="009C2885">
      <w:pPr>
        <w:pStyle w:val="a4"/>
        <w:bidi/>
        <w:rPr>
          <w:rFonts w:ascii="Traditional Arabic" w:hAnsi="Traditional Arabic" w:cs="Traditional Arabic"/>
          <w:sz w:val="28"/>
          <w:szCs w:val="28"/>
          <w:rtl/>
          <w:lang w:bidi="ar-EG"/>
        </w:rPr>
      </w:pPr>
      <w:r w:rsidRPr="004322E2">
        <w:rPr>
          <w:rStyle w:val="a5"/>
          <w:rFonts w:ascii="Traditional Arabic" w:hAnsi="Traditional Arabic" w:cs="Traditional Arabic"/>
          <w:sz w:val="28"/>
          <w:szCs w:val="28"/>
        </w:rPr>
        <w:footnoteRef/>
      </w:r>
      <w:r w:rsidRPr="004322E2">
        <w:rPr>
          <w:rFonts w:ascii="Traditional Arabic" w:hAnsi="Traditional Arabic" w:cs="Traditional Arabic"/>
          <w:sz w:val="28"/>
          <w:szCs w:val="28"/>
        </w:rPr>
        <w:t xml:space="preserve"> </w:t>
      </w:r>
      <w:r w:rsidRPr="004322E2">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p>
  </w:footnote>
  <w:footnote w:id="151">
    <w:p w:rsidR="00F064D0" w:rsidRPr="00EA4D3F" w:rsidRDefault="00F064D0" w:rsidP="004322E2">
      <w:pPr>
        <w:pStyle w:val="a4"/>
        <w:bidi/>
        <w:rPr>
          <w:rFonts w:ascii="Traditional Arabic" w:hAnsi="Traditional Arabic" w:cs="Traditional Arabic"/>
          <w:sz w:val="28"/>
          <w:szCs w:val="28"/>
          <w:rtl/>
          <w:lang w:bidi="ar-EG"/>
        </w:rPr>
      </w:pPr>
      <w:r w:rsidRPr="004322E2">
        <w:rPr>
          <w:rStyle w:val="a5"/>
          <w:rFonts w:ascii="Traditional Arabic" w:hAnsi="Traditional Arabic" w:cs="Traditional Arabic"/>
          <w:sz w:val="28"/>
          <w:szCs w:val="28"/>
        </w:rPr>
        <w:footnoteRef/>
      </w:r>
      <w:r w:rsidRPr="004322E2">
        <w:rPr>
          <w:rFonts w:ascii="Traditional Arabic" w:hAnsi="Traditional Arabic" w:cs="Traditional Arabic"/>
          <w:sz w:val="28"/>
          <w:szCs w:val="28"/>
        </w:rPr>
        <w:t xml:space="preserve"> </w:t>
      </w:r>
      <w:r w:rsidRPr="004322E2">
        <w:rPr>
          <w:rFonts w:ascii="Traditional Arabic" w:hAnsi="Traditional Arabic" w:cs="Traditional Arabic"/>
          <w:sz w:val="28"/>
          <w:szCs w:val="28"/>
          <w:rtl/>
          <w:lang w:bidi="ar-EG"/>
        </w:rPr>
        <w:t xml:space="preserve">- </w:t>
      </w:r>
      <w:r w:rsidRPr="004322E2">
        <w:rPr>
          <w:rFonts w:ascii="Traditional Arabic" w:hAnsi="Traditional Arabic" w:cs="Traditional Arabic" w:hint="cs"/>
          <w:sz w:val="28"/>
          <w:szCs w:val="28"/>
          <w:rtl/>
          <w:lang w:bidi="ar-EG"/>
        </w:rPr>
        <w:t>المرجع السابق</w:t>
      </w:r>
      <w:r w:rsidRPr="004322E2">
        <w:rPr>
          <w:rFonts w:ascii="Traditional Arabic" w:hAnsi="Traditional Arabic" w:cs="Traditional Arabic"/>
          <w:sz w:val="28"/>
          <w:szCs w:val="28"/>
          <w:rtl/>
          <w:lang w:bidi="ar-EG"/>
        </w:rPr>
        <w:t>، ص81</w:t>
      </w:r>
    </w:p>
  </w:footnote>
  <w:footnote w:id="152">
    <w:p w:rsidR="00F064D0" w:rsidRPr="00EA4D3F" w:rsidRDefault="00F064D0" w:rsidP="00E227F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E227FE">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ص109</w:t>
      </w:r>
    </w:p>
  </w:footnote>
  <w:footnote w:id="153">
    <w:p w:rsidR="00F064D0" w:rsidRPr="00EA4D3F" w:rsidRDefault="00F064D0" w:rsidP="004322E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ص144</w:t>
      </w:r>
    </w:p>
  </w:footnote>
  <w:footnote w:id="15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ص128</w:t>
      </w:r>
    </w:p>
  </w:footnote>
  <w:footnote w:id="155">
    <w:p w:rsidR="00F064D0" w:rsidRPr="00EA4D3F" w:rsidRDefault="00F064D0" w:rsidP="006E483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6E4839">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ص140</w:t>
      </w:r>
    </w:p>
  </w:footnote>
  <w:footnote w:id="156">
    <w:p w:rsidR="00F064D0" w:rsidRPr="00EA4D3F" w:rsidRDefault="00F064D0" w:rsidP="00F7543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F75439">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ص188</w:t>
      </w:r>
    </w:p>
  </w:footnote>
  <w:footnote w:id="157">
    <w:p w:rsidR="00F064D0" w:rsidRPr="00EA4D3F" w:rsidRDefault="00F064D0" w:rsidP="00DA24B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DA24B3">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ص192، 193</w:t>
      </w:r>
    </w:p>
  </w:footnote>
  <w:footnote w:id="158">
    <w:p w:rsidR="00F064D0" w:rsidRPr="00EA4D3F" w:rsidRDefault="00F064D0" w:rsidP="00C6479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C64790">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ص108</w:t>
      </w:r>
    </w:p>
  </w:footnote>
  <w:footnote w:id="159">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ص145، 146</w:t>
      </w:r>
    </w:p>
  </w:footnote>
  <w:footnote w:id="160">
    <w:p w:rsidR="00F064D0" w:rsidRPr="00EA4D3F" w:rsidRDefault="00F064D0" w:rsidP="00DA24B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DA24B3">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ص147</w:t>
      </w:r>
    </w:p>
  </w:footnote>
  <w:footnote w:id="161">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ص22، 23</w:t>
      </w:r>
    </w:p>
  </w:footnote>
  <w:footnote w:id="162">
    <w:p w:rsidR="00F064D0" w:rsidRPr="00EA4D3F" w:rsidRDefault="00F064D0" w:rsidP="00C6479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C64790">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ص59، 60</w:t>
      </w:r>
    </w:p>
  </w:footnote>
  <w:footnote w:id="163">
    <w:p w:rsidR="00F064D0" w:rsidRPr="00EA4D3F" w:rsidRDefault="00F064D0" w:rsidP="00A8125C">
      <w:pPr>
        <w:bidi/>
        <w:rPr>
          <w:rFonts w:ascii="Traditional Arabic" w:hAnsi="Traditional Arabic" w:cs="Traditional Arabic"/>
          <w:sz w:val="28"/>
          <w:szCs w:val="28"/>
          <w:rtl/>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color w:val="000000"/>
          <w:sz w:val="28"/>
          <w:szCs w:val="28"/>
          <w:rtl/>
        </w:rPr>
        <w:t>ص144، 145</w:t>
      </w:r>
    </w:p>
  </w:footnote>
  <w:footnote w:id="16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المقري، </w:t>
      </w:r>
      <w:r w:rsidRPr="00EA4D3F">
        <w:rPr>
          <w:rFonts w:ascii="Traditional Arabic" w:hAnsi="Traditional Arabic" w:cs="Traditional Arabic"/>
          <w:b/>
          <w:bCs/>
          <w:sz w:val="28"/>
          <w:szCs w:val="28"/>
          <w:rtl/>
          <w:lang w:bidi="ar-EG"/>
        </w:rPr>
        <w:t>نفح الطيب</w:t>
      </w:r>
      <w:r w:rsidRPr="00EA4D3F">
        <w:rPr>
          <w:rFonts w:ascii="Traditional Arabic" w:hAnsi="Traditional Arabic" w:cs="Traditional Arabic"/>
          <w:sz w:val="28"/>
          <w:szCs w:val="28"/>
          <w:rtl/>
          <w:lang w:bidi="ar-EG"/>
        </w:rPr>
        <w:t>، مرجع سابق، 1/126</w:t>
      </w:r>
    </w:p>
  </w:footnote>
  <w:footnote w:id="16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خلف، </w:t>
      </w:r>
      <w:r w:rsidRPr="00EA4D3F">
        <w:rPr>
          <w:rFonts w:ascii="Traditional Arabic" w:hAnsi="Traditional Arabic" w:cs="Traditional Arabic"/>
          <w:sz w:val="28"/>
          <w:szCs w:val="28"/>
          <w:rtl/>
        </w:rPr>
        <w:t xml:space="preserve">نافع محمود، </w:t>
      </w:r>
      <w:r w:rsidRPr="00EA4D3F">
        <w:rPr>
          <w:rFonts w:ascii="Traditional Arabic" w:hAnsi="Traditional Arabic" w:cs="Traditional Arabic"/>
          <w:b/>
          <w:bCs/>
          <w:sz w:val="28"/>
          <w:szCs w:val="28"/>
          <w:rtl/>
        </w:rPr>
        <w:t>اتجاهات الشعر الأندلسي إلى نهاية القرن الثالث الهجري</w:t>
      </w:r>
      <w:r w:rsidRPr="00EA4D3F">
        <w:rPr>
          <w:rFonts w:ascii="Traditional Arabic" w:hAnsi="Traditional Arabic" w:cs="Traditional Arabic"/>
          <w:sz w:val="28"/>
          <w:szCs w:val="28"/>
          <w:rtl/>
        </w:rPr>
        <w:t>. د.ط، (بغداد، دار الشؤون الثقافية العامة، 1990)، ص193</w:t>
      </w:r>
    </w:p>
  </w:footnote>
  <w:footnote w:id="16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 xml:space="preserve">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ص8، 9</w:t>
      </w:r>
    </w:p>
  </w:footnote>
  <w:footnote w:id="16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ص128</w:t>
      </w:r>
    </w:p>
  </w:footnote>
  <w:footnote w:id="16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جني، أبو الفتح عثمان، </w:t>
      </w:r>
      <w:r w:rsidRPr="00EA4D3F">
        <w:rPr>
          <w:rFonts w:ascii="Traditional Arabic" w:hAnsi="Traditional Arabic" w:cs="Traditional Arabic"/>
          <w:b/>
          <w:bCs/>
          <w:sz w:val="28"/>
          <w:szCs w:val="28"/>
          <w:rtl/>
          <w:lang w:bidi="ar-EG"/>
        </w:rPr>
        <w:t>سر صناعة الإعراب</w:t>
      </w:r>
      <w:r w:rsidRPr="00EA4D3F">
        <w:rPr>
          <w:rFonts w:ascii="Traditional Arabic" w:hAnsi="Traditional Arabic" w:cs="Traditional Arabic"/>
          <w:sz w:val="28"/>
          <w:szCs w:val="28"/>
          <w:rtl/>
          <w:lang w:bidi="ar-EG"/>
        </w:rPr>
        <w:t>، تحقيق، حسن هنداوي، ط2، (دمشق، دار القلم، 1993)، 1/65</w:t>
      </w:r>
    </w:p>
  </w:footnote>
  <w:footnote w:id="16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ص138</w:t>
      </w:r>
    </w:p>
  </w:footnote>
  <w:footnote w:id="17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ص90</w:t>
      </w:r>
    </w:p>
  </w:footnote>
  <w:footnote w:id="171">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ص58</w:t>
      </w:r>
    </w:p>
  </w:footnote>
  <w:footnote w:id="172">
    <w:p w:rsidR="00F064D0" w:rsidRPr="00EA4D3F" w:rsidRDefault="00F064D0" w:rsidP="009C288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ص122</w:t>
      </w:r>
    </w:p>
  </w:footnote>
  <w:footnote w:id="173">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ص5</w:t>
      </w:r>
    </w:p>
  </w:footnote>
  <w:footnote w:id="174">
    <w:p w:rsidR="00F064D0" w:rsidRPr="00EA4D3F" w:rsidRDefault="00F064D0" w:rsidP="009C288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ص105</w:t>
      </w:r>
    </w:p>
  </w:footnote>
  <w:footnote w:id="175">
    <w:p w:rsidR="00F064D0" w:rsidRPr="00EA4D3F" w:rsidRDefault="00F064D0" w:rsidP="004322E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ص83</w:t>
      </w:r>
    </w:p>
  </w:footnote>
  <w:footnote w:id="17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الشنتمري، أبو الحجاج يوسف بن سليمان بن عيسى، </w:t>
      </w:r>
      <w:r w:rsidRPr="00EA4D3F">
        <w:rPr>
          <w:rFonts w:ascii="Traditional Arabic" w:hAnsi="Traditional Arabic" w:cs="Traditional Arabic"/>
          <w:b/>
          <w:bCs/>
          <w:sz w:val="28"/>
          <w:szCs w:val="28"/>
          <w:rtl/>
          <w:lang w:bidi="ar-EG"/>
        </w:rPr>
        <w:t>شرح حماسة أبي تمام،</w:t>
      </w:r>
      <w:r w:rsidRPr="00EA4D3F">
        <w:rPr>
          <w:rFonts w:ascii="Traditional Arabic" w:hAnsi="Traditional Arabic" w:cs="Traditional Arabic"/>
          <w:sz w:val="28"/>
          <w:szCs w:val="28"/>
          <w:rtl/>
          <w:lang w:bidi="ar-EG"/>
        </w:rPr>
        <w:t xml:space="preserve"> تحقيق علي المفضل حمودان، ط1، (بيروت، دار الفكر المعاصر، 1992)، 1/99</w:t>
      </w:r>
    </w:p>
  </w:footnote>
  <w:footnote w:id="17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المرزوقي، أبو علي أحمد بن محمد بن الحسن، </w:t>
      </w:r>
      <w:r w:rsidRPr="00EA4D3F">
        <w:rPr>
          <w:rFonts w:ascii="Traditional Arabic" w:hAnsi="Traditional Arabic" w:cs="Traditional Arabic"/>
          <w:b/>
          <w:bCs/>
          <w:sz w:val="28"/>
          <w:szCs w:val="28"/>
          <w:rtl/>
          <w:lang w:bidi="ar-EG"/>
        </w:rPr>
        <w:t>شرح ديوان الحماسة</w:t>
      </w:r>
      <w:r w:rsidRPr="00EA4D3F">
        <w:rPr>
          <w:rFonts w:ascii="Traditional Arabic" w:hAnsi="Traditional Arabic" w:cs="Traditional Arabic"/>
          <w:sz w:val="28"/>
          <w:szCs w:val="28"/>
          <w:rtl/>
          <w:lang w:bidi="ar-EG"/>
        </w:rPr>
        <w:t>، نشره، أحمد أمين؛ وعبد السلام هارون، ط1، (بيروت، دار الجيل، 1991)، 1/21</w:t>
      </w:r>
    </w:p>
  </w:footnote>
  <w:footnote w:id="17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سيده، علي بن إسماعيل، </w:t>
      </w:r>
      <w:r w:rsidRPr="00EA4D3F">
        <w:rPr>
          <w:rFonts w:ascii="Traditional Arabic" w:hAnsi="Traditional Arabic" w:cs="Traditional Arabic"/>
          <w:b/>
          <w:bCs/>
          <w:sz w:val="28"/>
          <w:szCs w:val="28"/>
          <w:rtl/>
          <w:lang w:bidi="ar-EG"/>
        </w:rPr>
        <w:t>المحكم والمحيط الأعظم</w:t>
      </w:r>
      <w:r w:rsidRPr="00EA4D3F">
        <w:rPr>
          <w:rFonts w:ascii="Traditional Arabic" w:hAnsi="Traditional Arabic" w:cs="Traditional Arabic"/>
          <w:sz w:val="28"/>
          <w:szCs w:val="28"/>
          <w:rtl/>
          <w:lang w:bidi="ar-EG"/>
        </w:rPr>
        <w:t xml:space="preserve">، تحقيق عائشة عبد الرحمن، ط1، (القاهرة، معهد المخطوطات بجامعة الدول العربية، 1958)، مادة "حمس"، 3/157 </w:t>
      </w:r>
    </w:p>
  </w:footnote>
  <w:footnote w:id="17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ص10</w:t>
      </w:r>
    </w:p>
  </w:footnote>
  <w:footnote w:id="18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ص69</w:t>
      </w:r>
    </w:p>
  </w:footnote>
  <w:footnote w:id="181">
    <w:p w:rsidR="00F064D0" w:rsidRPr="00EA4D3F" w:rsidRDefault="00F064D0" w:rsidP="009C288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ص21، 22</w:t>
      </w:r>
    </w:p>
  </w:footnote>
  <w:footnote w:id="182">
    <w:p w:rsidR="00F064D0" w:rsidRPr="00EA4D3F" w:rsidRDefault="00F064D0" w:rsidP="004322E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ص136</w:t>
      </w:r>
    </w:p>
  </w:footnote>
  <w:footnote w:id="183">
    <w:p w:rsidR="00F064D0" w:rsidRPr="00EA4D3F" w:rsidRDefault="00F064D0" w:rsidP="009C288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ص51، 52</w:t>
      </w:r>
    </w:p>
  </w:footnote>
  <w:footnote w:id="18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الناصري، أبو العباس أحمد بن خالد، </w:t>
      </w:r>
      <w:r w:rsidRPr="00EA4D3F">
        <w:rPr>
          <w:rFonts w:ascii="Traditional Arabic" w:hAnsi="Traditional Arabic" w:cs="Traditional Arabic"/>
          <w:b/>
          <w:bCs/>
          <w:sz w:val="28"/>
          <w:szCs w:val="28"/>
          <w:rtl/>
          <w:lang w:bidi="ar-EG"/>
        </w:rPr>
        <w:t>الاستقصا لأخبار دول المغرب الأقصى</w:t>
      </w:r>
      <w:r w:rsidRPr="00EA4D3F">
        <w:rPr>
          <w:rFonts w:ascii="Traditional Arabic" w:hAnsi="Traditional Arabic" w:cs="Traditional Arabic"/>
          <w:sz w:val="28"/>
          <w:szCs w:val="28"/>
          <w:rtl/>
          <w:lang w:bidi="ar-EG"/>
        </w:rPr>
        <w:t>، تحقيق، جعفر الناصري، محمد الناصري، د.ط، (الدار البيضاء، دار الكتب، 1955)، 4/82</w:t>
      </w:r>
    </w:p>
  </w:footnote>
  <w:footnote w:id="18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هو محمد بن عبد العزيز، السلطان السعيد بن أبي الحسن المريني، ولي بعد وفاة أبيه حكم المغرب وهو ابن خمس سنين، ولم يلبث أن خُلِع وغُرِّب إلى الأندلس، وعاد بعد ثمان وثلاثين سنة بمساعدة يوسف الثالث، ولم ينجح نجاحا كاملا، فقد وقع في خندق ثم قُتِل. انظر ترجمته: السخاوي، مرجع سابق، 8/62</w:t>
      </w:r>
    </w:p>
  </w:footnote>
  <w:footnote w:id="18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ص51</w:t>
      </w:r>
    </w:p>
  </w:footnote>
  <w:footnote w:id="18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الوزان، الحسن بن محمد، </w:t>
      </w:r>
      <w:r w:rsidRPr="00EA4D3F">
        <w:rPr>
          <w:rFonts w:ascii="Traditional Arabic" w:hAnsi="Traditional Arabic" w:cs="Traditional Arabic"/>
          <w:b/>
          <w:bCs/>
          <w:sz w:val="28"/>
          <w:szCs w:val="28"/>
          <w:rtl/>
          <w:lang w:bidi="ar-EG"/>
        </w:rPr>
        <w:t>وصف إفرقيا</w:t>
      </w:r>
      <w:r w:rsidRPr="00EA4D3F">
        <w:rPr>
          <w:rFonts w:ascii="Traditional Arabic" w:hAnsi="Traditional Arabic" w:cs="Traditional Arabic"/>
          <w:sz w:val="28"/>
          <w:szCs w:val="28"/>
          <w:rtl/>
          <w:lang w:bidi="ar-EG"/>
        </w:rPr>
        <w:t>، ترجمة محمد حجي، محمد الأخضر، ط2، (بيروت، دار الغرب الإسلامي، 1983)، 1/316-318؛ وانظر: الناصري، مرجع سابق، 4/92</w:t>
      </w:r>
    </w:p>
  </w:footnote>
  <w:footnote w:id="18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ص51</w:t>
      </w:r>
    </w:p>
  </w:footnote>
  <w:footnote w:id="189">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p>
  </w:footnote>
  <w:footnote w:id="190">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ص52</w:t>
      </w:r>
    </w:p>
  </w:footnote>
  <w:footnote w:id="19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ص40</w:t>
      </w:r>
    </w:p>
  </w:footnote>
  <w:footnote w:id="19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القشتور</w:t>
      </w:r>
      <w:r w:rsidRPr="00EA4D3F">
        <w:rPr>
          <w:rFonts w:ascii="Traditional Arabic" w:hAnsi="Traditional Arabic" w:cs="Traditional Arabic"/>
          <w:sz w:val="28"/>
          <w:szCs w:val="28"/>
          <w:rtl/>
          <w:lang w:bidi="ar-EG"/>
        </w:rPr>
        <w:t xml:space="preserve">: حصن من حصون جبل الفتح، وليس كما أشار الأستاذ عبد الله كنون في مقدمة الكتاب ص(ف) من أن القشتور أحد خصوم يوسف الثالث؛ انظر: ابن الخطيب، </w:t>
      </w:r>
      <w:r w:rsidRPr="00EA4D3F">
        <w:rPr>
          <w:rFonts w:ascii="Traditional Arabic" w:hAnsi="Traditional Arabic" w:cs="Traditional Arabic"/>
          <w:b/>
          <w:bCs/>
          <w:sz w:val="28"/>
          <w:szCs w:val="28"/>
          <w:rtl/>
          <w:lang w:bidi="ar-EG"/>
        </w:rPr>
        <w:t>الإحاطة</w:t>
      </w:r>
      <w:r w:rsidRPr="00EA4D3F">
        <w:rPr>
          <w:rFonts w:ascii="Traditional Arabic" w:hAnsi="Traditional Arabic" w:cs="Traditional Arabic"/>
          <w:sz w:val="28"/>
          <w:szCs w:val="28"/>
          <w:rtl/>
          <w:lang w:bidi="ar-EG"/>
        </w:rPr>
        <w:t>، مرجع سابق، 2/87</w:t>
      </w:r>
    </w:p>
  </w:footnote>
  <w:footnote w:id="19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ص146</w:t>
      </w:r>
    </w:p>
  </w:footnote>
  <w:footnote w:id="19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الإِفَنْت</w:t>
      </w:r>
      <w:r w:rsidRPr="00EA4D3F">
        <w:rPr>
          <w:rFonts w:ascii="Traditional Arabic" w:hAnsi="Traditional Arabic" w:cs="Traditional Arabic"/>
          <w:sz w:val="28"/>
          <w:szCs w:val="28"/>
          <w:rtl/>
          <w:lang w:bidi="ar-EG"/>
        </w:rPr>
        <w:t xml:space="preserve">، ابن الملك، انظر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ص21</w:t>
      </w:r>
    </w:p>
  </w:footnote>
  <w:footnote w:id="19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ص122</w:t>
      </w:r>
    </w:p>
  </w:footnote>
  <w:footnote w:id="196">
    <w:p w:rsidR="00F064D0" w:rsidRPr="00EA4D3F" w:rsidRDefault="00F064D0" w:rsidP="009C288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ص21</w:t>
      </w:r>
    </w:p>
  </w:footnote>
  <w:footnote w:id="197">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ص122</w:t>
      </w:r>
    </w:p>
  </w:footnote>
  <w:footnote w:id="198">
    <w:p w:rsidR="00F064D0" w:rsidRPr="00EA4D3F" w:rsidRDefault="00F064D0" w:rsidP="00A8125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ص71</w:t>
      </w:r>
    </w:p>
  </w:footnote>
  <w:footnote w:id="19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ص124، 125</w:t>
      </w:r>
    </w:p>
  </w:footnote>
  <w:footnote w:id="200">
    <w:p w:rsidR="00F064D0" w:rsidRPr="00EA4D3F" w:rsidRDefault="00F064D0" w:rsidP="009C288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ص115، 116</w:t>
      </w:r>
    </w:p>
  </w:footnote>
  <w:footnote w:id="201">
    <w:p w:rsidR="00F064D0" w:rsidRPr="00EA4D3F" w:rsidRDefault="00F064D0" w:rsidP="001920E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ص101</w:t>
      </w:r>
    </w:p>
  </w:footnote>
  <w:footnote w:id="20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ريبيرا، خوليان، </w:t>
      </w:r>
      <w:r w:rsidRPr="00EA4D3F">
        <w:rPr>
          <w:rFonts w:ascii="Traditional Arabic" w:hAnsi="Traditional Arabic" w:cs="Traditional Arabic"/>
          <w:b/>
          <w:bCs/>
          <w:sz w:val="28"/>
          <w:szCs w:val="28"/>
          <w:rtl/>
          <w:lang w:bidi="ar-EG"/>
        </w:rPr>
        <w:t>التربية الإسلامية في الأندلس؛ أصولها المشرقية وتأثيراتها المغربية</w:t>
      </w:r>
      <w:r w:rsidRPr="00EA4D3F">
        <w:rPr>
          <w:rFonts w:ascii="Traditional Arabic" w:hAnsi="Traditional Arabic" w:cs="Traditional Arabic"/>
          <w:sz w:val="28"/>
          <w:szCs w:val="28"/>
          <w:rtl/>
          <w:lang w:bidi="ar-EG"/>
        </w:rPr>
        <w:t>، ترجمة الطاهر أحمد مكي، ط2، (القاهرة، دار المعارف، 1994)، من: ص24-27؛ ومن: ص41-56</w:t>
      </w:r>
    </w:p>
  </w:footnote>
  <w:footnote w:id="20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ص145</w:t>
      </w:r>
    </w:p>
  </w:footnote>
  <w:footnote w:id="204">
    <w:p w:rsidR="00F064D0" w:rsidRPr="00EA4D3F" w:rsidRDefault="00F064D0" w:rsidP="004322E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ص10</w:t>
      </w:r>
    </w:p>
  </w:footnote>
  <w:footnote w:id="205">
    <w:p w:rsidR="00F064D0" w:rsidRPr="00EA4D3F" w:rsidRDefault="00F064D0" w:rsidP="00796A1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يوسف</w:t>
      </w:r>
      <w:r w:rsidRPr="00EA4D3F">
        <w:rPr>
          <w:rFonts w:ascii="Traditional Arabic" w:hAnsi="Traditional Arabic" w:cs="Traditional Arabic"/>
          <w:sz w:val="28"/>
          <w:szCs w:val="28"/>
          <w:rtl/>
          <w:lang w:bidi="ar-EG"/>
        </w:rPr>
        <w:t>، الآية: 51</w:t>
      </w:r>
    </w:p>
  </w:footnote>
  <w:footnote w:id="206">
    <w:p w:rsidR="00F064D0" w:rsidRPr="00EA4D3F" w:rsidRDefault="00F064D0" w:rsidP="00796A1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الأنبياء</w:t>
      </w:r>
      <w:r w:rsidRPr="00EA4D3F">
        <w:rPr>
          <w:rFonts w:ascii="Traditional Arabic" w:hAnsi="Traditional Arabic" w:cs="Traditional Arabic"/>
          <w:sz w:val="28"/>
          <w:szCs w:val="28"/>
          <w:rtl/>
          <w:lang w:bidi="ar-EG"/>
        </w:rPr>
        <w:t>، الآية: 83</w:t>
      </w:r>
    </w:p>
  </w:footnote>
  <w:footnote w:id="207">
    <w:p w:rsidR="00F064D0" w:rsidRPr="00EA4D3F" w:rsidRDefault="00F064D0" w:rsidP="00796A1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ص120</w:t>
      </w:r>
    </w:p>
  </w:footnote>
  <w:footnote w:id="208">
    <w:p w:rsidR="00F064D0" w:rsidRPr="00EA4D3F" w:rsidRDefault="00F064D0" w:rsidP="004322E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ص125</w:t>
      </w:r>
    </w:p>
  </w:footnote>
  <w:footnote w:id="209">
    <w:p w:rsidR="00F064D0" w:rsidRPr="00EA4D3F" w:rsidRDefault="00F064D0" w:rsidP="009C288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ص23</w:t>
      </w:r>
    </w:p>
  </w:footnote>
  <w:footnote w:id="21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رواه أبو داود بإسناد صحيح؛ انظر: النووي، أبو زكريا يحيى بن شرف، </w:t>
      </w:r>
      <w:r w:rsidRPr="00EA4D3F">
        <w:rPr>
          <w:rFonts w:ascii="Traditional Arabic" w:hAnsi="Traditional Arabic" w:cs="Traditional Arabic"/>
          <w:b/>
          <w:bCs/>
          <w:sz w:val="28"/>
          <w:szCs w:val="28"/>
          <w:rtl/>
          <w:lang w:bidi="ar-EG"/>
        </w:rPr>
        <w:t>رياض الصالحين من كلام سيد المرسلين</w:t>
      </w:r>
      <w:r w:rsidRPr="00EA4D3F">
        <w:rPr>
          <w:rFonts w:ascii="Traditional Arabic" w:hAnsi="Traditional Arabic" w:cs="Traditional Arabic"/>
          <w:sz w:val="28"/>
          <w:szCs w:val="28"/>
          <w:rtl/>
          <w:lang w:bidi="ar-EG"/>
        </w:rPr>
        <w:t>، شرح محمد بن صالح العثيمين، ط1، (الرياض، مدار الوطن للنشر، 1427هـ)، ص493</w:t>
      </w:r>
    </w:p>
  </w:footnote>
  <w:footnote w:id="21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ص139</w:t>
      </w:r>
    </w:p>
  </w:footnote>
  <w:footnote w:id="212">
    <w:p w:rsidR="00F064D0" w:rsidRPr="00EA4D3F" w:rsidRDefault="00F064D0" w:rsidP="004322E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ص144</w:t>
      </w:r>
    </w:p>
  </w:footnote>
  <w:footnote w:id="213">
    <w:p w:rsidR="00F064D0" w:rsidRPr="00EA4D3F" w:rsidRDefault="00F064D0" w:rsidP="009C288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ص148</w:t>
      </w:r>
    </w:p>
  </w:footnote>
  <w:footnote w:id="21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مجمع اللغة العربية، </w:t>
      </w:r>
      <w:r w:rsidRPr="00EA4D3F">
        <w:rPr>
          <w:rFonts w:ascii="Traditional Arabic" w:hAnsi="Traditional Arabic" w:cs="Traditional Arabic"/>
          <w:b/>
          <w:bCs/>
          <w:sz w:val="28"/>
          <w:szCs w:val="28"/>
          <w:rtl/>
          <w:lang w:bidi="ar-EG"/>
        </w:rPr>
        <w:t>المعجم الوسيط</w:t>
      </w:r>
      <w:r w:rsidRPr="00EA4D3F">
        <w:rPr>
          <w:rFonts w:ascii="Traditional Arabic" w:hAnsi="Traditional Arabic" w:cs="Traditional Arabic"/>
          <w:sz w:val="28"/>
          <w:szCs w:val="28"/>
          <w:rtl/>
          <w:lang w:bidi="ar-EG"/>
        </w:rPr>
        <w:t>، ط4، (القاهرة، مطبعة الشروق الدولية، 2004)، مادة "صوف"، ص529</w:t>
      </w:r>
    </w:p>
  </w:footnote>
  <w:footnote w:id="21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علي، بدر الدين أبو عبد الله محمد، </w:t>
      </w:r>
      <w:r w:rsidRPr="00EA4D3F">
        <w:rPr>
          <w:rFonts w:ascii="Traditional Arabic" w:hAnsi="Traditional Arabic" w:cs="Traditional Arabic"/>
          <w:b/>
          <w:bCs/>
          <w:sz w:val="28"/>
          <w:szCs w:val="28"/>
          <w:rtl/>
          <w:lang w:bidi="ar-EG"/>
        </w:rPr>
        <w:t>مختصر الفتاوى المصرية لابن تيمية</w:t>
      </w:r>
      <w:r>
        <w:rPr>
          <w:rFonts w:ascii="Traditional Arabic" w:hAnsi="Traditional Arabic" w:cs="Traditional Arabic"/>
          <w:sz w:val="28"/>
          <w:szCs w:val="28"/>
          <w:rtl/>
          <w:lang w:bidi="ar-EG"/>
        </w:rPr>
        <w:t>، تصحيح وتحقيق، عبد المجيد سل</w:t>
      </w:r>
      <w:r>
        <w:rPr>
          <w:rFonts w:ascii="Traditional Arabic" w:hAnsi="Traditional Arabic" w:cs="Traditional Arabic" w:hint="cs"/>
          <w:sz w:val="28"/>
          <w:szCs w:val="28"/>
          <w:rtl/>
          <w:lang w:bidi="ar-EG"/>
        </w:rPr>
        <w:t>ي</w:t>
      </w:r>
      <w:r w:rsidRPr="00EA4D3F">
        <w:rPr>
          <w:rFonts w:ascii="Traditional Arabic" w:hAnsi="Traditional Arabic" w:cs="Traditional Arabic"/>
          <w:sz w:val="28"/>
          <w:szCs w:val="28"/>
          <w:rtl/>
          <w:lang w:bidi="ar-EG"/>
        </w:rPr>
        <w:t>م، د.ط، (بيروت، دار الكتب العلمية،1949)، ص567</w:t>
      </w:r>
    </w:p>
  </w:footnote>
  <w:footnote w:id="216">
    <w:p w:rsidR="00F064D0" w:rsidRPr="00EA4D3F" w:rsidRDefault="00F064D0" w:rsidP="005159A7">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انظر: طعيمة، صابر</w:t>
      </w:r>
      <w:r w:rsidRPr="00EA4D3F">
        <w:rPr>
          <w:rFonts w:ascii="Traditional Arabic" w:hAnsi="Traditional Arabic" w:cs="Traditional Arabic"/>
          <w:b/>
          <w:bCs/>
          <w:sz w:val="28"/>
          <w:szCs w:val="28"/>
          <w:rtl/>
          <w:lang w:bidi="ar-EG"/>
        </w:rPr>
        <w:t>، التصوف معتقدا ومسلكا</w:t>
      </w:r>
      <w:r w:rsidRPr="00EA4D3F">
        <w:rPr>
          <w:rFonts w:ascii="Traditional Arabic" w:hAnsi="Traditional Arabic" w:cs="Traditional Arabic"/>
          <w:sz w:val="28"/>
          <w:szCs w:val="28"/>
          <w:rtl/>
          <w:lang w:bidi="ar-EG"/>
        </w:rPr>
        <w:t>،ط2 ، (بيروت، دار الجيل، 1985)، ص50، 52</w:t>
      </w:r>
    </w:p>
  </w:footnote>
  <w:footnote w:id="217">
    <w:p w:rsidR="00F064D0" w:rsidRPr="00EA4D3F" w:rsidRDefault="00F064D0" w:rsidP="005159A7">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ابن علي</w:t>
      </w:r>
      <w:r w:rsidRPr="00EA4D3F">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w:t>
      </w:r>
      <w:r w:rsidRPr="005159A7">
        <w:rPr>
          <w:rFonts w:ascii="Traditional Arabic" w:hAnsi="Traditional Arabic" w:cs="Traditional Arabic" w:hint="cs"/>
          <w:b/>
          <w:bCs/>
          <w:sz w:val="28"/>
          <w:szCs w:val="28"/>
          <w:rtl/>
          <w:lang w:bidi="ar-EG"/>
        </w:rPr>
        <w:t>مختصر الفتاوى</w:t>
      </w:r>
      <w:r>
        <w:rPr>
          <w:rFonts w:ascii="Traditional Arabic" w:hAnsi="Traditional Arabic" w:cs="Traditional Arabic" w:hint="cs"/>
          <w:sz w:val="28"/>
          <w:szCs w:val="28"/>
          <w:rtl/>
          <w:lang w:bidi="ar-EG"/>
        </w:rPr>
        <w:t>، مرجع سابق،</w:t>
      </w:r>
      <w:r w:rsidRPr="00EA4D3F">
        <w:rPr>
          <w:rFonts w:ascii="Traditional Arabic" w:hAnsi="Traditional Arabic" w:cs="Traditional Arabic"/>
          <w:sz w:val="28"/>
          <w:szCs w:val="28"/>
          <w:rtl/>
          <w:lang w:bidi="ar-EG"/>
        </w:rPr>
        <w:t xml:space="preserve"> ص568</w:t>
      </w:r>
    </w:p>
  </w:footnote>
  <w:footnote w:id="21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ظهير، إحسان إلهي، </w:t>
      </w:r>
      <w:r w:rsidRPr="00EA4D3F">
        <w:rPr>
          <w:rFonts w:ascii="Traditional Arabic" w:hAnsi="Traditional Arabic" w:cs="Traditional Arabic"/>
          <w:b/>
          <w:bCs/>
          <w:sz w:val="28"/>
          <w:szCs w:val="28"/>
          <w:rtl/>
          <w:lang w:bidi="ar-EG"/>
        </w:rPr>
        <w:t>التصوف المناشأ والمصدر</w:t>
      </w:r>
      <w:r w:rsidRPr="00EA4D3F">
        <w:rPr>
          <w:rFonts w:ascii="Traditional Arabic" w:hAnsi="Traditional Arabic" w:cs="Traditional Arabic"/>
          <w:sz w:val="28"/>
          <w:szCs w:val="28"/>
          <w:rtl/>
          <w:lang w:bidi="ar-EG"/>
        </w:rPr>
        <w:t>، ط1، (لاهور، إدارة ترجمان السنة، 1986)، ص50</w:t>
      </w:r>
    </w:p>
  </w:footnote>
  <w:footnote w:id="219">
    <w:p w:rsidR="00F064D0" w:rsidRPr="00EA4D3F" w:rsidRDefault="00F064D0" w:rsidP="00CD5A9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بروكلمان، كارل، </w:t>
      </w:r>
      <w:r w:rsidRPr="00EA4D3F">
        <w:rPr>
          <w:rFonts w:ascii="Traditional Arabic" w:hAnsi="Traditional Arabic" w:cs="Traditional Arabic"/>
          <w:b/>
          <w:bCs/>
          <w:sz w:val="28"/>
          <w:szCs w:val="28"/>
          <w:rtl/>
          <w:lang w:bidi="ar-EG"/>
        </w:rPr>
        <w:t>تاريخ الأدب العربي</w:t>
      </w:r>
      <w:r w:rsidRPr="00EA4D3F">
        <w:rPr>
          <w:rFonts w:ascii="Traditional Arabic" w:hAnsi="Traditional Arabic" w:cs="Traditional Arabic"/>
          <w:sz w:val="28"/>
          <w:szCs w:val="28"/>
          <w:rtl/>
          <w:lang w:bidi="ar-EG"/>
        </w:rPr>
        <w:t>، نقله إلى العربية، السيد يعقوب بكر، رمضان عبد التواب، ط3، (القاهرة، دار المعارف،د.ت)، 4/</w:t>
      </w:r>
      <w:r>
        <w:rPr>
          <w:rFonts w:ascii="Traditional Arabic" w:hAnsi="Traditional Arabic" w:cs="Traditional Arabic" w:hint="cs"/>
          <w:sz w:val="28"/>
          <w:szCs w:val="28"/>
          <w:rtl/>
          <w:lang w:bidi="ar-EG"/>
        </w:rPr>
        <w:t>54</w:t>
      </w:r>
    </w:p>
  </w:footnote>
  <w:footnote w:id="22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ص4</w:t>
      </w:r>
    </w:p>
  </w:footnote>
  <w:footnote w:id="22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العجم، رفيق، </w:t>
      </w:r>
      <w:r w:rsidRPr="00EA4D3F">
        <w:rPr>
          <w:rFonts w:ascii="Traditional Arabic" w:hAnsi="Traditional Arabic" w:cs="Traditional Arabic"/>
          <w:b/>
          <w:bCs/>
          <w:sz w:val="28"/>
          <w:szCs w:val="28"/>
          <w:rtl/>
          <w:lang w:bidi="ar-EG"/>
        </w:rPr>
        <w:t>موسوعة مصطلحات التصوف الإسلامي</w:t>
      </w:r>
      <w:r w:rsidRPr="00EA4D3F">
        <w:rPr>
          <w:rFonts w:ascii="Traditional Arabic" w:hAnsi="Traditional Arabic" w:cs="Traditional Arabic"/>
          <w:sz w:val="28"/>
          <w:szCs w:val="28"/>
          <w:rtl/>
          <w:lang w:bidi="ar-EG"/>
        </w:rPr>
        <w:t>، ط1، (بيروت، مكتبة لبنان ناشرون، 1999)، ص410</w:t>
      </w:r>
    </w:p>
  </w:footnote>
  <w:footnote w:id="22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ص454</w:t>
      </w:r>
    </w:p>
  </w:footnote>
  <w:footnote w:id="22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المرجع السابق،</w:t>
      </w:r>
      <w:r w:rsidRPr="00EA4D3F">
        <w:rPr>
          <w:rFonts w:ascii="Traditional Arabic" w:hAnsi="Traditional Arabic" w:cs="Traditional Arabic"/>
          <w:sz w:val="28"/>
          <w:szCs w:val="28"/>
          <w:rtl/>
          <w:lang w:bidi="ar-EG"/>
        </w:rPr>
        <w:t xml:space="preserve"> ص172</w:t>
      </w:r>
    </w:p>
  </w:footnote>
  <w:footnote w:id="22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الكاشاني، عبد الرازق، </w:t>
      </w:r>
      <w:r w:rsidRPr="00EA4D3F">
        <w:rPr>
          <w:rFonts w:ascii="Traditional Arabic" w:hAnsi="Traditional Arabic" w:cs="Traditional Arabic"/>
          <w:b/>
          <w:bCs/>
          <w:sz w:val="28"/>
          <w:szCs w:val="28"/>
          <w:rtl/>
          <w:lang w:bidi="ar-EG"/>
        </w:rPr>
        <w:t>معجم اصطلاحات الصوفية</w:t>
      </w:r>
      <w:r w:rsidRPr="00EA4D3F">
        <w:rPr>
          <w:rFonts w:ascii="Traditional Arabic" w:hAnsi="Traditional Arabic" w:cs="Traditional Arabic"/>
          <w:sz w:val="28"/>
          <w:szCs w:val="28"/>
          <w:rtl/>
          <w:lang w:bidi="ar-EG"/>
        </w:rPr>
        <w:t>، تحقيق، عبد العال شاهين، ط1، (القاهرة، دار المنار، 1992)، ص101، 102</w:t>
      </w:r>
    </w:p>
  </w:footnote>
  <w:footnote w:id="22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 xml:space="preserve">المرجع </w:t>
      </w:r>
      <w:r w:rsidRPr="00EA4D3F">
        <w:rPr>
          <w:rFonts w:ascii="Traditional Arabic" w:hAnsi="Traditional Arabic" w:cs="Traditional Arabic"/>
          <w:sz w:val="28"/>
          <w:szCs w:val="28"/>
          <w:rtl/>
          <w:lang w:bidi="ar-EG"/>
        </w:rPr>
        <w:t>السابق، ص317، 318</w:t>
      </w:r>
    </w:p>
  </w:footnote>
  <w:footnote w:id="22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ص81</w:t>
      </w:r>
    </w:p>
  </w:footnote>
  <w:footnote w:id="22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ص96</w:t>
      </w:r>
    </w:p>
  </w:footnote>
  <w:footnote w:id="22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الحكيم، سعاد، </w:t>
      </w:r>
      <w:r w:rsidRPr="00EA4D3F">
        <w:rPr>
          <w:rFonts w:ascii="Traditional Arabic" w:hAnsi="Traditional Arabic" w:cs="Traditional Arabic"/>
          <w:b/>
          <w:bCs/>
          <w:sz w:val="28"/>
          <w:szCs w:val="28"/>
          <w:rtl/>
          <w:lang w:bidi="ar-EG"/>
        </w:rPr>
        <w:t>المعجم الصوفي</w:t>
      </w:r>
      <w:r w:rsidRPr="00EA4D3F">
        <w:rPr>
          <w:rFonts w:ascii="Traditional Arabic" w:hAnsi="Traditional Arabic" w:cs="Traditional Arabic"/>
          <w:sz w:val="28"/>
          <w:szCs w:val="28"/>
          <w:rtl/>
          <w:lang w:bidi="ar-EG"/>
        </w:rPr>
        <w:t>، ط1، (بيروت، دندرة للطباعة والنشر، 1981)، من: ص257-267</w:t>
      </w:r>
    </w:p>
  </w:footnote>
  <w:footnote w:id="229">
    <w:p w:rsidR="00F064D0" w:rsidRPr="00EA4D3F" w:rsidRDefault="00F064D0" w:rsidP="002E50F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العجم، </w:t>
      </w:r>
      <w:r>
        <w:rPr>
          <w:rFonts w:ascii="Traditional Arabic" w:hAnsi="Traditional Arabic" w:cs="Traditional Arabic" w:hint="cs"/>
          <w:sz w:val="28"/>
          <w:szCs w:val="28"/>
          <w:rtl/>
          <w:lang w:bidi="ar-EG"/>
        </w:rPr>
        <w:t>مرجع سابق</w:t>
      </w:r>
      <w:r w:rsidRPr="00EA4D3F">
        <w:rPr>
          <w:rFonts w:ascii="Traditional Arabic" w:hAnsi="Traditional Arabic" w:cs="Traditional Arabic"/>
          <w:sz w:val="28"/>
          <w:szCs w:val="28"/>
          <w:rtl/>
          <w:lang w:bidi="ar-EG"/>
        </w:rPr>
        <w:t>، ص168</w:t>
      </w:r>
    </w:p>
  </w:footnote>
  <w:footnote w:id="23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ص151</w:t>
      </w:r>
    </w:p>
  </w:footnote>
  <w:footnote w:id="23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العجم، مرجع سابق، ص305</w:t>
      </w:r>
    </w:p>
  </w:footnote>
  <w:footnote w:id="23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جعفر، قدامة، </w:t>
      </w:r>
      <w:r w:rsidRPr="00EA4D3F">
        <w:rPr>
          <w:rFonts w:ascii="Traditional Arabic" w:hAnsi="Traditional Arabic" w:cs="Traditional Arabic"/>
          <w:b/>
          <w:bCs/>
          <w:sz w:val="28"/>
          <w:szCs w:val="28"/>
          <w:rtl/>
          <w:lang w:bidi="ar-EG"/>
        </w:rPr>
        <w:t>جواهر الألفاظ</w:t>
      </w:r>
      <w:r w:rsidRPr="00EA4D3F">
        <w:rPr>
          <w:rFonts w:ascii="Traditional Arabic" w:hAnsi="Traditional Arabic" w:cs="Traditional Arabic"/>
          <w:sz w:val="28"/>
          <w:szCs w:val="28"/>
          <w:rtl/>
          <w:lang w:bidi="ar-EG"/>
        </w:rPr>
        <w:t>، تحقيق، محمد محي الدين عبد الحميد، ط1، (بيروت، دار الكتب العلمية،1985)، ص159</w:t>
      </w:r>
    </w:p>
  </w:footnote>
  <w:footnote w:id="23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الفراهيدي، الخليل بن أحمد، </w:t>
      </w:r>
      <w:r w:rsidRPr="00EA4D3F">
        <w:rPr>
          <w:rFonts w:ascii="Traditional Arabic" w:hAnsi="Traditional Arabic" w:cs="Traditional Arabic"/>
          <w:b/>
          <w:bCs/>
          <w:sz w:val="28"/>
          <w:szCs w:val="28"/>
          <w:rtl/>
          <w:lang w:bidi="ar-EG"/>
        </w:rPr>
        <w:t>كتاب العين، مرتبا على حروف المعجم</w:t>
      </w:r>
      <w:r w:rsidRPr="00EA4D3F">
        <w:rPr>
          <w:rFonts w:ascii="Traditional Arabic" w:hAnsi="Traditional Arabic" w:cs="Traditional Arabic"/>
          <w:sz w:val="28"/>
          <w:szCs w:val="28"/>
          <w:rtl/>
          <w:lang w:bidi="ar-EG"/>
        </w:rPr>
        <w:t xml:space="preserve">، ترتيب وتحقيق، عبد الحميد هنداوي، ط1، (بيروت، دار الكتب العلمية، 2003)، مادة"شيع"، 2/372 </w:t>
      </w:r>
    </w:p>
  </w:footnote>
  <w:footnote w:id="23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ابن منظور، أبو الفضل جمال الدين محمد، </w:t>
      </w:r>
      <w:r w:rsidRPr="00EA4D3F">
        <w:rPr>
          <w:rFonts w:ascii="Traditional Arabic" w:hAnsi="Traditional Arabic" w:cs="Traditional Arabic"/>
          <w:b/>
          <w:bCs/>
          <w:sz w:val="28"/>
          <w:szCs w:val="28"/>
          <w:rtl/>
          <w:lang w:bidi="ar-EG"/>
        </w:rPr>
        <w:t>لسان العرب</w:t>
      </w:r>
      <w:r w:rsidRPr="00EA4D3F">
        <w:rPr>
          <w:rFonts w:ascii="Traditional Arabic" w:hAnsi="Traditional Arabic" w:cs="Traditional Arabic"/>
          <w:sz w:val="28"/>
          <w:szCs w:val="28"/>
          <w:rtl/>
          <w:lang w:bidi="ar-EG"/>
        </w:rPr>
        <w:t xml:space="preserve">، ط1، (بيروت، دار صادر، د.ت)، مادة "شيع"، 8/189 </w:t>
      </w:r>
    </w:p>
  </w:footnote>
  <w:footnote w:id="23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الشهرستاني، أبو الفتح محمد بن عبد الكريم، </w:t>
      </w:r>
      <w:r w:rsidRPr="00EA4D3F">
        <w:rPr>
          <w:rFonts w:ascii="Traditional Arabic" w:hAnsi="Traditional Arabic" w:cs="Traditional Arabic"/>
          <w:b/>
          <w:bCs/>
          <w:sz w:val="28"/>
          <w:szCs w:val="28"/>
          <w:rtl/>
          <w:lang w:bidi="ar-EG"/>
        </w:rPr>
        <w:t>المِلل والنِّحل</w:t>
      </w:r>
      <w:r w:rsidRPr="00EA4D3F">
        <w:rPr>
          <w:rFonts w:ascii="Traditional Arabic" w:hAnsi="Traditional Arabic" w:cs="Traditional Arabic"/>
          <w:sz w:val="28"/>
          <w:szCs w:val="28"/>
          <w:rtl/>
          <w:lang w:bidi="ar-EG"/>
        </w:rPr>
        <w:t>، صححه أحمد فهمي محمد، ط2، (بيروت، دار الكتب العلمية، 1992)، 1/144</w:t>
      </w:r>
    </w:p>
  </w:footnote>
  <w:footnote w:id="23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أمين، أحمد، </w:t>
      </w:r>
      <w:r w:rsidRPr="00EA4D3F">
        <w:rPr>
          <w:rFonts w:ascii="Traditional Arabic" w:hAnsi="Traditional Arabic" w:cs="Traditional Arabic"/>
          <w:b/>
          <w:bCs/>
          <w:sz w:val="28"/>
          <w:szCs w:val="28"/>
          <w:rtl/>
          <w:lang w:bidi="ar-EG"/>
        </w:rPr>
        <w:t>فجر الإسلام</w:t>
      </w:r>
      <w:r w:rsidRPr="00EA4D3F">
        <w:rPr>
          <w:rFonts w:ascii="Traditional Arabic" w:hAnsi="Traditional Arabic" w:cs="Traditional Arabic"/>
          <w:sz w:val="28"/>
          <w:szCs w:val="28"/>
          <w:rtl/>
          <w:lang w:bidi="ar-EG"/>
        </w:rPr>
        <w:t>، ط10، (بيروت، دار الكتاب العربي، 1969)، ص277، 278</w:t>
      </w:r>
    </w:p>
  </w:footnote>
  <w:footnote w:id="23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بياض بالأصل</w:t>
      </w:r>
    </w:p>
  </w:footnote>
  <w:footnote w:id="23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بياض بالأصل</w:t>
      </w:r>
    </w:p>
  </w:footnote>
  <w:footnote w:id="23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ص133</w:t>
      </w:r>
    </w:p>
  </w:footnote>
  <w:footnote w:id="24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بياض بالأصل</w:t>
      </w:r>
    </w:p>
  </w:footnote>
  <w:footnote w:id="24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ص134</w:t>
      </w:r>
    </w:p>
  </w:footnote>
  <w:footnote w:id="24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ضيف، شوقي، </w:t>
      </w:r>
      <w:r w:rsidRPr="00EA4D3F">
        <w:rPr>
          <w:rFonts w:ascii="Traditional Arabic" w:hAnsi="Traditional Arabic" w:cs="Traditional Arabic"/>
          <w:b/>
          <w:bCs/>
          <w:sz w:val="28"/>
          <w:szCs w:val="28"/>
          <w:rtl/>
          <w:lang w:bidi="ar-EG"/>
        </w:rPr>
        <w:t>تاريخ الأدب العربي،</w:t>
      </w:r>
      <w:r w:rsidRPr="00EA4D3F">
        <w:rPr>
          <w:rFonts w:ascii="Traditional Arabic" w:hAnsi="Traditional Arabic" w:cs="Traditional Arabic"/>
          <w:sz w:val="28"/>
          <w:szCs w:val="28"/>
          <w:rtl/>
          <w:lang w:bidi="ar-EG"/>
        </w:rPr>
        <w:t xml:space="preserve"> ط1، (القاهرة، دار المعارف، 1989)، 8/55</w:t>
      </w:r>
    </w:p>
  </w:footnote>
  <w:footnote w:id="243">
    <w:p w:rsidR="00F064D0" w:rsidRDefault="00F064D0" w:rsidP="001F2FF8">
      <w:pPr>
        <w:pStyle w:val="a4"/>
        <w:bidi/>
        <w:rPr>
          <w:rtl/>
          <w:lang w:bidi="ar-EG"/>
        </w:rPr>
      </w:pPr>
      <w:r w:rsidRPr="001F2FF8">
        <w:rPr>
          <w:rStyle w:val="a5"/>
          <w:rFonts w:ascii="Traditional Arabic" w:hAnsi="Traditional Arabic" w:cs="Traditional Arabic"/>
          <w:sz w:val="28"/>
          <w:szCs w:val="28"/>
        </w:rPr>
        <w:footnoteRef/>
      </w:r>
      <w:r>
        <w:t xml:space="preserve"> </w:t>
      </w:r>
      <w:r w:rsidRPr="001F2FF8">
        <w:rPr>
          <w:rFonts w:ascii="Traditional Arabic" w:hAnsi="Traditional Arabic" w:cs="Traditional Arabic" w:hint="cs"/>
          <w:sz w:val="28"/>
          <w:szCs w:val="28"/>
          <w:rtl/>
          <w:lang w:bidi="ar-EG"/>
        </w:rPr>
        <w:t xml:space="preserve">- </w:t>
      </w:r>
      <w:r w:rsidRPr="00EA4D3F">
        <w:rPr>
          <w:rFonts w:ascii="Traditional Arabic" w:hAnsi="Traditional Arabic" w:cs="Traditional Arabic"/>
          <w:sz w:val="28"/>
          <w:szCs w:val="28"/>
          <w:rtl/>
          <w:lang w:bidi="ar-EG"/>
        </w:rPr>
        <w:t xml:space="preserve">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ص40</w:t>
      </w:r>
    </w:p>
  </w:footnote>
  <w:footnote w:id="244">
    <w:p w:rsidR="00F064D0" w:rsidRPr="00EA4D3F" w:rsidRDefault="00F064D0" w:rsidP="001F2FF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w:t>
      </w:r>
      <w:r w:rsidRPr="001F2FF8">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المرجع السابق، ص40</w:t>
      </w:r>
    </w:p>
  </w:footnote>
  <w:footnote w:id="24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ص182</w:t>
      </w:r>
    </w:p>
  </w:footnote>
  <w:footnote w:id="246">
    <w:p w:rsidR="00F064D0" w:rsidRPr="00EA4D3F" w:rsidRDefault="00F064D0" w:rsidP="001920E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ص148</w:t>
      </w:r>
    </w:p>
  </w:footnote>
  <w:footnote w:id="247">
    <w:p w:rsidR="00F064D0" w:rsidRPr="00EA4D3F" w:rsidRDefault="00F064D0" w:rsidP="009C288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ص103، 104</w:t>
      </w:r>
    </w:p>
  </w:footnote>
  <w:footnote w:id="248">
    <w:p w:rsidR="00F064D0" w:rsidRPr="00EA4D3F" w:rsidRDefault="00F064D0" w:rsidP="009C288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ص183، 184</w:t>
      </w:r>
    </w:p>
  </w:footnote>
  <w:footnote w:id="249">
    <w:p w:rsidR="00F064D0" w:rsidRPr="00EA4D3F" w:rsidRDefault="00F064D0" w:rsidP="004322E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ص49</w:t>
      </w:r>
    </w:p>
  </w:footnote>
  <w:footnote w:id="25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ص51</w:t>
      </w:r>
    </w:p>
  </w:footnote>
  <w:footnote w:id="251">
    <w:p w:rsidR="00F064D0" w:rsidRPr="00EA4D3F" w:rsidRDefault="00F064D0" w:rsidP="009C288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ص82</w:t>
      </w:r>
    </w:p>
  </w:footnote>
  <w:footnote w:id="252">
    <w:p w:rsidR="00F064D0" w:rsidRPr="00EA4D3F" w:rsidRDefault="00F064D0" w:rsidP="007F192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ص81</w:t>
      </w:r>
    </w:p>
  </w:footnote>
  <w:footnote w:id="25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القيم، أبو عبد الله محمد بن أبي بكر بن أيوب، </w:t>
      </w:r>
      <w:r w:rsidRPr="00EA4D3F">
        <w:rPr>
          <w:rFonts w:ascii="Traditional Arabic" w:hAnsi="Traditional Arabic" w:cs="Traditional Arabic"/>
          <w:b/>
          <w:bCs/>
          <w:sz w:val="28"/>
          <w:szCs w:val="28"/>
          <w:rtl/>
          <w:lang w:bidi="ar-EG"/>
        </w:rPr>
        <w:t>مدارج السالكين، بين منازل "إياك نعبُدُ وإياك نستعين"</w:t>
      </w:r>
      <w:r w:rsidRPr="00EA4D3F">
        <w:rPr>
          <w:rFonts w:ascii="Traditional Arabic" w:hAnsi="Traditional Arabic" w:cs="Traditional Arabic"/>
          <w:sz w:val="28"/>
          <w:szCs w:val="28"/>
          <w:rtl/>
          <w:lang w:bidi="ar-EG"/>
        </w:rPr>
        <w:t>، ط1، (بيروت، دار الكتب العلمية، 1956)، 2/12</w:t>
      </w:r>
    </w:p>
  </w:footnote>
  <w:footnote w:id="25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سيده، مرجع سابق، 4/163</w:t>
      </w:r>
    </w:p>
  </w:footnote>
  <w:footnote w:id="25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عبد ربه، أحمد بن محمد، </w:t>
      </w:r>
      <w:r w:rsidRPr="00EA4D3F">
        <w:rPr>
          <w:rFonts w:ascii="Traditional Arabic" w:hAnsi="Traditional Arabic" w:cs="Traditional Arabic"/>
          <w:b/>
          <w:bCs/>
          <w:sz w:val="28"/>
          <w:szCs w:val="28"/>
          <w:rtl/>
          <w:lang w:bidi="ar-EG"/>
        </w:rPr>
        <w:t>العقد الفريد</w:t>
      </w:r>
      <w:r w:rsidRPr="00EA4D3F">
        <w:rPr>
          <w:rFonts w:ascii="Traditional Arabic" w:hAnsi="Traditional Arabic" w:cs="Traditional Arabic"/>
          <w:sz w:val="28"/>
          <w:szCs w:val="28"/>
          <w:rtl/>
          <w:lang w:bidi="ar-EG"/>
        </w:rPr>
        <w:t>، تحقيق، عبد المجيد الترحيني، ط1، (بيروت، دار الكتب العلمية، 1983)، 3/119</w:t>
      </w:r>
    </w:p>
  </w:footnote>
  <w:footnote w:id="25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ص182</w:t>
      </w:r>
    </w:p>
  </w:footnote>
  <w:footnote w:id="257">
    <w:p w:rsidR="00F064D0" w:rsidRPr="00EA4D3F" w:rsidRDefault="00F064D0" w:rsidP="007F192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ص144</w:t>
      </w:r>
    </w:p>
  </w:footnote>
  <w:footnote w:id="258">
    <w:p w:rsidR="00F064D0" w:rsidRPr="00EA4D3F" w:rsidRDefault="00F064D0" w:rsidP="007F192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ص195</w:t>
      </w:r>
    </w:p>
  </w:footnote>
  <w:footnote w:id="259">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ص183</w:t>
      </w:r>
    </w:p>
  </w:footnote>
  <w:footnote w:id="260">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ص182</w:t>
      </w:r>
    </w:p>
  </w:footnote>
  <w:footnote w:id="261">
    <w:p w:rsidR="00F064D0" w:rsidRPr="00EA4D3F" w:rsidRDefault="00F064D0" w:rsidP="002F50C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الحديد</w:t>
      </w:r>
      <w:r w:rsidRPr="00EA4D3F">
        <w:rPr>
          <w:rFonts w:ascii="Traditional Arabic" w:hAnsi="Traditional Arabic" w:cs="Traditional Arabic"/>
          <w:sz w:val="28"/>
          <w:szCs w:val="28"/>
          <w:rtl/>
          <w:lang w:bidi="ar-EG"/>
        </w:rPr>
        <w:t>، الآية: 23</w:t>
      </w:r>
    </w:p>
  </w:footnote>
  <w:footnote w:id="262">
    <w:p w:rsidR="00F064D0" w:rsidRPr="00EA4D3F" w:rsidRDefault="00F064D0" w:rsidP="002F50C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ص82</w:t>
      </w:r>
    </w:p>
  </w:footnote>
  <w:footnote w:id="263">
    <w:p w:rsidR="00F064D0" w:rsidRPr="00EA4D3F" w:rsidRDefault="00F064D0" w:rsidP="002F50C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ص191</w:t>
      </w:r>
    </w:p>
  </w:footnote>
  <w:footnote w:id="26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 ص82</w:t>
      </w:r>
    </w:p>
  </w:footnote>
  <w:footnote w:id="265">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ص156</w:t>
      </w:r>
    </w:p>
  </w:footnote>
  <w:footnote w:id="266">
    <w:p w:rsidR="00F064D0" w:rsidRPr="00EA4D3F" w:rsidRDefault="00F064D0" w:rsidP="004322E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 ص77</w:t>
      </w:r>
    </w:p>
  </w:footnote>
  <w:footnote w:id="267">
    <w:p w:rsidR="00F064D0" w:rsidRPr="00EA4D3F" w:rsidRDefault="00F064D0" w:rsidP="002F50C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النجم</w:t>
      </w:r>
      <w:r w:rsidRPr="00EA4D3F">
        <w:rPr>
          <w:rFonts w:ascii="Traditional Arabic" w:hAnsi="Traditional Arabic" w:cs="Traditional Arabic"/>
          <w:sz w:val="28"/>
          <w:szCs w:val="28"/>
          <w:rtl/>
          <w:lang w:bidi="ar-EG"/>
        </w:rPr>
        <w:t>، الآية: 32</w:t>
      </w:r>
    </w:p>
  </w:footnote>
  <w:footnote w:id="26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رواه أحمد، وأبو داوود، والنسائي من حديث عمرة عن عائشة؛ انظر: السخاوي، شمس الدين أبو الخير محمد بن عبد الرحمن، </w:t>
      </w:r>
      <w:r w:rsidRPr="00EA4D3F">
        <w:rPr>
          <w:rFonts w:ascii="Traditional Arabic" w:hAnsi="Traditional Arabic" w:cs="Traditional Arabic"/>
          <w:b/>
          <w:bCs/>
          <w:sz w:val="28"/>
          <w:szCs w:val="28"/>
          <w:rtl/>
          <w:lang w:bidi="ar-EG"/>
        </w:rPr>
        <w:t>المقاصد الحسنة في بيان كثير من الأحاديث المشتهرة على الألسنة</w:t>
      </w:r>
      <w:r w:rsidRPr="00EA4D3F">
        <w:rPr>
          <w:rFonts w:ascii="Traditional Arabic" w:hAnsi="Traditional Arabic" w:cs="Traditional Arabic"/>
          <w:sz w:val="28"/>
          <w:szCs w:val="28"/>
          <w:rtl/>
          <w:lang w:bidi="ar-EG"/>
        </w:rPr>
        <w:t>، صححه عبدالله محمد الصديق، وعبد الوهاب عبد اللطيف، ط1، (بيروت، دار الكتب العلمية، 1979)، ص73</w:t>
      </w:r>
    </w:p>
  </w:footnote>
  <w:footnote w:id="26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رواه أبو داود والنسائي والترمذي وابن ماجه؛ انظر: الترمذي، أبو عيسى محمد بن عيسى، </w:t>
      </w:r>
      <w:r w:rsidRPr="00EA4D3F">
        <w:rPr>
          <w:rFonts w:ascii="Traditional Arabic" w:hAnsi="Traditional Arabic" w:cs="Traditional Arabic"/>
          <w:b/>
          <w:bCs/>
          <w:sz w:val="28"/>
          <w:szCs w:val="28"/>
          <w:rtl/>
          <w:lang w:bidi="ar-EG"/>
        </w:rPr>
        <w:t>الجامع الكبير</w:t>
      </w:r>
      <w:r w:rsidRPr="00EA4D3F">
        <w:rPr>
          <w:rFonts w:ascii="Traditional Arabic" w:hAnsi="Traditional Arabic" w:cs="Traditional Arabic"/>
          <w:sz w:val="28"/>
          <w:szCs w:val="28"/>
          <w:rtl/>
          <w:lang w:bidi="ar-EG"/>
        </w:rPr>
        <w:t>، تحقيق، بشار عوف معروف، ط1، (بيروت، دار الغرب الإسلامي، 1996)، 1/109، 110</w:t>
      </w:r>
    </w:p>
  </w:footnote>
  <w:footnote w:id="27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فركون،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مرجع سابق، ص40</w:t>
      </w:r>
    </w:p>
  </w:footnote>
  <w:footnote w:id="27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ص54</w:t>
      </w:r>
    </w:p>
  </w:footnote>
  <w:footnote w:id="27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ص9</w:t>
      </w:r>
    </w:p>
  </w:footnote>
  <w:footnote w:id="273">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w:t>
      </w:r>
      <w:r w:rsidRPr="000C6DBB">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المرجع السابق، ص17، 18</w:t>
      </w:r>
    </w:p>
  </w:footnote>
  <w:footnote w:id="27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الفراهيدي، مرجع سابق، مادة "سلف"، 2/266 </w:t>
      </w:r>
    </w:p>
  </w:footnote>
  <w:footnote w:id="27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ص155</w:t>
      </w:r>
    </w:p>
  </w:footnote>
  <w:footnote w:id="27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المعجم الوسيط</w:t>
      </w:r>
      <w:r w:rsidRPr="00EA4D3F">
        <w:rPr>
          <w:rFonts w:ascii="Traditional Arabic" w:hAnsi="Traditional Arabic" w:cs="Traditional Arabic"/>
          <w:sz w:val="28"/>
          <w:szCs w:val="28"/>
          <w:rtl/>
          <w:lang w:bidi="ar-EG"/>
        </w:rPr>
        <w:t xml:space="preserve">، مرجع سابق، مادة "ورس"، ص1025 </w:t>
      </w:r>
    </w:p>
  </w:footnote>
  <w:footnote w:id="27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الفراهيدي، مرجع سابق، مادة "عرض"، 3/132</w:t>
      </w:r>
    </w:p>
  </w:footnote>
  <w:footnote w:id="27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منظور، مرجع سابق، مادة "عرض" 7/167</w:t>
      </w:r>
    </w:p>
  </w:footnote>
  <w:footnote w:id="27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الشايب، أحمد، </w:t>
      </w:r>
      <w:r w:rsidRPr="00EA4D3F">
        <w:rPr>
          <w:rFonts w:ascii="Traditional Arabic" w:hAnsi="Traditional Arabic" w:cs="Traditional Arabic"/>
          <w:b/>
          <w:bCs/>
          <w:sz w:val="28"/>
          <w:szCs w:val="28"/>
          <w:rtl/>
          <w:lang w:bidi="ar-EG"/>
        </w:rPr>
        <w:t>تأريخ النقائض في الشعر العربي</w:t>
      </w:r>
      <w:r w:rsidRPr="00EA4D3F">
        <w:rPr>
          <w:rFonts w:ascii="Traditional Arabic" w:hAnsi="Traditional Arabic" w:cs="Traditional Arabic"/>
          <w:sz w:val="28"/>
          <w:szCs w:val="28"/>
          <w:rtl/>
          <w:lang w:bidi="ar-EG"/>
        </w:rPr>
        <w:t>، ط2، (القاهرة، مكتبة النهضة المصرية، 1954)، ص7</w:t>
      </w:r>
    </w:p>
  </w:footnote>
  <w:footnote w:id="280">
    <w:p w:rsidR="00F064D0" w:rsidRPr="00EA4D3F" w:rsidRDefault="00F064D0" w:rsidP="000C6DB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البجَّاري، يونس طركي سلوم، </w:t>
      </w:r>
      <w:r w:rsidRPr="00EA4D3F">
        <w:rPr>
          <w:rFonts w:ascii="Traditional Arabic" w:hAnsi="Traditional Arabic" w:cs="Traditional Arabic"/>
          <w:b/>
          <w:bCs/>
          <w:sz w:val="28"/>
          <w:szCs w:val="28"/>
          <w:rtl/>
          <w:lang w:bidi="ar-EG"/>
        </w:rPr>
        <w:t>المعارضات في الشعر الأندلسي</w:t>
      </w:r>
      <w:r w:rsidRPr="00EA4D3F">
        <w:rPr>
          <w:rFonts w:ascii="Traditional Arabic" w:hAnsi="Traditional Arabic" w:cs="Traditional Arabic"/>
          <w:sz w:val="28"/>
          <w:szCs w:val="28"/>
          <w:rtl/>
          <w:lang w:bidi="ar-EG"/>
        </w:rPr>
        <w:t>، ط1، (بيروت، دار الكتب العلمية، 2008)، ص82،</w:t>
      </w:r>
      <w:r>
        <w:rPr>
          <w:rFonts w:ascii="Traditional Arabic" w:hAnsi="Traditional Arabic" w:cs="Traditional Arabic" w:hint="cs"/>
          <w:sz w:val="28"/>
          <w:szCs w:val="28"/>
          <w:rtl/>
          <w:lang w:bidi="ar-EG"/>
        </w:rPr>
        <w:t>83</w:t>
      </w:r>
    </w:p>
  </w:footnote>
  <w:footnote w:id="28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ص5</w:t>
      </w:r>
    </w:p>
  </w:footnote>
  <w:footnote w:id="282">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ص154</w:t>
      </w:r>
    </w:p>
  </w:footnote>
  <w:footnote w:id="283">
    <w:p w:rsidR="00F064D0" w:rsidRPr="00EA4D3F" w:rsidRDefault="00F064D0" w:rsidP="004F2ED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ص150</w:t>
      </w:r>
    </w:p>
  </w:footnote>
  <w:footnote w:id="28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معارضات أخرى</w:t>
      </w:r>
      <w:r w:rsidRPr="00EA4D3F">
        <w:rPr>
          <w:rFonts w:ascii="Traditional Arabic" w:hAnsi="Traditional Arabic" w:cs="Traditional Arabic"/>
          <w:sz w:val="28"/>
          <w:szCs w:val="28"/>
          <w:rtl/>
          <w:lang w:bidi="ar-EG"/>
        </w:rPr>
        <w:t xml:space="preserve"> انظر: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ص14، 128، 188</w:t>
      </w:r>
    </w:p>
  </w:footnote>
  <w:footnote w:id="285">
    <w:p w:rsidR="00F064D0" w:rsidRPr="00EA4D3F" w:rsidRDefault="00F064D0" w:rsidP="004F2ED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ص72</w:t>
      </w:r>
    </w:p>
  </w:footnote>
  <w:footnote w:id="28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البجَّاري، مرجع سابق، ص63 </w:t>
      </w:r>
    </w:p>
  </w:footnote>
  <w:footnote w:id="28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التونجي، محمد، </w:t>
      </w:r>
      <w:r w:rsidRPr="00EA4D3F">
        <w:rPr>
          <w:rFonts w:ascii="Traditional Arabic" w:hAnsi="Traditional Arabic" w:cs="Traditional Arabic"/>
          <w:b/>
          <w:bCs/>
          <w:sz w:val="28"/>
          <w:szCs w:val="28"/>
          <w:rtl/>
          <w:lang w:bidi="ar-EG"/>
        </w:rPr>
        <w:t>المعجم المفصل في الأدب،</w:t>
      </w:r>
      <w:r w:rsidRPr="00EA4D3F">
        <w:rPr>
          <w:rFonts w:ascii="Traditional Arabic" w:hAnsi="Traditional Arabic" w:cs="Traditional Arabic"/>
          <w:sz w:val="28"/>
          <w:szCs w:val="28"/>
          <w:rtl/>
          <w:lang w:bidi="ar-EG"/>
        </w:rPr>
        <w:t xml:space="preserve"> ط2، (بيروت، دار الكتب العلمية، 1999)، مادة "رسل"، 2/479؛ وانظر: عمر، أحمد مختار، </w:t>
      </w:r>
      <w:r w:rsidRPr="00EA4D3F">
        <w:rPr>
          <w:rFonts w:ascii="Traditional Arabic" w:hAnsi="Traditional Arabic" w:cs="Traditional Arabic"/>
          <w:b/>
          <w:bCs/>
          <w:sz w:val="28"/>
          <w:szCs w:val="28"/>
          <w:rtl/>
          <w:lang w:bidi="ar-EG"/>
        </w:rPr>
        <w:t>معجم اللغة العربية المعاصرة،</w:t>
      </w:r>
      <w:r w:rsidRPr="00EA4D3F">
        <w:rPr>
          <w:rFonts w:ascii="Traditional Arabic" w:hAnsi="Traditional Arabic" w:cs="Traditional Arabic"/>
          <w:sz w:val="28"/>
          <w:szCs w:val="28"/>
          <w:rtl/>
          <w:lang w:bidi="ar-EG"/>
        </w:rPr>
        <w:t xml:space="preserve"> ط1، (القاهرة، عالم الكتب، 2008)، مادة "رسل"، 2/888</w:t>
      </w:r>
    </w:p>
  </w:footnote>
  <w:footnote w:id="28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ص13، 14</w:t>
      </w:r>
    </w:p>
  </w:footnote>
  <w:footnote w:id="289">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ص62</w:t>
      </w:r>
    </w:p>
  </w:footnote>
  <w:footnote w:id="29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فركون،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مرجع سابق، ص94</w:t>
      </w:r>
    </w:p>
  </w:footnote>
  <w:footnote w:id="29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ص75، 76</w:t>
      </w:r>
    </w:p>
  </w:footnote>
  <w:footnote w:id="292">
    <w:p w:rsidR="00F064D0" w:rsidRPr="00EA4D3F" w:rsidRDefault="00F064D0" w:rsidP="003B1B4A">
      <w:pPr>
        <w:pStyle w:val="a4"/>
        <w:bidi/>
        <w:rPr>
          <w:rFonts w:ascii="Traditional Arabic" w:hAnsi="Traditional Arabic" w:cs="Traditional Arabic"/>
          <w:sz w:val="28"/>
          <w:szCs w:val="28"/>
          <w:rtl/>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 xml:space="preserve">يسمَّى البيت الواحد مفردا أو </w:t>
      </w:r>
      <w:r w:rsidRPr="00EA4D3F">
        <w:rPr>
          <w:rFonts w:ascii="Traditional Arabic" w:hAnsi="Traditional Arabic" w:cs="Traditional Arabic"/>
          <w:b/>
          <w:bCs/>
          <w:sz w:val="28"/>
          <w:szCs w:val="28"/>
          <w:rtl/>
        </w:rPr>
        <w:t>يتيما</w:t>
      </w:r>
      <w:r w:rsidRPr="00EA4D3F">
        <w:rPr>
          <w:rFonts w:ascii="Traditional Arabic" w:hAnsi="Traditional Arabic" w:cs="Traditional Arabic"/>
          <w:sz w:val="28"/>
          <w:szCs w:val="28"/>
          <w:rtl/>
        </w:rPr>
        <w:t xml:space="preserve">؛ ويسمى البيتان </w:t>
      </w:r>
      <w:r w:rsidRPr="00EA4D3F">
        <w:rPr>
          <w:rFonts w:ascii="Traditional Arabic" w:hAnsi="Traditional Arabic" w:cs="Traditional Arabic"/>
          <w:b/>
          <w:bCs/>
          <w:sz w:val="28"/>
          <w:szCs w:val="28"/>
          <w:rtl/>
        </w:rPr>
        <w:t>نتفة</w:t>
      </w:r>
      <w:r w:rsidRPr="00EA4D3F">
        <w:rPr>
          <w:rFonts w:ascii="Traditional Arabic" w:hAnsi="Traditional Arabic" w:cs="Traditional Arabic"/>
          <w:sz w:val="28"/>
          <w:szCs w:val="28"/>
          <w:rtl/>
        </w:rPr>
        <w:t xml:space="preserve">؛ وتسمى الثلاثة الأبيات إلى الستة </w:t>
      </w:r>
      <w:r w:rsidRPr="00EA4D3F">
        <w:rPr>
          <w:rFonts w:ascii="Traditional Arabic" w:hAnsi="Traditional Arabic" w:cs="Traditional Arabic"/>
          <w:b/>
          <w:bCs/>
          <w:sz w:val="28"/>
          <w:szCs w:val="28"/>
          <w:rtl/>
        </w:rPr>
        <w:t>قطعة</w:t>
      </w:r>
      <w:r w:rsidRPr="00EA4D3F">
        <w:rPr>
          <w:rFonts w:ascii="Traditional Arabic" w:hAnsi="Traditional Arabic" w:cs="Traditional Arabic"/>
          <w:sz w:val="28"/>
          <w:szCs w:val="28"/>
          <w:rtl/>
        </w:rPr>
        <w:t xml:space="preserve">؛ وتسمى السبعة فصاعدا </w:t>
      </w:r>
      <w:r w:rsidRPr="00EA4D3F">
        <w:rPr>
          <w:rFonts w:ascii="Traditional Arabic" w:hAnsi="Traditional Arabic" w:cs="Traditional Arabic"/>
          <w:b/>
          <w:bCs/>
          <w:sz w:val="28"/>
          <w:szCs w:val="28"/>
          <w:rtl/>
        </w:rPr>
        <w:t>قصيدة</w:t>
      </w:r>
      <w:r w:rsidRPr="00EA4D3F">
        <w:rPr>
          <w:rFonts w:ascii="Traditional Arabic" w:hAnsi="Traditional Arabic" w:cs="Traditional Arabic"/>
          <w:sz w:val="28"/>
          <w:szCs w:val="28"/>
          <w:rtl/>
        </w:rPr>
        <w:t xml:space="preserve">. انظر: الهاشمي، السيد أحمد، </w:t>
      </w:r>
      <w:r w:rsidRPr="00EA4D3F">
        <w:rPr>
          <w:rFonts w:ascii="Traditional Arabic" w:hAnsi="Traditional Arabic" w:cs="Traditional Arabic"/>
          <w:b/>
          <w:bCs/>
          <w:sz w:val="28"/>
          <w:szCs w:val="28"/>
          <w:rtl/>
        </w:rPr>
        <w:t>ميزان الذهب في صناعة شعر العرب،</w:t>
      </w:r>
      <w:r w:rsidRPr="00EA4D3F">
        <w:rPr>
          <w:rFonts w:ascii="Traditional Arabic" w:hAnsi="Traditional Arabic" w:cs="Traditional Arabic"/>
          <w:sz w:val="28"/>
          <w:szCs w:val="28"/>
          <w:rtl/>
        </w:rPr>
        <w:t xml:space="preserve"> تحقيق علاء الدين عطية، ط3، (القاهرة، دار البيروني، 2006)، ص31، 32</w:t>
      </w:r>
    </w:p>
  </w:footnote>
  <w:footnote w:id="293">
    <w:p w:rsidR="00F064D0" w:rsidRPr="00EA4D3F" w:rsidRDefault="00F064D0" w:rsidP="003B1B4A">
      <w:pPr>
        <w:pStyle w:val="a4"/>
        <w:bidi/>
        <w:rPr>
          <w:rFonts w:ascii="Traditional Arabic" w:hAnsi="Traditional Arabic" w:cs="Traditional Arabic"/>
          <w:sz w:val="28"/>
          <w:szCs w:val="28"/>
          <w:rtl/>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ابن رشيق، مرجع سابق، 1/217 </w:t>
      </w:r>
    </w:p>
  </w:footnote>
  <w:footnote w:id="294">
    <w:p w:rsidR="00F064D0" w:rsidRPr="00EA4D3F" w:rsidRDefault="00F064D0" w:rsidP="003B1B4A">
      <w:pPr>
        <w:pStyle w:val="a4"/>
        <w:bidi/>
        <w:rPr>
          <w:rFonts w:ascii="Traditional Arabic" w:hAnsi="Traditional Arabic" w:cs="Traditional Arabic"/>
          <w:sz w:val="28"/>
          <w:szCs w:val="28"/>
          <w:rtl/>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طبانة، بدوي، </w:t>
      </w:r>
      <w:r w:rsidRPr="00EA4D3F">
        <w:rPr>
          <w:rFonts w:ascii="Traditional Arabic" w:hAnsi="Traditional Arabic" w:cs="Traditional Arabic"/>
          <w:b/>
          <w:bCs/>
          <w:sz w:val="28"/>
          <w:szCs w:val="28"/>
          <w:rtl/>
        </w:rPr>
        <w:t>معجم البلاغة العربية</w:t>
      </w:r>
      <w:r w:rsidRPr="00EA4D3F">
        <w:rPr>
          <w:rFonts w:ascii="Traditional Arabic" w:hAnsi="Traditional Arabic" w:cs="Traditional Arabic"/>
          <w:sz w:val="28"/>
          <w:szCs w:val="28"/>
          <w:rtl/>
        </w:rPr>
        <w:t>، ط3،(الرياض، دار الرفاعي، 1988)، ص164</w:t>
      </w:r>
    </w:p>
  </w:footnote>
  <w:footnote w:id="29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ص70</w:t>
      </w:r>
    </w:p>
  </w:footnote>
  <w:footnote w:id="29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ص124</w:t>
      </w:r>
    </w:p>
  </w:footnote>
  <w:footnote w:id="297">
    <w:p w:rsidR="00F064D0" w:rsidRPr="00EA4D3F" w:rsidRDefault="00F064D0" w:rsidP="004F2ED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ص155</w:t>
      </w:r>
    </w:p>
  </w:footnote>
  <w:footnote w:id="298">
    <w:p w:rsidR="00F064D0" w:rsidRPr="00EA4D3F" w:rsidRDefault="00F064D0" w:rsidP="004F2ED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ص139</w:t>
      </w:r>
    </w:p>
  </w:footnote>
  <w:footnote w:id="29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w:t>
      </w:r>
    </w:p>
  </w:footnote>
  <w:footnote w:id="300">
    <w:p w:rsidR="00F064D0" w:rsidRPr="00EA4D3F" w:rsidRDefault="00F064D0" w:rsidP="00B12CF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ص134</w:t>
      </w:r>
    </w:p>
  </w:footnote>
  <w:footnote w:id="301">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ص108</w:t>
      </w:r>
    </w:p>
  </w:footnote>
  <w:footnote w:id="30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العبد، محمد، </w:t>
      </w:r>
      <w:r w:rsidRPr="00EA4D3F">
        <w:rPr>
          <w:rFonts w:ascii="Traditional Arabic" w:hAnsi="Traditional Arabic" w:cs="Traditional Arabic"/>
          <w:b/>
          <w:bCs/>
          <w:sz w:val="28"/>
          <w:szCs w:val="28"/>
          <w:rtl/>
          <w:lang w:bidi="ar-EG"/>
        </w:rPr>
        <w:t>إبداع الدلالة في الشعر الجاهلي</w:t>
      </w:r>
      <w:r w:rsidRPr="00EA4D3F">
        <w:rPr>
          <w:rFonts w:ascii="Traditional Arabic" w:hAnsi="Traditional Arabic" w:cs="Traditional Arabic"/>
          <w:sz w:val="28"/>
          <w:szCs w:val="28"/>
          <w:rtl/>
          <w:lang w:bidi="ar-EG"/>
        </w:rPr>
        <w:t>، ط1، (القاهرة، دار المعارف، 1988)، ص46</w:t>
      </w:r>
    </w:p>
  </w:footnote>
  <w:footnote w:id="30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ص57</w:t>
      </w:r>
    </w:p>
  </w:footnote>
  <w:footnote w:id="30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1/236</w:t>
      </w:r>
    </w:p>
  </w:footnote>
  <w:footnote w:id="30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tl/>
          <w:lang w:bidi="ar-EG"/>
        </w:rPr>
        <w:t>- المرجع السابق، 1/234</w:t>
      </w:r>
    </w:p>
  </w:footnote>
  <w:footnote w:id="30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ص53</w:t>
      </w:r>
    </w:p>
  </w:footnote>
  <w:footnote w:id="307">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ص50</w:t>
      </w:r>
    </w:p>
  </w:footnote>
  <w:footnote w:id="308">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 المرجع السابق، ص51</w:t>
      </w:r>
    </w:p>
  </w:footnote>
  <w:footnote w:id="309">
    <w:p w:rsidR="00F064D0" w:rsidRPr="00EA4D3F" w:rsidRDefault="00F064D0" w:rsidP="004F2ED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EG"/>
        </w:rPr>
        <w:t>المرجع السابق</w:t>
      </w:r>
    </w:p>
  </w:footnote>
  <w:footnote w:id="31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Pr>
          <w:rFonts w:ascii="Traditional Arabic" w:hAnsi="Traditional Arabic" w:cs="Traditional Arabic"/>
          <w:sz w:val="28"/>
          <w:szCs w:val="28"/>
          <w:rtl/>
        </w:rPr>
        <w:t>المرجع السابق</w:t>
      </w:r>
      <w:r w:rsidRPr="00EA4D3F">
        <w:rPr>
          <w:rFonts w:ascii="Traditional Arabic" w:hAnsi="Traditional Arabic" w:cs="Traditional Arabic"/>
          <w:sz w:val="28"/>
          <w:szCs w:val="28"/>
          <w:rtl/>
        </w:rPr>
        <w:t xml:space="preserve"> </w:t>
      </w:r>
    </w:p>
  </w:footnote>
  <w:footnote w:id="311">
    <w:p w:rsidR="00F064D0" w:rsidRPr="00EA4D3F" w:rsidRDefault="00F064D0" w:rsidP="00C60126">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rPr>
        <w:t>المرجع السابق،</w:t>
      </w:r>
      <w:r w:rsidRPr="00EA4D3F">
        <w:rPr>
          <w:rFonts w:ascii="Traditional Arabic" w:hAnsi="Traditional Arabic" w:cs="Traditional Arabic"/>
          <w:sz w:val="28"/>
          <w:szCs w:val="28"/>
          <w:rtl/>
          <w:lang w:bidi="ar-EG"/>
        </w:rPr>
        <w:t xml:space="preserve"> ص52</w:t>
      </w:r>
    </w:p>
  </w:footnote>
  <w:footnote w:id="31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عكاوي، إنعام فوال، </w:t>
      </w:r>
      <w:r w:rsidRPr="00EA4D3F">
        <w:rPr>
          <w:rFonts w:ascii="Traditional Arabic" w:hAnsi="Traditional Arabic" w:cs="Traditional Arabic"/>
          <w:b/>
          <w:bCs/>
          <w:sz w:val="28"/>
          <w:szCs w:val="28"/>
          <w:rtl/>
          <w:lang w:bidi="ar-EG"/>
        </w:rPr>
        <w:t>المعجم المفصل في علوم البلاغة</w:t>
      </w:r>
      <w:r w:rsidRPr="00EA4D3F">
        <w:rPr>
          <w:rFonts w:ascii="Traditional Arabic" w:hAnsi="Traditional Arabic" w:cs="Traditional Arabic"/>
          <w:sz w:val="28"/>
          <w:szCs w:val="28"/>
          <w:rtl/>
          <w:lang w:bidi="ar-EG"/>
        </w:rPr>
        <w:t>، مراجعة أحمد شمس الدين، ط2، (بيروت، دار الكتب العلمية، 1996)، ص234</w:t>
      </w:r>
    </w:p>
  </w:footnote>
  <w:footnote w:id="31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1/239</w:t>
      </w:r>
    </w:p>
  </w:footnote>
  <w:footnote w:id="31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المرجع السابق، 1/240</w:t>
      </w:r>
    </w:p>
  </w:footnote>
  <w:footnote w:id="31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ص86</w:t>
      </w:r>
    </w:p>
  </w:footnote>
  <w:footnote w:id="316">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ص144</w:t>
      </w:r>
    </w:p>
  </w:footnote>
  <w:footnote w:id="317">
    <w:p w:rsidR="00F064D0" w:rsidRPr="00EA4D3F" w:rsidRDefault="00F064D0" w:rsidP="001920E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ص34</w:t>
      </w:r>
    </w:p>
  </w:footnote>
  <w:footnote w:id="31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ص37</w:t>
      </w:r>
    </w:p>
  </w:footnote>
  <w:footnote w:id="31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ص39</w:t>
      </w:r>
    </w:p>
  </w:footnote>
  <w:footnote w:id="320">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ص52</w:t>
      </w:r>
    </w:p>
  </w:footnote>
  <w:footnote w:id="321">
    <w:p w:rsidR="00F064D0" w:rsidRPr="00EA4D3F" w:rsidRDefault="00F064D0" w:rsidP="004F2ED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ص88</w:t>
      </w:r>
    </w:p>
  </w:footnote>
  <w:footnote w:id="32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ص195</w:t>
      </w:r>
    </w:p>
  </w:footnote>
  <w:footnote w:id="323">
    <w:p w:rsidR="00F064D0" w:rsidRPr="00EA4D3F" w:rsidRDefault="00F064D0" w:rsidP="001920E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ص106</w:t>
      </w:r>
    </w:p>
  </w:footnote>
  <w:footnote w:id="324">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ص17</w:t>
      </w:r>
    </w:p>
  </w:footnote>
  <w:footnote w:id="325">
    <w:p w:rsidR="00F064D0" w:rsidRPr="00EA4D3F" w:rsidRDefault="00F064D0" w:rsidP="001920E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ص81</w:t>
      </w:r>
    </w:p>
  </w:footnote>
  <w:footnote w:id="32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ص69</w:t>
      </w:r>
    </w:p>
  </w:footnote>
  <w:footnote w:id="32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1/124</w:t>
      </w:r>
    </w:p>
  </w:footnote>
  <w:footnote w:id="32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1/127</w:t>
      </w:r>
    </w:p>
  </w:footnote>
  <w:footnote w:id="32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ص134</w:t>
      </w:r>
    </w:p>
  </w:footnote>
  <w:footnote w:id="33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أدونيس، </w:t>
      </w:r>
      <w:r w:rsidRPr="00EA4D3F">
        <w:rPr>
          <w:rFonts w:ascii="Traditional Arabic" w:hAnsi="Traditional Arabic" w:cs="Traditional Arabic"/>
          <w:b/>
          <w:bCs/>
          <w:sz w:val="28"/>
          <w:szCs w:val="28"/>
          <w:rtl/>
        </w:rPr>
        <w:t>مقدمة الشعر العربي</w:t>
      </w:r>
      <w:r w:rsidRPr="00EA4D3F">
        <w:rPr>
          <w:rFonts w:ascii="Traditional Arabic" w:hAnsi="Traditional Arabic" w:cs="Traditional Arabic"/>
          <w:sz w:val="28"/>
          <w:szCs w:val="28"/>
          <w:rtl/>
        </w:rPr>
        <w:t>، ط3، (بيروت، دار العودة، 1979)، ص125</w:t>
      </w:r>
    </w:p>
  </w:footnote>
  <w:footnote w:id="33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الورقي، سعيد، </w:t>
      </w:r>
      <w:r w:rsidRPr="00EA4D3F">
        <w:rPr>
          <w:rFonts w:ascii="Traditional Arabic" w:hAnsi="Traditional Arabic" w:cs="Traditional Arabic"/>
          <w:b/>
          <w:bCs/>
          <w:sz w:val="28"/>
          <w:szCs w:val="28"/>
          <w:rtl/>
        </w:rPr>
        <w:t>لغة الشعر الحديث</w:t>
      </w:r>
      <w:r w:rsidRPr="00EA4D3F">
        <w:rPr>
          <w:rFonts w:ascii="Traditional Arabic" w:hAnsi="Traditional Arabic" w:cs="Traditional Arabic"/>
          <w:sz w:val="28"/>
          <w:szCs w:val="28"/>
          <w:rtl/>
        </w:rPr>
        <w:t>، ط1، (بيروت، دار النهضة العربية للطباعة والنشر، 1984)، ص171</w:t>
      </w:r>
    </w:p>
  </w:footnote>
  <w:footnote w:id="33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الورقي،</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مرجع </w:t>
      </w:r>
      <w:r w:rsidRPr="00EA4D3F">
        <w:rPr>
          <w:rFonts w:ascii="Traditional Arabic" w:hAnsi="Traditional Arabic" w:cs="Traditional Arabic"/>
          <w:sz w:val="28"/>
          <w:szCs w:val="28"/>
          <w:rtl/>
        </w:rPr>
        <w:t xml:space="preserve">سابق، ص67 </w:t>
      </w:r>
    </w:p>
  </w:footnote>
  <w:footnote w:id="33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الأثير، ضياء الدين نصرالله بن محمد بن عبد الكريم</w:t>
      </w:r>
      <w:r w:rsidRPr="00EA4D3F">
        <w:rPr>
          <w:rFonts w:ascii="Traditional Arabic" w:hAnsi="Traditional Arabic" w:cs="Traditional Arabic"/>
          <w:b/>
          <w:bCs/>
          <w:sz w:val="28"/>
          <w:szCs w:val="28"/>
          <w:rtl/>
          <w:lang w:bidi="ar-EG"/>
        </w:rPr>
        <w:t>، المثل السائر في أدب الكاتب والشاعر</w:t>
      </w:r>
      <w:r w:rsidRPr="00EA4D3F">
        <w:rPr>
          <w:rFonts w:ascii="Traditional Arabic" w:hAnsi="Traditional Arabic" w:cs="Traditional Arabic"/>
          <w:sz w:val="28"/>
          <w:szCs w:val="28"/>
          <w:rtl/>
          <w:lang w:bidi="ar-EG"/>
        </w:rPr>
        <w:t>، تحقيق محمد محيي الدين عبد الحميد، د.ط، (القاهرة، مطبعة مصطفى البابي الحلبي، 1939)، 1/168</w:t>
      </w:r>
    </w:p>
  </w:footnote>
  <w:footnote w:id="33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 ابن رشيق، مرجع سابق، 1/257</w:t>
      </w:r>
    </w:p>
  </w:footnote>
  <w:footnote w:id="335">
    <w:p w:rsidR="00F064D0" w:rsidRPr="00EA4D3F" w:rsidRDefault="00F064D0" w:rsidP="00D96AF7">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ابن رشيق، مرجع سابق</w:t>
      </w:r>
      <w:r w:rsidRPr="00EA4D3F">
        <w:rPr>
          <w:rFonts w:ascii="Traditional Arabic" w:hAnsi="Traditional Arabic" w:cs="Traditional Arabic"/>
          <w:sz w:val="28"/>
          <w:szCs w:val="28"/>
          <w:rtl/>
        </w:rPr>
        <w:t>، 2/116</w:t>
      </w:r>
    </w:p>
  </w:footnote>
  <w:footnote w:id="33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ص178</w:t>
      </w:r>
    </w:p>
  </w:footnote>
  <w:footnote w:id="33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ص130</w:t>
      </w:r>
    </w:p>
  </w:footnote>
  <w:footnote w:id="338">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ص130، ص131</w:t>
      </w:r>
    </w:p>
  </w:footnote>
  <w:footnote w:id="339">
    <w:p w:rsidR="00F064D0" w:rsidRPr="00EA4D3F" w:rsidRDefault="00F064D0" w:rsidP="004F2ED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 ص 131</w:t>
      </w:r>
      <w:r w:rsidRPr="00EA4D3F">
        <w:rPr>
          <w:rFonts w:ascii="Traditional Arabic" w:hAnsi="Traditional Arabic" w:cs="Traditional Arabic"/>
          <w:sz w:val="28"/>
          <w:szCs w:val="28"/>
          <w:rtl/>
          <w:lang w:bidi="ar-EG"/>
        </w:rPr>
        <w:t xml:space="preserve"> </w:t>
      </w:r>
    </w:p>
  </w:footnote>
  <w:footnote w:id="340">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ص64</w:t>
      </w:r>
    </w:p>
  </w:footnote>
  <w:footnote w:id="341">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المرجع السابق، ص5</w:t>
      </w:r>
    </w:p>
  </w:footnote>
  <w:footnote w:id="34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الفيروزآبادي، مجد الدين، </w:t>
      </w:r>
      <w:r w:rsidRPr="00EA4D3F">
        <w:rPr>
          <w:rFonts w:ascii="Traditional Arabic" w:hAnsi="Traditional Arabic" w:cs="Traditional Arabic"/>
          <w:b/>
          <w:bCs/>
          <w:sz w:val="28"/>
          <w:szCs w:val="28"/>
          <w:rtl/>
          <w:lang w:bidi="ar-EG"/>
        </w:rPr>
        <w:t>القاموس المحيط</w:t>
      </w:r>
      <w:r w:rsidRPr="00EA4D3F">
        <w:rPr>
          <w:rFonts w:ascii="Traditional Arabic" w:hAnsi="Traditional Arabic" w:cs="Traditional Arabic"/>
          <w:sz w:val="28"/>
          <w:szCs w:val="28"/>
          <w:rtl/>
          <w:lang w:bidi="ar-EG"/>
        </w:rPr>
        <w:t>، تعليق، أبو الوفا الهوريني، راجعه: أنس محمد الشامي؛ وزكريا جابر أحمد، (القاهرة، دار الحديث، 2008)، مادة "قنب"، ص1367</w:t>
      </w:r>
    </w:p>
  </w:footnote>
  <w:footnote w:id="34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ص112</w:t>
      </w:r>
    </w:p>
  </w:footnote>
  <w:footnote w:id="344">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ص134</w:t>
      </w:r>
    </w:p>
  </w:footnote>
  <w:footnote w:id="345">
    <w:p w:rsidR="00F064D0" w:rsidRPr="00EA4D3F" w:rsidRDefault="00F064D0" w:rsidP="009375D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ص15</w:t>
      </w:r>
    </w:p>
  </w:footnote>
  <w:footnote w:id="346">
    <w:p w:rsidR="00F064D0" w:rsidRPr="00EA4D3F" w:rsidRDefault="00F064D0" w:rsidP="00CC5E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ص16</w:t>
      </w:r>
    </w:p>
  </w:footnote>
  <w:footnote w:id="347">
    <w:p w:rsidR="00F064D0" w:rsidRPr="00EA4D3F" w:rsidRDefault="00F064D0" w:rsidP="00F95BD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ص41</w:t>
      </w:r>
    </w:p>
  </w:footnote>
  <w:footnote w:id="348">
    <w:p w:rsidR="00F064D0" w:rsidRPr="00EA4D3F" w:rsidRDefault="00F064D0" w:rsidP="0073312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ص42</w:t>
      </w:r>
    </w:p>
  </w:footnote>
  <w:footnote w:id="34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الدّرَدُ</w:t>
      </w:r>
      <w:r w:rsidRPr="00EA4D3F">
        <w:rPr>
          <w:rFonts w:ascii="Traditional Arabic" w:hAnsi="Traditional Arabic" w:cs="Traditional Arabic"/>
          <w:sz w:val="28"/>
          <w:szCs w:val="28"/>
          <w:rtl/>
          <w:lang w:bidi="ar-EG"/>
        </w:rPr>
        <w:t>: ذَهاب الأسنان، ورجل أدرد: ليس في فمه سن، انظر: ابن منظور، مرجع سابق، مادة "درد"، 3/166</w:t>
      </w:r>
    </w:p>
  </w:footnote>
  <w:footnote w:id="35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ص42</w:t>
      </w:r>
    </w:p>
  </w:footnote>
  <w:footnote w:id="35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ص41</w:t>
      </w:r>
    </w:p>
  </w:footnote>
  <w:footnote w:id="352">
    <w:p w:rsidR="00F064D0" w:rsidRPr="00EA4D3F" w:rsidRDefault="00F064D0" w:rsidP="0073312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ص42</w:t>
      </w:r>
    </w:p>
  </w:footnote>
  <w:footnote w:id="353">
    <w:p w:rsidR="00F064D0" w:rsidRPr="00EA4D3F" w:rsidRDefault="00F064D0" w:rsidP="00AE37E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ص23</w:t>
      </w:r>
    </w:p>
  </w:footnote>
  <w:footnote w:id="35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السَّنَد:</w:t>
      </w:r>
      <w:r w:rsidRPr="00EA4D3F">
        <w:rPr>
          <w:rFonts w:ascii="Traditional Arabic" w:hAnsi="Traditional Arabic" w:cs="Traditional Arabic"/>
          <w:sz w:val="28"/>
          <w:szCs w:val="28"/>
          <w:rtl/>
          <w:lang w:bidi="ar-EG"/>
        </w:rPr>
        <w:t xml:space="preserve"> سلسلة الرجال الموصلة للمتن؛ انظر: الطحان، محمود، </w:t>
      </w:r>
      <w:r w:rsidRPr="00EA4D3F">
        <w:rPr>
          <w:rFonts w:ascii="Traditional Arabic" w:hAnsi="Traditional Arabic" w:cs="Traditional Arabic"/>
          <w:b/>
          <w:bCs/>
          <w:sz w:val="28"/>
          <w:szCs w:val="28"/>
          <w:rtl/>
          <w:lang w:bidi="ar-EG"/>
        </w:rPr>
        <w:t>تيسير مصطلح الحديث</w:t>
      </w:r>
      <w:r w:rsidRPr="00EA4D3F">
        <w:rPr>
          <w:rFonts w:ascii="Traditional Arabic" w:hAnsi="Traditional Arabic" w:cs="Traditional Arabic"/>
          <w:sz w:val="28"/>
          <w:szCs w:val="28"/>
          <w:rtl/>
          <w:lang w:bidi="ar-EG"/>
        </w:rPr>
        <w:t>، ط9، (الرياض، مكتبة المعارف للنشر والتوزيع، 1996)، ص16</w:t>
      </w:r>
    </w:p>
  </w:footnote>
  <w:footnote w:id="35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الثبت</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الثقة:</w:t>
      </w:r>
      <w:r w:rsidRPr="00EA4D3F">
        <w:rPr>
          <w:rFonts w:ascii="Traditional Arabic" w:hAnsi="Traditional Arabic" w:cs="Traditional Arabic"/>
          <w:sz w:val="28"/>
          <w:szCs w:val="28"/>
          <w:rtl/>
          <w:lang w:bidi="ar-EG"/>
        </w:rPr>
        <w:t xml:space="preserve"> هي أعلى مراتب التعديل لقبول الحديث؛ المرجع السابق، ص15</w:t>
      </w:r>
    </w:p>
  </w:footnote>
  <w:footnote w:id="35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الحديث الصحيح</w:t>
      </w:r>
      <w:r w:rsidRPr="00EA4D3F">
        <w:rPr>
          <w:rFonts w:ascii="Traditional Arabic" w:hAnsi="Traditional Arabic" w:cs="Traditional Arabic"/>
          <w:sz w:val="28"/>
          <w:szCs w:val="28"/>
          <w:rtl/>
          <w:lang w:bidi="ar-EG"/>
        </w:rPr>
        <w:t xml:space="preserve">: هو ما اتصل سنده بنقل العدل الضابط عن مثله إلى منتهاه من غير شذوذ ولا علة؛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ص34</w:t>
      </w:r>
    </w:p>
  </w:footnote>
  <w:footnote w:id="357">
    <w:p w:rsidR="00F064D0" w:rsidRPr="00EA4D3F" w:rsidRDefault="00F064D0" w:rsidP="007B3B3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ص87</w:t>
      </w:r>
    </w:p>
  </w:footnote>
  <w:footnote w:id="35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البعلبكي، منير، </w:t>
      </w:r>
      <w:r w:rsidRPr="00EA4D3F">
        <w:rPr>
          <w:rFonts w:ascii="Traditional Arabic" w:hAnsi="Traditional Arabic" w:cs="Traditional Arabic"/>
          <w:b/>
          <w:bCs/>
          <w:sz w:val="28"/>
          <w:szCs w:val="28"/>
          <w:rtl/>
          <w:lang w:bidi="ar-EG"/>
        </w:rPr>
        <w:t>قاموس المورد</w:t>
      </w:r>
      <w:r w:rsidRPr="00EA4D3F">
        <w:rPr>
          <w:rFonts w:ascii="Traditional Arabic" w:hAnsi="Traditional Arabic" w:cs="Traditional Arabic"/>
          <w:sz w:val="28"/>
          <w:szCs w:val="28"/>
          <w:rtl/>
          <w:lang w:bidi="ar-EG"/>
        </w:rPr>
        <w:t>، ط3، (بيروت، دار العلم للملايين، 1970)، ص464</w:t>
      </w:r>
    </w:p>
  </w:footnote>
  <w:footnote w:id="35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هرامة، عبد الحميد، </w:t>
      </w:r>
      <w:r w:rsidRPr="00EA4D3F">
        <w:rPr>
          <w:rFonts w:ascii="Traditional Arabic" w:hAnsi="Traditional Arabic" w:cs="Traditional Arabic"/>
          <w:b/>
          <w:bCs/>
          <w:sz w:val="28"/>
          <w:szCs w:val="28"/>
          <w:rtl/>
        </w:rPr>
        <w:t>العقيدة الأندلسية خلال القرن الثامن الهجري،</w:t>
      </w:r>
      <w:r w:rsidRPr="00EA4D3F">
        <w:rPr>
          <w:rFonts w:ascii="Traditional Arabic" w:hAnsi="Traditional Arabic" w:cs="Traditional Arabic"/>
          <w:sz w:val="28"/>
          <w:szCs w:val="28"/>
          <w:rtl/>
        </w:rPr>
        <w:t xml:space="preserve"> ط2، (طرابلس، أدب الكاتب للطباعة، 1999)، 2/292</w:t>
      </w:r>
    </w:p>
  </w:footnote>
  <w:footnote w:id="36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ص21</w:t>
      </w:r>
    </w:p>
  </w:footnote>
  <w:footnote w:id="36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ص122</w:t>
      </w:r>
    </w:p>
  </w:footnote>
  <w:footnote w:id="362">
    <w:p w:rsidR="00F064D0" w:rsidRPr="00EA4D3F" w:rsidRDefault="00F064D0" w:rsidP="00C73007">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ص33</w:t>
      </w:r>
    </w:p>
  </w:footnote>
  <w:footnote w:id="363">
    <w:p w:rsidR="00F064D0" w:rsidRPr="00EA4D3F" w:rsidRDefault="00F064D0" w:rsidP="00C73007">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p>
  </w:footnote>
  <w:footnote w:id="36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 xml:space="preserve">الحلي، صفي الدين عبد العزيز السبسي، </w:t>
      </w:r>
      <w:r w:rsidRPr="00EA4D3F">
        <w:rPr>
          <w:rFonts w:ascii="Traditional Arabic" w:hAnsi="Traditional Arabic" w:cs="Traditional Arabic"/>
          <w:b/>
          <w:bCs/>
          <w:sz w:val="28"/>
          <w:szCs w:val="28"/>
          <w:rtl/>
          <w:lang w:bidi="ar-EG"/>
        </w:rPr>
        <w:t>شرح الكافية البديعية في علوم البلاغة ومحاسن البديع</w:t>
      </w:r>
      <w:r w:rsidRPr="00EA4D3F">
        <w:rPr>
          <w:rFonts w:ascii="Traditional Arabic" w:hAnsi="Traditional Arabic" w:cs="Traditional Arabic"/>
          <w:sz w:val="28"/>
          <w:szCs w:val="28"/>
          <w:rtl/>
          <w:lang w:bidi="ar-EG"/>
        </w:rPr>
        <w:t>، تحقيق نسيب نشاوي، ط2، (بيروت، دار صادر،  1992)، ص134</w:t>
      </w:r>
    </w:p>
  </w:footnote>
  <w:footnote w:id="36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ابن رشيق، مرجع سابق، 2/73-76 بتصرف</w:t>
      </w:r>
    </w:p>
  </w:footnote>
  <w:footnote w:id="36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مفتاح، محمد، </w:t>
      </w:r>
      <w:r w:rsidRPr="00EA4D3F">
        <w:rPr>
          <w:rFonts w:ascii="Traditional Arabic" w:hAnsi="Traditional Arabic" w:cs="Traditional Arabic"/>
          <w:b/>
          <w:bCs/>
          <w:sz w:val="28"/>
          <w:szCs w:val="28"/>
          <w:rtl/>
          <w:lang w:bidi="ar-EG"/>
        </w:rPr>
        <w:t>تحليل الخطاب الشعري "استراتيجية التناص"،</w:t>
      </w:r>
      <w:r w:rsidRPr="00EA4D3F">
        <w:rPr>
          <w:rFonts w:ascii="Traditional Arabic" w:hAnsi="Traditional Arabic" w:cs="Traditional Arabic"/>
          <w:sz w:val="28"/>
          <w:szCs w:val="28"/>
          <w:rtl/>
          <w:lang w:bidi="ar-EG"/>
        </w:rPr>
        <w:t xml:space="preserve"> ط3، (الدار البيضاء، المركز الثقافي العربي، 1992)، ص39</w:t>
      </w:r>
    </w:p>
  </w:footnote>
  <w:footnote w:id="36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ص120</w:t>
      </w:r>
    </w:p>
  </w:footnote>
  <w:footnote w:id="368">
    <w:p w:rsidR="00F064D0" w:rsidRPr="00EA4D3F" w:rsidRDefault="00F064D0" w:rsidP="00546ED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ص169</w:t>
      </w:r>
    </w:p>
  </w:footnote>
  <w:footnote w:id="369">
    <w:p w:rsidR="00F064D0" w:rsidRPr="00EA4D3F" w:rsidRDefault="00F064D0" w:rsidP="00546ED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ص170</w:t>
      </w:r>
    </w:p>
  </w:footnote>
  <w:footnote w:id="370">
    <w:p w:rsidR="00F064D0" w:rsidRPr="00EA4D3F" w:rsidRDefault="00F064D0" w:rsidP="00C205A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ص167</w:t>
      </w:r>
    </w:p>
  </w:footnote>
  <w:footnote w:id="371">
    <w:p w:rsidR="00F064D0" w:rsidRPr="00EA4D3F" w:rsidRDefault="00F064D0" w:rsidP="00546ED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ص78</w:t>
      </w:r>
    </w:p>
  </w:footnote>
  <w:footnote w:id="37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2/76</w:t>
      </w:r>
    </w:p>
  </w:footnote>
  <w:footnote w:id="37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ص40</w:t>
      </w:r>
    </w:p>
  </w:footnote>
  <w:footnote w:id="37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منظور، مرجع سابق، مادة "بدع"، 8/6 </w:t>
      </w:r>
    </w:p>
  </w:footnote>
  <w:footnote w:id="375">
    <w:p w:rsidR="00F064D0" w:rsidRPr="00EA4D3F" w:rsidRDefault="00F064D0" w:rsidP="005E6C8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الفيروزآبادي، مرجع سابق، مادة "بدع"، ص103 </w:t>
      </w:r>
    </w:p>
  </w:footnote>
  <w:footnote w:id="37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طبانة، مرجع سابق، ص67</w:t>
      </w:r>
    </w:p>
  </w:footnote>
  <w:footnote w:id="37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1/265</w:t>
      </w:r>
    </w:p>
  </w:footnote>
  <w:footnote w:id="37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عكاوي، مرجع سابق، ص256</w:t>
      </w:r>
    </w:p>
  </w:footnote>
  <w:footnote w:id="37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ص266</w:t>
      </w:r>
    </w:p>
  </w:footnote>
  <w:footnote w:id="38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منقذ، أسامة، </w:t>
      </w:r>
      <w:r w:rsidRPr="00EA4D3F">
        <w:rPr>
          <w:rFonts w:ascii="Traditional Arabic" w:hAnsi="Traditional Arabic" w:cs="Traditional Arabic"/>
          <w:b/>
          <w:bCs/>
          <w:sz w:val="28"/>
          <w:szCs w:val="28"/>
          <w:rtl/>
          <w:lang w:bidi="ar-EG"/>
        </w:rPr>
        <w:t>البديع في نقد الشعر</w:t>
      </w:r>
      <w:r w:rsidRPr="00EA4D3F">
        <w:rPr>
          <w:rFonts w:ascii="Traditional Arabic" w:hAnsi="Traditional Arabic" w:cs="Traditional Arabic"/>
          <w:sz w:val="28"/>
          <w:szCs w:val="28"/>
          <w:rtl/>
          <w:lang w:bidi="ar-EG"/>
        </w:rPr>
        <w:t>، تحقيق أحمد بدوي؛ وحامد عبد المجيد، مراجعة إبراهيم مصطفى، (القاهرة، مطبعة مصطفى البابي الحلبي، 1960)، من: ص8-11</w:t>
      </w:r>
    </w:p>
  </w:footnote>
  <w:footnote w:id="38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الحلي، مرجع سابق، ص54</w:t>
      </w:r>
    </w:p>
  </w:footnote>
  <w:footnote w:id="38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1/265</w:t>
      </w:r>
    </w:p>
  </w:footnote>
  <w:footnote w:id="38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عكاوي، مرجع سابق، ص640، 641</w:t>
      </w:r>
    </w:p>
  </w:footnote>
  <w:footnote w:id="38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طبانة، مرجع سابق، ص363</w:t>
      </w:r>
    </w:p>
  </w:footnote>
  <w:footnote w:id="38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منقذ، مرجع سابق، ص36</w:t>
      </w:r>
    </w:p>
  </w:footnote>
  <w:footnote w:id="38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القزويني، الخطيب جلال الدين محمد بن عبد الرحمن، </w:t>
      </w:r>
      <w:r w:rsidRPr="00EA4D3F">
        <w:rPr>
          <w:rFonts w:ascii="Traditional Arabic" w:hAnsi="Traditional Arabic" w:cs="Traditional Arabic"/>
          <w:b/>
          <w:bCs/>
          <w:sz w:val="28"/>
          <w:szCs w:val="28"/>
          <w:rtl/>
          <w:lang w:bidi="ar-EG"/>
        </w:rPr>
        <w:t>الإيضاح في علوم البلاغة، المعاني، والبيان، والبديع</w:t>
      </w:r>
      <w:r w:rsidRPr="00EA4D3F">
        <w:rPr>
          <w:rFonts w:ascii="Traditional Arabic" w:hAnsi="Traditional Arabic" w:cs="Traditional Arabic"/>
          <w:sz w:val="28"/>
          <w:szCs w:val="28"/>
          <w:rtl/>
          <w:lang w:bidi="ar-EG"/>
        </w:rPr>
        <w:t>، وضع حواشيه إبراهيم شمس الدين، ط1، (بيروت، دار الكتب العلمية، 2003)، ص255؛ وانظر: الحلي، مرجع سابق، ص72؛ وابن رشيق، مرجع سابق، 2/5</w:t>
      </w:r>
    </w:p>
  </w:footnote>
  <w:footnote w:id="38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ص307</w:t>
      </w:r>
    </w:p>
  </w:footnote>
  <w:footnote w:id="388">
    <w:p w:rsidR="00F064D0" w:rsidRPr="00EA4D3F" w:rsidRDefault="00F064D0" w:rsidP="001805D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الكهف</w:t>
      </w:r>
      <w:r w:rsidRPr="00EA4D3F">
        <w:rPr>
          <w:rFonts w:ascii="Traditional Arabic" w:hAnsi="Traditional Arabic" w:cs="Traditional Arabic"/>
          <w:sz w:val="28"/>
          <w:szCs w:val="28"/>
          <w:rtl/>
          <w:lang w:bidi="ar-EG"/>
        </w:rPr>
        <w:t>، جزء من الآية: 18</w:t>
      </w:r>
    </w:p>
  </w:footnote>
  <w:footnote w:id="389">
    <w:p w:rsidR="00F064D0" w:rsidRPr="00EA4D3F" w:rsidRDefault="00F064D0" w:rsidP="001805D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آل عمران</w:t>
      </w:r>
      <w:r w:rsidRPr="00EA4D3F">
        <w:rPr>
          <w:rFonts w:ascii="Traditional Arabic" w:hAnsi="Traditional Arabic" w:cs="Traditional Arabic"/>
          <w:sz w:val="28"/>
          <w:szCs w:val="28"/>
          <w:rtl/>
          <w:lang w:bidi="ar-EG"/>
        </w:rPr>
        <w:t>، جزء من الآية: 26</w:t>
      </w:r>
    </w:p>
  </w:footnote>
  <w:footnote w:id="390">
    <w:p w:rsidR="00F064D0" w:rsidRPr="00B12A85" w:rsidRDefault="00F064D0" w:rsidP="001805D2">
      <w:pPr>
        <w:pStyle w:val="a4"/>
        <w:bidi/>
        <w:rPr>
          <w:rFonts w:ascii="Traditional Arabic" w:hAnsi="Traditional Arabic" w:cs="Traditional Arabic"/>
          <w:sz w:val="28"/>
          <w:szCs w:val="28"/>
          <w:rtl/>
          <w:lang w:bidi="ar-EG"/>
        </w:rPr>
      </w:pPr>
      <w:r w:rsidRPr="00B12A85">
        <w:rPr>
          <w:rStyle w:val="a5"/>
          <w:rFonts w:ascii="Traditional Arabic" w:hAnsi="Traditional Arabic" w:cs="Traditional Arabic"/>
          <w:sz w:val="28"/>
          <w:szCs w:val="28"/>
        </w:rPr>
        <w:footnoteRef/>
      </w:r>
      <w:r w:rsidRPr="00B12A85">
        <w:rPr>
          <w:rFonts w:ascii="Traditional Arabic" w:hAnsi="Traditional Arabic" w:cs="Traditional Arabic"/>
          <w:sz w:val="28"/>
          <w:szCs w:val="28"/>
        </w:rPr>
        <w:t xml:space="preserve"> </w:t>
      </w:r>
      <w:r w:rsidRPr="00B12A85">
        <w:rPr>
          <w:rFonts w:ascii="Traditional Arabic" w:hAnsi="Traditional Arabic" w:cs="Traditional Arabic"/>
          <w:sz w:val="28"/>
          <w:szCs w:val="28"/>
          <w:rtl/>
          <w:lang w:bidi="ar-EG"/>
        </w:rPr>
        <w:t xml:space="preserve">- سورة </w:t>
      </w:r>
      <w:r w:rsidRPr="00B12A85">
        <w:rPr>
          <w:rFonts w:ascii="Traditional Arabic" w:hAnsi="Traditional Arabic" w:cs="Traditional Arabic"/>
          <w:b/>
          <w:bCs/>
          <w:sz w:val="28"/>
          <w:szCs w:val="28"/>
          <w:rtl/>
          <w:lang w:bidi="ar-EG"/>
        </w:rPr>
        <w:t>البقرة</w:t>
      </w:r>
      <w:r w:rsidRPr="00B12A85">
        <w:rPr>
          <w:rFonts w:ascii="Traditional Arabic" w:hAnsi="Traditional Arabic" w:cs="Traditional Arabic"/>
          <w:sz w:val="28"/>
          <w:szCs w:val="28"/>
          <w:rtl/>
          <w:lang w:bidi="ar-EG"/>
        </w:rPr>
        <w:t>، جزء من الآية: 286</w:t>
      </w:r>
    </w:p>
  </w:footnote>
  <w:footnote w:id="391">
    <w:p w:rsidR="00F064D0" w:rsidRPr="00B12A85" w:rsidRDefault="00F064D0" w:rsidP="00BA5E30">
      <w:pPr>
        <w:pStyle w:val="a4"/>
        <w:bidi/>
        <w:rPr>
          <w:rFonts w:ascii="Traditional Arabic" w:hAnsi="Traditional Arabic" w:cs="Traditional Arabic"/>
          <w:sz w:val="28"/>
          <w:szCs w:val="28"/>
          <w:rtl/>
          <w:lang w:bidi="ar-EG"/>
        </w:rPr>
      </w:pPr>
      <w:r w:rsidRPr="00B12A85">
        <w:rPr>
          <w:rStyle w:val="a5"/>
          <w:rFonts w:ascii="Traditional Arabic" w:hAnsi="Traditional Arabic" w:cs="Traditional Arabic"/>
          <w:sz w:val="28"/>
          <w:szCs w:val="28"/>
        </w:rPr>
        <w:footnoteRef/>
      </w:r>
      <w:r w:rsidRPr="00B12A85">
        <w:rPr>
          <w:rFonts w:ascii="Traditional Arabic" w:hAnsi="Traditional Arabic" w:cs="Traditional Arabic"/>
          <w:sz w:val="28"/>
          <w:szCs w:val="28"/>
        </w:rPr>
        <w:t xml:space="preserve"> </w:t>
      </w:r>
      <w:r w:rsidRPr="00B12A85">
        <w:rPr>
          <w:rFonts w:ascii="Traditional Arabic" w:hAnsi="Traditional Arabic" w:cs="Traditional Arabic"/>
          <w:sz w:val="28"/>
          <w:szCs w:val="28"/>
          <w:rtl/>
          <w:lang w:bidi="ar-EG"/>
        </w:rPr>
        <w:t xml:space="preserve">- سورة </w:t>
      </w:r>
      <w:r w:rsidRPr="00B12A85">
        <w:rPr>
          <w:rFonts w:ascii="Traditional Arabic" w:hAnsi="Traditional Arabic" w:cs="Traditional Arabic"/>
          <w:b/>
          <w:bCs/>
          <w:sz w:val="28"/>
          <w:szCs w:val="28"/>
          <w:rtl/>
          <w:lang w:bidi="ar-EG"/>
        </w:rPr>
        <w:t>الأنعام</w:t>
      </w:r>
      <w:r w:rsidRPr="00B12A85">
        <w:rPr>
          <w:rFonts w:ascii="Traditional Arabic" w:hAnsi="Traditional Arabic" w:cs="Traditional Arabic"/>
          <w:sz w:val="28"/>
          <w:szCs w:val="28"/>
          <w:rtl/>
          <w:lang w:bidi="ar-EG"/>
        </w:rPr>
        <w:t>، جزء من الآية: 122</w:t>
      </w:r>
    </w:p>
  </w:footnote>
  <w:footnote w:id="392">
    <w:p w:rsidR="00F064D0" w:rsidRPr="00B12A85" w:rsidRDefault="00F064D0" w:rsidP="007C660C">
      <w:pPr>
        <w:pStyle w:val="a4"/>
        <w:bidi/>
        <w:rPr>
          <w:rFonts w:ascii="Traditional Arabic" w:hAnsi="Traditional Arabic" w:cs="Traditional Arabic"/>
          <w:sz w:val="28"/>
          <w:szCs w:val="28"/>
          <w:rtl/>
          <w:lang w:bidi="ar-EG"/>
        </w:rPr>
      </w:pPr>
      <w:r w:rsidRPr="00B12A85">
        <w:rPr>
          <w:rStyle w:val="a5"/>
          <w:rFonts w:ascii="Traditional Arabic" w:hAnsi="Traditional Arabic" w:cs="Traditional Arabic"/>
          <w:sz w:val="28"/>
          <w:szCs w:val="28"/>
        </w:rPr>
        <w:footnoteRef/>
      </w:r>
      <w:r w:rsidRPr="00B12A85">
        <w:rPr>
          <w:rFonts w:ascii="Traditional Arabic" w:hAnsi="Traditional Arabic" w:cs="Traditional Arabic"/>
          <w:sz w:val="28"/>
          <w:szCs w:val="28"/>
        </w:rPr>
        <w:t xml:space="preserve"> </w:t>
      </w:r>
      <w:r w:rsidRPr="00B12A85">
        <w:rPr>
          <w:rFonts w:ascii="Traditional Arabic" w:hAnsi="Traditional Arabic" w:cs="Traditional Arabic"/>
          <w:sz w:val="28"/>
          <w:szCs w:val="28"/>
          <w:rtl/>
          <w:lang w:bidi="ar-EG"/>
        </w:rPr>
        <w:t xml:space="preserve">- القرطبي، أبو عبد الله، </w:t>
      </w:r>
      <w:r w:rsidRPr="00B12A85">
        <w:rPr>
          <w:rFonts w:ascii="Traditional Arabic" w:hAnsi="Traditional Arabic" w:cs="Traditional Arabic"/>
          <w:b/>
          <w:bCs/>
          <w:sz w:val="28"/>
          <w:szCs w:val="28"/>
          <w:rtl/>
          <w:lang w:bidi="ar-EG"/>
        </w:rPr>
        <w:t>الجامع لأحكام القرآن</w:t>
      </w:r>
      <w:r w:rsidRPr="00B12A85">
        <w:rPr>
          <w:rFonts w:ascii="Traditional Arabic" w:hAnsi="Traditional Arabic" w:cs="Traditional Arabic"/>
          <w:sz w:val="28"/>
          <w:szCs w:val="28"/>
          <w:rtl/>
          <w:lang w:bidi="ar-EG"/>
        </w:rPr>
        <w:t>، ط2، (القاهرة، دار الكتب المصرية، 1935)، 7/78؛</w:t>
      </w:r>
      <w:r>
        <w:rPr>
          <w:rFonts w:ascii="Traditional Arabic" w:hAnsi="Traditional Arabic" w:cs="Traditional Arabic" w:hint="cs"/>
          <w:sz w:val="28"/>
          <w:szCs w:val="28"/>
          <w:rtl/>
          <w:lang w:bidi="ar-EG"/>
        </w:rPr>
        <w:t xml:space="preserve"> الطبري، جرير، </w:t>
      </w:r>
      <w:r w:rsidRPr="00B12A85">
        <w:rPr>
          <w:rFonts w:ascii="Traditional Arabic" w:hAnsi="Traditional Arabic" w:cs="Traditional Arabic" w:hint="cs"/>
          <w:b/>
          <w:bCs/>
          <w:sz w:val="28"/>
          <w:szCs w:val="28"/>
          <w:rtl/>
          <w:lang w:bidi="ar-EG"/>
        </w:rPr>
        <w:t>تفسير الطبري</w:t>
      </w:r>
      <w:r>
        <w:rPr>
          <w:rFonts w:ascii="Traditional Arabic" w:hAnsi="Traditional Arabic" w:cs="Traditional Arabic" w:hint="cs"/>
          <w:b/>
          <w:bCs/>
          <w:sz w:val="28"/>
          <w:szCs w:val="28"/>
          <w:rtl/>
          <w:lang w:bidi="ar-EG"/>
        </w:rPr>
        <w:t>؛ جامع البيان عن تأويل آي القرآن</w:t>
      </w:r>
      <w:r>
        <w:rPr>
          <w:rFonts w:ascii="Traditional Arabic" w:hAnsi="Traditional Arabic" w:cs="Traditional Arabic" w:hint="cs"/>
          <w:sz w:val="28"/>
          <w:szCs w:val="28"/>
          <w:rtl/>
          <w:lang w:bidi="ar-EG"/>
        </w:rPr>
        <w:t>، هذبه، وحققه؛ بشار عواد معروف، عصام فارس الحرستاني، ط1،(بيروت، مؤسسة الرسالة، 1994)،</w:t>
      </w:r>
      <w:r w:rsidRPr="00B12A85">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3/341</w:t>
      </w:r>
    </w:p>
  </w:footnote>
  <w:footnote w:id="393">
    <w:p w:rsidR="00F064D0" w:rsidRPr="00B12A85" w:rsidRDefault="00F064D0" w:rsidP="00B12A85">
      <w:pPr>
        <w:pStyle w:val="a4"/>
        <w:bidi/>
        <w:rPr>
          <w:rFonts w:ascii="Traditional Arabic" w:hAnsi="Traditional Arabic" w:cs="Traditional Arabic"/>
          <w:sz w:val="28"/>
          <w:szCs w:val="28"/>
          <w:rtl/>
          <w:lang w:bidi="ar-EG"/>
        </w:rPr>
      </w:pPr>
      <w:r w:rsidRPr="00B12A85">
        <w:rPr>
          <w:rStyle w:val="a5"/>
          <w:rFonts w:ascii="Traditional Arabic" w:hAnsi="Traditional Arabic" w:cs="Traditional Arabic"/>
          <w:sz w:val="28"/>
          <w:szCs w:val="28"/>
        </w:rPr>
        <w:footnoteRef/>
      </w:r>
      <w:r w:rsidRPr="00B12A85">
        <w:rPr>
          <w:rFonts w:ascii="Traditional Arabic" w:hAnsi="Traditional Arabic" w:cs="Traditional Arabic"/>
          <w:sz w:val="28"/>
          <w:szCs w:val="28"/>
        </w:rPr>
        <w:t xml:space="preserve"> </w:t>
      </w:r>
      <w:r w:rsidRPr="00B12A85">
        <w:rPr>
          <w:rFonts w:ascii="Traditional Arabic" w:hAnsi="Traditional Arabic" w:cs="Traditional Arabic"/>
          <w:sz w:val="28"/>
          <w:szCs w:val="28"/>
          <w:rtl/>
          <w:lang w:bidi="ar-EG"/>
        </w:rPr>
        <w:t xml:space="preserve">- ابن كثير، أبو الفداء إسماعيل، </w:t>
      </w:r>
      <w:r w:rsidRPr="00B12A85">
        <w:rPr>
          <w:rFonts w:ascii="Traditional Arabic" w:hAnsi="Traditional Arabic" w:cs="Traditional Arabic"/>
          <w:b/>
          <w:bCs/>
          <w:sz w:val="28"/>
          <w:szCs w:val="28"/>
          <w:rtl/>
          <w:lang w:bidi="ar-EG"/>
        </w:rPr>
        <w:t>تفسير القرآن العظيم</w:t>
      </w:r>
      <w:r w:rsidRPr="00B12A85">
        <w:rPr>
          <w:rFonts w:ascii="Traditional Arabic" w:hAnsi="Traditional Arabic" w:cs="Traditional Arabic"/>
          <w:sz w:val="28"/>
          <w:szCs w:val="28"/>
          <w:rtl/>
          <w:lang w:bidi="ar-EG"/>
        </w:rPr>
        <w:t>، تحقيق، سامي بن محمد السلامة، ط2، (الرياض، دار طيبة، 1999)، 3/330</w:t>
      </w:r>
    </w:p>
  </w:footnote>
  <w:footnote w:id="394">
    <w:p w:rsidR="00F064D0" w:rsidRPr="00EA4D3F" w:rsidRDefault="00F064D0" w:rsidP="00B458AA">
      <w:pPr>
        <w:pStyle w:val="a4"/>
        <w:bidi/>
        <w:rPr>
          <w:rFonts w:ascii="Traditional Arabic" w:hAnsi="Traditional Arabic" w:cs="Traditional Arabic"/>
          <w:sz w:val="28"/>
          <w:szCs w:val="28"/>
          <w:rtl/>
          <w:lang w:bidi="ar-EG"/>
        </w:rPr>
      </w:pPr>
      <w:r w:rsidRPr="00B12A85">
        <w:rPr>
          <w:rStyle w:val="a5"/>
          <w:rFonts w:ascii="Traditional Arabic" w:hAnsi="Traditional Arabic" w:cs="Traditional Arabic"/>
          <w:sz w:val="28"/>
          <w:szCs w:val="28"/>
        </w:rPr>
        <w:footnoteRef/>
      </w:r>
      <w:r w:rsidRPr="00B12A85">
        <w:rPr>
          <w:rFonts w:ascii="Traditional Arabic" w:hAnsi="Traditional Arabic" w:cs="Traditional Arabic"/>
          <w:sz w:val="28"/>
          <w:szCs w:val="28"/>
        </w:rPr>
        <w:t xml:space="preserve"> </w:t>
      </w:r>
      <w:r w:rsidRPr="00B12A85">
        <w:rPr>
          <w:rFonts w:ascii="Traditional Arabic" w:hAnsi="Traditional Arabic" w:cs="Traditional Arabic"/>
          <w:sz w:val="28"/>
          <w:szCs w:val="28"/>
          <w:rtl/>
          <w:lang w:bidi="ar-EG"/>
        </w:rPr>
        <w:t xml:space="preserve">- سورة </w:t>
      </w:r>
      <w:r w:rsidRPr="00B12A85">
        <w:rPr>
          <w:rFonts w:ascii="Traditional Arabic" w:hAnsi="Traditional Arabic" w:cs="Traditional Arabic"/>
          <w:b/>
          <w:bCs/>
          <w:sz w:val="28"/>
          <w:szCs w:val="28"/>
          <w:rtl/>
          <w:lang w:bidi="ar-EG"/>
        </w:rPr>
        <w:t>النجم</w:t>
      </w:r>
      <w:r w:rsidRPr="00B12A85">
        <w:rPr>
          <w:rFonts w:ascii="Traditional Arabic" w:hAnsi="Traditional Arabic" w:cs="Traditional Arabic"/>
          <w:sz w:val="28"/>
          <w:szCs w:val="28"/>
          <w:rtl/>
          <w:lang w:bidi="ar-EG"/>
        </w:rPr>
        <w:t xml:space="preserve">، الآيات من: </w:t>
      </w:r>
      <w:r w:rsidRPr="00EA4D3F">
        <w:rPr>
          <w:rFonts w:ascii="Traditional Arabic" w:hAnsi="Traditional Arabic" w:cs="Traditional Arabic"/>
          <w:sz w:val="28"/>
          <w:szCs w:val="28"/>
          <w:rtl/>
          <w:lang w:bidi="ar-EG"/>
        </w:rPr>
        <w:t>43-45</w:t>
      </w:r>
    </w:p>
  </w:footnote>
  <w:footnote w:id="395">
    <w:p w:rsidR="00F064D0" w:rsidRPr="00EA4D3F" w:rsidRDefault="00F064D0" w:rsidP="00B458A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ص309</w:t>
      </w:r>
    </w:p>
  </w:footnote>
  <w:footnote w:id="39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القزويني، مرجع سابق، ص257</w:t>
      </w:r>
    </w:p>
  </w:footnote>
  <w:footnote w:id="397">
    <w:p w:rsidR="00F064D0" w:rsidRPr="00EA4D3F" w:rsidRDefault="00F064D0" w:rsidP="00B458A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الزُّ</w:t>
      </w:r>
      <w:r>
        <w:rPr>
          <w:rFonts w:ascii="Traditional Arabic" w:hAnsi="Traditional Arabic" w:cs="Traditional Arabic"/>
          <w:b/>
          <w:bCs/>
          <w:sz w:val="28"/>
          <w:szCs w:val="28"/>
          <w:rtl/>
          <w:lang w:bidi="ar-EG"/>
        </w:rPr>
        <w:t>م</w:t>
      </w:r>
      <w:r w:rsidRPr="00EA4D3F">
        <w:rPr>
          <w:rFonts w:ascii="Traditional Arabic" w:hAnsi="Traditional Arabic" w:cs="Traditional Arabic"/>
          <w:b/>
          <w:bCs/>
          <w:sz w:val="28"/>
          <w:szCs w:val="28"/>
          <w:rtl/>
          <w:lang w:bidi="ar-EG"/>
        </w:rPr>
        <w:t>ر</w:t>
      </w:r>
      <w:r w:rsidRPr="00EA4D3F">
        <w:rPr>
          <w:rFonts w:ascii="Traditional Arabic" w:hAnsi="Traditional Arabic" w:cs="Traditional Arabic"/>
          <w:sz w:val="28"/>
          <w:szCs w:val="28"/>
          <w:rtl/>
          <w:lang w:bidi="ar-EG"/>
        </w:rPr>
        <w:t>، جزء من</w:t>
      </w:r>
      <w:r>
        <w:rPr>
          <w:rFonts w:ascii="Traditional Arabic" w:hAnsi="Traditional Arabic" w:cs="Traditional Arabic" w:hint="cs"/>
          <w:sz w:val="28"/>
          <w:szCs w:val="28"/>
          <w:rtl/>
          <w:lang w:bidi="ar-EG"/>
        </w:rPr>
        <w:t xml:space="preserve"> </w:t>
      </w:r>
      <w:r w:rsidRPr="00EA4D3F">
        <w:rPr>
          <w:rFonts w:ascii="Traditional Arabic" w:hAnsi="Traditional Arabic" w:cs="Traditional Arabic"/>
          <w:sz w:val="28"/>
          <w:szCs w:val="28"/>
          <w:rtl/>
          <w:lang w:bidi="ar-EG"/>
        </w:rPr>
        <w:t>الآية: 9</w:t>
      </w:r>
    </w:p>
  </w:footnote>
  <w:footnote w:id="39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ص6</w:t>
      </w:r>
    </w:p>
  </w:footnote>
  <w:footnote w:id="399">
    <w:p w:rsidR="00F064D0" w:rsidRPr="002031DF" w:rsidRDefault="00F064D0" w:rsidP="00C1727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2031DF">
        <w:rPr>
          <w:rFonts w:ascii="Traditional Arabic" w:hAnsi="Traditional Arabic" w:cs="Traditional Arabic"/>
          <w:sz w:val="28"/>
          <w:szCs w:val="28"/>
          <w:rtl/>
          <w:lang w:bidi="ar-EG"/>
        </w:rPr>
        <w:t>- المرجع السابق، ص21</w:t>
      </w:r>
    </w:p>
  </w:footnote>
  <w:footnote w:id="400">
    <w:p w:rsidR="00F064D0" w:rsidRPr="002031DF" w:rsidRDefault="00F064D0" w:rsidP="00C17278">
      <w:pPr>
        <w:pStyle w:val="a4"/>
        <w:bidi/>
        <w:rPr>
          <w:rFonts w:ascii="Traditional Arabic" w:hAnsi="Traditional Arabic" w:cs="Traditional Arabic"/>
          <w:sz w:val="28"/>
          <w:szCs w:val="28"/>
          <w:rtl/>
          <w:lang w:bidi="ar-EG"/>
        </w:rPr>
      </w:pPr>
      <w:r w:rsidRPr="002031DF">
        <w:rPr>
          <w:rStyle w:val="a5"/>
          <w:rFonts w:ascii="Traditional Arabic" w:hAnsi="Traditional Arabic" w:cs="Traditional Arabic"/>
          <w:sz w:val="28"/>
          <w:szCs w:val="28"/>
        </w:rPr>
        <w:footnoteRef/>
      </w:r>
      <w:r w:rsidRPr="002031DF">
        <w:rPr>
          <w:rFonts w:ascii="Traditional Arabic" w:hAnsi="Traditional Arabic" w:cs="Traditional Arabic"/>
          <w:sz w:val="28"/>
          <w:szCs w:val="28"/>
        </w:rPr>
        <w:t xml:space="preserve"> </w:t>
      </w:r>
      <w:r w:rsidRPr="002031D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2031DF">
        <w:rPr>
          <w:rFonts w:ascii="Traditional Arabic" w:hAnsi="Traditional Arabic" w:cs="Traditional Arabic"/>
          <w:sz w:val="28"/>
          <w:szCs w:val="28"/>
          <w:rtl/>
          <w:lang w:bidi="ar-EG"/>
        </w:rPr>
        <w:t xml:space="preserve"> ص74</w:t>
      </w:r>
    </w:p>
  </w:footnote>
  <w:footnote w:id="401">
    <w:p w:rsidR="00F064D0" w:rsidRPr="002031DF" w:rsidRDefault="00F064D0" w:rsidP="003B1B4A">
      <w:pPr>
        <w:pStyle w:val="a4"/>
        <w:bidi/>
        <w:rPr>
          <w:rFonts w:ascii="Traditional Arabic" w:hAnsi="Traditional Arabic" w:cs="Traditional Arabic"/>
          <w:sz w:val="28"/>
          <w:szCs w:val="28"/>
          <w:rtl/>
          <w:lang w:bidi="ar-EG"/>
        </w:rPr>
      </w:pPr>
      <w:r w:rsidRPr="002031DF">
        <w:rPr>
          <w:rStyle w:val="a5"/>
          <w:rFonts w:ascii="Traditional Arabic" w:hAnsi="Traditional Arabic" w:cs="Traditional Arabic"/>
          <w:sz w:val="28"/>
          <w:szCs w:val="28"/>
        </w:rPr>
        <w:footnoteRef/>
      </w:r>
      <w:r w:rsidRPr="002031DF">
        <w:rPr>
          <w:rFonts w:ascii="Traditional Arabic" w:hAnsi="Traditional Arabic" w:cs="Traditional Arabic"/>
          <w:sz w:val="28"/>
          <w:szCs w:val="28"/>
        </w:rPr>
        <w:t xml:space="preserve"> </w:t>
      </w:r>
      <w:r w:rsidRPr="002031D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2031DF">
        <w:rPr>
          <w:rFonts w:ascii="Traditional Arabic" w:hAnsi="Traditional Arabic" w:cs="Traditional Arabic"/>
          <w:sz w:val="28"/>
          <w:szCs w:val="28"/>
          <w:rtl/>
          <w:lang w:bidi="ar-EG"/>
        </w:rPr>
        <w:t xml:space="preserve"> ص16</w:t>
      </w:r>
    </w:p>
  </w:footnote>
  <w:footnote w:id="402">
    <w:p w:rsidR="00F064D0" w:rsidRPr="002031DF" w:rsidRDefault="00F064D0" w:rsidP="002031DF">
      <w:pPr>
        <w:pStyle w:val="a4"/>
        <w:bidi/>
        <w:rPr>
          <w:rFonts w:ascii="Traditional Arabic" w:hAnsi="Traditional Arabic" w:cs="Traditional Arabic"/>
          <w:sz w:val="28"/>
          <w:szCs w:val="28"/>
          <w:rtl/>
          <w:lang w:bidi="ar-EG"/>
        </w:rPr>
      </w:pPr>
      <w:r w:rsidRPr="002031DF">
        <w:rPr>
          <w:rStyle w:val="a5"/>
          <w:rFonts w:ascii="Traditional Arabic" w:hAnsi="Traditional Arabic" w:cs="Traditional Arabic"/>
          <w:sz w:val="28"/>
          <w:szCs w:val="28"/>
        </w:rPr>
        <w:footnoteRef/>
      </w:r>
      <w:r w:rsidRPr="002031DF">
        <w:rPr>
          <w:rFonts w:ascii="Traditional Arabic" w:hAnsi="Traditional Arabic" w:cs="Traditional Arabic"/>
          <w:sz w:val="28"/>
          <w:szCs w:val="28"/>
        </w:rPr>
        <w:t xml:space="preserve"> </w:t>
      </w:r>
      <w:r w:rsidRPr="002031D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2031DF">
        <w:rPr>
          <w:rFonts w:ascii="Traditional Arabic" w:hAnsi="Traditional Arabic" w:cs="Traditional Arabic"/>
          <w:sz w:val="28"/>
          <w:szCs w:val="28"/>
          <w:rtl/>
          <w:lang w:bidi="ar-EG"/>
        </w:rPr>
        <w:t xml:space="preserve"> ص103</w:t>
      </w:r>
    </w:p>
  </w:footnote>
  <w:footnote w:id="403">
    <w:p w:rsidR="00F064D0" w:rsidRPr="002031DF" w:rsidRDefault="00F064D0" w:rsidP="006A610A">
      <w:pPr>
        <w:pStyle w:val="a4"/>
        <w:bidi/>
        <w:rPr>
          <w:rFonts w:ascii="Traditional Arabic" w:hAnsi="Traditional Arabic" w:cs="Traditional Arabic"/>
          <w:sz w:val="28"/>
          <w:szCs w:val="28"/>
          <w:rtl/>
          <w:lang w:bidi="ar-EG"/>
        </w:rPr>
      </w:pPr>
      <w:r w:rsidRPr="002031DF">
        <w:rPr>
          <w:rStyle w:val="a5"/>
          <w:rFonts w:ascii="Traditional Arabic" w:hAnsi="Traditional Arabic" w:cs="Traditional Arabic"/>
          <w:sz w:val="28"/>
          <w:szCs w:val="28"/>
        </w:rPr>
        <w:footnoteRef/>
      </w:r>
      <w:r w:rsidRPr="002031DF">
        <w:rPr>
          <w:rFonts w:ascii="Traditional Arabic" w:hAnsi="Traditional Arabic" w:cs="Traditional Arabic"/>
          <w:sz w:val="28"/>
          <w:szCs w:val="28"/>
        </w:rPr>
        <w:t xml:space="preserve"> </w:t>
      </w:r>
      <w:r w:rsidRPr="002031D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 xml:space="preserve">المرجع السابق، </w:t>
      </w:r>
      <w:r w:rsidRPr="002031DF">
        <w:rPr>
          <w:rFonts w:ascii="Traditional Arabic" w:hAnsi="Traditional Arabic" w:cs="Traditional Arabic"/>
          <w:sz w:val="28"/>
          <w:szCs w:val="28"/>
          <w:rtl/>
          <w:lang w:bidi="ar-EG"/>
        </w:rPr>
        <w:t>ص55</w:t>
      </w:r>
    </w:p>
  </w:footnote>
  <w:footnote w:id="404">
    <w:p w:rsidR="00F064D0" w:rsidRPr="00EA4D3F" w:rsidRDefault="00F064D0" w:rsidP="00913CFB">
      <w:pPr>
        <w:pStyle w:val="a4"/>
        <w:bidi/>
        <w:rPr>
          <w:rFonts w:ascii="Traditional Arabic" w:hAnsi="Traditional Arabic" w:cs="Traditional Arabic"/>
          <w:sz w:val="28"/>
          <w:szCs w:val="28"/>
          <w:rtl/>
          <w:lang w:bidi="ar-EG"/>
        </w:rPr>
      </w:pPr>
      <w:r w:rsidRPr="002031DF">
        <w:rPr>
          <w:rStyle w:val="a5"/>
          <w:rFonts w:ascii="Traditional Arabic" w:hAnsi="Traditional Arabic" w:cs="Traditional Arabic"/>
          <w:sz w:val="28"/>
          <w:szCs w:val="28"/>
        </w:rPr>
        <w:footnoteRef/>
      </w:r>
      <w:r w:rsidRPr="002031DF">
        <w:rPr>
          <w:rFonts w:ascii="Traditional Arabic" w:hAnsi="Traditional Arabic" w:cs="Traditional Arabic"/>
          <w:sz w:val="28"/>
          <w:szCs w:val="28"/>
        </w:rPr>
        <w:t xml:space="preserve"> </w:t>
      </w:r>
      <w:r w:rsidRPr="002031D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ص73</w:t>
      </w:r>
    </w:p>
  </w:footnote>
  <w:footnote w:id="40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ص96</w:t>
      </w:r>
    </w:p>
  </w:footnote>
  <w:footnote w:id="406">
    <w:p w:rsidR="00F064D0" w:rsidRPr="00EA4D3F" w:rsidRDefault="00F064D0" w:rsidP="00913CF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ص106</w:t>
      </w:r>
    </w:p>
  </w:footnote>
  <w:footnote w:id="407">
    <w:p w:rsidR="00F064D0" w:rsidRPr="00EA4D3F" w:rsidRDefault="00F064D0" w:rsidP="00913CF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ص118</w:t>
      </w:r>
    </w:p>
  </w:footnote>
  <w:footnote w:id="408">
    <w:p w:rsidR="00F064D0" w:rsidRPr="00EA4D3F" w:rsidRDefault="00F064D0" w:rsidP="002031D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ص120</w:t>
      </w:r>
    </w:p>
  </w:footnote>
  <w:footnote w:id="409">
    <w:p w:rsidR="00F064D0" w:rsidRPr="00EA4D3F" w:rsidRDefault="00F064D0" w:rsidP="002031D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ص156</w:t>
      </w:r>
    </w:p>
  </w:footnote>
  <w:footnote w:id="410">
    <w:p w:rsidR="00F064D0" w:rsidRPr="00EA4D3F" w:rsidRDefault="00F064D0" w:rsidP="006A610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ص177</w:t>
      </w:r>
    </w:p>
  </w:footnote>
  <w:footnote w:id="411">
    <w:p w:rsidR="00F064D0" w:rsidRPr="00EA4D3F" w:rsidRDefault="00F064D0" w:rsidP="00913CF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ص186</w:t>
      </w:r>
    </w:p>
  </w:footnote>
  <w:footnote w:id="412">
    <w:p w:rsidR="00F064D0" w:rsidRPr="00EA4D3F" w:rsidRDefault="00F064D0" w:rsidP="00913CF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1B3B7D">
        <w:rPr>
          <w:rFonts w:ascii="Traditional Arabic" w:hAnsi="Traditional Arabic" w:cs="Traditional Arabic" w:hint="cs"/>
          <w:sz w:val="28"/>
          <w:szCs w:val="28"/>
          <w:rtl/>
          <w:lang w:bidi="ar-EG"/>
        </w:rPr>
        <w:t xml:space="preserve"> ص 186</w:t>
      </w:r>
    </w:p>
  </w:footnote>
  <w:footnote w:id="41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اليوسف، يوسف، </w:t>
      </w:r>
      <w:r w:rsidRPr="00EA4D3F">
        <w:rPr>
          <w:rFonts w:ascii="Traditional Arabic" w:hAnsi="Traditional Arabic" w:cs="Traditional Arabic"/>
          <w:b/>
          <w:bCs/>
          <w:sz w:val="28"/>
          <w:szCs w:val="28"/>
          <w:rtl/>
          <w:lang w:bidi="ar-EG"/>
        </w:rPr>
        <w:t>مقالات في الشعر الجاهلي</w:t>
      </w:r>
      <w:r w:rsidRPr="00EA4D3F">
        <w:rPr>
          <w:rFonts w:ascii="Traditional Arabic" w:hAnsi="Traditional Arabic" w:cs="Traditional Arabic"/>
          <w:sz w:val="28"/>
          <w:szCs w:val="28"/>
          <w:rtl/>
          <w:lang w:bidi="ar-EG"/>
        </w:rPr>
        <w:t>، ط4، (بيروت، دار الحقائق، 1985)، ص338</w:t>
      </w:r>
    </w:p>
  </w:footnote>
  <w:footnote w:id="41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ص62</w:t>
      </w:r>
    </w:p>
  </w:footnote>
  <w:footnote w:id="415">
    <w:p w:rsidR="00F064D0" w:rsidRPr="00EA4D3F" w:rsidRDefault="00F064D0" w:rsidP="00913CF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Pr>
          <w:rFonts w:ascii="Traditional Arabic" w:hAnsi="Traditional Arabic" w:cs="Traditional Arabic" w:hint="cs"/>
          <w:b/>
          <w:bCs/>
          <w:sz w:val="28"/>
          <w:szCs w:val="28"/>
          <w:rtl/>
          <w:lang w:bidi="ar-EG"/>
        </w:rPr>
        <w:t>،</w:t>
      </w:r>
      <w:r w:rsidRPr="00EA4D3F">
        <w:rPr>
          <w:rFonts w:ascii="Traditional Arabic" w:hAnsi="Traditional Arabic" w:cs="Traditional Arabic"/>
          <w:sz w:val="28"/>
          <w:szCs w:val="28"/>
          <w:rtl/>
          <w:lang w:bidi="ar-EG"/>
        </w:rPr>
        <w:t xml:space="preserve"> ص63</w:t>
      </w:r>
    </w:p>
  </w:footnote>
  <w:footnote w:id="41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الحلي، مرجع سابق، ص128</w:t>
      </w:r>
    </w:p>
  </w:footnote>
  <w:footnote w:id="41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الحموي، تقي الدين أبو بكر ابن حجة، </w:t>
      </w:r>
      <w:r w:rsidRPr="00EA4D3F">
        <w:rPr>
          <w:rFonts w:ascii="Traditional Arabic" w:hAnsi="Traditional Arabic" w:cs="Traditional Arabic"/>
          <w:b/>
          <w:bCs/>
          <w:sz w:val="28"/>
          <w:szCs w:val="28"/>
          <w:rtl/>
          <w:lang w:bidi="ar-EG"/>
        </w:rPr>
        <w:t>خزانة الأدب وغاية الأرب</w:t>
      </w:r>
      <w:r w:rsidRPr="00EA4D3F">
        <w:rPr>
          <w:rFonts w:ascii="Traditional Arabic" w:hAnsi="Traditional Arabic" w:cs="Traditional Arabic"/>
          <w:sz w:val="28"/>
          <w:szCs w:val="28"/>
          <w:rtl/>
          <w:lang w:bidi="ar-EG"/>
        </w:rPr>
        <w:t>، شرح عصام شعيتو، ط1، (بيروت، دار الهلال، 1987)، 1/293</w:t>
      </w:r>
    </w:p>
  </w:footnote>
  <w:footnote w:id="41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النابلسي، عبد الغني، </w:t>
      </w:r>
      <w:r w:rsidRPr="00EA4D3F">
        <w:rPr>
          <w:rFonts w:ascii="Traditional Arabic" w:hAnsi="Traditional Arabic" w:cs="Traditional Arabic"/>
          <w:b/>
          <w:bCs/>
          <w:sz w:val="28"/>
          <w:szCs w:val="28"/>
          <w:rtl/>
          <w:lang w:bidi="ar-EG"/>
        </w:rPr>
        <w:t>نفحات الأزهار على نسمات الأسحار في مدح النبي المختار</w:t>
      </w:r>
      <w:r w:rsidRPr="00EA4D3F">
        <w:rPr>
          <w:rFonts w:ascii="Traditional Arabic" w:hAnsi="Traditional Arabic" w:cs="Traditional Arabic"/>
          <w:sz w:val="28"/>
          <w:szCs w:val="28"/>
          <w:rtl/>
          <w:lang w:bidi="ar-EG"/>
        </w:rPr>
        <w:t>، (بيروت، عالم الكتب، د.ت)، ص114</w:t>
      </w:r>
    </w:p>
  </w:footnote>
  <w:footnote w:id="41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ص3</w:t>
      </w:r>
    </w:p>
  </w:footnote>
  <w:footnote w:id="42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الآسة</w:t>
      </w:r>
      <w:r w:rsidRPr="00EA4D3F">
        <w:rPr>
          <w:rFonts w:ascii="Traditional Arabic" w:hAnsi="Traditional Arabic" w:cs="Traditional Arabic"/>
          <w:sz w:val="28"/>
          <w:szCs w:val="28"/>
          <w:rtl/>
          <w:lang w:bidi="ar-EG"/>
        </w:rPr>
        <w:t>: شجر خضرته دائمة، ورقه عَطِرٌ، ضرب من الرياحين. انظر: ابن منظور، مرجع سابق، مادة"أوس"، 6/19؛ والفيروزآبادي، مرجع سابق، مادة"أوس"، ص82</w:t>
      </w:r>
    </w:p>
  </w:footnote>
  <w:footnote w:id="42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ص9</w:t>
      </w:r>
    </w:p>
  </w:footnote>
  <w:footnote w:id="422">
    <w:p w:rsidR="00F064D0" w:rsidRPr="00EA4D3F" w:rsidRDefault="00F064D0" w:rsidP="00F064D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ص11</w:t>
      </w:r>
    </w:p>
  </w:footnote>
  <w:footnote w:id="423">
    <w:p w:rsidR="00F064D0" w:rsidRPr="00EA4D3F" w:rsidRDefault="00F064D0" w:rsidP="001C1E1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Pr>
          <w:rFonts w:ascii="Traditional Arabic" w:hAnsi="Traditional Arabic" w:cs="Traditional Arabic"/>
          <w:sz w:val="28"/>
          <w:szCs w:val="28"/>
          <w:rtl/>
          <w:lang w:bidi="ar-EG"/>
        </w:rPr>
        <w:t>،</w:t>
      </w:r>
      <w:r w:rsidRPr="00EA4D3F">
        <w:rPr>
          <w:rFonts w:ascii="Traditional Arabic" w:hAnsi="Traditional Arabic" w:cs="Traditional Arabic"/>
          <w:sz w:val="28"/>
          <w:szCs w:val="28"/>
          <w:rtl/>
          <w:lang w:bidi="ar-EG"/>
        </w:rPr>
        <w:t xml:space="preserve"> ص12</w:t>
      </w:r>
    </w:p>
  </w:footnote>
  <w:footnote w:id="424">
    <w:p w:rsidR="00F064D0" w:rsidRPr="00EA4D3F" w:rsidRDefault="00F064D0" w:rsidP="00F064D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ص116</w:t>
      </w:r>
    </w:p>
  </w:footnote>
  <w:footnote w:id="425">
    <w:p w:rsidR="00F064D0" w:rsidRPr="00EA4D3F" w:rsidRDefault="00F064D0" w:rsidP="001C1E1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ص86</w:t>
      </w:r>
    </w:p>
  </w:footnote>
  <w:footnote w:id="42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طبانة، مرجع سابق، ص258</w:t>
      </w:r>
    </w:p>
  </w:footnote>
  <w:footnote w:id="427">
    <w:p w:rsidR="00F064D0" w:rsidRPr="00EA4D3F" w:rsidRDefault="00F064D0" w:rsidP="0031007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الأنعام</w:t>
      </w:r>
      <w:r w:rsidRPr="00EA4D3F">
        <w:rPr>
          <w:rFonts w:ascii="Traditional Arabic" w:hAnsi="Traditional Arabic" w:cs="Traditional Arabic"/>
          <w:sz w:val="28"/>
          <w:szCs w:val="28"/>
          <w:rtl/>
          <w:lang w:bidi="ar-EG"/>
        </w:rPr>
        <w:t>، الآية: 130</w:t>
      </w:r>
    </w:p>
  </w:footnote>
  <w:footnote w:id="42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ص80</w:t>
      </w:r>
    </w:p>
  </w:footnote>
  <w:footnote w:id="42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ص81</w:t>
      </w:r>
    </w:p>
  </w:footnote>
  <w:footnote w:id="43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انظر: ابن منظور، مرجع سابق، مادة "قسم"، 12/478؛ والفيروزآبادي، مادة "قسم"، ص1323</w:t>
      </w:r>
    </w:p>
  </w:footnote>
  <w:footnote w:id="43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عكاوي، مرجع سابق، ص412</w:t>
      </w:r>
    </w:p>
  </w:footnote>
  <w:footnote w:id="432">
    <w:p w:rsidR="00F064D0" w:rsidRPr="00EA4D3F" w:rsidRDefault="00F064D0" w:rsidP="004673B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الرعد</w:t>
      </w:r>
      <w:r w:rsidRPr="00EA4D3F">
        <w:rPr>
          <w:rFonts w:ascii="Traditional Arabic" w:hAnsi="Traditional Arabic" w:cs="Traditional Arabic"/>
          <w:sz w:val="28"/>
          <w:szCs w:val="28"/>
          <w:rtl/>
          <w:lang w:bidi="ar-EG"/>
        </w:rPr>
        <w:t>، جزء من الآية: 12</w:t>
      </w:r>
    </w:p>
  </w:footnote>
  <w:footnote w:id="433">
    <w:p w:rsidR="00F064D0" w:rsidRPr="00EA4D3F" w:rsidRDefault="00F064D0" w:rsidP="004673B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العسكري</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مرجع سابق، ص341</w:t>
      </w:r>
    </w:p>
  </w:footnote>
  <w:footnote w:id="43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قدامة، </w:t>
      </w:r>
      <w:r w:rsidRPr="00EA4D3F">
        <w:rPr>
          <w:rFonts w:ascii="Traditional Arabic" w:hAnsi="Traditional Arabic" w:cs="Traditional Arabic"/>
          <w:b/>
          <w:bCs/>
          <w:sz w:val="28"/>
          <w:szCs w:val="28"/>
          <w:rtl/>
          <w:lang w:bidi="ar-EG"/>
        </w:rPr>
        <w:t>جواهر الألفاظ،</w:t>
      </w:r>
      <w:r w:rsidRPr="00EA4D3F">
        <w:rPr>
          <w:rFonts w:ascii="Traditional Arabic" w:hAnsi="Traditional Arabic" w:cs="Traditional Arabic"/>
          <w:sz w:val="28"/>
          <w:szCs w:val="28"/>
          <w:rtl/>
          <w:lang w:bidi="ar-EG"/>
        </w:rPr>
        <w:t xml:space="preserve"> مرجع سابق، ص6</w:t>
      </w:r>
    </w:p>
  </w:footnote>
  <w:footnote w:id="43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منقذ، مرجع سابق، ص61</w:t>
      </w:r>
    </w:p>
  </w:footnote>
  <w:footnote w:id="43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النابلسي، مرجع سابق، ص209</w:t>
      </w:r>
    </w:p>
  </w:footnote>
  <w:footnote w:id="437">
    <w:p w:rsidR="00F064D0" w:rsidRPr="00EA4D3F" w:rsidRDefault="00F064D0" w:rsidP="004673B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فاطر</w:t>
      </w:r>
      <w:r w:rsidRPr="00EA4D3F">
        <w:rPr>
          <w:rFonts w:ascii="Traditional Arabic" w:hAnsi="Traditional Arabic" w:cs="Traditional Arabic"/>
          <w:sz w:val="28"/>
          <w:szCs w:val="28"/>
          <w:rtl/>
          <w:lang w:bidi="ar-EG"/>
        </w:rPr>
        <w:t>، جزء من الآية: 32</w:t>
      </w:r>
    </w:p>
  </w:footnote>
  <w:footnote w:id="43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ص39</w:t>
      </w:r>
    </w:p>
  </w:footnote>
  <w:footnote w:id="439">
    <w:p w:rsidR="00F064D0" w:rsidRPr="00EA4D3F" w:rsidRDefault="00F064D0" w:rsidP="00F064D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ص19</w:t>
      </w:r>
    </w:p>
  </w:footnote>
  <w:footnote w:id="440">
    <w:p w:rsidR="00F064D0" w:rsidRPr="00EA4D3F" w:rsidRDefault="00F064D0" w:rsidP="0088201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ص10</w:t>
      </w:r>
    </w:p>
  </w:footnote>
  <w:footnote w:id="44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p>
  </w:footnote>
  <w:footnote w:id="442">
    <w:p w:rsidR="00F064D0" w:rsidRPr="00EA4D3F" w:rsidRDefault="00F064D0" w:rsidP="0088201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ص11</w:t>
      </w:r>
    </w:p>
  </w:footnote>
  <w:footnote w:id="443">
    <w:p w:rsidR="00F064D0" w:rsidRPr="00EA4D3F" w:rsidRDefault="00F064D0" w:rsidP="007161E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ص62</w:t>
      </w:r>
    </w:p>
  </w:footnote>
  <w:footnote w:id="444">
    <w:p w:rsidR="00F064D0" w:rsidRPr="00EA4D3F" w:rsidRDefault="00F064D0" w:rsidP="007161E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ص194</w:t>
      </w:r>
    </w:p>
  </w:footnote>
  <w:footnote w:id="44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منظور، مرجع سابق، مادة "رصد"، 3/177، 178؛ والقاموس المحيط للفيروزآبادي، مادة "رصد"، ص642، 643</w:t>
      </w:r>
    </w:p>
  </w:footnote>
  <w:footnote w:id="446">
    <w:p w:rsidR="00F064D0" w:rsidRPr="00EA4D3F" w:rsidRDefault="00F064D0" w:rsidP="002A757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الفجر</w:t>
      </w:r>
      <w:r w:rsidRPr="00EA4D3F">
        <w:rPr>
          <w:rFonts w:ascii="Traditional Arabic" w:hAnsi="Traditional Arabic" w:cs="Traditional Arabic"/>
          <w:sz w:val="28"/>
          <w:szCs w:val="28"/>
          <w:rtl/>
          <w:lang w:bidi="ar-EG"/>
        </w:rPr>
        <w:t>، الآية: 14</w:t>
      </w:r>
    </w:p>
  </w:footnote>
  <w:footnote w:id="44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العلوي، يحيى بن حمزة، </w:t>
      </w:r>
      <w:r w:rsidRPr="00EA4D3F">
        <w:rPr>
          <w:rFonts w:ascii="Traditional Arabic" w:hAnsi="Traditional Arabic" w:cs="Traditional Arabic"/>
          <w:b/>
          <w:bCs/>
          <w:sz w:val="28"/>
          <w:szCs w:val="28"/>
          <w:rtl/>
          <w:lang w:bidi="ar-EG"/>
        </w:rPr>
        <w:t>الطراز</w:t>
      </w:r>
      <w:r w:rsidRPr="00EA4D3F">
        <w:rPr>
          <w:rFonts w:ascii="Traditional Arabic" w:hAnsi="Traditional Arabic" w:cs="Traditional Arabic"/>
          <w:sz w:val="28"/>
          <w:szCs w:val="28"/>
          <w:rtl/>
          <w:lang w:bidi="ar-EG"/>
        </w:rPr>
        <w:t>، تحقيق عبد الحميد هنداوي، ط1، (بيروت، المكتبة العصرية، 2002)، 2/168</w:t>
      </w:r>
    </w:p>
  </w:footnote>
  <w:footnote w:id="44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الحموي، </w:t>
      </w:r>
      <w:r w:rsidRPr="00EA4D3F">
        <w:rPr>
          <w:rFonts w:ascii="Traditional Arabic" w:hAnsi="Traditional Arabic" w:cs="Traditional Arabic"/>
          <w:b/>
          <w:bCs/>
          <w:sz w:val="28"/>
          <w:szCs w:val="28"/>
          <w:rtl/>
          <w:lang w:bidi="ar-EG"/>
        </w:rPr>
        <w:t>خزانة الأدب</w:t>
      </w:r>
      <w:r w:rsidRPr="00EA4D3F">
        <w:rPr>
          <w:rFonts w:ascii="Traditional Arabic" w:hAnsi="Traditional Arabic" w:cs="Traditional Arabic"/>
          <w:sz w:val="28"/>
          <w:szCs w:val="28"/>
          <w:rtl/>
          <w:lang w:bidi="ar-EG"/>
        </w:rPr>
        <w:t>، مرجع سابق، 2/303</w:t>
      </w:r>
    </w:p>
  </w:footnote>
  <w:footnote w:id="449">
    <w:p w:rsidR="00F064D0" w:rsidRPr="00EA4D3F" w:rsidRDefault="00F064D0" w:rsidP="0058783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العنكبوت</w:t>
      </w:r>
      <w:r w:rsidRPr="00EA4D3F">
        <w:rPr>
          <w:rFonts w:ascii="Traditional Arabic" w:hAnsi="Traditional Arabic" w:cs="Traditional Arabic"/>
          <w:sz w:val="28"/>
          <w:szCs w:val="28"/>
          <w:rtl/>
          <w:lang w:bidi="ar-EG"/>
        </w:rPr>
        <w:t>، جزء من الآية: 40</w:t>
      </w:r>
    </w:p>
  </w:footnote>
  <w:footnote w:id="450">
    <w:p w:rsidR="00F064D0" w:rsidRPr="00EA4D3F" w:rsidRDefault="00F064D0" w:rsidP="00F43FC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ق</w:t>
      </w:r>
      <w:r w:rsidRPr="00EA4D3F">
        <w:rPr>
          <w:rFonts w:ascii="Traditional Arabic" w:hAnsi="Traditional Arabic" w:cs="Traditional Arabic"/>
          <w:sz w:val="28"/>
          <w:szCs w:val="28"/>
          <w:rtl/>
          <w:lang w:bidi="ar-EG"/>
        </w:rPr>
        <w:t>، جزء من الآية: 39</w:t>
      </w:r>
    </w:p>
  </w:footnote>
  <w:footnote w:id="451">
    <w:p w:rsidR="00F064D0" w:rsidRPr="00EA4D3F" w:rsidRDefault="00F064D0" w:rsidP="00C4409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الحموي، </w:t>
      </w:r>
      <w:r w:rsidRPr="00EA4D3F">
        <w:rPr>
          <w:rFonts w:ascii="Traditional Arabic" w:hAnsi="Traditional Arabic" w:cs="Traditional Arabic"/>
          <w:b/>
          <w:bCs/>
          <w:sz w:val="28"/>
          <w:szCs w:val="28"/>
          <w:rtl/>
          <w:lang w:bidi="ar-EG"/>
        </w:rPr>
        <w:t>خزانة الأدب</w:t>
      </w:r>
      <w:r w:rsidRPr="00EA4D3F">
        <w:rPr>
          <w:rFonts w:ascii="Traditional Arabic" w:hAnsi="Traditional Arabic" w:cs="Traditional Arabic"/>
          <w:sz w:val="28"/>
          <w:szCs w:val="28"/>
          <w:rtl/>
          <w:lang w:bidi="ar-EG"/>
        </w:rPr>
        <w:t>، مرجع سابق، 2/303</w:t>
      </w:r>
    </w:p>
  </w:footnote>
  <w:footnote w:id="45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النابلسي، مرجع سابق، ص135</w:t>
      </w:r>
    </w:p>
  </w:footnote>
  <w:footnote w:id="45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منقذ، مرجع سابق، ص127</w:t>
      </w:r>
    </w:p>
  </w:footnote>
  <w:footnote w:id="45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عكاوي، مرجع سابق، ص61</w:t>
      </w:r>
    </w:p>
  </w:footnote>
  <w:footnote w:id="45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2/31</w:t>
      </w:r>
    </w:p>
  </w:footnote>
  <w:footnote w:id="45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ص382</w:t>
      </w:r>
    </w:p>
  </w:footnote>
  <w:footnote w:id="45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الأثير، ضياء الدين نصر الله، </w:t>
      </w:r>
      <w:r w:rsidRPr="00EA4D3F">
        <w:rPr>
          <w:rFonts w:ascii="Traditional Arabic" w:hAnsi="Traditional Arabic" w:cs="Traditional Arabic"/>
          <w:b/>
          <w:bCs/>
          <w:sz w:val="28"/>
          <w:szCs w:val="28"/>
          <w:rtl/>
          <w:lang w:bidi="ar-EG"/>
        </w:rPr>
        <w:t>الجامع الكبير في صناعة المنظوم من الكلام المنثور</w:t>
      </w:r>
      <w:r w:rsidRPr="00EA4D3F">
        <w:rPr>
          <w:rFonts w:ascii="Traditional Arabic" w:hAnsi="Traditional Arabic" w:cs="Traditional Arabic"/>
          <w:sz w:val="28"/>
          <w:szCs w:val="28"/>
          <w:rtl/>
          <w:lang w:bidi="ar-EG"/>
        </w:rPr>
        <w:t>، تحقيق: مصطفى جواد، وجميل سعيد، د.ط (بغداد، مطبعة المجمع العلمي العراقي، 1956)، ص240</w:t>
      </w:r>
    </w:p>
  </w:footnote>
  <w:footnote w:id="458">
    <w:p w:rsidR="00F064D0" w:rsidRPr="00EA4D3F" w:rsidRDefault="00F064D0" w:rsidP="003B1B4A">
      <w:pPr>
        <w:pStyle w:val="a4"/>
        <w:bidi/>
        <w:rPr>
          <w:rFonts w:ascii="Traditional Arabic" w:hAnsi="Traditional Arabic" w:cs="Traditional Arabic"/>
          <w:color w:val="FF0000"/>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البحتري،أبو عبادة الوليد بن يحيى، </w:t>
      </w:r>
      <w:r w:rsidRPr="00EA4D3F">
        <w:rPr>
          <w:rFonts w:ascii="Traditional Arabic" w:hAnsi="Traditional Arabic" w:cs="Traditional Arabic"/>
          <w:b/>
          <w:bCs/>
          <w:sz w:val="28"/>
          <w:szCs w:val="28"/>
          <w:rtl/>
          <w:lang w:bidi="ar-EG"/>
        </w:rPr>
        <w:t>ديوان البحتري</w:t>
      </w:r>
      <w:r w:rsidRPr="00EA4D3F">
        <w:rPr>
          <w:rFonts w:ascii="Traditional Arabic" w:hAnsi="Traditional Arabic" w:cs="Traditional Arabic"/>
          <w:sz w:val="28"/>
          <w:szCs w:val="28"/>
          <w:rtl/>
          <w:lang w:bidi="ar-EG"/>
        </w:rPr>
        <w:t>، تحقيق، حسن كامل الصيرفي ط3، (القاهرة، دار المعارف، 1964)، 3/2000</w:t>
      </w:r>
    </w:p>
  </w:footnote>
  <w:footnote w:id="45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ابن رشيق، مرجع سابق، 2/32</w:t>
      </w:r>
    </w:p>
  </w:footnote>
  <w:footnote w:id="46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ص120</w:t>
      </w:r>
    </w:p>
  </w:footnote>
  <w:footnote w:id="46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2/32</w:t>
      </w:r>
    </w:p>
  </w:footnote>
  <w:footnote w:id="46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ص139</w:t>
      </w:r>
    </w:p>
  </w:footnote>
  <w:footnote w:id="463">
    <w:p w:rsidR="00F064D0" w:rsidRPr="00EA4D3F" w:rsidRDefault="00F064D0" w:rsidP="00C2474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ص194</w:t>
      </w:r>
    </w:p>
  </w:footnote>
  <w:footnote w:id="46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الأثير، </w:t>
      </w:r>
      <w:r w:rsidRPr="00EA4D3F">
        <w:rPr>
          <w:rFonts w:ascii="Traditional Arabic" w:hAnsi="Traditional Arabic" w:cs="Traditional Arabic"/>
          <w:b/>
          <w:bCs/>
          <w:sz w:val="28"/>
          <w:szCs w:val="28"/>
          <w:rtl/>
          <w:lang w:bidi="ar-EG"/>
        </w:rPr>
        <w:t>الجامع الكبير</w:t>
      </w:r>
      <w:r w:rsidRPr="00EA4D3F">
        <w:rPr>
          <w:rFonts w:ascii="Traditional Arabic" w:hAnsi="Traditional Arabic" w:cs="Traditional Arabic"/>
          <w:sz w:val="28"/>
          <w:szCs w:val="28"/>
          <w:rtl/>
          <w:lang w:bidi="ar-EG"/>
        </w:rPr>
        <w:t>، مرجع سابق، ص238</w:t>
      </w:r>
    </w:p>
  </w:footnote>
  <w:footnote w:id="46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ص193</w:t>
      </w:r>
    </w:p>
  </w:footnote>
  <w:footnote w:id="46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ص186</w:t>
      </w:r>
    </w:p>
  </w:footnote>
  <w:footnote w:id="46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العيوث</w:t>
      </w:r>
      <w:r w:rsidRPr="00EA4D3F">
        <w:rPr>
          <w:rFonts w:ascii="Traditional Arabic" w:hAnsi="Traditional Arabic" w:cs="Traditional Arabic"/>
          <w:sz w:val="28"/>
          <w:szCs w:val="28"/>
          <w:rtl/>
          <w:lang w:bidi="ar-EG"/>
        </w:rPr>
        <w:t xml:space="preserve">: الأسد، انظر: الفيروزآبادي، مرجع سابق، مادة "عيث"، ص 1165 </w:t>
      </w:r>
    </w:p>
  </w:footnote>
  <w:footnote w:id="46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ص186</w:t>
      </w:r>
    </w:p>
  </w:footnote>
  <w:footnote w:id="46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ص182</w:t>
      </w:r>
    </w:p>
  </w:footnote>
  <w:footnote w:id="47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ص75</w:t>
      </w:r>
    </w:p>
  </w:footnote>
  <w:footnote w:id="47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الأثير، </w:t>
      </w:r>
      <w:r w:rsidRPr="00EA4D3F">
        <w:rPr>
          <w:rFonts w:ascii="Traditional Arabic" w:hAnsi="Traditional Arabic" w:cs="Traditional Arabic"/>
          <w:b/>
          <w:bCs/>
          <w:sz w:val="28"/>
          <w:szCs w:val="28"/>
          <w:rtl/>
          <w:lang w:bidi="ar-EG"/>
        </w:rPr>
        <w:t>الجامع الكبير،</w:t>
      </w:r>
      <w:r w:rsidRPr="00EA4D3F">
        <w:rPr>
          <w:rFonts w:ascii="Traditional Arabic" w:hAnsi="Traditional Arabic" w:cs="Traditional Arabic"/>
          <w:sz w:val="28"/>
          <w:szCs w:val="28"/>
          <w:rtl/>
          <w:lang w:bidi="ar-EG"/>
        </w:rPr>
        <w:t xml:space="preserve"> مرجع سابق، ص238</w:t>
      </w:r>
    </w:p>
  </w:footnote>
  <w:footnote w:id="47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2/32</w:t>
      </w:r>
    </w:p>
  </w:footnote>
  <w:footnote w:id="47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العلوي، مرجع سابق، 2/171</w:t>
      </w:r>
    </w:p>
  </w:footnote>
  <w:footnote w:id="474">
    <w:p w:rsidR="00F064D0" w:rsidRPr="00EA4D3F" w:rsidRDefault="00F064D0" w:rsidP="007C0AC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 3، 16، 77، 148، 195 </w:t>
      </w:r>
    </w:p>
  </w:footnote>
  <w:footnote w:id="47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الحلي، مرجع سابق، ص283</w:t>
      </w:r>
    </w:p>
  </w:footnote>
  <w:footnote w:id="47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الخفاجي، ابن سنان، </w:t>
      </w:r>
      <w:r w:rsidRPr="00EA4D3F">
        <w:rPr>
          <w:rFonts w:ascii="Traditional Arabic" w:hAnsi="Traditional Arabic" w:cs="Traditional Arabic"/>
          <w:b/>
          <w:bCs/>
          <w:sz w:val="28"/>
          <w:szCs w:val="28"/>
          <w:rtl/>
          <w:lang w:bidi="ar-EG"/>
        </w:rPr>
        <w:t>سر الفصاحة</w:t>
      </w:r>
      <w:r w:rsidRPr="00EA4D3F">
        <w:rPr>
          <w:rFonts w:ascii="Traditional Arabic" w:hAnsi="Traditional Arabic" w:cs="Traditional Arabic"/>
          <w:sz w:val="28"/>
          <w:szCs w:val="28"/>
          <w:rtl/>
          <w:lang w:bidi="ar-EG"/>
        </w:rPr>
        <w:t>، ط1، (بيروت، دار الكتب العلمية، 1982)، ص277</w:t>
      </w:r>
    </w:p>
  </w:footnote>
  <w:footnote w:id="47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القزويني، مرجع سابق، ص96</w:t>
      </w:r>
    </w:p>
  </w:footnote>
  <w:footnote w:id="47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الجرجاني، مرجع سابق، ص239</w:t>
      </w:r>
    </w:p>
  </w:footnote>
  <w:footnote w:id="479">
    <w:p w:rsidR="00F064D0" w:rsidRPr="00EA4D3F" w:rsidRDefault="00F064D0" w:rsidP="00AB321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النابلسي، مرجع سابق، ص: 165</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167</w:t>
      </w:r>
      <w:r>
        <w:rPr>
          <w:rFonts w:ascii="Traditional Arabic" w:hAnsi="Traditional Arabic" w:cs="Traditional Arabic" w:hint="cs"/>
          <w:sz w:val="28"/>
          <w:szCs w:val="28"/>
          <w:rtl/>
          <w:lang w:bidi="ar-EG"/>
        </w:rPr>
        <w:t xml:space="preserve"> بتصرف.</w:t>
      </w:r>
    </w:p>
  </w:footnote>
  <w:footnote w:id="48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ص51</w:t>
      </w:r>
    </w:p>
  </w:footnote>
  <w:footnote w:id="481">
    <w:p w:rsidR="00F064D0" w:rsidRPr="00EA4D3F" w:rsidRDefault="00F064D0" w:rsidP="00BE4A8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BE4A88"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ص18</w:t>
      </w:r>
    </w:p>
  </w:footnote>
  <w:footnote w:id="482">
    <w:p w:rsidR="00F064D0" w:rsidRPr="00EA4D3F" w:rsidRDefault="00F064D0" w:rsidP="00C2474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w:t>
      </w:r>
      <w:r w:rsidRPr="00C24749">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المرجع السابق، ص66</w:t>
      </w:r>
    </w:p>
  </w:footnote>
  <w:footnote w:id="483">
    <w:p w:rsidR="00F064D0" w:rsidRPr="00EA4D3F" w:rsidRDefault="00F064D0" w:rsidP="00BE4A8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BE4A88"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ص67</w:t>
      </w:r>
    </w:p>
  </w:footnote>
  <w:footnote w:id="484">
    <w:p w:rsidR="00F064D0" w:rsidRPr="00EA4D3F" w:rsidRDefault="00F064D0" w:rsidP="00581B5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ص26</w:t>
      </w:r>
    </w:p>
  </w:footnote>
  <w:footnote w:id="48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العلوي، مرجع سابق، 3/76</w:t>
      </w:r>
    </w:p>
  </w:footnote>
  <w:footnote w:id="48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منظور، مرجع سابق، مادة "جنس"، 6/43؛ والفيروزآبادي، مادة "جنس"، ص301</w:t>
      </w:r>
    </w:p>
  </w:footnote>
  <w:footnote w:id="48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ص321</w:t>
      </w:r>
    </w:p>
  </w:footnote>
  <w:footnote w:id="48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المعتز، عبد الله، </w:t>
      </w:r>
      <w:r w:rsidRPr="00EA4D3F">
        <w:rPr>
          <w:rFonts w:ascii="Traditional Arabic" w:hAnsi="Traditional Arabic" w:cs="Traditional Arabic"/>
          <w:b/>
          <w:bCs/>
          <w:sz w:val="28"/>
          <w:szCs w:val="28"/>
          <w:rtl/>
          <w:lang w:bidi="ar-EG"/>
        </w:rPr>
        <w:t>كتاب البديع</w:t>
      </w:r>
      <w:r w:rsidRPr="00EA4D3F">
        <w:rPr>
          <w:rFonts w:ascii="Traditional Arabic" w:hAnsi="Traditional Arabic" w:cs="Traditional Arabic"/>
          <w:sz w:val="28"/>
          <w:szCs w:val="28"/>
          <w:rtl/>
          <w:lang w:bidi="ar-EG"/>
        </w:rPr>
        <w:t>، نشر وتعليق، إغناطيوس كراتشقوفسكي، ط3، (بيروت، دار المسيرة، 1982)، ص25</w:t>
      </w:r>
    </w:p>
  </w:footnote>
  <w:footnote w:id="48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قدامة، </w:t>
      </w:r>
      <w:r w:rsidRPr="00EA4D3F">
        <w:rPr>
          <w:rFonts w:ascii="Traditional Arabic" w:hAnsi="Traditional Arabic" w:cs="Traditional Arabic"/>
          <w:b/>
          <w:bCs/>
          <w:sz w:val="28"/>
          <w:szCs w:val="28"/>
          <w:rtl/>
          <w:lang w:bidi="ar-EG"/>
        </w:rPr>
        <w:t>نقد الشعر</w:t>
      </w:r>
      <w:r w:rsidRPr="00EA4D3F">
        <w:rPr>
          <w:rFonts w:ascii="Traditional Arabic" w:hAnsi="Traditional Arabic" w:cs="Traditional Arabic"/>
          <w:sz w:val="28"/>
          <w:szCs w:val="28"/>
          <w:rtl/>
          <w:lang w:bidi="ar-EG"/>
        </w:rPr>
        <w:t>، مرجع سابق، ص162</w:t>
      </w:r>
    </w:p>
  </w:footnote>
  <w:footnote w:id="49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الإثير، </w:t>
      </w:r>
      <w:r w:rsidRPr="00EA4D3F">
        <w:rPr>
          <w:rFonts w:ascii="Traditional Arabic" w:hAnsi="Traditional Arabic" w:cs="Traditional Arabic"/>
          <w:b/>
          <w:bCs/>
          <w:sz w:val="28"/>
          <w:szCs w:val="28"/>
          <w:rtl/>
          <w:lang w:bidi="ar-EG"/>
        </w:rPr>
        <w:t>الجامع الكبير</w:t>
      </w:r>
      <w:r w:rsidRPr="00EA4D3F">
        <w:rPr>
          <w:rFonts w:ascii="Traditional Arabic" w:hAnsi="Traditional Arabic" w:cs="Traditional Arabic"/>
          <w:sz w:val="28"/>
          <w:szCs w:val="28"/>
          <w:rtl/>
          <w:lang w:bidi="ar-EG"/>
        </w:rPr>
        <w:t>، مرجع سابق، ص256</w:t>
      </w:r>
    </w:p>
  </w:footnote>
  <w:footnote w:id="491">
    <w:p w:rsidR="00F064D0" w:rsidRPr="00EA4D3F" w:rsidRDefault="00F064D0" w:rsidP="00F82437">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الروم</w:t>
      </w:r>
      <w:r w:rsidRPr="00EA4D3F">
        <w:rPr>
          <w:rFonts w:ascii="Traditional Arabic" w:hAnsi="Traditional Arabic" w:cs="Traditional Arabic"/>
          <w:sz w:val="28"/>
          <w:szCs w:val="28"/>
          <w:rtl/>
          <w:lang w:bidi="ar-EG"/>
        </w:rPr>
        <w:t>، جزء من الآية: 55</w:t>
      </w:r>
    </w:p>
  </w:footnote>
  <w:footnote w:id="49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السكاكي، أبو يعقوب يوسف، </w:t>
      </w:r>
      <w:r w:rsidRPr="00EA4D3F">
        <w:rPr>
          <w:rFonts w:ascii="Traditional Arabic" w:hAnsi="Traditional Arabic" w:cs="Traditional Arabic"/>
          <w:b/>
          <w:bCs/>
          <w:sz w:val="28"/>
          <w:szCs w:val="28"/>
          <w:rtl/>
          <w:lang w:bidi="ar-EG"/>
        </w:rPr>
        <w:t>مفتاح العلوم</w:t>
      </w:r>
      <w:r w:rsidRPr="00EA4D3F">
        <w:rPr>
          <w:rFonts w:ascii="Traditional Arabic" w:hAnsi="Traditional Arabic" w:cs="Traditional Arabic"/>
          <w:sz w:val="28"/>
          <w:szCs w:val="28"/>
          <w:rtl/>
          <w:lang w:bidi="ar-EG"/>
        </w:rPr>
        <w:t>، تحقيق عبد الحميد هنداوي، ط1، (بيروت، دار الكتب العلمية، 2000)، ص539. القزويني، مرجع سابق، ص102. والعلوي، مرجع سابق، 2/186</w:t>
      </w:r>
    </w:p>
  </w:footnote>
  <w:footnote w:id="49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الأثير، جوهر الكنز، مرجع سابق، ص91</w:t>
      </w:r>
    </w:p>
  </w:footnote>
  <w:footnote w:id="49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الجرجاني، عبد القاهر، </w:t>
      </w:r>
      <w:r w:rsidRPr="00EA4D3F">
        <w:rPr>
          <w:rFonts w:ascii="Traditional Arabic" w:hAnsi="Traditional Arabic" w:cs="Traditional Arabic"/>
          <w:b/>
          <w:bCs/>
          <w:sz w:val="28"/>
          <w:szCs w:val="28"/>
          <w:rtl/>
          <w:lang w:bidi="ar-EG"/>
        </w:rPr>
        <w:t>الوساطة بين المتنبي وخصومه</w:t>
      </w:r>
      <w:r w:rsidRPr="00EA4D3F">
        <w:rPr>
          <w:rFonts w:ascii="Traditional Arabic" w:hAnsi="Traditional Arabic" w:cs="Traditional Arabic"/>
          <w:sz w:val="28"/>
          <w:szCs w:val="28"/>
          <w:rtl/>
          <w:lang w:bidi="ar-EG"/>
        </w:rPr>
        <w:t>، تحقيق محمد أبو الفضل إبراهيم، وعلى محمد البجاوي، ط1، (بيروت، المكتبة العصرية، 2006)، ص47 .</w:t>
      </w:r>
    </w:p>
  </w:footnote>
  <w:footnote w:id="49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الجرجاني، </w:t>
      </w:r>
      <w:r w:rsidRPr="00EA4D3F">
        <w:rPr>
          <w:rFonts w:ascii="Traditional Arabic" w:hAnsi="Traditional Arabic" w:cs="Traditional Arabic"/>
          <w:b/>
          <w:bCs/>
          <w:sz w:val="28"/>
          <w:szCs w:val="28"/>
          <w:rtl/>
          <w:lang w:bidi="ar-EG"/>
        </w:rPr>
        <w:t>أسرار البلاغة</w:t>
      </w:r>
      <w:r w:rsidRPr="00EA4D3F">
        <w:rPr>
          <w:rFonts w:ascii="Traditional Arabic" w:hAnsi="Traditional Arabic" w:cs="Traditional Arabic"/>
          <w:sz w:val="28"/>
          <w:szCs w:val="28"/>
          <w:rtl/>
          <w:lang w:bidi="ar-EG"/>
        </w:rPr>
        <w:t>، مرجع سابق، ص11</w:t>
      </w:r>
    </w:p>
  </w:footnote>
  <w:footnote w:id="49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ص14</w:t>
      </w:r>
    </w:p>
  </w:footnote>
  <w:footnote w:id="49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ص76</w:t>
      </w:r>
    </w:p>
  </w:footnote>
  <w:footnote w:id="498">
    <w:p w:rsidR="00F064D0" w:rsidRPr="00504D05" w:rsidRDefault="00F064D0" w:rsidP="00BE4A88">
      <w:pPr>
        <w:pStyle w:val="a4"/>
        <w:bidi/>
        <w:rPr>
          <w:rFonts w:ascii="Traditional Arabic" w:hAnsi="Traditional Arabic" w:cs="Traditional Arabic"/>
          <w:sz w:val="28"/>
          <w:szCs w:val="28"/>
          <w:rtl/>
          <w:lang w:bidi="ar-EG"/>
        </w:rPr>
      </w:pPr>
      <w:r w:rsidRPr="00504D05">
        <w:rPr>
          <w:rStyle w:val="a5"/>
          <w:rFonts w:ascii="Traditional Arabic" w:hAnsi="Traditional Arabic" w:cs="Traditional Arabic"/>
          <w:sz w:val="28"/>
          <w:szCs w:val="28"/>
        </w:rPr>
        <w:footnoteRef/>
      </w:r>
      <w:r w:rsidRPr="00504D05">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00BE4A88" w:rsidRPr="00EA4D3F">
        <w:rPr>
          <w:rFonts w:ascii="Traditional Arabic" w:hAnsi="Traditional Arabic" w:cs="Traditional Arabic"/>
          <w:sz w:val="28"/>
          <w:szCs w:val="28"/>
          <w:rtl/>
          <w:lang w:bidi="ar-EG"/>
        </w:rPr>
        <w:t xml:space="preserve">المرجع السابق، </w:t>
      </w:r>
      <w:r w:rsidRPr="00504D05">
        <w:rPr>
          <w:rFonts w:ascii="Traditional Arabic" w:hAnsi="Traditional Arabic" w:cs="Traditional Arabic"/>
          <w:sz w:val="28"/>
          <w:szCs w:val="28"/>
          <w:rtl/>
          <w:lang w:bidi="ar-EG"/>
        </w:rPr>
        <w:t>ص4</w:t>
      </w:r>
    </w:p>
  </w:footnote>
  <w:footnote w:id="499">
    <w:p w:rsidR="00F064D0" w:rsidRPr="00504D05" w:rsidRDefault="00F064D0" w:rsidP="00504D05">
      <w:pPr>
        <w:pStyle w:val="a4"/>
        <w:bidi/>
        <w:rPr>
          <w:rFonts w:ascii="Traditional Arabic" w:hAnsi="Traditional Arabic" w:cs="Traditional Arabic"/>
          <w:sz w:val="28"/>
          <w:szCs w:val="28"/>
          <w:rtl/>
          <w:lang w:bidi="ar-EG"/>
        </w:rPr>
      </w:pPr>
      <w:r w:rsidRPr="00504D05">
        <w:rPr>
          <w:rStyle w:val="a5"/>
          <w:rFonts w:ascii="Traditional Arabic" w:hAnsi="Traditional Arabic" w:cs="Traditional Arabic"/>
          <w:sz w:val="28"/>
          <w:szCs w:val="28"/>
        </w:rPr>
        <w:footnoteRef/>
      </w:r>
      <w:r w:rsidRPr="00504D05">
        <w:rPr>
          <w:rFonts w:ascii="Traditional Arabic" w:hAnsi="Traditional Arabic" w:cs="Traditional Arabic"/>
          <w:sz w:val="28"/>
          <w:szCs w:val="28"/>
        </w:rPr>
        <w:t xml:space="preserve"> </w:t>
      </w:r>
      <w:r w:rsidRPr="00504D05">
        <w:rPr>
          <w:rFonts w:ascii="Traditional Arabic" w:hAnsi="Traditional Arabic" w:cs="Traditional Arabic"/>
          <w:sz w:val="28"/>
          <w:szCs w:val="28"/>
          <w:rtl/>
          <w:lang w:bidi="ar-EG"/>
        </w:rPr>
        <w:t xml:space="preserve">- الفم، أو الأسنان. </w:t>
      </w:r>
      <w:r w:rsidRPr="00504D05">
        <w:rPr>
          <w:rFonts w:ascii="Traditional Arabic" w:hAnsi="Traditional Arabic" w:cs="Traditional Arabic"/>
          <w:b/>
          <w:bCs/>
          <w:sz w:val="28"/>
          <w:szCs w:val="28"/>
          <w:rtl/>
          <w:lang w:bidi="ar-EG"/>
        </w:rPr>
        <w:t>والثغر</w:t>
      </w:r>
      <w:r w:rsidRPr="00504D05">
        <w:rPr>
          <w:rFonts w:ascii="Traditional Arabic" w:hAnsi="Traditional Arabic" w:cs="Traditional Arabic"/>
          <w:sz w:val="28"/>
          <w:szCs w:val="28"/>
          <w:rtl/>
          <w:lang w:bidi="ar-EG"/>
        </w:rPr>
        <w:t xml:space="preserve">: هو الحد الفاصل بين بلاد المسلمين والكفار؛ وهو موضع المخافة من أطراف البلاد؛ </w:t>
      </w:r>
    </w:p>
    <w:p w:rsidR="00F064D0" w:rsidRPr="00504D05" w:rsidRDefault="00F064D0" w:rsidP="00504D05">
      <w:pPr>
        <w:pStyle w:val="a4"/>
        <w:bidi/>
        <w:rPr>
          <w:rFonts w:ascii="Traditional Arabic" w:hAnsi="Traditional Arabic" w:cs="Traditional Arabic"/>
          <w:sz w:val="28"/>
          <w:szCs w:val="28"/>
          <w:rtl/>
          <w:lang w:bidi="ar-EG"/>
        </w:rPr>
      </w:pPr>
      <w:r w:rsidRPr="00504D05">
        <w:rPr>
          <w:rFonts w:ascii="Traditional Arabic" w:hAnsi="Traditional Arabic" w:cs="Traditional Arabic"/>
          <w:sz w:val="28"/>
          <w:szCs w:val="28"/>
          <w:rtl/>
          <w:lang w:bidi="ar-EG"/>
        </w:rPr>
        <w:t xml:space="preserve">          انظر: ابن منظور، مرجع سابق، مادة "ثغر"، 4/103؛ والفيروزآبادي، مرجع سابق، مادة "ثغر"، ص359</w:t>
      </w:r>
    </w:p>
  </w:footnote>
  <w:footnote w:id="500">
    <w:p w:rsidR="00F064D0" w:rsidRPr="00EA4D3F" w:rsidRDefault="00F064D0" w:rsidP="00C24749">
      <w:pPr>
        <w:pStyle w:val="a4"/>
        <w:bidi/>
        <w:rPr>
          <w:rFonts w:ascii="Traditional Arabic" w:hAnsi="Traditional Arabic" w:cs="Traditional Arabic"/>
          <w:sz w:val="28"/>
          <w:szCs w:val="28"/>
          <w:rtl/>
          <w:lang w:bidi="ar-EG"/>
        </w:rPr>
      </w:pPr>
      <w:r w:rsidRPr="00504D05">
        <w:rPr>
          <w:rStyle w:val="a5"/>
          <w:rFonts w:ascii="Traditional Arabic" w:hAnsi="Traditional Arabic" w:cs="Traditional Arabic"/>
          <w:sz w:val="28"/>
          <w:szCs w:val="28"/>
        </w:rPr>
        <w:footnoteRef/>
      </w:r>
      <w:r w:rsidRPr="00504D05">
        <w:rPr>
          <w:rFonts w:ascii="Traditional Arabic" w:hAnsi="Traditional Arabic" w:cs="Traditional Arabic"/>
          <w:sz w:val="28"/>
          <w:szCs w:val="28"/>
        </w:rPr>
        <w:t xml:space="preserve"> </w:t>
      </w:r>
      <w:r w:rsidRPr="00504D05">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 xml:space="preserve">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w:t>
      </w:r>
      <w:r w:rsidRPr="00504D05">
        <w:rPr>
          <w:rFonts w:ascii="Traditional Arabic" w:hAnsi="Traditional Arabic" w:cs="Traditional Arabic"/>
          <w:sz w:val="28"/>
          <w:szCs w:val="28"/>
          <w:rtl/>
          <w:lang w:bidi="ar-EG"/>
        </w:rPr>
        <w:t>ص64</w:t>
      </w:r>
    </w:p>
  </w:footnote>
  <w:footnote w:id="501">
    <w:p w:rsidR="00F064D0" w:rsidRPr="00EA4D3F" w:rsidRDefault="00F064D0" w:rsidP="003B1B4A">
      <w:pPr>
        <w:bidi/>
        <w:spacing w:after="0" w:line="240" w:lineRule="auto"/>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مصلوح، سعد، "</w:t>
      </w:r>
      <w:r w:rsidRPr="00EA4D3F">
        <w:rPr>
          <w:rFonts w:ascii="Traditional Arabic" w:hAnsi="Traditional Arabic" w:cs="Traditional Arabic"/>
          <w:b/>
          <w:bCs/>
          <w:sz w:val="28"/>
          <w:szCs w:val="28"/>
          <w:rtl/>
          <w:lang w:bidi="ar-EG"/>
        </w:rPr>
        <w:t>نحو أجرومية للنص الشعري</w:t>
      </w:r>
      <w:r w:rsidRPr="00EA4D3F">
        <w:rPr>
          <w:rFonts w:ascii="Traditional Arabic" w:hAnsi="Traditional Arabic" w:cs="Traditional Arabic"/>
          <w:sz w:val="28"/>
          <w:szCs w:val="28"/>
          <w:rtl/>
          <w:lang w:bidi="ar-EG"/>
        </w:rPr>
        <w:t>"، مجلة فصول، المجلد العاشر، العدد 2 يوليو أغسطس، 1991، ص 154</w:t>
      </w:r>
    </w:p>
  </w:footnote>
  <w:footnote w:id="50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المرجع السابق </w:t>
      </w:r>
    </w:p>
  </w:footnote>
  <w:footnote w:id="50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منقذ، مرجع سابق، ص22</w:t>
      </w:r>
    </w:p>
  </w:footnote>
  <w:footnote w:id="50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السكاكي، مرجع سابق، ص539</w:t>
      </w:r>
    </w:p>
  </w:footnote>
  <w:footnote w:id="50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ص5</w:t>
      </w:r>
    </w:p>
  </w:footnote>
  <w:footnote w:id="50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ص30</w:t>
      </w:r>
    </w:p>
  </w:footnote>
  <w:footnote w:id="50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ص54</w:t>
      </w:r>
    </w:p>
  </w:footnote>
  <w:footnote w:id="50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بشر، كمال، </w:t>
      </w:r>
      <w:r w:rsidRPr="00EA4D3F">
        <w:rPr>
          <w:rFonts w:ascii="Traditional Arabic" w:hAnsi="Traditional Arabic" w:cs="Traditional Arabic"/>
          <w:b/>
          <w:bCs/>
          <w:sz w:val="28"/>
          <w:szCs w:val="28"/>
          <w:rtl/>
          <w:lang w:bidi="ar-EG"/>
        </w:rPr>
        <w:t>علم الأصوات</w:t>
      </w:r>
      <w:r w:rsidRPr="00EA4D3F">
        <w:rPr>
          <w:rFonts w:ascii="Traditional Arabic" w:hAnsi="Traditional Arabic" w:cs="Traditional Arabic"/>
          <w:sz w:val="28"/>
          <w:szCs w:val="28"/>
          <w:rtl/>
          <w:lang w:bidi="ar-EG"/>
        </w:rPr>
        <w:t>، ط1، (القاهرة، دار غريب، 2000)، ص184</w:t>
      </w:r>
    </w:p>
  </w:footnote>
  <w:footnote w:id="50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فياض، سليمان، </w:t>
      </w:r>
      <w:r w:rsidRPr="00EA4D3F">
        <w:rPr>
          <w:rFonts w:ascii="Traditional Arabic" w:hAnsi="Traditional Arabic" w:cs="Traditional Arabic"/>
          <w:b/>
          <w:bCs/>
          <w:sz w:val="28"/>
          <w:szCs w:val="28"/>
          <w:rtl/>
          <w:lang w:bidi="ar-EG"/>
        </w:rPr>
        <w:t xml:space="preserve">استخدامات الحروف العربية، </w:t>
      </w:r>
      <w:r w:rsidRPr="00EA4D3F">
        <w:rPr>
          <w:rFonts w:ascii="Traditional Arabic" w:hAnsi="Traditional Arabic" w:cs="Traditional Arabic"/>
          <w:sz w:val="28"/>
          <w:szCs w:val="28"/>
          <w:rtl/>
          <w:lang w:bidi="ar-EG"/>
        </w:rPr>
        <w:t>د.ط، (الرياض، دار المريخ، 1998)، ص46، 87</w:t>
      </w:r>
    </w:p>
  </w:footnote>
  <w:footnote w:id="51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الفيروزآبادي، مرجع سابق، مادة "حزم"، ص358</w:t>
      </w:r>
    </w:p>
  </w:footnote>
  <w:footnote w:id="51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مادة "عزم"، ص1087</w:t>
      </w:r>
    </w:p>
  </w:footnote>
  <w:footnote w:id="51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جني، أبو الفتح عثمان، </w:t>
      </w:r>
      <w:r w:rsidRPr="00EA4D3F">
        <w:rPr>
          <w:rFonts w:ascii="Traditional Arabic" w:hAnsi="Traditional Arabic" w:cs="Traditional Arabic"/>
          <w:b/>
          <w:bCs/>
          <w:sz w:val="28"/>
          <w:szCs w:val="28"/>
          <w:rtl/>
          <w:lang w:bidi="ar-EG"/>
        </w:rPr>
        <w:t>الخصائص</w:t>
      </w:r>
      <w:r w:rsidRPr="00EA4D3F">
        <w:rPr>
          <w:rFonts w:ascii="Traditional Arabic" w:hAnsi="Traditional Arabic" w:cs="Traditional Arabic"/>
          <w:sz w:val="28"/>
          <w:szCs w:val="28"/>
          <w:rtl/>
          <w:lang w:bidi="ar-EG"/>
        </w:rPr>
        <w:t>، تحقيق محمد علي النجار، (القاهرة، دار الكتب المصرية، 2000)، 2/145</w:t>
      </w:r>
    </w:p>
  </w:footnote>
  <w:footnote w:id="51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بشر، مرجع سابق، ص183</w:t>
      </w:r>
    </w:p>
  </w:footnote>
  <w:footnote w:id="51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فياض، مرجع سابق، ص103، 110</w:t>
      </w:r>
    </w:p>
  </w:footnote>
  <w:footnote w:id="51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بشر، مرجع سابق، ص184</w:t>
      </w:r>
    </w:p>
  </w:footnote>
  <w:footnote w:id="51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فياض، مرجع سابق، ص65 ، 72</w:t>
      </w:r>
    </w:p>
  </w:footnote>
  <w:footnote w:id="51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السكاكي، مرجع سابق، ص540</w:t>
      </w:r>
    </w:p>
  </w:footnote>
  <w:footnote w:id="518">
    <w:p w:rsidR="00F064D0" w:rsidRPr="00EA4D3F" w:rsidRDefault="00F064D0" w:rsidP="00F82437">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ص14</w:t>
      </w:r>
    </w:p>
  </w:footnote>
  <w:footnote w:id="51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ص56</w:t>
      </w:r>
    </w:p>
  </w:footnote>
  <w:footnote w:id="52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بشر، مرجع سابق، ص186</w:t>
      </w:r>
    </w:p>
  </w:footnote>
  <w:footnote w:id="52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ص187</w:t>
      </w:r>
    </w:p>
  </w:footnote>
  <w:footnote w:id="52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ص188</w:t>
      </w:r>
    </w:p>
  </w:footnote>
  <w:footnote w:id="52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ص187</w:t>
      </w:r>
    </w:p>
  </w:footnote>
  <w:footnote w:id="52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منقذ، مرجع سابق، ص20</w:t>
      </w:r>
    </w:p>
  </w:footnote>
  <w:footnote w:id="52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العلوي، مرجع سابق، 2/186</w:t>
      </w:r>
    </w:p>
  </w:footnote>
  <w:footnote w:id="52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ص5</w:t>
      </w:r>
    </w:p>
  </w:footnote>
  <w:footnote w:id="52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ص62</w:t>
      </w:r>
    </w:p>
  </w:footnote>
  <w:footnote w:id="52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عمر، مرجع سابق، مادة "كتب"، ص1902</w:t>
      </w:r>
    </w:p>
  </w:footnote>
  <w:footnote w:id="52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مادة "كتب"، ص1901</w:t>
      </w:r>
    </w:p>
  </w:footnote>
  <w:footnote w:id="53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الفيروزآبادي، مرجع سابق، مادة "شيب"، ص903</w:t>
      </w:r>
    </w:p>
  </w:footnote>
  <w:footnote w:id="53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مادة "شبب"، ص832</w:t>
      </w:r>
    </w:p>
  </w:footnote>
  <w:footnote w:id="532">
    <w:p w:rsidR="00F064D0" w:rsidRPr="00EA4D3F" w:rsidRDefault="00F064D0" w:rsidP="00F82437">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مريم</w:t>
      </w:r>
      <w:r w:rsidRPr="00EA4D3F">
        <w:rPr>
          <w:rFonts w:ascii="Traditional Arabic" w:hAnsi="Traditional Arabic" w:cs="Traditional Arabic"/>
          <w:sz w:val="28"/>
          <w:szCs w:val="28"/>
          <w:rtl/>
          <w:lang w:bidi="ar-EG"/>
        </w:rPr>
        <w:t>، جزء من الآية: 4</w:t>
      </w:r>
    </w:p>
  </w:footnote>
  <w:footnote w:id="53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منقذ، مرجع سابق، ص14</w:t>
      </w:r>
    </w:p>
  </w:footnote>
  <w:footnote w:id="53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العلوي، مرجع سابق، 2/187</w:t>
      </w:r>
    </w:p>
  </w:footnote>
  <w:footnote w:id="53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ص15</w:t>
      </w:r>
    </w:p>
  </w:footnote>
  <w:footnote w:id="53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ص10</w:t>
      </w:r>
    </w:p>
  </w:footnote>
  <w:footnote w:id="53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القزويني، مرجع سابق، ص398</w:t>
      </w:r>
    </w:p>
  </w:footnote>
  <w:footnote w:id="53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السكاكي، مرجع سابق، ص331</w:t>
      </w:r>
    </w:p>
  </w:footnote>
  <w:footnote w:id="53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ص11</w:t>
      </w:r>
    </w:p>
  </w:footnote>
  <w:footnote w:id="54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ص56</w:t>
      </w:r>
    </w:p>
  </w:footnote>
  <w:footnote w:id="54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الحلي، مرجع سابق، ص65</w:t>
      </w:r>
    </w:p>
  </w:footnote>
  <w:footnote w:id="542">
    <w:p w:rsidR="00F064D0" w:rsidRPr="00EA4D3F" w:rsidRDefault="00F064D0" w:rsidP="00DF65C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الكهف</w:t>
      </w:r>
      <w:r w:rsidRPr="00EA4D3F">
        <w:rPr>
          <w:rFonts w:ascii="Traditional Arabic" w:hAnsi="Traditional Arabic" w:cs="Traditional Arabic"/>
          <w:sz w:val="28"/>
          <w:szCs w:val="28"/>
          <w:rtl/>
          <w:lang w:bidi="ar-EG"/>
        </w:rPr>
        <w:t>، جزء من الآية: 104</w:t>
      </w:r>
    </w:p>
  </w:footnote>
  <w:footnote w:id="54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ص20</w:t>
      </w:r>
    </w:p>
  </w:footnote>
  <w:footnote w:id="54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منقذ، مرجع سابق، ص26</w:t>
      </w:r>
    </w:p>
  </w:footnote>
  <w:footnote w:id="54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العلوي، مرجع سابق، 2/188</w:t>
      </w:r>
    </w:p>
  </w:footnote>
  <w:footnote w:id="54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الحلي، مرجع سابق، ص63</w:t>
      </w:r>
    </w:p>
  </w:footnote>
  <w:footnote w:id="54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ص40</w:t>
      </w:r>
    </w:p>
  </w:footnote>
  <w:footnote w:id="54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المطعني، عبد العظيم، </w:t>
      </w:r>
      <w:r w:rsidRPr="00EA4D3F">
        <w:rPr>
          <w:rFonts w:ascii="Traditional Arabic" w:hAnsi="Traditional Arabic" w:cs="Traditional Arabic"/>
          <w:b/>
          <w:bCs/>
          <w:sz w:val="28"/>
          <w:szCs w:val="28"/>
          <w:rtl/>
          <w:lang w:bidi="ar-EG"/>
        </w:rPr>
        <w:t>خصائص التعبير القرآني وسماته البلاغية</w:t>
      </w:r>
      <w:r w:rsidRPr="00EA4D3F">
        <w:rPr>
          <w:rFonts w:ascii="Traditional Arabic" w:hAnsi="Traditional Arabic" w:cs="Traditional Arabic"/>
          <w:sz w:val="28"/>
          <w:szCs w:val="28"/>
          <w:rtl/>
          <w:lang w:bidi="ar-EG"/>
        </w:rPr>
        <w:t>، ط1، (القاهرة، مكتبة وهبة، 1992)، 2/443</w:t>
      </w:r>
    </w:p>
  </w:footnote>
  <w:footnote w:id="54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الجرجاني، </w:t>
      </w:r>
      <w:r w:rsidRPr="00EA4D3F">
        <w:rPr>
          <w:rFonts w:ascii="Traditional Arabic" w:hAnsi="Traditional Arabic" w:cs="Traditional Arabic"/>
          <w:b/>
          <w:bCs/>
          <w:sz w:val="28"/>
          <w:szCs w:val="28"/>
          <w:rtl/>
          <w:lang w:bidi="ar-EG"/>
        </w:rPr>
        <w:t>أسرار البلاغة</w:t>
      </w:r>
      <w:r w:rsidRPr="00EA4D3F">
        <w:rPr>
          <w:rFonts w:ascii="Traditional Arabic" w:hAnsi="Traditional Arabic" w:cs="Traditional Arabic"/>
          <w:sz w:val="28"/>
          <w:szCs w:val="28"/>
          <w:rtl/>
          <w:lang w:bidi="ar-EG"/>
        </w:rPr>
        <w:t>، مرجع سابق، ص5</w:t>
      </w:r>
    </w:p>
  </w:footnote>
  <w:footnote w:id="55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ينظر: الحلي، مرجع سابق، ص203؛ والنابلسي، مرجع سابق، ص316 ؛ والحموي، </w:t>
      </w:r>
      <w:r w:rsidRPr="00EA4D3F">
        <w:rPr>
          <w:rFonts w:ascii="Traditional Arabic" w:hAnsi="Traditional Arabic" w:cs="Traditional Arabic"/>
          <w:b/>
          <w:bCs/>
          <w:sz w:val="28"/>
          <w:szCs w:val="28"/>
          <w:rtl/>
          <w:lang w:bidi="ar-EG"/>
        </w:rPr>
        <w:t>خزانة الأدب</w:t>
      </w:r>
      <w:r w:rsidRPr="00EA4D3F">
        <w:rPr>
          <w:rFonts w:ascii="Traditional Arabic" w:hAnsi="Traditional Arabic" w:cs="Traditional Arabic"/>
          <w:sz w:val="28"/>
          <w:szCs w:val="28"/>
          <w:rtl/>
          <w:lang w:bidi="ar-EG"/>
        </w:rPr>
        <w:t>، مرجع سابق، 2/433؛ والعلوي، مرجع سابق، 2/209</w:t>
      </w:r>
    </w:p>
  </w:footnote>
  <w:footnote w:id="55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الأثير، </w:t>
      </w:r>
      <w:r w:rsidRPr="00EA4D3F">
        <w:rPr>
          <w:rFonts w:ascii="Traditional Arabic" w:hAnsi="Traditional Arabic" w:cs="Traditional Arabic"/>
          <w:b/>
          <w:bCs/>
          <w:sz w:val="28"/>
          <w:szCs w:val="28"/>
          <w:rtl/>
          <w:lang w:bidi="ar-EG"/>
        </w:rPr>
        <w:t>الجامع الكبير،</w:t>
      </w:r>
      <w:r w:rsidRPr="00EA4D3F">
        <w:rPr>
          <w:rFonts w:ascii="Traditional Arabic" w:hAnsi="Traditional Arabic" w:cs="Traditional Arabic"/>
          <w:sz w:val="28"/>
          <w:szCs w:val="28"/>
          <w:rtl/>
          <w:lang w:bidi="ar-EG"/>
        </w:rPr>
        <w:t xml:space="preserve"> مرجع سابق، ص265</w:t>
      </w:r>
    </w:p>
  </w:footnote>
  <w:footnote w:id="55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المعري، أبو العلاء، </w:t>
      </w:r>
      <w:r w:rsidRPr="00EA4D3F">
        <w:rPr>
          <w:rFonts w:ascii="Traditional Arabic" w:hAnsi="Traditional Arabic" w:cs="Traditional Arabic"/>
          <w:b/>
          <w:bCs/>
          <w:sz w:val="28"/>
          <w:szCs w:val="28"/>
          <w:rtl/>
          <w:lang w:bidi="ar-EG"/>
        </w:rPr>
        <w:t>شرح اللزوميات، نظم أبي العلاء</w:t>
      </w:r>
      <w:r w:rsidRPr="00EA4D3F">
        <w:rPr>
          <w:rFonts w:ascii="Traditional Arabic" w:hAnsi="Traditional Arabic" w:cs="Traditional Arabic"/>
          <w:sz w:val="28"/>
          <w:szCs w:val="28"/>
          <w:rtl/>
          <w:lang w:bidi="ar-EG"/>
        </w:rPr>
        <w:t>، تحقيق؛ سيدة حامد، منير المدني، زينب القوصي، وفاء الأعصر، مراجعة حسين نصار (القاهرة، الهيئة المصرية العامة للكتاب، 1992)، 2/393</w:t>
      </w:r>
    </w:p>
  </w:footnote>
  <w:footnote w:id="55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البحتري، مرجع سابق، 1/371</w:t>
      </w:r>
    </w:p>
  </w:footnote>
  <w:footnote w:id="55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ص16</w:t>
      </w:r>
    </w:p>
  </w:footnote>
  <w:footnote w:id="555">
    <w:p w:rsidR="00F064D0" w:rsidRPr="00EA4D3F" w:rsidRDefault="00F064D0" w:rsidP="0046149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EA4D3F">
        <w:rPr>
          <w:rFonts w:ascii="Traditional Arabic" w:hAnsi="Traditional Arabic" w:cs="Traditional Arabic"/>
          <w:sz w:val="28"/>
          <w:szCs w:val="28"/>
          <w:rtl/>
          <w:lang w:bidi="ar-EG"/>
        </w:rPr>
        <w:t xml:space="preserve"> ص90</w:t>
      </w:r>
    </w:p>
  </w:footnote>
  <w:footnote w:id="556">
    <w:p w:rsidR="00F064D0" w:rsidRPr="00EA4D3F" w:rsidRDefault="00F064D0" w:rsidP="00BE4A8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BE4A88"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ص48، 49</w:t>
      </w:r>
    </w:p>
  </w:footnote>
  <w:footnote w:id="557">
    <w:p w:rsidR="00F064D0" w:rsidRPr="00EA4D3F" w:rsidRDefault="00F064D0" w:rsidP="0046149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ص194</w:t>
      </w:r>
    </w:p>
  </w:footnote>
  <w:footnote w:id="55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الخفاجي، مرجع سابق، ص180</w:t>
      </w:r>
    </w:p>
  </w:footnote>
  <w:footnote w:id="55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القزويني، مرجع سابق، ص109</w:t>
      </w:r>
    </w:p>
  </w:footnote>
  <w:footnote w:id="56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2/3</w:t>
      </w:r>
    </w:p>
  </w:footnote>
  <w:footnote w:id="56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الحلي، مرجع سابق، ص82</w:t>
      </w:r>
    </w:p>
  </w:footnote>
  <w:footnote w:id="56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المعتز، مرجع سابق، ص47</w:t>
      </w:r>
    </w:p>
  </w:footnote>
  <w:footnote w:id="56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العلوي، مرجع سابق، 2/205</w:t>
      </w:r>
    </w:p>
  </w:footnote>
  <w:footnote w:id="56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ص385</w:t>
      </w:r>
    </w:p>
  </w:footnote>
  <w:footnote w:id="56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2/3</w:t>
      </w:r>
    </w:p>
  </w:footnote>
  <w:footnote w:id="56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ص6</w:t>
      </w:r>
    </w:p>
  </w:footnote>
  <w:footnote w:id="56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ص31</w:t>
      </w:r>
    </w:p>
  </w:footnote>
  <w:footnote w:id="56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المعتز، مرجع سابق، ص47</w:t>
      </w:r>
    </w:p>
  </w:footnote>
  <w:footnote w:id="56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ص128</w:t>
      </w:r>
    </w:p>
  </w:footnote>
  <w:footnote w:id="57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ص128</w:t>
      </w:r>
    </w:p>
  </w:footnote>
  <w:footnote w:id="57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ابن المعتز، مرجع سابق، ص48</w:t>
      </w:r>
    </w:p>
  </w:footnote>
  <w:footnote w:id="57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ص35</w:t>
      </w:r>
    </w:p>
  </w:footnote>
  <w:footnote w:id="57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ص15</w:t>
      </w:r>
    </w:p>
  </w:footnote>
  <w:footnote w:id="57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المعتز، مرجع سابق، ص48</w:t>
      </w:r>
    </w:p>
  </w:footnote>
  <w:footnote w:id="57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الحلي، مرجع سابق، 2/455</w:t>
      </w:r>
    </w:p>
  </w:footnote>
  <w:footnote w:id="57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السيوطي، جلال الدين، </w:t>
      </w:r>
      <w:r w:rsidRPr="00EA4D3F">
        <w:rPr>
          <w:rFonts w:ascii="Traditional Arabic" w:hAnsi="Traditional Arabic" w:cs="Traditional Arabic"/>
          <w:b/>
          <w:bCs/>
          <w:sz w:val="28"/>
          <w:szCs w:val="28"/>
          <w:rtl/>
          <w:lang w:bidi="ar-EG"/>
        </w:rPr>
        <w:t>شرح عقود الجمان في علم المعاني والبيان،</w:t>
      </w:r>
      <w:r w:rsidRPr="00EA4D3F">
        <w:rPr>
          <w:rFonts w:ascii="Traditional Arabic" w:hAnsi="Traditional Arabic" w:cs="Traditional Arabic"/>
          <w:sz w:val="28"/>
          <w:szCs w:val="28"/>
          <w:rtl/>
          <w:lang w:bidi="ar-EG"/>
        </w:rPr>
        <w:t xml:space="preserve"> د.ط، (بيروت، دار الفكر، 1939)، ص166</w:t>
      </w:r>
    </w:p>
  </w:footnote>
  <w:footnote w:id="57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القزويني، مرجع سابق، ص114 ؛ والنابلسي، مرجع سابق، ص239 </w:t>
      </w:r>
    </w:p>
  </w:footnote>
  <w:footnote w:id="57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الأثير، </w:t>
      </w:r>
      <w:r w:rsidRPr="00EA4D3F">
        <w:rPr>
          <w:rFonts w:ascii="Traditional Arabic" w:hAnsi="Traditional Arabic" w:cs="Traditional Arabic"/>
          <w:b/>
          <w:bCs/>
          <w:sz w:val="28"/>
          <w:szCs w:val="28"/>
          <w:rtl/>
          <w:lang w:bidi="ar-EG"/>
        </w:rPr>
        <w:t>الجامع الكبير</w:t>
      </w:r>
      <w:r w:rsidRPr="00EA4D3F">
        <w:rPr>
          <w:rFonts w:ascii="Traditional Arabic" w:hAnsi="Traditional Arabic" w:cs="Traditional Arabic"/>
          <w:sz w:val="28"/>
          <w:szCs w:val="28"/>
          <w:rtl/>
          <w:lang w:bidi="ar-EG"/>
        </w:rPr>
        <w:t>، مرجع سابق، ص232</w:t>
      </w:r>
    </w:p>
  </w:footnote>
  <w:footnote w:id="57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ص10</w:t>
      </w:r>
    </w:p>
  </w:footnote>
  <w:footnote w:id="580">
    <w:p w:rsidR="00F064D0" w:rsidRPr="00EA4D3F" w:rsidRDefault="00F064D0" w:rsidP="003513A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D541EE">
        <w:rPr>
          <w:rFonts w:ascii="Traditional Arabic" w:hAnsi="Traditional Arabic" w:cs="Traditional Arabic"/>
          <w:b/>
          <w:bCs/>
          <w:sz w:val="28"/>
          <w:szCs w:val="28"/>
          <w:rtl/>
          <w:lang w:bidi="ar-EG"/>
        </w:rPr>
        <w:t>يوسف</w:t>
      </w:r>
      <w:r w:rsidRPr="00EA4D3F">
        <w:rPr>
          <w:rFonts w:ascii="Traditional Arabic" w:hAnsi="Traditional Arabic" w:cs="Traditional Arabic"/>
          <w:sz w:val="28"/>
          <w:szCs w:val="28"/>
          <w:rtl/>
          <w:lang w:bidi="ar-EG"/>
        </w:rPr>
        <w:t>، جزء من الآية: 51</w:t>
      </w:r>
    </w:p>
  </w:footnote>
  <w:footnote w:id="581">
    <w:p w:rsidR="00F064D0" w:rsidRPr="00EA4D3F" w:rsidRDefault="00F064D0" w:rsidP="003513A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الأنبياء</w:t>
      </w:r>
      <w:r w:rsidRPr="00EA4D3F">
        <w:rPr>
          <w:rFonts w:ascii="Traditional Arabic" w:hAnsi="Traditional Arabic" w:cs="Traditional Arabic"/>
          <w:sz w:val="28"/>
          <w:szCs w:val="28"/>
          <w:rtl/>
          <w:lang w:bidi="ar-EG"/>
        </w:rPr>
        <w:t>، الآية: 83</w:t>
      </w:r>
    </w:p>
  </w:footnote>
  <w:footnote w:id="582">
    <w:p w:rsidR="00F064D0" w:rsidRPr="00EA4D3F" w:rsidRDefault="00F064D0" w:rsidP="0062083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الأنبياء</w:t>
      </w:r>
      <w:r w:rsidRPr="00EA4D3F">
        <w:rPr>
          <w:rFonts w:ascii="Traditional Arabic" w:hAnsi="Traditional Arabic" w:cs="Traditional Arabic"/>
          <w:sz w:val="28"/>
          <w:szCs w:val="28"/>
          <w:rtl/>
          <w:lang w:bidi="ar-EG"/>
        </w:rPr>
        <w:t>، جزء من الآية: 84</w:t>
      </w:r>
    </w:p>
  </w:footnote>
  <w:footnote w:id="58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ص17</w:t>
      </w:r>
    </w:p>
  </w:footnote>
  <w:footnote w:id="584">
    <w:p w:rsidR="00F064D0" w:rsidRPr="00EA4D3F" w:rsidRDefault="00F064D0" w:rsidP="0062083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يوسف</w:t>
      </w:r>
      <w:r w:rsidRPr="00EA4D3F">
        <w:rPr>
          <w:rFonts w:ascii="Traditional Arabic" w:hAnsi="Traditional Arabic" w:cs="Traditional Arabic"/>
          <w:sz w:val="28"/>
          <w:szCs w:val="28"/>
          <w:rtl/>
          <w:lang w:bidi="ar-EG"/>
        </w:rPr>
        <w:t>، جزء من الآية: 18</w:t>
      </w:r>
    </w:p>
  </w:footnote>
  <w:footnote w:id="585">
    <w:p w:rsidR="00F064D0" w:rsidRPr="00EA4D3F" w:rsidRDefault="00F064D0" w:rsidP="00C2474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الثالث، يوسف،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ص46</w:t>
      </w:r>
    </w:p>
  </w:footnote>
  <w:footnote w:id="58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بياض بالأصل</w:t>
      </w:r>
    </w:p>
  </w:footnote>
  <w:footnote w:id="58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ص161 </w:t>
      </w:r>
    </w:p>
  </w:footnote>
  <w:footnote w:id="58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ص167</w:t>
      </w:r>
    </w:p>
  </w:footnote>
  <w:footnote w:id="58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ص75</w:t>
      </w:r>
    </w:p>
  </w:footnote>
  <w:footnote w:id="590">
    <w:p w:rsidR="00F064D0" w:rsidRPr="00EA4D3F" w:rsidRDefault="00F064D0" w:rsidP="0062083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النازعات</w:t>
      </w:r>
      <w:r w:rsidRPr="00EA4D3F">
        <w:rPr>
          <w:rFonts w:ascii="Traditional Arabic" w:hAnsi="Traditional Arabic" w:cs="Traditional Arabic"/>
          <w:sz w:val="28"/>
          <w:szCs w:val="28"/>
          <w:rtl/>
          <w:lang w:bidi="ar-EG"/>
        </w:rPr>
        <w:t>، الآية: 9</w:t>
      </w:r>
    </w:p>
  </w:footnote>
  <w:footnote w:id="591">
    <w:p w:rsidR="00F064D0" w:rsidRPr="00EA4D3F" w:rsidRDefault="00F064D0" w:rsidP="002D4FB7">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المعارج</w:t>
      </w:r>
      <w:r w:rsidRPr="00EA4D3F">
        <w:rPr>
          <w:rFonts w:ascii="Traditional Arabic" w:hAnsi="Traditional Arabic" w:cs="Traditional Arabic"/>
          <w:sz w:val="28"/>
          <w:szCs w:val="28"/>
          <w:rtl/>
          <w:lang w:bidi="ar-EG"/>
        </w:rPr>
        <w:t>، الآية: 44</w:t>
      </w:r>
    </w:p>
  </w:footnote>
  <w:footnote w:id="592">
    <w:p w:rsidR="00F064D0" w:rsidRPr="00EA4D3F" w:rsidRDefault="00F064D0" w:rsidP="00DE1E0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ص86</w:t>
      </w:r>
    </w:p>
  </w:footnote>
  <w:footnote w:id="593">
    <w:p w:rsidR="00F064D0" w:rsidRPr="00EA4D3F" w:rsidRDefault="00F064D0" w:rsidP="00DE1E0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التوبة</w:t>
      </w:r>
      <w:r w:rsidRPr="00EA4D3F">
        <w:rPr>
          <w:rFonts w:ascii="Traditional Arabic" w:hAnsi="Traditional Arabic" w:cs="Traditional Arabic"/>
          <w:sz w:val="28"/>
          <w:szCs w:val="28"/>
          <w:rtl/>
          <w:lang w:bidi="ar-EG"/>
        </w:rPr>
        <w:t>، جزء من الآبة: 41</w:t>
      </w:r>
    </w:p>
  </w:footnote>
  <w:footnote w:id="594">
    <w:p w:rsidR="00F064D0" w:rsidRPr="00EA4D3F" w:rsidRDefault="00F064D0" w:rsidP="00DE1E0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ص104</w:t>
      </w:r>
    </w:p>
  </w:footnote>
  <w:footnote w:id="595">
    <w:p w:rsidR="00F064D0" w:rsidRPr="00EA4D3F" w:rsidRDefault="00F064D0" w:rsidP="00DE1E0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سورة </w:t>
      </w:r>
      <w:r w:rsidRPr="006052D2">
        <w:rPr>
          <w:rFonts w:ascii="Traditional Arabic" w:hAnsi="Traditional Arabic" w:cs="Traditional Arabic"/>
          <w:b/>
          <w:bCs/>
          <w:sz w:val="28"/>
          <w:szCs w:val="28"/>
          <w:rtl/>
        </w:rPr>
        <w:t>النحل</w:t>
      </w:r>
      <w:r w:rsidRPr="00EA4D3F">
        <w:rPr>
          <w:rFonts w:ascii="Traditional Arabic" w:hAnsi="Traditional Arabic" w:cs="Traditional Arabic"/>
          <w:sz w:val="28"/>
          <w:szCs w:val="28"/>
          <w:rtl/>
        </w:rPr>
        <w:t>، الآية: 9</w:t>
      </w:r>
    </w:p>
  </w:footnote>
  <w:footnote w:id="596">
    <w:p w:rsidR="00F064D0" w:rsidRPr="00EA4D3F" w:rsidRDefault="00F064D0" w:rsidP="00BA6CE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6052D2">
        <w:rPr>
          <w:rFonts w:ascii="Traditional Arabic" w:hAnsi="Traditional Arabic" w:cs="Traditional Arabic"/>
          <w:b/>
          <w:bCs/>
          <w:sz w:val="28"/>
          <w:szCs w:val="28"/>
          <w:rtl/>
          <w:lang w:bidi="ar-EG"/>
        </w:rPr>
        <w:t>آل عمران</w:t>
      </w:r>
      <w:r w:rsidRPr="00EA4D3F">
        <w:rPr>
          <w:rFonts w:ascii="Traditional Arabic" w:hAnsi="Traditional Arabic" w:cs="Traditional Arabic"/>
          <w:sz w:val="28"/>
          <w:szCs w:val="28"/>
          <w:rtl/>
          <w:lang w:bidi="ar-EG"/>
        </w:rPr>
        <w:t>، الآيتين: 173، 174</w:t>
      </w:r>
    </w:p>
  </w:footnote>
  <w:footnote w:id="59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الحموي، </w:t>
      </w:r>
      <w:r w:rsidRPr="00EA4D3F">
        <w:rPr>
          <w:rFonts w:ascii="Traditional Arabic" w:hAnsi="Traditional Arabic" w:cs="Traditional Arabic"/>
          <w:b/>
          <w:bCs/>
          <w:sz w:val="28"/>
          <w:szCs w:val="28"/>
          <w:rtl/>
          <w:lang w:bidi="ar-EG"/>
        </w:rPr>
        <w:t>خزانة الأدب</w:t>
      </w:r>
      <w:r w:rsidRPr="00EA4D3F">
        <w:rPr>
          <w:rFonts w:ascii="Traditional Arabic" w:hAnsi="Traditional Arabic" w:cs="Traditional Arabic"/>
          <w:sz w:val="28"/>
          <w:szCs w:val="28"/>
          <w:rtl/>
          <w:lang w:bidi="ar-EG"/>
        </w:rPr>
        <w:t>، مرجع سابق، 2/457</w:t>
      </w:r>
    </w:p>
  </w:footnote>
  <w:footnote w:id="59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ص115</w:t>
      </w:r>
    </w:p>
  </w:footnote>
  <w:footnote w:id="599">
    <w:p w:rsidR="00F064D0" w:rsidRPr="00EA4D3F" w:rsidRDefault="00F064D0" w:rsidP="00E41C9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سورة الشُعراء، الآية: 225</w:t>
      </w:r>
    </w:p>
  </w:footnote>
  <w:footnote w:id="60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الحموي، </w:t>
      </w:r>
      <w:r w:rsidRPr="00EA4D3F">
        <w:rPr>
          <w:rFonts w:ascii="Traditional Arabic" w:hAnsi="Traditional Arabic" w:cs="Traditional Arabic"/>
          <w:b/>
          <w:bCs/>
          <w:sz w:val="28"/>
          <w:szCs w:val="28"/>
          <w:rtl/>
          <w:lang w:bidi="ar-EG"/>
        </w:rPr>
        <w:t>خزانة الأدب</w:t>
      </w:r>
      <w:r w:rsidRPr="00EA4D3F">
        <w:rPr>
          <w:rFonts w:ascii="Traditional Arabic" w:hAnsi="Traditional Arabic" w:cs="Traditional Arabic"/>
          <w:sz w:val="28"/>
          <w:szCs w:val="28"/>
          <w:rtl/>
          <w:lang w:bidi="ar-EG"/>
        </w:rPr>
        <w:t>، مرجع سابق، 2/456</w:t>
      </w:r>
    </w:p>
  </w:footnote>
  <w:footnote w:id="60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الحنبلي، ابن رجب، </w:t>
      </w:r>
      <w:r w:rsidRPr="00EA4D3F">
        <w:rPr>
          <w:rFonts w:ascii="Traditional Arabic" w:hAnsi="Traditional Arabic" w:cs="Traditional Arabic"/>
          <w:b/>
          <w:bCs/>
          <w:sz w:val="28"/>
          <w:szCs w:val="28"/>
          <w:rtl/>
          <w:lang w:bidi="ar-EG"/>
        </w:rPr>
        <w:t>جامع العلوم والحكم في شرح خمسين حديثا من جوامع الكلم</w:t>
      </w:r>
      <w:r w:rsidRPr="00EA4D3F">
        <w:rPr>
          <w:rFonts w:ascii="Traditional Arabic" w:hAnsi="Traditional Arabic" w:cs="Traditional Arabic"/>
          <w:sz w:val="28"/>
          <w:szCs w:val="28"/>
          <w:rtl/>
          <w:lang w:bidi="ar-EG"/>
        </w:rPr>
        <w:t>، تحقيق ماهر ياسين الفحل، ط1، (دمشق، دار ابن كثير، 2008) ص 432</w:t>
      </w:r>
    </w:p>
  </w:footnote>
  <w:footnote w:id="60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 xml:space="preserve">الديوان، </w:t>
      </w:r>
      <w:r w:rsidRPr="00EA4D3F">
        <w:rPr>
          <w:rFonts w:ascii="Traditional Arabic" w:hAnsi="Traditional Arabic" w:cs="Traditional Arabic"/>
          <w:sz w:val="28"/>
          <w:szCs w:val="28"/>
          <w:rtl/>
          <w:lang w:bidi="ar-EG"/>
        </w:rPr>
        <w:t>ص129</w:t>
      </w:r>
    </w:p>
  </w:footnote>
  <w:footnote w:id="60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السخاوي، </w:t>
      </w:r>
      <w:r w:rsidRPr="00EA4D3F">
        <w:rPr>
          <w:rFonts w:ascii="Traditional Arabic" w:hAnsi="Traditional Arabic" w:cs="Traditional Arabic"/>
          <w:b/>
          <w:bCs/>
          <w:sz w:val="28"/>
          <w:szCs w:val="28"/>
          <w:rtl/>
          <w:lang w:bidi="ar-EG"/>
        </w:rPr>
        <w:t>المقاصد الحسنة</w:t>
      </w:r>
      <w:r w:rsidRPr="00EA4D3F">
        <w:rPr>
          <w:rFonts w:ascii="Traditional Arabic" w:hAnsi="Traditional Arabic" w:cs="Traditional Arabic"/>
          <w:sz w:val="28"/>
          <w:szCs w:val="28"/>
          <w:rtl/>
          <w:lang w:bidi="ar-EG"/>
        </w:rPr>
        <w:t>، مرجع سابق، ص325</w:t>
      </w:r>
    </w:p>
  </w:footnote>
  <w:footnote w:id="60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ص39</w:t>
      </w:r>
    </w:p>
  </w:footnote>
  <w:footnote w:id="60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دقيق العيد، تقي الدين، </w:t>
      </w:r>
      <w:r w:rsidRPr="00EA4D3F">
        <w:rPr>
          <w:rFonts w:ascii="Traditional Arabic" w:hAnsi="Traditional Arabic" w:cs="Traditional Arabic"/>
          <w:b/>
          <w:bCs/>
          <w:sz w:val="28"/>
          <w:szCs w:val="28"/>
          <w:rtl/>
          <w:lang w:bidi="ar-EG"/>
        </w:rPr>
        <w:t>إحكام الأحكام "شرح عمدة الأحكام"،</w:t>
      </w:r>
      <w:r w:rsidRPr="00EA4D3F">
        <w:rPr>
          <w:rFonts w:ascii="Traditional Arabic" w:hAnsi="Traditional Arabic" w:cs="Traditional Arabic"/>
          <w:sz w:val="28"/>
          <w:szCs w:val="28"/>
          <w:rtl/>
          <w:lang w:bidi="ar-EG"/>
        </w:rPr>
        <w:t xml:space="preserve"> تحقيق أحمد محمد شاكر، ط1، (القاهرة، مكتبة السنة، 1994)، ص93</w:t>
      </w:r>
    </w:p>
  </w:footnote>
  <w:footnote w:id="60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الفيوزآبادي، مرجع سابق، مادة "غرر"، ص1180</w:t>
      </w:r>
    </w:p>
  </w:footnote>
  <w:footnote w:id="60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المرجع السابق، </w:t>
      </w:r>
      <w:r w:rsidRPr="00EA4D3F">
        <w:rPr>
          <w:rFonts w:ascii="Traditional Arabic" w:hAnsi="Traditional Arabic" w:cs="Traditional Arabic"/>
          <w:sz w:val="28"/>
          <w:szCs w:val="28"/>
          <w:rtl/>
        </w:rPr>
        <w:t xml:space="preserve">مادة "حجل"، </w:t>
      </w:r>
      <w:r w:rsidRPr="00EA4D3F">
        <w:rPr>
          <w:rFonts w:ascii="Traditional Arabic" w:hAnsi="Traditional Arabic" w:cs="Traditional Arabic"/>
          <w:sz w:val="28"/>
          <w:szCs w:val="28"/>
          <w:rtl/>
          <w:lang w:bidi="ar-EG"/>
        </w:rPr>
        <w:t>ص333</w:t>
      </w:r>
    </w:p>
  </w:footnote>
  <w:footnote w:id="60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دقيق العيد، مرجع سابق، ص95</w:t>
      </w:r>
    </w:p>
  </w:footnote>
  <w:footnote w:id="60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المعتز، مرجع سابق، ص64</w:t>
      </w:r>
    </w:p>
  </w:footnote>
  <w:footnote w:id="61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2/84</w:t>
      </w:r>
    </w:p>
  </w:footnote>
  <w:footnote w:id="61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الأثير، </w:t>
      </w:r>
      <w:r w:rsidRPr="00EA4D3F">
        <w:rPr>
          <w:rFonts w:ascii="Traditional Arabic" w:hAnsi="Traditional Arabic" w:cs="Traditional Arabic"/>
          <w:b/>
          <w:bCs/>
          <w:sz w:val="28"/>
          <w:szCs w:val="28"/>
          <w:rtl/>
          <w:lang w:bidi="ar-EG"/>
        </w:rPr>
        <w:t>الجامع الكبير</w:t>
      </w:r>
      <w:r w:rsidRPr="00EA4D3F">
        <w:rPr>
          <w:rFonts w:ascii="Traditional Arabic" w:hAnsi="Traditional Arabic" w:cs="Traditional Arabic"/>
          <w:sz w:val="28"/>
          <w:szCs w:val="28"/>
          <w:rtl/>
          <w:lang w:bidi="ar-EG"/>
        </w:rPr>
        <w:t>، مرجع سابق، ص232</w:t>
      </w:r>
    </w:p>
  </w:footnote>
  <w:footnote w:id="61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القزويني، مرجع سابق، ص115</w:t>
      </w:r>
    </w:p>
  </w:footnote>
  <w:footnote w:id="61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ص196</w:t>
      </w:r>
    </w:p>
  </w:footnote>
  <w:footnote w:id="61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ص196، 197</w:t>
      </w:r>
    </w:p>
  </w:footnote>
  <w:footnote w:id="61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ص131</w:t>
      </w:r>
    </w:p>
  </w:footnote>
  <w:footnote w:id="61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أبو العتاهية، إسماعيل بن القاسم، </w:t>
      </w:r>
      <w:r w:rsidRPr="00EA4D3F">
        <w:rPr>
          <w:rFonts w:ascii="Traditional Arabic" w:hAnsi="Traditional Arabic" w:cs="Traditional Arabic"/>
          <w:b/>
          <w:bCs/>
          <w:sz w:val="28"/>
          <w:szCs w:val="28"/>
          <w:rtl/>
          <w:lang w:bidi="ar-EG"/>
        </w:rPr>
        <w:t>ديوان أبي العتاهية</w:t>
      </w:r>
      <w:r w:rsidRPr="00EA4D3F">
        <w:rPr>
          <w:rFonts w:ascii="Traditional Arabic" w:hAnsi="Traditional Arabic" w:cs="Traditional Arabic"/>
          <w:sz w:val="28"/>
          <w:szCs w:val="28"/>
          <w:rtl/>
          <w:lang w:bidi="ar-EG"/>
        </w:rPr>
        <w:t>، د.ط، (بيروت، دار بيروت للنشر، 1986)، ص458</w:t>
      </w:r>
    </w:p>
  </w:footnote>
  <w:footnote w:id="61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ص21</w:t>
      </w:r>
    </w:p>
  </w:footnote>
  <w:footnote w:id="618">
    <w:p w:rsidR="00F064D0" w:rsidRPr="00EA4D3F" w:rsidRDefault="00F064D0" w:rsidP="004E3B6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أشجع بن عمرو السلمي، أبو الوليد، من بني سُليم، من قيس عيلان: شاعر فحل، كان معاصرا لبشار بن برد؛ ولد باليمامة ونشأ بالبصرة، وانتقل إلى الرقة واستقرّ ببغداد؛ مدح البرامكة وانقطع إلى جعفر بن يحيى فقرَّبه من الرشيد، فأعجب الرشيد به، فأثري وحسنت حاله، وعاش إلى ما بعد وفاة</w:t>
      </w:r>
      <w:r>
        <w:rPr>
          <w:rFonts w:ascii="Traditional Arabic" w:hAnsi="Traditional Arabic" w:cs="Traditional Arabic"/>
          <w:sz w:val="28"/>
          <w:szCs w:val="28"/>
          <w:rtl/>
          <w:lang w:bidi="ar-EG"/>
        </w:rPr>
        <w:t xml:space="preserve"> الرشيد ورثاه؛ توفي نحو 195 هـ</w:t>
      </w:r>
      <w:r>
        <w:rPr>
          <w:rFonts w:ascii="Traditional Arabic" w:hAnsi="Traditional Arabic" w:cs="Traditional Arabic" w:hint="cs"/>
          <w:sz w:val="28"/>
          <w:szCs w:val="28"/>
          <w:rtl/>
          <w:lang w:bidi="ar-EG"/>
        </w:rPr>
        <w:t xml:space="preserve">؛ انظر: </w:t>
      </w:r>
      <w:r w:rsidRPr="00EA4D3F">
        <w:rPr>
          <w:rFonts w:ascii="Traditional Arabic" w:hAnsi="Traditional Arabic" w:cs="Traditional Arabic"/>
          <w:sz w:val="28"/>
          <w:szCs w:val="28"/>
          <w:rtl/>
          <w:lang w:bidi="ar-EG"/>
        </w:rPr>
        <w:t xml:space="preserve">الزركلي، خير الدين، </w:t>
      </w:r>
      <w:r w:rsidRPr="00EA4D3F">
        <w:rPr>
          <w:rFonts w:ascii="Traditional Arabic" w:hAnsi="Traditional Arabic" w:cs="Traditional Arabic"/>
          <w:b/>
          <w:bCs/>
          <w:sz w:val="28"/>
          <w:szCs w:val="28"/>
          <w:rtl/>
          <w:lang w:bidi="ar-EG"/>
        </w:rPr>
        <w:t>الأعلام</w:t>
      </w:r>
      <w:r w:rsidRPr="00EA4D3F">
        <w:rPr>
          <w:rFonts w:ascii="Traditional Arabic" w:hAnsi="Traditional Arabic" w:cs="Traditional Arabic"/>
          <w:sz w:val="28"/>
          <w:szCs w:val="28"/>
          <w:rtl/>
          <w:lang w:bidi="ar-EG"/>
        </w:rPr>
        <w:t xml:space="preserve">، ط15، (بيروت، دار العلم للملايين، 2002)، 1/331؛ الأصفهاني، أبو الفرج، </w:t>
      </w:r>
      <w:r w:rsidRPr="00EA4D3F">
        <w:rPr>
          <w:rFonts w:ascii="Traditional Arabic" w:hAnsi="Traditional Arabic" w:cs="Traditional Arabic"/>
          <w:b/>
          <w:bCs/>
          <w:sz w:val="28"/>
          <w:szCs w:val="28"/>
          <w:rtl/>
          <w:lang w:bidi="ar-EG"/>
        </w:rPr>
        <w:t>كتاب الأغاني،</w:t>
      </w:r>
      <w:r>
        <w:rPr>
          <w:rFonts w:ascii="Traditional Arabic" w:hAnsi="Traditional Arabic" w:cs="Traditional Arabic"/>
          <w:sz w:val="28"/>
          <w:szCs w:val="28"/>
          <w:rtl/>
          <w:lang w:bidi="ar-EG"/>
        </w:rPr>
        <w:t xml:space="preserve"> تحقيق: إحسان عباس، إبراهيم</w:t>
      </w:r>
      <w:r>
        <w:rPr>
          <w:rFonts w:ascii="Traditional Arabic" w:hAnsi="Traditional Arabic" w:cs="Traditional Arabic" w:hint="cs"/>
          <w:sz w:val="28"/>
          <w:szCs w:val="28"/>
          <w:rtl/>
          <w:lang w:bidi="ar-EG"/>
        </w:rPr>
        <w:t xml:space="preserve"> </w:t>
      </w:r>
      <w:r w:rsidRPr="00EA4D3F">
        <w:rPr>
          <w:rFonts w:ascii="Traditional Arabic" w:hAnsi="Traditional Arabic" w:cs="Traditional Arabic"/>
          <w:sz w:val="28"/>
          <w:szCs w:val="28"/>
          <w:rtl/>
          <w:lang w:bidi="ar-EG"/>
        </w:rPr>
        <w:t>السعافين، بكر عباس، ط3، (يبروت، دار صادر، 2008)، 18/153</w:t>
      </w:r>
    </w:p>
  </w:footnote>
  <w:footnote w:id="61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الإبشيهي، شهاب الدين، </w:t>
      </w:r>
      <w:r w:rsidRPr="00EA4D3F">
        <w:rPr>
          <w:rFonts w:ascii="Traditional Arabic" w:hAnsi="Traditional Arabic" w:cs="Traditional Arabic"/>
          <w:b/>
          <w:bCs/>
          <w:sz w:val="28"/>
          <w:szCs w:val="28"/>
          <w:rtl/>
        </w:rPr>
        <w:t>المستطرف في كل فن مستظرف</w:t>
      </w:r>
      <w:r w:rsidRPr="00EA4D3F">
        <w:rPr>
          <w:rFonts w:ascii="Traditional Arabic" w:hAnsi="Traditional Arabic" w:cs="Traditional Arabic"/>
          <w:sz w:val="28"/>
          <w:szCs w:val="28"/>
          <w:rtl/>
        </w:rPr>
        <w:t>، إشراف المكتب العالمي للبحوث، د.ط، (بيروت، دار مكتبة الحياة، 1992)، ص368</w:t>
      </w:r>
    </w:p>
  </w:footnote>
  <w:footnote w:id="62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ص25</w:t>
      </w:r>
    </w:p>
  </w:footnote>
  <w:footnote w:id="62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أبي طالب، علي، </w:t>
      </w:r>
      <w:r w:rsidRPr="00EA4D3F">
        <w:rPr>
          <w:rFonts w:ascii="Traditional Arabic" w:hAnsi="Traditional Arabic" w:cs="Traditional Arabic"/>
          <w:b/>
          <w:bCs/>
          <w:sz w:val="28"/>
          <w:szCs w:val="28"/>
          <w:rtl/>
          <w:lang w:bidi="ar-EG"/>
        </w:rPr>
        <w:t>ديوان الإمام علي،</w:t>
      </w:r>
      <w:r w:rsidRPr="00EA4D3F">
        <w:rPr>
          <w:rFonts w:ascii="Traditional Arabic" w:hAnsi="Traditional Arabic" w:cs="Traditional Arabic"/>
          <w:sz w:val="28"/>
          <w:szCs w:val="28"/>
          <w:rtl/>
          <w:lang w:bidi="ar-EG"/>
        </w:rPr>
        <w:t xml:space="preserve"> جمع وشرح نعيم زرزور، د.ط، (بيروت، دار الكتب العلمية، 1985)، ص43</w:t>
      </w:r>
    </w:p>
  </w:footnote>
  <w:footnote w:id="62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ص31</w:t>
      </w:r>
    </w:p>
  </w:footnote>
  <w:footnote w:id="623">
    <w:p w:rsidR="00F064D0" w:rsidRPr="00EA4D3F" w:rsidRDefault="00F064D0" w:rsidP="004E3B63">
      <w:pPr>
        <w:pStyle w:val="a4"/>
        <w:bidi/>
        <w:rPr>
          <w:rFonts w:ascii="Traditional Arabic" w:hAnsi="Traditional Arabic" w:cs="Traditional Arabic"/>
          <w:sz w:val="28"/>
          <w:szCs w:val="28"/>
          <w:rtl/>
          <w:lang w:bidi="ar-EG"/>
        </w:rPr>
      </w:pPr>
      <w:r w:rsidRPr="00FB6AFA">
        <w:rPr>
          <w:rStyle w:val="a5"/>
          <w:rFonts w:ascii="Traditional Arabic" w:hAnsi="Traditional Arabic" w:cs="Traditional Arabic"/>
          <w:sz w:val="28"/>
          <w:szCs w:val="28"/>
        </w:rPr>
        <w:footnoteRef/>
      </w:r>
      <w:r w:rsidRPr="00FB6AFA">
        <w:rPr>
          <w:rFonts w:ascii="Traditional Arabic" w:hAnsi="Traditional Arabic" w:cs="Traditional Arabic"/>
          <w:sz w:val="28"/>
          <w:szCs w:val="28"/>
        </w:rPr>
        <w:t xml:space="preserve"> </w:t>
      </w:r>
      <w:r w:rsidRPr="00FB6AFA">
        <w:rPr>
          <w:rFonts w:ascii="Traditional Arabic" w:hAnsi="Traditional Arabic" w:cs="Traditional Arabic"/>
          <w:sz w:val="28"/>
          <w:szCs w:val="28"/>
          <w:rtl/>
          <w:lang w:bidi="ar-EG"/>
        </w:rPr>
        <w:t xml:space="preserve">- </w:t>
      </w:r>
      <w:r w:rsidRPr="00FB6AFA">
        <w:rPr>
          <w:rFonts w:ascii="Traditional Arabic" w:hAnsi="Traditional Arabic" w:cs="Traditional Arabic" w:hint="cs"/>
          <w:sz w:val="28"/>
          <w:szCs w:val="28"/>
          <w:rtl/>
          <w:lang w:bidi="ar-EG"/>
        </w:rPr>
        <w:t xml:space="preserve">البوصيري، ابن سعيد، </w:t>
      </w:r>
      <w:r w:rsidRPr="00463102">
        <w:rPr>
          <w:rFonts w:ascii="Traditional Arabic" w:hAnsi="Traditional Arabic" w:cs="Traditional Arabic" w:hint="cs"/>
          <w:b/>
          <w:bCs/>
          <w:sz w:val="28"/>
          <w:szCs w:val="28"/>
          <w:rtl/>
          <w:lang w:bidi="ar-EG"/>
        </w:rPr>
        <w:t xml:space="preserve">نهج </w:t>
      </w:r>
      <w:r w:rsidRPr="00463102">
        <w:rPr>
          <w:rFonts w:ascii="Traditional Arabic" w:hAnsi="Traditional Arabic" w:cs="Traditional Arabic"/>
          <w:b/>
          <w:bCs/>
          <w:sz w:val="28"/>
          <w:szCs w:val="28"/>
          <w:rtl/>
          <w:lang w:bidi="ar-EG"/>
        </w:rPr>
        <w:t>البردة</w:t>
      </w:r>
      <w:r w:rsidRPr="00463102">
        <w:rPr>
          <w:rFonts w:ascii="Traditional Arabic" w:hAnsi="Traditional Arabic" w:cs="Traditional Arabic" w:hint="cs"/>
          <w:b/>
          <w:bCs/>
          <w:sz w:val="28"/>
          <w:szCs w:val="28"/>
          <w:rtl/>
          <w:lang w:bidi="ar-EG"/>
        </w:rPr>
        <w:t>،</w:t>
      </w:r>
      <w:r w:rsidRPr="00FB6AFA">
        <w:rPr>
          <w:rFonts w:ascii="Traditional Arabic" w:hAnsi="Traditional Arabic" w:cs="Traditional Arabic" w:hint="cs"/>
          <w:sz w:val="28"/>
          <w:szCs w:val="28"/>
          <w:rtl/>
          <w:lang w:bidi="ar-EG"/>
        </w:rPr>
        <w:t xml:space="preserve"> </w:t>
      </w:r>
      <w:r w:rsidRPr="00FB6AFA">
        <w:rPr>
          <w:rFonts w:ascii="Traditional Arabic" w:hAnsi="Traditional Arabic" w:cs="Traditional Arabic"/>
          <w:sz w:val="28"/>
          <w:szCs w:val="28"/>
          <w:rtl/>
          <w:lang w:bidi="ar-EG"/>
        </w:rPr>
        <w:t>(منشورات الموسوعة العربية الأمريكية ودار الكاتب العربي للنضر في المهجر) ص6</w:t>
      </w:r>
    </w:p>
  </w:footnote>
  <w:footnote w:id="62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ص25</w:t>
      </w:r>
    </w:p>
  </w:footnote>
  <w:footnote w:id="62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 xml:space="preserve">الكندي، امرؤ القيس، </w:t>
      </w:r>
      <w:r w:rsidRPr="00EA4D3F">
        <w:rPr>
          <w:rFonts w:ascii="Traditional Arabic" w:hAnsi="Traditional Arabic" w:cs="Traditional Arabic"/>
          <w:b/>
          <w:bCs/>
          <w:sz w:val="28"/>
          <w:szCs w:val="28"/>
          <w:rtl/>
          <w:lang w:bidi="ar-EG"/>
        </w:rPr>
        <w:t>ديوان امرئ القيس</w:t>
      </w:r>
      <w:r w:rsidRPr="00EA4D3F">
        <w:rPr>
          <w:rFonts w:ascii="Traditional Arabic" w:hAnsi="Traditional Arabic" w:cs="Traditional Arabic"/>
          <w:sz w:val="28"/>
          <w:szCs w:val="28"/>
          <w:rtl/>
          <w:lang w:bidi="ar-EG"/>
        </w:rPr>
        <w:t>، صححه مصطفى عبد الشافي، ط5، (بيروت، دار الكتب العلمية، 2004)، ص116</w:t>
      </w:r>
    </w:p>
  </w:footnote>
  <w:footnote w:id="62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ص102</w:t>
      </w:r>
    </w:p>
  </w:footnote>
  <w:footnote w:id="62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الكندي، مرجع سابق، ص110</w:t>
      </w:r>
    </w:p>
  </w:footnote>
  <w:footnote w:id="62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ص11</w:t>
      </w:r>
    </w:p>
  </w:footnote>
  <w:footnote w:id="62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ابن أبي ربيعة، عمر، </w:t>
      </w:r>
      <w:r w:rsidRPr="00EA4D3F">
        <w:rPr>
          <w:rFonts w:ascii="Traditional Arabic" w:hAnsi="Traditional Arabic" w:cs="Traditional Arabic"/>
          <w:b/>
          <w:bCs/>
          <w:sz w:val="28"/>
          <w:szCs w:val="28"/>
          <w:rtl/>
        </w:rPr>
        <w:t>شرح</w:t>
      </w:r>
      <w:r w:rsidRPr="00EA4D3F">
        <w:rPr>
          <w:rFonts w:ascii="Traditional Arabic" w:hAnsi="Traditional Arabic" w:cs="Traditional Arabic"/>
          <w:sz w:val="28"/>
          <w:szCs w:val="28"/>
          <w:rtl/>
        </w:rPr>
        <w:t xml:space="preserve"> </w:t>
      </w:r>
      <w:r w:rsidRPr="00EA4D3F">
        <w:rPr>
          <w:rFonts w:ascii="Traditional Arabic" w:hAnsi="Traditional Arabic" w:cs="Traditional Arabic"/>
          <w:b/>
          <w:bCs/>
          <w:sz w:val="28"/>
          <w:szCs w:val="28"/>
          <w:rtl/>
        </w:rPr>
        <w:t>ديوان عمر بن أبي ربيعة</w:t>
      </w:r>
      <w:r w:rsidRPr="00EA4D3F">
        <w:rPr>
          <w:rFonts w:ascii="Traditional Arabic" w:hAnsi="Traditional Arabic" w:cs="Traditional Arabic"/>
          <w:sz w:val="28"/>
          <w:szCs w:val="28"/>
          <w:rtl/>
        </w:rPr>
        <w:t>، شرح محمد محيي الدين عبد الحميد، ط2، (القاهرة، مطبعة السعادة، 1960)، ص430</w:t>
      </w:r>
    </w:p>
  </w:footnote>
  <w:footnote w:id="63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ص109</w:t>
      </w:r>
    </w:p>
  </w:footnote>
  <w:footnote w:id="63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العرجي، ابن عمرو، </w:t>
      </w:r>
      <w:r w:rsidRPr="00EA4D3F">
        <w:rPr>
          <w:rFonts w:ascii="Traditional Arabic" w:hAnsi="Traditional Arabic" w:cs="Traditional Arabic"/>
          <w:b/>
          <w:bCs/>
          <w:sz w:val="28"/>
          <w:szCs w:val="28"/>
          <w:rtl/>
          <w:lang w:bidi="ar-EG"/>
        </w:rPr>
        <w:t>ديوان العرجي</w:t>
      </w:r>
      <w:r w:rsidRPr="00EA4D3F">
        <w:rPr>
          <w:rFonts w:ascii="Traditional Arabic" w:hAnsi="Traditional Arabic" w:cs="Traditional Arabic"/>
          <w:sz w:val="28"/>
          <w:szCs w:val="28"/>
          <w:rtl/>
          <w:lang w:bidi="ar-EG"/>
        </w:rPr>
        <w:t>، تحقيق سميح الجبيلي، ط1، (بيروت، دار صادر، 1988)، ص246</w:t>
      </w:r>
    </w:p>
  </w:footnote>
  <w:footnote w:id="63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ص179</w:t>
      </w:r>
    </w:p>
  </w:footnote>
  <w:footnote w:id="63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أبي ربيعة، مرجع سابق، ص160</w:t>
      </w:r>
    </w:p>
  </w:footnote>
  <w:footnote w:id="63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ص5</w:t>
      </w:r>
    </w:p>
  </w:footnote>
  <w:footnote w:id="63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المرجع</w:t>
      </w:r>
      <w:r w:rsidRPr="00EA4D3F">
        <w:rPr>
          <w:rFonts w:ascii="Traditional Arabic" w:hAnsi="Traditional Arabic" w:cs="Traditional Arabic"/>
          <w:sz w:val="28"/>
          <w:szCs w:val="28"/>
          <w:rtl/>
          <w:lang w:bidi="ar-EG"/>
        </w:rPr>
        <w:t xml:space="preserve"> السابق، ص31</w:t>
      </w:r>
    </w:p>
  </w:footnote>
  <w:footnote w:id="63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أحمد بن إسماعيل بن إبراهيم، ينتهي نسبه إلى الحسن بن علي بن أبي طالب رضي الله عنهما، ولقّب طباطبا؛ نقيب الطالبيين  </w:t>
      </w:r>
    </w:p>
    <w:p w:rsidR="00F064D0" w:rsidRPr="00EA4D3F" w:rsidRDefault="00F064D0" w:rsidP="00E17E5D">
      <w:pPr>
        <w:pStyle w:val="a4"/>
        <w:bidi/>
        <w:rPr>
          <w:rFonts w:ascii="Traditional Arabic" w:hAnsi="Traditional Arabic" w:cs="Traditional Arabic"/>
          <w:sz w:val="28"/>
          <w:szCs w:val="28"/>
          <w:rtl/>
          <w:lang w:bidi="ar-EG"/>
        </w:rPr>
      </w:pPr>
      <w:r w:rsidRPr="00EA4D3F">
        <w:rPr>
          <w:rFonts w:ascii="Traditional Arabic" w:hAnsi="Traditional Arabic" w:cs="Traditional Arabic"/>
          <w:sz w:val="28"/>
          <w:szCs w:val="28"/>
          <w:rtl/>
          <w:lang w:bidi="ar-EG"/>
        </w:rPr>
        <w:t xml:space="preserve">     بمصر، له شعر جيد في</w:t>
      </w:r>
      <w:r>
        <w:rPr>
          <w:rFonts w:ascii="Traditional Arabic" w:hAnsi="Traditional Arabic" w:cs="Traditional Arabic"/>
          <w:sz w:val="28"/>
          <w:szCs w:val="28"/>
          <w:rtl/>
          <w:lang w:bidi="ar-EG"/>
        </w:rPr>
        <w:t xml:space="preserve"> الزهد والغزل، توفي سنة 345ه</w:t>
      </w:r>
      <w:r>
        <w:rPr>
          <w:rFonts w:ascii="Traditional Arabic" w:hAnsi="Traditional Arabic" w:cs="Traditional Arabic" w:hint="cs"/>
          <w:sz w:val="28"/>
          <w:szCs w:val="28"/>
          <w:rtl/>
          <w:lang w:bidi="ar-EG"/>
        </w:rPr>
        <w:t xml:space="preserve">. انظر: </w:t>
      </w:r>
      <w:r w:rsidRPr="00EA4D3F">
        <w:rPr>
          <w:rFonts w:ascii="Traditional Arabic" w:hAnsi="Traditional Arabic" w:cs="Traditional Arabic"/>
          <w:sz w:val="28"/>
          <w:szCs w:val="28"/>
          <w:rtl/>
          <w:lang w:bidi="ar-EG"/>
        </w:rPr>
        <w:t xml:space="preserve">الصفدي، </w:t>
      </w:r>
      <w:r w:rsidRPr="00EA4D3F">
        <w:rPr>
          <w:rFonts w:ascii="Traditional Arabic" w:hAnsi="Traditional Arabic" w:cs="Traditional Arabic"/>
          <w:b/>
          <w:bCs/>
          <w:sz w:val="28"/>
          <w:szCs w:val="28"/>
          <w:rtl/>
          <w:lang w:bidi="ar-EG"/>
        </w:rPr>
        <w:t>كتاب الوافي بالوفيات</w:t>
      </w:r>
      <w:r>
        <w:rPr>
          <w:rFonts w:ascii="Traditional Arabic" w:hAnsi="Traditional Arabic" w:cs="Traditional Arabic" w:hint="cs"/>
          <w:sz w:val="28"/>
          <w:szCs w:val="28"/>
          <w:rtl/>
          <w:lang w:bidi="ar-EG"/>
        </w:rPr>
        <w:t>، مرجع سابق،</w:t>
      </w:r>
      <w:r w:rsidRPr="00EA4D3F">
        <w:rPr>
          <w:rFonts w:ascii="Traditional Arabic" w:hAnsi="Traditional Arabic" w:cs="Traditional Arabic"/>
          <w:sz w:val="28"/>
          <w:szCs w:val="28"/>
          <w:rtl/>
          <w:lang w:bidi="ar-EG"/>
        </w:rPr>
        <w:t xml:space="preserve"> 7/238؛ وابن خلكان، شمس الدين، </w:t>
      </w:r>
      <w:r w:rsidRPr="00EA4D3F">
        <w:rPr>
          <w:rFonts w:ascii="Traditional Arabic" w:hAnsi="Traditional Arabic" w:cs="Traditional Arabic"/>
          <w:b/>
          <w:bCs/>
          <w:sz w:val="28"/>
          <w:szCs w:val="28"/>
          <w:rtl/>
          <w:lang w:bidi="ar-EG"/>
        </w:rPr>
        <w:t>وفيات الأعيان</w:t>
      </w:r>
      <w:r w:rsidRPr="00EA4D3F">
        <w:rPr>
          <w:rFonts w:ascii="Traditional Arabic" w:hAnsi="Traditional Arabic" w:cs="Traditional Arabic"/>
          <w:sz w:val="28"/>
          <w:szCs w:val="28"/>
          <w:rtl/>
          <w:lang w:bidi="ar-EG"/>
        </w:rPr>
        <w:t>، تحقيق احسان عباس، د.ط، (بيروت، دار صادر، 1978)، 1/53</w:t>
      </w:r>
    </w:p>
  </w:footnote>
  <w:footnote w:id="63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النيسابوري، أبو منصور عبد الملك الثعالبي، </w:t>
      </w:r>
      <w:r w:rsidRPr="00EA4D3F">
        <w:rPr>
          <w:rFonts w:ascii="Traditional Arabic" w:hAnsi="Traditional Arabic" w:cs="Traditional Arabic"/>
          <w:b/>
          <w:bCs/>
          <w:sz w:val="28"/>
          <w:szCs w:val="28"/>
          <w:rtl/>
          <w:lang w:bidi="ar-EG"/>
        </w:rPr>
        <w:t>يتيمة الدهر في محاسن أهل العصر</w:t>
      </w:r>
      <w:r w:rsidRPr="00EA4D3F">
        <w:rPr>
          <w:rFonts w:ascii="Traditional Arabic" w:hAnsi="Traditional Arabic" w:cs="Traditional Arabic"/>
          <w:sz w:val="28"/>
          <w:szCs w:val="28"/>
          <w:rtl/>
          <w:lang w:bidi="ar-EG"/>
        </w:rPr>
        <w:t>، شرح وتحقيق مفيد محمد قميحة، ط1، (بيروت، دار الكتب العلمية، 1983)ط1، 1/499</w:t>
      </w:r>
    </w:p>
  </w:footnote>
  <w:footnote w:id="63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ص39</w:t>
      </w:r>
    </w:p>
  </w:footnote>
  <w:footnote w:id="63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عمر بن عبد العزيز، مولى بني العباس، كان أبوه من موالي المنصور؛ وكان اسمه اسما أعجميا، فلما نشأ أبو حفص وتأدب، غيّرهُ وسماه عبد العزيز؛ نشأ في دار المهدي، كان لاعبا بالشطرنج مشغوفا به، فلُقّب به؛ فما مات المهدي انقطع إلى عُليَّة بنت المهدي أخت هارون الرشيد الشاعرة والأديبة. انظر: الأصفهاني، مرجع سابق، 22/33 </w:t>
      </w:r>
    </w:p>
  </w:footnote>
  <w:footnote w:id="640">
    <w:p w:rsidR="00F064D0" w:rsidRPr="00EA4D3F" w:rsidRDefault="00F064D0" w:rsidP="00F17EC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الأصفهاني، مرجع سابق،22/36 </w:t>
      </w:r>
    </w:p>
  </w:footnote>
  <w:footnote w:id="64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ص62</w:t>
      </w:r>
    </w:p>
  </w:footnote>
  <w:footnote w:id="64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حمدة بنت زياد بن تقي العوفي؛ شاعرة وكاتبة أندلسية، من سكان وادي آش قرب غرناطة؛ من أهل الجمال والمال والمعارف والصون، حملها حب الأدب على مخالطة أهله مع صيانة مشهورة ونزاهة موثوق بها، كانت من المتأدبات المتصوفات المتغزلات المتعففات؛ وكان شعرها رقيقا؛ توفيت نحو 600 هـ. انظر: الزركلي، مرجع سابق، 2/274؛ وابن الخطيب، </w:t>
      </w:r>
      <w:r w:rsidRPr="00EA4D3F">
        <w:rPr>
          <w:rFonts w:ascii="Traditional Arabic" w:hAnsi="Traditional Arabic" w:cs="Traditional Arabic"/>
          <w:b/>
          <w:bCs/>
          <w:sz w:val="28"/>
          <w:szCs w:val="28"/>
          <w:rtl/>
          <w:lang w:bidi="ar-EG"/>
        </w:rPr>
        <w:t>الإحاطة</w:t>
      </w:r>
      <w:r w:rsidRPr="00EA4D3F">
        <w:rPr>
          <w:rFonts w:ascii="Traditional Arabic" w:hAnsi="Traditional Arabic" w:cs="Traditional Arabic"/>
          <w:sz w:val="28"/>
          <w:szCs w:val="28"/>
          <w:rtl/>
          <w:lang w:bidi="ar-EG"/>
        </w:rPr>
        <w:t>، مرجع سابق، 1/490</w:t>
      </w:r>
    </w:p>
  </w:footnote>
  <w:footnote w:id="64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ص61</w:t>
      </w:r>
    </w:p>
  </w:footnote>
  <w:footnote w:id="64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2/85</w:t>
      </w:r>
    </w:p>
  </w:footnote>
  <w:footnote w:id="645">
    <w:p w:rsidR="00F064D0" w:rsidRDefault="00F064D0" w:rsidP="004C4089">
      <w:pPr>
        <w:pStyle w:val="a4"/>
        <w:bidi/>
        <w:rPr>
          <w:rtl/>
          <w:lang w:bidi="ar-EG"/>
        </w:rPr>
      </w:pPr>
      <w:r w:rsidRPr="004C4089">
        <w:rPr>
          <w:rStyle w:val="a5"/>
          <w:rFonts w:ascii="Traditional Arabic" w:hAnsi="Traditional Arabic" w:cs="Traditional Arabic"/>
          <w:sz w:val="28"/>
          <w:szCs w:val="28"/>
        </w:rPr>
        <w:footnoteRef/>
      </w:r>
      <w:r>
        <w:t xml:space="preserve"> </w:t>
      </w:r>
      <w:r w:rsidRPr="004C4089">
        <w:rPr>
          <w:rFonts w:ascii="Traditional Arabic" w:hAnsi="Traditional Arabic" w:cs="Traditional Arabic" w:hint="cs"/>
          <w:sz w:val="28"/>
          <w:szCs w:val="28"/>
          <w:rtl/>
          <w:lang w:bidi="ar-EG"/>
        </w:rPr>
        <w:t xml:space="preserve">- </w:t>
      </w:r>
      <w:r w:rsidRPr="00EA4D3F">
        <w:rPr>
          <w:rFonts w:ascii="Traditional Arabic" w:hAnsi="Traditional Arabic" w:cs="Traditional Arabic"/>
          <w:sz w:val="28"/>
          <w:szCs w:val="28"/>
          <w:rtl/>
          <w:lang w:bidi="ar-EG"/>
        </w:rPr>
        <w:t xml:space="preserve">اليوسي، الحسن، </w:t>
      </w:r>
      <w:r w:rsidRPr="00EA4D3F">
        <w:rPr>
          <w:rFonts w:ascii="Traditional Arabic" w:hAnsi="Traditional Arabic" w:cs="Traditional Arabic"/>
          <w:b/>
          <w:bCs/>
          <w:sz w:val="28"/>
          <w:szCs w:val="28"/>
          <w:rtl/>
          <w:lang w:bidi="ar-EG"/>
        </w:rPr>
        <w:t>زهر الأكم في الأمثال والحكم،</w:t>
      </w:r>
      <w:r w:rsidRPr="00EA4D3F">
        <w:rPr>
          <w:rFonts w:ascii="Traditional Arabic" w:hAnsi="Traditional Arabic" w:cs="Traditional Arabic"/>
          <w:sz w:val="28"/>
          <w:szCs w:val="28"/>
          <w:rtl/>
          <w:lang w:bidi="ar-EG"/>
        </w:rPr>
        <w:t xml:space="preserve"> تحقيق محمد حجي؛ ومحمد الأخضر، ط1، (الدار البيضاء، دار الثقافة، 1981)،</w:t>
      </w:r>
      <w:r>
        <w:rPr>
          <w:rFonts w:ascii="Traditional Arabic" w:hAnsi="Traditional Arabic" w:cs="Traditional Arabic" w:hint="cs"/>
          <w:sz w:val="28"/>
          <w:szCs w:val="28"/>
          <w:rtl/>
          <w:lang w:bidi="ar-EG"/>
        </w:rPr>
        <w:t xml:space="preserve"> 1</w:t>
      </w:r>
      <w:r w:rsidRPr="00EA4D3F">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21</w:t>
      </w:r>
    </w:p>
  </w:footnote>
  <w:footnote w:id="646">
    <w:p w:rsidR="00F064D0" w:rsidRDefault="00F064D0" w:rsidP="00DB0046">
      <w:pPr>
        <w:pStyle w:val="a4"/>
        <w:bidi/>
        <w:rPr>
          <w:rtl/>
          <w:lang w:bidi="ar-EG"/>
        </w:rPr>
      </w:pPr>
      <w:r>
        <w:rPr>
          <w:rStyle w:val="a5"/>
        </w:rPr>
        <w:footnoteRef/>
      </w:r>
      <w:r>
        <w:t xml:space="preserve"> </w:t>
      </w:r>
      <w:r w:rsidRPr="00290EEE">
        <w:rPr>
          <w:rFonts w:ascii="Traditional Arabic" w:hAnsi="Traditional Arabic" w:cs="Traditional Arabic" w:hint="cs"/>
          <w:sz w:val="28"/>
          <w:szCs w:val="28"/>
          <w:rtl/>
          <w:lang w:bidi="ar-EG"/>
        </w:rPr>
        <w:t xml:space="preserve">- أبو تمام، حبيب بن أوس، </w:t>
      </w:r>
      <w:r w:rsidRPr="00290EEE">
        <w:rPr>
          <w:rFonts w:ascii="Traditional Arabic" w:hAnsi="Traditional Arabic" w:cs="Traditional Arabic" w:hint="cs"/>
          <w:b/>
          <w:bCs/>
          <w:sz w:val="28"/>
          <w:szCs w:val="28"/>
          <w:rtl/>
          <w:lang w:bidi="ar-EG"/>
        </w:rPr>
        <w:t>ديوان أبي تمام بشرح الخطيب التبريزي</w:t>
      </w:r>
      <w:r w:rsidRPr="00290EEE">
        <w:rPr>
          <w:rFonts w:ascii="Traditional Arabic" w:hAnsi="Traditional Arabic" w:cs="Traditional Arabic" w:hint="cs"/>
          <w:sz w:val="28"/>
          <w:szCs w:val="28"/>
          <w:rtl/>
          <w:lang w:bidi="ar-EG"/>
        </w:rPr>
        <w:t xml:space="preserve">، قدم له ووضع الحواشي، راجي الأسمر، ط2، (بيروت، دار الكتاب العربي، 1994)، </w:t>
      </w:r>
      <w:r>
        <w:rPr>
          <w:rFonts w:ascii="Traditional Arabic" w:hAnsi="Traditional Arabic" w:cs="Traditional Arabic" w:hint="cs"/>
          <w:sz w:val="28"/>
          <w:szCs w:val="28"/>
          <w:rtl/>
          <w:lang w:bidi="ar-EG"/>
        </w:rPr>
        <w:t>1</w:t>
      </w:r>
      <w:r w:rsidRPr="00EA4D3F">
        <w:rPr>
          <w:rFonts w:ascii="Traditional Arabic" w:hAnsi="Traditional Arabic" w:cs="Traditional Arabic"/>
          <w:sz w:val="28"/>
          <w:szCs w:val="28"/>
          <w:rtl/>
          <w:lang w:bidi="ar-EG"/>
        </w:rPr>
        <w:t>/</w:t>
      </w:r>
      <w:r w:rsidRPr="00290EEE">
        <w:rPr>
          <w:rFonts w:ascii="Traditional Arabic" w:hAnsi="Traditional Arabic" w:cs="Traditional Arabic" w:hint="cs"/>
          <w:sz w:val="28"/>
          <w:szCs w:val="28"/>
          <w:rtl/>
          <w:lang w:bidi="ar-EG"/>
        </w:rPr>
        <w:t>246</w:t>
      </w:r>
    </w:p>
  </w:footnote>
  <w:footnote w:id="647">
    <w:p w:rsidR="00F064D0" w:rsidRDefault="00F064D0" w:rsidP="00333839">
      <w:pPr>
        <w:pStyle w:val="a4"/>
        <w:bidi/>
        <w:rPr>
          <w:rtl/>
          <w:lang w:bidi="ar-EG"/>
        </w:rPr>
      </w:pPr>
      <w:r w:rsidRPr="00C70046">
        <w:rPr>
          <w:rStyle w:val="a5"/>
          <w:rFonts w:ascii="Traditional Arabic" w:hAnsi="Traditional Arabic" w:cs="Traditional Arabic"/>
          <w:sz w:val="28"/>
          <w:szCs w:val="28"/>
        </w:rPr>
        <w:footnoteRef/>
      </w:r>
      <w:r w:rsidRPr="00C70046">
        <w:rPr>
          <w:rStyle w:val="a5"/>
          <w:rFonts w:ascii="Traditional Arabic" w:hAnsi="Traditional Arabic" w:cs="Traditional Arabic"/>
          <w:sz w:val="28"/>
          <w:szCs w:val="28"/>
        </w:rPr>
        <w:t xml:space="preserve"> </w:t>
      </w:r>
      <w:r w:rsidRPr="00333839">
        <w:rPr>
          <w:rFonts w:ascii="Traditional Arabic" w:hAnsi="Traditional Arabic" w:cs="Traditional Arabic" w:hint="cs"/>
          <w:sz w:val="28"/>
          <w:szCs w:val="28"/>
          <w:rtl/>
          <w:lang w:bidi="ar-EG"/>
        </w:rPr>
        <w:t xml:space="preserve">- الليثي، المتوكل، </w:t>
      </w:r>
      <w:r w:rsidRPr="00333839">
        <w:rPr>
          <w:rFonts w:ascii="Traditional Arabic" w:hAnsi="Traditional Arabic" w:cs="Traditional Arabic" w:hint="cs"/>
          <w:b/>
          <w:bCs/>
          <w:sz w:val="28"/>
          <w:szCs w:val="28"/>
          <w:rtl/>
          <w:lang w:bidi="ar-EG"/>
        </w:rPr>
        <w:t>شعر المتوكل الليثي</w:t>
      </w:r>
      <w:r w:rsidRPr="00333839">
        <w:rPr>
          <w:rFonts w:ascii="Traditional Arabic" w:hAnsi="Traditional Arabic" w:cs="Traditional Arabic" w:hint="cs"/>
          <w:sz w:val="28"/>
          <w:szCs w:val="28"/>
          <w:rtl/>
          <w:lang w:bidi="ar-EG"/>
        </w:rPr>
        <w:t>، شرح؛ يحيى الحبوري، ط1، (بغداد، مكتبة الأندلس،1971)، ص81</w:t>
      </w:r>
    </w:p>
  </w:footnote>
  <w:footnote w:id="64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ص51</w:t>
      </w:r>
    </w:p>
  </w:footnote>
  <w:footnote w:id="649">
    <w:p w:rsidR="00F064D0" w:rsidRPr="00EA4D3F" w:rsidRDefault="00F064D0" w:rsidP="004C408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اليوسي،</w:t>
      </w:r>
      <w:r>
        <w:rPr>
          <w:rFonts w:ascii="Traditional Arabic" w:hAnsi="Traditional Arabic" w:cs="Traditional Arabic" w:hint="cs"/>
          <w:sz w:val="28"/>
          <w:szCs w:val="28"/>
          <w:rtl/>
          <w:lang w:bidi="ar-EG"/>
        </w:rPr>
        <w:t xml:space="preserve"> مرجع سابق</w:t>
      </w:r>
      <w:r w:rsidRPr="00EA4D3F">
        <w:rPr>
          <w:rFonts w:ascii="Traditional Arabic" w:hAnsi="Traditional Arabic" w:cs="Traditional Arabic"/>
          <w:sz w:val="28"/>
          <w:szCs w:val="28"/>
          <w:rtl/>
          <w:lang w:bidi="ar-EG"/>
        </w:rPr>
        <w:t>، 3/211</w:t>
      </w:r>
    </w:p>
  </w:footnote>
  <w:footnote w:id="650">
    <w:p w:rsidR="00F064D0" w:rsidRPr="00EA4D3F" w:rsidRDefault="00F064D0" w:rsidP="007E537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سورة </w:t>
      </w:r>
      <w:r w:rsidRPr="00EA4D3F">
        <w:rPr>
          <w:rFonts w:ascii="Traditional Arabic" w:hAnsi="Traditional Arabic" w:cs="Traditional Arabic"/>
          <w:b/>
          <w:bCs/>
          <w:sz w:val="28"/>
          <w:szCs w:val="28"/>
          <w:rtl/>
          <w:lang w:bidi="ar-EG"/>
        </w:rPr>
        <w:t>الشمس</w:t>
      </w:r>
      <w:r w:rsidRPr="00EA4D3F">
        <w:rPr>
          <w:rFonts w:ascii="Traditional Arabic" w:hAnsi="Traditional Arabic" w:cs="Traditional Arabic"/>
          <w:sz w:val="28"/>
          <w:szCs w:val="28"/>
          <w:rtl/>
          <w:lang w:bidi="ar-EG"/>
        </w:rPr>
        <w:t>، الآيات من: 11-15</w:t>
      </w:r>
    </w:p>
  </w:footnote>
  <w:footnote w:id="65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ص51</w:t>
      </w:r>
    </w:p>
  </w:footnote>
  <w:footnote w:id="65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الزمخشري، أبو القاسم </w:t>
      </w:r>
      <w:r w:rsidRPr="00EA4D3F">
        <w:rPr>
          <w:rFonts w:ascii="Traditional Arabic" w:hAnsi="Traditional Arabic" w:cs="Traditional Arabic"/>
          <w:b/>
          <w:bCs/>
          <w:sz w:val="28"/>
          <w:szCs w:val="28"/>
          <w:rtl/>
          <w:lang w:bidi="ar-EG"/>
        </w:rPr>
        <w:t>المستقصي في أمثال العرب</w:t>
      </w:r>
      <w:r w:rsidRPr="00EA4D3F">
        <w:rPr>
          <w:rFonts w:ascii="Traditional Arabic" w:hAnsi="Traditional Arabic" w:cs="Traditional Arabic"/>
          <w:sz w:val="28"/>
          <w:szCs w:val="28"/>
          <w:rtl/>
          <w:lang w:bidi="ar-EG"/>
        </w:rPr>
        <w:t>، ط1، (حيدراباد، مطبعة محاسن دائرة المعارف العثمانية، 1962)، 1/335</w:t>
      </w:r>
    </w:p>
  </w:footnote>
  <w:footnote w:id="65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ص128</w:t>
      </w:r>
    </w:p>
  </w:footnote>
  <w:footnote w:id="65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rPr>
        <w:t>- المرجع</w:t>
      </w:r>
      <w:r w:rsidRPr="00EA4D3F">
        <w:rPr>
          <w:rFonts w:ascii="Traditional Arabic" w:hAnsi="Traditional Arabic" w:cs="Traditional Arabic"/>
          <w:sz w:val="28"/>
          <w:szCs w:val="28"/>
          <w:rtl/>
        </w:rPr>
        <w:t xml:space="preserve"> السابق، ص67</w:t>
      </w:r>
    </w:p>
  </w:footnote>
  <w:footnote w:id="65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الآمدي، القاضي أبو الفتح عبد الواحد، </w:t>
      </w:r>
      <w:r w:rsidRPr="00EA4D3F">
        <w:rPr>
          <w:rFonts w:ascii="Traditional Arabic" w:hAnsi="Traditional Arabic" w:cs="Traditional Arabic"/>
          <w:b/>
          <w:bCs/>
          <w:sz w:val="28"/>
          <w:szCs w:val="28"/>
          <w:rtl/>
          <w:lang w:bidi="ar-EG"/>
        </w:rPr>
        <w:t>غُرر الحِكم ودرر الكلم من كلام أمير المؤمنين علي بن أبي طالب</w:t>
      </w:r>
      <w:r w:rsidRPr="00EA4D3F">
        <w:rPr>
          <w:rFonts w:ascii="Traditional Arabic" w:hAnsi="Traditional Arabic" w:cs="Traditional Arabic"/>
          <w:sz w:val="28"/>
          <w:szCs w:val="28"/>
          <w:rtl/>
          <w:lang w:bidi="ar-EG"/>
        </w:rPr>
        <w:t>، ترتيب وتدقيق عبد الحسن ذهيني، ط1، (بيروت، دار الهادي، 1992)، ص315</w:t>
      </w:r>
    </w:p>
  </w:footnote>
  <w:footnote w:id="65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ص135</w:t>
      </w:r>
    </w:p>
  </w:footnote>
  <w:footnote w:id="65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عمر، مرجع  سابق، مادة "خمس"، 1/698</w:t>
      </w:r>
    </w:p>
  </w:footnote>
  <w:footnote w:id="65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يعقوب، اميل بديع </w:t>
      </w:r>
      <w:r w:rsidRPr="00EA4D3F">
        <w:rPr>
          <w:rFonts w:ascii="Traditional Arabic" w:hAnsi="Traditional Arabic" w:cs="Traditional Arabic"/>
          <w:b/>
          <w:bCs/>
          <w:sz w:val="28"/>
          <w:szCs w:val="28"/>
          <w:rtl/>
          <w:lang w:bidi="ar-EG"/>
        </w:rPr>
        <w:t>المعجم المفصل في علم العروض والقافية وفنون الشعر،</w:t>
      </w:r>
      <w:r w:rsidRPr="00EA4D3F">
        <w:rPr>
          <w:rFonts w:ascii="Traditional Arabic" w:hAnsi="Traditional Arabic" w:cs="Traditional Arabic"/>
          <w:sz w:val="28"/>
          <w:szCs w:val="28"/>
          <w:rtl/>
          <w:lang w:bidi="ar-EG"/>
        </w:rPr>
        <w:t xml:space="preserve"> ط1، (بيروت دار الكتب العلمية 1991)، ص399</w:t>
      </w:r>
    </w:p>
  </w:footnote>
  <w:footnote w:id="65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غازي، سيد، </w:t>
      </w:r>
      <w:r w:rsidRPr="00EA4D3F">
        <w:rPr>
          <w:rFonts w:ascii="Traditional Arabic" w:hAnsi="Traditional Arabic" w:cs="Traditional Arabic"/>
          <w:b/>
          <w:bCs/>
          <w:sz w:val="28"/>
          <w:szCs w:val="28"/>
          <w:rtl/>
        </w:rPr>
        <w:t>في أصول التوشيح</w:t>
      </w:r>
      <w:r w:rsidRPr="00EA4D3F">
        <w:rPr>
          <w:rFonts w:ascii="Traditional Arabic" w:hAnsi="Traditional Arabic" w:cs="Traditional Arabic"/>
          <w:sz w:val="28"/>
          <w:szCs w:val="28"/>
          <w:rtl/>
        </w:rPr>
        <w:t xml:space="preserve"> ط1، (القاهرة، مؤسسة الثقافة الجامعية، 1976)، ص25</w:t>
      </w:r>
    </w:p>
  </w:footnote>
  <w:footnote w:id="66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1/180</w:t>
      </w:r>
    </w:p>
  </w:footnote>
  <w:footnote w:id="66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يعقوب، مرجع سابق، ص400</w:t>
      </w:r>
    </w:p>
  </w:footnote>
  <w:footnote w:id="66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أنيس، إبراهيم، </w:t>
      </w:r>
      <w:r w:rsidRPr="00EA4D3F">
        <w:rPr>
          <w:rFonts w:ascii="Traditional Arabic" w:hAnsi="Traditional Arabic" w:cs="Traditional Arabic"/>
          <w:b/>
          <w:bCs/>
          <w:sz w:val="28"/>
          <w:szCs w:val="28"/>
          <w:rtl/>
          <w:lang w:bidi="ar-EG"/>
        </w:rPr>
        <w:t>موسيقى الشعر</w:t>
      </w:r>
      <w:r w:rsidRPr="00EA4D3F">
        <w:rPr>
          <w:rFonts w:ascii="Traditional Arabic" w:hAnsi="Traditional Arabic" w:cs="Traditional Arabic"/>
          <w:sz w:val="28"/>
          <w:szCs w:val="28"/>
          <w:rtl/>
          <w:lang w:bidi="ar-EG"/>
        </w:rPr>
        <w:t>، ط2، (القاهرة، مكتبة الأنجلو المصرية، 1952)، ص284</w:t>
      </w:r>
    </w:p>
  </w:footnote>
  <w:footnote w:id="66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ص118</w:t>
      </w:r>
    </w:p>
  </w:footnote>
  <w:footnote w:id="664">
    <w:p w:rsidR="00F064D0" w:rsidRPr="00EA4D3F" w:rsidRDefault="00F064D0" w:rsidP="002A400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b/>
          <w:bCs/>
          <w:sz w:val="28"/>
          <w:szCs w:val="28"/>
          <w:rtl/>
          <w:lang w:bidi="ar-EG"/>
        </w:rPr>
        <w:t>،</w:t>
      </w:r>
      <w:r w:rsidRPr="00C24749">
        <w:rPr>
          <w:rFonts w:ascii="Traditional Arabic" w:hAnsi="Traditional Arabic" w:cs="Traditional Arabic" w:hint="cs"/>
          <w:sz w:val="28"/>
          <w:szCs w:val="28"/>
          <w:rtl/>
          <w:lang w:bidi="ar-EG"/>
        </w:rPr>
        <w:t xml:space="preserve"> ص118</w:t>
      </w:r>
    </w:p>
  </w:footnote>
  <w:footnote w:id="665">
    <w:p w:rsidR="00F064D0" w:rsidRPr="00EA4D3F" w:rsidRDefault="00F064D0" w:rsidP="002F0B6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2F0B64"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ص119</w:t>
      </w:r>
    </w:p>
  </w:footnote>
  <w:footnote w:id="666">
    <w:p w:rsidR="00F064D0" w:rsidRPr="00EA4D3F" w:rsidRDefault="00F064D0" w:rsidP="002A400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w:t>
      </w:r>
    </w:p>
  </w:footnote>
  <w:footnote w:id="667">
    <w:p w:rsidR="00F064D0" w:rsidRPr="00EA4D3F" w:rsidRDefault="00F064D0" w:rsidP="002F0B6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002F0B64"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ص70</w:t>
      </w:r>
    </w:p>
  </w:footnote>
  <w:footnote w:id="66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سناء المك، القاضي، </w:t>
      </w:r>
      <w:r w:rsidRPr="00EA4D3F">
        <w:rPr>
          <w:rFonts w:ascii="Traditional Arabic" w:hAnsi="Traditional Arabic" w:cs="Traditional Arabic"/>
          <w:b/>
          <w:bCs/>
          <w:sz w:val="28"/>
          <w:szCs w:val="28"/>
          <w:rtl/>
          <w:lang w:bidi="ar-EG"/>
        </w:rPr>
        <w:t>دار الطراز في عمل الموشحات</w:t>
      </w:r>
      <w:r w:rsidRPr="00EA4D3F">
        <w:rPr>
          <w:rFonts w:ascii="Traditional Arabic" w:hAnsi="Traditional Arabic" w:cs="Traditional Arabic"/>
          <w:sz w:val="28"/>
          <w:szCs w:val="28"/>
          <w:rtl/>
          <w:lang w:bidi="ar-EG"/>
        </w:rPr>
        <w:t>، تحقيق جودة الركابي (بيروت، المطبعة الكاثوليكية، 1949)، ص31</w:t>
      </w:r>
    </w:p>
  </w:footnote>
  <w:footnote w:id="66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التونجي، مرجع سابق، 2/699</w:t>
      </w:r>
    </w:p>
  </w:footnote>
  <w:footnote w:id="67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ص60، 61</w:t>
      </w:r>
    </w:p>
  </w:footnote>
  <w:footnote w:id="67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صالح، بشرى موسى، </w:t>
      </w:r>
      <w:r w:rsidRPr="00EA4D3F">
        <w:rPr>
          <w:rFonts w:ascii="Traditional Arabic" w:hAnsi="Traditional Arabic" w:cs="Traditional Arabic"/>
          <w:b/>
          <w:bCs/>
          <w:sz w:val="28"/>
          <w:szCs w:val="28"/>
          <w:rtl/>
          <w:lang w:bidi="ar-EG"/>
        </w:rPr>
        <w:t>الصورة الشعرية في النقد العربي الحديث</w:t>
      </w:r>
      <w:r w:rsidRPr="00EA4D3F">
        <w:rPr>
          <w:rFonts w:ascii="Traditional Arabic" w:hAnsi="Traditional Arabic" w:cs="Traditional Arabic"/>
          <w:sz w:val="28"/>
          <w:szCs w:val="28"/>
          <w:rtl/>
          <w:lang w:bidi="ar-EG"/>
        </w:rPr>
        <w:t>، ط1، (بيروت، المركز الثقافي العربي، 1994) ، ص19</w:t>
      </w:r>
    </w:p>
  </w:footnote>
  <w:footnote w:id="67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الجاحظ، أبو عثمان، </w:t>
      </w:r>
      <w:r w:rsidRPr="00EA4D3F">
        <w:rPr>
          <w:rFonts w:ascii="Traditional Arabic" w:hAnsi="Traditional Arabic" w:cs="Traditional Arabic"/>
          <w:b/>
          <w:bCs/>
          <w:sz w:val="28"/>
          <w:szCs w:val="28"/>
          <w:rtl/>
          <w:lang w:bidi="ar-EG"/>
        </w:rPr>
        <w:t>الحيوان</w:t>
      </w:r>
      <w:r w:rsidRPr="00EA4D3F">
        <w:rPr>
          <w:rFonts w:ascii="Traditional Arabic" w:hAnsi="Traditional Arabic" w:cs="Traditional Arabic"/>
          <w:sz w:val="28"/>
          <w:szCs w:val="28"/>
          <w:rtl/>
          <w:lang w:bidi="ar-EG"/>
        </w:rPr>
        <w:t>، تحقيق وشرح عبد السلام هارون، ط2، (القاهرة، مطبعة الحلبي، 1965)، 3/132</w:t>
      </w:r>
    </w:p>
  </w:footnote>
  <w:footnote w:id="67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قدامة، </w:t>
      </w:r>
      <w:r w:rsidRPr="00EA4D3F">
        <w:rPr>
          <w:rFonts w:ascii="Traditional Arabic" w:hAnsi="Traditional Arabic" w:cs="Traditional Arabic"/>
          <w:b/>
          <w:bCs/>
          <w:sz w:val="28"/>
          <w:szCs w:val="28"/>
          <w:rtl/>
          <w:lang w:bidi="ar-EG"/>
        </w:rPr>
        <w:t>نقد الشعر</w:t>
      </w:r>
      <w:r w:rsidRPr="00EA4D3F">
        <w:rPr>
          <w:rFonts w:ascii="Traditional Arabic" w:hAnsi="Traditional Arabic" w:cs="Traditional Arabic"/>
          <w:sz w:val="28"/>
          <w:szCs w:val="28"/>
          <w:rtl/>
          <w:lang w:bidi="ar-EG"/>
        </w:rPr>
        <w:t>، مرجع سابق، ص65</w:t>
      </w:r>
    </w:p>
  </w:footnote>
  <w:footnote w:id="67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البصير، كامل حسن، </w:t>
      </w:r>
      <w:r w:rsidRPr="00EA4D3F">
        <w:rPr>
          <w:rFonts w:ascii="Traditional Arabic" w:hAnsi="Traditional Arabic" w:cs="Traditional Arabic"/>
          <w:b/>
          <w:bCs/>
          <w:sz w:val="28"/>
          <w:szCs w:val="28"/>
          <w:rtl/>
          <w:lang w:bidi="ar-EG"/>
        </w:rPr>
        <w:t>بناء الصورة الفنية في البيان العربي؛ موازنة وتطبيق</w:t>
      </w:r>
      <w:r w:rsidRPr="00EA4D3F">
        <w:rPr>
          <w:rFonts w:ascii="Traditional Arabic" w:hAnsi="Traditional Arabic" w:cs="Traditional Arabic"/>
          <w:sz w:val="28"/>
          <w:szCs w:val="28"/>
          <w:rtl/>
          <w:lang w:bidi="ar-EG"/>
        </w:rPr>
        <w:t>، د.ط، (بغداد المجمع العلمي العراقي، 1987)، ص33</w:t>
      </w:r>
    </w:p>
  </w:footnote>
  <w:footnote w:id="67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ص34</w:t>
      </w:r>
    </w:p>
  </w:footnote>
  <w:footnote w:id="67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صالح، مرجع سابق، ص22</w:t>
      </w:r>
    </w:p>
  </w:footnote>
  <w:footnote w:id="67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الجرجاني، عبد القاهر، </w:t>
      </w:r>
      <w:r w:rsidRPr="00EA4D3F">
        <w:rPr>
          <w:rFonts w:ascii="Traditional Arabic" w:hAnsi="Traditional Arabic" w:cs="Traditional Arabic"/>
          <w:b/>
          <w:bCs/>
          <w:sz w:val="28"/>
          <w:szCs w:val="28"/>
          <w:rtl/>
          <w:lang w:bidi="ar-EG"/>
        </w:rPr>
        <w:t>دلائل الإعجاز</w:t>
      </w:r>
      <w:r w:rsidRPr="00EA4D3F">
        <w:rPr>
          <w:rFonts w:ascii="Traditional Arabic" w:hAnsi="Traditional Arabic" w:cs="Traditional Arabic"/>
          <w:sz w:val="28"/>
          <w:szCs w:val="28"/>
          <w:rtl/>
          <w:lang w:bidi="ar-EG"/>
        </w:rPr>
        <w:t>، تعليق محمود محمد شاكر، د.ط، (القاهرة، مطبعة المدني، 1984)، ص508</w:t>
      </w:r>
    </w:p>
  </w:footnote>
  <w:footnote w:id="678">
    <w:p w:rsidR="00F064D0" w:rsidRPr="00EA4D3F" w:rsidRDefault="00F064D0" w:rsidP="00C2474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الجرجاني، </w:t>
      </w:r>
      <w:r w:rsidRPr="00EA4D3F">
        <w:rPr>
          <w:rFonts w:ascii="Traditional Arabic" w:hAnsi="Traditional Arabic" w:cs="Traditional Arabic"/>
          <w:b/>
          <w:bCs/>
          <w:sz w:val="28"/>
          <w:szCs w:val="28"/>
          <w:rtl/>
          <w:lang w:bidi="ar-EG"/>
        </w:rPr>
        <w:t>دلائل الإعجاز</w:t>
      </w:r>
      <w:r>
        <w:rPr>
          <w:rFonts w:ascii="Traditional Arabic" w:hAnsi="Traditional Arabic" w:cs="Traditional Arabic" w:hint="cs"/>
          <w:b/>
          <w:bCs/>
          <w:sz w:val="28"/>
          <w:szCs w:val="28"/>
          <w:rtl/>
          <w:lang w:bidi="ar-EG"/>
        </w:rPr>
        <w:t>،</w:t>
      </w:r>
      <w:r w:rsidRPr="00EA4D3F">
        <w:rPr>
          <w:rFonts w:ascii="Traditional Arabic" w:hAnsi="Traditional Arabic" w:cs="Traditional Arabic"/>
          <w:sz w:val="28"/>
          <w:szCs w:val="28"/>
          <w:rtl/>
          <w:lang w:bidi="ar-EG"/>
        </w:rPr>
        <w:t xml:space="preserve"> مرجع السابق</w:t>
      </w:r>
      <w:r>
        <w:rPr>
          <w:rFonts w:ascii="Traditional Arabic" w:hAnsi="Traditional Arabic" w:cs="Traditional Arabic" w:hint="cs"/>
          <w:sz w:val="28"/>
          <w:szCs w:val="28"/>
          <w:rtl/>
          <w:lang w:bidi="ar-EG"/>
        </w:rPr>
        <w:t>، ص 508</w:t>
      </w:r>
    </w:p>
  </w:footnote>
  <w:footnote w:id="679">
    <w:p w:rsidR="00F064D0" w:rsidRPr="00EA4D3F" w:rsidRDefault="00F064D0" w:rsidP="00C2474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w:t>
      </w:r>
    </w:p>
  </w:footnote>
  <w:footnote w:id="68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عصفور، جابر، </w:t>
      </w:r>
      <w:r w:rsidRPr="00EA4D3F">
        <w:rPr>
          <w:rFonts w:ascii="Traditional Arabic" w:hAnsi="Traditional Arabic" w:cs="Traditional Arabic"/>
          <w:b/>
          <w:bCs/>
          <w:sz w:val="28"/>
          <w:szCs w:val="28"/>
          <w:rtl/>
          <w:lang w:bidi="ar-EG"/>
        </w:rPr>
        <w:t>الصورة الفنية في التراث النقدي والبلاغي عند العرب،</w:t>
      </w:r>
      <w:r w:rsidRPr="00EA4D3F">
        <w:rPr>
          <w:rFonts w:ascii="Traditional Arabic" w:hAnsi="Traditional Arabic" w:cs="Traditional Arabic"/>
          <w:sz w:val="28"/>
          <w:szCs w:val="28"/>
          <w:rtl/>
          <w:lang w:bidi="ar-EG"/>
        </w:rPr>
        <w:t xml:space="preserve"> ط3، (بيروت، المركز الثقافي العربي، 1992)، ص383</w:t>
      </w:r>
    </w:p>
  </w:footnote>
  <w:footnote w:id="68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w:t>
      </w:r>
    </w:p>
  </w:footnote>
  <w:footnote w:id="68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القط، عبد القادر، </w:t>
      </w:r>
      <w:r w:rsidRPr="00EA4D3F">
        <w:rPr>
          <w:rFonts w:ascii="Traditional Arabic" w:hAnsi="Traditional Arabic" w:cs="Traditional Arabic"/>
          <w:b/>
          <w:bCs/>
          <w:sz w:val="28"/>
          <w:szCs w:val="28"/>
          <w:rtl/>
          <w:lang w:bidi="ar-EG"/>
        </w:rPr>
        <w:t>الاتجاه الوجداني في الشعر العربي المعاصر،</w:t>
      </w:r>
      <w:r w:rsidRPr="00EA4D3F">
        <w:rPr>
          <w:rFonts w:ascii="Traditional Arabic" w:hAnsi="Traditional Arabic" w:cs="Traditional Arabic"/>
          <w:sz w:val="28"/>
          <w:szCs w:val="28"/>
          <w:rtl/>
          <w:lang w:bidi="ar-EG"/>
        </w:rPr>
        <w:t xml:space="preserve"> د.ط، (القاهرة، مكتبة الشباب، 1988)، ص391</w:t>
      </w:r>
    </w:p>
  </w:footnote>
  <w:footnote w:id="68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الشايب، أحمد، </w:t>
      </w:r>
      <w:r w:rsidRPr="00EA4D3F">
        <w:rPr>
          <w:rFonts w:ascii="Traditional Arabic" w:hAnsi="Traditional Arabic" w:cs="Traditional Arabic"/>
          <w:b/>
          <w:bCs/>
          <w:sz w:val="28"/>
          <w:szCs w:val="28"/>
          <w:rtl/>
          <w:lang w:bidi="ar-EG"/>
        </w:rPr>
        <w:t>أصول النقد الأدبي</w:t>
      </w:r>
      <w:r w:rsidRPr="00EA4D3F">
        <w:rPr>
          <w:rFonts w:ascii="Traditional Arabic" w:hAnsi="Traditional Arabic" w:cs="Traditional Arabic"/>
          <w:sz w:val="28"/>
          <w:szCs w:val="28"/>
          <w:rtl/>
          <w:lang w:bidi="ar-EG"/>
        </w:rPr>
        <w:t>، ط10، (القاهرة، مكتبة النهضة، 1994)، ص248، 249</w:t>
      </w:r>
    </w:p>
  </w:footnote>
  <w:footnote w:id="68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الشايب، </w:t>
      </w:r>
      <w:r w:rsidRPr="00EA4D3F">
        <w:rPr>
          <w:rFonts w:ascii="Traditional Arabic" w:hAnsi="Traditional Arabic" w:cs="Traditional Arabic"/>
          <w:b/>
          <w:bCs/>
          <w:sz w:val="28"/>
          <w:szCs w:val="28"/>
          <w:rtl/>
          <w:lang w:bidi="ar-EG"/>
        </w:rPr>
        <w:t>الأسلوب</w:t>
      </w:r>
      <w:r w:rsidRPr="00EA4D3F">
        <w:rPr>
          <w:rFonts w:ascii="Traditional Arabic" w:hAnsi="Traditional Arabic" w:cs="Traditional Arabic"/>
          <w:sz w:val="28"/>
          <w:szCs w:val="28"/>
          <w:rtl/>
          <w:lang w:bidi="ar-EG"/>
        </w:rPr>
        <w:t>، مرجع سابق، ص195</w:t>
      </w:r>
    </w:p>
  </w:footnote>
  <w:footnote w:id="68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ص63</w:t>
      </w:r>
    </w:p>
  </w:footnote>
  <w:footnote w:id="68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المرجع</w:t>
      </w:r>
      <w:r w:rsidRPr="00EA4D3F">
        <w:rPr>
          <w:rFonts w:ascii="Traditional Arabic" w:hAnsi="Traditional Arabic" w:cs="Traditional Arabic"/>
          <w:sz w:val="28"/>
          <w:szCs w:val="28"/>
          <w:rtl/>
          <w:lang w:bidi="ar-EG"/>
        </w:rPr>
        <w:t xml:space="preserve"> السابق، ص146</w:t>
      </w:r>
    </w:p>
  </w:footnote>
  <w:footnote w:id="687">
    <w:p w:rsidR="00F064D0" w:rsidRPr="00EA4D3F" w:rsidRDefault="00F064D0" w:rsidP="003B1B4A">
      <w:pPr>
        <w:bidi/>
        <w:spacing w:after="0" w:line="240" w:lineRule="auto"/>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الصِّلّ: الحيّة الصفراء، وهي من أخبث الحيات، تتميز بعنقها المبطط العريض الذي ينتفخ عند الغضب.</w:t>
      </w:r>
    </w:p>
    <w:p w:rsidR="00F064D0" w:rsidRPr="00EA4D3F" w:rsidRDefault="00F064D0" w:rsidP="003B1B4A">
      <w:pPr>
        <w:bidi/>
        <w:spacing w:after="0" w:line="240" w:lineRule="auto"/>
        <w:rPr>
          <w:rFonts w:ascii="Traditional Arabic" w:hAnsi="Traditional Arabic" w:cs="Traditional Arabic"/>
          <w:sz w:val="28"/>
          <w:szCs w:val="28"/>
          <w:rtl/>
          <w:lang w:bidi="ar-EG"/>
        </w:rPr>
      </w:pPr>
      <w:r w:rsidRPr="00EA4D3F">
        <w:rPr>
          <w:rFonts w:ascii="Traditional Arabic" w:hAnsi="Traditional Arabic" w:cs="Traditional Arabic"/>
          <w:sz w:val="28"/>
          <w:szCs w:val="28"/>
          <w:rtl/>
          <w:lang w:bidi="ar-EG"/>
        </w:rPr>
        <w:t xml:space="preserve">    انظر: الفيروزآبادي، مرجع سابق، مادة "صلل"، ص943 ؛ وعمر، مرجع سابق، مادة "صلل"، 2/1316</w:t>
      </w:r>
    </w:p>
  </w:footnote>
  <w:footnote w:id="68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ص145</w:t>
      </w:r>
    </w:p>
  </w:footnote>
  <w:footnote w:id="68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المرجع</w:t>
      </w:r>
      <w:r w:rsidRPr="00EA4D3F">
        <w:rPr>
          <w:rFonts w:ascii="Traditional Arabic" w:hAnsi="Traditional Arabic" w:cs="Traditional Arabic"/>
          <w:sz w:val="28"/>
          <w:szCs w:val="28"/>
          <w:rtl/>
          <w:lang w:bidi="ar-EG"/>
        </w:rPr>
        <w:t xml:space="preserve"> السابق، ص21</w:t>
      </w:r>
    </w:p>
  </w:footnote>
  <w:footnote w:id="69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طبانة، مرجع سابق، ص293</w:t>
      </w:r>
    </w:p>
  </w:footnote>
  <w:footnote w:id="69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ص45</w:t>
      </w:r>
    </w:p>
  </w:footnote>
  <w:footnote w:id="69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العلوي، مرجع سابق، 3/186</w:t>
      </w:r>
    </w:p>
  </w:footnote>
  <w:footnote w:id="69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الجرجاني، </w:t>
      </w:r>
      <w:r w:rsidRPr="00EA4D3F">
        <w:rPr>
          <w:rFonts w:ascii="Traditional Arabic" w:hAnsi="Traditional Arabic" w:cs="Traditional Arabic"/>
          <w:b/>
          <w:bCs/>
          <w:sz w:val="28"/>
          <w:szCs w:val="28"/>
          <w:rtl/>
          <w:lang w:bidi="ar-EG"/>
        </w:rPr>
        <w:t>أسرار البلاغة</w:t>
      </w:r>
      <w:r w:rsidRPr="00EA4D3F">
        <w:rPr>
          <w:rFonts w:ascii="Traditional Arabic" w:hAnsi="Traditional Arabic" w:cs="Traditional Arabic"/>
          <w:sz w:val="28"/>
          <w:szCs w:val="28"/>
          <w:rtl/>
          <w:lang w:bidi="ar-EG"/>
        </w:rPr>
        <w:t>، مرجع سابق، ص33</w:t>
      </w:r>
    </w:p>
  </w:footnote>
  <w:footnote w:id="694">
    <w:p w:rsidR="00F064D0" w:rsidRPr="00EA4D3F" w:rsidRDefault="00F064D0" w:rsidP="00C2474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ص196</w:t>
      </w:r>
    </w:p>
  </w:footnote>
  <w:footnote w:id="695">
    <w:p w:rsidR="00F064D0" w:rsidRPr="00EA4D3F" w:rsidRDefault="00F064D0" w:rsidP="002F0B6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2F0B64"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ص186</w:t>
      </w:r>
    </w:p>
  </w:footnote>
  <w:footnote w:id="696">
    <w:p w:rsidR="00F064D0" w:rsidRPr="00EA4D3F" w:rsidRDefault="00F064D0" w:rsidP="00837DA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 xml:space="preserve"> </w:t>
      </w:r>
      <w:r w:rsidRPr="00EA4D3F">
        <w:rPr>
          <w:rFonts w:ascii="Traditional Arabic" w:hAnsi="Traditional Arabic" w:cs="Traditional Arabic"/>
          <w:sz w:val="28"/>
          <w:szCs w:val="28"/>
          <w:rtl/>
          <w:lang w:bidi="ar-EG"/>
        </w:rPr>
        <w:t>المرجع السابق، ص148</w:t>
      </w:r>
    </w:p>
  </w:footnote>
  <w:footnote w:id="697">
    <w:p w:rsidR="00F064D0" w:rsidRPr="00EA4D3F" w:rsidRDefault="00F064D0" w:rsidP="00C2474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ص109</w:t>
      </w:r>
    </w:p>
  </w:footnote>
  <w:footnote w:id="698">
    <w:p w:rsidR="00F064D0" w:rsidRPr="00EA4D3F" w:rsidRDefault="00F064D0" w:rsidP="006561F8">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ص79</w:t>
      </w:r>
    </w:p>
  </w:footnote>
  <w:footnote w:id="69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فتحي، إبراهيم، </w:t>
      </w:r>
      <w:r w:rsidRPr="00EA4D3F">
        <w:rPr>
          <w:rFonts w:ascii="Traditional Arabic" w:hAnsi="Traditional Arabic" w:cs="Traditional Arabic"/>
          <w:b/>
          <w:bCs/>
          <w:sz w:val="28"/>
          <w:szCs w:val="28"/>
          <w:rtl/>
          <w:lang w:bidi="ar-EG"/>
        </w:rPr>
        <w:t>معجم المصطلحات الأدبية</w:t>
      </w:r>
      <w:r w:rsidRPr="00EA4D3F">
        <w:rPr>
          <w:rFonts w:ascii="Traditional Arabic" w:hAnsi="Traditional Arabic" w:cs="Traditional Arabic"/>
          <w:sz w:val="28"/>
          <w:szCs w:val="28"/>
          <w:rtl/>
          <w:lang w:bidi="ar-EG"/>
        </w:rPr>
        <w:t>، ط1، (صفاقس، المؤسسة العربية لناشرين المتحدين، 1986)، ص291</w:t>
      </w:r>
    </w:p>
  </w:footnote>
  <w:footnote w:id="70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العلوي، مرجع سابق، 3/189</w:t>
      </w:r>
    </w:p>
  </w:footnote>
  <w:footnote w:id="70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ص25</w:t>
      </w:r>
    </w:p>
  </w:footnote>
  <w:footnote w:id="702">
    <w:p w:rsidR="00F064D0" w:rsidRPr="00EA4D3F" w:rsidRDefault="00F064D0" w:rsidP="00C2474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امرئ القيس، مرجع سابق، ص116</w:t>
      </w:r>
    </w:p>
  </w:footnote>
  <w:footnote w:id="70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ص99</w:t>
      </w:r>
    </w:p>
  </w:footnote>
  <w:footnote w:id="704">
    <w:p w:rsidR="00F064D0" w:rsidRPr="00EA4D3F" w:rsidRDefault="00F064D0" w:rsidP="002F0B6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002F0B64"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ص102</w:t>
      </w:r>
    </w:p>
  </w:footnote>
  <w:footnote w:id="70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الفيروزآبادي، مرجع سابق، مادة "حشي"، ص367، 368 ؛ وابن منظور، مرجع سابق، مادة "حشي"،14/177</w:t>
      </w:r>
    </w:p>
  </w:footnote>
  <w:footnote w:id="70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الفراهيدي، مرجع سابق، مادة "كفل"، 4/40؛ والفيروزآبادي، مرجع سابق، مادة "كفل"، ص1426</w:t>
      </w:r>
    </w:p>
  </w:footnote>
  <w:footnote w:id="70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ص196</w:t>
      </w:r>
    </w:p>
  </w:footnote>
  <w:footnote w:id="70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المرجع</w:t>
      </w:r>
      <w:r w:rsidRPr="00EA4D3F">
        <w:rPr>
          <w:rFonts w:ascii="Traditional Arabic" w:hAnsi="Traditional Arabic" w:cs="Traditional Arabic"/>
          <w:sz w:val="28"/>
          <w:szCs w:val="28"/>
          <w:rtl/>
          <w:lang w:bidi="ar-EG"/>
        </w:rPr>
        <w:t xml:space="preserve"> السابق، ص96</w:t>
      </w:r>
    </w:p>
  </w:footnote>
  <w:footnote w:id="709">
    <w:p w:rsidR="00F064D0" w:rsidRPr="00EA4D3F" w:rsidRDefault="00F064D0" w:rsidP="0027792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ص14</w:t>
      </w:r>
    </w:p>
  </w:footnote>
  <w:footnote w:id="710">
    <w:p w:rsidR="00F064D0" w:rsidRPr="00EA4D3F" w:rsidRDefault="00F064D0" w:rsidP="002F0B6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2F0B64"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ص49</w:t>
      </w:r>
    </w:p>
  </w:footnote>
  <w:footnote w:id="711">
    <w:p w:rsidR="00F064D0" w:rsidRPr="00EA4D3F" w:rsidRDefault="00F064D0" w:rsidP="002F0B6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2F0B64"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ص7</w:t>
      </w:r>
    </w:p>
  </w:footnote>
  <w:footnote w:id="712">
    <w:p w:rsidR="00F064D0" w:rsidRPr="00EA4D3F" w:rsidRDefault="00F064D0" w:rsidP="00C2474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ص10</w:t>
      </w:r>
    </w:p>
  </w:footnote>
  <w:footnote w:id="713">
    <w:p w:rsidR="00F064D0" w:rsidRPr="00EA4D3F" w:rsidRDefault="00F064D0" w:rsidP="0027792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ص68</w:t>
      </w:r>
    </w:p>
  </w:footnote>
  <w:footnote w:id="714">
    <w:p w:rsidR="00F064D0" w:rsidRPr="00EA4D3F" w:rsidRDefault="00F064D0" w:rsidP="002F0B6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002F0B64"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ص58</w:t>
      </w:r>
    </w:p>
  </w:footnote>
  <w:footnote w:id="715">
    <w:p w:rsidR="00F064D0" w:rsidRPr="00EA4D3F" w:rsidRDefault="00F064D0" w:rsidP="0027792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ص9</w:t>
      </w:r>
    </w:p>
  </w:footnote>
  <w:footnote w:id="716">
    <w:p w:rsidR="00F064D0" w:rsidRPr="00EA4D3F" w:rsidRDefault="00F064D0" w:rsidP="0027792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ص10</w:t>
      </w:r>
    </w:p>
  </w:footnote>
  <w:footnote w:id="71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الفراهيدي، مرجع سابق، مادة "رضب"، 2/123</w:t>
      </w:r>
    </w:p>
  </w:footnote>
  <w:footnote w:id="718">
    <w:p w:rsidR="00F064D0" w:rsidRPr="00EA4D3F" w:rsidRDefault="00F064D0" w:rsidP="00C2474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ص20</w:t>
      </w:r>
    </w:p>
  </w:footnote>
  <w:footnote w:id="719">
    <w:p w:rsidR="00F064D0" w:rsidRPr="00EA4D3F" w:rsidRDefault="00F064D0" w:rsidP="002F0B6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002F0B64"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ص196</w:t>
      </w:r>
    </w:p>
  </w:footnote>
  <w:footnote w:id="720">
    <w:p w:rsidR="00F064D0" w:rsidRPr="00EA4D3F" w:rsidRDefault="00F064D0" w:rsidP="0032681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المرجع</w:t>
      </w:r>
      <w:r w:rsidRPr="00EA4D3F">
        <w:rPr>
          <w:rFonts w:ascii="Traditional Arabic" w:hAnsi="Traditional Arabic" w:cs="Traditional Arabic"/>
          <w:sz w:val="28"/>
          <w:szCs w:val="28"/>
          <w:rtl/>
          <w:lang w:bidi="ar-EG"/>
        </w:rPr>
        <w:t xml:space="preserve"> السابق، ص25</w:t>
      </w:r>
    </w:p>
  </w:footnote>
  <w:footnote w:id="72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المرجع السابق،</w:t>
      </w:r>
      <w:r w:rsidRPr="00EA4D3F">
        <w:rPr>
          <w:rFonts w:ascii="Traditional Arabic" w:hAnsi="Traditional Arabic" w:cs="Traditional Arabic"/>
          <w:sz w:val="28"/>
          <w:szCs w:val="28"/>
          <w:rtl/>
          <w:lang w:bidi="ar-EG"/>
        </w:rPr>
        <w:t xml:space="preserve"> ص39</w:t>
      </w:r>
    </w:p>
  </w:footnote>
  <w:footnote w:id="722">
    <w:p w:rsidR="00F064D0" w:rsidRPr="00EA4D3F" w:rsidRDefault="00F064D0" w:rsidP="00B82EA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ص97</w:t>
      </w:r>
    </w:p>
  </w:footnote>
  <w:footnote w:id="72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زايد، علي عشري، </w:t>
      </w:r>
      <w:r w:rsidRPr="00EA4D3F">
        <w:rPr>
          <w:rFonts w:ascii="Traditional Arabic" w:hAnsi="Traditional Arabic" w:cs="Traditional Arabic"/>
          <w:b/>
          <w:bCs/>
          <w:sz w:val="28"/>
          <w:szCs w:val="28"/>
          <w:rtl/>
          <w:lang w:bidi="ar-EG"/>
        </w:rPr>
        <w:t>عن بناء القصيدة العربية الحديثة</w:t>
      </w:r>
      <w:r w:rsidRPr="00EA4D3F">
        <w:rPr>
          <w:rFonts w:ascii="Traditional Arabic" w:hAnsi="Traditional Arabic" w:cs="Traditional Arabic"/>
          <w:sz w:val="28"/>
          <w:szCs w:val="28"/>
          <w:rtl/>
          <w:lang w:bidi="ar-EG"/>
        </w:rPr>
        <w:t>، ط4، (القاهرة، مكتبة ابن سينا، 2002)، ص 69</w:t>
      </w:r>
    </w:p>
  </w:footnote>
  <w:footnote w:id="72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الجرجاني، </w:t>
      </w:r>
      <w:r w:rsidRPr="00EA4D3F">
        <w:rPr>
          <w:rFonts w:ascii="Traditional Arabic" w:hAnsi="Traditional Arabic" w:cs="Traditional Arabic"/>
          <w:b/>
          <w:bCs/>
          <w:sz w:val="28"/>
          <w:szCs w:val="28"/>
          <w:rtl/>
          <w:lang w:bidi="ar-EG"/>
        </w:rPr>
        <w:t>أسرار البلاغة،</w:t>
      </w:r>
      <w:r w:rsidRPr="00EA4D3F">
        <w:rPr>
          <w:rFonts w:ascii="Traditional Arabic" w:hAnsi="Traditional Arabic" w:cs="Traditional Arabic"/>
          <w:sz w:val="28"/>
          <w:szCs w:val="28"/>
          <w:rtl/>
          <w:lang w:bidi="ar-EG"/>
        </w:rPr>
        <w:t xml:space="preserve"> مرجع سابق، ص33</w:t>
      </w:r>
    </w:p>
  </w:footnote>
  <w:footnote w:id="72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أنيس، مرجع سابق، ص6، 7</w:t>
      </w:r>
    </w:p>
  </w:footnote>
  <w:footnote w:id="72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سلطاني، محمد علي، </w:t>
      </w:r>
      <w:r w:rsidRPr="00EA4D3F">
        <w:rPr>
          <w:rFonts w:ascii="Traditional Arabic" w:hAnsi="Traditional Arabic" w:cs="Traditional Arabic"/>
          <w:b/>
          <w:bCs/>
          <w:sz w:val="28"/>
          <w:szCs w:val="28"/>
          <w:rtl/>
          <w:lang w:bidi="ar-EG"/>
        </w:rPr>
        <w:t>العروض ومويسقا الشعر</w:t>
      </w:r>
      <w:r w:rsidRPr="00EA4D3F">
        <w:rPr>
          <w:rFonts w:ascii="Traditional Arabic" w:hAnsi="Traditional Arabic" w:cs="Traditional Arabic"/>
          <w:sz w:val="28"/>
          <w:szCs w:val="28"/>
          <w:rtl/>
          <w:lang w:bidi="ar-EG"/>
        </w:rPr>
        <w:t>، د.ط، (دمشق، مطبعة جامعة دمشق، 1982)، ص7</w:t>
      </w:r>
    </w:p>
  </w:footnote>
  <w:footnote w:id="72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جدوع، عزة محمد، </w:t>
      </w:r>
      <w:r w:rsidRPr="00EA4D3F">
        <w:rPr>
          <w:rFonts w:ascii="Traditional Arabic" w:hAnsi="Traditional Arabic" w:cs="Traditional Arabic"/>
          <w:b/>
          <w:bCs/>
          <w:sz w:val="28"/>
          <w:szCs w:val="28"/>
          <w:rtl/>
          <w:lang w:bidi="ar-EG"/>
        </w:rPr>
        <w:t>البنية الموسيقية فى القصيدة الحديثة ودورها فى تشكيل الدلالة الشعرية،</w:t>
      </w:r>
      <w:r w:rsidRPr="00EA4D3F">
        <w:rPr>
          <w:rFonts w:ascii="Traditional Arabic" w:hAnsi="Traditional Arabic" w:cs="Traditional Arabic"/>
          <w:sz w:val="28"/>
          <w:szCs w:val="28"/>
          <w:rtl/>
          <w:lang w:bidi="ar-EG"/>
        </w:rPr>
        <w:t xml:space="preserve"> د.ط، (القاهرة، دار البلاغة للطباعة والنشر، 1998)، ص214</w:t>
      </w:r>
    </w:p>
  </w:footnote>
  <w:footnote w:id="72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قدامة، </w:t>
      </w:r>
      <w:r w:rsidRPr="00EA4D3F">
        <w:rPr>
          <w:rFonts w:ascii="Traditional Arabic" w:hAnsi="Traditional Arabic" w:cs="Traditional Arabic"/>
          <w:b/>
          <w:bCs/>
          <w:sz w:val="28"/>
          <w:szCs w:val="28"/>
          <w:rtl/>
          <w:lang w:bidi="ar-EG"/>
        </w:rPr>
        <w:t>نقد الشعر</w:t>
      </w:r>
      <w:r w:rsidRPr="00EA4D3F">
        <w:rPr>
          <w:rFonts w:ascii="Traditional Arabic" w:hAnsi="Traditional Arabic" w:cs="Traditional Arabic"/>
          <w:sz w:val="28"/>
          <w:szCs w:val="28"/>
          <w:rtl/>
          <w:lang w:bidi="ar-EG"/>
        </w:rPr>
        <w:t>، مرجع سابق، ص64</w:t>
      </w:r>
    </w:p>
  </w:footnote>
  <w:footnote w:id="72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ص69</w:t>
      </w:r>
    </w:p>
  </w:footnote>
  <w:footnote w:id="73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النويهي، محمد، </w:t>
      </w:r>
      <w:r w:rsidRPr="00EA4D3F">
        <w:rPr>
          <w:rFonts w:ascii="Traditional Arabic" w:hAnsi="Traditional Arabic" w:cs="Traditional Arabic"/>
          <w:b/>
          <w:bCs/>
          <w:sz w:val="28"/>
          <w:szCs w:val="28"/>
          <w:rtl/>
          <w:lang w:bidi="ar-EG"/>
        </w:rPr>
        <w:t>الشعر الجاهلي، منهج في دراسته وتقويمه</w:t>
      </w:r>
      <w:r w:rsidRPr="00EA4D3F">
        <w:rPr>
          <w:rFonts w:ascii="Traditional Arabic" w:hAnsi="Traditional Arabic" w:cs="Traditional Arabic"/>
          <w:sz w:val="28"/>
          <w:szCs w:val="28"/>
          <w:rtl/>
          <w:lang w:bidi="ar-EG"/>
        </w:rPr>
        <w:t>، د.ط، (القاهرة، الدار القومية للطباعة والنشر، د.ت)، 1/39</w:t>
      </w:r>
    </w:p>
  </w:footnote>
  <w:footnote w:id="73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1/39، 40 بتصرف</w:t>
      </w:r>
    </w:p>
  </w:footnote>
  <w:footnote w:id="73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الشايب، </w:t>
      </w:r>
      <w:r w:rsidRPr="00EA4D3F">
        <w:rPr>
          <w:rFonts w:ascii="Traditional Arabic" w:hAnsi="Traditional Arabic" w:cs="Traditional Arabic"/>
          <w:b/>
          <w:bCs/>
          <w:sz w:val="28"/>
          <w:szCs w:val="28"/>
          <w:rtl/>
          <w:lang w:bidi="ar-EG"/>
        </w:rPr>
        <w:t>أصول النقد الأدبي</w:t>
      </w:r>
      <w:r w:rsidRPr="00EA4D3F">
        <w:rPr>
          <w:rFonts w:ascii="Traditional Arabic" w:hAnsi="Traditional Arabic" w:cs="Traditional Arabic"/>
          <w:sz w:val="28"/>
          <w:szCs w:val="28"/>
          <w:rtl/>
          <w:lang w:bidi="ar-EG"/>
        </w:rPr>
        <w:t>، مرجع سابق، ص300</w:t>
      </w:r>
    </w:p>
  </w:footnote>
  <w:footnote w:id="73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التبريزي، الخطيب، </w:t>
      </w:r>
      <w:r w:rsidRPr="00EA4D3F">
        <w:rPr>
          <w:rFonts w:ascii="Traditional Arabic" w:hAnsi="Traditional Arabic" w:cs="Traditional Arabic"/>
          <w:b/>
          <w:bCs/>
          <w:sz w:val="28"/>
          <w:szCs w:val="28"/>
          <w:rtl/>
          <w:lang w:bidi="ar-EG"/>
        </w:rPr>
        <w:t>الكافي في العروض والقوافي،</w:t>
      </w:r>
      <w:r w:rsidRPr="00EA4D3F">
        <w:rPr>
          <w:rFonts w:ascii="Traditional Arabic" w:hAnsi="Traditional Arabic" w:cs="Traditional Arabic"/>
          <w:sz w:val="28"/>
          <w:szCs w:val="28"/>
          <w:rtl/>
          <w:lang w:bidi="ar-EG"/>
        </w:rPr>
        <w:t xml:space="preserve"> تحقيق الحساني حسن عبد الله، ط3، (القاهرة، مكتبة الخانجي، 1994)، ص4</w:t>
      </w:r>
    </w:p>
  </w:footnote>
  <w:footnote w:id="73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يعقوب، مرجع سابق، ص458</w:t>
      </w:r>
    </w:p>
  </w:footnote>
  <w:footnote w:id="73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التونجي، مرجع سابق، 2/883</w:t>
      </w:r>
      <w:r>
        <w:rPr>
          <w:rFonts w:ascii="Traditional Arabic" w:hAnsi="Traditional Arabic" w:cs="Traditional Arabic" w:hint="cs"/>
          <w:sz w:val="28"/>
          <w:szCs w:val="28"/>
          <w:rtl/>
          <w:lang w:bidi="ar-EG"/>
        </w:rPr>
        <w:t>؛ وخالف أنيس هذا الرأي كما سنرى لاحقا.</w:t>
      </w:r>
    </w:p>
  </w:footnote>
  <w:footnote w:id="73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1/134</w:t>
      </w:r>
    </w:p>
  </w:footnote>
  <w:footnote w:id="73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أنيس، مرجع سابق، ص57</w:t>
      </w:r>
    </w:p>
  </w:footnote>
  <w:footnote w:id="73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الجندي، على، </w:t>
      </w:r>
      <w:r w:rsidRPr="00EA4D3F">
        <w:rPr>
          <w:rFonts w:ascii="Traditional Arabic" w:hAnsi="Traditional Arabic" w:cs="Traditional Arabic"/>
          <w:b/>
          <w:bCs/>
          <w:sz w:val="28"/>
          <w:szCs w:val="28"/>
          <w:rtl/>
          <w:lang w:bidi="ar-EG"/>
        </w:rPr>
        <w:t>الشعراء وإنشاد الشعر،</w:t>
      </w:r>
      <w:r w:rsidRPr="00EA4D3F">
        <w:rPr>
          <w:rFonts w:ascii="Traditional Arabic" w:hAnsi="Traditional Arabic" w:cs="Traditional Arabic"/>
          <w:sz w:val="28"/>
          <w:szCs w:val="28"/>
          <w:rtl/>
          <w:lang w:bidi="ar-EG"/>
        </w:rPr>
        <w:t xml:space="preserve"> د.ط، (القاهرة. دار المعارف. 1998)، ص102</w:t>
      </w:r>
    </w:p>
  </w:footnote>
  <w:footnote w:id="73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أنيس، مرجع سابق، من: ص57-69</w:t>
      </w:r>
    </w:p>
  </w:footnote>
  <w:footnote w:id="74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ص189</w:t>
      </w:r>
    </w:p>
  </w:footnote>
  <w:footnote w:id="74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الزوزني، الحسين بن أحمد، </w:t>
      </w:r>
      <w:r w:rsidRPr="00EA4D3F">
        <w:rPr>
          <w:rFonts w:ascii="Traditional Arabic" w:hAnsi="Traditional Arabic" w:cs="Traditional Arabic"/>
          <w:b/>
          <w:bCs/>
          <w:sz w:val="28"/>
          <w:szCs w:val="28"/>
          <w:rtl/>
          <w:lang w:bidi="ar-EG"/>
        </w:rPr>
        <w:t>شرح المعلقات العشر،</w:t>
      </w:r>
      <w:r w:rsidRPr="00EA4D3F">
        <w:rPr>
          <w:rFonts w:ascii="Traditional Arabic" w:hAnsi="Traditional Arabic" w:cs="Traditional Arabic"/>
          <w:sz w:val="28"/>
          <w:szCs w:val="28"/>
          <w:rtl/>
          <w:lang w:bidi="ar-EG"/>
        </w:rPr>
        <w:t xml:space="preserve"> د.ط، (بيروت، دار مكتبة الحياة، 1983) ص22،81 </w:t>
      </w:r>
    </w:p>
  </w:footnote>
  <w:footnote w:id="74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1/136</w:t>
      </w:r>
    </w:p>
  </w:footnote>
  <w:footnote w:id="74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البحراوي، سيد </w:t>
      </w:r>
      <w:r w:rsidRPr="00EA4D3F">
        <w:rPr>
          <w:rFonts w:ascii="Traditional Arabic" w:hAnsi="Traditional Arabic" w:cs="Traditional Arabic"/>
          <w:b/>
          <w:bCs/>
          <w:sz w:val="28"/>
          <w:szCs w:val="28"/>
          <w:rtl/>
          <w:lang w:bidi="ar-EG"/>
        </w:rPr>
        <w:t>العروض وإيقاع الشعر العربي، محاولة لإنتاج معرفة علمية،</w:t>
      </w:r>
      <w:r w:rsidRPr="00EA4D3F">
        <w:rPr>
          <w:rFonts w:ascii="Traditional Arabic" w:hAnsi="Traditional Arabic" w:cs="Traditional Arabic"/>
          <w:sz w:val="28"/>
          <w:szCs w:val="28"/>
          <w:rtl/>
          <w:lang w:bidi="ar-EG"/>
        </w:rPr>
        <w:t xml:space="preserve"> د.ط، (القاهرة، الهيئة المصرية العامة للكتاب، 1993)، ص46</w:t>
      </w:r>
    </w:p>
  </w:footnote>
  <w:footnote w:id="74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ص120</w:t>
      </w:r>
    </w:p>
  </w:footnote>
  <w:footnote w:id="74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ص49</w:t>
      </w:r>
    </w:p>
  </w:footnote>
  <w:footnote w:id="746">
    <w:p w:rsidR="00F064D0" w:rsidRPr="00EA4D3F" w:rsidRDefault="00F064D0" w:rsidP="002F0B6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2F0B64"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ص78</w:t>
      </w:r>
    </w:p>
  </w:footnote>
  <w:footnote w:id="747">
    <w:p w:rsidR="00F064D0" w:rsidRPr="00EA4D3F" w:rsidRDefault="00F064D0" w:rsidP="00D14E3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ص62</w:t>
      </w:r>
    </w:p>
  </w:footnote>
  <w:footnote w:id="74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 xml:space="preserve">أنيس، مرجع سابق، </w:t>
      </w:r>
      <w:r w:rsidRPr="00EA4D3F">
        <w:rPr>
          <w:rFonts w:ascii="Traditional Arabic" w:hAnsi="Traditional Arabic" w:cs="Traditional Arabic"/>
          <w:sz w:val="28"/>
          <w:szCs w:val="28"/>
          <w:rtl/>
        </w:rPr>
        <w:t>ص61</w:t>
      </w:r>
    </w:p>
  </w:footnote>
  <w:footnote w:id="74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الزوزني مرجع سابق، ص156، ص225</w:t>
      </w:r>
    </w:p>
  </w:footnote>
  <w:footnote w:id="75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ابن رشيق، مرجع سابق، 1/136</w:t>
      </w:r>
    </w:p>
  </w:footnote>
  <w:footnote w:id="75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البحراوي، مرجع سابق، ص45</w:t>
      </w:r>
    </w:p>
  </w:footnote>
  <w:footnote w:id="75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الشايب، </w:t>
      </w:r>
      <w:r w:rsidRPr="00EA4D3F">
        <w:rPr>
          <w:rFonts w:ascii="Traditional Arabic" w:hAnsi="Traditional Arabic" w:cs="Traditional Arabic"/>
          <w:b/>
          <w:bCs/>
          <w:sz w:val="28"/>
          <w:szCs w:val="28"/>
          <w:rtl/>
          <w:lang w:bidi="ar-EG"/>
        </w:rPr>
        <w:t>أصول النقد</w:t>
      </w:r>
      <w:r w:rsidRPr="00EA4D3F">
        <w:rPr>
          <w:rFonts w:ascii="Traditional Arabic" w:hAnsi="Traditional Arabic" w:cs="Traditional Arabic"/>
          <w:sz w:val="28"/>
          <w:szCs w:val="28"/>
          <w:rtl/>
          <w:lang w:bidi="ar-EG"/>
        </w:rPr>
        <w:t>، مرجع سابق، ص323</w:t>
      </w:r>
    </w:p>
  </w:footnote>
  <w:footnote w:id="75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ص126</w:t>
      </w:r>
    </w:p>
  </w:footnote>
  <w:footnote w:id="754">
    <w:p w:rsidR="00F064D0" w:rsidRPr="00EA4D3F" w:rsidRDefault="00F064D0" w:rsidP="00D14E3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ص51</w:t>
      </w:r>
    </w:p>
  </w:footnote>
  <w:footnote w:id="755">
    <w:p w:rsidR="00F064D0" w:rsidRPr="00EA4D3F" w:rsidRDefault="00F064D0" w:rsidP="00321CD6">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ص3</w:t>
      </w:r>
    </w:p>
  </w:footnote>
  <w:footnote w:id="75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البحراوي، مرجع سابق، ص47</w:t>
      </w:r>
    </w:p>
  </w:footnote>
  <w:footnote w:id="75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الشايب، </w:t>
      </w:r>
      <w:r w:rsidRPr="00EA4D3F">
        <w:rPr>
          <w:rFonts w:ascii="Traditional Arabic" w:hAnsi="Traditional Arabic" w:cs="Traditional Arabic"/>
          <w:b/>
          <w:bCs/>
          <w:sz w:val="28"/>
          <w:szCs w:val="28"/>
          <w:rtl/>
          <w:lang w:bidi="ar-EG"/>
        </w:rPr>
        <w:t>أصول النقد،</w:t>
      </w:r>
      <w:r w:rsidRPr="00EA4D3F">
        <w:rPr>
          <w:rFonts w:ascii="Traditional Arabic" w:hAnsi="Traditional Arabic" w:cs="Traditional Arabic"/>
          <w:sz w:val="28"/>
          <w:szCs w:val="28"/>
          <w:rtl/>
          <w:lang w:bidi="ar-EG"/>
        </w:rPr>
        <w:t xml:space="preserve"> مرجع سابق، ص322</w:t>
      </w:r>
    </w:p>
  </w:footnote>
  <w:footnote w:id="758">
    <w:p w:rsidR="00F064D0" w:rsidRPr="00EA4D3F" w:rsidRDefault="00F064D0" w:rsidP="00D667A1">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قيس، ميمون، </w:t>
      </w:r>
      <w:r w:rsidRPr="00EA4D3F">
        <w:rPr>
          <w:rFonts w:ascii="Traditional Arabic" w:hAnsi="Traditional Arabic" w:cs="Traditional Arabic"/>
          <w:b/>
          <w:bCs/>
          <w:sz w:val="28"/>
          <w:szCs w:val="28"/>
          <w:rtl/>
          <w:lang w:bidi="ar-EG"/>
        </w:rPr>
        <w:t>ديوان الأعشى الكبير</w:t>
      </w:r>
      <w:r w:rsidRPr="00EA4D3F">
        <w:rPr>
          <w:rFonts w:ascii="Traditional Arabic" w:hAnsi="Traditional Arabic" w:cs="Traditional Arabic"/>
          <w:sz w:val="28"/>
          <w:szCs w:val="28"/>
          <w:rtl/>
          <w:lang w:bidi="ar-EG"/>
        </w:rPr>
        <w:t>، تحقيق محمد حسين، ط1، (القاهرة، مكتبة الآداب بالجماميز 1950)، ص55</w:t>
      </w:r>
    </w:p>
  </w:footnote>
  <w:footnote w:id="75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أبو تمام، حبيب ابن أوس، </w:t>
      </w:r>
      <w:r w:rsidRPr="00EA4D3F">
        <w:rPr>
          <w:rFonts w:ascii="Traditional Arabic" w:hAnsi="Traditional Arabic" w:cs="Traditional Arabic"/>
          <w:b/>
          <w:bCs/>
          <w:sz w:val="28"/>
          <w:szCs w:val="28"/>
          <w:rtl/>
          <w:lang w:bidi="ar-EG"/>
        </w:rPr>
        <w:t>ديوان أبي تمام بشرح الخطيب التبريزي</w:t>
      </w:r>
      <w:r w:rsidRPr="00EA4D3F">
        <w:rPr>
          <w:rFonts w:ascii="Traditional Arabic" w:hAnsi="Traditional Arabic" w:cs="Traditional Arabic"/>
          <w:sz w:val="28"/>
          <w:szCs w:val="28"/>
          <w:rtl/>
          <w:lang w:bidi="ar-EG"/>
        </w:rPr>
        <w:t>، تحقيق محمد عبده عزام، ط5، (القاهرة، دار المعارف، 1987)، 1/40</w:t>
      </w:r>
    </w:p>
  </w:footnote>
  <w:footnote w:id="76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ص13</w:t>
      </w:r>
    </w:p>
  </w:footnote>
  <w:footnote w:id="76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المرجع</w:t>
      </w:r>
      <w:r w:rsidRPr="00EA4D3F">
        <w:rPr>
          <w:rFonts w:ascii="Traditional Arabic" w:hAnsi="Traditional Arabic" w:cs="Traditional Arabic"/>
          <w:sz w:val="28"/>
          <w:szCs w:val="28"/>
          <w:rtl/>
          <w:lang w:bidi="ar-EG"/>
        </w:rPr>
        <w:t xml:space="preserve"> السابق، ص18</w:t>
      </w:r>
    </w:p>
  </w:footnote>
  <w:footnote w:id="76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أنيس، مرجع سابق، ص175</w:t>
      </w:r>
    </w:p>
  </w:footnote>
  <w:footnote w:id="76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ص189</w:t>
      </w:r>
    </w:p>
  </w:footnote>
  <w:footnote w:id="764">
    <w:p w:rsidR="00F064D0" w:rsidRPr="00EA4D3F" w:rsidRDefault="00F064D0" w:rsidP="00184C7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rPr>
        <w:t>ص178</w:t>
      </w:r>
    </w:p>
  </w:footnote>
  <w:footnote w:id="76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ص192</w:t>
      </w:r>
    </w:p>
  </w:footnote>
  <w:footnote w:id="76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1/186</w:t>
      </w:r>
    </w:p>
  </w:footnote>
  <w:footnote w:id="767">
    <w:p w:rsidR="00F064D0" w:rsidRPr="00EA4D3F" w:rsidRDefault="00F064D0" w:rsidP="00CE2C56">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ص65</w:t>
      </w:r>
    </w:p>
  </w:footnote>
  <w:footnote w:id="76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ص91</w:t>
      </w:r>
    </w:p>
  </w:footnote>
  <w:footnote w:id="76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العلوي، المظفر، </w:t>
      </w:r>
      <w:r w:rsidRPr="00EA4D3F">
        <w:rPr>
          <w:rFonts w:ascii="Traditional Arabic" w:hAnsi="Traditional Arabic" w:cs="Traditional Arabic"/>
          <w:b/>
          <w:bCs/>
          <w:sz w:val="28"/>
          <w:szCs w:val="28"/>
          <w:rtl/>
          <w:lang w:bidi="ar-EG"/>
        </w:rPr>
        <w:t>نَضْرَةُ الإغريض في نُصرة القريض،</w:t>
      </w:r>
      <w:r w:rsidRPr="00EA4D3F">
        <w:rPr>
          <w:rFonts w:ascii="Traditional Arabic" w:hAnsi="Traditional Arabic" w:cs="Traditional Arabic"/>
          <w:sz w:val="28"/>
          <w:szCs w:val="28"/>
          <w:rtl/>
          <w:lang w:bidi="ar-EG"/>
        </w:rPr>
        <w:t xml:space="preserve"> تحقيق نهى عارف الحسن، د.ط، (دمشق، المجمع العلمي العربي، 1976)، ص29</w:t>
      </w:r>
    </w:p>
  </w:footnote>
  <w:footnote w:id="77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1/151</w:t>
      </w:r>
    </w:p>
  </w:footnote>
  <w:footnote w:id="77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التونجي، مرجع سابق، 2/698</w:t>
      </w:r>
    </w:p>
  </w:footnote>
  <w:footnote w:id="77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1/152،153</w:t>
      </w:r>
    </w:p>
  </w:footnote>
  <w:footnote w:id="77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خلوصي، صفاء، </w:t>
      </w:r>
      <w:r w:rsidRPr="00EA4D3F">
        <w:rPr>
          <w:rFonts w:ascii="Traditional Arabic" w:hAnsi="Traditional Arabic" w:cs="Traditional Arabic"/>
          <w:b/>
          <w:bCs/>
          <w:sz w:val="28"/>
          <w:szCs w:val="28"/>
          <w:rtl/>
          <w:lang w:bidi="ar-EG"/>
        </w:rPr>
        <w:t>فن التقطيع الشعري والقافية،</w:t>
      </w:r>
      <w:r w:rsidRPr="00EA4D3F">
        <w:rPr>
          <w:rFonts w:ascii="Traditional Arabic" w:hAnsi="Traditional Arabic" w:cs="Traditional Arabic"/>
          <w:sz w:val="28"/>
          <w:szCs w:val="28"/>
          <w:rtl/>
          <w:lang w:bidi="ar-EG"/>
        </w:rPr>
        <w:t xml:space="preserve"> ط5، (بغداد، مكتبة المثنى، 1977)، ص213</w:t>
      </w:r>
    </w:p>
  </w:footnote>
  <w:footnote w:id="77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أنيس، مرجع سابق، ص244</w:t>
      </w:r>
    </w:p>
  </w:footnote>
  <w:footnote w:id="77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الشايب، </w:t>
      </w:r>
      <w:r w:rsidRPr="00EA4D3F">
        <w:rPr>
          <w:rFonts w:ascii="Traditional Arabic" w:hAnsi="Traditional Arabic" w:cs="Traditional Arabic"/>
          <w:b/>
          <w:bCs/>
          <w:sz w:val="28"/>
          <w:szCs w:val="28"/>
          <w:rtl/>
          <w:lang w:bidi="ar-EG"/>
        </w:rPr>
        <w:t>أصول النقد</w:t>
      </w:r>
      <w:r w:rsidRPr="00EA4D3F">
        <w:rPr>
          <w:rFonts w:ascii="Traditional Arabic" w:hAnsi="Traditional Arabic" w:cs="Traditional Arabic"/>
          <w:sz w:val="28"/>
          <w:szCs w:val="28"/>
          <w:rtl/>
          <w:lang w:bidi="ar-EG"/>
        </w:rPr>
        <w:t>، مرجع سابق، ص234، 325</w:t>
      </w:r>
    </w:p>
  </w:footnote>
  <w:footnote w:id="77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الطرابلسي، محمد الهادي </w:t>
      </w:r>
      <w:r w:rsidRPr="00EA4D3F">
        <w:rPr>
          <w:rFonts w:ascii="Traditional Arabic" w:hAnsi="Traditional Arabic" w:cs="Traditional Arabic"/>
          <w:b/>
          <w:bCs/>
          <w:sz w:val="28"/>
          <w:szCs w:val="28"/>
          <w:rtl/>
          <w:lang w:bidi="ar-EG"/>
        </w:rPr>
        <w:t>خصائص الأسلوب في الشوقيات،</w:t>
      </w:r>
      <w:r w:rsidRPr="00EA4D3F">
        <w:rPr>
          <w:rFonts w:ascii="Traditional Arabic" w:hAnsi="Traditional Arabic" w:cs="Traditional Arabic"/>
          <w:sz w:val="28"/>
          <w:szCs w:val="28"/>
          <w:rtl/>
          <w:lang w:bidi="ar-EG"/>
        </w:rPr>
        <w:t xml:space="preserve"> د.ط، (تونس، منشورات الجامعة التونسية، 1981)، ص38</w:t>
      </w:r>
    </w:p>
  </w:footnote>
  <w:footnote w:id="77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خلوصي، مرجع سابق، ص249</w:t>
      </w:r>
    </w:p>
  </w:footnote>
  <w:footnote w:id="77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أنيس، مرجع سابق، ص245</w:t>
      </w:r>
    </w:p>
  </w:footnote>
  <w:footnote w:id="77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الأثير، </w:t>
      </w:r>
      <w:r w:rsidRPr="00EA4D3F">
        <w:rPr>
          <w:rFonts w:ascii="Traditional Arabic" w:hAnsi="Traditional Arabic" w:cs="Traditional Arabic"/>
          <w:b/>
          <w:bCs/>
          <w:sz w:val="28"/>
          <w:szCs w:val="28"/>
          <w:rtl/>
          <w:lang w:bidi="ar-EG"/>
        </w:rPr>
        <w:t>جوهر الكنز</w:t>
      </w:r>
      <w:r w:rsidRPr="00EA4D3F">
        <w:rPr>
          <w:rFonts w:ascii="Traditional Arabic" w:hAnsi="Traditional Arabic" w:cs="Traditional Arabic"/>
          <w:sz w:val="28"/>
          <w:szCs w:val="28"/>
          <w:rtl/>
          <w:lang w:bidi="ar-EG"/>
        </w:rPr>
        <w:t>، مرجع سابق، ص415</w:t>
      </w:r>
    </w:p>
  </w:footnote>
  <w:footnote w:id="78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أنيس، مرجع سابق، ص246</w:t>
      </w:r>
    </w:p>
  </w:footnote>
  <w:footnote w:id="781">
    <w:p w:rsidR="00F064D0" w:rsidRPr="00EA4D3F" w:rsidRDefault="00F064D0" w:rsidP="0032681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أنيس، مرجع سابق، ص246</w:t>
      </w:r>
    </w:p>
  </w:footnote>
  <w:footnote w:id="782">
    <w:p w:rsidR="00F064D0" w:rsidRPr="00EA4D3F" w:rsidRDefault="00F064D0" w:rsidP="0032681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w:t>
      </w:r>
      <w:r w:rsidRPr="00EA4D3F">
        <w:rPr>
          <w:rFonts w:ascii="Traditional Arabic" w:hAnsi="Traditional Arabic" w:cs="Traditional Arabic"/>
          <w:sz w:val="28"/>
          <w:szCs w:val="28"/>
          <w:rtl/>
          <w:lang w:bidi="ar-EG"/>
        </w:rPr>
        <w:t>لمرجع السابق</w:t>
      </w:r>
    </w:p>
  </w:footnote>
  <w:footnote w:id="78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بشر، مرجع سابق، ص174، 175</w:t>
      </w:r>
    </w:p>
  </w:footnote>
  <w:footnote w:id="784">
    <w:p w:rsidR="00F064D0" w:rsidRPr="00EA4D3F" w:rsidRDefault="00F064D0" w:rsidP="00DC31B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w:t>
      </w:r>
      <w:r w:rsidRPr="00EA4D3F">
        <w:rPr>
          <w:rFonts w:ascii="Traditional Arabic" w:hAnsi="Traditional Arabic" w:cs="Traditional Arabic"/>
          <w:sz w:val="28"/>
          <w:szCs w:val="28"/>
          <w:rtl/>
          <w:lang w:bidi="ar-EG"/>
        </w:rPr>
        <w:t xml:space="preserve">مرجع </w:t>
      </w:r>
      <w:r>
        <w:rPr>
          <w:rFonts w:ascii="Traditional Arabic" w:hAnsi="Traditional Arabic" w:cs="Traditional Arabic" w:hint="cs"/>
          <w:sz w:val="28"/>
          <w:szCs w:val="28"/>
          <w:rtl/>
          <w:lang w:bidi="ar-EG"/>
        </w:rPr>
        <w:t>ال</w:t>
      </w:r>
      <w:r w:rsidRPr="00EA4D3F">
        <w:rPr>
          <w:rFonts w:ascii="Traditional Arabic" w:hAnsi="Traditional Arabic" w:cs="Traditional Arabic"/>
          <w:sz w:val="28"/>
          <w:szCs w:val="28"/>
          <w:rtl/>
          <w:lang w:bidi="ar-EG"/>
        </w:rPr>
        <w:t>سابق، ص175، 176</w:t>
      </w:r>
    </w:p>
  </w:footnote>
  <w:footnote w:id="78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جني، </w:t>
      </w:r>
      <w:r w:rsidRPr="00EA4D3F">
        <w:rPr>
          <w:rFonts w:ascii="Traditional Arabic" w:hAnsi="Traditional Arabic" w:cs="Traditional Arabic"/>
          <w:b/>
          <w:bCs/>
          <w:sz w:val="28"/>
          <w:szCs w:val="28"/>
          <w:rtl/>
          <w:lang w:bidi="ar-EG"/>
        </w:rPr>
        <w:t>سر صناعة الإعراب</w:t>
      </w:r>
      <w:r w:rsidRPr="00EA4D3F">
        <w:rPr>
          <w:rFonts w:ascii="Traditional Arabic" w:hAnsi="Traditional Arabic" w:cs="Traditional Arabic"/>
          <w:sz w:val="28"/>
          <w:szCs w:val="28"/>
          <w:rtl/>
          <w:lang w:bidi="ar-EG"/>
        </w:rPr>
        <w:t>، مرجع سابق، 1/191</w:t>
      </w:r>
    </w:p>
  </w:footnote>
  <w:footnote w:id="78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ديوان</w:t>
      </w:r>
      <w:r w:rsidRPr="00EA4D3F">
        <w:rPr>
          <w:rFonts w:ascii="Traditional Arabic" w:hAnsi="Traditional Arabic" w:cs="Traditional Arabic"/>
          <w:sz w:val="28"/>
          <w:szCs w:val="28"/>
          <w:rtl/>
          <w:lang w:bidi="ar-EG"/>
        </w:rPr>
        <w:t>، ص65</w:t>
      </w:r>
    </w:p>
  </w:footnote>
  <w:footnote w:id="787">
    <w:p w:rsidR="00F064D0" w:rsidRPr="00EA4D3F" w:rsidRDefault="00F064D0" w:rsidP="002F0B6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2F0B64"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ص69</w:t>
      </w:r>
    </w:p>
  </w:footnote>
  <w:footnote w:id="78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سلوم، تامر</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نظرية اللغة والجمال في النقد الأدبي،</w:t>
      </w:r>
      <w:r w:rsidRPr="00EA4D3F">
        <w:rPr>
          <w:rFonts w:ascii="Traditional Arabic" w:hAnsi="Traditional Arabic" w:cs="Traditional Arabic"/>
          <w:sz w:val="28"/>
          <w:szCs w:val="28"/>
          <w:rtl/>
          <w:lang w:bidi="ar-EG"/>
        </w:rPr>
        <w:t xml:space="preserve"> ط1، (اللاذقية، دار الحوار 1983)، من: ص16 وما بعدها</w:t>
      </w:r>
    </w:p>
  </w:footnote>
  <w:footnote w:id="78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يوسف الثالث </w:t>
      </w:r>
      <w:r w:rsidRPr="00EA4D3F">
        <w:rPr>
          <w:rFonts w:ascii="Traditional Arabic" w:hAnsi="Traditional Arabic" w:cs="Traditional Arabic"/>
          <w:b/>
          <w:bCs/>
          <w:sz w:val="28"/>
          <w:szCs w:val="28"/>
          <w:rtl/>
          <w:lang w:bidi="ar-EG"/>
        </w:rPr>
        <w:t>ديوان</w:t>
      </w:r>
      <w:r w:rsidRPr="00EA4D3F">
        <w:rPr>
          <w:rFonts w:ascii="Traditional Arabic" w:hAnsi="Traditional Arabic" w:cs="Traditional Arabic"/>
          <w:sz w:val="28"/>
          <w:szCs w:val="28"/>
          <w:rtl/>
          <w:lang w:bidi="ar-EG"/>
        </w:rPr>
        <w:t>، ص74</w:t>
      </w:r>
    </w:p>
  </w:footnote>
  <w:footnote w:id="79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السيوفي، عصام كمال</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الانفعالية والإبلاغية في البيان العربي،</w:t>
      </w:r>
      <w:r w:rsidRPr="00EA4D3F">
        <w:rPr>
          <w:rFonts w:ascii="Traditional Arabic" w:hAnsi="Traditional Arabic" w:cs="Traditional Arabic"/>
          <w:sz w:val="28"/>
          <w:szCs w:val="28"/>
          <w:rtl/>
          <w:lang w:bidi="ar-EG"/>
        </w:rPr>
        <w:t xml:space="preserve"> د.ط، (بيروت دار الحداثة للطباعة والنشر  1986)، ص146</w:t>
      </w:r>
    </w:p>
  </w:footnote>
  <w:footnote w:id="79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ص155</w:t>
      </w:r>
    </w:p>
  </w:footnote>
  <w:footnote w:id="792">
    <w:p w:rsidR="00F064D0" w:rsidRPr="00EA4D3F" w:rsidRDefault="00F064D0" w:rsidP="009C3E4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sidR="009C3E4F"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ص17</w:t>
      </w:r>
    </w:p>
  </w:footnote>
  <w:footnote w:id="79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بشر ،كمال، </w:t>
      </w:r>
      <w:r w:rsidRPr="00EA4D3F">
        <w:rPr>
          <w:rFonts w:ascii="Traditional Arabic" w:hAnsi="Traditional Arabic" w:cs="Traditional Arabic"/>
          <w:b/>
          <w:bCs/>
          <w:sz w:val="28"/>
          <w:szCs w:val="28"/>
          <w:rtl/>
          <w:lang w:bidi="ar-EG"/>
        </w:rPr>
        <w:t>علم اللغة العام</w:t>
      </w:r>
      <w:r w:rsidRPr="00EA4D3F">
        <w:rPr>
          <w:rFonts w:ascii="Traditional Arabic" w:hAnsi="Traditional Arabic" w:cs="Traditional Arabic"/>
          <w:sz w:val="28"/>
          <w:szCs w:val="28"/>
          <w:rtl/>
          <w:lang w:bidi="ar-EG"/>
        </w:rPr>
        <w:t>، ط9، (القاهرة، دار المعارف، 1986)، ص101</w:t>
      </w:r>
    </w:p>
  </w:footnote>
  <w:footnote w:id="79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اين رشيق، مرجع سابق، 1/154</w:t>
      </w:r>
    </w:p>
  </w:footnote>
  <w:footnote w:id="79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التونجي، مرجع سابق، ص699</w:t>
      </w:r>
    </w:p>
  </w:footnote>
  <w:footnote w:id="79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أنيس، مرجع سابق، ص258</w:t>
      </w:r>
    </w:p>
  </w:footnote>
  <w:footnote w:id="79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ص53</w:t>
      </w:r>
    </w:p>
  </w:footnote>
  <w:footnote w:id="79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المرجع</w:t>
      </w:r>
      <w:r w:rsidRPr="00EA4D3F">
        <w:rPr>
          <w:rFonts w:ascii="Traditional Arabic" w:hAnsi="Traditional Arabic" w:cs="Traditional Arabic"/>
          <w:sz w:val="28"/>
          <w:szCs w:val="28"/>
          <w:rtl/>
          <w:lang w:bidi="ar-EG"/>
        </w:rPr>
        <w:t xml:space="preserve"> السابق، ص148، 149</w:t>
      </w:r>
    </w:p>
  </w:footnote>
  <w:footnote w:id="79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أنيس، مرجع سابق، ص96</w:t>
      </w:r>
    </w:p>
  </w:footnote>
  <w:footnote w:id="800">
    <w:p w:rsidR="00F064D0" w:rsidRPr="00EA4D3F" w:rsidRDefault="00F064D0" w:rsidP="00837DA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القرطاجني أبو الحسن حازم</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منهاج البلغاء وسراج الأدباء</w:t>
      </w:r>
      <w:r>
        <w:rPr>
          <w:rFonts w:ascii="Traditional Arabic" w:hAnsi="Traditional Arabic" w:cs="Traditional Arabic" w:hint="cs"/>
          <w:b/>
          <w:bCs/>
          <w:sz w:val="28"/>
          <w:szCs w:val="28"/>
          <w:rtl/>
          <w:lang w:bidi="ar-EG"/>
        </w:rPr>
        <w:t>،</w:t>
      </w:r>
      <w:r w:rsidRPr="00EA4D3F">
        <w:rPr>
          <w:rFonts w:ascii="Traditional Arabic" w:hAnsi="Traditional Arabic" w:cs="Traditional Arabic"/>
          <w:sz w:val="28"/>
          <w:szCs w:val="28"/>
          <w:rtl/>
          <w:lang w:bidi="ar-EG"/>
        </w:rPr>
        <w:t xml:space="preserve"> تحقيق محمد الحبيب الخوجة</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ط3</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(بيروت دار الغرب الإسلامي 1986)، ص 269</w:t>
      </w:r>
    </w:p>
  </w:footnote>
  <w:footnote w:id="80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تليمة، عبد المنعم، </w:t>
      </w:r>
      <w:r w:rsidRPr="00EA4D3F">
        <w:rPr>
          <w:rFonts w:ascii="Traditional Arabic" w:hAnsi="Traditional Arabic" w:cs="Traditional Arabic"/>
          <w:b/>
          <w:bCs/>
          <w:sz w:val="28"/>
          <w:szCs w:val="28"/>
          <w:rtl/>
          <w:lang w:bidi="ar-EG"/>
        </w:rPr>
        <w:t>مدخل إلى علم الجمال الأدبي،</w:t>
      </w:r>
      <w:r w:rsidRPr="00EA4D3F">
        <w:rPr>
          <w:rFonts w:ascii="Traditional Arabic" w:hAnsi="Traditional Arabic" w:cs="Traditional Arabic"/>
          <w:sz w:val="28"/>
          <w:szCs w:val="28"/>
          <w:rtl/>
          <w:lang w:bidi="ar-EG"/>
        </w:rPr>
        <w:t xml:space="preserve"> د.ط، (القاهرة، دار الثقافة، 1978) ص119</w:t>
      </w:r>
    </w:p>
  </w:footnote>
  <w:footnote w:id="80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عبد الرحمن، إبراهيم، </w:t>
      </w:r>
      <w:r w:rsidRPr="00EA4D3F">
        <w:rPr>
          <w:rFonts w:ascii="Traditional Arabic" w:hAnsi="Traditional Arabic" w:cs="Traditional Arabic"/>
          <w:b/>
          <w:bCs/>
          <w:sz w:val="28"/>
          <w:szCs w:val="28"/>
          <w:rtl/>
          <w:lang w:bidi="ar-EG"/>
        </w:rPr>
        <w:t>قضايا الشعر في النقد الأدبي،</w:t>
      </w:r>
      <w:r w:rsidRPr="00EA4D3F">
        <w:rPr>
          <w:rFonts w:ascii="Traditional Arabic" w:hAnsi="Traditional Arabic" w:cs="Traditional Arabic"/>
          <w:sz w:val="28"/>
          <w:szCs w:val="28"/>
          <w:rtl/>
          <w:lang w:bidi="ar-EG"/>
        </w:rPr>
        <w:t xml:space="preserve"> د.ط، (بيروت، دار العودة، 1981) ص3</w:t>
      </w:r>
    </w:p>
  </w:footnote>
  <w:footnote w:id="80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ص167، 168</w:t>
      </w:r>
    </w:p>
  </w:footnote>
  <w:footnote w:id="80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العف، عبد الخالق محمد، </w:t>
      </w:r>
      <w:r w:rsidRPr="00EA4D3F">
        <w:rPr>
          <w:rFonts w:ascii="Traditional Arabic" w:hAnsi="Traditional Arabic" w:cs="Traditional Arabic"/>
          <w:b/>
          <w:bCs/>
          <w:sz w:val="28"/>
          <w:szCs w:val="28"/>
          <w:rtl/>
          <w:lang w:bidi="ar-EG"/>
        </w:rPr>
        <w:t>"تشكيل البنية الإيقاعية في الشعر الفلسطيني المقاوم"</w:t>
      </w:r>
      <w:r w:rsidRPr="00EA4D3F">
        <w:rPr>
          <w:rFonts w:ascii="Traditional Arabic" w:hAnsi="Traditional Arabic" w:cs="Traditional Arabic"/>
          <w:sz w:val="28"/>
          <w:szCs w:val="28"/>
          <w:rtl/>
          <w:lang w:bidi="ar-EG"/>
        </w:rPr>
        <w:t xml:space="preserve">، مجلة الجامعة الإسلامية، المجلد التاسع، العدد الثاني 2001م، ص13 </w:t>
      </w:r>
    </w:p>
  </w:footnote>
  <w:footnote w:id="80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ص140</w:t>
      </w:r>
    </w:p>
  </w:footnote>
  <w:footnote w:id="806">
    <w:p w:rsidR="00F064D0" w:rsidRPr="00EA4D3F" w:rsidRDefault="00F064D0" w:rsidP="004C671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المرجع السابق، </w:t>
      </w:r>
      <w:r w:rsidRPr="00DB19F2">
        <w:rPr>
          <w:rFonts w:ascii="Traditional Arabic" w:hAnsi="Traditional Arabic" w:cs="Traditional Arabic" w:hint="cs"/>
          <w:sz w:val="28"/>
          <w:szCs w:val="28"/>
          <w:rtl/>
          <w:lang w:bidi="ar-EG"/>
        </w:rPr>
        <w:t>ص140</w:t>
      </w:r>
    </w:p>
  </w:footnote>
  <w:footnote w:id="807">
    <w:p w:rsidR="00F064D0" w:rsidRPr="00EA4D3F" w:rsidRDefault="00F064D0" w:rsidP="00DB19F2">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المرجع السابق، ص126، 127</w:t>
      </w:r>
    </w:p>
  </w:footnote>
  <w:footnote w:id="808">
    <w:p w:rsidR="00F064D0" w:rsidRPr="00EA4D3F" w:rsidRDefault="00F064D0" w:rsidP="009C3E4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009C3E4F"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ص7، 8</w:t>
      </w:r>
    </w:p>
  </w:footnote>
  <w:footnote w:id="809">
    <w:p w:rsidR="00F064D0" w:rsidRPr="00EA4D3F" w:rsidRDefault="00F064D0" w:rsidP="0093172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ص181</w:t>
      </w:r>
    </w:p>
  </w:footnote>
  <w:footnote w:id="810">
    <w:p w:rsidR="00F064D0" w:rsidRPr="00EA4D3F" w:rsidRDefault="00F064D0" w:rsidP="009C3E4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009C3E4F"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ص134 ، 135</w:t>
      </w:r>
    </w:p>
  </w:footnote>
  <w:footnote w:id="811">
    <w:p w:rsidR="00F064D0" w:rsidRPr="00EA4D3F" w:rsidRDefault="00F064D0" w:rsidP="0030712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hint="cs"/>
          <w:sz w:val="28"/>
          <w:szCs w:val="28"/>
          <w:rtl/>
          <w:lang w:bidi="ar-EG"/>
        </w:rPr>
        <w:t>المرجع السابق</w:t>
      </w:r>
      <w:r w:rsidRPr="00EA4D3F">
        <w:rPr>
          <w:rFonts w:ascii="Traditional Arabic" w:hAnsi="Traditional Arabic" w:cs="Traditional Arabic"/>
          <w:sz w:val="28"/>
          <w:szCs w:val="28"/>
          <w:rtl/>
          <w:lang w:bidi="ar-EG"/>
        </w:rPr>
        <w:t>، ص5</w:t>
      </w:r>
    </w:p>
  </w:footnote>
  <w:footnote w:id="81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p>
  </w:footnote>
  <w:footnote w:id="81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2/25</w:t>
      </w:r>
    </w:p>
  </w:footnote>
  <w:footnote w:id="81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rPr>
        <w:t>- الثالث، يوسف،</w:t>
      </w:r>
      <w:r w:rsidRPr="00EA4D3F">
        <w:rPr>
          <w:rFonts w:ascii="Traditional Arabic" w:hAnsi="Traditional Arabic" w:cs="Traditional Arabic"/>
          <w:sz w:val="28"/>
          <w:szCs w:val="28"/>
          <w:rtl/>
        </w:rPr>
        <w:t xml:space="preserve"> </w:t>
      </w:r>
      <w:r w:rsidRPr="00EA4D3F">
        <w:rPr>
          <w:rFonts w:ascii="Traditional Arabic" w:hAnsi="Traditional Arabic" w:cs="Traditional Arabic"/>
          <w:b/>
          <w:bCs/>
          <w:sz w:val="28"/>
          <w:szCs w:val="28"/>
          <w:rtl/>
        </w:rPr>
        <w:t>الديوان</w:t>
      </w:r>
      <w:r w:rsidRPr="00EA4D3F">
        <w:rPr>
          <w:rFonts w:ascii="Traditional Arabic" w:hAnsi="Traditional Arabic" w:cs="Traditional Arabic"/>
          <w:sz w:val="28"/>
          <w:szCs w:val="28"/>
          <w:rtl/>
        </w:rPr>
        <w:t>، ص26</w:t>
      </w:r>
    </w:p>
  </w:footnote>
  <w:footnote w:id="81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بياض بالأصل ولعلها "غصنا"</w:t>
      </w:r>
    </w:p>
  </w:footnote>
  <w:footnote w:id="81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rPr>
        <w:t xml:space="preserve"> </w:t>
      </w:r>
      <w:r w:rsidRPr="00EA4D3F">
        <w:rPr>
          <w:rFonts w:ascii="Traditional Arabic" w:hAnsi="Traditional Arabic" w:cs="Traditional Arabic"/>
          <w:b/>
          <w:bCs/>
          <w:sz w:val="28"/>
          <w:szCs w:val="28"/>
          <w:rtl/>
        </w:rPr>
        <w:t>الديوان</w:t>
      </w:r>
      <w:r w:rsidRPr="00EA4D3F">
        <w:rPr>
          <w:rFonts w:ascii="Traditional Arabic" w:hAnsi="Traditional Arabic" w:cs="Traditional Arabic"/>
          <w:sz w:val="28"/>
          <w:szCs w:val="28"/>
          <w:rtl/>
        </w:rPr>
        <w:t>، ص161</w:t>
      </w:r>
    </w:p>
  </w:footnote>
  <w:footnote w:id="81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مطلوب، أحمد، </w:t>
      </w:r>
      <w:r w:rsidRPr="00EA4D3F">
        <w:rPr>
          <w:rFonts w:ascii="Traditional Arabic" w:hAnsi="Traditional Arabic" w:cs="Traditional Arabic"/>
          <w:b/>
          <w:bCs/>
          <w:sz w:val="28"/>
          <w:szCs w:val="28"/>
          <w:rtl/>
        </w:rPr>
        <w:t>معجم النقد العربي القديم،</w:t>
      </w:r>
      <w:r w:rsidRPr="00EA4D3F">
        <w:rPr>
          <w:rFonts w:ascii="Traditional Arabic" w:hAnsi="Traditional Arabic" w:cs="Traditional Arabic"/>
          <w:sz w:val="28"/>
          <w:szCs w:val="28"/>
          <w:rtl/>
        </w:rPr>
        <w:t xml:space="preserve"> ط1، (بغداد، دار الشؤون الثقافية العربية، 1989)، 1/346</w:t>
      </w:r>
    </w:p>
  </w:footnote>
  <w:footnote w:id="81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السجلماسي، أبو محمد القاسم</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المنزع البديع في تجنيس أساليب البديع،</w:t>
      </w:r>
      <w:r w:rsidRPr="00EA4D3F">
        <w:rPr>
          <w:rFonts w:ascii="Traditional Arabic" w:hAnsi="Traditional Arabic" w:cs="Traditional Arabic"/>
          <w:sz w:val="28"/>
          <w:szCs w:val="28"/>
          <w:rtl/>
          <w:lang w:bidi="ar-EG"/>
        </w:rPr>
        <w:t xml:space="preserve"> تحقيق علال الغازي، ط1، (الرباط، مكتبة العارف، 1980)، ص509</w:t>
      </w:r>
    </w:p>
  </w:footnote>
  <w:footnote w:id="81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1/173</w:t>
      </w:r>
    </w:p>
  </w:footnote>
  <w:footnote w:id="82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 xml:space="preserve">الحموي، </w:t>
      </w:r>
      <w:r w:rsidRPr="00EA4D3F">
        <w:rPr>
          <w:rFonts w:ascii="Traditional Arabic" w:hAnsi="Traditional Arabic" w:cs="Traditional Arabic"/>
          <w:b/>
          <w:bCs/>
          <w:sz w:val="28"/>
          <w:szCs w:val="28"/>
          <w:rtl/>
          <w:lang w:bidi="ar-EG"/>
        </w:rPr>
        <w:t>خزانة الأدب</w:t>
      </w:r>
      <w:r w:rsidRPr="00EA4D3F">
        <w:rPr>
          <w:rFonts w:ascii="Traditional Arabic" w:hAnsi="Traditional Arabic" w:cs="Traditional Arabic"/>
          <w:sz w:val="28"/>
          <w:szCs w:val="28"/>
          <w:rtl/>
          <w:lang w:bidi="ar-EG"/>
        </w:rPr>
        <w:t>، مرجع سابق، 2/278</w:t>
      </w:r>
    </w:p>
  </w:footnote>
  <w:footnote w:id="82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مطلوب، مرجع سابق، 1/346</w:t>
      </w:r>
    </w:p>
  </w:footnote>
  <w:footnote w:id="82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الحموي، </w:t>
      </w:r>
      <w:r w:rsidRPr="00EA4D3F">
        <w:rPr>
          <w:rFonts w:ascii="Traditional Arabic" w:hAnsi="Traditional Arabic" w:cs="Traditional Arabic"/>
          <w:b/>
          <w:bCs/>
          <w:sz w:val="28"/>
          <w:szCs w:val="28"/>
          <w:rtl/>
          <w:lang w:bidi="ar-EG"/>
        </w:rPr>
        <w:t>خزانة الأدب</w:t>
      </w:r>
      <w:r w:rsidRPr="00EA4D3F">
        <w:rPr>
          <w:rFonts w:ascii="Traditional Arabic" w:hAnsi="Traditional Arabic" w:cs="Traditional Arabic"/>
          <w:sz w:val="28"/>
          <w:szCs w:val="28"/>
          <w:rtl/>
          <w:lang w:bidi="ar-EG"/>
        </w:rPr>
        <w:t>، مرجع سابق، 2/278</w:t>
      </w:r>
    </w:p>
  </w:footnote>
  <w:footnote w:id="82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القرطاجني، </w:t>
      </w:r>
      <w:r w:rsidRPr="00EA4D3F">
        <w:rPr>
          <w:rFonts w:ascii="Traditional Arabic" w:hAnsi="Traditional Arabic" w:cs="Traditional Arabic"/>
          <w:sz w:val="28"/>
          <w:szCs w:val="28"/>
          <w:rtl/>
          <w:lang w:bidi="ar-EG"/>
        </w:rPr>
        <w:t>مرجع سابق، 2/283</w:t>
      </w:r>
    </w:p>
  </w:footnote>
  <w:footnote w:id="82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رشيق، مرجع سابق، 1/147</w:t>
      </w:r>
    </w:p>
  </w:footnote>
  <w:footnote w:id="82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قدامة، </w:t>
      </w:r>
      <w:r w:rsidRPr="00EA4D3F">
        <w:rPr>
          <w:rFonts w:ascii="Traditional Arabic" w:hAnsi="Traditional Arabic" w:cs="Traditional Arabic"/>
          <w:b/>
          <w:bCs/>
          <w:sz w:val="28"/>
          <w:szCs w:val="28"/>
          <w:rtl/>
          <w:lang w:bidi="ar-EG"/>
        </w:rPr>
        <w:t>نقد الشعر</w:t>
      </w:r>
      <w:r w:rsidRPr="00EA4D3F">
        <w:rPr>
          <w:rFonts w:ascii="Traditional Arabic" w:hAnsi="Traditional Arabic" w:cs="Traditional Arabic"/>
          <w:sz w:val="28"/>
          <w:szCs w:val="28"/>
          <w:rtl/>
          <w:lang w:bidi="ar-EG"/>
        </w:rPr>
        <w:t>، مرجع سابق، ص83، 84</w:t>
      </w:r>
    </w:p>
  </w:footnote>
  <w:footnote w:id="82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ص4</w:t>
      </w:r>
    </w:p>
  </w:footnote>
  <w:footnote w:id="82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درو، اليزابيث، </w:t>
      </w:r>
      <w:r w:rsidRPr="00EA4D3F">
        <w:rPr>
          <w:rFonts w:ascii="Traditional Arabic" w:hAnsi="Traditional Arabic" w:cs="Traditional Arabic"/>
          <w:b/>
          <w:bCs/>
          <w:sz w:val="28"/>
          <w:szCs w:val="28"/>
          <w:rtl/>
          <w:lang w:bidi="ar-EG"/>
        </w:rPr>
        <w:t>الشعر كيف نفهمه ونتذوقه،</w:t>
      </w:r>
      <w:r w:rsidRPr="00EA4D3F">
        <w:rPr>
          <w:rFonts w:ascii="Traditional Arabic" w:hAnsi="Traditional Arabic" w:cs="Traditional Arabic"/>
          <w:sz w:val="28"/>
          <w:szCs w:val="28"/>
          <w:rtl/>
          <w:lang w:bidi="ar-EG"/>
        </w:rPr>
        <w:t xml:space="preserve"> ترجمة محمد ابراهيم الشوش، ط1، (بيروت، مطبعة عيتاني الجديدية، 1961)، ص89</w:t>
      </w:r>
    </w:p>
  </w:footnote>
  <w:footnote w:id="82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كشك، أحمد، </w:t>
      </w:r>
      <w:r w:rsidRPr="00EA4D3F">
        <w:rPr>
          <w:rFonts w:ascii="Traditional Arabic" w:hAnsi="Traditional Arabic" w:cs="Traditional Arabic"/>
          <w:b/>
          <w:bCs/>
          <w:sz w:val="28"/>
          <w:szCs w:val="28"/>
          <w:rtl/>
          <w:lang w:bidi="ar-EG"/>
        </w:rPr>
        <w:t>القافية تاج الإيقاع الشعري،</w:t>
      </w:r>
      <w:r w:rsidRPr="00EA4D3F">
        <w:rPr>
          <w:rFonts w:ascii="Traditional Arabic" w:hAnsi="Traditional Arabic" w:cs="Traditional Arabic"/>
          <w:sz w:val="28"/>
          <w:szCs w:val="28"/>
          <w:rtl/>
          <w:lang w:bidi="ar-EG"/>
        </w:rPr>
        <w:t xml:space="preserve"> ط1، (الإسكندرية، دار غريب، 2004)، ص110</w:t>
      </w:r>
    </w:p>
  </w:footnote>
  <w:footnote w:id="82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ص79</w:t>
      </w:r>
    </w:p>
  </w:footnote>
  <w:footnote w:id="830">
    <w:p w:rsidR="00F064D0" w:rsidRPr="00EA4D3F" w:rsidRDefault="00F064D0" w:rsidP="009C3E4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009C3E4F" w:rsidRPr="00EA4D3F">
        <w:rPr>
          <w:rFonts w:ascii="Traditional Arabic" w:hAnsi="Traditional Arabic" w:cs="Traditional Arabic"/>
          <w:sz w:val="28"/>
          <w:szCs w:val="28"/>
          <w:rtl/>
          <w:lang w:bidi="ar-EG"/>
        </w:rPr>
        <w:t xml:space="preserve">المرجع السابق، </w:t>
      </w:r>
      <w:r w:rsidRPr="00EA4D3F">
        <w:rPr>
          <w:rFonts w:ascii="Traditional Arabic" w:hAnsi="Traditional Arabic" w:cs="Traditional Arabic"/>
          <w:sz w:val="28"/>
          <w:szCs w:val="28"/>
          <w:rtl/>
          <w:lang w:bidi="ar-EG"/>
        </w:rPr>
        <w:t>ص22</w:t>
      </w:r>
    </w:p>
  </w:footnote>
  <w:footnote w:id="83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منظور، مرجع سابق، مادة "وزي"، 15/391 ؛ والفراهيدي،مرجع سابق، مادة"وزى"، 4/369</w:t>
      </w:r>
    </w:p>
  </w:footnote>
  <w:footnote w:id="83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العلوي، </w:t>
      </w:r>
      <w:r w:rsidRPr="00EA4D3F">
        <w:rPr>
          <w:rFonts w:ascii="Traditional Arabic" w:hAnsi="Traditional Arabic" w:cs="Traditional Arabic"/>
          <w:b/>
          <w:bCs/>
          <w:sz w:val="28"/>
          <w:szCs w:val="28"/>
          <w:rtl/>
          <w:lang w:bidi="ar-EG"/>
        </w:rPr>
        <w:t>الطراز</w:t>
      </w:r>
      <w:r w:rsidRPr="00EA4D3F">
        <w:rPr>
          <w:rFonts w:ascii="Traditional Arabic" w:hAnsi="Traditional Arabic" w:cs="Traditional Arabic"/>
          <w:sz w:val="28"/>
          <w:szCs w:val="28"/>
          <w:rtl/>
          <w:lang w:bidi="ar-EG"/>
        </w:rPr>
        <w:t>، مرجع سابق، 3/12</w:t>
      </w:r>
    </w:p>
  </w:footnote>
  <w:footnote w:id="83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قدامة، </w:t>
      </w:r>
      <w:r w:rsidRPr="00EA4D3F">
        <w:rPr>
          <w:rFonts w:ascii="Traditional Arabic" w:hAnsi="Traditional Arabic" w:cs="Traditional Arabic"/>
          <w:b/>
          <w:bCs/>
          <w:sz w:val="28"/>
          <w:szCs w:val="28"/>
          <w:rtl/>
        </w:rPr>
        <w:t>جواهر الألفاظ</w:t>
      </w:r>
      <w:r w:rsidRPr="00EA4D3F">
        <w:rPr>
          <w:rFonts w:ascii="Traditional Arabic" w:hAnsi="Traditional Arabic" w:cs="Traditional Arabic"/>
          <w:sz w:val="28"/>
          <w:szCs w:val="28"/>
          <w:rtl/>
        </w:rPr>
        <w:t>، مرجع سابق، ص3</w:t>
      </w:r>
    </w:p>
  </w:footnote>
  <w:footnote w:id="83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ص262، 263</w:t>
      </w:r>
    </w:p>
  </w:footnote>
  <w:footnote w:id="83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الأثير، </w:t>
      </w:r>
      <w:r w:rsidRPr="00EA4D3F">
        <w:rPr>
          <w:rFonts w:ascii="Traditional Arabic" w:hAnsi="Traditional Arabic" w:cs="Traditional Arabic"/>
          <w:b/>
          <w:bCs/>
          <w:sz w:val="28"/>
          <w:szCs w:val="28"/>
          <w:rtl/>
          <w:lang w:bidi="ar-EG"/>
        </w:rPr>
        <w:t>المثل السائر</w:t>
      </w:r>
      <w:r w:rsidRPr="00EA4D3F">
        <w:rPr>
          <w:rFonts w:ascii="Traditional Arabic" w:hAnsi="Traditional Arabic" w:cs="Traditional Arabic"/>
          <w:sz w:val="28"/>
          <w:szCs w:val="28"/>
          <w:rtl/>
          <w:lang w:bidi="ar-EG"/>
        </w:rPr>
        <w:t>، مرجع سابق، 1/264، 265</w:t>
      </w:r>
    </w:p>
  </w:footnote>
  <w:footnote w:id="83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مفتاح، محمد، </w:t>
      </w:r>
      <w:r w:rsidRPr="00EA4D3F">
        <w:rPr>
          <w:rFonts w:ascii="Traditional Arabic" w:hAnsi="Traditional Arabic" w:cs="Traditional Arabic"/>
          <w:b/>
          <w:bCs/>
          <w:sz w:val="28"/>
          <w:szCs w:val="28"/>
          <w:rtl/>
          <w:lang w:bidi="ar-EG"/>
        </w:rPr>
        <w:t>التشابه والاختلاف؛ نحو منهاجية شمولية،</w:t>
      </w:r>
      <w:r w:rsidRPr="00EA4D3F">
        <w:rPr>
          <w:rFonts w:ascii="Traditional Arabic" w:hAnsi="Traditional Arabic" w:cs="Traditional Arabic"/>
          <w:sz w:val="28"/>
          <w:szCs w:val="28"/>
          <w:rtl/>
          <w:lang w:bidi="ar-EG"/>
        </w:rPr>
        <w:t xml:space="preserve"> ط1، (الدار البيضاء، المركز الثقافي العربي، 1996)، ص97</w:t>
      </w:r>
    </w:p>
  </w:footnote>
  <w:footnote w:id="83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كنوني، محمد </w:t>
      </w:r>
      <w:r w:rsidRPr="00EA4D3F">
        <w:rPr>
          <w:rFonts w:ascii="Traditional Arabic" w:hAnsi="Traditional Arabic" w:cs="Traditional Arabic"/>
          <w:b/>
          <w:bCs/>
          <w:sz w:val="28"/>
          <w:szCs w:val="28"/>
          <w:rtl/>
          <w:lang w:bidi="ar-EG"/>
        </w:rPr>
        <w:t xml:space="preserve">"التوازي ولغة الشعر"، </w:t>
      </w:r>
      <w:r w:rsidRPr="00EA4D3F">
        <w:rPr>
          <w:rFonts w:ascii="Traditional Arabic" w:hAnsi="Traditional Arabic" w:cs="Traditional Arabic"/>
          <w:sz w:val="28"/>
          <w:szCs w:val="28"/>
          <w:rtl/>
          <w:lang w:bidi="ar-EG"/>
        </w:rPr>
        <w:t>مجلة فكر ونقد المغربية، السنة2، العدد18، 1999، ص78</w:t>
      </w:r>
    </w:p>
  </w:footnote>
  <w:footnote w:id="83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ياكبسون، رومان، </w:t>
      </w:r>
      <w:r w:rsidRPr="00EA4D3F">
        <w:rPr>
          <w:rFonts w:ascii="Traditional Arabic" w:hAnsi="Traditional Arabic" w:cs="Traditional Arabic"/>
          <w:b/>
          <w:bCs/>
          <w:sz w:val="28"/>
          <w:szCs w:val="28"/>
          <w:rtl/>
          <w:lang w:bidi="ar-EG"/>
        </w:rPr>
        <w:t>قضايا الشعرية،</w:t>
      </w:r>
      <w:r w:rsidRPr="00EA4D3F">
        <w:rPr>
          <w:rFonts w:ascii="Traditional Arabic" w:hAnsi="Traditional Arabic" w:cs="Traditional Arabic"/>
          <w:sz w:val="28"/>
          <w:szCs w:val="28"/>
          <w:rtl/>
          <w:lang w:bidi="ar-EG"/>
        </w:rPr>
        <w:t xml:space="preserve"> ترجمة محمد الولي؛ ومبارك حنوز، ط1، (الدار البيضاء، دار توبقال، 1988)، ص106</w:t>
      </w:r>
    </w:p>
  </w:footnote>
  <w:footnote w:id="839">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مفتاح، محمد، </w:t>
      </w:r>
      <w:r w:rsidRPr="00EA4D3F">
        <w:rPr>
          <w:rFonts w:ascii="Traditional Arabic" w:hAnsi="Traditional Arabic" w:cs="Traditional Arabic"/>
          <w:b/>
          <w:bCs/>
          <w:sz w:val="28"/>
          <w:szCs w:val="28"/>
          <w:rtl/>
          <w:lang w:bidi="ar-EG"/>
        </w:rPr>
        <w:t>التلقي والتأويل؛ مقاربة نسقية،</w:t>
      </w:r>
      <w:r w:rsidRPr="00EA4D3F">
        <w:rPr>
          <w:rFonts w:ascii="Traditional Arabic" w:hAnsi="Traditional Arabic" w:cs="Traditional Arabic"/>
          <w:sz w:val="28"/>
          <w:szCs w:val="28"/>
          <w:rtl/>
          <w:lang w:bidi="ar-EG"/>
        </w:rPr>
        <w:t xml:space="preserve"> ط1، (بيروت، المركز الثقافي العربي، 1994)،ص157</w:t>
      </w:r>
    </w:p>
  </w:footnote>
  <w:footnote w:id="84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ص149</w:t>
      </w:r>
    </w:p>
  </w:footnote>
  <w:footnote w:id="84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ياكبسون، مرجع سابق، ص105</w:t>
      </w:r>
    </w:p>
  </w:footnote>
  <w:footnote w:id="84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w:t>
      </w:r>
    </w:p>
  </w:footnote>
  <w:footnote w:id="84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 ص3</w:t>
      </w:r>
    </w:p>
  </w:footnote>
  <w:footnote w:id="84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مفتاح، </w:t>
      </w:r>
      <w:r w:rsidRPr="00EA4D3F">
        <w:rPr>
          <w:rFonts w:ascii="Traditional Arabic" w:hAnsi="Traditional Arabic" w:cs="Traditional Arabic"/>
          <w:b/>
          <w:bCs/>
          <w:sz w:val="28"/>
          <w:szCs w:val="28"/>
          <w:rtl/>
          <w:lang w:bidi="ar-EG"/>
        </w:rPr>
        <w:t>تحليل الخطاب الشعري</w:t>
      </w:r>
      <w:r w:rsidRPr="00EA4D3F">
        <w:rPr>
          <w:rFonts w:ascii="Traditional Arabic" w:hAnsi="Traditional Arabic" w:cs="Traditional Arabic"/>
          <w:sz w:val="28"/>
          <w:szCs w:val="28"/>
          <w:rtl/>
          <w:lang w:bidi="ar-EG"/>
        </w:rPr>
        <w:t>، مرجع سابق، ص26، 27</w:t>
      </w:r>
    </w:p>
  </w:footnote>
  <w:footnote w:id="84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ص8، 9</w:t>
      </w:r>
    </w:p>
  </w:footnote>
  <w:footnote w:id="846">
    <w:p w:rsidR="00F064D0" w:rsidRPr="00EA4D3F" w:rsidRDefault="00F064D0" w:rsidP="004C671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المرجع السابق، ص6</w:t>
      </w:r>
    </w:p>
  </w:footnote>
  <w:footnote w:id="84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المراغي، أحمد مصطفى، </w:t>
      </w:r>
      <w:r w:rsidRPr="00EA4D3F">
        <w:rPr>
          <w:rFonts w:ascii="Traditional Arabic" w:hAnsi="Traditional Arabic" w:cs="Traditional Arabic"/>
          <w:b/>
          <w:bCs/>
          <w:sz w:val="28"/>
          <w:szCs w:val="28"/>
          <w:rtl/>
          <w:lang w:bidi="ar-EG"/>
        </w:rPr>
        <w:t xml:space="preserve">علوم البيان والمعاني والبديع، </w:t>
      </w:r>
      <w:r w:rsidRPr="00EA4D3F">
        <w:rPr>
          <w:rFonts w:ascii="Traditional Arabic" w:hAnsi="Traditional Arabic" w:cs="Traditional Arabic"/>
          <w:sz w:val="28"/>
          <w:szCs w:val="28"/>
          <w:rtl/>
          <w:lang w:bidi="ar-EG"/>
        </w:rPr>
        <w:t>ط3، (بيروت، دار الكتب العلمية، 1993)، ص63</w:t>
      </w:r>
    </w:p>
  </w:footnote>
  <w:footnote w:id="848">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السكاكي، مرجع سابق، ص418</w:t>
      </w:r>
    </w:p>
  </w:footnote>
  <w:footnote w:id="849">
    <w:p w:rsidR="00F064D0" w:rsidRPr="00EA4D3F" w:rsidRDefault="00F064D0" w:rsidP="00C8240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ص 167، 168</w:t>
      </w:r>
    </w:p>
  </w:footnote>
  <w:footnote w:id="850">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ربابعة، موسى، </w:t>
      </w:r>
      <w:r w:rsidRPr="00EA4D3F">
        <w:rPr>
          <w:rFonts w:ascii="Traditional Arabic" w:hAnsi="Traditional Arabic" w:cs="Traditional Arabic"/>
          <w:b/>
          <w:bCs/>
          <w:sz w:val="28"/>
          <w:szCs w:val="28"/>
          <w:rtl/>
          <w:lang w:bidi="ar-EG"/>
        </w:rPr>
        <w:t>قراءة في النص الشعري الجاهلي،</w:t>
      </w:r>
      <w:r w:rsidRPr="00EA4D3F">
        <w:rPr>
          <w:rFonts w:ascii="Traditional Arabic" w:hAnsi="Traditional Arabic" w:cs="Traditional Arabic"/>
          <w:sz w:val="28"/>
          <w:szCs w:val="28"/>
          <w:rtl/>
          <w:lang w:bidi="ar-EG"/>
        </w:rPr>
        <w:t xml:space="preserve"> د.ط، (اربد، مكتبة حمادة للطباعة والنشر، 1998) ص132 </w:t>
      </w:r>
    </w:p>
  </w:footnote>
  <w:footnote w:id="851">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ص195</w:t>
      </w:r>
    </w:p>
  </w:footnote>
  <w:footnote w:id="85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ص64</w:t>
      </w:r>
    </w:p>
  </w:footnote>
  <w:footnote w:id="853">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ص9</w:t>
      </w:r>
    </w:p>
  </w:footnote>
  <w:footnote w:id="854">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حمدان، إبتسام أحمد، </w:t>
      </w:r>
      <w:r w:rsidRPr="00EA4D3F">
        <w:rPr>
          <w:rFonts w:ascii="Traditional Arabic" w:hAnsi="Traditional Arabic" w:cs="Traditional Arabic"/>
          <w:b/>
          <w:bCs/>
          <w:sz w:val="28"/>
          <w:szCs w:val="28"/>
          <w:rtl/>
          <w:lang w:bidi="ar-EG"/>
        </w:rPr>
        <w:t>الأسس الجمالية للإيقاع البلاغي في العصر العباسي،</w:t>
      </w:r>
      <w:r w:rsidRPr="00EA4D3F">
        <w:rPr>
          <w:rFonts w:ascii="Traditional Arabic" w:hAnsi="Traditional Arabic" w:cs="Traditional Arabic"/>
          <w:sz w:val="28"/>
          <w:szCs w:val="28"/>
          <w:rtl/>
          <w:lang w:bidi="ar-EG"/>
        </w:rPr>
        <w:t xml:space="preserve"> مراجعة أحمد عبد الله فرهود، ط1، (حلب، دار القلم العربي، 1997)، ص290</w:t>
      </w:r>
    </w:p>
  </w:footnote>
  <w:footnote w:id="85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زايد، مرجع سابق، ص154</w:t>
      </w:r>
    </w:p>
  </w:footnote>
  <w:footnote w:id="856">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w:t>
      </w:r>
      <w:r>
        <w:rPr>
          <w:rFonts w:ascii="Traditional Arabic" w:hAnsi="Traditional Arabic" w:cs="Traditional Arabic"/>
          <w:sz w:val="28"/>
          <w:szCs w:val="28"/>
          <w:rtl/>
          <w:lang w:bidi="ar-EG"/>
        </w:rPr>
        <w:t>المرجع السابق</w:t>
      </w:r>
      <w:r w:rsidRPr="00EA4D3F">
        <w:rPr>
          <w:rFonts w:ascii="Traditional Arabic" w:hAnsi="Traditional Arabic" w:cs="Traditional Arabic"/>
          <w:sz w:val="28"/>
          <w:szCs w:val="28"/>
          <w:rtl/>
          <w:lang w:bidi="ar-EG"/>
        </w:rPr>
        <w:t xml:space="preserve"> </w:t>
      </w:r>
    </w:p>
  </w:footnote>
  <w:footnote w:id="857">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أنيس، مرجع سابق، ص217</w:t>
      </w:r>
    </w:p>
  </w:footnote>
  <w:footnote w:id="858">
    <w:p w:rsidR="00F064D0" w:rsidRPr="00EA4D3F" w:rsidRDefault="00F064D0" w:rsidP="00BF573C">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عناني، محمد زكريا، </w:t>
      </w:r>
      <w:r w:rsidRPr="00EA4D3F">
        <w:rPr>
          <w:rFonts w:ascii="Traditional Arabic" w:hAnsi="Traditional Arabic" w:cs="Traditional Arabic"/>
          <w:b/>
          <w:bCs/>
          <w:sz w:val="28"/>
          <w:szCs w:val="28"/>
          <w:rtl/>
          <w:lang w:bidi="ar-EG"/>
        </w:rPr>
        <w:t>الموشحات الأندلسية</w:t>
      </w:r>
      <w:r w:rsidRPr="00EA4D3F">
        <w:rPr>
          <w:rFonts w:ascii="Traditional Arabic" w:hAnsi="Traditional Arabic" w:cs="Traditional Arabic"/>
          <w:sz w:val="28"/>
          <w:szCs w:val="28"/>
          <w:rtl/>
          <w:lang w:bidi="ar-EG"/>
        </w:rPr>
        <w:t xml:space="preserve">، د.ط، (الكويت، المجلس الوطني للثقافة والفنون والآداب، 1980)، ص17- 19؛ وانظر: هيكل، أحمد </w:t>
      </w:r>
      <w:r w:rsidRPr="00EA4D3F">
        <w:rPr>
          <w:rFonts w:ascii="Traditional Arabic" w:hAnsi="Traditional Arabic" w:cs="Traditional Arabic"/>
          <w:b/>
          <w:bCs/>
          <w:sz w:val="28"/>
          <w:szCs w:val="28"/>
          <w:rtl/>
          <w:lang w:bidi="ar-EG"/>
        </w:rPr>
        <w:t xml:space="preserve">الأدب الأندلسي من الفتح إلى سقوط الخلافة، </w:t>
      </w:r>
      <w:r w:rsidRPr="00EA4D3F">
        <w:rPr>
          <w:rFonts w:ascii="Traditional Arabic" w:hAnsi="Traditional Arabic" w:cs="Traditional Arabic"/>
          <w:sz w:val="28"/>
          <w:szCs w:val="28"/>
          <w:rtl/>
          <w:lang w:bidi="ar-EG"/>
        </w:rPr>
        <w:t>د.ط، (القاهرة، دار المعارف، 1985)، ص143</w:t>
      </w:r>
      <w:r>
        <w:rPr>
          <w:rFonts w:ascii="Traditional Arabic" w:hAnsi="Traditional Arabic" w:cs="Traditional Arabic" w:hint="cs"/>
          <w:sz w:val="28"/>
          <w:szCs w:val="28"/>
          <w:rtl/>
          <w:lang w:bidi="ar-EG"/>
        </w:rPr>
        <w:t xml:space="preserve">. وانظر: </w:t>
      </w:r>
      <w:r w:rsidRPr="00EA4D3F">
        <w:rPr>
          <w:rFonts w:ascii="Traditional Arabic" w:hAnsi="Traditional Arabic" w:cs="Traditional Arabic"/>
          <w:sz w:val="28"/>
          <w:szCs w:val="28"/>
          <w:rtl/>
          <w:lang w:bidi="ar-EG"/>
        </w:rPr>
        <w:t xml:space="preserve">الشنتريني، </w:t>
      </w:r>
      <w:r>
        <w:rPr>
          <w:rFonts w:ascii="Traditional Arabic" w:hAnsi="Traditional Arabic" w:cs="Traditional Arabic" w:hint="cs"/>
          <w:sz w:val="28"/>
          <w:szCs w:val="28"/>
          <w:rtl/>
          <w:lang w:bidi="ar-EG"/>
        </w:rPr>
        <w:t>مرجع سابق</w:t>
      </w:r>
      <w:r>
        <w:rPr>
          <w:rFonts w:ascii="Traditional Arabic" w:hAnsi="Traditional Arabic" w:cs="Traditional Arabic"/>
          <w:sz w:val="28"/>
          <w:szCs w:val="28"/>
          <w:rtl/>
          <w:lang w:bidi="ar-EG"/>
        </w:rPr>
        <w:t>،1/469</w:t>
      </w:r>
    </w:p>
  </w:footnote>
  <w:footnote w:id="859">
    <w:p w:rsidR="00F064D0" w:rsidRPr="00EA4D3F" w:rsidRDefault="00F064D0" w:rsidP="005E6C8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خلدون، عبد الرحمن، </w:t>
      </w:r>
      <w:r w:rsidRPr="00EA4D3F">
        <w:rPr>
          <w:rFonts w:ascii="Traditional Arabic" w:hAnsi="Traditional Arabic" w:cs="Traditional Arabic"/>
          <w:b/>
          <w:bCs/>
          <w:sz w:val="28"/>
          <w:szCs w:val="28"/>
          <w:rtl/>
          <w:lang w:bidi="ar-EG"/>
        </w:rPr>
        <w:t>مقدمة ابن خلدون</w:t>
      </w:r>
      <w:r w:rsidRPr="00EA4D3F">
        <w:rPr>
          <w:rFonts w:ascii="Traditional Arabic" w:hAnsi="Traditional Arabic" w:cs="Traditional Arabic"/>
          <w:sz w:val="28"/>
          <w:szCs w:val="28"/>
          <w:rtl/>
          <w:lang w:bidi="ar-EG"/>
        </w:rPr>
        <w:t>، حقق نصوصه وخرج أحاديثه عبد الله محمد الرويش، ط1، (دمشق، دار البلخي، 2004)، 2/425</w:t>
      </w:r>
    </w:p>
  </w:footnote>
  <w:footnote w:id="860">
    <w:p w:rsidR="00F064D0" w:rsidRPr="00EA4D3F" w:rsidRDefault="00F064D0" w:rsidP="005E6C8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منظور، مرجع سابق، مادة "وشح"، 2/632 </w:t>
      </w:r>
    </w:p>
  </w:footnote>
  <w:footnote w:id="861">
    <w:p w:rsidR="00F064D0" w:rsidRPr="00EA4D3F" w:rsidRDefault="00F064D0" w:rsidP="00AA621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الفيروزآبادي، مرجع سابق، مادة "وشح"، ص1754</w:t>
      </w:r>
    </w:p>
  </w:footnote>
  <w:footnote w:id="862">
    <w:p w:rsidR="00F064D0" w:rsidRPr="00EA4D3F" w:rsidRDefault="00F064D0" w:rsidP="00AA6215">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الفراهيدي، مرجع سابق، مادة "وشح"، 4/372</w:t>
      </w:r>
    </w:p>
  </w:footnote>
  <w:footnote w:id="863">
    <w:p w:rsidR="00F064D0" w:rsidRPr="00EA4D3F" w:rsidRDefault="00F064D0" w:rsidP="003303CF">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عباسة، محمد، </w:t>
      </w:r>
      <w:r w:rsidRPr="00EA4D3F">
        <w:rPr>
          <w:rFonts w:ascii="Traditional Arabic" w:hAnsi="Traditional Arabic" w:cs="Traditional Arabic"/>
          <w:b/>
          <w:bCs/>
          <w:sz w:val="28"/>
          <w:szCs w:val="28"/>
          <w:rtl/>
          <w:lang w:bidi="ar-EG"/>
        </w:rPr>
        <w:t>الموشحات والأزجال الأندلسية وأثرها في شعر التروبادور،</w:t>
      </w:r>
      <w:r w:rsidRPr="00EA4D3F">
        <w:rPr>
          <w:rFonts w:ascii="Traditional Arabic" w:hAnsi="Traditional Arabic" w:cs="Traditional Arabic"/>
          <w:sz w:val="28"/>
          <w:szCs w:val="28"/>
          <w:rtl/>
          <w:lang w:bidi="ar-EG"/>
        </w:rPr>
        <w:t xml:space="preserve"> ط1، (الجزائر، دار أم الكتاب للنشر والتوزيع، 2012)، ص48</w:t>
      </w:r>
    </w:p>
  </w:footnote>
  <w:footnote w:id="864">
    <w:p w:rsidR="00F064D0" w:rsidRPr="00EA4D3F" w:rsidRDefault="00F064D0" w:rsidP="009C5BAB">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 xml:space="preserve">انظر: الحلي، مرجع سابق، ص74؛ وانظر: الحموي، </w:t>
      </w:r>
      <w:r w:rsidRPr="00EA4D3F">
        <w:rPr>
          <w:rFonts w:ascii="Traditional Arabic" w:hAnsi="Traditional Arabic" w:cs="Traditional Arabic"/>
          <w:b/>
          <w:bCs/>
          <w:sz w:val="28"/>
          <w:szCs w:val="28"/>
          <w:rtl/>
          <w:lang w:bidi="ar-EG"/>
        </w:rPr>
        <w:t>خزانة الأدب</w:t>
      </w:r>
      <w:r w:rsidRPr="00EA4D3F">
        <w:rPr>
          <w:rFonts w:ascii="Traditional Arabic" w:hAnsi="Traditional Arabic" w:cs="Traditional Arabic"/>
          <w:sz w:val="28"/>
          <w:szCs w:val="28"/>
          <w:rtl/>
          <w:lang w:bidi="ar-EG"/>
        </w:rPr>
        <w:t xml:space="preserve">، مرجع سابق، 1/222؛ وانظر: العلوي، </w:t>
      </w:r>
      <w:r w:rsidRPr="00EA4D3F">
        <w:rPr>
          <w:rFonts w:ascii="Traditional Arabic" w:hAnsi="Traditional Arabic" w:cs="Traditional Arabic"/>
          <w:b/>
          <w:bCs/>
          <w:sz w:val="28"/>
          <w:szCs w:val="28"/>
          <w:rtl/>
          <w:lang w:bidi="ar-EG"/>
        </w:rPr>
        <w:t>الطراز</w:t>
      </w:r>
      <w:r w:rsidRPr="00EA4D3F">
        <w:rPr>
          <w:rFonts w:ascii="Traditional Arabic" w:hAnsi="Traditional Arabic" w:cs="Traditional Arabic"/>
          <w:sz w:val="28"/>
          <w:szCs w:val="28"/>
          <w:rtl/>
          <w:lang w:bidi="ar-EG"/>
        </w:rPr>
        <w:t>، مرجع سابق، 3/40</w:t>
      </w:r>
    </w:p>
  </w:footnote>
  <w:footnote w:id="865">
    <w:p w:rsidR="00F064D0" w:rsidRPr="00EA4D3F" w:rsidRDefault="00F064D0" w:rsidP="00BE1976">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العسكري، مرجع سابق، ص382</w:t>
      </w:r>
    </w:p>
  </w:footnote>
  <w:footnote w:id="866">
    <w:p w:rsidR="00F064D0" w:rsidRPr="00EA4D3F" w:rsidRDefault="00F064D0" w:rsidP="00BE1976">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منقذ، مرجع سابق، ص89</w:t>
      </w:r>
    </w:p>
  </w:footnote>
  <w:footnote w:id="867">
    <w:p w:rsidR="00F064D0" w:rsidRPr="00EA4D3F" w:rsidRDefault="00F064D0" w:rsidP="001642F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سناء الملك، مرجع سابق، ص25</w:t>
      </w:r>
    </w:p>
  </w:footnote>
  <w:footnote w:id="868">
    <w:p w:rsidR="00F064D0" w:rsidRPr="00EA4D3F" w:rsidRDefault="00F064D0" w:rsidP="001642F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الكريم، مصطفى عوض، </w:t>
      </w:r>
      <w:r w:rsidRPr="00EA4D3F">
        <w:rPr>
          <w:rFonts w:ascii="Traditional Arabic" w:hAnsi="Traditional Arabic" w:cs="Traditional Arabic"/>
          <w:b/>
          <w:bCs/>
          <w:sz w:val="28"/>
          <w:szCs w:val="28"/>
          <w:rtl/>
          <w:lang w:bidi="ar-EG"/>
        </w:rPr>
        <w:t>فن التوشيح</w:t>
      </w:r>
      <w:r w:rsidRPr="00EA4D3F">
        <w:rPr>
          <w:rFonts w:ascii="Traditional Arabic" w:hAnsi="Traditional Arabic" w:cs="Traditional Arabic"/>
          <w:sz w:val="28"/>
          <w:szCs w:val="28"/>
          <w:rtl/>
          <w:lang w:bidi="ar-EG"/>
        </w:rPr>
        <w:t>، ط2، (بيروت، دار الثقافة، 1974)، ص18</w:t>
      </w:r>
    </w:p>
  </w:footnote>
  <w:footnote w:id="869">
    <w:p w:rsidR="00F064D0" w:rsidRPr="00EA4D3F" w:rsidRDefault="00F064D0" w:rsidP="001642F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الشنتريني، مرجع سابق، 1/469، 470</w:t>
      </w:r>
    </w:p>
  </w:footnote>
  <w:footnote w:id="870">
    <w:p w:rsidR="00F064D0" w:rsidRPr="00EA4D3F" w:rsidRDefault="00F064D0" w:rsidP="001642F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هيكل، مرجع سابق، ص139</w:t>
      </w:r>
    </w:p>
  </w:footnote>
  <w:footnote w:id="871">
    <w:p w:rsidR="00F064D0" w:rsidRPr="00EA4D3F" w:rsidRDefault="00F064D0" w:rsidP="00D14013">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w:t>
      </w:r>
      <w:r w:rsidRPr="00EA4D3F">
        <w:rPr>
          <w:rFonts w:ascii="Traditional Arabic" w:hAnsi="Traditional Arabic" w:cs="Traditional Arabic"/>
          <w:sz w:val="28"/>
          <w:szCs w:val="28"/>
          <w:rtl/>
          <w:lang w:bidi="ar-EG"/>
        </w:rPr>
        <w:t xml:space="preserve">عباسة، مرجع سابق، </w:t>
      </w:r>
      <w:r w:rsidRPr="00EA4D3F">
        <w:rPr>
          <w:rFonts w:ascii="Traditional Arabic" w:hAnsi="Traditional Arabic" w:cs="Traditional Arabic"/>
          <w:sz w:val="28"/>
          <w:szCs w:val="28"/>
          <w:rtl/>
        </w:rPr>
        <w:t>ص62 بتصرف بسيط</w:t>
      </w:r>
    </w:p>
  </w:footnote>
  <w:footnote w:id="872">
    <w:p w:rsidR="00F064D0" w:rsidRPr="00EA4D3F" w:rsidRDefault="00F064D0" w:rsidP="00C232A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انظر ترجمته في: الإشبيلي، ابن خاقان،</w:t>
      </w:r>
      <w:r w:rsidRPr="00EA4D3F">
        <w:rPr>
          <w:rFonts w:ascii="Traditional Arabic" w:hAnsi="Traditional Arabic" w:cs="Traditional Arabic"/>
          <w:b/>
          <w:bCs/>
          <w:sz w:val="28"/>
          <w:szCs w:val="28"/>
          <w:rtl/>
          <w:lang w:bidi="ar-EG"/>
        </w:rPr>
        <w:t xml:space="preserve"> قلائد العقيان ومحاسن العميان،</w:t>
      </w:r>
      <w:r w:rsidRPr="00EA4D3F">
        <w:rPr>
          <w:rFonts w:ascii="Traditional Arabic" w:hAnsi="Traditional Arabic" w:cs="Traditional Arabic"/>
          <w:sz w:val="28"/>
          <w:szCs w:val="28"/>
          <w:rtl/>
          <w:lang w:bidi="ar-EG"/>
        </w:rPr>
        <w:t xml:space="preserve"> تحقيق حسين يوسف خريوش، ط1، (عمان، مكتبة المنار، 1989)، من ص: 850-867؛ وانظر: الصفدي، صلاح الدين، </w:t>
      </w:r>
      <w:r w:rsidRPr="00EA4D3F">
        <w:rPr>
          <w:rFonts w:ascii="Traditional Arabic" w:hAnsi="Traditional Arabic" w:cs="Traditional Arabic"/>
          <w:b/>
          <w:bCs/>
          <w:sz w:val="28"/>
          <w:szCs w:val="28"/>
          <w:rtl/>
          <w:lang w:bidi="ar-EG"/>
        </w:rPr>
        <w:t>نكت الهميان في نكت العميان</w:t>
      </w:r>
      <w:r w:rsidRPr="00EA4D3F">
        <w:rPr>
          <w:rFonts w:ascii="Traditional Arabic" w:hAnsi="Traditional Arabic" w:cs="Traditional Arabic"/>
          <w:sz w:val="28"/>
          <w:szCs w:val="28"/>
          <w:rtl/>
          <w:lang w:bidi="ar-EG"/>
        </w:rPr>
        <w:t>، وقف على طبعه أحمد زكي، د.ط، (القاهرة، دار المدينة المطبعة الجمالية، 1911)، ص110 ؛ وانظر: الشنتريني، مرجع سابق، ق2، 2/728-753</w:t>
      </w:r>
    </w:p>
  </w:footnote>
  <w:footnote w:id="873">
    <w:p w:rsidR="00F064D0" w:rsidRPr="00EA4D3F" w:rsidRDefault="00F064D0" w:rsidP="00C232A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ابن الخطيب، لسان الدين، </w:t>
      </w:r>
      <w:r w:rsidRPr="00EA4D3F">
        <w:rPr>
          <w:rFonts w:ascii="Traditional Arabic" w:hAnsi="Traditional Arabic" w:cs="Traditional Arabic"/>
          <w:b/>
          <w:bCs/>
          <w:sz w:val="28"/>
          <w:szCs w:val="28"/>
          <w:rtl/>
          <w:lang w:bidi="ar-EG"/>
        </w:rPr>
        <w:t>جيش التوشيح</w:t>
      </w:r>
      <w:r w:rsidRPr="00EA4D3F">
        <w:rPr>
          <w:rFonts w:ascii="Traditional Arabic" w:hAnsi="Traditional Arabic" w:cs="Traditional Arabic"/>
          <w:sz w:val="28"/>
          <w:szCs w:val="28"/>
          <w:rtl/>
          <w:lang w:bidi="ar-EG"/>
        </w:rPr>
        <w:t xml:space="preserve">، تحقيق: هلال ناجي، ومحمد ماضور، د.ط، (تونس، مطبعة المنار، د.ت.)، ص16؛ وانظر: ابن سناء الملك، مرجع سابق، ص43: وهذا الموشح هو أول الموشحات في الكتاب، وجعله مثالا للموشح التام؛ وفي </w:t>
      </w:r>
      <w:r w:rsidRPr="00EA4D3F">
        <w:rPr>
          <w:rFonts w:ascii="Traditional Arabic" w:hAnsi="Traditional Arabic" w:cs="Traditional Arabic"/>
          <w:b/>
          <w:bCs/>
          <w:sz w:val="28"/>
          <w:szCs w:val="28"/>
          <w:rtl/>
          <w:lang w:bidi="ar-EG"/>
        </w:rPr>
        <w:t>مقدمة ابن خلدون</w:t>
      </w:r>
      <w:r w:rsidRPr="00EA4D3F">
        <w:rPr>
          <w:rFonts w:ascii="Traditional Arabic" w:hAnsi="Traditional Arabic" w:cs="Traditional Arabic"/>
          <w:sz w:val="28"/>
          <w:szCs w:val="28"/>
          <w:rtl/>
          <w:lang w:bidi="ar-EG"/>
        </w:rPr>
        <w:t>: " ذك</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ر</w:t>
      </w:r>
      <w:r>
        <w:rPr>
          <w:rFonts w:ascii="Traditional Arabic" w:hAnsi="Traditional Arabic" w:cs="Traditional Arabic" w:hint="cs"/>
          <w:sz w:val="28"/>
          <w:szCs w:val="28"/>
          <w:rtl/>
          <w:lang w:bidi="ar-EG"/>
        </w:rPr>
        <w:t>َ</w:t>
      </w:r>
      <w:r w:rsidRPr="00EA4D3F">
        <w:rPr>
          <w:rFonts w:ascii="Traditional Arabic" w:hAnsi="Traditional Arabic" w:cs="Traditional Arabic"/>
          <w:sz w:val="28"/>
          <w:szCs w:val="28"/>
          <w:rtl/>
          <w:lang w:bidi="ar-EG"/>
        </w:rPr>
        <w:t xml:space="preserve"> غير واحد من المشايخ أن أهل هذا الشأن (الموشحات) بالأندلس يذكرون أن جماعة من الوشاحين اجتمعوا في مجلس بأشبيلية، وكان كل واحدٍ منهم اصطنعَ موشحةً وتأنق فيها فتقدم الأعمى التطيليُّ للإنشاد، فلما افتتح موشّحته المشهورة بقوله:</w:t>
      </w:r>
    </w:p>
    <w:p w:rsidR="00F064D0" w:rsidRPr="00EA4D3F" w:rsidRDefault="00F064D0" w:rsidP="00C232A0">
      <w:pPr>
        <w:pStyle w:val="a4"/>
        <w:bidi/>
        <w:rPr>
          <w:rFonts w:ascii="Traditional Arabic" w:hAnsi="Traditional Arabic" w:cs="Traditional Arabic"/>
          <w:b/>
          <w:bCs/>
          <w:sz w:val="28"/>
          <w:szCs w:val="28"/>
          <w:rtl/>
          <w:lang w:bidi="ar-EG"/>
        </w:rPr>
      </w:pPr>
      <w:r w:rsidRPr="00EA4D3F">
        <w:rPr>
          <w:rFonts w:ascii="Traditional Arabic" w:hAnsi="Traditional Arabic" w:cs="Traditional Arabic"/>
          <w:b/>
          <w:bCs/>
          <w:sz w:val="28"/>
          <w:szCs w:val="28"/>
          <w:rtl/>
          <w:lang w:bidi="ar-EG"/>
        </w:rPr>
        <w:t>ضاحك عن جمان         سافر عن بدرِ</w:t>
      </w:r>
    </w:p>
    <w:p w:rsidR="00F064D0" w:rsidRPr="00EA4D3F" w:rsidRDefault="00F064D0" w:rsidP="003B1B4A">
      <w:pPr>
        <w:pStyle w:val="a4"/>
        <w:bidi/>
        <w:rPr>
          <w:rFonts w:ascii="Traditional Arabic" w:hAnsi="Traditional Arabic" w:cs="Traditional Arabic"/>
          <w:b/>
          <w:bCs/>
          <w:sz w:val="28"/>
          <w:szCs w:val="28"/>
          <w:rtl/>
          <w:lang w:bidi="ar-EG"/>
        </w:rPr>
      </w:pPr>
      <w:r w:rsidRPr="00EA4D3F">
        <w:rPr>
          <w:rFonts w:ascii="Traditional Arabic" w:hAnsi="Traditional Arabic" w:cs="Traditional Arabic"/>
          <w:b/>
          <w:bCs/>
          <w:sz w:val="28"/>
          <w:szCs w:val="28"/>
          <w:rtl/>
          <w:lang w:bidi="ar-EG"/>
        </w:rPr>
        <w:t>ضاق عنه الزمان           وحواه صدري</w:t>
      </w:r>
    </w:p>
    <w:p w:rsidR="00F064D0" w:rsidRPr="00EA4D3F" w:rsidRDefault="00F064D0" w:rsidP="00C232A0">
      <w:pPr>
        <w:pStyle w:val="a4"/>
        <w:bidi/>
        <w:rPr>
          <w:rFonts w:ascii="Traditional Arabic" w:hAnsi="Traditional Arabic" w:cs="Traditional Arabic"/>
          <w:sz w:val="28"/>
          <w:szCs w:val="28"/>
          <w:rtl/>
          <w:lang w:bidi="ar-EG"/>
        </w:rPr>
      </w:pPr>
      <w:r w:rsidRPr="00EA4D3F">
        <w:rPr>
          <w:rFonts w:ascii="Traditional Arabic" w:hAnsi="Traditional Arabic" w:cs="Traditional Arabic"/>
          <w:sz w:val="28"/>
          <w:szCs w:val="28"/>
          <w:rtl/>
          <w:lang w:bidi="ar-EG"/>
        </w:rPr>
        <w:t xml:space="preserve">خرق ابن بقيٍّ موشحته وتبعه الباقون .. والخبر في </w:t>
      </w:r>
      <w:r w:rsidRPr="00EA4D3F">
        <w:rPr>
          <w:rFonts w:ascii="Traditional Arabic" w:hAnsi="Traditional Arabic" w:cs="Traditional Arabic"/>
          <w:b/>
          <w:bCs/>
          <w:sz w:val="28"/>
          <w:szCs w:val="28"/>
          <w:rtl/>
          <w:lang w:bidi="ar-EG"/>
        </w:rPr>
        <w:t>مقدمة ابن خلدون</w:t>
      </w:r>
      <w:r w:rsidRPr="00EA4D3F">
        <w:rPr>
          <w:rFonts w:ascii="Traditional Arabic" w:hAnsi="Traditional Arabic" w:cs="Traditional Arabic"/>
          <w:sz w:val="28"/>
          <w:szCs w:val="28"/>
          <w:rtl/>
          <w:lang w:bidi="ar-EG"/>
        </w:rPr>
        <w:t xml:space="preserve">، 2/426 </w:t>
      </w:r>
    </w:p>
  </w:footnote>
  <w:footnote w:id="874">
    <w:p w:rsidR="00F064D0" w:rsidRPr="00EA4D3F" w:rsidRDefault="00F064D0" w:rsidP="00C232A0">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سناء الملك، مرجع سابق، ص25</w:t>
      </w:r>
    </w:p>
  </w:footnote>
  <w:footnote w:id="875">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ص25</w:t>
      </w:r>
    </w:p>
  </w:footnote>
  <w:footnote w:id="876">
    <w:p w:rsidR="00F064D0" w:rsidRPr="00EA4D3F" w:rsidRDefault="00F064D0" w:rsidP="00B632F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الكريم، المرجع السابق، ص21</w:t>
      </w:r>
    </w:p>
  </w:footnote>
  <w:footnote w:id="877">
    <w:p w:rsidR="00F064D0" w:rsidRPr="00EA4D3F" w:rsidRDefault="00F064D0" w:rsidP="00100D3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الكريم، مصطفى عوض، </w:t>
      </w:r>
      <w:r w:rsidRPr="00EA4D3F">
        <w:rPr>
          <w:rFonts w:ascii="Traditional Arabic" w:hAnsi="Traditional Arabic" w:cs="Traditional Arabic"/>
          <w:b/>
          <w:bCs/>
          <w:sz w:val="28"/>
          <w:szCs w:val="28"/>
          <w:rtl/>
          <w:lang w:bidi="ar-EG"/>
        </w:rPr>
        <w:t>الموشحات والأزجال</w:t>
      </w:r>
      <w:r w:rsidRPr="00EA4D3F">
        <w:rPr>
          <w:rFonts w:ascii="Traditional Arabic" w:hAnsi="Traditional Arabic" w:cs="Traditional Arabic"/>
          <w:sz w:val="28"/>
          <w:szCs w:val="28"/>
          <w:rtl/>
          <w:lang w:bidi="ar-EG"/>
        </w:rPr>
        <w:t>، د.ط، (القاهرة، دار المعارف، 1965)، ص10</w:t>
      </w:r>
    </w:p>
  </w:footnote>
  <w:footnote w:id="878">
    <w:p w:rsidR="00F064D0" w:rsidRPr="00EA4D3F" w:rsidRDefault="00F064D0" w:rsidP="00100D3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سناء الملك، مرجع سابق، ص26</w:t>
      </w:r>
    </w:p>
  </w:footnote>
  <w:footnote w:id="879">
    <w:p w:rsidR="00F064D0" w:rsidRPr="00EA4D3F" w:rsidRDefault="00F064D0" w:rsidP="00100D3E">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rPr>
        <w:t xml:space="preserve">- انظر: </w:t>
      </w:r>
      <w:r w:rsidRPr="00EA4D3F">
        <w:rPr>
          <w:rFonts w:ascii="Traditional Arabic" w:hAnsi="Traditional Arabic" w:cs="Traditional Arabic"/>
          <w:sz w:val="28"/>
          <w:szCs w:val="28"/>
          <w:rtl/>
          <w:lang w:bidi="ar-EG"/>
        </w:rPr>
        <w:t xml:space="preserve">عباس، إحسان، </w:t>
      </w:r>
      <w:r w:rsidRPr="00EA4D3F">
        <w:rPr>
          <w:rFonts w:ascii="Traditional Arabic" w:hAnsi="Traditional Arabic" w:cs="Traditional Arabic"/>
          <w:b/>
          <w:bCs/>
          <w:sz w:val="28"/>
          <w:szCs w:val="28"/>
          <w:rtl/>
          <w:lang w:bidi="ar-EG"/>
        </w:rPr>
        <w:t>تاريخ الأدب الأندلسي؛ عصر الطوائف والمرابطين</w:t>
      </w:r>
      <w:r w:rsidRPr="00EA4D3F">
        <w:rPr>
          <w:rFonts w:ascii="Traditional Arabic" w:hAnsi="Traditional Arabic" w:cs="Traditional Arabic"/>
          <w:sz w:val="28"/>
          <w:szCs w:val="28"/>
          <w:rtl/>
          <w:lang w:bidi="ar-EG"/>
        </w:rPr>
        <w:t xml:space="preserve">، ط1، (عمان، دار الشروق، 1997)، ط1 ، ص 188 ؛ وانظر: هيكل، مرجع سابق، ص139 </w:t>
      </w:r>
    </w:p>
  </w:footnote>
  <w:footnote w:id="880">
    <w:p w:rsidR="00F064D0" w:rsidRPr="00EA4D3F" w:rsidRDefault="00F064D0" w:rsidP="00B632F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سناء الملك، مرجع سابق، ص26</w:t>
      </w:r>
    </w:p>
  </w:footnote>
  <w:footnote w:id="881">
    <w:p w:rsidR="00F064D0" w:rsidRPr="00EA4D3F" w:rsidRDefault="00F064D0" w:rsidP="00B632F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الكريم، المرجع السابق، ص21 وما بعدها</w:t>
      </w:r>
    </w:p>
  </w:footnote>
  <w:footnote w:id="882">
    <w:p w:rsidR="00F064D0" w:rsidRPr="00EA4D3F" w:rsidRDefault="00F064D0" w:rsidP="00B632F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سناء الملك، مرجع سابق، ص26</w:t>
      </w:r>
    </w:p>
  </w:footnote>
  <w:footnote w:id="883">
    <w:p w:rsidR="00F064D0" w:rsidRPr="00EA4D3F" w:rsidRDefault="00F064D0" w:rsidP="00B632F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ص30</w:t>
      </w:r>
    </w:p>
  </w:footnote>
  <w:footnote w:id="884">
    <w:p w:rsidR="00F064D0" w:rsidRPr="00EA4D3F" w:rsidRDefault="00F064D0" w:rsidP="00B632F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فروخ، عمر، </w:t>
      </w:r>
      <w:r w:rsidRPr="00EA4D3F">
        <w:rPr>
          <w:rFonts w:ascii="Traditional Arabic" w:hAnsi="Traditional Arabic" w:cs="Traditional Arabic"/>
          <w:b/>
          <w:bCs/>
          <w:sz w:val="28"/>
          <w:szCs w:val="28"/>
          <w:rtl/>
          <w:lang w:bidi="ar-EG"/>
        </w:rPr>
        <w:t>تاريخ الأدب العربي</w:t>
      </w:r>
      <w:r w:rsidRPr="00EA4D3F">
        <w:rPr>
          <w:rFonts w:ascii="Traditional Arabic" w:hAnsi="Traditional Arabic" w:cs="Traditional Arabic"/>
          <w:sz w:val="28"/>
          <w:szCs w:val="28"/>
          <w:rtl/>
          <w:lang w:bidi="ar-EG"/>
        </w:rPr>
        <w:t>، ط2، (بيروت، دار العلم للملايين، 1984)، 4/433</w:t>
      </w:r>
    </w:p>
  </w:footnote>
  <w:footnote w:id="885">
    <w:p w:rsidR="00F064D0" w:rsidRPr="00EA4D3F" w:rsidRDefault="00F064D0" w:rsidP="00B632F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سناء الملك، مرجع سابق، ص32</w:t>
      </w:r>
    </w:p>
  </w:footnote>
  <w:footnote w:id="886">
    <w:p w:rsidR="00F064D0" w:rsidRPr="00021F3F" w:rsidRDefault="00F064D0" w:rsidP="00B0502D">
      <w:pPr>
        <w:pStyle w:val="a4"/>
        <w:bidi/>
        <w:rPr>
          <w:rFonts w:ascii="Traditional Arabic" w:hAnsi="Traditional Arabic" w:cs="Traditional Arabic"/>
          <w:sz w:val="28"/>
          <w:szCs w:val="28"/>
          <w:rtl/>
          <w:lang w:bidi="ar-EG"/>
        </w:rPr>
      </w:pPr>
      <w:r w:rsidRPr="00021F3F">
        <w:rPr>
          <w:rStyle w:val="a5"/>
          <w:rFonts w:ascii="Traditional Arabic" w:hAnsi="Traditional Arabic" w:cs="Traditional Arabic"/>
          <w:sz w:val="28"/>
          <w:szCs w:val="28"/>
        </w:rPr>
        <w:footnoteRef/>
      </w:r>
      <w:r w:rsidRPr="00021F3F">
        <w:rPr>
          <w:rFonts w:ascii="Traditional Arabic" w:hAnsi="Traditional Arabic" w:cs="Traditional Arabic"/>
          <w:sz w:val="28"/>
          <w:szCs w:val="28"/>
        </w:rPr>
        <w:t xml:space="preserve"> </w:t>
      </w:r>
      <w:r w:rsidRPr="00021F3F">
        <w:rPr>
          <w:rFonts w:ascii="Traditional Arabic" w:hAnsi="Traditional Arabic" w:cs="Traditional Arabic"/>
          <w:sz w:val="28"/>
          <w:szCs w:val="28"/>
          <w:rtl/>
          <w:lang w:bidi="ar-EG"/>
        </w:rPr>
        <w:t>- هيكل، مرجع سابق، ص143</w:t>
      </w:r>
    </w:p>
  </w:footnote>
  <w:footnote w:id="887">
    <w:p w:rsidR="00F064D0" w:rsidRPr="00021F3F" w:rsidRDefault="00F064D0" w:rsidP="00B0502D">
      <w:pPr>
        <w:pStyle w:val="a4"/>
        <w:bidi/>
        <w:rPr>
          <w:rFonts w:ascii="Traditional Arabic" w:hAnsi="Traditional Arabic" w:cs="Traditional Arabic"/>
          <w:sz w:val="28"/>
          <w:szCs w:val="28"/>
          <w:rtl/>
          <w:lang w:bidi="ar-EG"/>
        </w:rPr>
      </w:pPr>
      <w:r w:rsidRPr="00021F3F">
        <w:rPr>
          <w:rStyle w:val="a5"/>
          <w:rFonts w:ascii="Traditional Arabic" w:hAnsi="Traditional Arabic" w:cs="Traditional Arabic"/>
          <w:sz w:val="28"/>
          <w:szCs w:val="28"/>
        </w:rPr>
        <w:footnoteRef/>
      </w:r>
      <w:r w:rsidRPr="00021F3F">
        <w:rPr>
          <w:rFonts w:ascii="Traditional Arabic" w:hAnsi="Traditional Arabic" w:cs="Traditional Arabic"/>
          <w:sz w:val="28"/>
          <w:szCs w:val="28"/>
        </w:rPr>
        <w:t xml:space="preserve"> </w:t>
      </w:r>
      <w:r w:rsidRPr="00021F3F">
        <w:rPr>
          <w:rFonts w:ascii="Traditional Arabic" w:hAnsi="Traditional Arabic" w:cs="Traditional Arabic"/>
          <w:sz w:val="28"/>
          <w:szCs w:val="28"/>
          <w:rtl/>
          <w:lang w:bidi="ar-EG"/>
        </w:rPr>
        <w:t>- فروخ، مرجع سابق، 4/427</w:t>
      </w:r>
    </w:p>
  </w:footnote>
  <w:footnote w:id="888">
    <w:p w:rsidR="00F064D0" w:rsidRPr="00021F3F" w:rsidRDefault="00F064D0" w:rsidP="00021F3F">
      <w:pPr>
        <w:pStyle w:val="a4"/>
        <w:bidi/>
        <w:rPr>
          <w:rFonts w:ascii="Traditional Arabic" w:hAnsi="Traditional Arabic" w:cs="Traditional Arabic"/>
          <w:sz w:val="28"/>
          <w:szCs w:val="28"/>
          <w:rtl/>
          <w:lang w:bidi="ar-EG"/>
        </w:rPr>
      </w:pPr>
      <w:r w:rsidRPr="00021F3F">
        <w:rPr>
          <w:rStyle w:val="a5"/>
          <w:rFonts w:ascii="Traditional Arabic" w:hAnsi="Traditional Arabic" w:cs="Traditional Arabic"/>
          <w:sz w:val="28"/>
          <w:szCs w:val="28"/>
        </w:rPr>
        <w:footnoteRef/>
      </w:r>
      <w:r w:rsidRPr="00021F3F">
        <w:rPr>
          <w:rFonts w:ascii="Traditional Arabic" w:hAnsi="Traditional Arabic" w:cs="Traditional Arabic"/>
          <w:sz w:val="28"/>
          <w:szCs w:val="28"/>
        </w:rPr>
        <w:t xml:space="preserve"> </w:t>
      </w:r>
      <w:r w:rsidRPr="00021F3F">
        <w:rPr>
          <w:rFonts w:ascii="Traditional Arabic" w:hAnsi="Traditional Arabic" w:cs="Traditional Arabic"/>
          <w:sz w:val="28"/>
          <w:szCs w:val="28"/>
          <w:rtl/>
          <w:lang w:bidi="ar-EG"/>
        </w:rPr>
        <w:t>- المرجع السابق</w:t>
      </w:r>
    </w:p>
  </w:footnote>
  <w:footnote w:id="889">
    <w:p w:rsidR="00F064D0" w:rsidRPr="00021F3F" w:rsidRDefault="00F064D0" w:rsidP="00022DAE">
      <w:pPr>
        <w:pStyle w:val="a4"/>
        <w:bidi/>
        <w:rPr>
          <w:rFonts w:ascii="Traditional Arabic" w:hAnsi="Traditional Arabic" w:cs="Traditional Arabic"/>
          <w:sz w:val="28"/>
          <w:szCs w:val="28"/>
          <w:rtl/>
          <w:lang w:bidi="ar-EG"/>
        </w:rPr>
      </w:pPr>
      <w:r w:rsidRPr="00021F3F">
        <w:rPr>
          <w:rStyle w:val="a5"/>
          <w:rFonts w:ascii="Traditional Arabic" w:hAnsi="Traditional Arabic" w:cs="Traditional Arabic"/>
          <w:sz w:val="28"/>
          <w:szCs w:val="28"/>
        </w:rPr>
        <w:footnoteRef/>
      </w:r>
      <w:r w:rsidRPr="00021F3F">
        <w:rPr>
          <w:rFonts w:ascii="Traditional Arabic" w:hAnsi="Traditional Arabic" w:cs="Traditional Arabic"/>
          <w:sz w:val="28"/>
          <w:szCs w:val="28"/>
        </w:rPr>
        <w:t xml:space="preserve"> </w:t>
      </w:r>
      <w:r w:rsidRPr="00021F3F">
        <w:rPr>
          <w:rFonts w:ascii="Traditional Arabic" w:hAnsi="Traditional Arabic" w:cs="Traditional Arabic"/>
          <w:sz w:val="28"/>
          <w:szCs w:val="28"/>
          <w:rtl/>
          <w:lang w:bidi="ar-EG"/>
        </w:rPr>
        <w:t>- الأُرْغُن: ج أراغن: آلة موسيقية نفخية ك</w:t>
      </w:r>
      <w:r>
        <w:rPr>
          <w:rFonts w:ascii="Traditional Arabic" w:hAnsi="Traditional Arabic" w:cs="Traditional Arabic" w:hint="cs"/>
          <w:sz w:val="28"/>
          <w:szCs w:val="28"/>
          <w:rtl/>
          <w:lang w:bidi="ar-EG"/>
        </w:rPr>
        <w:t>ب</w:t>
      </w:r>
      <w:r w:rsidRPr="00021F3F">
        <w:rPr>
          <w:rFonts w:ascii="Traditional Arabic" w:hAnsi="Traditional Arabic" w:cs="Traditional Arabic"/>
          <w:sz w:val="28"/>
          <w:szCs w:val="28"/>
          <w:rtl/>
          <w:lang w:bidi="ar-EG"/>
        </w:rPr>
        <w:t>يرة الحجم فيها منافيخ جلدية ولها أنابيب و</w:t>
      </w:r>
      <w:r>
        <w:rPr>
          <w:rFonts w:ascii="Traditional Arabic" w:hAnsi="Traditional Arabic" w:cs="Traditional Arabic"/>
          <w:sz w:val="28"/>
          <w:szCs w:val="28"/>
          <w:rtl/>
          <w:lang w:bidi="ar-EG"/>
        </w:rPr>
        <w:t xml:space="preserve">مفاتيح لتنغيم الصوت؛ (يونانية) </w:t>
      </w:r>
      <w:r>
        <w:rPr>
          <w:rFonts w:ascii="Traditional Arabic" w:hAnsi="Traditional Arabic" w:cs="Traditional Arabic" w:hint="cs"/>
          <w:sz w:val="28"/>
          <w:szCs w:val="28"/>
          <w:rtl/>
          <w:lang w:bidi="ar-EG"/>
        </w:rPr>
        <w:t>تو</w:t>
      </w:r>
      <w:r w:rsidRPr="00021F3F">
        <w:rPr>
          <w:rFonts w:ascii="Traditional Arabic" w:hAnsi="Traditional Arabic" w:cs="Traditional Arabic"/>
          <w:sz w:val="28"/>
          <w:szCs w:val="28"/>
          <w:rtl/>
          <w:lang w:bidi="ar-EG"/>
        </w:rPr>
        <w:t xml:space="preserve">جد في معظم الكنائس. انظر: </w:t>
      </w:r>
      <w:r w:rsidRPr="00021F3F">
        <w:rPr>
          <w:rFonts w:ascii="Traditional Arabic" w:hAnsi="Traditional Arabic" w:cs="Traditional Arabic"/>
          <w:b/>
          <w:bCs/>
          <w:sz w:val="28"/>
          <w:szCs w:val="28"/>
          <w:rtl/>
          <w:lang w:bidi="ar-EG"/>
        </w:rPr>
        <w:t>المعجم الوسيط</w:t>
      </w:r>
      <w:r w:rsidRPr="00021F3F">
        <w:rPr>
          <w:rFonts w:ascii="Traditional Arabic" w:hAnsi="Traditional Arabic" w:cs="Traditional Arabic"/>
          <w:sz w:val="28"/>
          <w:szCs w:val="28"/>
          <w:rtl/>
          <w:lang w:bidi="ar-EG"/>
        </w:rPr>
        <w:t>، مرجع سابق، مادة "أرغن"</w:t>
      </w:r>
      <w:r>
        <w:rPr>
          <w:rFonts w:ascii="Traditional Arabic" w:hAnsi="Traditional Arabic" w:cs="Traditional Arabic" w:hint="cs"/>
          <w:sz w:val="28"/>
          <w:szCs w:val="28"/>
          <w:rtl/>
          <w:lang w:bidi="ar-EG"/>
        </w:rPr>
        <w:t xml:space="preserve">، </w:t>
      </w:r>
      <w:r w:rsidRPr="00021F3F">
        <w:rPr>
          <w:rFonts w:ascii="Traditional Arabic" w:hAnsi="Traditional Arabic" w:cs="Traditional Arabic"/>
          <w:sz w:val="28"/>
          <w:szCs w:val="28"/>
          <w:rtl/>
          <w:lang w:bidi="ar-EG"/>
        </w:rPr>
        <w:t>ص14؛ وانظر: عمر، مرجع سابق، مادة "أرغن"، 1/85</w:t>
      </w:r>
    </w:p>
  </w:footnote>
  <w:footnote w:id="890">
    <w:p w:rsidR="00F064D0" w:rsidRPr="00EA4D3F" w:rsidRDefault="00F064D0" w:rsidP="0068477F">
      <w:pPr>
        <w:pStyle w:val="a4"/>
        <w:bidi/>
        <w:rPr>
          <w:rFonts w:ascii="Traditional Arabic" w:hAnsi="Traditional Arabic" w:cs="Traditional Arabic"/>
          <w:sz w:val="28"/>
          <w:szCs w:val="28"/>
          <w:rtl/>
          <w:lang w:bidi="ar-EG"/>
        </w:rPr>
      </w:pPr>
      <w:r w:rsidRPr="00021F3F">
        <w:rPr>
          <w:rStyle w:val="a5"/>
          <w:rFonts w:ascii="Traditional Arabic" w:hAnsi="Traditional Arabic" w:cs="Traditional Arabic"/>
          <w:sz w:val="28"/>
          <w:szCs w:val="28"/>
        </w:rPr>
        <w:footnoteRef/>
      </w:r>
      <w:r w:rsidRPr="00021F3F">
        <w:rPr>
          <w:rFonts w:ascii="Traditional Arabic" w:hAnsi="Traditional Arabic" w:cs="Traditional Arabic"/>
          <w:sz w:val="28"/>
          <w:szCs w:val="28"/>
        </w:rPr>
        <w:t xml:space="preserve"> </w:t>
      </w:r>
      <w:r w:rsidRPr="00021F3F">
        <w:rPr>
          <w:rFonts w:ascii="Traditional Arabic" w:hAnsi="Traditional Arabic" w:cs="Traditional Arabic"/>
          <w:sz w:val="28"/>
          <w:szCs w:val="28"/>
          <w:rtl/>
          <w:lang w:bidi="ar-EG"/>
        </w:rPr>
        <w:t>- ابن سناء الملك، مرجع سابق، ص35</w:t>
      </w:r>
    </w:p>
  </w:footnote>
  <w:footnote w:id="891">
    <w:p w:rsidR="00F064D0" w:rsidRPr="00EA4D3F" w:rsidRDefault="00F064D0" w:rsidP="00A43E3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انظر: ابن زيدون، أبو الوليد، </w:t>
      </w:r>
      <w:r w:rsidRPr="00EA4D3F">
        <w:rPr>
          <w:rFonts w:ascii="Traditional Arabic" w:hAnsi="Traditional Arabic" w:cs="Traditional Arabic"/>
          <w:b/>
          <w:bCs/>
          <w:sz w:val="28"/>
          <w:szCs w:val="28"/>
          <w:rtl/>
          <w:lang w:bidi="ar-EG"/>
        </w:rPr>
        <w:t>ديوان ابن زيدون</w:t>
      </w:r>
      <w:r w:rsidRPr="00EA4D3F">
        <w:rPr>
          <w:rFonts w:ascii="Traditional Arabic" w:hAnsi="Traditional Arabic" w:cs="Traditional Arabic"/>
          <w:sz w:val="28"/>
          <w:szCs w:val="28"/>
          <w:rtl/>
          <w:lang w:bidi="ar-EG"/>
        </w:rPr>
        <w:t xml:space="preserve">، تحقيق حنا الفاخوري، ط1، (بيروت، دار الجيل، 1990)؛ وانظر: ابن زيدون،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فرحات، مرجع سابق</w:t>
      </w:r>
    </w:p>
  </w:footnote>
  <w:footnote w:id="892">
    <w:p w:rsidR="00F064D0" w:rsidRPr="00EA4D3F" w:rsidRDefault="00F064D0" w:rsidP="003B1B4A">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الثالث، يوسف،</w:t>
      </w:r>
      <w:r w:rsidRPr="00EA4D3F">
        <w:rPr>
          <w:rFonts w:ascii="Traditional Arabic" w:hAnsi="Traditional Arabic" w:cs="Traditional Arabic"/>
          <w:sz w:val="28"/>
          <w:szCs w:val="28"/>
          <w:rtl/>
          <w:lang w:bidi="ar-EG"/>
        </w:rPr>
        <w:t xml:space="preserve"> </w:t>
      </w:r>
      <w:r w:rsidRPr="00EA4D3F">
        <w:rPr>
          <w:rFonts w:ascii="Traditional Arabic" w:hAnsi="Traditional Arabic" w:cs="Traditional Arabic"/>
          <w:b/>
          <w:bCs/>
          <w:sz w:val="28"/>
          <w:szCs w:val="28"/>
          <w:rtl/>
          <w:lang w:bidi="ar-EG"/>
        </w:rPr>
        <w:t>الديوان</w:t>
      </w:r>
      <w:r w:rsidRPr="00EA4D3F">
        <w:rPr>
          <w:rFonts w:ascii="Traditional Arabic" w:hAnsi="Traditional Arabic" w:cs="Traditional Arabic"/>
          <w:sz w:val="28"/>
          <w:szCs w:val="28"/>
          <w:rtl/>
          <w:lang w:bidi="ar-EG"/>
        </w:rPr>
        <w:t xml:space="preserve"> ص184</w:t>
      </w:r>
    </w:p>
  </w:footnote>
  <w:footnote w:id="893">
    <w:p w:rsidR="00F064D0" w:rsidRPr="00EA4D3F" w:rsidRDefault="00F064D0" w:rsidP="00BD5F36">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Pr>
          <w:rFonts w:ascii="Traditional Arabic" w:hAnsi="Traditional Arabic" w:cs="Traditional Arabic"/>
          <w:sz w:val="28"/>
          <w:szCs w:val="28"/>
          <w:rtl/>
          <w:lang w:bidi="ar-EG"/>
        </w:rPr>
        <w:t xml:space="preserve">- </w:t>
      </w:r>
      <w:r w:rsidRPr="00EA4D3F">
        <w:rPr>
          <w:rFonts w:ascii="Traditional Arabic" w:hAnsi="Traditional Arabic" w:cs="Traditional Arabic"/>
          <w:sz w:val="28"/>
          <w:szCs w:val="28"/>
          <w:rtl/>
          <w:lang w:bidi="ar-EG"/>
        </w:rPr>
        <w:t>المرجع السابق، ص188</w:t>
      </w:r>
    </w:p>
  </w:footnote>
  <w:footnote w:id="894">
    <w:p w:rsidR="00F064D0" w:rsidRPr="00EA4D3F" w:rsidRDefault="00F064D0" w:rsidP="00C24749">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xml:space="preserve">- ابن الخطيب، </w:t>
      </w:r>
      <w:r w:rsidRPr="00EA4D3F">
        <w:rPr>
          <w:rFonts w:ascii="Traditional Arabic" w:hAnsi="Traditional Arabic" w:cs="Traditional Arabic"/>
          <w:b/>
          <w:bCs/>
          <w:sz w:val="28"/>
          <w:szCs w:val="28"/>
          <w:rtl/>
          <w:lang w:bidi="ar-EG"/>
        </w:rPr>
        <w:t>جيش التوشيح</w:t>
      </w:r>
      <w:r w:rsidRPr="00EA4D3F">
        <w:rPr>
          <w:rFonts w:ascii="Traditional Arabic" w:hAnsi="Traditional Arabic" w:cs="Traditional Arabic"/>
          <w:sz w:val="28"/>
          <w:szCs w:val="28"/>
          <w:rtl/>
          <w:lang w:bidi="ar-EG"/>
        </w:rPr>
        <w:t>، مرجع سابق، ص135، ص257</w:t>
      </w:r>
    </w:p>
  </w:footnote>
  <w:footnote w:id="895">
    <w:p w:rsidR="00F064D0" w:rsidRPr="00EA4D3F" w:rsidRDefault="00F064D0" w:rsidP="00A43E3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المرجع السابق، ص136</w:t>
      </w:r>
    </w:p>
  </w:footnote>
  <w:footnote w:id="896">
    <w:p w:rsidR="00F064D0" w:rsidRPr="00EA4D3F" w:rsidRDefault="00F064D0" w:rsidP="00A43E34">
      <w:pPr>
        <w:pStyle w:val="a4"/>
        <w:bidi/>
        <w:rPr>
          <w:rFonts w:ascii="Traditional Arabic" w:hAnsi="Traditional Arabic" w:cs="Traditional Arabic"/>
          <w:sz w:val="28"/>
          <w:szCs w:val="28"/>
          <w:rtl/>
          <w:lang w:bidi="ar-EG"/>
        </w:rPr>
      </w:pPr>
      <w:r w:rsidRPr="00EA4D3F">
        <w:rPr>
          <w:rStyle w:val="a5"/>
          <w:rFonts w:ascii="Traditional Arabic" w:hAnsi="Traditional Arabic" w:cs="Traditional Arabic"/>
          <w:sz w:val="28"/>
          <w:szCs w:val="28"/>
        </w:rPr>
        <w:footnoteRef/>
      </w:r>
      <w:r w:rsidRPr="00EA4D3F">
        <w:rPr>
          <w:rFonts w:ascii="Traditional Arabic" w:hAnsi="Traditional Arabic" w:cs="Traditional Arabic"/>
          <w:sz w:val="28"/>
          <w:szCs w:val="28"/>
        </w:rPr>
        <w:t xml:space="preserve"> </w:t>
      </w:r>
      <w:r w:rsidRPr="00EA4D3F">
        <w:rPr>
          <w:rFonts w:ascii="Traditional Arabic" w:hAnsi="Traditional Arabic" w:cs="Traditional Arabic"/>
          <w:sz w:val="28"/>
          <w:szCs w:val="28"/>
          <w:rtl/>
          <w:lang w:bidi="ar-EG"/>
        </w:rPr>
        <w:t>- ابن سناء الملك، مرجع سابق،  ص31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0pt;height:600pt;visibility:visible;mso-wrap-style:square" o:bullet="t">
        <v:imagedata r:id="rId1" o:title="" croptop="9102f" cropbottom="52064f" cropleft="34247f" cropright="25714f"/>
      </v:shape>
    </w:pict>
  </w:numPicBullet>
  <w:abstractNum w:abstractNumId="0">
    <w:nsid w:val="0A5F13E3"/>
    <w:multiLevelType w:val="multilevel"/>
    <w:tmpl w:val="197E3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91FC2"/>
    <w:multiLevelType w:val="hybridMultilevel"/>
    <w:tmpl w:val="34A271C8"/>
    <w:lvl w:ilvl="0" w:tplc="48A43CB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AA82AC1"/>
    <w:multiLevelType w:val="hybridMultilevel"/>
    <w:tmpl w:val="540E31D2"/>
    <w:lvl w:ilvl="0" w:tplc="59DCC76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C5284"/>
    <w:multiLevelType w:val="hybridMultilevel"/>
    <w:tmpl w:val="C296917E"/>
    <w:lvl w:ilvl="0" w:tplc="F7FC3B30">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94CC6"/>
    <w:multiLevelType w:val="hybridMultilevel"/>
    <w:tmpl w:val="5568E6FA"/>
    <w:lvl w:ilvl="0" w:tplc="31CE15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614F57"/>
    <w:multiLevelType w:val="hybridMultilevel"/>
    <w:tmpl w:val="93BC2294"/>
    <w:lvl w:ilvl="0" w:tplc="7DA4958C">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3AE3008"/>
    <w:multiLevelType w:val="multilevel"/>
    <w:tmpl w:val="C1709E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E10339"/>
    <w:multiLevelType w:val="hybridMultilevel"/>
    <w:tmpl w:val="944EECBA"/>
    <w:lvl w:ilvl="0" w:tplc="263894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B9"/>
    <w:rsid w:val="00000222"/>
    <w:rsid w:val="000006C8"/>
    <w:rsid w:val="000008B5"/>
    <w:rsid w:val="00001086"/>
    <w:rsid w:val="00001D0D"/>
    <w:rsid w:val="00002F48"/>
    <w:rsid w:val="00003111"/>
    <w:rsid w:val="00003526"/>
    <w:rsid w:val="00003A66"/>
    <w:rsid w:val="00005127"/>
    <w:rsid w:val="00005368"/>
    <w:rsid w:val="00005D41"/>
    <w:rsid w:val="00005D88"/>
    <w:rsid w:val="00007055"/>
    <w:rsid w:val="00010044"/>
    <w:rsid w:val="0001016A"/>
    <w:rsid w:val="0001097F"/>
    <w:rsid w:val="00010C8B"/>
    <w:rsid w:val="00011576"/>
    <w:rsid w:val="0001176F"/>
    <w:rsid w:val="0001232F"/>
    <w:rsid w:val="0001297B"/>
    <w:rsid w:val="00012E2D"/>
    <w:rsid w:val="00013172"/>
    <w:rsid w:val="000143DB"/>
    <w:rsid w:val="000152B7"/>
    <w:rsid w:val="00015423"/>
    <w:rsid w:val="0001648B"/>
    <w:rsid w:val="00017955"/>
    <w:rsid w:val="0002011C"/>
    <w:rsid w:val="000204AC"/>
    <w:rsid w:val="00020C23"/>
    <w:rsid w:val="00020EC3"/>
    <w:rsid w:val="00021BD3"/>
    <w:rsid w:val="00021C32"/>
    <w:rsid w:val="00021C63"/>
    <w:rsid w:val="00021F3F"/>
    <w:rsid w:val="00022DAE"/>
    <w:rsid w:val="00023254"/>
    <w:rsid w:val="000233AC"/>
    <w:rsid w:val="000233F4"/>
    <w:rsid w:val="00023700"/>
    <w:rsid w:val="00023881"/>
    <w:rsid w:val="00023E2A"/>
    <w:rsid w:val="00024D69"/>
    <w:rsid w:val="000251B2"/>
    <w:rsid w:val="00025812"/>
    <w:rsid w:val="0002626C"/>
    <w:rsid w:val="00026887"/>
    <w:rsid w:val="00026AFB"/>
    <w:rsid w:val="0002794B"/>
    <w:rsid w:val="000304A8"/>
    <w:rsid w:val="000313E2"/>
    <w:rsid w:val="00031B62"/>
    <w:rsid w:val="00031BB1"/>
    <w:rsid w:val="000322EF"/>
    <w:rsid w:val="00032D4C"/>
    <w:rsid w:val="00033B1A"/>
    <w:rsid w:val="00034507"/>
    <w:rsid w:val="00034D5F"/>
    <w:rsid w:val="00034D9A"/>
    <w:rsid w:val="00034D9E"/>
    <w:rsid w:val="00034DDC"/>
    <w:rsid w:val="0003553C"/>
    <w:rsid w:val="0004314E"/>
    <w:rsid w:val="00043D47"/>
    <w:rsid w:val="00043ED4"/>
    <w:rsid w:val="00044348"/>
    <w:rsid w:val="000452D0"/>
    <w:rsid w:val="0004571F"/>
    <w:rsid w:val="00045A8D"/>
    <w:rsid w:val="0004634A"/>
    <w:rsid w:val="00046D23"/>
    <w:rsid w:val="00046FCD"/>
    <w:rsid w:val="00047033"/>
    <w:rsid w:val="000472A9"/>
    <w:rsid w:val="00047571"/>
    <w:rsid w:val="0004767D"/>
    <w:rsid w:val="000502BF"/>
    <w:rsid w:val="000505EA"/>
    <w:rsid w:val="00051599"/>
    <w:rsid w:val="00051D78"/>
    <w:rsid w:val="0005208F"/>
    <w:rsid w:val="00052E54"/>
    <w:rsid w:val="000536F8"/>
    <w:rsid w:val="000543E9"/>
    <w:rsid w:val="0005466B"/>
    <w:rsid w:val="0005494C"/>
    <w:rsid w:val="00054B2D"/>
    <w:rsid w:val="000551CF"/>
    <w:rsid w:val="000555B3"/>
    <w:rsid w:val="000557E2"/>
    <w:rsid w:val="00055818"/>
    <w:rsid w:val="000563DC"/>
    <w:rsid w:val="000564F5"/>
    <w:rsid w:val="00056ABF"/>
    <w:rsid w:val="00056AF0"/>
    <w:rsid w:val="000575B5"/>
    <w:rsid w:val="00057BC3"/>
    <w:rsid w:val="0006045C"/>
    <w:rsid w:val="000607F0"/>
    <w:rsid w:val="00060D2F"/>
    <w:rsid w:val="000610BD"/>
    <w:rsid w:val="00061483"/>
    <w:rsid w:val="00061927"/>
    <w:rsid w:val="00061ABA"/>
    <w:rsid w:val="000620CB"/>
    <w:rsid w:val="00062AB6"/>
    <w:rsid w:val="00062C6F"/>
    <w:rsid w:val="00063C9C"/>
    <w:rsid w:val="00063EE6"/>
    <w:rsid w:val="00064F34"/>
    <w:rsid w:val="00065305"/>
    <w:rsid w:val="000654A9"/>
    <w:rsid w:val="00065C86"/>
    <w:rsid w:val="0006732D"/>
    <w:rsid w:val="0006736F"/>
    <w:rsid w:val="00067405"/>
    <w:rsid w:val="000678EE"/>
    <w:rsid w:val="00070663"/>
    <w:rsid w:val="00071310"/>
    <w:rsid w:val="0007174D"/>
    <w:rsid w:val="000717DA"/>
    <w:rsid w:val="00072655"/>
    <w:rsid w:val="00073A6B"/>
    <w:rsid w:val="00074694"/>
    <w:rsid w:val="000750AB"/>
    <w:rsid w:val="000756AE"/>
    <w:rsid w:val="00080721"/>
    <w:rsid w:val="00080963"/>
    <w:rsid w:val="00080E87"/>
    <w:rsid w:val="00081282"/>
    <w:rsid w:val="000820D5"/>
    <w:rsid w:val="0008248A"/>
    <w:rsid w:val="0008302B"/>
    <w:rsid w:val="0008337B"/>
    <w:rsid w:val="000844F5"/>
    <w:rsid w:val="000846BC"/>
    <w:rsid w:val="000848C6"/>
    <w:rsid w:val="00085183"/>
    <w:rsid w:val="00086058"/>
    <w:rsid w:val="00087574"/>
    <w:rsid w:val="000878FE"/>
    <w:rsid w:val="00087F09"/>
    <w:rsid w:val="000934ED"/>
    <w:rsid w:val="000936F2"/>
    <w:rsid w:val="00094933"/>
    <w:rsid w:val="000968BE"/>
    <w:rsid w:val="00097DA4"/>
    <w:rsid w:val="000A0D59"/>
    <w:rsid w:val="000A0FAA"/>
    <w:rsid w:val="000A1E08"/>
    <w:rsid w:val="000A4D66"/>
    <w:rsid w:val="000A5125"/>
    <w:rsid w:val="000A57E4"/>
    <w:rsid w:val="000A631C"/>
    <w:rsid w:val="000A65F3"/>
    <w:rsid w:val="000A70C5"/>
    <w:rsid w:val="000A779A"/>
    <w:rsid w:val="000A786E"/>
    <w:rsid w:val="000A7B3F"/>
    <w:rsid w:val="000B0348"/>
    <w:rsid w:val="000B059C"/>
    <w:rsid w:val="000B10ED"/>
    <w:rsid w:val="000B1A4E"/>
    <w:rsid w:val="000B241D"/>
    <w:rsid w:val="000B26C0"/>
    <w:rsid w:val="000B341D"/>
    <w:rsid w:val="000B5055"/>
    <w:rsid w:val="000B5F14"/>
    <w:rsid w:val="000B66CC"/>
    <w:rsid w:val="000B7255"/>
    <w:rsid w:val="000B7E2B"/>
    <w:rsid w:val="000C0756"/>
    <w:rsid w:val="000C0AE4"/>
    <w:rsid w:val="000C111C"/>
    <w:rsid w:val="000C122C"/>
    <w:rsid w:val="000C1DEB"/>
    <w:rsid w:val="000C1E50"/>
    <w:rsid w:val="000C2282"/>
    <w:rsid w:val="000C2ADD"/>
    <w:rsid w:val="000C3167"/>
    <w:rsid w:val="000C3DDF"/>
    <w:rsid w:val="000C41F3"/>
    <w:rsid w:val="000C42B8"/>
    <w:rsid w:val="000C44F4"/>
    <w:rsid w:val="000C4B15"/>
    <w:rsid w:val="000C4D7E"/>
    <w:rsid w:val="000C5000"/>
    <w:rsid w:val="000C51B0"/>
    <w:rsid w:val="000C52F7"/>
    <w:rsid w:val="000C5336"/>
    <w:rsid w:val="000C6099"/>
    <w:rsid w:val="000C6642"/>
    <w:rsid w:val="000C68E1"/>
    <w:rsid w:val="000C6DBB"/>
    <w:rsid w:val="000C6FD1"/>
    <w:rsid w:val="000C78BF"/>
    <w:rsid w:val="000D0060"/>
    <w:rsid w:val="000D0304"/>
    <w:rsid w:val="000D0673"/>
    <w:rsid w:val="000D0952"/>
    <w:rsid w:val="000D1136"/>
    <w:rsid w:val="000D1498"/>
    <w:rsid w:val="000D17B6"/>
    <w:rsid w:val="000D2DF0"/>
    <w:rsid w:val="000D3482"/>
    <w:rsid w:val="000D3731"/>
    <w:rsid w:val="000D4C87"/>
    <w:rsid w:val="000D4CC1"/>
    <w:rsid w:val="000D502D"/>
    <w:rsid w:val="000D526C"/>
    <w:rsid w:val="000D56A2"/>
    <w:rsid w:val="000D5987"/>
    <w:rsid w:val="000D59B9"/>
    <w:rsid w:val="000D7BBF"/>
    <w:rsid w:val="000D7D93"/>
    <w:rsid w:val="000E08B4"/>
    <w:rsid w:val="000E12D1"/>
    <w:rsid w:val="000E17EC"/>
    <w:rsid w:val="000E1CD0"/>
    <w:rsid w:val="000E1F5E"/>
    <w:rsid w:val="000E37C5"/>
    <w:rsid w:val="000E394A"/>
    <w:rsid w:val="000E4145"/>
    <w:rsid w:val="000E4D37"/>
    <w:rsid w:val="000E5F1E"/>
    <w:rsid w:val="000E62D5"/>
    <w:rsid w:val="000E6384"/>
    <w:rsid w:val="000E7478"/>
    <w:rsid w:val="000E76F1"/>
    <w:rsid w:val="000E7A07"/>
    <w:rsid w:val="000F064D"/>
    <w:rsid w:val="000F0D06"/>
    <w:rsid w:val="000F22B8"/>
    <w:rsid w:val="000F2830"/>
    <w:rsid w:val="000F44FB"/>
    <w:rsid w:val="000F51B1"/>
    <w:rsid w:val="000F593D"/>
    <w:rsid w:val="000F63DA"/>
    <w:rsid w:val="000F6CC7"/>
    <w:rsid w:val="000F7295"/>
    <w:rsid w:val="001000B5"/>
    <w:rsid w:val="001005BB"/>
    <w:rsid w:val="00100D3E"/>
    <w:rsid w:val="00102611"/>
    <w:rsid w:val="001030F0"/>
    <w:rsid w:val="00103462"/>
    <w:rsid w:val="00103D66"/>
    <w:rsid w:val="00103F17"/>
    <w:rsid w:val="00104799"/>
    <w:rsid w:val="00104881"/>
    <w:rsid w:val="00105FE8"/>
    <w:rsid w:val="00106C30"/>
    <w:rsid w:val="00106F89"/>
    <w:rsid w:val="0010709A"/>
    <w:rsid w:val="001078CF"/>
    <w:rsid w:val="00110E2E"/>
    <w:rsid w:val="00111AD7"/>
    <w:rsid w:val="00111AFB"/>
    <w:rsid w:val="00111E29"/>
    <w:rsid w:val="00113F9A"/>
    <w:rsid w:val="00114F88"/>
    <w:rsid w:val="00114FFA"/>
    <w:rsid w:val="00115018"/>
    <w:rsid w:val="00115399"/>
    <w:rsid w:val="001166B3"/>
    <w:rsid w:val="00116E53"/>
    <w:rsid w:val="0012018D"/>
    <w:rsid w:val="001212A6"/>
    <w:rsid w:val="00121702"/>
    <w:rsid w:val="00121847"/>
    <w:rsid w:val="001218E2"/>
    <w:rsid w:val="001233DA"/>
    <w:rsid w:val="0012436B"/>
    <w:rsid w:val="00124719"/>
    <w:rsid w:val="00124E8A"/>
    <w:rsid w:val="00125A1D"/>
    <w:rsid w:val="001260A4"/>
    <w:rsid w:val="00126B11"/>
    <w:rsid w:val="00127B81"/>
    <w:rsid w:val="0013090D"/>
    <w:rsid w:val="0013115E"/>
    <w:rsid w:val="001312F5"/>
    <w:rsid w:val="00131475"/>
    <w:rsid w:val="00131DDB"/>
    <w:rsid w:val="00131FB0"/>
    <w:rsid w:val="00132A40"/>
    <w:rsid w:val="00134003"/>
    <w:rsid w:val="00134751"/>
    <w:rsid w:val="0013517C"/>
    <w:rsid w:val="0013641C"/>
    <w:rsid w:val="001373FA"/>
    <w:rsid w:val="00137CD9"/>
    <w:rsid w:val="00137DE4"/>
    <w:rsid w:val="00140B29"/>
    <w:rsid w:val="00141806"/>
    <w:rsid w:val="0014190B"/>
    <w:rsid w:val="00142064"/>
    <w:rsid w:val="0014326E"/>
    <w:rsid w:val="0014394A"/>
    <w:rsid w:val="00144181"/>
    <w:rsid w:val="00145EB8"/>
    <w:rsid w:val="00146942"/>
    <w:rsid w:val="00146EE2"/>
    <w:rsid w:val="00146F3B"/>
    <w:rsid w:val="001474F7"/>
    <w:rsid w:val="00147997"/>
    <w:rsid w:val="001503A7"/>
    <w:rsid w:val="001503FA"/>
    <w:rsid w:val="0015089A"/>
    <w:rsid w:val="00150B0F"/>
    <w:rsid w:val="00152429"/>
    <w:rsid w:val="00152704"/>
    <w:rsid w:val="00152D56"/>
    <w:rsid w:val="001539E6"/>
    <w:rsid w:val="00153BC2"/>
    <w:rsid w:val="00153F51"/>
    <w:rsid w:val="00153FC0"/>
    <w:rsid w:val="0015404F"/>
    <w:rsid w:val="00154327"/>
    <w:rsid w:val="00154398"/>
    <w:rsid w:val="00154500"/>
    <w:rsid w:val="00154582"/>
    <w:rsid w:val="00154ABC"/>
    <w:rsid w:val="001568E5"/>
    <w:rsid w:val="00157938"/>
    <w:rsid w:val="00157CF8"/>
    <w:rsid w:val="00160266"/>
    <w:rsid w:val="00161160"/>
    <w:rsid w:val="001627EF"/>
    <w:rsid w:val="00162AB2"/>
    <w:rsid w:val="001642FE"/>
    <w:rsid w:val="00165ADC"/>
    <w:rsid w:val="00166351"/>
    <w:rsid w:val="00166D00"/>
    <w:rsid w:val="001670FF"/>
    <w:rsid w:val="001677FF"/>
    <w:rsid w:val="001703B2"/>
    <w:rsid w:val="001712F1"/>
    <w:rsid w:val="00171923"/>
    <w:rsid w:val="00172A12"/>
    <w:rsid w:val="0017333E"/>
    <w:rsid w:val="00173F7A"/>
    <w:rsid w:val="0017402A"/>
    <w:rsid w:val="0017500A"/>
    <w:rsid w:val="00175A86"/>
    <w:rsid w:val="00176CF6"/>
    <w:rsid w:val="00177B99"/>
    <w:rsid w:val="00180108"/>
    <w:rsid w:val="001805D2"/>
    <w:rsid w:val="00180965"/>
    <w:rsid w:val="00181048"/>
    <w:rsid w:val="00181915"/>
    <w:rsid w:val="00181D8A"/>
    <w:rsid w:val="00181E84"/>
    <w:rsid w:val="00182D3C"/>
    <w:rsid w:val="00182D4E"/>
    <w:rsid w:val="00182E3C"/>
    <w:rsid w:val="00183C0A"/>
    <w:rsid w:val="00183C8D"/>
    <w:rsid w:val="00184011"/>
    <w:rsid w:val="00184C79"/>
    <w:rsid w:val="00185179"/>
    <w:rsid w:val="00185282"/>
    <w:rsid w:val="00185A7A"/>
    <w:rsid w:val="00185AB6"/>
    <w:rsid w:val="00185C1D"/>
    <w:rsid w:val="00187375"/>
    <w:rsid w:val="00187DB8"/>
    <w:rsid w:val="00187EAF"/>
    <w:rsid w:val="001912CE"/>
    <w:rsid w:val="00191570"/>
    <w:rsid w:val="00191B0B"/>
    <w:rsid w:val="001920EA"/>
    <w:rsid w:val="00192C10"/>
    <w:rsid w:val="00192CD5"/>
    <w:rsid w:val="001942DF"/>
    <w:rsid w:val="00195F53"/>
    <w:rsid w:val="0019631E"/>
    <w:rsid w:val="001968CA"/>
    <w:rsid w:val="00197830"/>
    <w:rsid w:val="00197A26"/>
    <w:rsid w:val="001A0246"/>
    <w:rsid w:val="001A02DF"/>
    <w:rsid w:val="001A03F3"/>
    <w:rsid w:val="001A09C8"/>
    <w:rsid w:val="001A0CC2"/>
    <w:rsid w:val="001A0CF5"/>
    <w:rsid w:val="001A111F"/>
    <w:rsid w:val="001A1660"/>
    <w:rsid w:val="001A2201"/>
    <w:rsid w:val="001A23C1"/>
    <w:rsid w:val="001A3147"/>
    <w:rsid w:val="001A43D1"/>
    <w:rsid w:val="001A4BDA"/>
    <w:rsid w:val="001A4FDC"/>
    <w:rsid w:val="001A5EC9"/>
    <w:rsid w:val="001A6257"/>
    <w:rsid w:val="001A7C95"/>
    <w:rsid w:val="001B1245"/>
    <w:rsid w:val="001B2B72"/>
    <w:rsid w:val="001B301A"/>
    <w:rsid w:val="001B3B7D"/>
    <w:rsid w:val="001B404D"/>
    <w:rsid w:val="001B4699"/>
    <w:rsid w:val="001B4A5B"/>
    <w:rsid w:val="001B56A9"/>
    <w:rsid w:val="001B6115"/>
    <w:rsid w:val="001B6828"/>
    <w:rsid w:val="001B7CB1"/>
    <w:rsid w:val="001C051C"/>
    <w:rsid w:val="001C1E1E"/>
    <w:rsid w:val="001C1EE9"/>
    <w:rsid w:val="001C32C4"/>
    <w:rsid w:val="001C5A31"/>
    <w:rsid w:val="001C6BAE"/>
    <w:rsid w:val="001D01AD"/>
    <w:rsid w:val="001D085E"/>
    <w:rsid w:val="001D0908"/>
    <w:rsid w:val="001D0ED3"/>
    <w:rsid w:val="001D1184"/>
    <w:rsid w:val="001D18F4"/>
    <w:rsid w:val="001D2DAA"/>
    <w:rsid w:val="001D3DBE"/>
    <w:rsid w:val="001D58EB"/>
    <w:rsid w:val="001D702A"/>
    <w:rsid w:val="001D74E1"/>
    <w:rsid w:val="001D76CD"/>
    <w:rsid w:val="001E073E"/>
    <w:rsid w:val="001E1503"/>
    <w:rsid w:val="001E18CE"/>
    <w:rsid w:val="001E2406"/>
    <w:rsid w:val="001E3851"/>
    <w:rsid w:val="001E3C5A"/>
    <w:rsid w:val="001E4C44"/>
    <w:rsid w:val="001E56DF"/>
    <w:rsid w:val="001E5863"/>
    <w:rsid w:val="001E588A"/>
    <w:rsid w:val="001E61DD"/>
    <w:rsid w:val="001E6B6B"/>
    <w:rsid w:val="001E6DEC"/>
    <w:rsid w:val="001E6E3A"/>
    <w:rsid w:val="001E6EE6"/>
    <w:rsid w:val="001E7B2D"/>
    <w:rsid w:val="001F2305"/>
    <w:rsid w:val="001F23B4"/>
    <w:rsid w:val="001F2628"/>
    <w:rsid w:val="001F2FF8"/>
    <w:rsid w:val="001F318A"/>
    <w:rsid w:val="001F3913"/>
    <w:rsid w:val="001F3C51"/>
    <w:rsid w:val="001F3E4F"/>
    <w:rsid w:val="001F3F8F"/>
    <w:rsid w:val="001F40DE"/>
    <w:rsid w:val="001F49D1"/>
    <w:rsid w:val="001F6BD8"/>
    <w:rsid w:val="001F6C98"/>
    <w:rsid w:val="001F713D"/>
    <w:rsid w:val="001F7AC4"/>
    <w:rsid w:val="00200F59"/>
    <w:rsid w:val="002015CF"/>
    <w:rsid w:val="00202058"/>
    <w:rsid w:val="002022D9"/>
    <w:rsid w:val="002031DF"/>
    <w:rsid w:val="002034D9"/>
    <w:rsid w:val="00203E77"/>
    <w:rsid w:val="00204127"/>
    <w:rsid w:val="0020486B"/>
    <w:rsid w:val="0020583A"/>
    <w:rsid w:val="00205DB7"/>
    <w:rsid w:val="00206106"/>
    <w:rsid w:val="0020792C"/>
    <w:rsid w:val="00207AA2"/>
    <w:rsid w:val="00210F38"/>
    <w:rsid w:val="0021233E"/>
    <w:rsid w:val="00213C83"/>
    <w:rsid w:val="00213E09"/>
    <w:rsid w:val="00215277"/>
    <w:rsid w:val="0021557B"/>
    <w:rsid w:val="00215775"/>
    <w:rsid w:val="00215835"/>
    <w:rsid w:val="00216082"/>
    <w:rsid w:val="0021790A"/>
    <w:rsid w:val="0021790B"/>
    <w:rsid w:val="002179E9"/>
    <w:rsid w:val="00221EC9"/>
    <w:rsid w:val="00222132"/>
    <w:rsid w:val="0022260A"/>
    <w:rsid w:val="00222D36"/>
    <w:rsid w:val="002237C0"/>
    <w:rsid w:val="00223C0E"/>
    <w:rsid w:val="0022500B"/>
    <w:rsid w:val="00225180"/>
    <w:rsid w:val="00225A68"/>
    <w:rsid w:val="00227E43"/>
    <w:rsid w:val="00232322"/>
    <w:rsid w:val="002334FD"/>
    <w:rsid w:val="00233665"/>
    <w:rsid w:val="0023395C"/>
    <w:rsid w:val="00233F33"/>
    <w:rsid w:val="00234228"/>
    <w:rsid w:val="002366D5"/>
    <w:rsid w:val="002371AC"/>
    <w:rsid w:val="0024063A"/>
    <w:rsid w:val="0024077F"/>
    <w:rsid w:val="00243161"/>
    <w:rsid w:val="0024381B"/>
    <w:rsid w:val="00244332"/>
    <w:rsid w:val="0024441D"/>
    <w:rsid w:val="00245271"/>
    <w:rsid w:val="002478B3"/>
    <w:rsid w:val="00251396"/>
    <w:rsid w:val="002514D9"/>
    <w:rsid w:val="0025165E"/>
    <w:rsid w:val="00251CC4"/>
    <w:rsid w:val="00251EC3"/>
    <w:rsid w:val="00252B4F"/>
    <w:rsid w:val="0025644F"/>
    <w:rsid w:val="00256699"/>
    <w:rsid w:val="002571E2"/>
    <w:rsid w:val="00257CBB"/>
    <w:rsid w:val="0026048D"/>
    <w:rsid w:val="002606CF"/>
    <w:rsid w:val="00262885"/>
    <w:rsid w:val="00262A16"/>
    <w:rsid w:val="00262AB9"/>
    <w:rsid w:val="00262B05"/>
    <w:rsid w:val="00263B33"/>
    <w:rsid w:val="00263E7B"/>
    <w:rsid w:val="00263F0A"/>
    <w:rsid w:val="002641C0"/>
    <w:rsid w:val="00265941"/>
    <w:rsid w:val="00265B98"/>
    <w:rsid w:val="00266431"/>
    <w:rsid w:val="00266822"/>
    <w:rsid w:val="00266BE6"/>
    <w:rsid w:val="002677FC"/>
    <w:rsid w:val="002678C3"/>
    <w:rsid w:val="002679A5"/>
    <w:rsid w:val="00267FFE"/>
    <w:rsid w:val="00270721"/>
    <w:rsid w:val="00270E54"/>
    <w:rsid w:val="00270F2F"/>
    <w:rsid w:val="00271099"/>
    <w:rsid w:val="002712DD"/>
    <w:rsid w:val="00271F1D"/>
    <w:rsid w:val="00273977"/>
    <w:rsid w:val="00273F4F"/>
    <w:rsid w:val="002750A6"/>
    <w:rsid w:val="00275240"/>
    <w:rsid w:val="00275598"/>
    <w:rsid w:val="00276574"/>
    <w:rsid w:val="002769CB"/>
    <w:rsid w:val="002774E6"/>
    <w:rsid w:val="002778F6"/>
    <w:rsid w:val="0027792F"/>
    <w:rsid w:val="00277AA0"/>
    <w:rsid w:val="00280A2E"/>
    <w:rsid w:val="002810E0"/>
    <w:rsid w:val="002811F3"/>
    <w:rsid w:val="002812AA"/>
    <w:rsid w:val="00281462"/>
    <w:rsid w:val="002815A0"/>
    <w:rsid w:val="00281A29"/>
    <w:rsid w:val="00281CF3"/>
    <w:rsid w:val="00282654"/>
    <w:rsid w:val="00282790"/>
    <w:rsid w:val="00283034"/>
    <w:rsid w:val="002840C4"/>
    <w:rsid w:val="002842F3"/>
    <w:rsid w:val="002852F7"/>
    <w:rsid w:val="00285EB7"/>
    <w:rsid w:val="002861D0"/>
    <w:rsid w:val="0028648F"/>
    <w:rsid w:val="00286B5D"/>
    <w:rsid w:val="00286C9F"/>
    <w:rsid w:val="002874D5"/>
    <w:rsid w:val="0028767A"/>
    <w:rsid w:val="00287A20"/>
    <w:rsid w:val="00290EBD"/>
    <w:rsid w:val="00290EEE"/>
    <w:rsid w:val="00292A3F"/>
    <w:rsid w:val="00292A89"/>
    <w:rsid w:val="00292E9F"/>
    <w:rsid w:val="0029345D"/>
    <w:rsid w:val="0029394E"/>
    <w:rsid w:val="00293BD7"/>
    <w:rsid w:val="002941E7"/>
    <w:rsid w:val="002943A3"/>
    <w:rsid w:val="00295607"/>
    <w:rsid w:val="002958F2"/>
    <w:rsid w:val="00295DE5"/>
    <w:rsid w:val="0029654E"/>
    <w:rsid w:val="00297DD7"/>
    <w:rsid w:val="00297EE7"/>
    <w:rsid w:val="002A0447"/>
    <w:rsid w:val="002A2DD3"/>
    <w:rsid w:val="002A31C8"/>
    <w:rsid w:val="002A3BF9"/>
    <w:rsid w:val="002A4003"/>
    <w:rsid w:val="002A5254"/>
    <w:rsid w:val="002A5CF4"/>
    <w:rsid w:val="002A60FF"/>
    <w:rsid w:val="002A66DF"/>
    <w:rsid w:val="002A6A02"/>
    <w:rsid w:val="002A6F39"/>
    <w:rsid w:val="002A71C0"/>
    <w:rsid w:val="002A757E"/>
    <w:rsid w:val="002B0635"/>
    <w:rsid w:val="002B069E"/>
    <w:rsid w:val="002B0F31"/>
    <w:rsid w:val="002B127B"/>
    <w:rsid w:val="002B1505"/>
    <w:rsid w:val="002B1B65"/>
    <w:rsid w:val="002B261E"/>
    <w:rsid w:val="002B2A67"/>
    <w:rsid w:val="002B356A"/>
    <w:rsid w:val="002B395C"/>
    <w:rsid w:val="002B3A56"/>
    <w:rsid w:val="002B3F32"/>
    <w:rsid w:val="002B3FE7"/>
    <w:rsid w:val="002B4748"/>
    <w:rsid w:val="002B4F17"/>
    <w:rsid w:val="002B5DC8"/>
    <w:rsid w:val="002B7168"/>
    <w:rsid w:val="002B75C7"/>
    <w:rsid w:val="002B7645"/>
    <w:rsid w:val="002B7D44"/>
    <w:rsid w:val="002B7E52"/>
    <w:rsid w:val="002C047A"/>
    <w:rsid w:val="002C0AB9"/>
    <w:rsid w:val="002C0B6C"/>
    <w:rsid w:val="002C0B9A"/>
    <w:rsid w:val="002C0EF9"/>
    <w:rsid w:val="002C124A"/>
    <w:rsid w:val="002C2A53"/>
    <w:rsid w:val="002C4739"/>
    <w:rsid w:val="002C7471"/>
    <w:rsid w:val="002D0129"/>
    <w:rsid w:val="002D079C"/>
    <w:rsid w:val="002D0BC3"/>
    <w:rsid w:val="002D1A7B"/>
    <w:rsid w:val="002D1D91"/>
    <w:rsid w:val="002D2049"/>
    <w:rsid w:val="002D209E"/>
    <w:rsid w:val="002D2633"/>
    <w:rsid w:val="002D27BA"/>
    <w:rsid w:val="002D28CD"/>
    <w:rsid w:val="002D2CFF"/>
    <w:rsid w:val="002D404F"/>
    <w:rsid w:val="002D4272"/>
    <w:rsid w:val="002D441F"/>
    <w:rsid w:val="002D49B0"/>
    <w:rsid w:val="002D4FB7"/>
    <w:rsid w:val="002D5622"/>
    <w:rsid w:val="002D6773"/>
    <w:rsid w:val="002D6837"/>
    <w:rsid w:val="002D70AC"/>
    <w:rsid w:val="002D713D"/>
    <w:rsid w:val="002D7310"/>
    <w:rsid w:val="002E152A"/>
    <w:rsid w:val="002E266E"/>
    <w:rsid w:val="002E270E"/>
    <w:rsid w:val="002E2F0F"/>
    <w:rsid w:val="002E3B53"/>
    <w:rsid w:val="002E4252"/>
    <w:rsid w:val="002E50F0"/>
    <w:rsid w:val="002E5329"/>
    <w:rsid w:val="002E5642"/>
    <w:rsid w:val="002E592D"/>
    <w:rsid w:val="002E59A0"/>
    <w:rsid w:val="002E6266"/>
    <w:rsid w:val="002E76A6"/>
    <w:rsid w:val="002E7D16"/>
    <w:rsid w:val="002F002E"/>
    <w:rsid w:val="002F0284"/>
    <w:rsid w:val="002F02EC"/>
    <w:rsid w:val="002F0698"/>
    <w:rsid w:val="002F0B64"/>
    <w:rsid w:val="002F1015"/>
    <w:rsid w:val="002F1218"/>
    <w:rsid w:val="002F25C9"/>
    <w:rsid w:val="002F3B4D"/>
    <w:rsid w:val="002F3C58"/>
    <w:rsid w:val="002F3FD6"/>
    <w:rsid w:val="002F4763"/>
    <w:rsid w:val="002F50C8"/>
    <w:rsid w:val="002F6CA9"/>
    <w:rsid w:val="002F7BE0"/>
    <w:rsid w:val="003006DA"/>
    <w:rsid w:val="00300711"/>
    <w:rsid w:val="0030287F"/>
    <w:rsid w:val="00302C37"/>
    <w:rsid w:val="00302D2D"/>
    <w:rsid w:val="00303D1D"/>
    <w:rsid w:val="00304116"/>
    <w:rsid w:val="00304F1A"/>
    <w:rsid w:val="00305163"/>
    <w:rsid w:val="00305354"/>
    <w:rsid w:val="003056F0"/>
    <w:rsid w:val="00305C12"/>
    <w:rsid w:val="003065FD"/>
    <w:rsid w:val="00306814"/>
    <w:rsid w:val="0030706F"/>
    <w:rsid w:val="00307125"/>
    <w:rsid w:val="00307CC9"/>
    <w:rsid w:val="00307CE2"/>
    <w:rsid w:val="00307E7C"/>
    <w:rsid w:val="0031007C"/>
    <w:rsid w:val="00310667"/>
    <w:rsid w:val="00310A7F"/>
    <w:rsid w:val="003112DC"/>
    <w:rsid w:val="0031184A"/>
    <w:rsid w:val="00311A25"/>
    <w:rsid w:val="00311FDA"/>
    <w:rsid w:val="003120A1"/>
    <w:rsid w:val="003123AE"/>
    <w:rsid w:val="00312628"/>
    <w:rsid w:val="00314A98"/>
    <w:rsid w:val="00315A4D"/>
    <w:rsid w:val="00317503"/>
    <w:rsid w:val="00320981"/>
    <w:rsid w:val="00321009"/>
    <w:rsid w:val="00321560"/>
    <w:rsid w:val="003218E0"/>
    <w:rsid w:val="00321CD6"/>
    <w:rsid w:val="003223EA"/>
    <w:rsid w:val="003225B7"/>
    <w:rsid w:val="003227DF"/>
    <w:rsid w:val="00322E47"/>
    <w:rsid w:val="00324E1F"/>
    <w:rsid w:val="003258F6"/>
    <w:rsid w:val="00325DB3"/>
    <w:rsid w:val="0032633B"/>
    <w:rsid w:val="00326666"/>
    <w:rsid w:val="0032681F"/>
    <w:rsid w:val="003274D5"/>
    <w:rsid w:val="003303CF"/>
    <w:rsid w:val="003307F4"/>
    <w:rsid w:val="00330910"/>
    <w:rsid w:val="00331265"/>
    <w:rsid w:val="003313D6"/>
    <w:rsid w:val="003315CC"/>
    <w:rsid w:val="003319A2"/>
    <w:rsid w:val="003319A5"/>
    <w:rsid w:val="00333839"/>
    <w:rsid w:val="003338BC"/>
    <w:rsid w:val="0033397E"/>
    <w:rsid w:val="00334178"/>
    <w:rsid w:val="00334256"/>
    <w:rsid w:val="00334E71"/>
    <w:rsid w:val="00335D98"/>
    <w:rsid w:val="00335F88"/>
    <w:rsid w:val="00336BB5"/>
    <w:rsid w:val="003373BF"/>
    <w:rsid w:val="00337559"/>
    <w:rsid w:val="0033774B"/>
    <w:rsid w:val="00337BD7"/>
    <w:rsid w:val="00337DB7"/>
    <w:rsid w:val="00340D15"/>
    <w:rsid w:val="00341479"/>
    <w:rsid w:val="0034160B"/>
    <w:rsid w:val="00343628"/>
    <w:rsid w:val="00345363"/>
    <w:rsid w:val="003454B4"/>
    <w:rsid w:val="00346214"/>
    <w:rsid w:val="00346766"/>
    <w:rsid w:val="00346EFA"/>
    <w:rsid w:val="00347449"/>
    <w:rsid w:val="003503D1"/>
    <w:rsid w:val="003507C4"/>
    <w:rsid w:val="003513A0"/>
    <w:rsid w:val="003515ED"/>
    <w:rsid w:val="003517DC"/>
    <w:rsid w:val="00351E67"/>
    <w:rsid w:val="00352483"/>
    <w:rsid w:val="00352FD8"/>
    <w:rsid w:val="00353099"/>
    <w:rsid w:val="003533E3"/>
    <w:rsid w:val="00353DB5"/>
    <w:rsid w:val="00353E47"/>
    <w:rsid w:val="003556F5"/>
    <w:rsid w:val="003559ED"/>
    <w:rsid w:val="00360979"/>
    <w:rsid w:val="00361A18"/>
    <w:rsid w:val="00361A5A"/>
    <w:rsid w:val="00361E24"/>
    <w:rsid w:val="0036269D"/>
    <w:rsid w:val="003628EC"/>
    <w:rsid w:val="003630EB"/>
    <w:rsid w:val="00363EEF"/>
    <w:rsid w:val="00364E19"/>
    <w:rsid w:val="00366367"/>
    <w:rsid w:val="00366CCB"/>
    <w:rsid w:val="003675C0"/>
    <w:rsid w:val="00367A0E"/>
    <w:rsid w:val="00367D94"/>
    <w:rsid w:val="00367ECD"/>
    <w:rsid w:val="003707AC"/>
    <w:rsid w:val="003707FD"/>
    <w:rsid w:val="00370C6C"/>
    <w:rsid w:val="00370E3F"/>
    <w:rsid w:val="003733B1"/>
    <w:rsid w:val="00373A80"/>
    <w:rsid w:val="00374D21"/>
    <w:rsid w:val="0037585F"/>
    <w:rsid w:val="003759F4"/>
    <w:rsid w:val="00375E98"/>
    <w:rsid w:val="0037606A"/>
    <w:rsid w:val="00376894"/>
    <w:rsid w:val="003778D8"/>
    <w:rsid w:val="00377CAB"/>
    <w:rsid w:val="00377F78"/>
    <w:rsid w:val="0038018A"/>
    <w:rsid w:val="003801FC"/>
    <w:rsid w:val="003804F2"/>
    <w:rsid w:val="00382FF7"/>
    <w:rsid w:val="0038385F"/>
    <w:rsid w:val="003838CC"/>
    <w:rsid w:val="00383FA8"/>
    <w:rsid w:val="00384FCE"/>
    <w:rsid w:val="00385208"/>
    <w:rsid w:val="00385D63"/>
    <w:rsid w:val="00386E4A"/>
    <w:rsid w:val="00386F7A"/>
    <w:rsid w:val="00387473"/>
    <w:rsid w:val="00387658"/>
    <w:rsid w:val="00387E23"/>
    <w:rsid w:val="00390BFA"/>
    <w:rsid w:val="0039109F"/>
    <w:rsid w:val="003924DE"/>
    <w:rsid w:val="00393568"/>
    <w:rsid w:val="003939F4"/>
    <w:rsid w:val="00394A35"/>
    <w:rsid w:val="00394F8D"/>
    <w:rsid w:val="00394FE9"/>
    <w:rsid w:val="003972FE"/>
    <w:rsid w:val="00397C74"/>
    <w:rsid w:val="003A0B30"/>
    <w:rsid w:val="003A0C57"/>
    <w:rsid w:val="003A0DBD"/>
    <w:rsid w:val="003A15AD"/>
    <w:rsid w:val="003A1BCA"/>
    <w:rsid w:val="003A1C77"/>
    <w:rsid w:val="003A3284"/>
    <w:rsid w:val="003A3A10"/>
    <w:rsid w:val="003A3E8D"/>
    <w:rsid w:val="003A3FFE"/>
    <w:rsid w:val="003A44B9"/>
    <w:rsid w:val="003A4E52"/>
    <w:rsid w:val="003A6235"/>
    <w:rsid w:val="003A63ED"/>
    <w:rsid w:val="003A65C3"/>
    <w:rsid w:val="003A6F0B"/>
    <w:rsid w:val="003B042B"/>
    <w:rsid w:val="003B0A1B"/>
    <w:rsid w:val="003B0B7D"/>
    <w:rsid w:val="003B0C34"/>
    <w:rsid w:val="003B125F"/>
    <w:rsid w:val="003B1566"/>
    <w:rsid w:val="003B1B4A"/>
    <w:rsid w:val="003B2437"/>
    <w:rsid w:val="003B3568"/>
    <w:rsid w:val="003B4ABE"/>
    <w:rsid w:val="003B4F8B"/>
    <w:rsid w:val="003B506F"/>
    <w:rsid w:val="003B57B9"/>
    <w:rsid w:val="003B6588"/>
    <w:rsid w:val="003B6A60"/>
    <w:rsid w:val="003B6B3B"/>
    <w:rsid w:val="003B7076"/>
    <w:rsid w:val="003B75A9"/>
    <w:rsid w:val="003B7D43"/>
    <w:rsid w:val="003C032E"/>
    <w:rsid w:val="003C0B60"/>
    <w:rsid w:val="003C11D8"/>
    <w:rsid w:val="003C1DA5"/>
    <w:rsid w:val="003C3526"/>
    <w:rsid w:val="003C3CD3"/>
    <w:rsid w:val="003C61D6"/>
    <w:rsid w:val="003C61FB"/>
    <w:rsid w:val="003C624B"/>
    <w:rsid w:val="003C7295"/>
    <w:rsid w:val="003C77B8"/>
    <w:rsid w:val="003C792F"/>
    <w:rsid w:val="003D176C"/>
    <w:rsid w:val="003D177F"/>
    <w:rsid w:val="003D1974"/>
    <w:rsid w:val="003D2414"/>
    <w:rsid w:val="003D297A"/>
    <w:rsid w:val="003D3954"/>
    <w:rsid w:val="003D4188"/>
    <w:rsid w:val="003D4C20"/>
    <w:rsid w:val="003D52B0"/>
    <w:rsid w:val="003D53A1"/>
    <w:rsid w:val="003D58E2"/>
    <w:rsid w:val="003D5929"/>
    <w:rsid w:val="003D6757"/>
    <w:rsid w:val="003D7BCD"/>
    <w:rsid w:val="003E162E"/>
    <w:rsid w:val="003E17FE"/>
    <w:rsid w:val="003E1894"/>
    <w:rsid w:val="003E1958"/>
    <w:rsid w:val="003E2CFD"/>
    <w:rsid w:val="003E417C"/>
    <w:rsid w:val="003E4873"/>
    <w:rsid w:val="003E690B"/>
    <w:rsid w:val="003E70BC"/>
    <w:rsid w:val="003E7577"/>
    <w:rsid w:val="003E7AEC"/>
    <w:rsid w:val="003E7EBB"/>
    <w:rsid w:val="003F0116"/>
    <w:rsid w:val="003F066D"/>
    <w:rsid w:val="003F0C01"/>
    <w:rsid w:val="003F10C9"/>
    <w:rsid w:val="003F2237"/>
    <w:rsid w:val="003F230A"/>
    <w:rsid w:val="003F25EB"/>
    <w:rsid w:val="003F2754"/>
    <w:rsid w:val="003F291D"/>
    <w:rsid w:val="003F29CF"/>
    <w:rsid w:val="003F2AF6"/>
    <w:rsid w:val="003F2BE6"/>
    <w:rsid w:val="003F3CDD"/>
    <w:rsid w:val="003F3ECD"/>
    <w:rsid w:val="003F490F"/>
    <w:rsid w:val="003F5970"/>
    <w:rsid w:val="003F5DE6"/>
    <w:rsid w:val="003F6978"/>
    <w:rsid w:val="003F6D09"/>
    <w:rsid w:val="003F6F8E"/>
    <w:rsid w:val="003F7544"/>
    <w:rsid w:val="00400037"/>
    <w:rsid w:val="00400B45"/>
    <w:rsid w:val="00402249"/>
    <w:rsid w:val="00402502"/>
    <w:rsid w:val="0040386C"/>
    <w:rsid w:val="00404BDF"/>
    <w:rsid w:val="00405C17"/>
    <w:rsid w:val="00405EE8"/>
    <w:rsid w:val="004067CF"/>
    <w:rsid w:val="00406CFD"/>
    <w:rsid w:val="00407999"/>
    <w:rsid w:val="004107CC"/>
    <w:rsid w:val="00412297"/>
    <w:rsid w:val="004122E0"/>
    <w:rsid w:val="00413101"/>
    <w:rsid w:val="004135DF"/>
    <w:rsid w:val="004137F6"/>
    <w:rsid w:val="00413800"/>
    <w:rsid w:val="00414659"/>
    <w:rsid w:val="004155E0"/>
    <w:rsid w:val="00415784"/>
    <w:rsid w:val="00415B33"/>
    <w:rsid w:val="004234F4"/>
    <w:rsid w:val="00424293"/>
    <w:rsid w:val="0042549E"/>
    <w:rsid w:val="00425D21"/>
    <w:rsid w:val="0042645D"/>
    <w:rsid w:val="0042724E"/>
    <w:rsid w:val="00427885"/>
    <w:rsid w:val="004306FF"/>
    <w:rsid w:val="00430E15"/>
    <w:rsid w:val="00430FEC"/>
    <w:rsid w:val="0043160D"/>
    <w:rsid w:val="0043193C"/>
    <w:rsid w:val="004322E2"/>
    <w:rsid w:val="0043286D"/>
    <w:rsid w:val="004333AC"/>
    <w:rsid w:val="00433577"/>
    <w:rsid w:val="0043419B"/>
    <w:rsid w:val="00434F8D"/>
    <w:rsid w:val="00436ADC"/>
    <w:rsid w:val="00436C12"/>
    <w:rsid w:val="00436D2C"/>
    <w:rsid w:val="0043731B"/>
    <w:rsid w:val="004373F7"/>
    <w:rsid w:val="00437E7A"/>
    <w:rsid w:val="004400E7"/>
    <w:rsid w:val="00440710"/>
    <w:rsid w:val="004412DA"/>
    <w:rsid w:val="004423B6"/>
    <w:rsid w:val="00442E03"/>
    <w:rsid w:val="00443479"/>
    <w:rsid w:val="00443B46"/>
    <w:rsid w:val="00444101"/>
    <w:rsid w:val="004441E4"/>
    <w:rsid w:val="00444254"/>
    <w:rsid w:val="004443AD"/>
    <w:rsid w:val="00444DEB"/>
    <w:rsid w:val="00445A6D"/>
    <w:rsid w:val="00445B22"/>
    <w:rsid w:val="0044636E"/>
    <w:rsid w:val="004463D8"/>
    <w:rsid w:val="00446FC3"/>
    <w:rsid w:val="00447547"/>
    <w:rsid w:val="00451CC5"/>
    <w:rsid w:val="00453145"/>
    <w:rsid w:val="0045399E"/>
    <w:rsid w:val="00453DA9"/>
    <w:rsid w:val="00453FEC"/>
    <w:rsid w:val="00454052"/>
    <w:rsid w:val="0045410A"/>
    <w:rsid w:val="00454CE1"/>
    <w:rsid w:val="00455C76"/>
    <w:rsid w:val="00455C79"/>
    <w:rsid w:val="00455DAE"/>
    <w:rsid w:val="00456815"/>
    <w:rsid w:val="00456B70"/>
    <w:rsid w:val="00457D4A"/>
    <w:rsid w:val="00460485"/>
    <w:rsid w:val="00460EAD"/>
    <w:rsid w:val="00461499"/>
    <w:rsid w:val="00462335"/>
    <w:rsid w:val="00462407"/>
    <w:rsid w:val="004629F7"/>
    <w:rsid w:val="00462A3F"/>
    <w:rsid w:val="00463102"/>
    <w:rsid w:val="00463430"/>
    <w:rsid w:val="00463896"/>
    <w:rsid w:val="00463C3D"/>
    <w:rsid w:val="00463EC5"/>
    <w:rsid w:val="00464169"/>
    <w:rsid w:val="00464734"/>
    <w:rsid w:val="00464AA2"/>
    <w:rsid w:val="00465154"/>
    <w:rsid w:val="00465426"/>
    <w:rsid w:val="004665B0"/>
    <w:rsid w:val="00466CB3"/>
    <w:rsid w:val="004673BA"/>
    <w:rsid w:val="00470450"/>
    <w:rsid w:val="00470F30"/>
    <w:rsid w:val="004711F0"/>
    <w:rsid w:val="0047126F"/>
    <w:rsid w:val="00471DE5"/>
    <w:rsid w:val="0047226B"/>
    <w:rsid w:val="00472ADD"/>
    <w:rsid w:val="004733DF"/>
    <w:rsid w:val="00473A56"/>
    <w:rsid w:val="00473AF8"/>
    <w:rsid w:val="0047436E"/>
    <w:rsid w:val="00474679"/>
    <w:rsid w:val="00474E32"/>
    <w:rsid w:val="00475021"/>
    <w:rsid w:val="0047524B"/>
    <w:rsid w:val="0047533F"/>
    <w:rsid w:val="00475837"/>
    <w:rsid w:val="004758BE"/>
    <w:rsid w:val="00476232"/>
    <w:rsid w:val="0047703A"/>
    <w:rsid w:val="00477AE2"/>
    <w:rsid w:val="00480F28"/>
    <w:rsid w:val="00481120"/>
    <w:rsid w:val="00481842"/>
    <w:rsid w:val="004818AC"/>
    <w:rsid w:val="004829BD"/>
    <w:rsid w:val="00482EE7"/>
    <w:rsid w:val="00482F97"/>
    <w:rsid w:val="0048333E"/>
    <w:rsid w:val="0048353C"/>
    <w:rsid w:val="00483E18"/>
    <w:rsid w:val="0048456D"/>
    <w:rsid w:val="0048465B"/>
    <w:rsid w:val="004852C7"/>
    <w:rsid w:val="00485465"/>
    <w:rsid w:val="00485D06"/>
    <w:rsid w:val="0048618C"/>
    <w:rsid w:val="00486232"/>
    <w:rsid w:val="004864EE"/>
    <w:rsid w:val="00486661"/>
    <w:rsid w:val="00487543"/>
    <w:rsid w:val="00487AE4"/>
    <w:rsid w:val="00487EB5"/>
    <w:rsid w:val="00490A06"/>
    <w:rsid w:val="00490B3A"/>
    <w:rsid w:val="0049169F"/>
    <w:rsid w:val="004922C5"/>
    <w:rsid w:val="00493991"/>
    <w:rsid w:val="00493A94"/>
    <w:rsid w:val="00493A9F"/>
    <w:rsid w:val="0049404A"/>
    <w:rsid w:val="004953F1"/>
    <w:rsid w:val="00495923"/>
    <w:rsid w:val="00496364"/>
    <w:rsid w:val="00497116"/>
    <w:rsid w:val="004973F8"/>
    <w:rsid w:val="00497448"/>
    <w:rsid w:val="00497B12"/>
    <w:rsid w:val="00497CC0"/>
    <w:rsid w:val="00497E55"/>
    <w:rsid w:val="004A273D"/>
    <w:rsid w:val="004A2CEC"/>
    <w:rsid w:val="004A463C"/>
    <w:rsid w:val="004A55C1"/>
    <w:rsid w:val="004A5E84"/>
    <w:rsid w:val="004A6632"/>
    <w:rsid w:val="004A748F"/>
    <w:rsid w:val="004A756D"/>
    <w:rsid w:val="004B0AB2"/>
    <w:rsid w:val="004B165F"/>
    <w:rsid w:val="004B1EAF"/>
    <w:rsid w:val="004B23B3"/>
    <w:rsid w:val="004B26D4"/>
    <w:rsid w:val="004B30B0"/>
    <w:rsid w:val="004B3DA7"/>
    <w:rsid w:val="004B404C"/>
    <w:rsid w:val="004B4898"/>
    <w:rsid w:val="004B52F3"/>
    <w:rsid w:val="004B55EA"/>
    <w:rsid w:val="004B5641"/>
    <w:rsid w:val="004B58F6"/>
    <w:rsid w:val="004B6249"/>
    <w:rsid w:val="004B62FB"/>
    <w:rsid w:val="004B6D08"/>
    <w:rsid w:val="004B7658"/>
    <w:rsid w:val="004C08EF"/>
    <w:rsid w:val="004C0DBE"/>
    <w:rsid w:val="004C1F7D"/>
    <w:rsid w:val="004C2CF3"/>
    <w:rsid w:val="004C3495"/>
    <w:rsid w:val="004C371B"/>
    <w:rsid w:val="004C4089"/>
    <w:rsid w:val="004C446D"/>
    <w:rsid w:val="004C505A"/>
    <w:rsid w:val="004C57DA"/>
    <w:rsid w:val="004C6355"/>
    <w:rsid w:val="004C6707"/>
    <w:rsid w:val="004C671E"/>
    <w:rsid w:val="004C6DD5"/>
    <w:rsid w:val="004D0FC7"/>
    <w:rsid w:val="004D1F23"/>
    <w:rsid w:val="004D24E7"/>
    <w:rsid w:val="004D2921"/>
    <w:rsid w:val="004D2FA6"/>
    <w:rsid w:val="004D363E"/>
    <w:rsid w:val="004D4DBE"/>
    <w:rsid w:val="004D50A9"/>
    <w:rsid w:val="004D5AF3"/>
    <w:rsid w:val="004D5CBE"/>
    <w:rsid w:val="004E0192"/>
    <w:rsid w:val="004E0409"/>
    <w:rsid w:val="004E120E"/>
    <w:rsid w:val="004E1441"/>
    <w:rsid w:val="004E1B89"/>
    <w:rsid w:val="004E2118"/>
    <w:rsid w:val="004E2191"/>
    <w:rsid w:val="004E3097"/>
    <w:rsid w:val="004E35E4"/>
    <w:rsid w:val="004E37F9"/>
    <w:rsid w:val="004E3B63"/>
    <w:rsid w:val="004E48A9"/>
    <w:rsid w:val="004E5145"/>
    <w:rsid w:val="004E5FD4"/>
    <w:rsid w:val="004E6370"/>
    <w:rsid w:val="004E702C"/>
    <w:rsid w:val="004E72DA"/>
    <w:rsid w:val="004F0681"/>
    <w:rsid w:val="004F0939"/>
    <w:rsid w:val="004F1264"/>
    <w:rsid w:val="004F1C7E"/>
    <w:rsid w:val="004F207D"/>
    <w:rsid w:val="004F2764"/>
    <w:rsid w:val="004F2EDA"/>
    <w:rsid w:val="004F2F8D"/>
    <w:rsid w:val="004F34C2"/>
    <w:rsid w:val="004F351C"/>
    <w:rsid w:val="004F3869"/>
    <w:rsid w:val="004F45DE"/>
    <w:rsid w:val="004F56F1"/>
    <w:rsid w:val="004F595C"/>
    <w:rsid w:val="004F5989"/>
    <w:rsid w:val="004F5B9C"/>
    <w:rsid w:val="004F5E6F"/>
    <w:rsid w:val="004F6010"/>
    <w:rsid w:val="004F65D8"/>
    <w:rsid w:val="004F72AD"/>
    <w:rsid w:val="004F77A9"/>
    <w:rsid w:val="00500F69"/>
    <w:rsid w:val="005019ED"/>
    <w:rsid w:val="00502946"/>
    <w:rsid w:val="00502ECC"/>
    <w:rsid w:val="00502FB1"/>
    <w:rsid w:val="005033E7"/>
    <w:rsid w:val="0050382D"/>
    <w:rsid w:val="005048B7"/>
    <w:rsid w:val="00504D05"/>
    <w:rsid w:val="0050562D"/>
    <w:rsid w:val="005058EB"/>
    <w:rsid w:val="0050624D"/>
    <w:rsid w:val="0050792F"/>
    <w:rsid w:val="00507C32"/>
    <w:rsid w:val="005116CF"/>
    <w:rsid w:val="005118AB"/>
    <w:rsid w:val="00511D46"/>
    <w:rsid w:val="005120D6"/>
    <w:rsid w:val="005122CE"/>
    <w:rsid w:val="005129FE"/>
    <w:rsid w:val="0051327F"/>
    <w:rsid w:val="00513B5A"/>
    <w:rsid w:val="0051451B"/>
    <w:rsid w:val="005155C1"/>
    <w:rsid w:val="005155E6"/>
    <w:rsid w:val="005159A7"/>
    <w:rsid w:val="00517374"/>
    <w:rsid w:val="0051778D"/>
    <w:rsid w:val="0052046C"/>
    <w:rsid w:val="00520A88"/>
    <w:rsid w:val="00520F85"/>
    <w:rsid w:val="00521408"/>
    <w:rsid w:val="0052235D"/>
    <w:rsid w:val="00525318"/>
    <w:rsid w:val="00525923"/>
    <w:rsid w:val="005265E9"/>
    <w:rsid w:val="00527344"/>
    <w:rsid w:val="0052740B"/>
    <w:rsid w:val="00527753"/>
    <w:rsid w:val="00527DEE"/>
    <w:rsid w:val="00530838"/>
    <w:rsid w:val="00530C16"/>
    <w:rsid w:val="00530D5B"/>
    <w:rsid w:val="00530DAB"/>
    <w:rsid w:val="005322B3"/>
    <w:rsid w:val="00533294"/>
    <w:rsid w:val="005336EB"/>
    <w:rsid w:val="00534332"/>
    <w:rsid w:val="00534B7B"/>
    <w:rsid w:val="00535BD5"/>
    <w:rsid w:val="00535D27"/>
    <w:rsid w:val="00536104"/>
    <w:rsid w:val="005368C5"/>
    <w:rsid w:val="00536CF2"/>
    <w:rsid w:val="005372C7"/>
    <w:rsid w:val="005411F2"/>
    <w:rsid w:val="00542876"/>
    <w:rsid w:val="00542A31"/>
    <w:rsid w:val="005432E2"/>
    <w:rsid w:val="00543946"/>
    <w:rsid w:val="00544309"/>
    <w:rsid w:val="00545799"/>
    <w:rsid w:val="00545EF2"/>
    <w:rsid w:val="00545FE3"/>
    <w:rsid w:val="00546EA3"/>
    <w:rsid w:val="00546EDA"/>
    <w:rsid w:val="00547BF8"/>
    <w:rsid w:val="00550800"/>
    <w:rsid w:val="00550CBF"/>
    <w:rsid w:val="0055189C"/>
    <w:rsid w:val="0055277E"/>
    <w:rsid w:val="005528E9"/>
    <w:rsid w:val="00552FE5"/>
    <w:rsid w:val="00554ACC"/>
    <w:rsid w:val="00554EC8"/>
    <w:rsid w:val="0055799C"/>
    <w:rsid w:val="005602FC"/>
    <w:rsid w:val="00560EED"/>
    <w:rsid w:val="00560F2A"/>
    <w:rsid w:val="0056148E"/>
    <w:rsid w:val="005614F2"/>
    <w:rsid w:val="00561747"/>
    <w:rsid w:val="00561F7B"/>
    <w:rsid w:val="0056230B"/>
    <w:rsid w:val="00563DE9"/>
    <w:rsid w:val="00563EF2"/>
    <w:rsid w:val="005656D0"/>
    <w:rsid w:val="005664E2"/>
    <w:rsid w:val="00566563"/>
    <w:rsid w:val="00570767"/>
    <w:rsid w:val="00571A53"/>
    <w:rsid w:val="00571B75"/>
    <w:rsid w:val="00571F68"/>
    <w:rsid w:val="0057225F"/>
    <w:rsid w:val="005725EB"/>
    <w:rsid w:val="00573A4E"/>
    <w:rsid w:val="00574323"/>
    <w:rsid w:val="005746CA"/>
    <w:rsid w:val="00575066"/>
    <w:rsid w:val="0057543D"/>
    <w:rsid w:val="005766CD"/>
    <w:rsid w:val="00576874"/>
    <w:rsid w:val="00577457"/>
    <w:rsid w:val="0057745E"/>
    <w:rsid w:val="00577472"/>
    <w:rsid w:val="005804D3"/>
    <w:rsid w:val="0058139D"/>
    <w:rsid w:val="00581B5E"/>
    <w:rsid w:val="00583F46"/>
    <w:rsid w:val="00584629"/>
    <w:rsid w:val="00584DC1"/>
    <w:rsid w:val="00584DEF"/>
    <w:rsid w:val="00585A0C"/>
    <w:rsid w:val="005860D5"/>
    <w:rsid w:val="0058691A"/>
    <w:rsid w:val="0058783B"/>
    <w:rsid w:val="00587BBC"/>
    <w:rsid w:val="0059057D"/>
    <w:rsid w:val="005905E5"/>
    <w:rsid w:val="00590750"/>
    <w:rsid w:val="0059176E"/>
    <w:rsid w:val="00591BD9"/>
    <w:rsid w:val="00592522"/>
    <w:rsid w:val="00592B8B"/>
    <w:rsid w:val="00592CB7"/>
    <w:rsid w:val="0059323C"/>
    <w:rsid w:val="00593CCF"/>
    <w:rsid w:val="0059469C"/>
    <w:rsid w:val="00594C2F"/>
    <w:rsid w:val="0059515F"/>
    <w:rsid w:val="005958DF"/>
    <w:rsid w:val="0059629D"/>
    <w:rsid w:val="005962ED"/>
    <w:rsid w:val="0059633E"/>
    <w:rsid w:val="00596764"/>
    <w:rsid w:val="0059684D"/>
    <w:rsid w:val="00596FFB"/>
    <w:rsid w:val="00597BA3"/>
    <w:rsid w:val="00597D1C"/>
    <w:rsid w:val="005A1D7F"/>
    <w:rsid w:val="005A1E2F"/>
    <w:rsid w:val="005A21D1"/>
    <w:rsid w:val="005A2A08"/>
    <w:rsid w:val="005A2AEA"/>
    <w:rsid w:val="005A2B29"/>
    <w:rsid w:val="005A2FA3"/>
    <w:rsid w:val="005A33DF"/>
    <w:rsid w:val="005A399F"/>
    <w:rsid w:val="005A5410"/>
    <w:rsid w:val="005A5A3A"/>
    <w:rsid w:val="005A623A"/>
    <w:rsid w:val="005A6403"/>
    <w:rsid w:val="005A6A5E"/>
    <w:rsid w:val="005A736D"/>
    <w:rsid w:val="005A7378"/>
    <w:rsid w:val="005B12B1"/>
    <w:rsid w:val="005B1ED8"/>
    <w:rsid w:val="005B2044"/>
    <w:rsid w:val="005B2112"/>
    <w:rsid w:val="005B2797"/>
    <w:rsid w:val="005B2DBB"/>
    <w:rsid w:val="005B2F2F"/>
    <w:rsid w:val="005B320D"/>
    <w:rsid w:val="005B396C"/>
    <w:rsid w:val="005B4392"/>
    <w:rsid w:val="005B44A7"/>
    <w:rsid w:val="005B516C"/>
    <w:rsid w:val="005B51EE"/>
    <w:rsid w:val="005B6003"/>
    <w:rsid w:val="005B6066"/>
    <w:rsid w:val="005B626A"/>
    <w:rsid w:val="005B6E49"/>
    <w:rsid w:val="005B6E71"/>
    <w:rsid w:val="005B6F84"/>
    <w:rsid w:val="005C0C5A"/>
    <w:rsid w:val="005C1561"/>
    <w:rsid w:val="005C15F6"/>
    <w:rsid w:val="005C1879"/>
    <w:rsid w:val="005C3C4B"/>
    <w:rsid w:val="005C43E2"/>
    <w:rsid w:val="005C4C66"/>
    <w:rsid w:val="005C57B1"/>
    <w:rsid w:val="005C596C"/>
    <w:rsid w:val="005C5D10"/>
    <w:rsid w:val="005C6271"/>
    <w:rsid w:val="005C63A8"/>
    <w:rsid w:val="005C6ACB"/>
    <w:rsid w:val="005C7381"/>
    <w:rsid w:val="005C7879"/>
    <w:rsid w:val="005C7A6D"/>
    <w:rsid w:val="005C7C5B"/>
    <w:rsid w:val="005C7C79"/>
    <w:rsid w:val="005D0058"/>
    <w:rsid w:val="005D20B9"/>
    <w:rsid w:val="005D2272"/>
    <w:rsid w:val="005D514E"/>
    <w:rsid w:val="005D553C"/>
    <w:rsid w:val="005D5AE2"/>
    <w:rsid w:val="005D7FD5"/>
    <w:rsid w:val="005E043C"/>
    <w:rsid w:val="005E0EE5"/>
    <w:rsid w:val="005E15EA"/>
    <w:rsid w:val="005E1924"/>
    <w:rsid w:val="005E1B9C"/>
    <w:rsid w:val="005E1E1B"/>
    <w:rsid w:val="005E23DC"/>
    <w:rsid w:val="005E3153"/>
    <w:rsid w:val="005E347F"/>
    <w:rsid w:val="005E44B7"/>
    <w:rsid w:val="005E4788"/>
    <w:rsid w:val="005E53F9"/>
    <w:rsid w:val="005E5A08"/>
    <w:rsid w:val="005E6BCB"/>
    <w:rsid w:val="005E6C83"/>
    <w:rsid w:val="005E6FDC"/>
    <w:rsid w:val="005E7A8C"/>
    <w:rsid w:val="005F0E23"/>
    <w:rsid w:val="005F0F93"/>
    <w:rsid w:val="005F10D6"/>
    <w:rsid w:val="005F12FD"/>
    <w:rsid w:val="005F169C"/>
    <w:rsid w:val="005F3EC8"/>
    <w:rsid w:val="005F41EC"/>
    <w:rsid w:val="005F4B18"/>
    <w:rsid w:val="005F50A6"/>
    <w:rsid w:val="005F52F7"/>
    <w:rsid w:val="005F6641"/>
    <w:rsid w:val="005F66FC"/>
    <w:rsid w:val="005F6905"/>
    <w:rsid w:val="00600DDB"/>
    <w:rsid w:val="00601B56"/>
    <w:rsid w:val="0060295D"/>
    <w:rsid w:val="0060334F"/>
    <w:rsid w:val="006034AE"/>
    <w:rsid w:val="00603713"/>
    <w:rsid w:val="00603D59"/>
    <w:rsid w:val="006044B1"/>
    <w:rsid w:val="00604B73"/>
    <w:rsid w:val="006052D2"/>
    <w:rsid w:val="00606040"/>
    <w:rsid w:val="00606095"/>
    <w:rsid w:val="006063DC"/>
    <w:rsid w:val="0060655A"/>
    <w:rsid w:val="006072E0"/>
    <w:rsid w:val="00607775"/>
    <w:rsid w:val="006079D4"/>
    <w:rsid w:val="006105DA"/>
    <w:rsid w:val="00610E2A"/>
    <w:rsid w:val="00611576"/>
    <w:rsid w:val="00611DAC"/>
    <w:rsid w:val="00611F59"/>
    <w:rsid w:val="00612CE5"/>
    <w:rsid w:val="006132BA"/>
    <w:rsid w:val="00613ADF"/>
    <w:rsid w:val="00613C7D"/>
    <w:rsid w:val="006144F9"/>
    <w:rsid w:val="00614DFC"/>
    <w:rsid w:val="00615446"/>
    <w:rsid w:val="006162D0"/>
    <w:rsid w:val="00617623"/>
    <w:rsid w:val="0062083A"/>
    <w:rsid w:val="00620BEB"/>
    <w:rsid w:val="006212F1"/>
    <w:rsid w:val="0062130E"/>
    <w:rsid w:val="00621606"/>
    <w:rsid w:val="00621672"/>
    <w:rsid w:val="00621A16"/>
    <w:rsid w:val="00621C70"/>
    <w:rsid w:val="006222E7"/>
    <w:rsid w:val="00622D49"/>
    <w:rsid w:val="00623B29"/>
    <w:rsid w:val="00623BFB"/>
    <w:rsid w:val="00624127"/>
    <w:rsid w:val="00624331"/>
    <w:rsid w:val="00625AC7"/>
    <w:rsid w:val="00626214"/>
    <w:rsid w:val="00627BA5"/>
    <w:rsid w:val="00627D7A"/>
    <w:rsid w:val="00627E2E"/>
    <w:rsid w:val="0063070A"/>
    <w:rsid w:val="006307FA"/>
    <w:rsid w:val="00630A84"/>
    <w:rsid w:val="00632B77"/>
    <w:rsid w:val="006330ED"/>
    <w:rsid w:val="00633CE2"/>
    <w:rsid w:val="00633FB7"/>
    <w:rsid w:val="00634244"/>
    <w:rsid w:val="00635DD7"/>
    <w:rsid w:val="00636CD6"/>
    <w:rsid w:val="006371E0"/>
    <w:rsid w:val="006374BE"/>
    <w:rsid w:val="0063754F"/>
    <w:rsid w:val="00637558"/>
    <w:rsid w:val="00637F4B"/>
    <w:rsid w:val="0064042F"/>
    <w:rsid w:val="00641DBD"/>
    <w:rsid w:val="00642219"/>
    <w:rsid w:val="00643363"/>
    <w:rsid w:val="00645789"/>
    <w:rsid w:val="00645A24"/>
    <w:rsid w:val="006470C5"/>
    <w:rsid w:val="00650895"/>
    <w:rsid w:val="00650A0F"/>
    <w:rsid w:val="00650ABB"/>
    <w:rsid w:val="00650AE6"/>
    <w:rsid w:val="00652651"/>
    <w:rsid w:val="00652B62"/>
    <w:rsid w:val="00652DE1"/>
    <w:rsid w:val="00653252"/>
    <w:rsid w:val="0065364C"/>
    <w:rsid w:val="00653A35"/>
    <w:rsid w:val="00653C0E"/>
    <w:rsid w:val="006561B1"/>
    <w:rsid w:val="006561F8"/>
    <w:rsid w:val="0065658B"/>
    <w:rsid w:val="00656658"/>
    <w:rsid w:val="00656B12"/>
    <w:rsid w:val="006575D0"/>
    <w:rsid w:val="00657742"/>
    <w:rsid w:val="00657D91"/>
    <w:rsid w:val="00660B50"/>
    <w:rsid w:val="00660C7F"/>
    <w:rsid w:val="006628EB"/>
    <w:rsid w:val="00663B20"/>
    <w:rsid w:val="00663F2B"/>
    <w:rsid w:val="006642A8"/>
    <w:rsid w:val="0066496F"/>
    <w:rsid w:val="00666187"/>
    <w:rsid w:val="006672AE"/>
    <w:rsid w:val="006673F9"/>
    <w:rsid w:val="00670C47"/>
    <w:rsid w:val="00670E2F"/>
    <w:rsid w:val="00671BF8"/>
    <w:rsid w:val="00672D85"/>
    <w:rsid w:val="00672F17"/>
    <w:rsid w:val="0067364A"/>
    <w:rsid w:val="00673A3A"/>
    <w:rsid w:val="00673DEA"/>
    <w:rsid w:val="00673E49"/>
    <w:rsid w:val="00674F06"/>
    <w:rsid w:val="00675554"/>
    <w:rsid w:val="006756AD"/>
    <w:rsid w:val="00675FC2"/>
    <w:rsid w:val="00676691"/>
    <w:rsid w:val="00676DA1"/>
    <w:rsid w:val="00676F3D"/>
    <w:rsid w:val="0067704B"/>
    <w:rsid w:val="0067744B"/>
    <w:rsid w:val="00677AE8"/>
    <w:rsid w:val="00680201"/>
    <w:rsid w:val="0068082A"/>
    <w:rsid w:val="00681428"/>
    <w:rsid w:val="006817A0"/>
    <w:rsid w:val="0068277F"/>
    <w:rsid w:val="00682932"/>
    <w:rsid w:val="00682F38"/>
    <w:rsid w:val="00682FCE"/>
    <w:rsid w:val="006837A2"/>
    <w:rsid w:val="00683964"/>
    <w:rsid w:val="0068477F"/>
    <w:rsid w:val="0068631A"/>
    <w:rsid w:val="00687189"/>
    <w:rsid w:val="0068743A"/>
    <w:rsid w:val="006875C8"/>
    <w:rsid w:val="00687B68"/>
    <w:rsid w:val="00687C8D"/>
    <w:rsid w:val="006908E5"/>
    <w:rsid w:val="0069175D"/>
    <w:rsid w:val="006921A9"/>
    <w:rsid w:val="006934D8"/>
    <w:rsid w:val="00693F1F"/>
    <w:rsid w:val="00694A08"/>
    <w:rsid w:val="00695EFD"/>
    <w:rsid w:val="00696305"/>
    <w:rsid w:val="00696F23"/>
    <w:rsid w:val="006A0FF3"/>
    <w:rsid w:val="006A1F07"/>
    <w:rsid w:val="006A2C41"/>
    <w:rsid w:val="006A3469"/>
    <w:rsid w:val="006A48B8"/>
    <w:rsid w:val="006A4DB1"/>
    <w:rsid w:val="006A5B2D"/>
    <w:rsid w:val="006A5D75"/>
    <w:rsid w:val="006A610A"/>
    <w:rsid w:val="006A65F2"/>
    <w:rsid w:val="006A6A6A"/>
    <w:rsid w:val="006A7582"/>
    <w:rsid w:val="006A7E48"/>
    <w:rsid w:val="006B1001"/>
    <w:rsid w:val="006B1664"/>
    <w:rsid w:val="006B1686"/>
    <w:rsid w:val="006B179D"/>
    <w:rsid w:val="006B1995"/>
    <w:rsid w:val="006B1D0C"/>
    <w:rsid w:val="006B287F"/>
    <w:rsid w:val="006B310D"/>
    <w:rsid w:val="006B3528"/>
    <w:rsid w:val="006B35EE"/>
    <w:rsid w:val="006B4EE8"/>
    <w:rsid w:val="006B6963"/>
    <w:rsid w:val="006B7117"/>
    <w:rsid w:val="006B74AE"/>
    <w:rsid w:val="006B7DC9"/>
    <w:rsid w:val="006C08A8"/>
    <w:rsid w:val="006C17E3"/>
    <w:rsid w:val="006C2086"/>
    <w:rsid w:val="006C260F"/>
    <w:rsid w:val="006C35AF"/>
    <w:rsid w:val="006C3BFC"/>
    <w:rsid w:val="006C4191"/>
    <w:rsid w:val="006C51F0"/>
    <w:rsid w:val="006C538C"/>
    <w:rsid w:val="006C5452"/>
    <w:rsid w:val="006C5F54"/>
    <w:rsid w:val="006C6DC1"/>
    <w:rsid w:val="006C7C97"/>
    <w:rsid w:val="006D04D9"/>
    <w:rsid w:val="006D1D07"/>
    <w:rsid w:val="006D244A"/>
    <w:rsid w:val="006D2738"/>
    <w:rsid w:val="006D2AB4"/>
    <w:rsid w:val="006D3013"/>
    <w:rsid w:val="006D4243"/>
    <w:rsid w:val="006D4A81"/>
    <w:rsid w:val="006D50B1"/>
    <w:rsid w:val="006D6604"/>
    <w:rsid w:val="006D69B9"/>
    <w:rsid w:val="006D6CD8"/>
    <w:rsid w:val="006E037C"/>
    <w:rsid w:val="006E08AC"/>
    <w:rsid w:val="006E0C91"/>
    <w:rsid w:val="006E0DD7"/>
    <w:rsid w:val="006E11ED"/>
    <w:rsid w:val="006E16E1"/>
    <w:rsid w:val="006E1C0E"/>
    <w:rsid w:val="006E2CE6"/>
    <w:rsid w:val="006E2D7B"/>
    <w:rsid w:val="006E30F4"/>
    <w:rsid w:val="006E3A16"/>
    <w:rsid w:val="006E3A90"/>
    <w:rsid w:val="006E403B"/>
    <w:rsid w:val="006E41D6"/>
    <w:rsid w:val="006E4839"/>
    <w:rsid w:val="006E4FA0"/>
    <w:rsid w:val="006E5826"/>
    <w:rsid w:val="006E5BFE"/>
    <w:rsid w:val="006E5C5F"/>
    <w:rsid w:val="006E67FE"/>
    <w:rsid w:val="006E6B9D"/>
    <w:rsid w:val="006E6E53"/>
    <w:rsid w:val="006E7649"/>
    <w:rsid w:val="006E7B9C"/>
    <w:rsid w:val="006F0774"/>
    <w:rsid w:val="006F0971"/>
    <w:rsid w:val="006F1434"/>
    <w:rsid w:val="006F17EE"/>
    <w:rsid w:val="006F294B"/>
    <w:rsid w:val="006F2C10"/>
    <w:rsid w:val="006F3D00"/>
    <w:rsid w:val="006F3F33"/>
    <w:rsid w:val="006F4A56"/>
    <w:rsid w:val="006F4D96"/>
    <w:rsid w:val="006F6749"/>
    <w:rsid w:val="006F69FB"/>
    <w:rsid w:val="0070054A"/>
    <w:rsid w:val="00700C4B"/>
    <w:rsid w:val="00701618"/>
    <w:rsid w:val="00701DD3"/>
    <w:rsid w:val="00702A73"/>
    <w:rsid w:val="00702C5B"/>
    <w:rsid w:val="00703249"/>
    <w:rsid w:val="00703C9A"/>
    <w:rsid w:val="0070415F"/>
    <w:rsid w:val="0070459B"/>
    <w:rsid w:val="00704DAC"/>
    <w:rsid w:val="00704E4C"/>
    <w:rsid w:val="0070536A"/>
    <w:rsid w:val="007059D5"/>
    <w:rsid w:val="00705AA5"/>
    <w:rsid w:val="00705C1A"/>
    <w:rsid w:val="00705D32"/>
    <w:rsid w:val="0070676B"/>
    <w:rsid w:val="00706E61"/>
    <w:rsid w:val="00707249"/>
    <w:rsid w:val="007073E3"/>
    <w:rsid w:val="007100E7"/>
    <w:rsid w:val="00710C4B"/>
    <w:rsid w:val="00712C82"/>
    <w:rsid w:val="00712E20"/>
    <w:rsid w:val="007138EF"/>
    <w:rsid w:val="00713BC5"/>
    <w:rsid w:val="00713D16"/>
    <w:rsid w:val="00713DE8"/>
    <w:rsid w:val="00714932"/>
    <w:rsid w:val="00714D20"/>
    <w:rsid w:val="007158A8"/>
    <w:rsid w:val="007161E9"/>
    <w:rsid w:val="00716B68"/>
    <w:rsid w:val="007170BA"/>
    <w:rsid w:val="00717153"/>
    <w:rsid w:val="00717B60"/>
    <w:rsid w:val="00717CC8"/>
    <w:rsid w:val="00720E87"/>
    <w:rsid w:val="00720EBF"/>
    <w:rsid w:val="00721CB9"/>
    <w:rsid w:val="0072280E"/>
    <w:rsid w:val="007231C4"/>
    <w:rsid w:val="0072377C"/>
    <w:rsid w:val="00723FEC"/>
    <w:rsid w:val="00724A64"/>
    <w:rsid w:val="007251E3"/>
    <w:rsid w:val="007255A7"/>
    <w:rsid w:val="00725803"/>
    <w:rsid w:val="00725FFC"/>
    <w:rsid w:val="007268B7"/>
    <w:rsid w:val="00727032"/>
    <w:rsid w:val="0072779E"/>
    <w:rsid w:val="007306FE"/>
    <w:rsid w:val="0073073F"/>
    <w:rsid w:val="0073312B"/>
    <w:rsid w:val="00733CE9"/>
    <w:rsid w:val="00733DE4"/>
    <w:rsid w:val="00734211"/>
    <w:rsid w:val="00734FB2"/>
    <w:rsid w:val="00735F58"/>
    <w:rsid w:val="00735FB2"/>
    <w:rsid w:val="0073678D"/>
    <w:rsid w:val="0073715E"/>
    <w:rsid w:val="007373DE"/>
    <w:rsid w:val="00737F2F"/>
    <w:rsid w:val="007405D2"/>
    <w:rsid w:val="00740AD6"/>
    <w:rsid w:val="00740F50"/>
    <w:rsid w:val="00740FC8"/>
    <w:rsid w:val="007410F8"/>
    <w:rsid w:val="00742BCB"/>
    <w:rsid w:val="0074322F"/>
    <w:rsid w:val="007442C8"/>
    <w:rsid w:val="0074447C"/>
    <w:rsid w:val="00744E8A"/>
    <w:rsid w:val="00745C8E"/>
    <w:rsid w:val="00745C90"/>
    <w:rsid w:val="00745E19"/>
    <w:rsid w:val="00745E9C"/>
    <w:rsid w:val="0074680E"/>
    <w:rsid w:val="00746A86"/>
    <w:rsid w:val="00746D35"/>
    <w:rsid w:val="00747BBF"/>
    <w:rsid w:val="00750C94"/>
    <w:rsid w:val="00750E0E"/>
    <w:rsid w:val="00750E79"/>
    <w:rsid w:val="007516AD"/>
    <w:rsid w:val="007518C0"/>
    <w:rsid w:val="00751D92"/>
    <w:rsid w:val="00752004"/>
    <w:rsid w:val="0075241D"/>
    <w:rsid w:val="007529D4"/>
    <w:rsid w:val="007532D5"/>
    <w:rsid w:val="007536B5"/>
    <w:rsid w:val="007539D3"/>
    <w:rsid w:val="00754DFD"/>
    <w:rsid w:val="00755999"/>
    <w:rsid w:val="007569CB"/>
    <w:rsid w:val="00757368"/>
    <w:rsid w:val="0075760F"/>
    <w:rsid w:val="00757B44"/>
    <w:rsid w:val="00757ECC"/>
    <w:rsid w:val="00760031"/>
    <w:rsid w:val="0076021F"/>
    <w:rsid w:val="007616E9"/>
    <w:rsid w:val="00761EA8"/>
    <w:rsid w:val="00762B55"/>
    <w:rsid w:val="007633B6"/>
    <w:rsid w:val="007634C5"/>
    <w:rsid w:val="007639D7"/>
    <w:rsid w:val="00763FC2"/>
    <w:rsid w:val="00766096"/>
    <w:rsid w:val="007667B1"/>
    <w:rsid w:val="00766DCD"/>
    <w:rsid w:val="00767961"/>
    <w:rsid w:val="0077021E"/>
    <w:rsid w:val="0077044B"/>
    <w:rsid w:val="00770720"/>
    <w:rsid w:val="00771670"/>
    <w:rsid w:val="007719FB"/>
    <w:rsid w:val="00772F58"/>
    <w:rsid w:val="00773978"/>
    <w:rsid w:val="007739D1"/>
    <w:rsid w:val="00773EF5"/>
    <w:rsid w:val="00773F2D"/>
    <w:rsid w:val="0077509E"/>
    <w:rsid w:val="007759B4"/>
    <w:rsid w:val="00775ACB"/>
    <w:rsid w:val="00775AE5"/>
    <w:rsid w:val="00775C25"/>
    <w:rsid w:val="00776394"/>
    <w:rsid w:val="00776626"/>
    <w:rsid w:val="00777020"/>
    <w:rsid w:val="0077714A"/>
    <w:rsid w:val="00777293"/>
    <w:rsid w:val="00780253"/>
    <w:rsid w:val="007811A2"/>
    <w:rsid w:val="007818F5"/>
    <w:rsid w:val="00783643"/>
    <w:rsid w:val="00783792"/>
    <w:rsid w:val="00783844"/>
    <w:rsid w:val="00783F03"/>
    <w:rsid w:val="00783F68"/>
    <w:rsid w:val="0078495F"/>
    <w:rsid w:val="00785119"/>
    <w:rsid w:val="0078511A"/>
    <w:rsid w:val="00785203"/>
    <w:rsid w:val="007855C3"/>
    <w:rsid w:val="00785792"/>
    <w:rsid w:val="00786FF6"/>
    <w:rsid w:val="00787672"/>
    <w:rsid w:val="0079003E"/>
    <w:rsid w:val="00791023"/>
    <w:rsid w:val="007917B3"/>
    <w:rsid w:val="00791FB6"/>
    <w:rsid w:val="00792623"/>
    <w:rsid w:val="00792DFE"/>
    <w:rsid w:val="00792E61"/>
    <w:rsid w:val="00793E07"/>
    <w:rsid w:val="007945CF"/>
    <w:rsid w:val="007949D5"/>
    <w:rsid w:val="00794BC1"/>
    <w:rsid w:val="00794E45"/>
    <w:rsid w:val="007958B7"/>
    <w:rsid w:val="007959DE"/>
    <w:rsid w:val="007959F7"/>
    <w:rsid w:val="00795F96"/>
    <w:rsid w:val="00796A1F"/>
    <w:rsid w:val="00796FF4"/>
    <w:rsid w:val="007A255D"/>
    <w:rsid w:val="007A279C"/>
    <w:rsid w:val="007A27B1"/>
    <w:rsid w:val="007A332F"/>
    <w:rsid w:val="007A45E6"/>
    <w:rsid w:val="007A4F17"/>
    <w:rsid w:val="007A4F75"/>
    <w:rsid w:val="007A511F"/>
    <w:rsid w:val="007A522F"/>
    <w:rsid w:val="007A6448"/>
    <w:rsid w:val="007B011A"/>
    <w:rsid w:val="007B06AD"/>
    <w:rsid w:val="007B0E33"/>
    <w:rsid w:val="007B12A0"/>
    <w:rsid w:val="007B26B9"/>
    <w:rsid w:val="007B3106"/>
    <w:rsid w:val="007B3B31"/>
    <w:rsid w:val="007B4E2A"/>
    <w:rsid w:val="007B4F89"/>
    <w:rsid w:val="007B5002"/>
    <w:rsid w:val="007B629B"/>
    <w:rsid w:val="007B6BF1"/>
    <w:rsid w:val="007B762A"/>
    <w:rsid w:val="007C0AC0"/>
    <w:rsid w:val="007C0D88"/>
    <w:rsid w:val="007C0DAC"/>
    <w:rsid w:val="007C0E69"/>
    <w:rsid w:val="007C0E6D"/>
    <w:rsid w:val="007C17E2"/>
    <w:rsid w:val="007C2528"/>
    <w:rsid w:val="007C2DF6"/>
    <w:rsid w:val="007C2EDE"/>
    <w:rsid w:val="007C3183"/>
    <w:rsid w:val="007C3488"/>
    <w:rsid w:val="007C490D"/>
    <w:rsid w:val="007C4BDE"/>
    <w:rsid w:val="007C504A"/>
    <w:rsid w:val="007C55F7"/>
    <w:rsid w:val="007C5B7A"/>
    <w:rsid w:val="007C61DB"/>
    <w:rsid w:val="007C660C"/>
    <w:rsid w:val="007C6DA4"/>
    <w:rsid w:val="007C6E6B"/>
    <w:rsid w:val="007C7C84"/>
    <w:rsid w:val="007D0995"/>
    <w:rsid w:val="007D11B2"/>
    <w:rsid w:val="007D1353"/>
    <w:rsid w:val="007D158C"/>
    <w:rsid w:val="007D24ED"/>
    <w:rsid w:val="007D2732"/>
    <w:rsid w:val="007D2858"/>
    <w:rsid w:val="007D3370"/>
    <w:rsid w:val="007D3F5B"/>
    <w:rsid w:val="007D41B8"/>
    <w:rsid w:val="007D47BC"/>
    <w:rsid w:val="007D7826"/>
    <w:rsid w:val="007D7AF0"/>
    <w:rsid w:val="007E037C"/>
    <w:rsid w:val="007E09C6"/>
    <w:rsid w:val="007E1513"/>
    <w:rsid w:val="007E1965"/>
    <w:rsid w:val="007E234B"/>
    <w:rsid w:val="007E23A8"/>
    <w:rsid w:val="007E2ACE"/>
    <w:rsid w:val="007E2E60"/>
    <w:rsid w:val="007E3450"/>
    <w:rsid w:val="007E4676"/>
    <w:rsid w:val="007E537A"/>
    <w:rsid w:val="007E560E"/>
    <w:rsid w:val="007E58FE"/>
    <w:rsid w:val="007E5B3F"/>
    <w:rsid w:val="007E5E19"/>
    <w:rsid w:val="007E5FAE"/>
    <w:rsid w:val="007E6630"/>
    <w:rsid w:val="007E692E"/>
    <w:rsid w:val="007E709A"/>
    <w:rsid w:val="007E72BB"/>
    <w:rsid w:val="007E7776"/>
    <w:rsid w:val="007E7A94"/>
    <w:rsid w:val="007F0112"/>
    <w:rsid w:val="007F039E"/>
    <w:rsid w:val="007F0A6A"/>
    <w:rsid w:val="007F0C26"/>
    <w:rsid w:val="007F1920"/>
    <w:rsid w:val="007F1D13"/>
    <w:rsid w:val="007F25A0"/>
    <w:rsid w:val="007F295E"/>
    <w:rsid w:val="007F367E"/>
    <w:rsid w:val="007F3764"/>
    <w:rsid w:val="007F3905"/>
    <w:rsid w:val="007F45A5"/>
    <w:rsid w:val="007F4D24"/>
    <w:rsid w:val="007F52BB"/>
    <w:rsid w:val="007F5BAF"/>
    <w:rsid w:val="007F62E9"/>
    <w:rsid w:val="007F69D5"/>
    <w:rsid w:val="007F6A4A"/>
    <w:rsid w:val="007F74FA"/>
    <w:rsid w:val="008027F2"/>
    <w:rsid w:val="0080303C"/>
    <w:rsid w:val="008035CC"/>
    <w:rsid w:val="008035D0"/>
    <w:rsid w:val="00804493"/>
    <w:rsid w:val="00804A07"/>
    <w:rsid w:val="00804A52"/>
    <w:rsid w:val="0080502A"/>
    <w:rsid w:val="00805563"/>
    <w:rsid w:val="00805787"/>
    <w:rsid w:val="008058A4"/>
    <w:rsid w:val="00807181"/>
    <w:rsid w:val="008072FE"/>
    <w:rsid w:val="00807669"/>
    <w:rsid w:val="00810C3A"/>
    <w:rsid w:val="00811048"/>
    <w:rsid w:val="008111F9"/>
    <w:rsid w:val="008112BB"/>
    <w:rsid w:val="008113C8"/>
    <w:rsid w:val="00811A2A"/>
    <w:rsid w:val="008133A2"/>
    <w:rsid w:val="008142F6"/>
    <w:rsid w:val="00815069"/>
    <w:rsid w:val="008153B9"/>
    <w:rsid w:val="008156F3"/>
    <w:rsid w:val="00815E49"/>
    <w:rsid w:val="00817F49"/>
    <w:rsid w:val="008200E8"/>
    <w:rsid w:val="00820475"/>
    <w:rsid w:val="008209A6"/>
    <w:rsid w:val="00820C89"/>
    <w:rsid w:val="00820D18"/>
    <w:rsid w:val="008210C0"/>
    <w:rsid w:val="0082168A"/>
    <w:rsid w:val="0082252E"/>
    <w:rsid w:val="00822E7B"/>
    <w:rsid w:val="00823190"/>
    <w:rsid w:val="00823357"/>
    <w:rsid w:val="00823843"/>
    <w:rsid w:val="0082433B"/>
    <w:rsid w:val="00825C05"/>
    <w:rsid w:val="00825FF7"/>
    <w:rsid w:val="008265EF"/>
    <w:rsid w:val="00826E6E"/>
    <w:rsid w:val="008304B7"/>
    <w:rsid w:val="00830726"/>
    <w:rsid w:val="00830EEB"/>
    <w:rsid w:val="00831E44"/>
    <w:rsid w:val="00832839"/>
    <w:rsid w:val="008338D5"/>
    <w:rsid w:val="00833A82"/>
    <w:rsid w:val="00833F3C"/>
    <w:rsid w:val="0083502B"/>
    <w:rsid w:val="008353D5"/>
    <w:rsid w:val="008354FF"/>
    <w:rsid w:val="00835803"/>
    <w:rsid w:val="00836493"/>
    <w:rsid w:val="00836881"/>
    <w:rsid w:val="00837006"/>
    <w:rsid w:val="00837054"/>
    <w:rsid w:val="008376E9"/>
    <w:rsid w:val="00837C87"/>
    <w:rsid w:val="00837DAB"/>
    <w:rsid w:val="0084246C"/>
    <w:rsid w:val="0084256C"/>
    <w:rsid w:val="00842D02"/>
    <w:rsid w:val="008435A9"/>
    <w:rsid w:val="00844FAF"/>
    <w:rsid w:val="008454CB"/>
    <w:rsid w:val="008465F6"/>
    <w:rsid w:val="00846737"/>
    <w:rsid w:val="008467EA"/>
    <w:rsid w:val="008473D3"/>
    <w:rsid w:val="00847789"/>
    <w:rsid w:val="00847994"/>
    <w:rsid w:val="00847B8E"/>
    <w:rsid w:val="00850302"/>
    <w:rsid w:val="00850736"/>
    <w:rsid w:val="008518FF"/>
    <w:rsid w:val="00851F7E"/>
    <w:rsid w:val="008521D3"/>
    <w:rsid w:val="00852579"/>
    <w:rsid w:val="00853199"/>
    <w:rsid w:val="00853D93"/>
    <w:rsid w:val="008545D8"/>
    <w:rsid w:val="008550B9"/>
    <w:rsid w:val="00855564"/>
    <w:rsid w:val="00855AE9"/>
    <w:rsid w:val="00855CF3"/>
    <w:rsid w:val="00856731"/>
    <w:rsid w:val="00856D6D"/>
    <w:rsid w:val="00856D8F"/>
    <w:rsid w:val="008601E6"/>
    <w:rsid w:val="0086098C"/>
    <w:rsid w:val="00860C3B"/>
    <w:rsid w:val="00860DE5"/>
    <w:rsid w:val="00861133"/>
    <w:rsid w:val="00861545"/>
    <w:rsid w:val="0086272D"/>
    <w:rsid w:val="0086346B"/>
    <w:rsid w:val="0086492F"/>
    <w:rsid w:val="0086493C"/>
    <w:rsid w:val="00864D49"/>
    <w:rsid w:val="00864FBC"/>
    <w:rsid w:val="00865477"/>
    <w:rsid w:val="00866E08"/>
    <w:rsid w:val="0086710C"/>
    <w:rsid w:val="008671DF"/>
    <w:rsid w:val="008676B1"/>
    <w:rsid w:val="0086779F"/>
    <w:rsid w:val="008701C6"/>
    <w:rsid w:val="00870E7E"/>
    <w:rsid w:val="008714FB"/>
    <w:rsid w:val="008717A5"/>
    <w:rsid w:val="008720F1"/>
    <w:rsid w:val="00872A08"/>
    <w:rsid w:val="008734DB"/>
    <w:rsid w:val="0087384F"/>
    <w:rsid w:val="008738F8"/>
    <w:rsid w:val="00873AB7"/>
    <w:rsid w:val="0087471F"/>
    <w:rsid w:val="00874E68"/>
    <w:rsid w:val="008750CE"/>
    <w:rsid w:val="008760BF"/>
    <w:rsid w:val="0087637F"/>
    <w:rsid w:val="0087642C"/>
    <w:rsid w:val="0087651D"/>
    <w:rsid w:val="0087684C"/>
    <w:rsid w:val="00876C25"/>
    <w:rsid w:val="008770DB"/>
    <w:rsid w:val="0087719C"/>
    <w:rsid w:val="008772CC"/>
    <w:rsid w:val="0088113D"/>
    <w:rsid w:val="0088180C"/>
    <w:rsid w:val="00881ADE"/>
    <w:rsid w:val="00882011"/>
    <w:rsid w:val="008825A2"/>
    <w:rsid w:val="008837D4"/>
    <w:rsid w:val="00883A4F"/>
    <w:rsid w:val="008844E5"/>
    <w:rsid w:val="00884E79"/>
    <w:rsid w:val="00885AAC"/>
    <w:rsid w:val="00885B58"/>
    <w:rsid w:val="00885F82"/>
    <w:rsid w:val="008860E3"/>
    <w:rsid w:val="0088687A"/>
    <w:rsid w:val="00887932"/>
    <w:rsid w:val="008931FB"/>
    <w:rsid w:val="00893D95"/>
    <w:rsid w:val="00895A4C"/>
    <w:rsid w:val="00896FCF"/>
    <w:rsid w:val="00897221"/>
    <w:rsid w:val="00897801"/>
    <w:rsid w:val="008A1128"/>
    <w:rsid w:val="008A1152"/>
    <w:rsid w:val="008A1A03"/>
    <w:rsid w:val="008A1CF5"/>
    <w:rsid w:val="008A2205"/>
    <w:rsid w:val="008A29B8"/>
    <w:rsid w:val="008A34D8"/>
    <w:rsid w:val="008A3B7E"/>
    <w:rsid w:val="008A3F97"/>
    <w:rsid w:val="008A531F"/>
    <w:rsid w:val="008A5554"/>
    <w:rsid w:val="008A57DD"/>
    <w:rsid w:val="008A5CA6"/>
    <w:rsid w:val="008A67A6"/>
    <w:rsid w:val="008A7192"/>
    <w:rsid w:val="008A799F"/>
    <w:rsid w:val="008A79C6"/>
    <w:rsid w:val="008A7CCA"/>
    <w:rsid w:val="008B147E"/>
    <w:rsid w:val="008B1DAB"/>
    <w:rsid w:val="008B2105"/>
    <w:rsid w:val="008B274A"/>
    <w:rsid w:val="008B294F"/>
    <w:rsid w:val="008B3DAF"/>
    <w:rsid w:val="008B4763"/>
    <w:rsid w:val="008B53D3"/>
    <w:rsid w:val="008B5764"/>
    <w:rsid w:val="008B6294"/>
    <w:rsid w:val="008B67A4"/>
    <w:rsid w:val="008B716D"/>
    <w:rsid w:val="008B748C"/>
    <w:rsid w:val="008C05CD"/>
    <w:rsid w:val="008C0F83"/>
    <w:rsid w:val="008C10DD"/>
    <w:rsid w:val="008C1313"/>
    <w:rsid w:val="008C269A"/>
    <w:rsid w:val="008C26C1"/>
    <w:rsid w:val="008C2F51"/>
    <w:rsid w:val="008C3017"/>
    <w:rsid w:val="008C3DCA"/>
    <w:rsid w:val="008C4635"/>
    <w:rsid w:val="008C52CD"/>
    <w:rsid w:val="008C5520"/>
    <w:rsid w:val="008C590A"/>
    <w:rsid w:val="008C59FD"/>
    <w:rsid w:val="008C5B57"/>
    <w:rsid w:val="008C6152"/>
    <w:rsid w:val="008C696A"/>
    <w:rsid w:val="008C6D7C"/>
    <w:rsid w:val="008C703B"/>
    <w:rsid w:val="008D04EE"/>
    <w:rsid w:val="008D06F7"/>
    <w:rsid w:val="008D11A2"/>
    <w:rsid w:val="008D1BB6"/>
    <w:rsid w:val="008D2783"/>
    <w:rsid w:val="008D3148"/>
    <w:rsid w:val="008D4113"/>
    <w:rsid w:val="008D4986"/>
    <w:rsid w:val="008D5141"/>
    <w:rsid w:val="008D61A8"/>
    <w:rsid w:val="008D70C6"/>
    <w:rsid w:val="008D7F1D"/>
    <w:rsid w:val="008E042B"/>
    <w:rsid w:val="008E0903"/>
    <w:rsid w:val="008E0CFD"/>
    <w:rsid w:val="008E1585"/>
    <w:rsid w:val="008E15F9"/>
    <w:rsid w:val="008E19DA"/>
    <w:rsid w:val="008E1FC4"/>
    <w:rsid w:val="008E268F"/>
    <w:rsid w:val="008E2C05"/>
    <w:rsid w:val="008E2E5F"/>
    <w:rsid w:val="008E2E90"/>
    <w:rsid w:val="008E31F1"/>
    <w:rsid w:val="008E31F5"/>
    <w:rsid w:val="008E4726"/>
    <w:rsid w:val="008E4D80"/>
    <w:rsid w:val="008E4E44"/>
    <w:rsid w:val="008E5682"/>
    <w:rsid w:val="008E57FF"/>
    <w:rsid w:val="008E5860"/>
    <w:rsid w:val="008E5FE2"/>
    <w:rsid w:val="008E756D"/>
    <w:rsid w:val="008F0456"/>
    <w:rsid w:val="008F0767"/>
    <w:rsid w:val="008F07A9"/>
    <w:rsid w:val="008F0829"/>
    <w:rsid w:val="008F105A"/>
    <w:rsid w:val="008F1BBB"/>
    <w:rsid w:val="008F1C18"/>
    <w:rsid w:val="008F2A61"/>
    <w:rsid w:val="008F2B9B"/>
    <w:rsid w:val="008F361E"/>
    <w:rsid w:val="008F373C"/>
    <w:rsid w:val="008F3901"/>
    <w:rsid w:val="008F59F8"/>
    <w:rsid w:val="008F6072"/>
    <w:rsid w:val="008F68D0"/>
    <w:rsid w:val="008F7A53"/>
    <w:rsid w:val="008F7C5F"/>
    <w:rsid w:val="0090055D"/>
    <w:rsid w:val="00900C0D"/>
    <w:rsid w:val="00901355"/>
    <w:rsid w:val="0090271F"/>
    <w:rsid w:val="00902937"/>
    <w:rsid w:val="009030D9"/>
    <w:rsid w:val="00903168"/>
    <w:rsid w:val="009033E5"/>
    <w:rsid w:val="009035B9"/>
    <w:rsid w:val="00904E4C"/>
    <w:rsid w:val="00905B46"/>
    <w:rsid w:val="00906076"/>
    <w:rsid w:val="00906333"/>
    <w:rsid w:val="00906D85"/>
    <w:rsid w:val="00906E3B"/>
    <w:rsid w:val="00911874"/>
    <w:rsid w:val="00912D2B"/>
    <w:rsid w:val="00912F08"/>
    <w:rsid w:val="00913CFB"/>
    <w:rsid w:val="0091407A"/>
    <w:rsid w:val="009141C0"/>
    <w:rsid w:val="00914C8E"/>
    <w:rsid w:val="009152B7"/>
    <w:rsid w:val="00915479"/>
    <w:rsid w:val="009154D1"/>
    <w:rsid w:val="00915777"/>
    <w:rsid w:val="00915958"/>
    <w:rsid w:val="00915BCC"/>
    <w:rsid w:val="00915F67"/>
    <w:rsid w:val="00916D7D"/>
    <w:rsid w:val="00920491"/>
    <w:rsid w:val="009204DD"/>
    <w:rsid w:val="009209CB"/>
    <w:rsid w:val="00920FB8"/>
    <w:rsid w:val="00921302"/>
    <w:rsid w:val="00921783"/>
    <w:rsid w:val="00922BC2"/>
    <w:rsid w:val="00923C8E"/>
    <w:rsid w:val="00924D3B"/>
    <w:rsid w:val="009252F3"/>
    <w:rsid w:val="00925A93"/>
    <w:rsid w:val="00925CC4"/>
    <w:rsid w:val="00926000"/>
    <w:rsid w:val="009260F3"/>
    <w:rsid w:val="0092670B"/>
    <w:rsid w:val="00926F04"/>
    <w:rsid w:val="00927614"/>
    <w:rsid w:val="009279E7"/>
    <w:rsid w:val="009300BC"/>
    <w:rsid w:val="0093172E"/>
    <w:rsid w:val="0093244B"/>
    <w:rsid w:val="0093369C"/>
    <w:rsid w:val="00933B6E"/>
    <w:rsid w:val="00934076"/>
    <w:rsid w:val="00934FB7"/>
    <w:rsid w:val="00935425"/>
    <w:rsid w:val="00937274"/>
    <w:rsid w:val="009375DF"/>
    <w:rsid w:val="00940125"/>
    <w:rsid w:val="0094037A"/>
    <w:rsid w:val="00940FC0"/>
    <w:rsid w:val="00941673"/>
    <w:rsid w:val="00941B6D"/>
    <w:rsid w:val="00941C09"/>
    <w:rsid w:val="00942721"/>
    <w:rsid w:val="00942B1F"/>
    <w:rsid w:val="00943EC2"/>
    <w:rsid w:val="00944232"/>
    <w:rsid w:val="00944A1F"/>
    <w:rsid w:val="009458A9"/>
    <w:rsid w:val="009459FE"/>
    <w:rsid w:val="00946A98"/>
    <w:rsid w:val="009476BB"/>
    <w:rsid w:val="0094780D"/>
    <w:rsid w:val="00947C98"/>
    <w:rsid w:val="00947E14"/>
    <w:rsid w:val="00947F63"/>
    <w:rsid w:val="009502B1"/>
    <w:rsid w:val="00950CFD"/>
    <w:rsid w:val="00951D96"/>
    <w:rsid w:val="0095216F"/>
    <w:rsid w:val="00952789"/>
    <w:rsid w:val="00952B00"/>
    <w:rsid w:val="00953FFB"/>
    <w:rsid w:val="00954587"/>
    <w:rsid w:val="009546AC"/>
    <w:rsid w:val="00954BD3"/>
    <w:rsid w:val="00955224"/>
    <w:rsid w:val="009556FC"/>
    <w:rsid w:val="00955BF8"/>
    <w:rsid w:val="00955CE5"/>
    <w:rsid w:val="00955E51"/>
    <w:rsid w:val="0095644A"/>
    <w:rsid w:val="0095699B"/>
    <w:rsid w:val="00956F7F"/>
    <w:rsid w:val="00960004"/>
    <w:rsid w:val="00960075"/>
    <w:rsid w:val="009603E1"/>
    <w:rsid w:val="009605E2"/>
    <w:rsid w:val="0096098E"/>
    <w:rsid w:val="00960B2A"/>
    <w:rsid w:val="009612E8"/>
    <w:rsid w:val="00962CD8"/>
    <w:rsid w:val="00963043"/>
    <w:rsid w:val="00963904"/>
    <w:rsid w:val="00963D9F"/>
    <w:rsid w:val="009642CC"/>
    <w:rsid w:val="0096449E"/>
    <w:rsid w:val="00964742"/>
    <w:rsid w:val="009647FD"/>
    <w:rsid w:val="009656A8"/>
    <w:rsid w:val="009659B8"/>
    <w:rsid w:val="00965DE0"/>
    <w:rsid w:val="009672AC"/>
    <w:rsid w:val="009677A9"/>
    <w:rsid w:val="0097079A"/>
    <w:rsid w:val="00970808"/>
    <w:rsid w:val="0097095C"/>
    <w:rsid w:val="00971466"/>
    <w:rsid w:val="009726F2"/>
    <w:rsid w:val="0097399D"/>
    <w:rsid w:val="009750C3"/>
    <w:rsid w:val="009754A9"/>
    <w:rsid w:val="00976AEB"/>
    <w:rsid w:val="009774D6"/>
    <w:rsid w:val="0098013C"/>
    <w:rsid w:val="00980524"/>
    <w:rsid w:val="00981162"/>
    <w:rsid w:val="00981388"/>
    <w:rsid w:val="00981568"/>
    <w:rsid w:val="0098180F"/>
    <w:rsid w:val="00982243"/>
    <w:rsid w:val="00982C6C"/>
    <w:rsid w:val="00984630"/>
    <w:rsid w:val="00985A5C"/>
    <w:rsid w:val="00985DE2"/>
    <w:rsid w:val="009869E2"/>
    <w:rsid w:val="0098733F"/>
    <w:rsid w:val="00987645"/>
    <w:rsid w:val="009904E7"/>
    <w:rsid w:val="0099135F"/>
    <w:rsid w:val="00991368"/>
    <w:rsid w:val="00993328"/>
    <w:rsid w:val="00993B4A"/>
    <w:rsid w:val="009947A1"/>
    <w:rsid w:val="00995183"/>
    <w:rsid w:val="00995D41"/>
    <w:rsid w:val="00995D67"/>
    <w:rsid w:val="00996A97"/>
    <w:rsid w:val="00997512"/>
    <w:rsid w:val="00997589"/>
    <w:rsid w:val="009979CD"/>
    <w:rsid w:val="00997AB0"/>
    <w:rsid w:val="009A021C"/>
    <w:rsid w:val="009A16A4"/>
    <w:rsid w:val="009A2034"/>
    <w:rsid w:val="009A3A40"/>
    <w:rsid w:val="009A3D3F"/>
    <w:rsid w:val="009A4952"/>
    <w:rsid w:val="009A4C50"/>
    <w:rsid w:val="009A4C76"/>
    <w:rsid w:val="009A6B61"/>
    <w:rsid w:val="009A7911"/>
    <w:rsid w:val="009A7A7E"/>
    <w:rsid w:val="009A7CFF"/>
    <w:rsid w:val="009B0EDA"/>
    <w:rsid w:val="009B1318"/>
    <w:rsid w:val="009B1CB5"/>
    <w:rsid w:val="009B29B4"/>
    <w:rsid w:val="009B382C"/>
    <w:rsid w:val="009B432E"/>
    <w:rsid w:val="009B54E3"/>
    <w:rsid w:val="009B6B65"/>
    <w:rsid w:val="009B7336"/>
    <w:rsid w:val="009B76EF"/>
    <w:rsid w:val="009C087C"/>
    <w:rsid w:val="009C08D6"/>
    <w:rsid w:val="009C0AE2"/>
    <w:rsid w:val="009C0F26"/>
    <w:rsid w:val="009C14CE"/>
    <w:rsid w:val="009C23A4"/>
    <w:rsid w:val="009C2885"/>
    <w:rsid w:val="009C2B77"/>
    <w:rsid w:val="009C2FF8"/>
    <w:rsid w:val="009C39BF"/>
    <w:rsid w:val="009C3E16"/>
    <w:rsid w:val="009C3E38"/>
    <w:rsid w:val="009C3E4F"/>
    <w:rsid w:val="009C5BAB"/>
    <w:rsid w:val="009C7AC3"/>
    <w:rsid w:val="009C7B28"/>
    <w:rsid w:val="009D0867"/>
    <w:rsid w:val="009D1157"/>
    <w:rsid w:val="009D11ED"/>
    <w:rsid w:val="009D27C8"/>
    <w:rsid w:val="009D2812"/>
    <w:rsid w:val="009D4B93"/>
    <w:rsid w:val="009D4EA3"/>
    <w:rsid w:val="009D58BA"/>
    <w:rsid w:val="009D694B"/>
    <w:rsid w:val="009D7511"/>
    <w:rsid w:val="009E0AA8"/>
    <w:rsid w:val="009E12A4"/>
    <w:rsid w:val="009E157B"/>
    <w:rsid w:val="009E194C"/>
    <w:rsid w:val="009E3BD1"/>
    <w:rsid w:val="009E48BF"/>
    <w:rsid w:val="009E4DE2"/>
    <w:rsid w:val="009E61BA"/>
    <w:rsid w:val="009E6585"/>
    <w:rsid w:val="009E6A70"/>
    <w:rsid w:val="009E79B1"/>
    <w:rsid w:val="009E7B6A"/>
    <w:rsid w:val="009F02BC"/>
    <w:rsid w:val="009F0598"/>
    <w:rsid w:val="009F107D"/>
    <w:rsid w:val="009F1310"/>
    <w:rsid w:val="009F2745"/>
    <w:rsid w:val="009F2D0F"/>
    <w:rsid w:val="009F4290"/>
    <w:rsid w:val="009F433B"/>
    <w:rsid w:val="009F535B"/>
    <w:rsid w:val="009F559E"/>
    <w:rsid w:val="009F5CB0"/>
    <w:rsid w:val="009F6080"/>
    <w:rsid w:val="00A000B9"/>
    <w:rsid w:val="00A003F1"/>
    <w:rsid w:val="00A007D8"/>
    <w:rsid w:val="00A01686"/>
    <w:rsid w:val="00A019A7"/>
    <w:rsid w:val="00A02518"/>
    <w:rsid w:val="00A0282F"/>
    <w:rsid w:val="00A03132"/>
    <w:rsid w:val="00A03A25"/>
    <w:rsid w:val="00A04060"/>
    <w:rsid w:val="00A0417D"/>
    <w:rsid w:val="00A04204"/>
    <w:rsid w:val="00A04260"/>
    <w:rsid w:val="00A052AA"/>
    <w:rsid w:val="00A05452"/>
    <w:rsid w:val="00A0582F"/>
    <w:rsid w:val="00A05B5E"/>
    <w:rsid w:val="00A0646B"/>
    <w:rsid w:val="00A10EDF"/>
    <w:rsid w:val="00A1144D"/>
    <w:rsid w:val="00A12048"/>
    <w:rsid w:val="00A127C6"/>
    <w:rsid w:val="00A12A57"/>
    <w:rsid w:val="00A14194"/>
    <w:rsid w:val="00A15957"/>
    <w:rsid w:val="00A161CB"/>
    <w:rsid w:val="00A17038"/>
    <w:rsid w:val="00A203E9"/>
    <w:rsid w:val="00A20A86"/>
    <w:rsid w:val="00A21C5F"/>
    <w:rsid w:val="00A222B2"/>
    <w:rsid w:val="00A236F5"/>
    <w:rsid w:val="00A237F4"/>
    <w:rsid w:val="00A2445B"/>
    <w:rsid w:val="00A246BA"/>
    <w:rsid w:val="00A24834"/>
    <w:rsid w:val="00A24FE5"/>
    <w:rsid w:val="00A2573F"/>
    <w:rsid w:val="00A259B9"/>
    <w:rsid w:val="00A260F1"/>
    <w:rsid w:val="00A262FE"/>
    <w:rsid w:val="00A26954"/>
    <w:rsid w:val="00A2777A"/>
    <w:rsid w:val="00A3013F"/>
    <w:rsid w:val="00A30A09"/>
    <w:rsid w:val="00A3115F"/>
    <w:rsid w:val="00A315C3"/>
    <w:rsid w:val="00A3203B"/>
    <w:rsid w:val="00A3214C"/>
    <w:rsid w:val="00A3363A"/>
    <w:rsid w:val="00A34742"/>
    <w:rsid w:val="00A35A66"/>
    <w:rsid w:val="00A36A6C"/>
    <w:rsid w:val="00A370A4"/>
    <w:rsid w:val="00A37261"/>
    <w:rsid w:val="00A40959"/>
    <w:rsid w:val="00A412CE"/>
    <w:rsid w:val="00A415E7"/>
    <w:rsid w:val="00A42528"/>
    <w:rsid w:val="00A42AB7"/>
    <w:rsid w:val="00A42F0B"/>
    <w:rsid w:val="00A43E34"/>
    <w:rsid w:val="00A445AE"/>
    <w:rsid w:val="00A44600"/>
    <w:rsid w:val="00A44B29"/>
    <w:rsid w:val="00A44C18"/>
    <w:rsid w:val="00A44D83"/>
    <w:rsid w:val="00A4581D"/>
    <w:rsid w:val="00A45AC3"/>
    <w:rsid w:val="00A46717"/>
    <w:rsid w:val="00A4689C"/>
    <w:rsid w:val="00A47243"/>
    <w:rsid w:val="00A473D5"/>
    <w:rsid w:val="00A47750"/>
    <w:rsid w:val="00A47815"/>
    <w:rsid w:val="00A501E9"/>
    <w:rsid w:val="00A50214"/>
    <w:rsid w:val="00A5054C"/>
    <w:rsid w:val="00A50FFC"/>
    <w:rsid w:val="00A512C6"/>
    <w:rsid w:val="00A51DDC"/>
    <w:rsid w:val="00A52385"/>
    <w:rsid w:val="00A52623"/>
    <w:rsid w:val="00A527F6"/>
    <w:rsid w:val="00A52AB5"/>
    <w:rsid w:val="00A52C6C"/>
    <w:rsid w:val="00A52F21"/>
    <w:rsid w:val="00A52FDC"/>
    <w:rsid w:val="00A52FFA"/>
    <w:rsid w:val="00A55A59"/>
    <w:rsid w:val="00A5699D"/>
    <w:rsid w:val="00A578CB"/>
    <w:rsid w:val="00A60012"/>
    <w:rsid w:val="00A60283"/>
    <w:rsid w:val="00A62363"/>
    <w:rsid w:val="00A625A5"/>
    <w:rsid w:val="00A63248"/>
    <w:rsid w:val="00A6336F"/>
    <w:rsid w:val="00A65646"/>
    <w:rsid w:val="00A6631B"/>
    <w:rsid w:val="00A66775"/>
    <w:rsid w:val="00A66CD9"/>
    <w:rsid w:val="00A67501"/>
    <w:rsid w:val="00A675C8"/>
    <w:rsid w:val="00A676D6"/>
    <w:rsid w:val="00A67A6F"/>
    <w:rsid w:val="00A70B37"/>
    <w:rsid w:val="00A71FB8"/>
    <w:rsid w:val="00A725F5"/>
    <w:rsid w:val="00A72729"/>
    <w:rsid w:val="00A72CCB"/>
    <w:rsid w:val="00A7331B"/>
    <w:rsid w:val="00A734DD"/>
    <w:rsid w:val="00A73EC4"/>
    <w:rsid w:val="00A743FC"/>
    <w:rsid w:val="00A7453A"/>
    <w:rsid w:val="00A756F0"/>
    <w:rsid w:val="00A75998"/>
    <w:rsid w:val="00A75E06"/>
    <w:rsid w:val="00A760AA"/>
    <w:rsid w:val="00A7764B"/>
    <w:rsid w:val="00A77B49"/>
    <w:rsid w:val="00A80DEC"/>
    <w:rsid w:val="00A80E02"/>
    <w:rsid w:val="00A8125C"/>
    <w:rsid w:val="00A812D3"/>
    <w:rsid w:val="00A81BE1"/>
    <w:rsid w:val="00A82B8D"/>
    <w:rsid w:val="00A82D2F"/>
    <w:rsid w:val="00A831D1"/>
    <w:rsid w:val="00A840A0"/>
    <w:rsid w:val="00A84104"/>
    <w:rsid w:val="00A84C39"/>
    <w:rsid w:val="00A85065"/>
    <w:rsid w:val="00A855D3"/>
    <w:rsid w:val="00A86234"/>
    <w:rsid w:val="00A8631B"/>
    <w:rsid w:val="00A8637E"/>
    <w:rsid w:val="00A868A1"/>
    <w:rsid w:val="00A86ED4"/>
    <w:rsid w:val="00A90983"/>
    <w:rsid w:val="00A9262A"/>
    <w:rsid w:val="00A92D13"/>
    <w:rsid w:val="00A92FC3"/>
    <w:rsid w:val="00A93586"/>
    <w:rsid w:val="00A945E4"/>
    <w:rsid w:val="00A9493C"/>
    <w:rsid w:val="00A957F4"/>
    <w:rsid w:val="00A96FF6"/>
    <w:rsid w:val="00AA02B5"/>
    <w:rsid w:val="00AA0CEA"/>
    <w:rsid w:val="00AA0DC3"/>
    <w:rsid w:val="00AA0E24"/>
    <w:rsid w:val="00AA1355"/>
    <w:rsid w:val="00AA18A6"/>
    <w:rsid w:val="00AA1D90"/>
    <w:rsid w:val="00AA25D1"/>
    <w:rsid w:val="00AA2657"/>
    <w:rsid w:val="00AA3066"/>
    <w:rsid w:val="00AA31AD"/>
    <w:rsid w:val="00AA46FC"/>
    <w:rsid w:val="00AA52A8"/>
    <w:rsid w:val="00AA55C0"/>
    <w:rsid w:val="00AA57FA"/>
    <w:rsid w:val="00AA5D11"/>
    <w:rsid w:val="00AA6215"/>
    <w:rsid w:val="00AA62F5"/>
    <w:rsid w:val="00AA6734"/>
    <w:rsid w:val="00AA6D63"/>
    <w:rsid w:val="00AA6E4F"/>
    <w:rsid w:val="00AA7E0A"/>
    <w:rsid w:val="00AB0366"/>
    <w:rsid w:val="00AB06D8"/>
    <w:rsid w:val="00AB0959"/>
    <w:rsid w:val="00AB102B"/>
    <w:rsid w:val="00AB1839"/>
    <w:rsid w:val="00AB2E92"/>
    <w:rsid w:val="00AB3218"/>
    <w:rsid w:val="00AB34D3"/>
    <w:rsid w:val="00AB3F24"/>
    <w:rsid w:val="00AB4217"/>
    <w:rsid w:val="00AB646A"/>
    <w:rsid w:val="00AB698A"/>
    <w:rsid w:val="00AB6B8B"/>
    <w:rsid w:val="00AB6ED9"/>
    <w:rsid w:val="00AB7EFE"/>
    <w:rsid w:val="00AC209D"/>
    <w:rsid w:val="00AC281B"/>
    <w:rsid w:val="00AC3912"/>
    <w:rsid w:val="00AC3B0B"/>
    <w:rsid w:val="00AC3EA4"/>
    <w:rsid w:val="00AC54B0"/>
    <w:rsid w:val="00AC55B2"/>
    <w:rsid w:val="00AC570A"/>
    <w:rsid w:val="00AC7404"/>
    <w:rsid w:val="00AC767C"/>
    <w:rsid w:val="00AC7B43"/>
    <w:rsid w:val="00AC7D01"/>
    <w:rsid w:val="00AD0075"/>
    <w:rsid w:val="00AD0611"/>
    <w:rsid w:val="00AD16FA"/>
    <w:rsid w:val="00AD209D"/>
    <w:rsid w:val="00AD2D58"/>
    <w:rsid w:val="00AD311A"/>
    <w:rsid w:val="00AD3533"/>
    <w:rsid w:val="00AD392B"/>
    <w:rsid w:val="00AD4107"/>
    <w:rsid w:val="00AD44D1"/>
    <w:rsid w:val="00AD5033"/>
    <w:rsid w:val="00AD5EB1"/>
    <w:rsid w:val="00AD629F"/>
    <w:rsid w:val="00AD6AE7"/>
    <w:rsid w:val="00AE0094"/>
    <w:rsid w:val="00AE0E71"/>
    <w:rsid w:val="00AE1541"/>
    <w:rsid w:val="00AE1CFC"/>
    <w:rsid w:val="00AE2FC2"/>
    <w:rsid w:val="00AE31A9"/>
    <w:rsid w:val="00AE37E4"/>
    <w:rsid w:val="00AE4191"/>
    <w:rsid w:val="00AE41BE"/>
    <w:rsid w:val="00AE4DE4"/>
    <w:rsid w:val="00AE5A5A"/>
    <w:rsid w:val="00AE5C12"/>
    <w:rsid w:val="00AE5C81"/>
    <w:rsid w:val="00AE62BB"/>
    <w:rsid w:val="00AE6D87"/>
    <w:rsid w:val="00AF03B1"/>
    <w:rsid w:val="00AF1913"/>
    <w:rsid w:val="00AF1C0A"/>
    <w:rsid w:val="00AF1CF8"/>
    <w:rsid w:val="00AF2F1E"/>
    <w:rsid w:val="00AF3B22"/>
    <w:rsid w:val="00AF3DE0"/>
    <w:rsid w:val="00AF541C"/>
    <w:rsid w:val="00AF5507"/>
    <w:rsid w:val="00AF6072"/>
    <w:rsid w:val="00AF6130"/>
    <w:rsid w:val="00AF6883"/>
    <w:rsid w:val="00AF707F"/>
    <w:rsid w:val="00AF7EC6"/>
    <w:rsid w:val="00B00539"/>
    <w:rsid w:val="00B01191"/>
    <w:rsid w:val="00B01A7D"/>
    <w:rsid w:val="00B02249"/>
    <w:rsid w:val="00B03474"/>
    <w:rsid w:val="00B0428D"/>
    <w:rsid w:val="00B0502D"/>
    <w:rsid w:val="00B05ECD"/>
    <w:rsid w:val="00B07148"/>
    <w:rsid w:val="00B079DF"/>
    <w:rsid w:val="00B07F87"/>
    <w:rsid w:val="00B107BA"/>
    <w:rsid w:val="00B112CF"/>
    <w:rsid w:val="00B11778"/>
    <w:rsid w:val="00B11932"/>
    <w:rsid w:val="00B126BB"/>
    <w:rsid w:val="00B12A85"/>
    <w:rsid w:val="00B12CF5"/>
    <w:rsid w:val="00B1384E"/>
    <w:rsid w:val="00B14116"/>
    <w:rsid w:val="00B148B6"/>
    <w:rsid w:val="00B1494A"/>
    <w:rsid w:val="00B14B75"/>
    <w:rsid w:val="00B15071"/>
    <w:rsid w:val="00B15D51"/>
    <w:rsid w:val="00B16C02"/>
    <w:rsid w:val="00B17787"/>
    <w:rsid w:val="00B17A48"/>
    <w:rsid w:val="00B218A0"/>
    <w:rsid w:val="00B21F09"/>
    <w:rsid w:val="00B21FA5"/>
    <w:rsid w:val="00B2268E"/>
    <w:rsid w:val="00B22FBE"/>
    <w:rsid w:val="00B23495"/>
    <w:rsid w:val="00B2349D"/>
    <w:rsid w:val="00B23914"/>
    <w:rsid w:val="00B23EF2"/>
    <w:rsid w:val="00B246F2"/>
    <w:rsid w:val="00B249C0"/>
    <w:rsid w:val="00B2528F"/>
    <w:rsid w:val="00B25B4D"/>
    <w:rsid w:val="00B25BC5"/>
    <w:rsid w:val="00B25EC3"/>
    <w:rsid w:val="00B267FC"/>
    <w:rsid w:val="00B277A5"/>
    <w:rsid w:val="00B30889"/>
    <w:rsid w:val="00B3090A"/>
    <w:rsid w:val="00B310EC"/>
    <w:rsid w:val="00B312F5"/>
    <w:rsid w:val="00B3338A"/>
    <w:rsid w:val="00B3353F"/>
    <w:rsid w:val="00B337AD"/>
    <w:rsid w:val="00B33C22"/>
    <w:rsid w:val="00B33F91"/>
    <w:rsid w:val="00B343D5"/>
    <w:rsid w:val="00B3542E"/>
    <w:rsid w:val="00B374B8"/>
    <w:rsid w:val="00B41332"/>
    <w:rsid w:val="00B41DC2"/>
    <w:rsid w:val="00B42489"/>
    <w:rsid w:val="00B42AB6"/>
    <w:rsid w:val="00B42D21"/>
    <w:rsid w:val="00B42DED"/>
    <w:rsid w:val="00B43275"/>
    <w:rsid w:val="00B434B9"/>
    <w:rsid w:val="00B438B1"/>
    <w:rsid w:val="00B44381"/>
    <w:rsid w:val="00B446D1"/>
    <w:rsid w:val="00B44DEC"/>
    <w:rsid w:val="00B45353"/>
    <w:rsid w:val="00B458AA"/>
    <w:rsid w:val="00B45965"/>
    <w:rsid w:val="00B45DB5"/>
    <w:rsid w:val="00B460B3"/>
    <w:rsid w:val="00B465DE"/>
    <w:rsid w:val="00B470E4"/>
    <w:rsid w:val="00B47271"/>
    <w:rsid w:val="00B4770E"/>
    <w:rsid w:val="00B479B0"/>
    <w:rsid w:val="00B5009C"/>
    <w:rsid w:val="00B5022A"/>
    <w:rsid w:val="00B505AE"/>
    <w:rsid w:val="00B50F02"/>
    <w:rsid w:val="00B514CD"/>
    <w:rsid w:val="00B519B1"/>
    <w:rsid w:val="00B51B6C"/>
    <w:rsid w:val="00B51CE0"/>
    <w:rsid w:val="00B52643"/>
    <w:rsid w:val="00B534EA"/>
    <w:rsid w:val="00B53C51"/>
    <w:rsid w:val="00B54BBF"/>
    <w:rsid w:val="00B56DB1"/>
    <w:rsid w:val="00B57FC6"/>
    <w:rsid w:val="00B60103"/>
    <w:rsid w:val="00B60D89"/>
    <w:rsid w:val="00B618F8"/>
    <w:rsid w:val="00B61CB4"/>
    <w:rsid w:val="00B6274A"/>
    <w:rsid w:val="00B62C1F"/>
    <w:rsid w:val="00B632F4"/>
    <w:rsid w:val="00B6368B"/>
    <w:rsid w:val="00B63A96"/>
    <w:rsid w:val="00B63CC9"/>
    <w:rsid w:val="00B63D9E"/>
    <w:rsid w:val="00B64B48"/>
    <w:rsid w:val="00B66A99"/>
    <w:rsid w:val="00B67E3B"/>
    <w:rsid w:val="00B70C7A"/>
    <w:rsid w:val="00B71D3D"/>
    <w:rsid w:val="00B72108"/>
    <w:rsid w:val="00B72A7B"/>
    <w:rsid w:val="00B73AEE"/>
    <w:rsid w:val="00B73C66"/>
    <w:rsid w:val="00B73D15"/>
    <w:rsid w:val="00B74D6D"/>
    <w:rsid w:val="00B76E20"/>
    <w:rsid w:val="00B772D1"/>
    <w:rsid w:val="00B77C10"/>
    <w:rsid w:val="00B80196"/>
    <w:rsid w:val="00B803B8"/>
    <w:rsid w:val="00B81348"/>
    <w:rsid w:val="00B81AC4"/>
    <w:rsid w:val="00B81F37"/>
    <w:rsid w:val="00B82EAF"/>
    <w:rsid w:val="00B83861"/>
    <w:rsid w:val="00B83BF0"/>
    <w:rsid w:val="00B83D3D"/>
    <w:rsid w:val="00B8400A"/>
    <w:rsid w:val="00B84113"/>
    <w:rsid w:val="00B844AE"/>
    <w:rsid w:val="00B84A55"/>
    <w:rsid w:val="00B84D02"/>
    <w:rsid w:val="00B85FB3"/>
    <w:rsid w:val="00B8621A"/>
    <w:rsid w:val="00B86B91"/>
    <w:rsid w:val="00B86F99"/>
    <w:rsid w:val="00B87136"/>
    <w:rsid w:val="00B87601"/>
    <w:rsid w:val="00B876BE"/>
    <w:rsid w:val="00B87E5D"/>
    <w:rsid w:val="00B90A4E"/>
    <w:rsid w:val="00B91277"/>
    <w:rsid w:val="00B912EF"/>
    <w:rsid w:val="00B915EA"/>
    <w:rsid w:val="00B91684"/>
    <w:rsid w:val="00B92166"/>
    <w:rsid w:val="00B92681"/>
    <w:rsid w:val="00B92834"/>
    <w:rsid w:val="00B93660"/>
    <w:rsid w:val="00B93A56"/>
    <w:rsid w:val="00B94BF4"/>
    <w:rsid w:val="00B9547C"/>
    <w:rsid w:val="00B97CE9"/>
    <w:rsid w:val="00B97D0D"/>
    <w:rsid w:val="00BA022E"/>
    <w:rsid w:val="00BA0D42"/>
    <w:rsid w:val="00BA0EBF"/>
    <w:rsid w:val="00BA1FCD"/>
    <w:rsid w:val="00BA4358"/>
    <w:rsid w:val="00BA4456"/>
    <w:rsid w:val="00BA4DC4"/>
    <w:rsid w:val="00BA516B"/>
    <w:rsid w:val="00BA57FF"/>
    <w:rsid w:val="00BA5D29"/>
    <w:rsid w:val="00BA5E30"/>
    <w:rsid w:val="00BA635A"/>
    <w:rsid w:val="00BA65C4"/>
    <w:rsid w:val="00BA6CE4"/>
    <w:rsid w:val="00BA6D56"/>
    <w:rsid w:val="00BA7630"/>
    <w:rsid w:val="00BB00F4"/>
    <w:rsid w:val="00BB053C"/>
    <w:rsid w:val="00BB09A7"/>
    <w:rsid w:val="00BB0F00"/>
    <w:rsid w:val="00BB13AB"/>
    <w:rsid w:val="00BB185C"/>
    <w:rsid w:val="00BB18E7"/>
    <w:rsid w:val="00BB1C32"/>
    <w:rsid w:val="00BB2848"/>
    <w:rsid w:val="00BB2BAE"/>
    <w:rsid w:val="00BB327C"/>
    <w:rsid w:val="00BB3397"/>
    <w:rsid w:val="00BB3545"/>
    <w:rsid w:val="00BB37E5"/>
    <w:rsid w:val="00BB39F3"/>
    <w:rsid w:val="00BB3BA6"/>
    <w:rsid w:val="00BB3E6D"/>
    <w:rsid w:val="00BB4362"/>
    <w:rsid w:val="00BB4B0F"/>
    <w:rsid w:val="00BB4E61"/>
    <w:rsid w:val="00BB77A0"/>
    <w:rsid w:val="00BB7A5C"/>
    <w:rsid w:val="00BB7B56"/>
    <w:rsid w:val="00BC09F3"/>
    <w:rsid w:val="00BC2730"/>
    <w:rsid w:val="00BC3D69"/>
    <w:rsid w:val="00BC40EF"/>
    <w:rsid w:val="00BC411E"/>
    <w:rsid w:val="00BC46B4"/>
    <w:rsid w:val="00BC49B9"/>
    <w:rsid w:val="00BC4BD7"/>
    <w:rsid w:val="00BC557F"/>
    <w:rsid w:val="00BC57BA"/>
    <w:rsid w:val="00BC66C9"/>
    <w:rsid w:val="00BC6CD5"/>
    <w:rsid w:val="00BC7043"/>
    <w:rsid w:val="00BC7C9B"/>
    <w:rsid w:val="00BD0214"/>
    <w:rsid w:val="00BD056C"/>
    <w:rsid w:val="00BD0574"/>
    <w:rsid w:val="00BD271B"/>
    <w:rsid w:val="00BD2BA9"/>
    <w:rsid w:val="00BD3A4D"/>
    <w:rsid w:val="00BD42FD"/>
    <w:rsid w:val="00BD4CE1"/>
    <w:rsid w:val="00BD4EAA"/>
    <w:rsid w:val="00BD5F36"/>
    <w:rsid w:val="00BD6537"/>
    <w:rsid w:val="00BD7CAA"/>
    <w:rsid w:val="00BD7ED8"/>
    <w:rsid w:val="00BE1976"/>
    <w:rsid w:val="00BE23A7"/>
    <w:rsid w:val="00BE241A"/>
    <w:rsid w:val="00BE2683"/>
    <w:rsid w:val="00BE383A"/>
    <w:rsid w:val="00BE43B7"/>
    <w:rsid w:val="00BE4A88"/>
    <w:rsid w:val="00BE53E7"/>
    <w:rsid w:val="00BE5498"/>
    <w:rsid w:val="00BE558C"/>
    <w:rsid w:val="00BE771A"/>
    <w:rsid w:val="00BF078A"/>
    <w:rsid w:val="00BF0A61"/>
    <w:rsid w:val="00BF0C43"/>
    <w:rsid w:val="00BF11B5"/>
    <w:rsid w:val="00BF16E1"/>
    <w:rsid w:val="00BF220A"/>
    <w:rsid w:val="00BF2E0A"/>
    <w:rsid w:val="00BF33C2"/>
    <w:rsid w:val="00BF3486"/>
    <w:rsid w:val="00BF3B55"/>
    <w:rsid w:val="00BF43B2"/>
    <w:rsid w:val="00BF49AA"/>
    <w:rsid w:val="00BF4E5D"/>
    <w:rsid w:val="00BF573C"/>
    <w:rsid w:val="00BF60CD"/>
    <w:rsid w:val="00BF6665"/>
    <w:rsid w:val="00C01386"/>
    <w:rsid w:val="00C01595"/>
    <w:rsid w:val="00C01CF0"/>
    <w:rsid w:val="00C02510"/>
    <w:rsid w:val="00C02604"/>
    <w:rsid w:val="00C02766"/>
    <w:rsid w:val="00C033B0"/>
    <w:rsid w:val="00C03F64"/>
    <w:rsid w:val="00C03FC7"/>
    <w:rsid w:val="00C0425A"/>
    <w:rsid w:val="00C0461C"/>
    <w:rsid w:val="00C04816"/>
    <w:rsid w:val="00C04A8A"/>
    <w:rsid w:val="00C04E9E"/>
    <w:rsid w:val="00C0583B"/>
    <w:rsid w:val="00C05AE5"/>
    <w:rsid w:val="00C06A7E"/>
    <w:rsid w:val="00C06B28"/>
    <w:rsid w:val="00C10143"/>
    <w:rsid w:val="00C1036C"/>
    <w:rsid w:val="00C11317"/>
    <w:rsid w:val="00C11B00"/>
    <w:rsid w:val="00C12DDB"/>
    <w:rsid w:val="00C13781"/>
    <w:rsid w:val="00C13902"/>
    <w:rsid w:val="00C1487A"/>
    <w:rsid w:val="00C14F08"/>
    <w:rsid w:val="00C150D5"/>
    <w:rsid w:val="00C15F59"/>
    <w:rsid w:val="00C163BD"/>
    <w:rsid w:val="00C16C14"/>
    <w:rsid w:val="00C17278"/>
    <w:rsid w:val="00C17965"/>
    <w:rsid w:val="00C179C4"/>
    <w:rsid w:val="00C205A2"/>
    <w:rsid w:val="00C20CDB"/>
    <w:rsid w:val="00C21BB6"/>
    <w:rsid w:val="00C22266"/>
    <w:rsid w:val="00C22485"/>
    <w:rsid w:val="00C232A0"/>
    <w:rsid w:val="00C23394"/>
    <w:rsid w:val="00C24749"/>
    <w:rsid w:val="00C2480E"/>
    <w:rsid w:val="00C256ED"/>
    <w:rsid w:val="00C257D5"/>
    <w:rsid w:val="00C27DCF"/>
    <w:rsid w:val="00C303F9"/>
    <w:rsid w:val="00C30CA3"/>
    <w:rsid w:val="00C313C7"/>
    <w:rsid w:val="00C31F76"/>
    <w:rsid w:val="00C321CE"/>
    <w:rsid w:val="00C32AEE"/>
    <w:rsid w:val="00C33092"/>
    <w:rsid w:val="00C33932"/>
    <w:rsid w:val="00C33ABC"/>
    <w:rsid w:val="00C3421F"/>
    <w:rsid w:val="00C34AF2"/>
    <w:rsid w:val="00C362AB"/>
    <w:rsid w:val="00C36642"/>
    <w:rsid w:val="00C36775"/>
    <w:rsid w:val="00C37973"/>
    <w:rsid w:val="00C37BEF"/>
    <w:rsid w:val="00C37E4D"/>
    <w:rsid w:val="00C40163"/>
    <w:rsid w:val="00C40764"/>
    <w:rsid w:val="00C41155"/>
    <w:rsid w:val="00C41735"/>
    <w:rsid w:val="00C42BA0"/>
    <w:rsid w:val="00C42D52"/>
    <w:rsid w:val="00C42D7E"/>
    <w:rsid w:val="00C43653"/>
    <w:rsid w:val="00C44098"/>
    <w:rsid w:val="00C44CE9"/>
    <w:rsid w:val="00C45A22"/>
    <w:rsid w:val="00C45AC9"/>
    <w:rsid w:val="00C45B55"/>
    <w:rsid w:val="00C47D8C"/>
    <w:rsid w:val="00C47FBB"/>
    <w:rsid w:val="00C508B6"/>
    <w:rsid w:val="00C511EA"/>
    <w:rsid w:val="00C51442"/>
    <w:rsid w:val="00C51D72"/>
    <w:rsid w:val="00C523D9"/>
    <w:rsid w:val="00C52975"/>
    <w:rsid w:val="00C538F2"/>
    <w:rsid w:val="00C5400F"/>
    <w:rsid w:val="00C55030"/>
    <w:rsid w:val="00C55793"/>
    <w:rsid w:val="00C558C7"/>
    <w:rsid w:val="00C55963"/>
    <w:rsid w:val="00C5604B"/>
    <w:rsid w:val="00C56220"/>
    <w:rsid w:val="00C56358"/>
    <w:rsid w:val="00C567B1"/>
    <w:rsid w:val="00C567F4"/>
    <w:rsid w:val="00C57757"/>
    <w:rsid w:val="00C57C9A"/>
    <w:rsid w:val="00C60126"/>
    <w:rsid w:val="00C60DC1"/>
    <w:rsid w:val="00C629D3"/>
    <w:rsid w:val="00C63018"/>
    <w:rsid w:val="00C63EA1"/>
    <w:rsid w:val="00C6444F"/>
    <w:rsid w:val="00C6461B"/>
    <w:rsid w:val="00C64790"/>
    <w:rsid w:val="00C65F47"/>
    <w:rsid w:val="00C65F52"/>
    <w:rsid w:val="00C661D2"/>
    <w:rsid w:val="00C662A9"/>
    <w:rsid w:val="00C6705C"/>
    <w:rsid w:val="00C674D5"/>
    <w:rsid w:val="00C70046"/>
    <w:rsid w:val="00C71BEF"/>
    <w:rsid w:val="00C73007"/>
    <w:rsid w:val="00C73288"/>
    <w:rsid w:val="00C74162"/>
    <w:rsid w:val="00C7465A"/>
    <w:rsid w:val="00C747FA"/>
    <w:rsid w:val="00C752F4"/>
    <w:rsid w:val="00C75459"/>
    <w:rsid w:val="00C75991"/>
    <w:rsid w:val="00C7615D"/>
    <w:rsid w:val="00C76386"/>
    <w:rsid w:val="00C76576"/>
    <w:rsid w:val="00C77A53"/>
    <w:rsid w:val="00C800E7"/>
    <w:rsid w:val="00C800FC"/>
    <w:rsid w:val="00C808E8"/>
    <w:rsid w:val="00C80BB9"/>
    <w:rsid w:val="00C8154D"/>
    <w:rsid w:val="00C81D3E"/>
    <w:rsid w:val="00C8240E"/>
    <w:rsid w:val="00C82985"/>
    <w:rsid w:val="00C829C3"/>
    <w:rsid w:val="00C82DCF"/>
    <w:rsid w:val="00C83319"/>
    <w:rsid w:val="00C839EC"/>
    <w:rsid w:val="00C847F4"/>
    <w:rsid w:val="00C84B12"/>
    <w:rsid w:val="00C85031"/>
    <w:rsid w:val="00C851DF"/>
    <w:rsid w:val="00C854EF"/>
    <w:rsid w:val="00C85EEC"/>
    <w:rsid w:val="00C86B25"/>
    <w:rsid w:val="00C875DE"/>
    <w:rsid w:val="00C904B9"/>
    <w:rsid w:val="00C90F0E"/>
    <w:rsid w:val="00C90F29"/>
    <w:rsid w:val="00C912D2"/>
    <w:rsid w:val="00C91B3B"/>
    <w:rsid w:val="00C91D42"/>
    <w:rsid w:val="00C9251B"/>
    <w:rsid w:val="00C92532"/>
    <w:rsid w:val="00C942DF"/>
    <w:rsid w:val="00C94C63"/>
    <w:rsid w:val="00C95C37"/>
    <w:rsid w:val="00C96C70"/>
    <w:rsid w:val="00C96F1C"/>
    <w:rsid w:val="00C97514"/>
    <w:rsid w:val="00C97644"/>
    <w:rsid w:val="00C976C2"/>
    <w:rsid w:val="00C97C36"/>
    <w:rsid w:val="00C97E0A"/>
    <w:rsid w:val="00CA0529"/>
    <w:rsid w:val="00CA0636"/>
    <w:rsid w:val="00CA0FBD"/>
    <w:rsid w:val="00CA1259"/>
    <w:rsid w:val="00CA1C6E"/>
    <w:rsid w:val="00CA28FB"/>
    <w:rsid w:val="00CA4B16"/>
    <w:rsid w:val="00CA4F65"/>
    <w:rsid w:val="00CA567B"/>
    <w:rsid w:val="00CA5AE3"/>
    <w:rsid w:val="00CA627C"/>
    <w:rsid w:val="00CA6FBE"/>
    <w:rsid w:val="00CA7234"/>
    <w:rsid w:val="00CA7473"/>
    <w:rsid w:val="00CB058C"/>
    <w:rsid w:val="00CB06C4"/>
    <w:rsid w:val="00CB1C9E"/>
    <w:rsid w:val="00CB385D"/>
    <w:rsid w:val="00CB3CFE"/>
    <w:rsid w:val="00CB41A1"/>
    <w:rsid w:val="00CB4643"/>
    <w:rsid w:val="00CB4692"/>
    <w:rsid w:val="00CB5983"/>
    <w:rsid w:val="00CB598C"/>
    <w:rsid w:val="00CB653A"/>
    <w:rsid w:val="00CB671A"/>
    <w:rsid w:val="00CB698E"/>
    <w:rsid w:val="00CC163D"/>
    <w:rsid w:val="00CC2349"/>
    <w:rsid w:val="00CC2B43"/>
    <w:rsid w:val="00CC2D1A"/>
    <w:rsid w:val="00CC365B"/>
    <w:rsid w:val="00CC47AE"/>
    <w:rsid w:val="00CC47BC"/>
    <w:rsid w:val="00CC47C7"/>
    <w:rsid w:val="00CC5ECF"/>
    <w:rsid w:val="00CC635A"/>
    <w:rsid w:val="00CC660A"/>
    <w:rsid w:val="00CD03EE"/>
    <w:rsid w:val="00CD1302"/>
    <w:rsid w:val="00CD175E"/>
    <w:rsid w:val="00CD17BF"/>
    <w:rsid w:val="00CD2FDC"/>
    <w:rsid w:val="00CD3967"/>
    <w:rsid w:val="00CD3C14"/>
    <w:rsid w:val="00CD428D"/>
    <w:rsid w:val="00CD5608"/>
    <w:rsid w:val="00CD5A98"/>
    <w:rsid w:val="00CD5CC7"/>
    <w:rsid w:val="00CD6E34"/>
    <w:rsid w:val="00CD7FD3"/>
    <w:rsid w:val="00CE0462"/>
    <w:rsid w:val="00CE08A8"/>
    <w:rsid w:val="00CE0AE2"/>
    <w:rsid w:val="00CE1B88"/>
    <w:rsid w:val="00CE2319"/>
    <w:rsid w:val="00CE2C56"/>
    <w:rsid w:val="00CE38A0"/>
    <w:rsid w:val="00CE40AA"/>
    <w:rsid w:val="00CE47E4"/>
    <w:rsid w:val="00CE4F91"/>
    <w:rsid w:val="00CE53F9"/>
    <w:rsid w:val="00CE5E1B"/>
    <w:rsid w:val="00CE5E1D"/>
    <w:rsid w:val="00CE6A60"/>
    <w:rsid w:val="00CE7717"/>
    <w:rsid w:val="00CF0405"/>
    <w:rsid w:val="00CF1B17"/>
    <w:rsid w:val="00CF22C0"/>
    <w:rsid w:val="00CF2379"/>
    <w:rsid w:val="00CF260C"/>
    <w:rsid w:val="00CF3027"/>
    <w:rsid w:val="00CF3B56"/>
    <w:rsid w:val="00CF4FC8"/>
    <w:rsid w:val="00CF5487"/>
    <w:rsid w:val="00CF6711"/>
    <w:rsid w:val="00CF6A80"/>
    <w:rsid w:val="00CF75EB"/>
    <w:rsid w:val="00CF7640"/>
    <w:rsid w:val="00D00B19"/>
    <w:rsid w:val="00D00E7C"/>
    <w:rsid w:val="00D00FEA"/>
    <w:rsid w:val="00D01152"/>
    <w:rsid w:val="00D011FF"/>
    <w:rsid w:val="00D01372"/>
    <w:rsid w:val="00D01940"/>
    <w:rsid w:val="00D034B6"/>
    <w:rsid w:val="00D03A57"/>
    <w:rsid w:val="00D042D4"/>
    <w:rsid w:val="00D051A1"/>
    <w:rsid w:val="00D054B0"/>
    <w:rsid w:val="00D05D61"/>
    <w:rsid w:val="00D05E61"/>
    <w:rsid w:val="00D060A4"/>
    <w:rsid w:val="00D0669C"/>
    <w:rsid w:val="00D06725"/>
    <w:rsid w:val="00D06863"/>
    <w:rsid w:val="00D06997"/>
    <w:rsid w:val="00D06C7A"/>
    <w:rsid w:val="00D06D86"/>
    <w:rsid w:val="00D07D73"/>
    <w:rsid w:val="00D11083"/>
    <w:rsid w:val="00D1294F"/>
    <w:rsid w:val="00D12B45"/>
    <w:rsid w:val="00D12D14"/>
    <w:rsid w:val="00D12DA2"/>
    <w:rsid w:val="00D13C08"/>
    <w:rsid w:val="00D14013"/>
    <w:rsid w:val="00D14581"/>
    <w:rsid w:val="00D14E3B"/>
    <w:rsid w:val="00D15576"/>
    <w:rsid w:val="00D15ECA"/>
    <w:rsid w:val="00D15EE9"/>
    <w:rsid w:val="00D1607E"/>
    <w:rsid w:val="00D167CA"/>
    <w:rsid w:val="00D16E41"/>
    <w:rsid w:val="00D172E2"/>
    <w:rsid w:val="00D1766F"/>
    <w:rsid w:val="00D20093"/>
    <w:rsid w:val="00D215B5"/>
    <w:rsid w:val="00D22856"/>
    <w:rsid w:val="00D22A13"/>
    <w:rsid w:val="00D23197"/>
    <w:rsid w:val="00D23555"/>
    <w:rsid w:val="00D23C20"/>
    <w:rsid w:val="00D24702"/>
    <w:rsid w:val="00D2592E"/>
    <w:rsid w:val="00D25B1A"/>
    <w:rsid w:val="00D2619F"/>
    <w:rsid w:val="00D26E9B"/>
    <w:rsid w:val="00D27EF5"/>
    <w:rsid w:val="00D27FA2"/>
    <w:rsid w:val="00D30509"/>
    <w:rsid w:val="00D3123F"/>
    <w:rsid w:val="00D3140F"/>
    <w:rsid w:val="00D3146B"/>
    <w:rsid w:val="00D32584"/>
    <w:rsid w:val="00D33043"/>
    <w:rsid w:val="00D33085"/>
    <w:rsid w:val="00D33705"/>
    <w:rsid w:val="00D33EB0"/>
    <w:rsid w:val="00D34D0A"/>
    <w:rsid w:val="00D3537D"/>
    <w:rsid w:val="00D35C36"/>
    <w:rsid w:val="00D35F6E"/>
    <w:rsid w:val="00D36EB5"/>
    <w:rsid w:val="00D37ACB"/>
    <w:rsid w:val="00D37B99"/>
    <w:rsid w:val="00D40E12"/>
    <w:rsid w:val="00D411AC"/>
    <w:rsid w:val="00D418F6"/>
    <w:rsid w:val="00D429FE"/>
    <w:rsid w:val="00D43685"/>
    <w:rsid w:val="00D43B3C"/>
    <w:rsid w:val="00D43C97"/>
    <w:rsid w:val="00D44D6C"/>
    <w:rsid w:val="00D44E66"/>
    <w:rsid w:val="00D450DB"/>
    <w:rsid w:val="00D45810"/>
    <w:rsid w:val="00D45D66"/>
    <w:rsid w:val="00D4687A"/>
    <w:rsid w:val="00D470D5"/>
    <w:rsid w:val="00D472CE"/>
    <w:rsid w:val="00D47375"/>
    <w:rsid w:val="00D47640"/>
    <w:rsid w:val="00D47C70"/>
    <w:rsid w:val="00D50E96"/>
    <w:rsid w:val="00D5216B"/>
    <w:rsid w:val="00D526C7"/>
    <w:rsid w:val="00D52C8E"/>
    <w:rsid w:val="00D52F88"/>
    <w:rsid w:val="00D52F94"/>
    <w:rsid w:val="00D541EE"/>
    <w:rsid w:val="00D54AF1"/>
    <w:rsid w:val="00D54AF9"/>
    <w:rsid w:val="00D558E4"/>
    <w:rsid w:val="00D55C22"/>
    <w:rsid w:val="00D5629E"/>
    <w:rsid w:val="00D56CEB"/>
    <w:rsid w:val="00D57033"/>
    <w:rsid w:val="00D577B2"/>
    <w:rsid w:val="00D57A14"/>
    <w:rsid w:val="00D57B66"/>
    <w:rsid w:val="00D6020C"/>
    <w:rsid w:val="00D6048B"/>
    <w:rsid w:val="00D60556"/>
    <w:rsid w:val="00D60D25"/>
    <w:rsid w:val="00D613EF"/>
    <w:rsid w:val="00D61FFA"/>
    <w:rsid w:val="00D624C5"/>
    <w:rsid w:val="00D629E2"/>
    <w:rsid w:val="00D634FA"/>
    <w:rsid w:val="00D63ED0"/>
    <w:rsid w:val="00D63EEE"/>
    <w:rsid w:val="00D64508"/>
    <w:rsid w:val="00D648EA"/>
    <w:rsid w:val="00D66352"/>
    <w:rsid w:val="00D667A1"/>
    <w:rsid w:val="00D66B7E"/>
    <w:rsid w:val="00D67E2B"/>
    <w:rsid w:val="00D7005F"/>
    <w:rsid w:val="00D7069B"/>
    <w:rsid w:val="00D707E8"/>
    <w:rsid w:val="00D713B2"/>
    <w:rsid w:val="00D72418"/>
    <w:rsid w:val="00D72E12"/>
    <w:rsid w:val="00D73172"/>
    <w:rsid w:val="00D73878"/>
    <w:rsid w:val="00D751B2"/>
    <w:rsid w:val="00D755A5"/>
    <w:rsid w:val="00D7722B"/>
    <w:rsid w:val="00D8074E"/>
    <w:rsid w:val="00D840F0"/>
    <w:rsid w:val="00D84155"/>
    <w:rsid w:val="00D84827"/>
    <w:rsid w:val="00D84B55"/>
    <w:rsid w:val="00D85CF9"/>
    <w:rsid w:val="00D86862"/>
    <w:rsid w:val="00D87239"/>
    <w:rsid w:val="00D90020"/>
    <w:rsid w:val="00D90A35"/>
    <w:rsid w:val="00D90BD3"/>
    <w:rsid w:val="00D90C9A"/>
    <w:rsid w:val="00D91356"/>
    <w:rsid w:val="00D941C5"/>
    <w:rsid w:val="00D94B37"/>
    <w:rsid w:val="00D94C36"/>
    <w:rsid w:val="00D95370"/>
    <w:rsid w:val="00D96751"/>
    <w:rsid w:val="00D969DC"/>
    <w:rsid w:val="00D969E7"/>
    <w:rsid w:val="00D96AF7"/>
    <w:rsid w:val="00D96DC3"/>
    <w:rsid w:val="00D9726A"/>
    <w:rsid w:val="00DA09B6"/>
    <w:rsid w:val="00DA0A37"/>
    <w:rsid w:val="00DA17F9"/>
    <w:rsid w:val="00DA23AD"/>
    <w:rsid w:val="00DA24B3"/>
    <w:rsid w:val="00DA3F4D"/>
    <w:rsid w:val="00DA402D"/>
    <w:rsid w:val="00DA43FD"/>
    <w:rsid w:val="00DA55AF"/>
    <w:rsid w:val="00DA5845"/>
    <w:rsid w:val="00DA5969"/>
    <w:rsid w:val="00DA5DA9"/>
    <w:rsid w:val="00DA5EED"/>
    <w:rsid w:val="00DA62BE"/>
    <w:rsid w:val="00DA6A60"/>
    <w:rsid w:val="00DA6E84"/>
    <w:rsid w:val="00DB0046"/>
    <w:rsid w:val="00DB05E6"/>
    <w:rsid w:val="00DB0C14"/>
    <w:rsid w:val="00DB0ECC"/>
    <w:rsid w:val="00DB1642"/>
    <w:rsid w:val="00DB19F2"/>
    <w:rsid w:val="00DB2421"/>
    <w:rsid w:val="00DB26E2"/>
    <w:rsid w:val="00DB26EC"/>
    <w:rsid w:val="00DB288A"/>
    <w:rsid w:val="00DB29C5"/>
    <w:rsid w:val="00DB2A46"/>
    <w:rsid w:val="00DB3DA5"/>
    <w:rsid w:val="00DB4182"/>
    <w:rsid w:val="00DB4421"/>
    <w:rsid w:val="00DB4848"/>
    <w:rsid w:val="00DB49B1"/>
    <w:rsid w:val="00DB4B72"/>
    <w:rsid w:val="00DB5A13"/>
    <w:rsid w:val="00DB5B48"/>
    <w:rsid w:val="00DB5B4E"/>
    <w:rsid w:val="00DB5EA6"/>
    <w:rsid w:val="00DB676E"/>
    <w:rsid w:val="00DB70F8"/>
    <w:rsid w:val="00DB7AF0"/>
    <w:rsid w:val="00DB7F5E"/>
    <w:rsid w:val="00DC0A3A"/>
    <w:rsid w:val="00DC0D51"/>
    <w:rsid w:val="00DC1460"/>
    <w:rsid w:val="00DC1B50"/>
    <w:rsid w:val="00DC24E9"/>
    <w:rsid w:val="00DC28B6"/>
    <w:rsid w:val="00DC2BDA"/>
    <w:rsid w:val="00DC2C87"/>
    <w:rsid w:val="00DC31B9"/>
    <w:rsid w:val="00DC32BA"/>
    <w:rsid w:val="00DC3B00"/>
    <w:rsid w:val="00DC3D3B"/>
    <w:rsid w:val="00DC3E7F"/>
    <w:rsid w:val="00DC411D"/>
    <w:rsid w:val="00DC4226"/>
    <w:rsid w:val="00DC422A"/>
    <w:rsid w:val="00DC48A1"/>
    <w:rsid w:val="00DC4CFE"/>
    <w:rsid w:val="00DC5256"/>
    <w:rsid w:val="00DC5326"/>
    <w:rsid w:val="00DC54D2"/>
    <w:rsid w:val="00DC5B5D"/>
    <w:rsid w:val="00DC5C37"/>
    <w:rsid w:val="00DC671D"/>
    <w:rsid w:val="00DC6FEA"/>
    <w:rsid w:val="00DC7E9C"/>
    <w:rsid w:val="00DD02F0"/>
    <w:rsid w:val="00DD09C5"/>
    <w:rsid w:val="00DD187F"/>
    <w:rsid w:val="00DD2375"/>
    <w:rsid w:val="00DD24F0"/>
    <w:rsid w:val="00DD2A78"/>
    <w:rsid w:val="00DD2B52"/>
    <w:rsid w:val="00DD2F20"/>
    <w:rsid w:val="00DD3B65"/>
    <w:rsid w:val="00DD3E46"/>
    <w:rsid w:val="00DD4390"/>
    <w:rsid w:val="00DD48CC"/>
    <w:rsid w:val="00DD4FAB"/>
    <w:rsid w:val="00DD7546"/>
    <w:rsid w:val="00DD7CF9"/>
    <w:rsid w:val="00DD7E50"/>
    <w:rsid w:val="00DE044B"/>
    <w:rsid w:val="00DE0AA4"/>
    <w:rsid w:val="00DE0D4D"/>
    <w:rsid w:val="00DE123D"/>
    <w:rsid w:val="00DE14E1"/>
    <w:rsid w:val="00DE1E0B"/>
    <w:rsid w:val="00DE2698"/>
    <w:rsid w:val="00DE3C12"/>
    <w:rsid w:val="00DE4D77"/>
    <w:rsid w:val="00DE50D6"/>
    <w:rsid w:val="00DE5208"/>
    <w:rsid w:val="00DE5C4A"/>
    <w:rsid w:val="00DE62AF"/>
    <w:rsid w:val="00DE641C"/>
    <w:rsid w:val="00DF0ECD"/>
    <w:rsid w:val="00DF12D3"/>
    <w:rsid w:val="00DF184A"/>
    <w:rsid w:val="00DF2166"/>
    <w:rsid w:val="00DF30E8"/>
    <w:rsid w:val="00DF311F"/>
    <w:rsid w:val="00DF3689"/>
    <w:rsid w:val="00DF3E24"/>
    <w:rsid w:val="00DF4609"/>
    <w:rsid w:val="00DF4CB7"/>
    <w:rsid w:val="00DF52E4"/>
    <w:rsid w:val="00DF62BC"/>
    <w:rsid w:val="00DF65C1"/>
    <w:rsid w:val="00DF7059"/>
    <w:rsid w:val="00DF74BC"/>
    <w:rsid w:val="00E00C4C"/>
    <w:rsid w:val="00E017FD"/>
    <w:rsid w:val="00E021DB"/>
    <w:rsid w:val="00E02400"/>
    <w:rsid w:val="00E02424"/>
    <w:rsid w:val="00E0296C"/>
    <w:rsid w:val="00E02BDD"/>
    <w:rsid w:val="00E02D2E"/>
    <w:rsid w:val="00E03208"/>
    <w:rsid w:val="00E034BC"/>
    <w:rsid w:val="00E05916"/>
    <w:rsid w:val="00E05DB5"/>
    <w:rsid w:val="00E06874"/>
    <w:rsid w:val="00E06B4D"/>
    <w:rsid w:val="00E06F43"/>
    <w:rsid w:val="00E06F72"/>
    <w:rsid w:val="00E073CE"/>
    <w:rsid w:val="00E076F6"/>
    <w:rsid w:val="00E1038D"/>
    <w:rsid w:val="00E10EB4"/>
    <w:rsid w:val="00E1126C"/>
    <w:rsid w:val="00E1207F"/>
    <w:rsid w:val="00E14425"/>
    <w:rsid w:val="00E144E9"/>
    <w:rsid w:val="00E14752"/>
    <w:rsid w:val="00E150BF"/>
    <w:rsid w:val="00E15436"/>
    <w:rsid w:val="00E16D73"/>
    <w:rsid w:val="00E17E5D"/>
    <w:rsid w:val="00E20200"/>
    <w:rsid w:val="00E202D0"/>
    <w:rsid w:val="00E203D7"/>
    <w:rsid w:val="00E21790"/>
    <w:rsid w:val="00E219F5"/>
    <w:rsid w:val="00E227FE"/>
    <w:rsid w:val="00E228C1"/>
    <w:rsid w:val="00E22F8E"/>
    <w:rsid w:val="00E23699"/>
    <w:rsid w:val="00E24601"/>
    <w:rsid w:val="00E24E3B"/>
    <w:rsid w:val="00E25402"/>
    <w:rsid w:val="00E262D6"/>
    <w:rsid w:val="00E278EB"/>
    <w:rsid w:val="00E30A62"/>
    <w:rsid w:val="00E30DFA"/>
    <w:rsid w:val="00E314C5"/>
    <w:rsid w:val="00E31ED7"/>
    <w:rsid w:val="00E31F22"/>
    <w:rsid w:val="00E34C69"/>
    <w:rsid w:val="00E34FBB"/>
    <w:rsid w:val="00E35976"/>
    <w:rsid w:val="00E35DBF"/>
    <w:rsid w:val="00E3650F"/>
    <w:rsid w:val="00E36899"/>
    <w:rsid w:val="00E37447"/>
    <w:rsid w:val="00E37488"/>
    <w:rsid w:val="00E40223"/>
    <w:rsid w:val="00E40966"/>
    <w:rsid w:val="00E40A2B"/>
    <w:rsid w:val="00E41007"/>
    <w:rsid w:val="00E415C6"/>
    <w:rsid w:val="00E41864"/>
    <w:rsid w:val="00E41B58"/>
    <w:rsid w:val="00E41BBE"/>
    <w:rsid w:val="00E41C9B"/>
    <w:rsid w:val="00E41CA3"/>
    <w:rsid w:val="00E4201F"/>
    <w:rsid w:val="00E42D63"/>
    <w:rsid w:val="00E43B22"/>
    <w:rsid w:val="00E44190"/>
    <w:rsid w:val="00E44445"/>
    <w:rsid w:val="00E45D2A"/>
    <w:rsid w:val="00E45E94"/>
    <w:rsid w:val="00E46234"/>
    <w:rsid w:val="00E46F63"/>
    <w:rsid w:val="00E47138"/>
    <w:rsid w:val="00E47ABD"/>
    <w:rsid w:val="00E50299"/>
    <w:rsid w:val="00E50B26"/>
    <w:rsid w:val="00E51A11"/>
    <w:rsid w:val="00E51F01"/>
    <w:rsid w:val="00E52479"/>
    <w:rsid w:val="00E52689"/>
    <w:rsid w:val="00E528FB"/>
    <w:rsid w:val="00E52CCB"/>
    <w:rsid w:val="00E52F62"/>
    <w:rsid w:val="00E52FC5"/>
    <w:rsid w:val="00E53946"/>
    <w:rsid w:val="00E54C62"/>
    <w:rsid w:val="00E559D2"/>
    <w:rsid w:val="00E55FA1"/>
    <w:rsid w:val="00E5605F"/>
    <w:rsid w:val="00E56F38"/>
    <w:rsid w:val="00E608BD"/>
    <w:rsid w:val="00E60E05"/>
    <w:rsid w:val="00E612C3"/>
    <w:rsid w:val="00E63A91"/>
    <w:rsid w:val="00E63DDC"/>
    <w:rsid w:val="00E64020"/>
    <w:rsid w:val="00E64973"/>
    <w:rsid w:val="00E64AD8"/>
    <w:rsid w:val="00E64FCE"/>
    <w:rsid w:val="00E651E3"/>
    <w:rsid w:val="00E6528D"/>
    <w:rsid w:val="00E65A2A"/>
    <w:rsid w:val="00E65BB8"/>
    <w:rsid w:val="00E6610D"/>
    <w:rsid w:val="00E67565"/>
    <w:rsid w:val="00E67B2F"/>
    <w:rsid w:val="00E67CCE"/>
    <w:rsid w:val="00E703B9"/>
    <w:rsid w:val="00E70434"/>
    <w:rsid w:val="00E70910"/>
    <w:rsid w:val="00E70C11"/>
    <w:rsid w:val="00E71083"/>
    <w:rsid w:val="00E713CE"/>
    <w:rsid w:val="00E71E5D"/>
    <w:rsid w:val="00E73E9A"/>
    <w:rsid w:val="00E73F62"/>
    <w:rsid w:val="00E74C58"/>
    <w:rsid w:val="00E74D8B"/>
    <w:rsid w:val="00E74FDC"/>
    <w:rsid w:val="00E75185"/>
    <w:rsid w:val="00E751F3"/>
    <w:rsid w:val="00E75625"/>
    <w:rsid w:val="00E75766"/>
    <w:rsid w:val="00E758E5"/>
    <w:rsid w:val="00E77232"/>
    <w:rsid w:val="00E77785"/>
    <w:rsid w:val="00E8073A"/>
    <w:rsid w:val="00E807C4"/>
    <w:rsid w:val="00E80A86"/>
    <w:rsid w:val="00E80F67"/>
    <w:rsid w:val="00E81C73"/>
    <w:rsid w:val="00E81E0D"/>
    <w:rsid w:val="00E828A9"/>
    <w:rsid w:val="00E828B8"/>
    <w:rsid w:val="00E82A8A"/>
    <w:rsid w:val="00E82DFC"/>
    <w:rsid w:val="00E83C60"/>
    <w:rsid w:val="00E845AA"/>
    <w:rsid w:val="00E84A9A"/>
    <w:rsid w:val="00E85508"/>
    <w:rsid w:val="00E85C61"/>
    <w:rsid w:val="00E85DEC"/>
    <w:rsid w:val="00E86720"/>
    <w:rsid w:val="00E8695F"/>
    <w:rsid w:val="00E86EE8"/>
    <w:rsid w:val="00E8781F"/>
    <w:rsid w:val="00E912D3"/>
    <w:rsid w:val="00E91BB4"/>
    <w:rsid w:val="00E91EF8"/>
    <w:rsid w:val="00E92069"/>
    <w:rsid w:val="00E926A3"/>
    <w:rsid w:val="00E92D01"/>
    <w:rsid w:val="00E939E9"/>
    <w:rsid w:val="00E94EF4"/>
    <w:rsid w:val="00E9555B"/>
    <w:rsid w:val="00E956A2"/>
    <w:rsid w:val="00E95F43"/>
    <w:rsid w:val="00E963B4"/>
    <w:rsid w:val="00E97502"/>
    <w:rsid w:val="00E97A90"/>
    <w:rsid w:val="00EA0270"/>
    <w:rsid w:val="00EA02E1"/>
    <w:rsid w:val="00EA10EB"/>
    <w:rsid w:val="00EA2D78"/>
    <w:rsid w:val="00EA3060"/>
    <w:rsid w:val="00EA394F"/>
    <w:rsid w:val="00EA4608"/>
    <w:rsid w:val="00EA4822"/>
    <w:rsid w:val="00EA4D3F"/>
    <w:rsid w:val="00EA584E"/>
    <w:rsid w:val="00EA5871"/>
    <w:rsid w:val="00EA618C"/>
    <w:rsid w:val="00EA62FA"/>
    <w:rsid w:val="00EA75B1"/>
    <w:rsid w:val="00EB0113"/>
    <w:rsid w:val="00EB03FD"/>
    <w:rsid w:val="00EB0D1C"/>
    <w:rsid w:val="00EB1193"/>
    <w:rsid w:val="00EB16CE"/>
    <w:rsid w:val="00EB1E82"/>
    <w:rsid w:val="00EB2F43"/>
    <w:rsid w:val="00EB3167"/>
    <w:rsid w:val="00EB3883"/>
    <w:rsid w:val="00EB45D9"/>
    <w:rsid w:val="00EB4634"/>
    <w:rsid w:val="00EB51F2"/>
    <w:rsid w:val="00EB5D2E"/>
    <w:rsid w:val="00EB652D"/>
    <w:rsid w:val="00EB6F27"/>
    <w:rsid w:val="00EB7932"/>
    <w:rsid w:val="00EB7D7A"/>
    <w:rsid w:val="00EC099F"/>
    <w:rsid w:val="00EC0A0F"/>
    <w:rsid w:val="00EC111B"/>
    <w:rsid w:val="00EC1B43"/>
    <w:rsid w:val="00EC1BB5"/>
    <w:rsid w:val="00EC1E91"/>
    <w:rsid w:val="00EC2321"/>
    <w:rsid w:val="00EC2B54"/>
    <w:rsid w:val="00EC2C9B"/>
    <w:rsid w:val="00EC3361"/>
    <w:rsid w:val="00EC33D8"/>
    <w:rsid w:val="00EC3664"/>
    <w:rsid w:val="00EC4475"/>
    <w:rsid w:val="00EC58C9"/>
    <w:rsid w:val="00EC6106"/>
    <w:rsid w:val="00EC6D9B"/>
    <w:rsid w:val="00EC7E51"/>
    <w:rsid w:val="00ED0D68"/>
    <w:rsid w:val="00ED22D3"/>
    <w:rsid w:val="00ED271A"/>
    <w:rsid w:val="00ED34C6"/>
    <w:rsid w:val="00ED3E2B"/>
    <w:rsid w:val="00ED4344"/>
    <w:rsid w:val="00ED4464"/>
    <w:rsid w:val="00ED508F"/>
    <w:rsid w:val="00ED5233"/>
    <w:rsid w:val="00ED5BDE"/>
    <w:rsid w:val="00ED673A"/>
    <w:rsid w:val="00ED7205"/>
    <w:rsid w:val="00ED7BD2"/>
    <w:rsid w:val="00ED7F70"/>
    <w:rsid w:val="00EE096E"/>
    <w:rsid w:val="00EE11A5"/>
    <w:rsid w:val="00EE1860"/>
    <w:rsid w:val="00EE1CD4"/>
    <w:rsid w:val="00EE2BB0"/>
    <w:rsid w:val="00EE3238"/>
    <w:rsid w:val="00EE3EDA"/>
    <w:rsid w:val="00EE4AC2"/>
    <w:rsid w:val="00EE4B2B"/>
    <w:rsid w:val="00EE649A"/>
    <w:rsid w:val="00EE6652"/>
    <w:rsid w:val="00EE6719"/>
    <w:rsid w:val="00EF01B2"/>
    <w:rsid w:val="00EF0276"/>
    <w:rsid w:val="00EF102A"/>
    <w:rsid w:val="00EF11E3"/>
    <w:rsid w:val="00EF188B"/>
    <w:rsid w:val="00EF1A9F"/>
    <w:rsid w:val="00EF1D96"/>
    <w:rsid w:val="00EF229F"/>
    <w:rsid w:val="00EF23B6"/>
    <w:rsid w:val="00EF31BB"/>
    <w:rsid w:val="00EF39BE"/>
    <w:rsid w:val="00EF4002"/>
    <w:rsid w:val="00EF4A66"/>
    <w:rsid w:val="00EF4AEE"/>
    <w:rsid w:val="00EF518C"/>
    <w:rsid w:val="00EF56F7"/>
    <w:rsid w:val="00EF5E98"/>
    <w:rsid w:val="00EF5FAA"/>
    <w:rsid w:val="00EF647D"/>
    <w:rsid w:val="00EF6DD6"/>
    <w:rsid w:val="00EF7461"/>
    <w:rsid w:val="00EF79E9"/>
    <w:rsid w:val="00EF7DF5"/>
    <w:rsid w:val="00EF7FA9"/>
    <w:rsid w:val="00F0048C"/>
    <w:rsid w:val="00F006CA"/>
    <w:rsid w:val="00F00E57"/>
    <w:rsid w:val="00F02DB2"/>
    <w:rsid w:val="00F02E5A"/>
    <w:rsid w:val="00F0337C"/>
    <w:rsid w:val="00F03891"/>
    <w:rsid w:val="00F046BB"/>
    <w:rsid w:val="00F04851"/>
    <w:rsid w:val="00F04BCF"/>
    <w:rsid w:val="00F0506C"/>
    <w:rsid w:val="00F05A93"/>
    <w:rsid w:val="00F05F5B"/>
    <w:rsid w:val="00F0633A"/>
    <w:rsid w:val="00F064D0"/>
    <w:rsid w:val="00F07412"/>
    <w:rsid w:val="00F1062F"/>
    <w:rsid w:val="00F1075A"/>
    <w:rsid w:val="00F11798"/>
    <w:rsid w:val="00F12C97"/>
    <w:rsid w:val="00F143D2"/>
    <w:rsid w:val="00F14FD1"/>
    <w:rsid w:val="00F1608F"/>
    <w:rsid w:val="00F16D9A"/>
    <w:rsid w:val="00F16E85"/>
    <w:rsid w:val="00F17EC1"/>
    <w:rsid w:val="00F2110B"/>
    <w:rsid w:val="00F212BA"/>
    <w:rsid w:val="00F212C5"/>
    <w:rsid w:val="00F21DEF"/>
    <w:rsid w:val="00F22C10"/>
    <w:rsid w:val="00F237F3"/>
    <w:rsid w:val="00F247F8"/>
    <w:rsid w:val="00F2532E"/>
    <w:rsid w:val="00F27C57"/>
    <w:rsid w:val="00F27E55"/>
    <w:rsid w:val="00F30AC9"/>
    <w:rsid w:val="00F31639"/>
    <w:rsid w:val="00F31B6B"/>
    <w:rsid w:val="00F32432"/>
    <w:rsid w:val="00F32A59"/>
    <w:rsid w:val="00F32AAF"/>
    <w:rsid w:val="00F33D31"/>
    <w:rsid w:val="00F354E1"/>
    <w:rsid w:val="00F35BC4"/>
    <w:rsid w:val="00F36975"/>
    <w:rsid w:val="00F3704B"/>
    <w:rsid w:val="00F37439"/>
    <w:rsid w:val="00F3752E"/>
    <w:rsid w:val="00F37CD8"/>
    <w:rsid w:val="00F37EEA"/>
    <w:rsid w:val="00F37F08"/>
    <w:rsid w:val="00F40198"/>
    <w:rsid w:val="00F40915"/>
    <w:rsid w:val="00F40925"/>
    <w:rsid w:val="00F4123B"/>
    <w:rsid w:val="00F417D6"/>
    <w:rsid w:val="00F420C5"/>
    <w:rsid w:val="00F425A8"/>
    <w:rsid w:val="00F4369C"/>
    <w:rsid w:val="00F43BDD"/>
    <w:rsid w:val="00F43FC5"/>
    <w:rsid w:val="00F45C27"/>
    <w:rsid w:val="00F4602B"/>
    <w:rsid w:val="00F4603B"/>
    <w:rsid w:val="00F46871"/>
    <w:rsid w:val="00F468CD"/>
    <w:rsid w:val="00F468FC"/>
    <w:rsid w:val="00F46DEB"/>
    <w:rsid w:val="00F47A3D"/>
    <w:rsid w:val="00F47CA9"/>
    <w:rsid w:val="00F47CBF"/>
    <w:rsid w:val="00F47EEB"/>
    <w:rsid w:val="00F501F5"/>
    <w:rsid w:val="00F502BF"/>
    <w:rsid w:val="00F50D96"/>
    <w:rsid w:val="00F51834"/>
    <w:rsid w:val="00F51B4C"/>
    <w:rsid w:val="00F51C19"/>
    <w:rsid w:val="00F5204D"/>
    <w:rsid w:val="00F526A8"/>
    <w:rsid w:val="00F53C3E"/>
    <w:rsid w:val="00F53CD2"/>
    <w:rsid w:val="00F54850"/>
    <w:rsid w:val="00F54A48"/>
    <w:rsid w:val="00F54B2E"/>
    <w:rsid w:val="00F56909"/>
    <w:rsid w:val="00F578D1"/>
    <w:rsid w:val="00F57E00"/>
    <w:rsid w:val="00F60A3A"/>
    <w:rsid w:val="00F62D53"/>
    <w:rsid w:val="00F62E8E"/>
    <w:rsid w:val="00F63023"/>
    <w:rsid w:val="00F632F0"/>
    <w:rsid w:val="00F6349E"/>
    <w:rsid w:val="00F638FC"/>
    <w:rsid w:val="00F643BC"/>
    <w:rsid w:val="00F65DB6"/>
    <w:rsid w:val="00F67383"/>
    <w:rsid w:val="00F67B1C"/>
    <w:rsid w:val="00F7046B"/>
    <w:rsid w:val="00F72894"/>
    <w:rsid w:val="00F728A4"/>
    <w:rsid w:val="00F73464"/>
    <w:rsid w:val="00F7366C"/>
    <w:rsid w:val="00F7384B"/>
    <w:rsid w:val="00F742D9"/>
    <w:rsid w:val="00F75439"/>
    <w:rsid w:val="00F75B0F"/>
    <w:rsid w:val="00F75D20"/>
    <w:rsid w:val="00F7673C"/>
    <w:rsid w:val="00F77D6F"/>
    <w:rsid w:val="00F8025F"/>
    <w:rsid w:val="00F805B0"/>
    <w:rsid w:val="00F80BB8"/>
    <w:rsid w:val="00F80E90"/>
    <w:rsid w:val="00F80FCF"/>
    <w:rsid w:val="00F81890"/>
    <w:rsid w:val="00F82437"/>
    <w:rsid w:val="00F8389F"/>
    <w:rsid w:val="00F855D3"/>
    <w:rsid w:val="00F8642B"/>
    <w:rsid w:val="00F8716A"/>
    <w:rsid w:val="00F87585"/>
    <w:rsid w:val="00F87A52"/>
    <w:rsid w:val="00F87AA2"/>
    <w:rsid w:val="00F909D4"/>
    <w:rsid w:val="00F9199C"/>
    <w:rsid w:val="00F927AC"/>
    <w:rsid w:val="00F93C02"/>
    <w:rsid w:val="00F941CA"/>
    <w:rsid w:val="00F94622"/>
    <w:rsid w:val="00F94CA8"/>
    <w:rsid w:val="00F94ECA"/>
    <w:rsid w:val="00F94F76"/>
    <w:rsid w:val="00F95BDF"/>
    <w:rsid w:val="00F96738"/>
    <w:rsid w:val="00F968F8"/>
    <w:rsid w:val="00F97235"/>
    <w:rsid w:val="00F974D5"/>
    <w:rsid w:val="00FA0F43"/>
    <w:rsid w:val="00FA102D"/>
    <w:rsid w:val="00FA141B"/>
    <w:rsid w:val="00FA2051"/>
    <w:rsid w:val="00FA22B3"/>
    <w:rsid w:val="00FA2BD8"/>
    <w:rsid w:val="00FA3018"/>
    <w:rsid w:val="00FA3D73"/>
    <w:rsid w:val="00FA44C4"/>
    <w:rsid w:val="00FA44CA"/>
    <w:rsid w:val="00FA4A7D"/>
    <w:rsid w:val="00FA4AED"/>
    <w:rsid w:val="00FA4DC1"/>
    <w:rsid w:val="00FA54E1"/>
    <w:rsid w:val="00FA5732"/>
    <w:rsid w:val="00FA5A7B"/>
    <w:rsid w:val="00FA5B4B"/>
    <w:rsid w:val="00FA5D0F"/>
    <w:rsid w:val="00FA60D8"/>
    <w:rsid w:val="00FA6207"/>
    <w:rsid w:val="00FA64DB"/>
    <w:rsid w:val="00FA6AF4"/>
    <w:rsid w:val="00FB09E1"/>
    <w:rsid w:val="00FB2036"/>
    <w:rsid w:val="00FB262D"/>
    <w:rsid w:val="00FB2DCD"/>
    <w:rsid w:val="00FB379F"/>
    <w:rsid w:val="00FB393E"/>
    <w:rsid w:val="00FB4111"/>
    <w:rsid w:val="00FB465C"/>
    <w:rsid w:val="00FB4784"/>
    <w:rsid w:val="00FB4A1A"/>
    <w:rsid w:val="00FB4BF6"/>
    <w:rsid w:val="00FB4CA2"/>
    <w:rsid w:val="00FB50B5"/>
    <w:rsid w:val="00FB510A"/>
    <w:rsid w:val="00FB619E"/>
    <w:rsid w:val="00FB6278"/>
    <w:rsid w:val="00FB65D7"/>
    <w:rsid w:val="00FB6AFA"/>
    <w:rsid w:val="00FB7001"/>
    <w:rsid w:val="00FB74BC"/>
    <w:rsid w:val="00FB76E8"/>
    <w:rsid w:val="00FC0157"/>
    <w:rsid w:val="00FC094D"/>
    <w:rsid w:val="00FC2083"/>
    <w:rsid w:val="00FC22D1"/>
    <w:rsid w:val="00FC3663"/>
    <w:rsid w:val="00FC3C15"/>
    <w:rsid w:val="00FC4675"/>
    <w:rsid w:val="00FC4E79"/>
    <w:rsid w:val="00FC6FF0"/>
    <w:rsid w:val="00FC7373"/>
    <w:rsid w:val="00FD0192"/>
    <w:rsid w:val="00FD16D6"/>
    <w:rsid w:val="00FD2ED3"/>
    <w:rsid w:val="00FD33B6"/>
    <w:rsid w:val="00FD5827"/>
    <w:rsid w:val="00FD677E"/>
    <w:rsid w:val="00FD7332"/>
    <w:rsid w:val="00FE0A8F"/>
    <w:rsid w:val="00FE0CDE"/>
    <w:rsid w:val="00FE144C"/>
    <w:rsid w:val="00FE1738"/>
    <w:rsid w:val="00FE1B15"/>
    <w:rsid w:val="00FE1E9D"/>
    <w:rsid w:val="00FE2078"/>
    <w:rsid w:val="00FE225C"/>
    <w:rsid w:val="00FE2587"/>
    <w:rsid w:val="00FE296B"/>
    <w:rsid w:val="00FE3549"/>
    <w:rsid w:val="00FE3693"/>
    <w:rsid w:val="00FE614F"/>
    <w:rsid w:val="00FE617B"/>
    <w:rsid w:val="00FE62A0"/>
    <w:rsid w:val="00FE6330"/>
    <w:rsid w:val="00FF0485"/>
    <w:rsid w:val="00FF0A85"/>
    <w:rsid w:val="00FF0C63"/>
    <w:rsid w:val="00FF0CA6"/>
    <w:rsid w:val="00FF1B60"/>
    <w:rsid w:val="00FF1EC5"/>
    <w:rsid w:val="00FF2270"/>
    <w:rsid w:val="00FF2C35"/>
    <w:rsid w:val="00FF317E"/>
    <w:rsid w:val="00FF3E21"/>
    <w:rsid w:val="00FF476F"/>
    <w:rsid w:val="00FF4EA2"/>
    <w:rsid w:val="00FF631E"/>
    <w:rsid w:val="00FF73C9"/>
    <w:rsid w:val="00FF7431"/>
    <w:rsid w:val="00FF7985"/>
    <w:rsid w:val="00FF7D66"/>
    <w:rsid w:val="00FF7D91"/>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32"/>
  </w:style>
  <w:style w:type="paragraph" w:styleId="1">
    <w:name w:val="heading 1"/>
    <w:basedOn w:val="a"/>
    <w:next w:val="a"/>
    <w:link w:val="1Char"/>
    <w:uiPriority w:val="9"/>
    <w:qFormat/>
    <w:rsid w:val="00FE20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
    <w:link w:val="2Char"/>
    <w:uiPriority w:val="9"/>
    <w:unhideWhenUsed/>
    <w:qFormat/>
    <w:rsid w:val="00FE2078"/>
    <w:pPr>
      <w:shd w:val="clear" w:color="auto" w:fill="FFFFFF"/>
      <w:bidi/>
      <w:outlineLvl w:val="1"/>
    </w:pPr>
    <w:rPr>
      <w:rFonts w:ascii="Traditional Arabic" w:hAnsi="Traditional Arabic" w:cs="Traditional Arabic"/>
      <w:bCs/>
      <w:sz w:val="36"/>
      <w:szCs w:val="36"/>
      <w:lang w:bidi="ar-EG"/>
    </w:rPr>
  </w:style>
  <w:style w:type="paragraph" w:styleId="3">
    <w:name w:val="heading 3"/>
    <w:basedOn w:val="a"/>
    <w:next w:val="a"/>
    <w:link w:val="3Char"/>
    <w:uiPriority w:val="9"/>
    <w:unhideWhenUsed/>
    <w:qFormat/>
    <w:rsid w:val="00FE2078"/>
    <w:pPr>
      <w:keepNext/>
      <w:keepLines/>
      <w:bidi/>
      <w:spacing w:before="200" w:after="0"/>
      <w:outlineLvl w:val="2"/>
    </w:pPr>
    <w:rPr>
      <w:rFonts w:ascii="Traditional Arabic" w:eastAsiaTheme="majorEastAsia" w:hAnsi="Traditional Arabic" w:cs="Traditional Arabic"/>
      <w:b/>
      <w:bCs/>
      <w:sz w:val="36"/>
      <w:szCs w:val="36"/>
    </w:rPr>
  </w:style>
  <w:style w:type="paragraph" w:styleId="4">
    <w:name w:val="heading 4"/>
    <w:basedOn w:val="a"/>
    <w:next w:val="a"/>
    <w:link w:val="4Char"/>
    <w:uiPriority w:val="9"/>
    <w:unhideWhenUsed/>
    <w:qFormat/>
    <w:rsid w:val="00C37BEF"/>
    <w:pPr>
      <w:keepNext/>
      <w:keepLines/>
      <w:bidi/>
      <w:spacing w:before="200" w:after="0"/>
      <w:outlineLvl w:val="3"/>
    </w:pPr>
    <w:rPr>
      <w:rFonts w:ascii="Traditional Arabic" w:eastAsiaTheme="majorEastAsia" w:hAnsi="Traditional Arabic" w:cs="Traditional Arabic"/>
      <w:b/>
      <w:bCs/>
      <w:sz w:val="36"/>
      <w:szCs w:val="36"/>
    </w:rPr>
  </w:style>
  <w:style w:type="paragraph" w:styleId="5">
    <w:name w:val="heading 5"/>
    <w:basedOn w:val="a"/>
    <w:next w:val="a"/>
    <w:link w:val="5Char"/>
    <w:uiPriority w:val="9"/>
    <w:unhideWhenUsed/>
    <w:qFormat/>
    <w:rsid w:val="003A15AD"/>
    <w:pPr>
      <w:keepNext/>
      <w:keepLines/>
      <w:bidi/>
      <w:spacing w:before="200" w:after="0"/>
      <w:outlineLvl w:val="4"/>
    </w:pPr>
    <w:rPr>
      <w:rFonts w:ascii="Traditional Arabic" w:eastAsiaTheme="majorEastAsia" w:hAnsi="Traditional Arabic" w:cs="Traditional Arabic"/>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uiPriority w:val="9"/>
    <w:rsid w:val="00FE2078"/>
    <w:rPr>
      <w:rFonts w:asciiTheme="majorHAnsi" w:eastAsiaTheme="majorEastAsia" w:hAnsiTheme="majorHAnsi" w:cstheme="majorBidi"/>
      <w:b/>
      <w:bCs/>
      <w:color w:val="365F91" w:themeColor="accent1" w:themeShade="BF"/>
      <w:sz w:val="28"/>
      <w:szCs w:val="28"/>
    </w:rPr>
  </w:style>
  <w:style w:type="paragraph" w:styleId="a0">
    <w:name w:val="Normal (Web)"/>
    <w:basedOn w:val="a"/>
    <w:uiPriority w:val="99"/>
    <w:unhideWhenUsed/>
    <w:rsid w:val="003B5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1"/>
    <w:link w:val="2"/>
    <w:uiPriority w:val="9"/>
    <w:rsid w:val="00FE2078"/>
    <w:rPr>
      <w:rFonts w:ascii="Traditional Arabic" w:eastAsia="Times New Roman" w:hAnsi="Traditional Arabic" w:cs="Traditional Arabic"/>
      <w:bCs/>
      <w:sz w:val="36"/>
      <w:szCs w:val="36"/>
      <w:shd w:val="clear" w:color="auto" w:fill="FFFFFF"/>
      <w:lang w:bidi="ar-EG"/>
    </w:rPr>
  </w:style>
  <w:style w:type="character" w:customStyle="1" w:styleId="3Char">
    <w:name w:val="عنوان 3 Char"/>
    <w:basedOn w:val="a1"/>
    <w:link w:val="3"/>
    <w:uiPriority w:val="9"/>
    <w:rsid w:val="00FE2078"/>
    <w:rPr>
      <w:rFonts w:ascii="Traditional Arabic" w:eastAsiaTheme="majorEastAsia" w:hAnsi="Traditional Arabic" w:cs="Traditional Arabic"/>
      <w:b/>
      <w:bCs/>
      <w:sz w:val="36"/>
      <w:szCs w:val="36"/>
    </w:rPr>
  </w:style>
  <w:style w:type="character" w:customStyle="1" w:styleId="4Char">
    <w:name w:val="عنوان 4 Char"/>
    <w:basedOn w:val="a1"/>
    <w:link w:val="4"/>
    <w:uiPriority w:val="9"/>
    <w:rsid w:val="00C37BEF"/>
    <w:rPr>
      <w:rFonts w:ascii="Traditional Arabic" w:eastAsiaTheme="majorEastAsia" w:hAnsi="Traditional Arabic" w:cs="Traditional Arabic"/>
      <w:b/>
      <w:bCs/>
      <w:sz w:val="36"/>
      <w:szCs w:val="36"/>
    </w:rPr>
  </w:style>
  <w:style w:type="character" w:customStyle="1" w:styleId="5Char">
    <w:name w:val="عنوان 5 Char"/>
    <w:basedOn w:val="a1"/>
    <w:link w:val="5"/>
    <w:uiPriority w:val="9"/>
    <w:rsid w:val="003A15AD"/>
    <w:rPr>
      <w:rFonts w:ascii="Traditional Arabic" w:eastAsiaTheme="majorEastAsia" w:hAnsi="Traditional Arabic" w:cs="Traditional Arabic"/>
      <w:b/>
      <w:bCs/>
      <w:sz w:val="36"/>
      <w:szCs w:val="36"/>
    </w:rPr>
  </w:style>
  <w:style w:type="character" w:customStyle="1" w:styleId="apple-converted-space">
    <w:name w:val="apple-converted-space"/>
    <w:basedOn w:val="a1"/>
    <w:rsid w:val="003B57B9"/>
  </w:style>
  <w:style w:type="character" w:styleId="Hyperlink">
    <w:name w:val="Hyperlink"/>
    <w:basedOn w:val="a1"/>
    <w:uiPriority w:val="99"/>
    <w:unhideWhenUsed/>
    <w:rsid w:val="003B57B9"/>
    <w:rPr>
      <w:color w:val="0000FF"/>
      <w:u w:val="single"/>
    </w:rPr>
  </w:style>
  <w:style w:type="paragraph" w:styleId="a4">
    <w:name w:val="footnote text"/>
    <w:basedOn w:val="a"/>
    <w:link w:val="Char"/>
    <w:uiPriority w:val="99"/>
    <w:unhideWhenUsed/>
    <w:rsid w:val="00DE044B"/>
    <w:pPr>
      <w:spacing w:after="0" w:line="240" w:lineRule="auto"/>
    </w:pPr>
    <w:rPr>
      <w:sz w:val="20"/>
      <w:szCs w:val="20"/>
    </w:rPr>
  </w:style>
  <w:style w:type="character" w:customStyle="1" w:styleId="Char">
    <w:name w:val="نص حاشية سفلية Char"/>
    <w:basedOn w:val="a1"/>
    <w:link w:val="a4"/>
    <w:uiPriority w:val="99"/>
    <w:rsid w:val="00DE044B"/>
    <w:rPr>
      <w:sz w:val="20"/>
      <w:szCs w:val="20"/>
    </w:rPr>
  </w:style>
  <w:style w:type="character" w:styleId="a5">
    <w:name w:val="footnote reference"/>
    <w:basedOn w:val="a1"/>
    <w:uiPriority w:val="99"/>
    <w:semiHidden/>
    <w:unhideWhenUsed/>
    <w:rsid w:val="00DE044B"/>
    <w:rPr>
      <w:vertAlign w:val="superscript"/>
    </w:rPr>
  </w:style>
  <w:style w:type="character" w:styleId="a6">
    <w:name w:val="Strong"/>
    <w:basedOn w:val="a1"/>
    <w:uiPriority w:val="22"/>
    <w:qFormat/>
    <w:rsid w:val="003A6F0B"/>
    <w:rPr>
      <w:b/>
      <w:bCs/>
    </w:rPr>
  </w:style>
  <w:style w:type="paragraph" w:styleId="a7">
    <w:name w:val="header"/>
    <w:basedOn w:val="a"/>
    <w:link w:val="Char0"/>
    <w:uiPriority w:val="99"/>
    <w:unhideWhenUsed/>
    <w:rsid w:val="00034D5F"/>
    <w:pPr>
      <w:tabs>
        <w:tab w:val="center" w:pos="4320"/>
        <w:tab w:val="right" w:pos="8640"/>
      </w:tabs>
      <w:spacing w:after="0" w:line="240" w:lineRule="auto"/>
    </w:pPr>
  </w:style>
  <w:style w:type="character" w:customStyle="1" w:styleId="Char0">
    <w:name w:val="رأس الصفحة Char"/>
    <w:basedOn w:val="a1"/>
    <w:link w:val="a7"/>
    <w:uiPriority w:val="99"/>
    <w:rsid w:val="00034D5F"/>
  </w:style>
  <w:style w:type="paragraph" w:styleId="a8">
    <w:name w:val="footer"/>
    <w:basedOn w:val="a"/>
    <w:link w:val="Char1"/>
    <w:uiPriority w:val="99"/>
    <w:unhideWhenUsed/>
    <w:rsid w:val="00034D5F"/>
    <w:pPr>
      <w:tabs>
        <w:tab w:val="center" w:pos="4320"/>
        <w:tab w:val="right" w:pos="8640"/>
      </w:tabs>
      <w:spacing w:after="0" w:line="240" w:lineRule="auto"/>
    </w:pPr>
  </w:style>
  <w:style w:type="character" w:customStyle="1" w:styleId="Char1">
    <w:name w:val="تذييل الصفحة Char"/>
    <w:basedOn w:val="a1"/>
    <w:link w:val="a8"/>
    <w:uiPriority w:val="99"/>
    <w:rsid w:val="00034D5F"/>
  </w:style>
  <w:style w:type="paragraph" w:styleId="a9">
    <w:name w:val="List Paragraph"/>
    <w:basedOn w:val="a"/>
    <w:uiPriority w:val="34"/>
    <w:qFormat/>
    <w:rsid w:val="00681428"/>
    <w:pPr>
      <w:ind w:left="720"/>
      <w:contextualSpacing/>
    </w:pPr>
  </w:style>
  <w:style w:type="character" w:customStyle="1" w:styleId="Title1">
    <w:name w:val="Title1"/>
    <w:basedOn w:val="a1"/>
    <w:rsid w:val="00A52FFA"/>
  </w:style>
  <w:style w:type="character" w:styleId="aa">
    <w:name w:val="Emphasis"/>
    <w:basedOn w:val="a1"/>
    <w:uiPriority w:val="20"/>
    <w:qFormat/>
    <w:rsid w:val="007C5B7A"/>
    <w:rPr>
      <w:i/>
      <w:iCs/>
    </w:rPr>
  </w:style>
  <w:style w:type="paragraph" w:styleId="ab">
    <w:name w:val="TOC Heading"/>
    <w:basedOn w:val="1"/>
    <w:next w:val="a"/>
    <w:uiPriority w:val="39"/>
    <w:unhideWhenUsed/>
    <w:qFormat/>
    <w:rsid w:val="00A47815"/>
    <w:pPr>
      <w:outlineLvl w:val="9"/>
    </w:pPr>
    <w:rPr>
      <w:lang w:eastAsia="en-US"/>
    </w:rPr>
  </w:style>
  <w:style w:type="paragraph" w:styleId="20">
    <w:name w:val="toc 2"/>
    <w:basedOn w:val="a"/>
    <w:next w:val="a"/>
    <w:autoRedefine/>
    <w:uiPriority w:val="39"/>
    <w:unhideWhenUsed/>
    <w:qFormat/>
    <w:rsid w:val="00A47815"/>
    <w:pPr>
      <w:spacing w:after="100"/>
      <w:ind w:left="220"/>
    </w:pPr>
    <w:rPr>
      <w:lang w:eastAsia="en-US"/>
    </w:rPr>
  </w:style>
  <w:style w:type="paragraph" w:styleId="10">
    <w:name w:val="toc 1"/>
    <w:basedOn w:val="a"/>
    <w:next w:val="a"/>
    <w:autoRedefine/>
    <w:uiPriority w:val="39"/>
    <w:unhideWhenUsed/>
    <w:qFormat/>
    <w:rsid w:val="00A47815"/>
    <w:pPr>
      <w:spacing w:after="100"/>
    </w:pPr>
    <w:rPr>
      <w:lang w:eastAsia="en-US"/>
    </w:rPr>
  </w:style>
  <w:style w:type="paragraph" w:styleId="30">
    <w:name w:val="toc 3"/>
    <w:basedOn w:val="a"/>
    <w:next w:val="a"/>
    <w:autoRedefine/>
    <w:uiPriority w:val="39"/>
    <w:unhideWhenUsed/>
    <w:qFormat/>
    <w:rsid w:val="00A47815"/>
    <w:pPr>
      <w:spacing w:after="100"/>
      <w:ind w:left="440"/>
    </w:pPr>
    <w:rPr>
      <w:lang w:eastAsia="en-US"/>
    </w:rPr>
  </w:style>
  <w:style w:type="paragraph" w:styleId="ac">
    <w:name w:val="Balloon Text"/>
    <w:basedOn w:val="a"/>
    <w:link w:val="Char2"/>
    <w:uiPriority w:val="99"/>
    <w:semiHidden/>
    <w:unhideWhenUsed/>
    <w:rsid w:val="00A47815"/>
    <w:pPr>
      <w:spacing w:after="0" w:line="240" w:lineRule="auto"/>
    </w:pPr>
    <w:rPr>
      <w:rFonts w:ascii="Tahoma" w:hAnsi="Tahoma" w:cs="Tahoma"/>
      <w:sz w:val="16"/>
      <w:szCs w:val="16"/>
    </w:rPr>
  </w:style>
  <w:style w:type="character" w:customStyle="1" w:styleId="Char2">
    <w:name w:val="نص في بالون Char"/>
    <w:basedOn w:val="a1"/>
    <w:link w:val="ac"/>
    <w:uiPriority w:val="99"/>
    <w:semiHidden/>
    <w:rsid w:val="00A47815"/>
    <w:rPr>
      <w:rFonts w:ascii="Tahoma" w:hAnsi="Tahoma" w:cs="Tahoma"/>
      <w:sz w:val="16"/>
      <w:szCs w:val="16"/>
    </w:rPr>
  </w:style>
  <w:style w:type="paragraph" w:styleId="40">
    <w:name w:val="toc 4"/>
    <w:basedOn w:val="a"/>
    <w:next w:val="a"/>
    <w:autoRedefine/>
    <w:uiPriority w:val="39"/>
    <w:unhideWhenUsed/>
    <w:rsid w:val="004E5FD4"/>
    <w:pPr>
      <w:spacing w:after="100"/>
      <w:ind w:left="660"/>
    </w:pPr>
  </w:style>
  <w:style w:type="paragraph" w:styleId="50">
    <w:name w:val="toc 5"/>
    <w:basedOn w:val="a"/>
    <w:next w:val="a"/>
    <w:autoRedefine/>
    <w:uiPriority w:val="39"/>
    <w:unhideWhenUsed/>
    <w:rsid w:val="004E5FD4"/>
    <w:pPr>
      <w:spacing w:after="100"/>
      <w:ind w:left="880"/>
    </w:pPr>
  </w:style>
  <w:style w:type="paragraph" w:styleId="6">
    <w:name w:val="toc 6"/>
    <w:basedOn w:val="a"/>
    <w:next w:val="a"/>
    <w:autoRedefine/>
    <w:uiPriority w:val="39"/>
    <w:unhideWhenUsed/>
    <w:rsid w:val="004E5FD4"/>
    <w:pPr>
      <w:spacing w:after="100"/>
      <w:ind w:left="1100"/>
    </w:pPr>
  </w:style>
  <w:style w:type="paragraph" w:styleId="7">
    <w:name w:val="toc 7"/>
    <w:basedOn w:val="a"/>
    <w:next w:val="a"/>
    <w:autoRedefine/>
    <w:uiPriority w:val="39"/>
    <w:unhideWhenUsed/>
    <w:rsid w:val="004E5FD4"/>
    <w:pPr>
      <w:spacing w:after="100"/>
      <w:ind w:left="1320"/>
    </w:pPr>
  </w:style>
  <w:style w:type="paragraph" w:styleId="8">
    <w:name w:val="toc 8"/>
    <w:basedOn w:val="a"/>
    <w:next w:val="a"/>
    <w:autoRedefine/>
    <w:uiPriority w:val="39"/>
    <w:unhideWhenUsed/>
    <w:rsid w:val="004E5FD4"/>
    <w:pPr>
      <w:spacing w:after="100"/>
      <w:ind w:left="1540"/>
    </w:pPr>
  </w:style>
  <w:style w:type="paragraph" w:styleId="9">
    <w:name w:val="toc 9"/>
    <w:basedOn w:val="a"/>
    <w:next w:val="a"/>
    <w:autoRedefine/>
    <w:uiPriority w:val="39"/>
    <w:unhideWhenUsed/>
    <w:rsid w:val="004E5FD4"/>
    <w:pPr>
      <w:spacing w:after="100"/>
      <w:ind w:left="1760"/>
    </w:pPr>
  </w:style>
  <w:style w:type="table" w:styleId="ad">
    <w:name w:val="Table Grid"/>
    <w:basedOn w:val="a2"/>
    <w:uiPriority w:val="59"/>
    <w:rsid w:val="006E11ED"/>
    <w:pPr>
      <w:spacing w:after="0" w:line="240" w:lineRule="auto"/>
      <w:jc w:val="both"/>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2">
    <w:name w:val="Title2"/>
    <w:basedOn w:val="a1"/>
    <w:rsid w:val="003B1B4A"/>
  </w:style>
  <w:style w:type="character" w:customStyle="1" w:styleId="hps">
    <w:name w:val="hps"/>
    <w:basedOn w:val="a1"/>
    <w:rsid w:val="006F3F33"/>
  </w:style>
  <w:style w:type="character" w:customStyle="1" w:styleId="shorttext">
    <w:name w:val="short_text"/>
    <w:basedOn w:val="a1"/>
    <w:rsid w:val="006F3F33"/>
  </w:style>
  <w:style w:type="table" w:customStyle="1" w:styleId="MediumShading11">
    <w:name w:val="Medium Shading 11"/>
    <w:basedOn w:val="a2"/>
    <w:uiPriority w:val="63"/>
    <w:rsid w:val="009E48B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Grid1">
    <w:name w:val="Light Grid1"/>
    <w:basedOn w:val="a2"/>
    <w:uiPriority w:val="62"/>
    <w:rsid w:val="009E48B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a2"/>
    <w:uiPriority w:val="60"/>
    <w:rsid w:val="009E48B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32"/>
  </w:style>
  <w:style w:type="paragraph" w:styleId="1">
    <w:name w:val="heading 1"/>
    <w:basedOn w:val="a"/>
    <w:next w:val="a"/>
    <w:link w:val="1Char"/>
    <w:uiPriority w:val="9"/>
    <w:qFormat/>
    <w:rsid w:val="00FE20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
    <w:link w:val="2Char"/>
    <w:uiPriority w:val="9"/>
    <w:unhideWhenUsed/>
    <w:qFormat/>
    <w:rsid w:val="00FE2078"/>
    <w:pPr>
      <w:shd w:val="clear" w:color="auto" w:fill="FFFFFF"/>
      <w:bidi/>
      <w:outlineLvl w:val="1"/>
    </w:pPr>
    <w:rPr>
      <w:rFonts w:ascii="Traditional Arabic" w:hAnsi="Traditional Arabic" w:cs="Traditional Arabic"/>
      <w:bCs/>
      <w:sz w:val="36"/>
      <w:szCs w:val="36"/>
      <w:lang w:bidi="ar-EG"/>
    </w:rPr>
  </w:style>
  <w:style w:type="paragraph" w:styleId="3">
    <w:name w:val="heading 3"/>
    <w:basedOn w:val="a"/>
    <w:next w:val="a"/>
    <w:link w:val="3Char"/>
    <w:uiPriority w:val="9"/>
    <w:unhideWhenUsed/>
    <w:qFormat/>
    <w:rsid w:val="00FE2078"/>
    <w:pPr>
      <w:keepNext/>
      <w:keepLines/>
      <w:bidi/>
      <w:spacing w:before="200" w:after="0"/>
      <w:outlineLvl w:val="2"/>
    </w:pPr>
    <w:rPr>
      <w:rFonts w:ascii="Traditional Arabic" w:eastAsiaTheme="majorEastAsia" w:hAnsi="Traditional Arabic" w:cs="Traditional Arabic"/>
      <w:b/>
      <w:bCs/>
      <w:sz w:val="36"/>
      <w:szCs w:val="36"/>
    </w:rPr>
  </w:style>
  <w:style w:type="paragraph" w:styleId="4">
    <w:name w:val="heading 4"/>
    <w:basedOn w:val="a"/>
    <w:next w:val="a"/>
    <w:link w:val="4Char"/>
    <w:uiPriority w:val="9"/>
    <w:unhideWhenUsed/>
    <w:qFormat/>
    <w:rsid w:val="00C37BEF"/>
    <w:pPr>
      <w:keepNext/>
      <w:keepLines/>
      <w:bidi/>
      <w:spacing w:before="200" w:after="0"/>
      <w:outlineLvl w:val="3"/>
    </w:pPr>
    <w:rPr>
      <w:rFonts w:ascii="Traditional Arabic" w:eastAsiaTheme="majorEastAsia" w:hAnsi="Traditional Arabic" w:cs="Traditional Arabic"/>
      <w:b/>
      <w:bCs/>
      <w:sz w:val="36"/>
      <w:szCs w:val="36"/>
    </w:rPr>
  </w:style>
  <w:style w:type="paragraph" w:styleId="5">
    <w:name w:val="heading 5"/>
    <w:basedOn w:val="a"/>
    <w:next w:val="a"/>
    <w:link w:val="5Char"/>
    <w:uiPriority w:val="9"/>
    <w:unhideWhenUsed/>
    <w:qFormat/>
    <w:rsid w:val="003A15AD"/>
    <w:pPr>
      <w:keepNext/>
      <w:keepLines/>
      <w:bidi/>
      <w:spacing w:before="200" w:after="0"/>
      <w:outlineLvl w:val="4"/>
    </w:pPr>
    <w:rPr>
      <w:rFonts w:ascii="Traditional Arabic" w:eastAsiaTheme="majorEastAsia" w:hAnsi="Traditional Arabic" w:cs="Traditional Arabic"/>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uiPriority w:val="9"/>
    <w:rsid w:val="00FE2078"/>
    <w:rPr>
      <w:rFonts w:asciiTheme="majorHAnsi" w:eastAsiaTheme="majorEastAsia" w:hAnsiTheme="majorHAnsi" w:cstheme="majorBidi"/>
      <w:b/>
      <w:bCs/>
      <w:color w:val="365F91" w:themeColor="accent1" w:themeShade="BF"/>
      <w:sz w:val="28"/>
      <w:szCs w:val="28"/>
    </w:rPr>
  </w:style>
  <w:style w:type="paragraph" w:styleId="a0">
    <w:name w:val="Normal (Web)"/>
    <w:basedOn w:val="a"/>
    <w:uiPriority w:val="99"/>
    <w:unhideWhenUsed/>
    <w:rsid w:val="003B5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1"/>
    <w:link w:val="2"/>
    <w:uiPriority w:val="9"/>
    <w:rsid w:val="00FE2078"/>
    <w:rPr>
      <w:rFonts w:ascii="Traditional Arabic" w:eastAsia="Times New Roman" w:hAnsi="Traditional Arabic" w:cs="Traditional Arabic"/>
      <w:bCs/>
      <w:sz w:val="36"/>
      <w:szCs w:val="36"/>
      <w:shd w:val="clear" w:color="auto" w:fill="FFFFFF"/>
      <w:lang w:bidi="ar-EG"/>
    </w:rPr>
  </w:style>
  <w:style w:type="character" w:customStyle="1" w:styleId="3Char">
    <w:name w:val="عنوان 3 Char"/>
    <w:basedOn w:val="a1"/>
    <w:link w:val="3"/>
    <w:uiPriority w:val="9"/>
    <w:rsid w:val="00FE2078"/>
    <w:rPr>
      <w:rFonts w:ascii="Traditional Arabic" w:eastAsiaTheme="majorEastAsia" w:hAnsi="Traditional Arabic" w:cs="Traditional Arabic"/>
      <w:b/>
      <w:bCs/>
      <w:sz w:val="36"/>
      <w:szCs w:val="36"/>
    </w:rPr>
  </w:style>
  <w:style w:type="character" w:customStyle="1" w:styleId="4Char">
    <w:name w:val="عنوان 4 Char"/>
    <w:basedOn w:val="a1"/>
    <w:link w:val="4"/>
    <w:uiPriority w:val="9"/>
    <w:rsid w:val="00C37BEF"/>
    <w:rPr>
      <w:rFonts w:ascii="Traditional Arabic" w:eastAsiaTheme="majorEastAsia" w:hAnsi="Traditional Arabic" w:cs="Traditional Arabic"/>
      <w:b/>
      <w:bCs/>
      <w:sz w:val="36"/>
      <w:szCs w:val="36"/>
    </w:rPr>
  </w:style>
  <w:style w:type="character" w:customStyle="1" w:styleId="5Char">
    <w:name w:val="عنوان 5 Char"/>
    <w:basedOn w:val="a1"/>
    <w:link w:val="5"/>
    <w:uiPriority w:val="9"/>
    <w:rsid w:val="003A15AD"/>
    <w:rPr>
      <w:rFonts w:ascii="Traditional Arabic" w:eastAsiaTheme="majorEastAsia" w:hAnsi="Traditional Arabic" w:cs="Traditional Arabic"/>
      <w:b/>
      <w:bCs/>
      <w:sz w:val="36"/>
      <w:szCs w:val="36"/>
    </w:rPr>
  </w:style>
  <w:style w:type="character" w:customStyle="1" w:styleId="apple-converted-space">
    <w:name w:val="apple-converted-space"/>
    <w:basedOn w:val="a1"/>
    <w:rsid w:val="003B57B9"/>
  </w:style>
  <w:style w:type="character" w:styleId="Hyperlink">
    <w:name w:val="Hyperlink"/>
    <w:basedOn w:val="a1"/>
    <w:uiPriority w:val="99"/>
    <w:unhideWhenUsed/>
    <w:rsid w:val="003B57B9"/>
    <w:rPr>
      <w:color w:val="0000FF"/>
      <w:u w:val="single"/>
    </w:rPr>
  </w:style>
  <w:style w:type="paragraph" w:styleId="a4">
    <w:name w:val="footnote text"/>
    <w:basedOn w:val="a"/>
    <w:link w:val="Char"/>
    <w:uiPriority w:val="99"/>
    <w:unhideWhenUsed/>
    <w:rsid w:val="00DE044B"/>
    <w:pPr>
      <w:spacing w:after="0" w:line="240" w:lineRule="auto"/>
    </w:pPr>
    <w:rPr>
      <w:sz w:val="20"/>
      <w:szCs w:val="20"/>
    </w:rPr>
  </w:style>
  <w:style w:type="character" w:customStyle="1" w:styleId="Char">
    <w:name w:val="نص حاشية سفلية Char"/>
    <w:basedOn w:val="a1"/>
    <w:link w:val="a4"/>
    <w:uiPriority w:val="99"/>
    <w:rsid w:val="00DE044B"/>
    <w:rPr>
      <w:sz w:val="20"/>
      <w:szCs w:val="20"/>
    </w:rPr>
  </w:style>
  <w:style w:type="character" w:styleId="a5">
    <w:name w:val="footnote reference"/>
    <w:basedOn w:val="a1"/>
    <w:uiPriority w:val="99"/>
    <w:semiHidden/>
    <w:unhideWhenUsed/>
    <w:rsid w:val="00DE044B"/>
    <w:rPr>
      <w:vertAlign w:val="superscript"/>
    </w:rPr>
  </w:style>
  <w:style w:type="character" w:styleId="a6">
    <w:name w:val="Strong"/>
    <w:basedOn w:val="a1"/>
    <w:uiPriority w:val="22"/>
    <w:qFormat/>
    <w:rsid w:val="003A6F0B"/>
    <w:rPr>
      <w:b/>
      <w:bCs/>
    </w:rPr>
  </w:style>
  <w:style w:type="paragraph" w:styleId="a7">
    <w:name w:val="header"/>
    <w:basedOn w:val="a"/>
    <w:link w:val="Char0"/>
    <w:uiPriority w:val="99"/>
    <w:unhideWhenUsed/>
    <w:rsid w:val="00034D5F"/>
    <w:pPr>
      <w:tabs>
        <w:tab w:val="center" w:pos="4320"/>
        <w:tab w:val="right" w:pos="8640"/>
      </w:tabs>
      <w:spacing w:after="0" w:line="240" w:lineRule="auto"/>
    </w:pPr>
  </w:style>
  <w:style w:type="character" w:customStyle="1" w:styleId="Char0">
    <w:name w:val="رأس الصفحة Char"/>
    <w:basedOn w:val="a1"/>
    <w:link w:val="a7"/>
    <w:uiPriority w:val="99"/>
    <w:rsid w:val="00034D5F"/>
  </w:style>
  <w:style w:type="paragraph" w:styleId="a8">
    <w:name w:val="footer"/>
    <w:basedOn w:val="a"/>
    <w:link w:val="Char1"/>
    <w:uiPriority w:val="99"/>
    <w:unhideWhenUsed/>
    <w:rsid w:val="00034D5F"/>
    <w:pPr>
      <w:tabs>
        <w:tab w:val="center" w:pos="4320"/>
        <w:tab w:val="right" w:pos="8640"/>
      </w:tabs>
      <w:spacing w:after="0" w:line="240" w:lineRule="auto"/>
    </w:pPr>
  </w:style>
  <w:style w:type="character" w:customStyle="1" w:styleId="Char1">
    <w:name w:val="تذييل الصفحة Char"/>
    <w:basedOn w:val="a1"/>
    <w:link w:val="a8"/>
    <w:uiPriority w:val="99"/>
    <w:rsid w:val="00034D5F"/>
  </w:style>
  <w:style w:type="paragraph" w:styleId="a9">
    <w:name w:val="List Paragraph"/>
    <w:basedOn w:val="a"/>
    <w:uiPriority w:val="34"/>
    <w:qFormat/>
    <w:rsid w:val="00681428"/>
    <w:pPr>
      <w:ind w:left="720"/>
      <w:contextualSpacing/>
    </w:pPr>
  </w:style>
  <w:style w:type="character" w:customStyle="1" w:styleId="Title1">
    <w:name w:val="Title1"/>
    <w:basedOn w:val="a1"/>
    <w:rsid w:val="00A52FFA"/>
  </w:style>
  <w:style w:type="character" w:styleId="aa">
    <w:name w:val="Emphasis"/>
    <w:basedOn w:val="a1"/>
    <w:uiPriority w:val="20"/>
    <w:qFormat/>
    <w:rsid w:val="007C5B7A"/>
    <w:rPr>
      <w:i/>
      <w:iCs/>
    </w:rPr>
  </w:style>
  <w:style w:type="paragraph" w:styleId="ab">
    <w:name w:val="TOC Heading"/>
    <w:basedOn w:val="1"/>
    <w:next w:val="a"/>
    <w:uiPriority w:val="39"/>
    <w:unhideWhenUsed/>
    <w:qFormat/>
    <w:rsid w:val="00A47815"/>
    <w:pPr>
      <w:outlineLvl w:val="9"/>
    </w:pPr>
    <w:rPr>
      <w:lang w:eastAsia="en-US"/>
    </w:rPr>
  </w:style>
  <w:style w:type="paragraph" w:styleId="20">
    <w:name w:val="toc 2"/>
    <w:basedOn w:val="a"/>
    <w:next w:val="a"/>
    <w:autoRedefine/>
    <w:uiPriority w:val="39"/>
    <w:unhideWhenUsed/>
    <w:qFormat/>
    <w:rsid w:val="00A47815"/>
    <w:pPr>
      <w:spacing w:after="100"/>
      <w:ind w:left="220"/>
    </w:pPr>
    <w:rPr>
      <w:lang w:eastAsia="en-US"/>
    </w:rPr>
  </w:style>
  <w:style w:type="paragraph" w:styleId="10">
    <w:name w:val="toc 1"/>
    <w:basedOn w:val="a"/>
    <w:next w:val="a"/>
    <w:autoRedefine/>
    <w:uiPriority w:val="39"/>
    <w:unhideWhenUsed/>
    <w:qFormat/>
    <w:rsid w:val="00A47815"/>
    <w:pPr>
      <w:spacing w:after="100"/>
    </w:pPr>
    <w:rPr>
      <w:lang w:eastAsia="en-US"/>
    </w:rPr>
  </w:style>
  <w:style w:type="paragraph" w:styleId="30">
    <w:name w:val="toc 3"/>
    <w:basedOn w:val="a"/>
    <w:next w:val="a"/>
    <w:autoRedefine/>
    <w:uiPriority w:val="39"/>
    <w:unhideWhenUsed/>
    <w:qFormat/>
    <w:rsid w:val="00A47815"/>
    <w:pPr>
      <w:spacing w:after="100"/>
      <w:ind w:left="440"/>
    </w:pPr>
    <w:rPr>
      <w:lang w:eastAsia="en-US"/>
    </w:rPr>
  </w:style>
  <w:style w:type="paragraph" w:styleId="ac">
    <w:name w:val="Balloon Text"/>
    <w:basedOn w:val="a"/>
    <w:link w:val="Char2"/>
    <w:uiPriority w:val="99"/>
    <w:semiHidden/>
    <w:unhideWhenUsed/>
    <w:rsid w:val="00A47815"/>
    <w:pPr>
      <w:spacing w:after="0" w:line="240" w:lineRule="auto"/>
    </w:pPr>
    <w:rPr>
      <w:rFonts w:ascii="Tahoma" w:hAnsi="Tahoma" w:cs="Tahoma"/>
      <w:sz w:val="16"/>
      <w:szCs w:val="16"/>
    </w:rPr>
  </w:style>
  <w:style w:type="character" w:customStyle="1" w:styleId="Char2">
    <w:name w:val="نص في بالون Char"/>
    <w:basedOn w:val="a1"/>
    <w:link w:val="ac"/>
    <w:uiPriority w:val="99"/>
    <w:semiHidden/>
    <w:rsid w:val="00A47815"/>
    <w:rPr>
      <w:rFonts w:ascii="Tahoma" w:hAnsi="Tahoma" w:cs="Tahoma"/>
      <w:sz w:val="16"/>
      <w:szCs w:val="16"/>
    </w:rPr>
  </w:style>
  <w:style w:type="paragraph" w:styleId="40">
    <w:name w:val="toc 4"/>
    <w:basedOn w:val="a"/>
    <w:next w:val="a"/>
    <w:autoRedefine/>
    <w:uiPriority w:val="39"/>
    <w:unhideWhenUsed/>
    <w:rsid w:val="004E5FD4"/>
    <w:pPr>
      <w:spacing w:after="100"/>
      <w:ind w:left="660"/>
    </w:pPr>
  </w:style>
  <w:style w:type="paragraph" w:styleId="50">
    <w:name w:val="toc 5"/>
    <w:basedOn w:val="a"/>
    <w:next w:val="a"/>
    <w:autoRedefine/>
    <w:uiPriority w:val="39"/>
    <w:unhideWhenUsed/>
    <w:rsid w:val="004E5FD4"/>
    <w:pPr>
      <w:spacing w:after="100"/>
      <w:ind w:left="880"/>
    </w:pPr>
  </w:style>
  <w:style w:type="paragraph" w:styleId="6">
    <w:name w:val="toc 6"/>
    <w:basedOn w:val="a"/>
    <w:next w:val="a"/>
    <w:autoRedefine/>
    <w:uiPriority w:val="39"/>
    <w:unhideWhenUsed/>
    <w:rsid w:val="004E5FD4"/>
    <w:pPr>
      <w:spacing w:after="100"/>
      <w:ind w:left="1100"/>
    </w:pPr>
  </w:style>
  <w:style w:type="paragraph" w:styleId="7">
    <w:name w:val="toc 7"/>
    <w:basedOn w:val="a"/>
    <w:next w:val="a"/>
    <w:autoRedefine/>
    <w:uiPriority w:val="39"/>
    <w:unhideWhenUsed/>
    <w:rsid w:val="004E5FD4"/>
    <w:pPr>
      <w:spacing w:after="100"/>
      <w:ind w:left="1320"/>
    </w:pPr>
  </w:style>
  <w:style w:type="paragraph" w:styleId="8">
    <w:name w:val="toc 8"/>
    <w:basedOn w:val="a"/>
    <w:next w:val="a"/>
    <w:autoRedefine/>
    <w:uiPriority w:val="39"/>
    <w:unhideWhenUsed/>
    <w:rsid w:val="004E5FD4"/>
    <w:pPr>
      <w:spacing w:after="100"/>
      <w:ind w:left="1540"/>
    </w:pPr>
  </w:style>
  <w:style w:type="paragraph" w:styleId="9">
    <w:name w:val="toc 9"/>
    <w:basedOn w:val="a"/>
    <w:next w:val="a"/>
    <w:autoRedefine/>
    <w:uiPriority w:val="39"/>
    <w:unhideWhenUsed/>
    <w:rsid w:val="004E5FD4"/>
    <w:pPr>
      <w:spacing w:after="100"/>
      <w:ind w:left="1760"/>
    </w:pPr>
  </w:style>
  <w:style w:type="table" w:styleId="ad">
    <w:name w:val="Table Grid"/>
    <w:basedOn w:val="a2"/>
    <w:uiPriority w:val="59"/>
    <w:rsid w:val="006E11ED"/>
    <w:pPr>
      <w:spacing w:after="0" w:line="240" w:lineRule="auto"/>
      <w:jc w:val="both"/>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2">
    <w:name w:val="Title2"/>
    <w:basedOn w:val="a1"/>
    <w:rsid w:val="003B1B4A"/>
  </w:style>
  <w:style w:type="character" w:customStyle="1" w:styleId="hps">
    <w:name w:val="hps"/>
    <w:basedOn w:val="a1"/>
    <w:rsid w:val="006F3F33"/>
  </w:style>
  <w:style w:type="character" w:customStyle="1" w:styleId="shorttext">
    <w:name w:val="short_text"/>
    <w:basedOn w:val="a1"/>
    <w:rsid w:val="006F3F33"/>
  </w:style>
  <w:style w:type="table" w:customStyle="1" w:styleId="MediumShading11">
    <w:name w:val="Medium Shading 11"/>
    <w:basedOn w:val="a2"/>
    <w:uiPriority w:val="63"/>
    <w:rsid w:val="009E48B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Grid1">
    <w:name w:val="Light Grid1"/>
    <w:basedOn w:val="a2"/>
    <w:uiPriority w:val="62"/>
    <w:rsid w:val="009E48B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a2"/>
    <w:uiPriority w:val="60"/>
    <w:rsid w:val="009E48B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947">
      <w:bodyDiv w:val="1"/>
      <w:marLeft w:val="0"/>
      <w:marRight w:val="0"/>
      <w:marTop w:val="0"/>
      <w:marBottom w:val="0"/>
      <w:divBdr>
        <w:top w:val="none" w:sz="0" w:space="0" w:color="auto"/>
        <w:left w:val="none" w:sz="0" w:space="0" w:color="auto"/>
        <w:bottom w:val="none" w:sz="0" w:space="0" w:color="auto"/>
        <w:right w:val="none" w:sz="0" w:space="0" w:color="auto"/>
      </w:divBdr>
    </w:div>
    <w:div w:id="89015045">
      <w:bodyDiv w:val="1"/>
      <w:marLeft w:val="0"/>
      <w:marRight w:val="0"/>
      <w:marTop w:val="0"/>
      <w:marBottom w:val="0"/>
      <w:divBdr>
        <w:top w:val="none" w:sz="0" w:space="0" w:color="auto"/>
        <w:left w:val="none" w:sz="0" w:space="0" w:color="auto"/>
        <w:bottom w:val="none" w:sz="0" w:space="0" w:color="auto"/>
        <w:right w:val="none" w:sz="0" w:space="0" w:color="auto"/>
      </w:divBdr>
    </w:div>
    <w:div w:id="104231000">
      <w:bodyDiv w:val="1"/>
      <w:marLeft w:val="0"/>
      <w:marRight w:val="0"/>
      <w:marTop w:val="0"/>
      <w:marBottom w:val="0"/>
      <w:divBdr>
        <w:top w:val="none" w:sz="0" w:space="0" w:color="auto"/>
        <w:left w:val="none" w:sz="0" w:space="0" w:color="auto"/>
        <w:bottom w:val="none" w:sz="0" w:space="0" w:color="auto"/>
        <w:right w:val="none" w:sz="0" w:space="0" w:color="auto"/>
      </w:divBdr>
    </w:div>
    <w:div w:id="112330529">
      <w:bodyDiv w:val="1"/>
      <w:marLeft w:val="0"/>
      <w:marRight w:val="0"/>
      <w:marTop w:val="0"/>
      <w:marBottom w:val="0"/>
      <w:divBdr>
        <w:top w:val="none" w:sz="0" w:space="0" w:color="auto"/>
        <w:left w:val="none" w:sz="0" w:space="0" w:color="auto"/>
        <w:bottom w:val="none" w:sz="0" w:space="0" w:color="auto"/>
        <w:right w:val="none" w:sz="0" w:space="0" w:color="auto"/>
      </w:divBdr>
    </w:div>
    <w:div w:id="136453653">
      <w:bodyDiv w:val="1"/>
      <w:marLeft w:val="0"/>
      <w:marRight w:val="0"/>
      <w:marTop w:val="0"/>
      <w:marBottom w:val="0"/>
      <w:divBdr>
        <w:top w:val="none" w:sz="0" w:space="0" w:color="auto"/>
        <w:left w:val="none" w:sz="0" w:space="0" w:color="auto"/>
        <w:bottom w:val="none" w:sz="0" w:space="0" w:color="auto"/>
        <w:right w:val="none" w:sz="0" w:space="0" w:color="auto"/>
      </w:divBdr>
    </w:div>
    <w:div w:id="166749614">
      <w:bodyDiv w:val="1"/>
      <w:marLeft w:val="0"/>
      <w:marRight w:val="0"/>
      <w:marTop w:val="0"/>
      <w:marBottom w:val="0"/>
      <w:divBdr>
        <w:top w:val="none" w:sz="0" w:space="0" w:color="auto"/>
        <w:left w:val="none" w:sz="0" w:space="0" w:color="auto"/>
        <w:bottom w:val="none" w:sz="0" w:space="0" w:color="auto"/>
        <w:right w:val="none" w:sz="0" w:space="0" w:color="auto"/>
      </w:divBdr>
    </w:div>
    <w:div w:id="207693303">
      <w:bodyDiv w:val="1"/>
      <w:marLeft w:val="0"/>
      <w:marRight w:val="0"/>
      <w:marTop w:val="0"/>
      <w:marBottom w:val="0"/>
      <w:divBdr>
        <w:top w:val="none" w:sz="0" w:space="0" w:color="auto"/>
        <w:left w:val="none" w:sz="0" w:space="0" w:color="auto"/>
        <w:bottom w:val="none" w:sz="0" w:space="0" w:color="auto"/>
        <w:right w:val="none" w:sz="0" w:space="0" w:color="auto"/>
      </w:divBdr>
    </w:div>
    <w:div w:id="245922655">
      <w:bodyDiv w:val="1"/>
      <w:marLeft w:val="0"/>
      <w:marRight w:val="0"/>
      <w:marTop w:val="0"/>
      <w:marBottom w:val="0"/>
      <w:divBdr>
        <w:top w:val="none" w:sz="0" w:space="0" w:color="auto"/>
        <w:left w:val="none" w:sz="0" w:space="0" w:color="auto"/>
        <w:bottom w:val="none" w:sz="0" w:space="0" w:color="auto"/>
        <w:right w:val="none" w:sz="0" w:space="0" w:color="auto"/>
      </w:divBdr>
    </w:div>
    <w:div w:id="276447482">
      <w:bodyDiv w:val="1"/>
      <w:marLeft w:val="0"/>
      <w:marRight w:val="0"/>
      <w:marTop w:val="0"/>
      <w:marBottom w:val="0"/>
      <w:divBdr>
        <w:top w:val="none" w:sz="0" w:space="0" w:color="auto"/>
        <w:left w:val="none" w:sz="0" w:space="0" w:color="auto"/>
        <w:bottom w:val="none" w:sz="0" w:space="0" w:color="auto"/>
        <w:right w:val="none" w:sz="0" w:space="0" w:color="auto"/>
      </w:divBdr>
    </w:div>
    <w:div w:id="296960820">
      <w:bodyDiv w:val="1"/>
      <w:marLeft w:val="0"/>
      <w:marRight w:val="0"/>
      <w:marTop w:val="0"/>
      <w:marBottom w:val="0"/>
      <w:divBdr>
        <w:top w:val="none" w:sz="0" w:space="0" w:color="auto"/>
        <w:left w:val="none" w:sz="0" w:space="0" w:color="auto"/>
        <w:bottom w:val="none" w:sz="0" w:space="0" w:color="auto"/>
        <w:right w:val="none" w:sz="0" w:space="0" w:color="auto"/>
      </w:divBdr>
    </w:div>
    <w:div w:id="391658501">
      <w:bodyDiv w:val="1"/>
      <w:marLeft w:val="0"/>
      <w:marRight w:val="0"/>
      <w:marTop w:val="0"/>
      <w:marBottom w:val="0"/>
      <w:divBdr>
        <w:top w:val="none" w:sz="0" w:space="0" w:color="auto"/>
        <w:left w:val="none" w:sz="0" w:space="0" w:color="auto"/>
        <w:bottom w:val="none" w:sz="0" w:space="0" w:color="auto"/>
        <w:right w:val="none" w:sz="0" w:space="0" w:color="auto"/>
      </w:divBdr>
    </w:div>
    <w:div w:id="420377757">
      <w:bodyDiv w:val="1"/>
      <w:marLeft w:val="0"/>
      <w:marRight w:val="0"/>
      <w:marTop w:val="0"/>
      <w:marBottom w:val="0"/>
      <w:divBdr>
        <w:top w:val="none" w:sz="0" w:space="0" w:color="auto"/>
        <w:left w:val="none" w:sz="0" w:space="0" w:color="auto"/>
        <w:bottom w:val="none" w:sz="0" w:space="0" w:color="auto"/>
        <w:right w:val="none" w:sz="0" w:space="0" w:color="auto"/>
      </w:divBdr>
    </w:div>
    <w:div w:id="435637099">
      <w:bodyDiv w:val="1"/>
      <w:marLeft w:val="0"/>
      <w:marRight w:val="0"/>
      <w:marTop w:val="0"/>
      <w:marBottom w:val="0"/>
      <w:divBdr>
        <w:top w:val="none" w:sz="0" w:space="0" w:color="auto"/>
        <w:left w:val="none" w:sz="0" w:space="0" w:color="auto"/>
        <w:bottom w:val="none" w:sz="0" w:space="0" w:color="auto"/>
        <w:right w:val="none" w:sz="0" w:space="0" w:color="auto"/>
      </w:divBdr>
    </w:div>
    <w:div w:id="439646264">
      <w:bodyDiv w:val="1"/>
      <w:marLeft w:val="0"/>
      <w:marRight w:val="0"/>
      <w:marTop w:val="0"/>
      <w:marBottom w:val="0"/>
      <w:divBdr>
        <w:top w:val="none" w:sz="0" w:space="0" w:color="auto"/>
        <w:left w:val="none" w:sz="0" w:space="0" w:color="auto"/>
        <w:bottom w:val="none" w:sz="0" w:space="0" w:color="auto"/>
        <w:right w:val="none" w:sz="0" w:space="0" w:color="auto"/>
      </w:divBdr>
    </w:div>
    <w:div w:id="461963277">
      <w:bodyDiv w:val="1"/>
      <w:marLeft w:val="0"/>
      <w:marRight w:val="0"/>
      <w:marTop w:val="0"/>
      <w:marBottom w:val="0"/>
      <w:divBdr>
        <w:top w:val="none" w:sz="0" w:space="0" w:color="auto"/>
        <w:left w:val="none" w:sz="0" w:space="0" w:color="auto"/>
        <w:bottom w:val="none" w:sz="0" w:space="0" w:color="auto"/>
        <w:right w:val="none" w:sz="0" w:space="0" w:color="auto"/>
      </w:divBdr>
    </w:div>
    <w:div w:id="480587216">
      <w:bodyDiv w:val="1"/>
      <w:marLeft w:val="0"/>
      <w:marRight w:val="0"/>
      <w:marTop w:val="0"/>
      <w:marBottom w:val="0"/>
      <w:divBdr>
        <w:top w:val="none" w:sz="0" w:space="0" w:color="auto"/>
        <w:left w:val="none" w:sz="0" w:space="0" w:color="auto"/>
        <w:bottom w:val="none" w:sz="0" w:space="0" w:color="auto"/>
        <w:right w:val="none" w:sz="0" w:space="0" w:color="auto"/>
      </w:divBdr>
    </w:div>
    <w:div w:id="542404564">
      <w:bodyDiv w:val="1"/>
      <w:marLeft w:val="0"/>
      <w:marRight w:val="0"/>
      <w:marTop w:val="0"/>
      <w:marBottom w:val="0"/>
      <w:divBdr>
        <w:top w:val="none" w:sz="0" w:space="0" w:color="auto"/>
        <w:left w:val="none" w:sz="0" w:space="0" w:color="auto"/>
        <w:bottom w:val="none" w:sz="0" w:space="0" w:color="auto"/>
        <w:right w:val="none" w:sz="0" w:space="0" w:color="auto"/>
      </w:divBdr>
    </w:div>
    <w:div w:id="567813621">
      <w:bodyDiv w:val="1"/>
      <w:marLeft w:val="0"/>
      <w:marRight w:val="0"/>
      <w:marTop w:val="0"/>
      <w:marBottom w:val="0"/>
      <w:divBdr>
        <w:top w:val="none" w:sz="0" w:space="0" w:color="auto"/>
        <w:left w:val="none" w:sz="0" w:space="0" w:color="auto"/>
        <w:bottom w:val="none" w:sz="0" w:space="0" w:color="auto"/>
        <w:right w:val="none" w:sz="0" w:space="0" w:color="auto"/>
      </w:divBdr>
    </w:div>
    <w:div w:id="576940008">
      <w:bodyDiv w:val="1"/>
      <w:marLeft w:val="0"/>
      <w:marRight w:val="0"/>
      <w:marTop w:val="0"/>
      <w:marBottom w:val="0"/>
      <w:divBdr>
        <w:top w:val="none" w:sz="0" w:space="0" w:color="auto"/>
        <w:left w:val="none" w:sz="0" w:space="0" w:color="auto"/>
        <w:bottom w:val="none" w:sz="0" w:space="0" w:color="auto"/>
        <w:right w:val="none" w:sz="0" w:space="0" w:color="auto"/>
      </w:divBdr>
    </w:div>
    <w:div w:id="784930460">
      <w:bodyDiv w:val="1"/>
      <w:marLeft w:val="0"/>
      <w:marRight w:val="0"/>
      <w:marTop w:val="0"/>
      <w:marBottom w:val="0"/>
      <w:divBdr>
        <w:top w:val="none" w:sz="0" w:space="0" w:color="auto"/>
        <w:left w:val="none" w:sz="0" w:space="0" w:color="auto"/>
        <w:bottom w:val="none" w:sz="0" w:space="0" w:color="auto"/>
        <w:right w:val="none" w:sz="0" w:space="0" w:color="auto"/>
      </w:divBdr>
    </w:div>
    <w:div w:id="865364820">
      <w:bodyDiv w:val="1"/>
      <w:marLeft w:val="0"/>
      <w:marRight w:val="0"/>
      <w:marTop w:val="0"/>
      <w:marBottom w:val="0"/>
      <w:divBdr>
        <w:top w:val="none" w:sz="0" w:space="0" w:color="auto"/>
        <w:left w:val="none" w:sz="0" w:space="0" w:color="auto"/>
        <w:bottom w:val="none" w:sz="0" w:space="0" w:color="auto"/>
        <w:right w:val="none" w:sz="0" w:space="0" w:color="auto"/>
      </w:divBdr>
    </w:div>
    <w:div w:id="907881611">
      <w:bodyDiv w:val="1"/>
      <w:marLeft w:val="0"/>
      <w:marRight w:val="0"/>
      <w:marTop w:val="0"/>
      <w:marBottom w:val="0"/>
      <w:divBdr>
        <w:top w:val="none" w:sz="0" w:space="0" w:color="auto"/>
        <w:left w:val="none" w:sz="0" w:space="0" w:color="auto"/>
        <w:bottom w:val="none" w:sz="0" w:space="0" w:color="auto"/>
        <w:right w:val="none" w:sz="0" w:space="0" w:color="auto"/>
      </w:divBdr>
    </w:div>
    <w:div w:id="944581474">
      <w:bodyDiv w:val="1"/>
      <w:marLeft w:val="0"/>
      <w:marRight w:val="0"/>
      <w:marTop w:val="0"/>
      <w:marBottom w:val="0"/>
      <w:divBdr>
        <w:top w:val="none" w:sz="0" w:space="0" w:color="auto"/>
        <w:left w:val="none" w:sz="0" w:space="0" w:color="auto"/>
        <w:bottom w:val="none" w:sz="0" w:space="0" w:color="auto"/>
        <w:right w:val="none" w:sz="0" w:space="0" w:color="auto"/>
      </w:divBdr>
    </w:div>
    <w:div w:id="950160423">
      <w:bodyDiv w:val="1"/>
      <w:marLeft w:val="0"/>
      <w:marRight w:val="0"/>
      <w:marTop w:val="0"/>
      <w:marBottom w:val="0"/>
      <w:divBdr>
        <w:top w:val="none" w:sz="0" w:space="0" w:color="auto"/>
        <w:left w:val="none" w:sz="0" w:space="0" w:color="auto"/>
        <w:bottom w:val="none" w:sz="0" w:space="0" w:color="auto"/>
        <w:right w:val="none" w:sz="0" w:space="0" w:color="auto"/>
      </w:divBdr>
    </w:div>
    <w:div w:id="965311026">
      <w:bodyDiv w:val="1"/>
      <w:marLeft w:val="0"/>
      <w:marRight w:val="0"/>
      <w:marTop w:val="0"/>
      <w:marBottom w:val="0"/>
      <w:divBdr>
        <w:top w:val="none" w:sz="0" w:space="0" w:color="auto"/>
        <w:left w:val="none" w:sz="0" w:space="0" w:color="auto"/>
        <w:bottom w:val="none" w:sz="0" w:space="0" w:color="auto"/>
        <w:right w:val="none" w:sz="0" w:space="0" w:color="auto"/>
      </w:divBdr>
    </w:div>
    <w:div w:id="976224778">
      <w:bodyDiv w:val="1"/>
      <w:marLeft w:val="0"/>
      <w:marRight w:val="0"/>
      <w:marTop w:val="0"/>
      <w:marBottom w:val="0"/>
      <w:divBdr>
        <w:top w:val="none" w:sz="0" w:space="0" w:color="auto"/>
        <w:left w:val="none" w:sz="0" w:space="0" w:color="auto"/>
        <w:bottom w:val="none" w:sz="0" w:space="0" w:color="auto"/>
        <w:right w:val="none" w:sz="0" w:space="0" w:color="auto"/>
      </w:divBdr>
    </w:div>
    <w:div w:id="1046299818">
      <w:bodyDiv w:val="1"/>
      <w:marLeft w:val="0"/>
      <w:marRight w:val="0"/>
      <w:marTop w:val="0"/>
      <w:marBottom w:val="0"/>
      <w:divBdr>
        <w:top w:val="none" w:sz="0" w:space="0" w:color="auto"/>
        <w:left w:val="none" w:sz="0" w:space="0" w:color="auto"/>
        <w:bottom w:val="none" w:sz="0" w:space="0" w:color="auto"/>
        <w:right w:val="none" w:sz="0" w:space="0" w:color="auto"/>
      </w:divBdr>
    </w:div>
    <w:div w:id="1075931030">
      <w:bodyDiv w:val="1"/>
      <w:marLeft w:val="0"/>
      <w:marRight w:val="0"/>
      <w:marTop w:val="0"/>
      <w:marBottom w:val="0"/>
      <w:divBdr>
        <w:top w:val="none" w:sz="0" w:space="0" w:color="auto"/>
        <w:left w:val="none" w:sz="0" w:space="0" w:color="auto"/>
        <w:bottom w:val="none" w:sz="0" w:space="0" w:color="auto"/>
        <w:right w:val="none" w:sz="0" w:space="0" w:color="auto"/>
      </w:divBdr>
    </w:div>
    <w:div w:id="1083918186">
      <w:bodyDiv w:val="1"/>
      <w:marLeft w:val="0"/>
      <w:marRight w:val="0"/>
      <w:marTop w:val="0"/>
      <w:marBottom w:val="0"/>
      <w:divBdr>
        <w:top w:val="none" w:sz="0" w:space="0" w:color="auto"/>
        <w:left w:val="none" w:sz="0" w:space="0" w:color="auto"/>
        <w:bottom w:val="none" w:sz="0" w:space="0" w:color="auto"/>
        <w:right w:val="none" w:sz="0" w:space="0" w:color="auto"/>
      </w:divBdr>
    </w:div>
    <w:div w:id="1119714312">
      <w:bodyDiv w:val="1"/>
      <w:marLeft w:val="0"/>
      <w:marRight w:val="0"/>
      <w:marTop w:val="0"/>
      <w:marBottom w:val="0"/>
      <w:divBdr>
        <w:top w:val="none" w:sz="0" w:space="0" w:color="auto"/>
        <w:left w:val="none" w:sz="0" w:space="0" w:color="auto"/>
        <w:bottom w:val="none" w:sz="0" w:space="0" w:color="auto"/>
        <w:right w:val="none" w:sz="0" w:space="0" w:color="auto"/>
      </w:divBdr>
    </w:div>
    <w:div w:id="1120956320">
      <w:bodyDiv w:val="1"/>
      <w:marLeft w:val="0"/>
      <w:marRight w:val="0"/>
      <w:marTop w:val="0"/>
      <w:marBottom w:val="0"/>
      <w:divBdr>
        <w:top w:val="none" w:sz="0" w:space="0" w:color="auto"/>
        <w:left w:val="none" w:sz="0" w:space="0" w:color="auto"/>
        <w:bottom w:val="none" w:sz="0" w:space="0" w:color="auto"/>
        <w:right w:val="none" w:sz="0" w:space="0" w:color="auto"/>
      </w:divBdr>
    </w:div>
    <w:div w:id="1126507277">
      <w:bodyDiv w:val="1"/>
      <w:marLeft w:val="0"/>
      <w:marRight w:val="0"/>
      <w:marTop w:val="0"/>
      <w:marBottom w:val="0"/>
      <w:divBdr>
        <w:top w:val="none" w:sz="0" w:space="0" w:color="auto"/>
        <w:left w:val="none" w:sz="0" w:space="0" w:color="auto"/>
        <w:bottom w:val="none" w:sz="0" w:space="0" w:color="auto"/>
        <w:right w:val="none" w:sz="0" w:space="0" w:color="auto"/>
      </w:divBdr>
    </w:div>
    <w:div w:id="1136526504">
      <w:bodyDiv w:val="1"/>
      <w:marLeft w:val="0"/>
      <w:marRight w:val="0"/>
      <w:marTop w:val="0"/>
      <w:marBottom w:val="0"/>
      <w:divBdr>
        <w:top w:val="none" w:sz="0" w:space="0" w:color="auto"/>
        <w:left w:val="none" w:sz="0" w:space="0" w:color="auto"/>
        <w:bottom w:val="none" w:sz="0" w:space="0" w:color="auto"/>
        <w:right w:val="none" w:sz="0" w:space="0" w:color="auto"/>
      </w:divBdr>
    </w:div>
    <w:div w:id="1139034819">
      <w:bodyDiv w:val="1"/>
      <w:marLeft w:val="0"/>
      <w:marRight w:val="0"/>
      <w:marTop w:val="0"/>
      <w:marBottom w:val="0"/>
      <w:divBdr>
        <w:top w:val="none" w:sz="0" w:space="0" w:color="auto"/>
        <w:left w:val="none" w:sz="0" w:space="0" w:color="auto"/>
        <w:bottom w:val="none" w:sz="0" w:space="0" w:color="auto"/>
        <w:right w:val="none" w:sz="0" w:space="0" w:color="auto"/>
      </w:divBdr>
    </w:div>
    <w:div w:id="1146632369">
      <w:bodyDiv w:val="1"/>
      <w:marLeft w:val="0"/>
      <w:marRight w:val="0"/>
      <w:marTop w:val="0"/>
      <w:marBottom w:val="0"/>
      <w:divBdr>
        <w:top w:val="none" w:sz="0" w:space="0" w:color="auto"/>
        <w:left w:val="none" w:sz="0" w:space="0" w:color="auto"/>
        <w:bottom w:val="none" w:sz="0" w:space="0" w:color="auto"/>
        <w:right w:val="none" w:sz="0" w:space="0" w:color="auto"/>
      </w:divBdr>
    </w:div>
    <w:div w:id="1157385488">
      <w:bodyDiv w:val="1"/>
      <w:marLeft w:val="0"/>
      <w:marRight w:val="0"/>
      <w:marTop w:val="0"/>
      <w:marBottom w:val="0"/>
      <w:divBdr>
        <w:top w:val="none" w:sz="0" w:space="0" w:color="auto"/>
        <w:left w:val="none" w:sz="0" w:space="0" w:color="auto"/>
        <w:bottom w:val="none" w:sz="0" w:space="0" w:color="auto"/>
        <w:right w:val="none" w:sz="0" w:space="0" w:color="auto"/>
      </w:divBdr>
    </w:div>
    <w:div w:id="1166438994">
      <w:bodyDiv w:val="1"/>
      <w:marLeft w:val="0"/>
      <w:marRight w:val="0"/>
      <w:marTop w:val="0"/>
      <w:marBottom w:val="0"/>
      <w:divBdr>
        <w:top w:val="none" w:sz="0" w:space="0" w:color="auto"/>
        <w:left w:val="none" w:sz="0" w:space="0" w:color="auto"/>
        <w:bottom w:val="none" w:sz="0" w:space="0" w:color="auto"/>
        <w:right w:val="none" w:sz="0" w:space="0" w:color="auto"/>
      </w:divBdr>
    </w:div>
    <w:div w:id="1167404440">
      <w:bodyDiv w:val="1"/>
      <w:marLeft w:val="0"/>
      <w:marRight w:val="0"/>
      <w:marTop w:val="0"/>
      <w:marBottom w:val="0"/>
      <w:divBdr>
        <w:top w:val="none" w:sz="0" w:space="0" w:color="auto"/>
        <w:left w:val="none" w:sz="0" w:space="0" w:color="auto"/>
        <w:bottom w:val="none" w:sz="0" w:space="0" w:color="auto"/>
        <w:right w:val="none" w:sz="0" w:space="0" w:color="auto"/>
      </w:divBdr>
    </w:div>
    <w:div w:id="1265848167">
      <w:bodyDiv w:val="1"/>
      <w:marLeft w:val="0"/>
      <w:marRight w:val="0"/>
      <w:marTop w:val="0"/>
      <w:marBottom w:val="0"/>
      <w:divBdr>
        <w:top w:val="none" w:sz="0" w:space="0" w:color="auto"/>
        <w:left w:val="none" w:sz="0" w:space="0" w:color="auto"/>
        <w:bottom w:val="none" w:sz="0" w:space="0" w:color="auto"/>
        <w:right w:val="none" w:sz="0" w:space="0" w:color="auto"/>
      </w:divBdr>
    </w:div>
    <w:div w:id="1364554567">
      <w:bodyDiv w:val="1"/>
      <w:marLeft w:val="0"/>
      <w:marRight w:val="0"/>
      <w:marTop w:val="0"/>
      <w:marBottom w:val="0"/>
      <w:divBdr>
        <w:top w:val="none" w:sz="0" w:space="0" w:color="auto"/>
        <w:left w:val="none" w:sz="0" w:space="0" w:color="auto"/>
        <w:bottom w:val="none" w:sz="0" w:space="0" w:color="auto"/>
        <w:right w:val="none" w:sz="0" w:space="0" w:color="auto"/>
      </w:divBdr>
    </w:div>
    <w:div w:id="1380978888">
      <w:bodyDiv w:val="1"/>
      <w:marLeft w:val="0"/>
      <w:marRight w:val="0"/>
      <w:marTop w:val="0"/>
      <w:marBottom w:val="0"/>
      <w:divBdr>
        <w:top w:val="none" w:sz="0" w:space="0" w:color="auto"/>
        <w:left w:val="none" w:sz="0" w:space="0" w:color="auto"/>
        <w:bottom w:val="none" w:sz="0" w:space="0" w:color="auto"/>
        <w:right w:val="none" w:sz="0" w:space="0" w:color="auto"/>
      </w:divBdr>
    </w:div>
    <w:div w:id="1405689664">
      <w:bodyDiv w:val="1"/>
      <w:marLeft w:val="0"/>
      <w:marRight w:val="0"/>
      <w:marTop w:val="0"/>
      <w:marBottom w:val="0"/>
      <w:divBdr>
        <w:top w:val="none" w:sz="0" w:space="0" w:color="auto"/>
        <w:left w:val="none" w:sz="0" w:space="0" w:color="auto"/>
        <w:bottom w:val="none" w:sz="0" w:space="0" w:color="auto"/>
        <w:right w:val="none" w:sz="0" w:space="0" w:color="auto"/>
      </w:divBdr>
    </w:div>
    <w:div w:id="1430274806">
      <w:bodyDiv w:val="1"/>
      <w:marLeft w:val="0"/>
      <w:marRight w:val="0"/>
      <w:marTop w:val="0"/>
      <w:marBottom w:val="0"/>
      <w:divBdr>
        <w:top w:val="none" w:sz="0" w:space="0" w:color="auto"/>
        <w:left w:val="none" w:sz="0" w:space="0" w:color="auto"/>
        <w:bottom w:val="none" w:sz="0" w:space="0" w:color="auto"/>
        <w:right w:val="none" w:sz="0" w:space="0" w:color="auto"/>
      </w:divBdr>
    </w:div>
    <w:div w:id="1447700080">
      <w:bodyDiv w:val="1"/>
      <w:marLeft w:val="0"/>
      <w:marRight w:val="0"/>
      <w:marTop w:val="0"/>
      <w:marBottom w:val="0"/>
      <w:divBdr>
        <w:top w:val="none" w:sz="0" w:space="0" w:color="auto"/>
        <w:left w:val="none" w:sz="0" w:space="0" w:color="auto"/>
        <w:bottom w:val="none" w:sz="0" w:space="0" w:color="auto"/>
        <w:right w:val="none" w:sz="0" w:space="0" w:color="auto"/>
      </w:divBdr>
    </w:div>
    <w:div w:id="1482499058">
      <w:bodyDiv w:val="1"/>
      <w:marLeft w:val="0"/>
      <w:marRight w:val="0"/>
      <w:marTop w:val="0"/>
      <w:marBottom w:val="0"/>
      <w:divBdr>
        <w:top w:val="none" w:sz="0" w:space="0" w:color="auto"/>
        <w:left w:val="none" w:sz="0" w:space="0" w:color="auto"/>
        <w:bottom w:val="none" w:sz="0" w:space="0" w:color="auto"/>
        <w:right w:val="none" w:sz="0" w:space="0" w:color="auto"/>
      </w:divBdr>
    </w:div>
    <w:div w:id="1492284181">
      <w:bodyDiv w:val="1"/>
      <w:marLeft w:val="0"/>
      <w:marRight w:val="0"/>
      <w:marTop w:val="0"/>
      <w:marBottom w:val="0"/>
      <w:divBdr>
        <w:top w:val="none" w:sz="0" w:space="0" w:color="auto"/>
        <w:left w:val="none" w:sz="0" w:space="0" w:color="auto"/>
        <w:bottom w:val="none" w:sz="0" w:space="0" w:color="auto"/>
        <w:right w:val="none" w:sz="0" w:space="0" w:color="auto"/>
      </w:divBdr>
    </w:div>
    <w:div w:id="1493568431">
      <w:bodyDiv w:val="1"/>
      <w:marLeft w:val="0"/>
      <w:marRight w:val="0"/>
      <w:marTop w:val="0"/>
      <w:marBottom w:val="0"/>
      <w:divBdr>
        <w:top w:val="none" w:sz="0" w:space="0" w:color="auto"/>
        <w:left w:val="none" w:sz="0" w:space="0" w:color="auto"/>
        <w:bottom w:val="none" w:sz="0" w:space="0" w:color="auto"/>
        <w:right w:val="none" w:sz="0" w:space="0" w:color="auto"/>
      </w:divBdr>
    </w:div>
    <w:div w:id="1507357714">
      <w:bodyDiv w:val="1"/>
      <w:marLeft w:val="0"/>
      <w:marRight w:val="0"/>
      <w:marTop w:val="0"/>
      <w:marBottom w:val="0"/>
      <w:divBdr>
        <w:top w:val="none" w:sz="0" w:space="0" w:color="auto"/>
        <w:left w:val="none" w:sz="0" w:space="0" w:color="auto"/>
        <w:bottom w:val="none" w:sz="0" w:space="0" w:color="auto"/>
        <w:right w:val="none" w:sz="0" w:space="0" w:color="auto"/>
      </w:divBdr>
    </w:div>
    <w:div w:id="1541552416">
      <w:bodyDiv w:val="1"/>
      <w:marLeft w:val="0"/>
      <w:marRight w:val="0"/>
      <w:marTop w:val="0"/>
      <w:marBottom w:val="0"/>
      <w:divBdr>
        <w:top w:val="none" w:sz="0" w:space="0" w:color="auto"/>
        <w:left w:val="none" w:sz="0" w:space="0" w:color="auto"/>
        <w:bottom w:val="none" w:sz="0" w:space="0" w:color="auto"/>
        <w:right w:val="none" w:sz="0" w:space="0" w:color="auto"/>
      </w:divBdr>
    </w:div>
    <w:div w:id="1552115994">
      <w:bodyDiv w:val="1"/>
      <w:marLeft w:val="0"/>
      <w:marRight w:val="0"/>
      <w:marTop w:val="0"/>
      <w:marBottom w:val="0"/>
      <w:divBdr>
        <w:top w:val="none" w:sz="0" w:space="0" w:color="auto"/>
        <w:left w:val="none" w:sz="0" w:space="0" w:color="auto"/>
        <w:bottom w:val="none" w:sz="0" w:space="0" w:color="auto"/>
        <w:right w:val="none" w:sz="0" w:space="0" w:color="auto"/>
      </w:divBdr>
    </w:div>
    <w:div w:id="1572427227">
      <w:bodyDiv w:val="1"/>
      <w:marLeft w:val="0"/>
      <w:marRight w:val="0"/>
      <w:marTop w:val="0"/>
      <w:marBottom w:val="0"/>
      <w:divBdr>
        <w:top w:val="none" w:sz="0" w:space="0" w:color="auto"/>
        <w:left w:val="none" w:sz="0" w:space="0" w:color="auto"/>
        <w:bottom w:val="none" w:sz="0" w:space="0" w:color="auto"/>
        <w:right w:val="none" w:sz="0" w:space="0" w:color="auto"/>
      </w:divBdr>
    </w:div>
    <w:div w:id="1593271059">
      <w:bodyDiv w:val="1"/>
      <w:marLeft w:val="0"/>
      <w:marRight w:val="0"/>
      <w:marTop w:val="0"/>
      <w:marBottom w:val="0"/>
      <w:divBdr>
        <w:top w:val="none" w:sz="0" w:space="0" w:color="auto"/>
        <w:left w:val="none" w:sz="0" w:space="0" w:color="auto"/>
        <w:bottom w:val="none" w:sz="0" w:space="0" w:color="auto"/>
        <w:right w:val="none" w:sz="0" w:space="0" w:color="auto"/>
      </w:divBdr>
    </w:div>
    <w:div w:id="1599943231">
      <w:bodyDiv w:val="1"/>
      <w:marLeft w:val="0"/>
      <w:marRight w:val="0"/>
      <w:marTop w:val="0"/>
      <w:marBottom w:val="0"/>
      <w:divBdr>
        <w:top w:val="none" w:sz="0" w:space="0" w:color="auto"/>
        <w:left w:val="none" w:sz="0" w:space="0" w:color="auto"/>
        <w:bottom w:val="none" w:sz="0" w:space="0" w:color="auto"/>
        <w:right w:val="none" w:sz="0" w:space="0" w:color="auto"/>
      </w:divBdr>
    </w:div>
    <w:div w:id="1614482836">
      <w:bodyDiv w:val="1"/>
      <w:marLeft w:val="0"/>
      <w:marRight w:val="0"/>
      <w:marTop w:val="0"/>
      <w:marBottom w:val="0"/>
      <w:divBdr>
        <w:top w:val="none" w:sz="0" w:space="0" w:color="auto"/>
        <w:left w:val="none" w:sz="0" w:space="0" w:color="auto"/>
        <w:bottom w:val="none" w:sz="0" w:space="0" w:color="auto"/>
        <w:right w:val="none" w:sz="0" w:space="0" w:color="auto"/>
      </w:divBdr>
    </w:div>
    <w:div w:id="1623731772">
      <w:bodyDiv w:val="1"/>
      <w:marLeft w:val="0"/>
      <w:marRight w:val="0"/>
      <w:marTop w:val="0"/>
      <w:marBottom w:val="0"/>
      <w:divBdr>
        <w:top w:val="none" w:sz="0" w:space="0" w:color="auto"/>
        <w:left w:val="none" w:sz="0" w:space="0" w:color="auto"/>
        <w:bottom w:val="none" w:sz="0" w:space="0" w:color="auto"/>
        <w:right w:val="none" w:sz="0" w:space="0" w:color="auto"/>
      </w:divBdr>
    </w:div>
    <w:div w:id="1639413137">
      <w:bodyDiv w:val="1"/>
      <w:marLeft w:val="0"/>
      <w:marRight w:val="0"/>
      <w:marTop w:val="0"/>
      <w:marBottom w:val="0"/>
      <w:divBdr>
        <w:top w:val="none" w:sz="0" w:space="0" w:color="auto"/>
        <w:left w:val="none" w:sz="0" w:space="0" w:color="auto"/>
        <w:bottom w:val="none" w:sz="0" w:space="0" w:color="auto"/>
        <w:right w:val="none" w:sz="0" w:space="0" w:color="auto"/>
      </w:divBdr>
    </w:div>
    <w:div w:id="1764647535">
      <w:bodyDiv w:val="1"/>
      <w:marLeft w:val="0"/>
      <w:marRight w:val="0"/>
      <w:marTop w:val="0"/>
      <w:marBottom w:val="0"/>
      <w:divBdr>
        <w:top w:val="none" w:sz="0" w:space="0" w:color="auto"/>
        <w:left w:val="none" w:sz="0" w:space="0" w:color="auto"/>
        <w:bottom w:val="none" w:sz="0" w:space="0" w:color="auto"/>
        <w:right w:val="none" w:sz="0" w:space="0" w:color="auto"/>
      </w:divBdr>
    </w:div>
    <w:div w:id="1813643751">
      <w:bodyDiv w:val="1"/>
      <w:marLeft w:val="0"/>
      <w:marRight w:val="0"/>
      <w:marTop w:val="0"/>
      <w:marBottom w:val="0"/>
      <w:divBdr>
        <w:top w:val="none" w:sz="0" w:space="0" w:color="auto"/>
        <w:left w:val="none" w:sz="0" w:space="0" w:color="auto"/>
        <w:bottom w:val="none" w:sz="0" w:space="0" w:color="auto"/>
        <w:right w:val="none" w:sz="0" w:space="0" w:color="auto"/>
      </w:divBdr>
    </w:div>
    <w:div w:id="1829587531">
      <w:bodyDiv w:val="1"/>
      <w:marLeft w:val="0"/>
      <w:marRight w:val="0"/>
      <w:marTop w:val="0"/>
      <w:marBottom w:val="0"/>
      <w:divBdr>
        <w:top w:val="none" w:sz="0" w:space="0" w:color="auto"/>
        <w:left w:val="none" w:sz="0" w:space="0" w:color="auto"/>
        <w:bottom w:val="none" w:sz="0" w:space="0" w:color="auto"/>
        <w:right w:val="none" w:sz="0" w:space="0" w:color="auto"/>
      </w:divBdr>
    </w:div>
    <w:div w:id="1864399662">
      <w:bodyDiv w:val="1"/>
      <w:marLeft w:val="0"/>
      <w:marRight w:val="0"/>
      <w:marTop w:val="0"/>
      <w:marBottom w:val="0"/>
      <w:divBdr>
        <w:top w:val="none" w:sz="0" w:space="0" w:color="auto"/>
        <w:left w:val="none" w:sz="0" w:space="0" w:color="auto"/>
        <w:bottom w:val="none" w:sz="0" w:space="0" w:color="auto"/>
        <w:right w:val="none" w:sz="0" w:space="0" w:color="auto"/>
      </w:divBdr>
    </w:div>
    <w:div w:id="1901475035">
      <w:bodyDiv w:val="1"/>
      <w:marLeft w:val="0"/>
      <w:marRight w:val="0"/>
      <w:marTop w:val="0"/>
      <w:marBottom w:val="0"/>
      <w:divBdr>
        <w:top w:val="none" w:sz="0" w:space="0" w:color="auto"/>
        <w:left w:val="none" w:sz="0" w:space="0" w:color="auto"/>
        <w:bottom w:val="none" w:sz="0" w:space="0" w:color="auto"/>
        <w:right w:val="none" w:sz="0" w:space="0" w:color="auto"/>
      </w:divBdr>
    </w:div>
    <w:div w:id="1927494722">
      <w:bodyDiv w:val="1"/>
      <w:marLeft w:val="0"/>
      <w:marRight w:val="0"/>
      <w:marTop w:val="0"/>
      <w:marBottom w:val="0"/>
      <w:divBdr>
        <w:top w:val="none" w:sz="0" w:space="0" w:color="auto"/>
        <w:left w:val="none" w:sz="0" w:space="0" w:color="auto"/>
        <w:bottom w:val="none" w:sz="0" w:space="0" w:color="auto"/>
        <w:right w:val="none" w:sz="0" w:space="0" w:color="auto"/>
      </w:divBdr>
    </w:div>
    <w:div w:id="1949385976">
      <w:bodyDiv w:val="1"/>
      <w:marLeft w:val="0"/>
      <w:marRight w:val="0"/>
      <w:marTop w:val="0"/>
      <w:marBottom w:val="0"/>
      <w:divBdr>
        <w:top w:val="none" w:sz="0" w:space="0" w:color="auto"/>
        <w:left w:val="none" w:sz="0" w:space="0" w:color="auto"/>
        <w:bottom w:val="none" w:sz="0" w:space="0" w:color="auto"/>
        <w:right w:val="none" w:sz="0" w:space="0" w:color="auto"/>
      </w:divBdr>
    </w:div>
    <w:div w:id="1971475374">
      <w:bodyDiv w:val="1"/>
      <w:marLeft w:val="0"/>
      <w:marRight w:val="0"/>
      <w:marTop w:val="0"/>
      <w:marBottom w:val="0"/>
      <w:divBdr>
        <w:top w:val="none" w:sz="0" w:space="0" w:color="auto"/>
        <w:left w:val="none" w:sz="0" w:space="0" w:color="auto"/>
        <w:bottom w:val="none" w:sz="0" w:space="0" w:color="auto"/>
        <w:right w:val="none" w:sz="0" w:space="0" w:color="auto"/>
      </w:divBdr>
    </w:div>
    <w:div w:id="2069264481">
      <w:bodyDiv w:val="1"/>
      <w:marLeft w:val="0"/>
      <w:marRight w:val="0"/>
      <w:marTop w:val="0"/>
      <w:marBottom w:val="0"/>
      <w:divBdr>
        <w:top w:val="none" w:sz="0" w:space="0" w:color="auto"/>
        <w:left w:val="none" w:sz="0" w:space="0" w:color="auto"/>
        <w:bottom w:val="none" w:sz="0" w:space="0" w:color="auto"/>
        <w:right w:val="none" w:sz="0" w:space="0" w:color="auto"/>
      </w:divBdr>
    </w:div>
    <w:div w:id="21003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wikipedia.org/wiki/%D8%BA%D8%B1%D9%86%D8%A7%D8%B7%D8%A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ar.wikipedia.org/wiki/%D8%A3%D8%A8%D9%88_%D8%B9%D8%A8%D8%AF_%D8%A7%D9%84%D9%84%D9%87_%D9%85%D8%AD%D9%85%D8%AF_%D8%A7%D9%84%D8%B2%D8%BA%D9%84" TargetMode="Externa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26DE5-2468-45D8-90E2-FC7833FD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48549</Words>
  <Characters>276733</Characters>
  <Application>Microsoft Office Word</Application>
  <DocSecurity>0</DocSecurity>
  <Lines>2306</Lines>
  <Paragraphs>649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Users</Company>
  <LinksUpToDate>false</LinksUpToDate>
  <CharactersWithSpaces>324633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sherief</dc:creator>
  <cp:lastModifiedBy>md</cp:lastModifiedBy>
  <cp:revision>3</cp:revision>
  <cp:lastPrinted>2014-12-18T12:18:00Z</cp:lastPrinted>
  <dcterms:created xsi:type="dcterms:W3CDTF">2015-03-15T12:49:00Z</dcterms:created>
  <dcterms:modified xsi:type="dcterms:W3CDTF">2015-03-15T12:49:00Z</dcterms:modified>
</cp:coreProperties>
</file>