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F9" w:rsidRPr="00010A96" w:rsidRDefault="00307CF9" w:rsidP="00307CF9">
      <w:pPr>
        <w:jc w:val="lowKashida"/>
        <w:outlineLvl w:val="0"/>
        <w:rPr>
          <w:rFonts w:ascii="Traditional Arabic" w:hAnsi="Traditional Arabic" w:cs="Traditional Arabic"/>
          <w:b/>
          <w:bCs/>
          <w:rtl/>
          <w:lang w:bidi="ar-EG"/>
        </w:rPr>
      </w:pPr>
      <w:r w:rsidRPr="00010A96">
        <w:rPr>
          <w:rFonts w:ascii="Traditional Arabic" w:hAnsi="Traditional Arabic" w:cs="Traditional Arabic"/>
          <w:b/>
          <w:bCs/>
          <w:rtl/>
          <w:lang w:bidi="ar-EG"/>
        </w:rPr>
        <w:t>جامعة المدينة العالمية</w:t>
      </w:r>
    </w:p>
    <w:p w:rsidR="00307CF9" w:rsidRPr="00010A96" w:rsidRDefault="00307CF9" w:rsidP="00307CF9">
      <w:pPr>
        <w:jc w:val="lowKashida"/>
        <w:outlineLvl w:val="0"/>
        <w:rPr>
          <w:rFonts w:ascii="Traditional Arabic" w:hAnsi="Traditional Arabic" w:cs="Traditional Arabic"/>
          <w:b/>
          <w:bCs/>
          <w:rtl/>
          <w:lang w:bidi="ar-EG"/>
        </w:rPr>
      </w:pPr>
      <w:r w:rsidRPr="00010A96">
        <w:rPr>
          <w:rFonts w:ascii="Traditional Arabic" w:hAnsi="Traditional Arabic" w:cs="Traditional Arabic"/>
          <w:b/>
          <w:bCs/>
          <w:rtl/>
        </w:rPr>
        <w:t xml:space="preserve">كلية العلوم </w:t>
      </w:r>
      <w:r w:rsidRPr="00010A96">
        <w:rPr>
          <w:rFonts w:ascii="Traditional Arabic" w:hAnsi="Traditional Arabic" w:cs="Traditional Arabic"/>
          <w:b/>
          <w:bCs/>
          <w:rtl/>
          <w:lang w:bidi="ar-EG"/>
        </w:rPr>
        <w:t>الإسلامية</w:t>
      </w:r>
    </w:p>
    <w:p w:rsidR="00307CF9" w:rsidRPr="00010A96" w:rsidRDefault="00307CF9" w:rsidP="00307CF9">
      <w:pPr>
        <w:jc w:val="lowKashida"/>
        <w:outlineLvl w:val="0"/>
        <w:rPr>
          <w:rFonts w:ascii="Traditional Arabic" w:hAnsi="Traditional Arabic" w:cs="Traditional Arabic"/>
          <w:b/>
          <w:bCs/>
          <w:rtl/>
        </w:rPr>
      </w:pPr>
      <w:r w:rsidRPr="00010A96">
        <w:rPr>
          <w:rFonts w:ascii="Traditional Arabic" w:hAnsi="Traditional Arabic" w:cs="Traditional Arabic"/>
          <w:b/>
          <w:bCs/>
          <w:rtl/>
        </w:rPr>
        <w:t xml:space="preserve">قسم </w:t>
      </w:r>
      <w:r w:rsidRPr="00010A96">
        <w:rPr>
          <w:rFonts w:ascii="Traditional Arabic" w:hAnsi="Traditional Arabic" w:cs="Traditional Arabic"/>
          <w:b/>
          <w:bCs/>
          <w:rtl/>
          <w:lang w:bidi="ar-EG"/>
        </w:rPr>
        <w:t>الفقه وأصوله</w:t>
      </w:r>
    </w:p>
    <w:p w:rsidR="00307CF9" w:rsidRPr="00010A96" w:rsidRDefault="00307CF9" w:rsidP="00307CF9">
      <w:pPr>
        <w:jc w:val="lowKashida"/>
        <w:outlineLvl w:val="0"/>
        <w:rPr>
          <w:rFonts w:ascii="Traditional Arabic" w:hAnsi="Traditional Arabic" w:cs="Traditional Arabic"/>
          <w:rtl/>
        </w:rPr>
      </w:pPr>
    </w:p>
    <w:p w:rsidR="00307CF9" w:rsidRPr="00010A96" w:rsidRDefault="00307CF9" w:rsidP="00307CF9">
      <w:pPr>
        <w:jc w:val="lowKashida"/>
        <w:outlineLvl w:val="0"/>
        <w:rPr>
          <w:rFonts w:ascii="Traditional Arabic" w:hAnsi="Traditional Arabic" w:cs="Traditional Arabic"/>
          <w:rtl/>
        </w:rPr>
      </w:pPr>
    </w:p>
    <w:p w:rsidR="00307CF9" w:rsidRPr="00010A96" w:rsidRDefault="00307CF9" w:rsidP="00307CF9">
      <w:pPr>
        <w:jc w:val="lowKashida"/>
        <w:outlineLvl w:val="0"/>
        <w:rPr>
          <w:rFonts w:ascii="Traditional Arabic" w:hAnsi="Traditional Arabic" w:cs="Traditional Arabic"/>
          <w:rtl/>
        </w:rPr>
      </w:pPr>
    </w:p>
    <w:p w:rsidR="00307CF9" w:rsidRPr="00010A96" w:rsidRDefault="00307CF9" w:rsidP="00020520">
      <w:pPr>
        <w:jc w:val="center"/>
        <w:rPr>
          <w:rFonts w:ascii="Traditional Arabic" w:hAnsi="Traditional Arabic" w:cs="Traditional Arabic"/>
          <w:b/>
          <w:bCs/>
          <w:rtl/>
          <w:lang w:bidi="ar-EG"/>
        </w:rPr>
      </w:pPr>
      <w:r w:rsidRPr="00010A96">
        <w:rPr>
          <w:rFonts w:ascii="Traditional Arabic" w:hAnsi="Traditional Arabic" w:cs="Traditional Arabic"/>
          <w:b/>
          <w:bCs/>
          <w:rtl/>
          <w:lang w:bidi="ar-EG"/>
        </w:rPr>
        <w:t>ضـوابـط تحـديد الثـمن</w:t>
      </w:r>
      <w:r w:rsidR="00020520">
        <w:rPr>
          <w:rFonts w:ascii="Traditional Arabic" w:hAnsi="Traditional Arabic" w:cs="Traditional Arabic" w:hint="cs"/>
          <w:b/>
          <w:bCs/>
          <w:rtl/>
          <w:lang w:bidi="ar-EG"/>
        </w:rPr>
        <w:t xml:space="preserve"> </w:t>
      </w:r>
      <w:r w:rsidRPr="00010A96">
        <w:rPr>
          <w:rFonts w:ascii="Traditional Arabic" w:hAnsi="Traditional Arabic" w:cs="Traditional Arabic"/>
          <w:b/>
          <w:bCs/>
          <w:rtl/>
          <w:lang w:bidi="ar-EG"/>
        </w:rPr>
        <w:t>في البيـع بالتقسيـط</w:t>
      </w:r>
      <w:r w:rsidR="00020520">
        <w:rPr>
          <w:rFonts w:ascii="Traditional Arabic" w:hAnsi="Traditional Arabic" w:cs="Traditional Arabic" w:hint="cs"/>
          <w:b/>
          <w:bCs/>
          <w:rtl/>
          <w:lang w:bidi="ar-EG"/>
        </w:rPr>
        <w:t xml:space="preserve"> </w:t>
      </w:r>
      <w:r w:rsidRPr="00010A96">
        <w:rPr>
          <w:rFonts w:ascii="Traditional Arabic" w:hAnsi="Traditional Arabic" w:cs="Traditional Arabic"/>
          <w:b/>
          <w:bCs/>
          <w:rtl/>
          <w:lang w:bidi="ar-EG"/>
        </w:rPr>
        <w:t>دراسة فقهية مقارنة</w:t>
      </w:r>
    </w:p>
    <w:p w:rsidR="00307CF9" w:rsidRPr="00010A96" w:rsidRDefault="00307CF9" w:rsidP="00307CF9">
      <w:pPr>
        <w:jc w:val="lowKashida"/>
        <w:rPr>
          <w:rFonts w:ascii="Traditional Arabic" w:hAnsi="Traditional Arabic" w:cs="Traditional Arabic"/>
          <w:b/>
          <w:bCs/>
          <w:rtl/>
          <w:lang w:bidi="ar-EG"/>
        </w:rPr>
      </w:pPr>
    </w:p>
    <w:p w:rsidR="00307CF9" w:rsidRPr="00010A96" w:rsidRDefault="00307CF9" w:rsidP="00307CF9">
      <w:pPr>
        <w:jc w:val="lowKashida"/>
        <w:rPr>
          <w:rFonts w:ascii="Traditional Arabic" w:hAnsi="Traditional Arabic" w:cs="Traditional Arabic"/>
          <w:b/>
          <w:bCs/>
          <w:rtl/>
          <w:lang w:bidi="ar-EG"/>
        </w:rPr>
      </w:pPr>
    </w:p>
    <w:p w:rsidR="00307CF9" w:rsidRPr="00010A96" w:rsidRDefault="00307CF9" w:rsidP="00307CF9">
      <w:pPr>
        <w:jc w:val="lowKashida"/>
        <w:rPr>
          <w:rFonts w:ascii="Traditional Arabic" w:hAnsi="Traditional Arabic" w:cs="Traditional Arabic"/>
          <w:b/>
          <w:bCs/>
          <w:rtl/>
          <w:lang w:bidi="ar-EG"/>
        </w:rPr>
      </w:pPr>
    </w:p>
    <w:p w:rsidR="00307CF9" w:rsidRPr="00010A96" w:rsidRDefault="00307CF9" w:rsidP="00307CF9">
      <w:pPr>
        <w:jc w:val="center"/>
        <w:outlineLvl w:val="0"/>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     بحث محكم مقدم إلى مجلة (مجمع)</w:t>
      </w:r>
    </w:p>
    <w:p w:rsidR="00307CF9" w:rsidRPr="00010A96" w:rsidRDefault="00307CF9" w:rsidP="00307CF9">
      <w:pPr>
        <w:jc w:val="center"/>
        <w:outlineLvl w:val="0"/>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     التابعة لجامعة المدينة العالمية</w:t>
      </w:r>
    </w:p>
    <w:p w:rsidR="00307CF9" w:rsidRPr="00010A96" w:rsidRDefault="00307CF9" w:rsidP="00307CF9">
      <w:pPr>
        <w:jc w:val="center"/>
        <w:outlineLvl w:val="0"/>
        <w:rPr>
          <w:rFonts w:ascii="Traditional Arabic" w:hAnsi="Traditional Arabic" w:cs="Traditional Arabic"/>
          <w:b/>
          <w:bCs/>
          <w:rtl/>
          <w:lang w:bidi="ar-EG"/>
        </w:rPr>
      </w:pPr>
    </w:p>
    <w:p w:rsidR="00307CF9" w:rsidRPr="00010A96" w:rsidRDefault="00307CF9" w:rsidP="00307CF9">
      <w:pPr>
        <w:jc w:val="center"/>
        <w:outlineLvl w:val="0"/>
        <w:rPr>
          <w:rFonts w:ascii="Traditional Arabic" w:hAnsi="Traditional Arabic" w:cs="Traditional Arabic"/>
          <w:b/>
          <w:bCs/>
          <w:rtl/>
          <w:lang w:bidi="ar-EG"/>
        </w:rPr>
      </w:pPr>
    </w:p>
    <w:p w:rsidR="00307CF9" w:rsidRPr="00010A96" w:rsidRDefault="00307CF9" w:rsidP="00307CF9">
      <w:pPr>
        <w:jc w:val="center"/>
        <w:outlineLvl w:val="0"/>
        <w:rPr>
          <w:rFonts w:ascii="Traditional Arabic" w:hAnsi="Traditional Arabic" w:cs="Traditional Arabic"/>
          <w:b/>
          <w:bCs/>
          <w:rtl/>
          <w:lang w:bidi="ar-EG"/>
        </w:rPr>
      </w:pPr>
    </w:p>
    <w:p w:rsidR="00307CF9" w:rsidRPr="00010A96" w:rsidRDefault="00307CF9" w:rsidP="00307CF9">
      <w:pPr>
        <w:jc w:val="center"/>
        <w:outlineLvl w:val="0"/>
        <w:rPr>
          <w:rFonts w:ascii="Traditional Arabic" w:hAnsi="Traditional Arabic" w:cs="Traditional Arabic"/>
          <w:b/>
          <w:bCs/>
          <w:rtl/>
          <w:lang w:bidi="ar-EG"/>
        </w:rPr>
      </w:pPr>
      <w:r w:rsidRPr="00010A96">
        <w:rPr>
          <w:rFonts w:ascii="Traditional Arabic" w:hAnsi="Traditional Arabic" w:cs="Traditional Arabic"/>
          <w:b/>
          <w:bCs/>
          <w:rtl/>
          <w:lang w:bidi="ar-EG"/>
        </w:rPr>
        <w:t>الدكتور</w:t>
      </w:r>
    </w:p>
    <w:p w:rsidR="00307CF9" w:rsidRPr="00010A96" w:rsidRDefault="00307CF9" w:rsidP="00307CF9">
      <w:pPr>
        <w:jc w:val="center"/>
        <w:outlineLvl w:val="0"/>
        <w:rPr>
          <w:rFonts w:ascii="Traditional Arabic" w:hAnsi="Traditional Arabic" w:cs="Traditional Arabic"/>
          <w:b/>
          <w:bCs/>
          <w:rtl/>
          <w:lang w:bidi="ar-EG"/>
        </w:rPr>
      </w:pPr>
      <w:r w:rsidRPr="00010A96">
        <w:rPr>
          <w:rFonts w:ascii="Traditional Arabic" w:hAnsi="Traditional Arabic" w:cs="Traditional Arabic"/>
          <w:b/>
          <w:bCs/>
          <w:rtl/>
          <w:lang w:bidi="ar-EG"/>
        </w:rPr>
        <w:t>رمضان محمد عبد المعطي على</w:t>
      </w:r>
    </w:p>
    <w:p w:rsidR="00307CF9" w:rsidRPr="00010A96" w:rsidRDefault="00307CF9" w:rsidP="00307CF9">
      <w:pPr>
        <w:jc w:val="center"/>
        <w:outlineLvl w:val="0"/>
        <w:rPr>
          <w:rFonts w:ascii="Traditional Arabic" w:hAnsi="Traditional Arabic" w:cs="Traditional Arabic"/>
          <w:b/>
          <w:bCs/>
          <w:rtl/>
          <w:lang w:bidi="ar-EG"/>
        </w:rPr>
      </w:pPr>
      <w:r w:rsidRPr="00010A96">
        <w:rPr>
          <w:rFonts w:ascii="Traditional Arabic" w:hAnsi="Traditional Arabic" w:cs="Traditional Arabic"/>
          <w:b/>
          <w:bCs/>
          <w:rtl/>
          <w:lang w:bidi="ar-EG"/>
        </w:rPr>
        <w:t>مدرس الفقه والأصول بالجامعة</w:t>
      </w:r>
    </w:p>
    <w:p w:rsidR="00307CF9" w:rsidRPr="00010A96" w:rsidRDefault="00307CF9" w:rsidP="00307CF9">
      <w:pPr>
        <w:jc w:val="lowKashida"/>
        <w:outlineLvl w:val="0"/>
        <w:rPr>
          <w:rFonts w:ascii="Traditional Arabic" w:hAnsi="Traditional Arabic" w:cs="Traditional Arabic"/>
          <w:rtl/>
          <w:lang w:bidi="ar-EG"/>
        </w:rPr>
      </w:pPr>
    </w:p>
    <w:p w:rsidR="00307CF9" w:rsidRPr="00010A96" w:rsidRDefault="00307CF9" w:rsidP="00307CF9">
      <w:pPr>
        <w:jc w:val="lowKashida"/>
        <w:outlineLvl w:val="0"/>
        <w:rPr>
          <w:rFonts w:ascii="Traditional Arabic" w:hAnsi="Traditional Arabic" w:cs="Traditional Arabic"/>
          <w:rtl/>
          <w:lang w:bidi="ar-EG"/>
        </w:rPr>
      </w:pPr>
    </w:p>
    <w:p w:rsidR="00307CF9" w:rsidRPr="00010A96" w:rsidRDefault="00307CF9" w:rsidP="00307CF9">
      <w:pPr>
        <w:jc w:val="lowKashida"/>
        <w:outlineLvl w:val="0"/>
        <w:rPr>
          <w:rFonts w:ascii="Traditional Arabic" w:hAnsi="Traditional Arabic" w:cs="Traditional Arabic"/>
          <w:rtl/>
          <w:lang w:bidi="ar-EG"/>
        </w:rPr>
      </w:pPr>
    </w:p>
    <w:p w:rsidR="00307CF9" w:rsidRPr="00010A96" w:rsidRDefault="00307CF9" w:rsidP="00E173A0">
      <w:pPr>
        <w:jc w:val="center"/>
        <w:outlineLvl w:val="0"/>
        <w:rPr>
          <w:rFonts w:ascii="Traditional Arabic" w:hAnsi="Traditional Arabic" w:cs="Traditional Arabic"/>
          <w:b/>
          <w:bCs/>
          <w:rtl/>
        </w:rPr>
      </w:pPr>
      <w:r w:rsidRPr="00010A96">
        <w:rPr>
          <w:rFonts w:ascii="Traditional Arabic" w:hAnsi="Traditional Arabic" w:cs="Traditional Arabic"/>
          <w:b/>
          <w:bCs/>
          <w:rtl/>
          <w:lang w:bidi="ar-EG"/>
        </w:rPr>
        <w:t>143</w:t>
      </w:r>
      <w:r w:rsidR="00E173A0" w:rsidRPr="00010A96">
        <w:rPr>
          <w:rFonts w:ascii="Traditional Arabic" w:hAnsi="Traditional Arabic" w:cs="Traditional Arabic"/>
          <w:b/>
          <w:bCs/>
          <w:rtl/>
          <w:lang w:bidi="ar-EG"/>
        </w:rPr>
        <w:t>2</w:t>
      </w:r>
      <w:r w:rsidRPr="00010A96">
        <w:rPr>
          <w:rFonts w:ascii="Traditional Arabic" w:hAnsi="Traditional Arabic" w:cs="Traditional Arabic"/>
          <w:b/>
          <w:bCs/>
          <w:rtl/>
          <w:lang w:bidi="ar-EG"/>
        </w:rPr>
        <w:t>هـ//</w:t>
      </w:r>
      <w:r w:rsidR="00E173A0" w:rsidRPr="00010A96">
        <w:rPr>
          <w:rFonts w:ascii="Traditional Arabic" w:hAnsi="Traditional Arabic" w:cs="Traditional Arabic"/>
          <w:b/>
          <w:bCs/>
          <w:lang w:bidi="ar-EG"/>
        </w:rPr>
        <w:t xml:space="preserve">2011 </w:t>
      </w:r>
      <w:r w:rsidR="00E173A0" w:rsidRPr="00010A96">
        <w:rPr>
          <w:rFonts w:ascii="Traditional Arabic" w:hAnsi="Traditional Arabic" w:cs="Traditional Arabic"/>
          <w:b/>
          <w:bCs/>
          <w:rtl/>
        </w:rPr>
        <w:t>م</w:t>
      </w:r>
    </w:p>
    <w:p w:rsidR="00307CF9" w:rsidRPr="00010A96" w:rsidRDefault="00307CF9" w:rsidP="00307CF9">
      <w:pPr>
        <w:rPr>
          <w:rFonts w:ascii="Traditional Arabic" w:hAnsi="Traditional Arabic" w:cs="Traditional Arabic"/>
        </w:rPr>
      </w:pPr>
    </w:p>
    <w:p w:rsidR="00307CF9" w:rsidRDefault="00307CF9" w:rsidP="00307CF9">
      <w:pPr>
        <w:rPr>
          <w:rFonts w:ascii="Traditional Arabic" w:hAnsi="Traditional Arabic" w:cs="Traditional Arabic"/>
        </w:rPr>
      </w:pPr>
    </w:p>
    <w:p w:rsidR="008A26B0" w:rsidRDefault="008A26B0" w:rsidP="00307CF9">
      <w:pPr>
        <w:rPr>
          <w:rFonts w:ascii="Traditional Arabic" w:hAnsi="Traditional Arabic" w:cs="Traditional Arabic"/>
        </w:rPr>
      </w:pPr>
    </w:p>
    <w:p w:rsidR="008A26B0" w:rsidRPr="00010A96" w:rsidRDefault="008A26B0" w:rsidP="008A26B0">
      <w:pPr>
        <w:jc w:val="both"/>
        <w:rPr>
          <w:rFonts w:ascii="Traditional Arabic" w:hAnsi="Traditional Arabic" w:cs="Traditional Arabic"/>
        </w:rPr>
      </w:pPr>
    </w:p>
    <w:p w:rsidR="00307CF9" w:rsidRPr="00010A96" w:rsidRDefault="00307CF9" w:rsidP="008A26B0">
      <w:pPr>
        <w:spacing w:before="120" w:after="120"/>
        <w:rPr>
          <w:rFonts w:ascii="Traditional Arabic" w:hAnsi="Traditional Arabic" w:cs="Traditional Arabic"/>
          <w:b/>
          <w:bCs/>
          <w:rtl/>
        </w:rPr>
      </w:pPr>
      <w:r w:rsidRPr="00010A96">
        <w:rPr>
          <w:rFonts w:ascii="Traditional Arabic" w:hAnsi="Traditional Arabic" w:cs="Traditional Arabic"/>
          <w:b/>
          <w:bCs/>
          <w:rtl/>
        </w:rPr>
        <w:t>المقدمة</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lastRenderedPageBreak/>
        <w:t xml:space="preserve">       إن الحمد لله نحمده ونستعينه ونستغفره ونستهديه ، ونعوذ بالله العظيم من شرور أنفسنا وسيئات أعمالنا ، من يهد الله فهو المهتدى ومن يضلل فلن تجد له وليا مرشدا ، وأشهد أن لا إله إلا الله وحده لا شريك له ، وأشهد أن محمدا عبده ورسوله وصفيه من خلقه وحبيبه. وبعد،،،،</w:t>
      </w:r>
    </w:p>
    <w:p w:rsidR="00307CF9" w:rsidRPr="00010A96" w:rsidRDefault="00307CF9" w:rsidP="00307CF9">
      <w:pPr>
        <w:ind w:left="5"/>
        <w:jc w:val="lowKashida"/>
        <w:rPr>
          <w:rFonts w:ascii="Traditional Arabic" w:hAnsi="Traditional Arabic" w:cs="Traditional Arabic"/>
          <w:rtl/>
        </w:rPr>
      </w:pPr>
      <w:r w:rsidRPr="00010A96">
        <w:rPr>
          <w:rFonts w:ascii="Traditional Arabic" w:hAnsi="Traditional Arabic" w:cs="Traditional Arabic"/>
          <w:rtl/>
        </w:rPr>
        <w:t xml:space="preserve">     فإن من ضروريات استقرار النوع البشري وراحته إباحة بعض المعاملات التي لابد منها</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 ليعيش العيش الكريم الذي يصون به نفسه،و يكون عونا له على طاعة ربه</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 ومن أهم تلك المعاملات التي أباحها الإسلام البيع</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 إذ تضافرت نصوص الوحي على إباحته ، بل على الحث عليه والترغيب فيه، وفق الأطر الشرعية ،لاسيما إن كان في ذلك إعفاف </w:t>
      </w:r>
      <w:r w:rsidRPr="00010A96">
        <w:rPr>
          <w:rFonts w:ascii="Traditional Arabic" w:hAnsi="Traditional Arabic" w:cs="Traditional Arabic"/>
          <w:rtl/>
          <w:lang w:bidi="ar-EG"/>
        </w:rPr>
        <w:t>ا</w:t>
      </w:r>
      <w:r w:rsidRPr="00010A96">
        <w:rPr>
          <w:rFonts w:ascii="Traditional Arabic" w:hAnsi="Traditional Arabic" w:cs="Traditional Arabic"/>
          <w:rtl/>
        </w:rPr>
        <w:t>لنفس و</w:t>
      </w:r>
      <w:r w:rsidRPr="00010A96">
        <w:rPr>
          <w:rFonts w:ascii="Traditional Arabic" w:hAnsi="Traditional Arabic" w:cs="Traditional Arabic"/>
          <w:rtl/>
          <w:lang w:bidi="ar-EG"/>
        </w:rPr>
        <w:t>ال</w:t>
      </w:r>
      <w:r w:rsidRPr="00010A96">
        <w:rPr>
          <w:rFonts w:ascii="Traditional Arabic" w:hAnsi="Traditional Arabic" w:cs="Traditional Arabic"/>
          <w:rtl/>
        </w:rPr>
        <w:t>سمو بها عما في أيدي الناس.</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 xml:space="preserve"> ولما كان للبيع صور متعددة</w:t>
      </w:r>
      <w:r w:rsidRPr="00010A96">
        <w:rPr>
          <w:rFonts w:ascii="Traditional Arabic" w:hAnsi="Traditional Arabic" w:cs="Traditional Arabic"/>
          <w:rtl/>
          <w:lang w:bidi="ar-EG"/>
        </w:rPr>
        <w:t xml:space="preserve"> فقد </w:t>
      </w:r>
      <w:r w:rsidRPr="00010A96">
        <w:rPr>
          <w:rFonts w:ascii="Traditional Arabic" w:hAnsi="Traditional Arabic" w:cs="Traditional Arabic"/>
          <w:rtl/>
        </w:rPr>
        <w:t>ظهرت بعض ال</w:t>
      </w:r>
      <w:r w:rsidRPr="00010A96">
        <w:rPr>
          <w:rFonts w:ascii="Traditional Arabic" w:hAnsi="Traditional Arabic" w:cs="Traditional Arabic"/>
          <w:rtl/>
          <w:lang w:bidi="ar-EG"/>
        </w:rPr>
        <w:t>ا</w:t>
      </w:r>
      <w:r w:rsidRPr="00010A96">
        <w:rPr>
          <w:rFonts w:ascii="Traditional Arabic" w:hAnsi="Traditional Arabic" w:cs="Traditional Arabic"/>
          <w:rtl/>
        </w:rPr>
        <w:t>خ</w:t>
      </w:r>
      <w:r w:rsidRPr="00010A96">
        <w:rPr>
          <w:rFonts w:ascii="Traditional Arabic" w:hAnsi="Traditional Arabic" w:cs="Traditional Arabic"/>
          <w:rtl/>
          <w:lang w:bidi="ar-EG"/>
        </w:rPr>
        <w:t>ت</w:t>
      </w:r>
      <w:r w:rsidRPr="00010A96">
        <w:rPr>
          <w:rFonts w:ascii="Traditional Arabic" w:hAnsi="Traditional Arabic" w:cs="Traditional Arabic"/>
          <w:rtl/>
        </w:rPr>
        <w:t xml:space="preserve">لافات </w:t>
      </w:r>
      <w:r w:rsidRPr="00010A96">
        <w:rPr>
          <w:rFonts w:ascii="Traditional Arabic" w:hAnsi="Traditional Arabic" w:cs="Traditional Arabic"/>
          <w:rtl/>
          <w:lang w:bidi="ar-EG"/>
        </w:rPr>
        <w:t xml:space="preserve">الفقهية </w:t>
      </w:r>
      <w:r w:rsidRPr="00010A96">
        <w:rPr>
          <w:rFonts w:ascii="Traditional Arabic" w:hAnsi="Traditional Arabic" w:cs="Traditional Arabic"/>
          <w:rtl/>
        </w:rPr>
        <w:t>لدى الفقهاء في حكم بعض تلك الصور، بناء على اختلاف أفهامهم تجاه النصوص الواردة في الموضوع</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 xml:space="preserve">ومن تلك المسائل التي تنازع الفقهاء في حكمها مايتعلق بالثمن بالبيع المؤجل </w:t>
      </w:r>
      <w:r w:rsidRPr="00010A96">
        <w:rPr>
          <w:rFonts w:ascii="Traditional Arabic" w:hAnsi="Traditional Arabic" w:cs="Traditional Arabic"/>
          <w:rtl/>
          <w:lang w:bidi="ar-EG"/>
        </w:rPr>
        <w:t>أو ما يسمى بـ(بيع التقسيط)</w:t>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والثمن في هذا البيع له دور كبير في صحته أو فساده ،مما </w:t>
      </w:r>
      <w:r w:rsidRPr="00010A96">
        <w:rPr>
          <w:rFonts w:ascii="Traditional Arabic" w:hAnsi="Traditional Arabic" w:cs="Traditional Arabic"/>
          <w:rtl/>
        </w:rPr>
        <w:t>دع</w:t>
      </w:r>
      <w:r w:rsidRPr="00010A96">
        <w:rPr>
          <w:rFonts w:ascii="Traditional Arabic" w:hAnsi="Traditional Arabic" w:cs="Traditional Arabic"/>
          <w:rtl/>
          <w:lang w:bidi="ar-EG"/>
        </w:rPr>
        <w:t>ا</w:t>
      </w:r>
      <w:r w:rsidRPr="00010A96">
        <w:rPr>
          <w:rFonts w:ascii="Traditional Arabic" w:hAnsi="Traditional Arabic" w:cs="Traditional Arabic"/>
          <w:rtl/>
        </w:rPr>
        <w:t>ني إلى اختيار هذا البحث الذي يبحث عن حل لبعض مشكلات</w:t>
      </w:r>
      <w:r w:rsidRPr="00010A96">
        <w:rPr>
          <w:rFonts w:ascii="Traditional Arabic" w:hAnsi="Traditional Arabic" w:cs="Traditional Arabic"/>
          <w:rtl/>
          <w:lang w:bidi="ar-EG"/>
        </w:rPr>
        <w:t xml:space="preserve"> الثمن في بيع التقسيطوضوابط تحديده.</w:t>
      </w:r>
    </w:p>
    <w:p w:rsidR="00307CF9" w:rsidRPr="00010A96" w:rsidRDefault="00307CF9" w:rsidP="00307CF9">
      <w:pPr>
        <w:jc w:val="lowKashida"/>
        <w:rPr>
          <w:rFonts w:ascii="Traditional Arabic" w:hAnsi="Traditional Arabic" w:cs="Traditional Arabic"/>
          <w:b/>
          <w:bCs/>
          <w:rtl/>
        </w:rPr>
      </w:pPr>
      <w:r w:rsidRPr="00010A96">
        <w:rPr>
          <w:rFonts w:ascii="Traditional Arabic" w:hAnsi="Traditional Arabic" w:cs="Traditional Arabic"/>
          <w:b/>
          <w:bCs/>
          <w:rtl/>
          <w:lang w:bidi="ar-EG"/>
        </w:rPr>
        <w:t xml:space="preserve">     وقد </w:t>
      </w:r>
      <w:r w:rsidRPr="00010A96">
        <w:rPr>
          <w:rFonts w:ascii="Traditional Arabic" w:hAnsi="Traditional Arabic" w:cs="Traditional Arabic"/>
          <w:b/>
          <w:bCs/>
          <w:rtl/>
        </w:rPr>
        <w:t>دفعني إلى اختيار هذا الموضوع عدةُ أسباب</w:t>
      </w:r>
      <w:r w:rsidRPr="00010A96">
        <w:rPr>
          <w:rFonts w:ascii="Traditional Arabic" w:hAnsi="Traditional Arabic" w:cs="Traditional Arabic"/>
          <w:b/>
          <w:bCs/>
          <w:rtl/>
          <w:lang w:bidi="ar-EG"/>
        </w:rPr>
        <w:t xml:space="preserve"> منها</w:t>
      </w:r>
      <w:r w:rsidRPr="00010A96">
        <w:rPr>
          <w:rFonts w:ascii="Traditional Arabic" w:hAnsi="Traditional Arabic" w:cs="Traditional Arabic"/>
          <w:b/>
          <w:bCs/>
          <w:rtl/>
        </w:rPr>
        <w:t xml:space="preserve"> : </w:t>
      </w:r>
      <w:r w:rsidRPr="00010A96">
        <w:rPr>
          <w:rFonts w:ascii="Traditional Arabic" w:hAnsi="Traditional Arabic" w:cs="Traditional Arabic"/>
          <w:rtl/>
        </w:rPr>
        <w:t xml:space="preserve">خصوبة الجانب الاقتصادي في الإسلام ، والمعاملات </w:t>
      </w:r>
      <w:r w:rsidRPr="00010A96">
        <w:rPr>
          <w:rFonts w:ascii="Traditional Arabic" w:hAnsi="Traditional Arabic" w:cs="Traditional Arabic"/>
          <w:rtl/>
          <w:lang w:bidi="ar-EG"/>
        </w:rPr>
        <w:t>المالية خصوصا ، حيث لا غنى للناس عنها في كل زمان ومكان ، و</w:t>
      </w:r>
      <w:r w:rsidRPr="00010A96">
        <w:rPr>
          <w:rFonts w:ascii="Traditional Arabic" w:hAnsi="Traditional Arabic" w:cs="Traditional Arabic"/>
          <w:rtl/>
        </w:rPr>
        <w:t xml:space="preserve">دراسة </w:t>
      </w:r>
      <w:r w:rsidRPr="00010A96">
        <w:rPr>
          <w:rFonts w:ascii="Traditional Arabic" w:hAnsi="Traditional Arabic" w:cs="Traditional Arabic"/>
          <w:rtl/>
          <w:lang w:bidi="ar-EG"/>
        </w:rPr>
        <w:t xml:space="preserve">قضية الثمن في البيع بالتقسيط والتي بسببها يثار جدل فقهي كبير </w:t>
      </w:r>
      <w:r w:rsidRPr="00010A96">
        <w:rPr>
          <w:rFonts w:ascii="Traditional Arabic" w:hAnsi="Traditional Arabic" w:cs="Traditional Arabic"/>
          <w:b/>
          <w:bCs/>
          <w:rtl/>
          <w:lang w:bidi="ar-EG"/>
        </w:rPr>
        <w:t>لحل</w:t>
      </w:r>
      <w:r w:rsidRPr="00010A96">
        <w:rPr>
          <w:rFonts w:ascii="Traditional Arabic" w:hAnsi="Traditional Arabic" w:cs="Traditional Arabic"/>
          <w:rtl/>
          <w:lang w:bidi="ar-EG"/>
        </w:rPr>
        <w:t xml:space="preserve"> بعض المشكلات التي تكتنف هذا النوع من البيع ، وقد يرجع معظمها </w:t>
      </w:r>
      <w:r w:rsidRPr="00010A96">
        <w:rPr>
          <w:rFonts w:ascii="Traditional Arabic" w:hAnsi="Traditional Arabic" w:cs="Traditional Arabic"/>
          <w:b/>
          <w:bCs/>
          <w:rtl/>
          <w:lang w:bidi="ar-EG"/>
        </w:rPr>
        <w:t xml:space="preserve">إلي تحديد الثمن وضوابطه ، واقتضى منى ذلك اتباع المنهج الآتي :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lang w:bidi="ar-EG"/>
        </w:rPr>
        <w:t xml:space="preserve">أولا </w:t>
      </w:r>
      <w:r w:rsidRPr="00010A96">
        <w:rPr>
          <w:rFonts w:ascii="Traditional Arabic" w:hAnsi="Traditional Arabic" w:cs="Traditional Arabic"/>
          <w:rtl/>
          <w:lang w:bidi="ar-EG"/>
        </w:rPr>
        <w:t>: عرض المسألة وتصورها فى المذاهب الفقهية.</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lang w:bidi="ar-EG"/>
        </w:rPr>
        <w:t>ثانيا</w:t>
      </w:r>
      <w:r w:rsidRPr="00010A96">
        <w:rPr>
          <w:rFonts w:ascii="Traditional Arabic" w:hAnsi="Traditional Arabic" w:cs="Traditional Arabic"/>
          <w:rtl/>
          <w:lang w:bidi="ar-EG"/>
        </w:rPr>
        <w:t xml:space="preserve"> : الرجوع إلى كتب الفقه والأصول ؛ لبحث المسألة ، واختيار الرأي الذي يوافق مقاصد الشريعة الإسلامية بلا إفراط أو تفريط.</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lang w:bidi="ar-EG"/>
        </w:rPr>
        <w:t>ثالثا</w:t>
      </w:r>
      <w:r w:rsidRPr="00010A96">
        <w:rPr>
          <w:rFonts w:ascii="Traditional Arabic" w:hAnsi="Traditional Arabic" w:cs="Traditional Arabic"/>
          <w:rtl/>
          <w:lang w:bidi="ar-EG"/>
        </w:rPr>
        <w:t xml:space="preserve"> : متابعة نتائج البحوث والتوصيات المقترحة فى المؤتمرات والندوات الفقهية والعلمية حديثا.</w:t>
      </w:r>
    </w:p>
    <w:p w:rsidR="00307CF9" w:rsidRPr="00010A96" w:rsidRDefault="00307CF9" w:rsidP="00307CF9">
      <w:pPr>
        <w:jc w:val="lowKashida"/>
        <w:rPr>
          <w:rFonts w:ascii="Traditional Arabic" w:hAnsi="Traditional Arabic" w:cs="Traditional Arabic"/>
          <w:u w:val="single"/>
          <w:rtl/>
        </w:rPr>
      </w:pPr>
      <w:r w:rsidRPr="00010A96">
        <w:rPr>
          <w:rFonts w:ascii="Traditional Arabic" w:hAnsi="Traditional Arabic" w:cs="Traditional Arabic"/>
          <w:b/>
          <w:bCs/>
          <w:u w:val="single"/>
          <w:rtl/>
        </w:rPr>
        <w:t xml:space="preserve">أما بالنسبة للجانب التوثيقى </w:t>
      </w:r>
      <w:r w:rsidRPr="00010A96">
        <w:rPr>
          <w:rFonts w:ascii="Traditional Arabic" w:hAnsi="Traditional Arabic" w:cs="Traditional Arabic"/>
          <w:u w:val="single"/>
          <w:rtl/>
        </w:rPr>
        <w:t xml:space="preserve">، </w:t>
      </w:r>
      <w:r w:rsidRPr="00010A96">
        <w:rPr>
          <w:rFonts w:ascii="Traditional Arabic" w:hAnsi="Traditional Arabic" w:cs="Traditional Arabic"/>
          <w:b/>
          <w:bCs/>
          <w:u w:val="single"/>
          <w:rtl/>
        </w:rPr>
        <w:t>فقد اتبعت فيه الخطوات الآتية</w:t>
      </w:r>
      <w:r w:rsidRPr="00010A96">
        <w:rPr>
          <w:rFonts w:ascii="Traditional Arabic" w:hAnsi="Traditional Arabic" w:cs="Traditional Arabic"/>
          <w:u w:val="single"/>
          <w:rtl/>
        </w:rPr>
        <w:t xml:space="preserve"> :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 xml:space="preserve">1ـ رجعت إلى </w:t>
      </w:r>
      <w:r w:rsidRPr="00010A96">
        <w:rPr>
          <w:rFonts w:ascii="Traditional Arabic" w:hAnsi="Traditional Arabic" w:cs="Traditional Arabic"/>
          <w:rtl/>
          <w:lang w:bidi="ar-EG"/>
        </w:rPr>
        <w:t>ال</w:t>
      </w:r>
      <w:r w:rsidRPr="00010A96">
        <w:rPr>
          <w:rFonts w:ascii="Traditional Arabic" w:hAnsi="Traditional Arabic" w:cs="Traditional Arabic"/>
          <w:rtl/>
        </w:rPr>
        <w:t xml:space="preserve">كتب الأصيلة </w:t>
      </w:r>
      <w:r w:rsidRPr="00010A96">
        <w:rPr>
          <w:rFonts w:ascii="Traditional Arabic" w:hAnsi="Traditional Arabic" w:cs="Traditional Arabic"/>
          <w:rtl/>
          <w:lang w:bidi="ar-EG"/>
        </w:rPr>
        <w:t xml:space="preserve">في </w:t>
      </w:r>
      <w:r w:rsidRPr="00010A96">
        <w:rPr>
          <w:rFonts w:ascii="Traditional Arabic" w:hAnsi="Traditional Arabic" w:cs="Traditional Arabic"/>
          <w:rtl/>
        </w:rPr>
        <w:t xml:space="preserve">الفقه والأصول </w:t>
      </w:r>
      <w:r w:rsidRPr="00010A96">
        <w:rPr>
          <w:rFonts w:ascii="Traditional Arabic" w:hAnsi="Traditional Arabic" w:cs="Traditional Arabic"/>
          <w:rtl/>
          <w:lang w:bidi="ar-EG"/>
        </w:rPr>
        <w:t xml:space="preserve">والتفسير والحديث </w:t>
      </w:r>
      <w:r w:rsidRPr="00010A96">
        <w:rPr>
          <w:rFonts w:ascii="Traditional Arabic" w:hAnsi="Traditional Arabic" w:cs="Traditional Arabic"/>
          <w:rtl/>
        </w:rPr>
        <w:t xml:space="preserve">لتوثيق البحث. </w:t>
      </w:r>
    </w:p>
    <w:p w:rsidR="00307CF9" w:rsidRPr="00010A96" w:rsidRDefault="00307CF9" w:rsidP="00307CF9">
      <w:pPr>
        <w:jc w:val="lowKashida"/>
        <w:outlineLvl w:val="0"/>
        <w:rPr>
          <w:rFonts w:ascii="Traditional Arabic" w:hAnsi="Traditional Arabic" w:cs="Traditional Arabic"/>
          <w:rtl/>
        </w:rPr>
      </w:pPr>
      <w:r w:rsidRPr="00010A96">
        <w:rPr>
          <w:rFonts w:ascii="Traditional Arabic" w:hAnsi="Traditional Arabic" w:cs="Traditional Arabic"/>
          <w:rtl/>
          <w:lang w:bidi="ar-EG"/>
        </w:rPr>
        <w:t>2</w:t>
      </w:r>
      <w:r w:rsidRPr="00010A96">
        <w:rPr>
          <w:rFonts w:ascii="Traditional Arabic" w:hAnsi="Traditional Arabic" w:cs="Traditional Arabic"/>
          <w:rtl/>
        </w:rPr>
        <w:t>ـ عزوت الآيات القرآنية الواردة فى البحث إلى مواضعها فى القرآن الكريم</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3</w:t>
      </w:r>
      <w:r w:rsidRPr="00010A96">
        <w:rPr>
          <w:rFonts w:ascii="Traditional Arabic" w:hAnsi="Traditional Arabic" w:cs="Traditional Arabic"/>
          <w:rtl/>
        </w:rPr>
        <w:t>ـ تخريج الأحاديث النبوية من مصادرها الأصلية المعتمدة ، وما كان فى الصحيحين اكتفيت بهما ؛ لأن فيهما الكفاية عن غيرهما ، وإلا رجعت إلى الكتب الأخرى لتخريج الحديث والحكم عليه</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5</w:t>
      </w:r>
      <w:r w:rsidRPr="00010A96">
        <w:rPr>
          <w:rFonts w:ascii="Traditional Arabic" w:hAnsi="Traditional Arabic" w:cs="Traditional Arabic"/>
          <w:rtl/>
        </w:rPr>
        <w:t xml:space="preserve">ـ التزمت عند النقل من أي مصدر أو مرجع الإشارة فى الهامش إلى بياناته الكاملة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وذلك عند ذكر المصدر لأول مرة.</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6 ـ وأخيرا ذيلتُ البحث بخاتمة فيها أهم النتائج وفهارس المصادر والمراجع.</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lastRenderedPageBreak/>
        <w:t xml:space="preserve">      وقد قسمت بحثي هذا إلى : مقدمة ، تمهيد ، وفصلين ، وخاتمة ونتائج </w:t>
      </w:r>
      <w:r w:rsidRPr="00010A96">
        <w:rPr>
          <w:rFonts w:ascii="Traditional Arabic" w:hAnsi="Traditional Arabic" w:cs="Traditional Arabic"/>
          <w:rtl/>
          <w:lang w:bidi="ar-EG"/>
        </w:rPr>
        <w:t xml:space="preserve">، تكلمت في </w:t>
      </w:r>
      <w:r w:rsidRPr="00010A96">
        <w:rPr>
          <w:rFonts w:ascii="Traditional Arabic" w:hAnsi="Traditional Arabic" w:cs="Traditional Arabic"/>
          <w:b/>
          <w:bCs/>
          <w:rtl/>
          <w:lang w:bidi="ar-EG"/>
        </w:rPr>
        <w:t>المقدمة عن</w:t>
      </w:r>
      <w:r w:rsidRPr="00010A96">
        <w:rPr>
          <w:rFonts w:ascii="Traditional Arabic" w:hAnsi="Traditional Arabic" w:cs="Traditional Arabic"/>
          <w:rtl/>
          <w:lang w:bidi="ar-EG"/>
        </w:rPr>
        <w:t xml:space="preserve"> : دوافع اختيار الموضوع وأهدافه ، والدراسات السابقة ، والمنهج والخطة ، وتكلمت فى التمهيد عن : </w:t>
      </w:r>
      <w:r w:rsidRPr="00010A96">
        <w:rPr>
          <w:rFonts w:ascii="Traditional Arabic" w:hAnsi="Traditional Arabic" w:cs="Traditional Arabic"/>
          <w:b/>
          <w:bCs/>
          <w:rtl/>
          <w:lang w:bidi="ar-EG"/>
        </w:rPr>
        <w:t xml:space="preserve">مصطلحات البحث </w:t>
      </w:r>
      <w:r w:rsidRPr="00010A96">
        <w:rPr>
          <w:rFonts w:ascii="Traditional Arabic" w:hAnsi="Traditional Arabic" w:cs="Traditional Arabic"/>
          <w:rtl/>
          <w:lang w:bidi="ar-EG"/>
        </w:rPr>
        <w:t xml:space="preserve">الفصل الأول للحديث عن </w:t>
      </w:r>
      <w:r w:rsidRPr="00010A96">
        <w:rPr>
          <w:rFonts w:ascii="Traditional Arabic" w:hAnsi="Traditional Arabic" w:cs="Traditional Arabic"/>
          <w:b/>
          <w:bCs/>
          <w:rtl/>
          <w:lang w:bidi="ar-EG"/>
        </w:rPr>
        <w:t xml:space="preserve">: </w:t>
      </w:r>
      <w:r w:rsidRPr="00010A96">
        <w:rPr>
          <w:rFonts w:ascii="Traditional Arabic" w:hAnsi="Traditional Arabic" w:cs="Traditional Arabic"/>
          <w:rtl/>
          <w:lang w:bidi="ar-EG"/>
        </w:rPr>
        <w:t>حكم بيع التقسيط ، و</w:t>
      </w:r>
      <w:r w:rsidRPr="00010A96">
        <w:rPr>
          <w:rFonts w:ascii="Traditional Arabic" w:hAnsi="Traditional Arabic" w:cs="Traditional Arabic"/>
          <w:b/>
          <w:bCs/>
          <w:rtl/>
          <w:lang w:bidi="ar-EG"/>
        </w:rPr>
        <w:t xml:space="preserve">خصصت </w:t>
      </w:r>
      <w:r w:rsidRPr="00010A96">
        <w:rPr>
          <w:rFonts w:ascii="Traditional Arabic" w:hAnsi="Traditional Arabic" w:cs="Traditional Arabic"/>
          <w:rtl/>
          <w:lang w:bidi="ar-EG"/>
        </w:rPr>
        <w:t xml:space="preserve">الفصل الثاني للحديث عن </w:t>
      </w:r>
      <w:r w:rsidRPr="00010A96">
        <w:rPr>
          <w:rFonts w:ascii="Traditional Arabic" w:hAnsi="Traditional Arabic" w:cs="Traditional Arabic"/>
          <w:b/>
          <w:bCs/>
          <w:rtl/>
          <w:lang w:bidi="ar-EG"/>
        </w:rPr>
        <w:t>:</w:t>
      </w:r>
      <w:r w:rsidRPr="00010A96">
        <w:rPr>
          <w:rFonts w:ascii="Traditional Arabic" w:hAnsi="Traditional Arabic" w:cs="Traditional Arabic"/>
          <w:rtl/>
          <w:lang w:bidi="ar-EG"/>
        </w:rPr>
        <w:t xml:space="preserve"> ضوابط تحديد الثمن في البيع بالتقسيط.</w:t>
      </w:r>
    </w:p>
    <w:p w:rsidR="00307CF9" w:rsidRPr="00010A96" w:rsidRDefault="00307CF9" w:rsidP="00307CF9">
      <w:pPr>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تمهيــــد : </w:t>
      </w:r>
    </w:p>
    <w:p w:rsidR="00307CF9" w:rsidRPr="00010A96" w:rsidRDefault="00307CF9" w:rsidP="00307CF9">
      <w:pPr>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     ويشتمل على : </w:t>
      </w:r>
      <w:r w:rsidRPr="00010A96">
        <w:rPr>
          <w:rFonts w:ascii="Traditional Arabic" w:hAnsi="Traditional Arabic" w:cs="Traditional Arabic"/>
          <w:b/>
          <w:bCs/>
          <w:rtl/>
        </w:rPr>
        <w:t xml:space="preserve">تحديد مصطلحات البحث :  الضوابط ، </w:t>
      </w:r>
      <w:r w:rsidRPr="00010A96">
        <w:rPr>
          <w:rFonts w:ascii="Traditional Arabic" w:hAnsi="Traditional Arabic" w:cs="Traditional Arabic"/>
          <w:b/>
          <w:bCs/>
          <w:rtl/>
          <w:lang w:bidi="ar-EG"/>
        </w:rPr>
        <w:t xml:space="preserve">الثمن ، </w:t>
      </w:r>
      <w:r w:rsidRPr="00010A96">
        <w:rPr>
          <w:rFonts w:ascii="Traditional Arabic" w:hAnsi="Traditional Arabic" w:cs="Traditional Arabic"/>
          <w:b/>
          <w:bCs/>
          <w:rtl/>
        </w:rPr>
        <w:t>البيع ، التقسيط</w:t>
      </w:r>
      <w:r w:rsidRPr="00010A96">
        <w:rPr>
          <w:rFonts w:ascii="Traditional Arabic" w:hAnsi="Traditional Arabic" w:cs="Traditional Arabic"/>
          <w:b/>
          <w:bCs/>
          <w:rtl/>
          <w:lang w:bidi="ar-EG"/>
        </w:rPr>
        <w:t>.</w:t>
      </w:r>
    </w:p>
    <w:p w:rsidR="00307CF9" w:rsidRPr="00010A96" w:rsidRDefault="00307CF9" w:rsidP="00307CF9">
      <w:pPr>
        <w:jc w:val="lowKashida"/>
        <w:rPr>
          <w:rFonts w:ascii="Traditional Arabic" w:hAnsi="Traditional Arabic" w:cs="Traditional Arabic"/>
          <w:b/>
          <w:bCs/>
          <w:u w:val="single"/>
          <w:rtl/>
        </w:rPr>
      </w:pPr>
      <w:r w:rsidRPr="00010A96">
        <w:rPr>
          <w:rFonts w:ascii="Traditional Arabic" w:hAnsi="Traditional Arabic" w:cs="Traditional Arabic"/>
          <w:b/>
          <w:bCs/>
          <w:u w:val="single"/>
          <w:rtl/>
        </w:rPr>
        <w:t>أولا : الضوابط</w:t>
      </w:r>
      <w:r w:rsidRPr="00010A96">
        <w:rPr>
          <w:rFonts w:ascii="Traditional Arabic" w:hAnsi="Traditional Arabic" w:cs="Traditional Arabic"/>
          <w:b/>
          <w:bCs/>
          <w:rtl/>
        </w:rPr>
        <w:t xml:space="preserve"> :</w:t>
      </w:r>
      <w:r w:rsidRPr="00010A96">
        <w:rPr>
          <w:rFonts w:ascii="Traditional Arabic" w:hAnsi="Traditional Arabic" w:cs="Traditional Arabic"/>
          <w:rtl/>
        </w:rPr>
        <w:t xml:space="preserve">والضابط لغة مأخوذ من الضبط الذي هو لزوم الشيء وحبسه ، </w:t>
      </w:r>
      <w:r w:rsidRPr="00010A96">
        <w:rPr>
          <w:rFonts w:ascii="Traditional Arabic" w:hAnsi="Traditional Arabic" w:cs="Traditional Arabic"/>
          <w:rtl/>
          <w:lang w:bidi="ar-EG"/>
        </w:rPr>
        <w:t xml:space="preserve">وهي </w:t>
      </w:r>
      <w:r w:rsidRPr="00010A96">
        <w:rPr>
          <w:rFonts w:ascii="Traditional Arabic" w:hAnsi="Traditional Arabic" w:cs="Traditional Arabic"/>
          <w:rtl/>
        </w:rPr>
        <w:t xml:space="preserve">جمع </w:t>
      </w:r>
      <w:r w:rsidRPr="00010A96">
        <w:rPr>
          <w:rFonts w:ascii="Traditional Arabic" w:hAnsi="Traditional Arabic" w:cs="Traditional Arabic"/>
          <w:rtl/>
          <w:lang w:bidi="ar-EG"/>
        </w:rPr>
        <w:t>(</w:t>
      </w:r>
      <w:r w:rsidRPr="00010A96">
        <w:rPr>
          <w:rFonts w:ascii="Traditional Arabic" w:hAnsi="Traditional Arabic" w:cs="Traditional Arabic"/>
          <w:rtl/>
        </w:rPr>
        <w:t>ضابط</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قال الليث: الضبط لزوم شيء ش</w:t>
      </w:r>
      <w:r w:rsidRPr="00010A96">
        <w:rPr>
          <w:rFonts w:ascii="Traditional Arabic" w:hAnsi="Traditional Arabic" w:cs="Traditional Arabic"/>
          <w:rtl/>
          <w:lang w:bidi="ar-EG"/>
        </w:rPr>
        <w:t xml:space="preserve">يئا </w:t>
      </w:r>
      <w:r w:rsidRPr="00010A96">
        <w:rPr>
          <w:rFonts w:ascii="Traditional Arabic" w:hAnsi="Traditional Arabic" w:cs="Traditional Arabic"/>
          <w:rtl/>
        </w:rPr>
        <w:t>لا يفارقه في كل شىء ، والضابط من الرجال هو الحازم والقوى ، وأغلب معاني الضبط لا تعدو الحصر والحبس والقوة(</w:t>
      </w:r>
      <w:r w:rsidRPr="00010A96">
        <w:rPr>
          <w:rStyle w:val="a3"/>
          <w:rFonts w:ascii="Traditional Arabic" w:hAnsi="Traditional Arabic" w:hint="default"/>
          <w:szCs w:val="32"/>
          <w:rtl/>
        </w:rPr>
        <w:footnoteReference w:id="2"/>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b/>
          <w:bCs/>
          <w:u w:val="single"/>
          <w:rtl/>
        </w:rPr>
        <w:t>واصطلاحا</w:t>
      </w:r>
      <w:r w:rsidRPr="00010A96">
        <w:rPr>
          <w:rFonts w:ascii="Traditional Arabic" w:hAnsi="Traditional Arabic" w:cs="Traditional Arabic"/>
          <w:b/>
          <w:bCs/>
          <w:rtl/>
        </w:rPr>
        <w:t xml:space="preserve"> : </w:t>
      </w:r>
      <w:r w:rsidRPr="00010A96">
        <w:rPr>
          <w:rFonts w:ascii="Traditional Arabic" w:hAnsi="Traditional Arabic" w:cs="Traditional Arabic"/>
          <w:rtl/>
        </w:rPr>
        <w:t>يطلق على القضية الكلية التي تجمع فروعا فقهية من باب واحد(</w:t>
      </w:r>
      <w:r w:rsidRPr="00010A96">
        <w:rPr>
          <w:rStyle w:val="a3"/>
          <w:rFonts w:ascii="Traditional Arabic" w:hAnsi="Traditional Arabic" w:hint="default"/>
          <w:szCs w:val="32"/>
          <w:rtl/>
        </w:rPr>
        <w:footnoteReference w:id="3"/>
      </w:r>
      <w:r w:rsidRPr="00010A96">
        <w:rPr>
          <w:rFonts w:ascii="Traditional Arabic" w:hAnsi="Traditional Arabic" w:cs="Traditional Arabic"/>
          <w:rtl/>
        </w:rPr>
        <w:t>) ، وهذا هو الاستعمال الغالب</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 ومصطلح الضابط واسع المجال ، فالغالب أنه قضية كلية ، وقد يطلق على التعريف والمقياس (</w:t>
      </w:r>
      <w:r w:rsidRPr="00010A96">
        <w:rPr>
          <w:rStyle w:val="a3"/>
          <w:rFonts w:ascii="Traditional Arabic" w:hAnsi="Traditional Arabic" w:hint="default"/>
          <w:szCs w:val="32"/>
          <w:rtl/>
        </w:rPr>
        <w:footnoteReference w:id="4"/>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u w:val="single"/>
          <w:rtl/>
        </w:rPr>
        <w:t xml:space="preserve">الفرق بين الضابط وبين </w:t>
      </w:r>
      <w:r w:rsidRPr="00010A96">
        <w:rPr>
          <w:rFonts w:ascii="Traditional Arabic" w:hAnsi="Traditional Arabic" w:cs="Traditional Arabic"/>
          <w:b/>
          <w:bCs/>
          <w:u w:val="single"/>
          <w:rtl/>
          <w:lang w:bidi="ar-EG"/>
        </w:rPr>
        <w:t xml:space="preserve">القاعدة </w:t>
      </w:r>
    </w:p>
    <w:p w:rsidR="00307CF9" w:rsidRPr="00010A96" w:rsidRDefault="00307CF9" w:rsidP="008A26B0">
      <w:pPr>
        <w:rPr>
          <w:rFonts w:ascii="Traditional Arabic" w:hAnsi="Traditional Arabic" w:cs="Traditional Arabic"/>
          <w:rtl/>
          <w:lang w:bidi="ar-EG"/>
        </w:rPr>
      </w:pPr>
      <w:r w:rsidRPr="00010A96">
        <w:rPr>
          <w:rFonts w:ascii="Traditional Arabic" w:hAnsi="Traditional Arabic" w:cs="Traditional Arabic"/>
          <w:rtl/>
        </w:rPr>
        <w:t>عد بعض الفقهاء القاعدة والضابط شيئا واحدا ، وكان منهم معظم الفقهاء القدامى كابن الهمام والنابلسى وبعض أهل اللغة كالفيومي ، وأخذ بذلك المعجم الوسيط(</w:t>
      </w:r>
      <w:r w:rsidRPr="00010A96">
        <w:rPr>
          <w:rStyle w:val="a3"/>
          <w:rFonts w:ascii="Traditional Arabic" w:hAnsi="Traditional Arabic" w:hint="default"/>
          <w:szCs w:val="32"/>
          <w:rtl/>
        </w:rPr>
        <w:footnoteReference w:id="5"/>
      </w:r>
      <w:r w:rsidRPr="00010A96">
        <w:rPr>
          <w:rFonts w:ascii="Traditional Arabic" w:hAnsi="Traditional Arabic" w:cs="Traditional Arabic"/>
          <w:rtl/>
        </w:rPr>
        <w:t xml:space="preserve">) ، وفرق بينهما البعض كالزركشى والسيوطى وابن نجيم والبنانى ومعظم المعاصرين ، </w:t>
      </w:r>
      <w:r w:rsidRPr="00010A96">
        <w:rPr>
          <w:rFonts w:ascii="Traditional Arabic" w:hAnsi="Traditional Arabic" w:cs="Traditional Arabic"/>
          <w:rtl/>
          <w:lang w:bidi="ar-EG"/>
        </w:rPr>
        <w:t>و</w:t>
      </w:r>
      <w:r w:rsidRPr="00010A96">
        <w:rPr>
          <w:rFonts w:ascii="Traditional Arabic" w:hAnsi="Traditional Arabic" w:cs="Traditional Arabic"/>
          <w:rtl/>
        </w:rPr>
        <w:t>القاعدة الفقهية هي حكم أكثري ينطبق على أكثر جزئياته لتعرف أحكامها(</w:t>
      </w:r>
      <w:r w:rsidRPr="00010A96">
        <w:rPr>
          <w:rStyle w:val="a3"/>
          <w:rFonts w:ascii="Traditional Arabic" w:hAnsi="Traditional Arabic" w:hint="default"/>
          <w:szCs w:val="32"/>
          <w:rtl/>
        </w:rPr>
        <w:footnoteReference w:id="6"/>
      </w:r>
      <w:r w:rsidRPr="00010A96">
        <w:rPr>
          <w:rFonts w:ascii="Traditional Arabic" w:hAnsi="Traditional Arabic" w:cs="Traditional Arabic"/>
          <w:rtl/>
        </w:rPr>
        <w:t xml:space="preserve">)، وقيل : هى قضية كلية شرعية عملية جزئياتها قضايا </w:t>
      </w:r>
      <w:r w:rsidRPr="00010A96">
        <w:rPr>
          <w:rFonts w:ascii="Traditional Arabic" w:hAnsi="Traditional Arabic" w:cs="Traditional Arabic"/>
          <w:rtl/>
        </w:rPr>
        <w:lastRenderedPageBreak/>
        <w:t>كل</w:t>
      </w:r>
      <w:r w:rsidRPr="00010A96">
        <w:rPr>
          <w:rFonts w:ascii="Traditional Arabic" w:hAnsi="Traditional Arabic" w:cs="Traditional Arabic"/>
          <w:rtl/>
          <w:lang w:bidi="ar-EG"/>
        </w:rPr>
        <w:t>ي</w:t>
      </w:r>
      <w:r w:rsidRPr="00010A96">
        <w:rPr>
          <w:rFonts w:ascii="Traditional Arabic" w:hAnsi="Traditional Arabic" w:cs="Traditional Arabic"/>
          <w:rtl/>
        </w:rPr>
        <w:t>ة شرعية عملية(</w:t>
      </w:r>
      <w:r w:rsidRPr="00010A96">
        <w:rPr>
          <w:rStyle w:val="a3"/>
          <w:rFonts w:ascii="Traditional Arabic" w:hAnsi="Traditional Arabic" w:hint="default"/>
          <w:szCs w:val="32"/>
          <w:rtl/>
        </w:rPr>
        <w:footnoteReference w:id="7"/>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وبذلك يتضح أن القواعد ما لا يخص بابا من الفقه ، والضابط يخص ، فالقاعدة تجمع فروعا من أبواب شتى والضابط يجمعها من باب واحد(</w:t>
      </w:r>
      <w:r w:rsidRPr="00010A96">
        <w:rPr>
          <w:rStyle w:val="a3"/>
          <w:rFonts w:ascii="Traditional Arabic" w:hAnsi="Traditional Arabic" w:hint="default"/>
          <w:szCs w:val="32"/>
          <w:rtl/>
        </w:rPr>
        <w:footnoteReference w:id="8"/>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ويظهر بذلك أن القاعدة أعم وأشمل من الضابط(</w:t>
      </w:r>
      <w:r w:rsidRPr="00010A96">
        <w:rPr>
          <w:rStyle w:val="a3"/>
          <w:rFonts w:ascii="Traditional Arabic" w:hAnsi="Traditional Arabic" w:hint="default"/>
          <w:szCs w:val="32"/>
          <w:rtl/>
        </w:rPr>
        <w:footnoteReference w:id="9"/>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outlineLvl w:val="0"/>
        <w:rPr>
          <w:rFonts w:ascii="Traditional Arabic" w:hAnsi="Traditional Arabic" w:cs="Traditional Arabic"/>
          <w:b/>
          <w:bCs/>
          <w:u w:val="single"/>
          <w:rtl/>
        </w:rPr>
      </w:pPr>
      <w:r w:rsidRPr="00010A96">
        <w:rPr>
          <w:rFonts w:ascii="Traditional Arabic" w:hAnsi="Traditional Arabic" w:cs="Traditional Arabic"/>
          <w:b/>
          <w:bCs/>
          <w:u w:val="single"/>
          <w:rtl/>
        </w:rPr>
        <w:t xml:space="preserve">ثانيا : مفهوم الثمن: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الثمن </w:t>
      </w:r>
      <w:r w:rsidRPr="00010A96">
        <w:rPr>
          <w:rFonts w:ascii="Traditional Arabic" w:hAnsi="Traditional Arabic" w:cs="Traditional Arabic"/>
          <w:b/>
          <w:bCs/>
          <w:rtl/>
          <w:lang w:bidi="ar-EG"/>
        </w:rPr>
        <w:t>لغة</w:t>
      </w:r>
      <w:r w:rsidRPr="00010A96">
        <w:rPr>
          <w:rFonts w:ascii="Traditional Arabic" w:hAnsi="Traditional Arabic" w:cs="Traditional Arabic"/>
          <w:rtl/>
          <w:lang w:bidi="ar-EG"/>
        </w:rPr>
        <w:t xml:space="preserve"> هو : ما استحق به الشيء ، والجمع : أثمان ، وأثمن ، وثمن كل شيء قيمته</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0"/>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lang w:bidi="ar-EG"/>
        </w:rPr>
        <w:t xml:space="preserve">واصطلاحا </w:t>
      </w:r>
      <w:r w:rsidRPr="00010A96">
        <w:rPr>
          <w:rFonts w:ascii="Traditional Arabic" w:hAnsi="Traditional Arabic" w:cs="Traditional Arabic"/>
          <w:rtl/>
          <w:lang w:bidi="ar-EG"/>
        </w:rPr>
        <w:t>: ما يكون بدلا عن المبيع ويتعلق بالذمة ، وقيل : هو قيمة الشيء وسعره الذي تم التراضي عليه</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1"/>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 xml:space="preserve"> ، وقيل : هو العوض الذي يؤخذ على التراضي في مقابلة البيع عينا كان أو سلعة</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2"/>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w:t>
      </w:r>
    </w:p>
    <w:p w:rsidR="00307CF9" w:rsidRPr="00010A96" w:rsidRDefault="00307CF9" w:rsidP="00307CF9">
      <w:pPr>
        <w:jc w:val="lowKashida"/>
        <w:outlineLvl w:val="0"/>
        <w:rPr>
          <w:rFonts w:ascii="Traditional Arabic" w:hAnsi="Traditional Arabic" w:cs="Traditional Arabic"/>
          <w:rtl/>
          <w:lang w:bidi="ar-EG"/>
        </w:rPr>
      </w:pPr>
      <w:r w:rsidRPr="00010A96">
        <w:rPr>
          <w:rFonts w:ascii="Traditional Arabic" w:hAnsi="Traditional Arabic" w:cs="Traditional Arabic"/>
          <w:rtl/>
          <w:lang w:bidi="ar-EG"/>
        </w:rPr>
        <w:t xml:space="preserve">     و</w:t>
      </w:r>
      <w:r w:rsidRPr="00010A96">
        <w:rPr>
          <w:rFonts w:ascii="Traditional Arabic" w:hAnsi="Traditional Arabic" w:cs="Traditional Arabic"/>
          <w:rtl/>
        </w:rPr>
        <w:t>الفرق بين الثمن والقيمة أن الثمن ما تراضى عليه المتعاقدان سواء زاد على القيمة أو نقص والقيمة ما قوم به الشيء بمنزلة المعيار من غير زيادة ولا نقصان(</w:t>
      </w:r>
      <w:r w:rsidRPr="00010A96">
        <w:rPr>
          <w:rFonts w:ascii="Traditional Arabic" w:hAnsi="Traditional Arabic" w:cs="Traditional Arabic"/>
          <w:rtl/>
        </w:rPr>
        <w:footnoteReference w:id="13"/>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فالقيمة هي الثمن الحقيقي للمبيع ، والثمن قد يزيد وينقص عن القيمة أو يساويها، فالثمن أعم من القيمة.</w:t>
      </w:r>
    </w:p>
    <w:p w:rsidR="00307CF9" w:rsidRPr="00010A96" w:rsidRDefault="00307CF9" w:rsidP="00307CF9">
      <w:pPr>
        <w:jc w:val="lowKashida"/>
        <w:outlineLvl w:val="0"/>
        <w:rPr>
          <w:rFonts w:ascii="Traditional Arabic" w:hAnsi="Traditional Arabic" w:cs="Traditional Arabic"/>
          <w:b/>
          <w:bCs/>
          <w:rtl/>
          <w:lang w:bidi="ar-EG"/>
        </w:rPr>
      </w:pPr>
      <w:r w:rsidRPr="00010A96">
        <w:rPr>
          <w:rFonts w:ascii="Traditional Arabic" w:hAnsi="Traditional Arabic" w:cs="Traditional Arabic"/>
          <w:b/>
          <w:bCs/>
          <w:u w:val="single"/>
          <w:rtl/>
          <w:lang w:bidi="ar-EG"/>
        </w:rPr>
        <w:t xml:space="preserve">ثالثا </w:t>
      </w:r>
      <w:r w:rsidRPr="00010A96">
        <w:rPr>
          <w:rFonts w:ascii="Traditional Arabic" w:hAnsi="Traditional Arabic" w:cs="Traditional Arabic"/>
          <w:b/>
          <w:bCs/>
          <w:u w:val="single"/>
          <w:rtl/>
        </w:rPr>
        <w:t xml:space="preserve">: البيع </w:t>
      </w:r>
      <w:r w:rsidRPr="00010A96">
        <w:rPr>
          <w:rFonts w:ascii="Traditional Arabic" w:hAnsi="Traditional Arabic" w:cs="Traditional Arabic"/>
          <w:b/>
          <w:bCs/>
          <w:rtl/>
        </w:rPr>
        <w:t xml:space="preserve">: </w:t>
      </w:r>
      <w:bookmarkStart w:id="0" w:name="_GoBack"/>
      <w:bookmarkEnd w:id="0"/>
    </w:p>
    <w:p w:rsidR="00307CF9" w:rsidRPr="00010A96" w:rsidRDefault="00307CF9" w:rsidP="00307CF9">
      <w:pPr>
        <w:jc w:val="lowKashida"/>
        <w:outlineLvl w:val="0"/>
        <w:rPr>
          <w:rFonts w:ascii="Traditional Arabic" w:hAnsi="Traditional Arabic" w:cs="Traditional Arabic"/>
          <w:lang w:bidi="ar-EG"/>
        </w:rPr>
      </w:pPr>
      <w:r w:rsidRPr="00010A96">
        <w:rPr>
          <w:rFonts w:ascii="Traditional Arabic" w:hAnsi="Traditional Arabic" w:cs="Traditional Arabic"/>
          <w:b/>
          <w:bCs/>
          <w:rtl/>
          <w:lang w:bidi="ar-EG"/>
        </w:rPr>
        <w:t xml:space="preserve">    البيع</w:t>
      </w:r>
      <w:r w:rsidRPr="00010A96">
        <w:rPr>
          <w:rFonts w:ascii="Traditional Arabic" w:hAnsi="Traditional Arabic" w:cs="Traditional Arabic"/>
          <w:b/>
          <w:bCs/>
          <w:rtl/>
        </w:rPr>
        <w:t xml:space="preserve"> لغة :</w:t>
      </w:r>
      <w:r w:rsidRPr="00010A96">
        <w:rPr>
          <w:rFonts w:ascii="Traditional Arabic" w:hAnsi="Traditional Arabic" w:cs="Traditional Arabic"/>
          <w:rtl/>
        </w:rPr>
        <w:t xml:space="preserve"> ضد الشراء ، </w:t>
      </w:r>
      <w:r w:rsidRPr="00010A96">
        <w:rPr>
          <w:rFonts w:ascii="Traditional Arabic" w:hAnsi="Traditional Arabic" w:cs="Traditional Arabic"/>
          <w:rtl/>
          <w:lang w:bidi="ar-EG"/>
        </w:rPr>
        <w:t xml:space="preserve">ـ </w:t>
      </w:r>
      <w:r w:rsidRPr="00010A96">
        <w:rPr>
          <w:rFonts w:ascii="Traditional Arabic" w:hAnsi="Traditional Arabic" w:cs="Traditional Arabic"/>
          <w:rtl/>
        </w:rPr>
        <w:t>و</w:t>
      </w:r>
      <w:r w:rsidRPr="00010A96">
        <w:rPr>
          <w:rFonts w:ascii="Traditional Arabic" w:hAnsi="Traditional Arabic" w:cs="Traditional Arabic"/>
          <w:rtl/>
          <w:lang w:bidi="ar-EG"/>
        </w:rPr>
        <w:t>هو</w:t>
      </w:r>
      <w:r w:rsidRPr="00010A96">
        <w:rPr>
          <w:rFonts w:ascii="Traditional Arabic" w:hAnsi="Traditional Arabic" w:cs="Traditional Arabic"/>
          <w:rtl/>
        </w:rPr>
        <w:t xml:space="preserve"> الشراء أيضا </w:t>
      </w:r>
      <w:r w:rsidRPr="00010A96">
        <w:rPr>
          <w:rFonts w:ascii="Traditional Arabic" w:hAnsi="Traditional Arabic" w:cs="Traditional Arabic"/>
          <w:rtl/>
          <w:lang w:bidi="ar-EG"/>
        </w:rPr>
        <w:t xml:space="preserve">ـ ؛ لأنه </w:t>
      </w:r>
      <w:r w:rsidRPr="00010A96">
        <w:rPr>
          <w:rFonts w:ascii="Traditional Arabic" w:hAnsi="Traditional Arabic" w:cs="Traditional Arabic"/>
          <w:rtl/>
        </w:rPr>
        <w:t>من الأضداد .</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4"/>
      </w:r>
      <w:r w:rsidRPr="00010A96">
        <w:rPr>
          <w:rFonts w:ascii="Traditional Arabic" w:hAnsi="Traditional Arabic" w:cs="Traditional Arabic"/>
          <w:vertAlign w:val="superscript"/>
          <w:rtl/>
        </w:rPr>
        <w:t>)</w:t>
      </w:r>
      <w:r w:rsidRPr="00010A96">
        <w:rPr>
          <w:rFonts w:ascii="Traditional Arabic" w:hAnsi="Traditional Arabic" w:cs="Traditional Arabic"/>
          <w:rtl/>
        </w:rPr>
        <w:t xml:space="preserve">  ، ويستعمل متعديا لمفعولين ؛ يقال: بعتك الشيء وقد تدخل (من) على المفعول الأول ـ على وجه التأكيد ـ ، فيقال : بعت من زيد الدار ، وربما دخلت اللام ، فيقال : بعت لك الشيء ؛ فهي زائدة </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5"/>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lang w:bidi="ar-EG"/>
        </w:rPr>
        <w:t>و</w:t>
      </w:r>
      <w:r w:rsidRPr="00010A96">
        <w:rPr>
          <w:rFonts w:ascii="Traditional Arabic" w:hAnsi="Traditional Arabic" w:cs="Traditional Arabic"/>
          <w:b/>
          <w:bCs/>
          <w:rtl/>
        </w:rPr>
        <w:t>اصطلاحا:</w:t>
      </w:r>
      <w:r w:rsidRPr="00010A96">
        <w:rPr>
          <w:rFonts w:ascii="Traditional Arabic" w:hAnsi="Traditional Arabic" w:cs="Traditional Arabic"/>
          <w:rtl/>
        </w:rPr>
        <w:t xml:space="preserve"> مبادلة مال بمال</w:t>
      </w:r>
      <w:r w:rsidRPr="00010A96">
        <w:rPr>
          <w:rFonts w:ascii="Traditional Arabic" w:hAnsi="Traditional Arabic" w:cs="Traditional Arabic"/>
          <w:rtl/>
          <w:lang w:bidi="ar-EG"/>
        </w:rPr>
        <w:t xml:space="preserve"> ـ </w:t>
      </w:r>
      <w:r w:rsidRPr="00010A96">
        <w:rPr>
          <w:rFonts w:ascii="Traditional Arabic" w:hAnsi="Traditional Arabic" w:cs="Traditional Arabic"/>
          <w:rtl/>
        </w:rPr>
        <w:t>ولو في الذمة</w:t>
      </w:r>
      <w:r w:rsidRPr="00010A96">
        <w:rPr>
          <w:rFonts w:ascii="Traditional Arabic" w:hAnsi="Traditional Arabic" w:cs="Traditional Arabic"/>
          <w:rtl/>
          <w:lang w:bidi="ar-EG"/>
        </w:rPr>
        <w:t xml:space="preserve"> ـ</w:t>
      </w:r>
      <w:r w:rsidRPr="00010A96">
        <w:rPr>
          <w:rFonts w:ascii="Traditional Arabic" w:hAnsi="Traditional Arabic" w:cs="Traditional Arabic"/>
          <w:rtl/>
        </w:rPr>
        <w:t xml:space="preserve"> أو منفعة مباحة </w:t>
      </w:r>
      <w:r w:rsidRPr="00010A96">
        <w:rPr>
          <w:rFonts w:ascii="Traditional Arabic" w:hAnsi="Traditional Arabic" w:cs="Traditional Arabic"/>
          <w:rtl/>
          <w:lang w:bidi="ar-EG"/>
        </w:rPr>
        <w:t xml:space="preserve">ـ </w:t>
      </w:r>
      <w:r w:rsidRPr="00010A96">
        <w:rPr>
          <w:rFonts w:ascii="Traditional Arabic" w:hAnsi="Traditional Arabic" w:cs="Traditional Arabic"/>
          <w:rtl/>
        </w:rPr>
        <w:t>كممر</w:t>
      </w:r>
      <w:r w:rsidRPr="00010A96">
        <w:rPr>
          <w:rFonts w:ascii="Traditional Arabic" w:hAnsi="Traditional Arabic" w:cs="Traditional Arabic"/>
          <w:rtl/>
          <w:lang w:bidi="ar-EG"/>
        </w:rPr>
        <w:t xml:space="preserve"> ـ</w:t>
      </w:r>
      <w:r w:rsidRPr="00010A96">
        <w:rPr>
          <w:rFonts w:ascii="Traditional Arabic" w:hAnsi="Traditional Arabic" w:cs="Traditional Arabic"/>
          <w:rtl/>
        </w:rPr>
        <w:t xml:space="preserve"> بمثل أحدهما على التأبيد غير ربا وقرض</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6"/>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w:t>
      </w:r>
    </w:p>
    <w:p w:rsidR="00307CF9" w:rsidRPr="00010A96" w:rsidRDefault="00307CF9" w:rsidP="00307CF9">
      <w:pPr>
        <w:autoSpaceDE w:val="0"/>
        <w:autoSpaceDN w:val="0"/>
        <w:adjustRightInd w:val="0"/>
        <w:jc w:val="lowKashida"/>
        <w:rPr>
          <w:rFonts w:ascii="Traditional Arabic" w:hAnsi="Traditional Arabic" w:cs="Traditional Arabic"/>
          <w:rtl/>
          <w:lang w:bidi="ar-EG"/>
        </w:rPr>
      </w:pPr>
      <w:r w:rsidRPr="00010A96">
        <w:rPr>
          <w:rFonts w:ascii="Traditional Arabic" w:hAnsi="Traditional Arabic" w:cs="Traditional Arabic"/>
          <w:b/>
          <w:bCs/>
          <w:u w:val="single"/>
          <w:rtl/>
          <w:lang w:bidi="ar-EG"/>
        </w:rPr>
        <w:lastRenderedPageBreak/>
        <w:t xml:space="preserve">رابعا : </w:t>
      </w:r>
      <w:r w:rsidRPr="00010A96">
        <w:rPr>
          <w:rFonts w:ascii="Traditional Arabic" w:hAnsi="Traditional Arabic" w:cs="Traditional Arabic"/>
          <w:b/>
          <w:bCs/>
          <w:u w:val="single"/>
          <w:rtl/>
        </w:rPr>
        <w:t xml:space="preserve">التقسيط </w:t>
      </w:r>
      <w:r w:rsidRPr="00010A96">
        <w:rPr>
          <w:rFonts w:ascii="Traditional Arabic" w:hAnsi="Traditional Arabic" w:cs="Traditional Arabic"/>
          <w:b/>
          <w:bCs/>
          <w:rtl/>
        </w:rPr>
        <w:t>:</w:t>
      </w:r>
    </w:p>
    <w:p w:rsidR="00307CF9" w:rsidRPr="00010A96" w:rsidRDefault="00307CF9" w:rsidP="00307CF9">
      <w:pPr>
        <w:autoSpaceDE w:val="0"/>
        <w:autoSpaceDN w:val="0"/>
        <w:adjustRightInd w:val="0"/>
        <w:jc w:val="lowKashida"/>
        <w:rPr>
          <w:rFonts w:ascii="Traditional Arabic" w:hAnsi="Traditional Arabic" w:cs="Traditional Arabic"/>
          <w:b/>
          <w:bCs/>
          <w:u w:val="single"/>
          <w:rtl/>
        </w:rPr>
      </w:pPr>
      <w:r w:rsidRPr="00010A96">
        <w:rPr>
          <w:rFonts w:ascii="Traditional Arabic" w:hAnsi="Traditional Arabic" w:cs="Traditional Arabic"/>
          <w:rtl/>
        </w:rPr>
        <w:t xml:space="preserve">يطلق التقسيط في اللغة على معان </w:t>
      </w:r>
      <w:r w:rsidRPr="00010A96">
        <w:rPr>
          <w:rFonts w:ascii="Traditional Arabic" w:hAnsi="Traditional Arabic" w:cs="Traditional Arabic"/>
          <w:rtl/>
          <w:lang w:bidi="ar-EG"/>
        </w:rPr>
        <w:t xml:space="preserve">عدة </w:t>
      </w:r>
      <w:r w:rsidRPr="00010A96">
        <w:rPr>
          <w:rFonts w:ascii="Traditional Arabic" w:hAnsi="Traditional Arabic" w:cs="Traditional Arabic"/>
          <w:rtl/>
        </w:rPr>
        <w:t>منها :</w:t>
      </w:r>
      <w:r w:rsidRPr="00010A96">
        <w:rPr>
          <w:rFonts w:ascii="Traditional Arabic" w:hAnsi="Traditional Arabic" w:cs="Traditional Arabic"/>
          <w:b/>
          <w:bCs/>
          <w:rtl/>
        </w:rPr>
        <w:t xml:space="preserve">التفريق </w:t>
      </w:r>
      <w:r w:rsidRPr="00010A96">
        <w:rPr>
          <w:rFonts w:ascii="Traditional Arabic" w:hAnsi="Traditional Arabic" w:cs="Traditional Arabic"/>
          <w:b/>
          <w:bCs/>
          <w:rtl/>
          <w:lang w:bidi="ar-EG"/>
        </w:rPr>
        <w:t xml:space="preserve">، </w:t>
      </w:r>
      <w:r w:rsidRPr="00010A96">
        <w:rPr>
          <w:rFonts w:ascii="Traditional Arabic" w:hAnsi="Traditional Arabic" w:cs="Traditional Arabic"/>
          <w:b/>
          <w:bCs/>
          <w:rtl/>
        </w:rPr>
        <w:t>وجعل الشيء أجزاء</w:t>
      </w:r>
      <w:r w:rsidRPr="00010A96">
        <w:rPr>
          <w:rFonts w:ascii="Traditional Arabic" w:hAnsi="Traditional Arabic" w:cs="Traditional Arabic"/>
          <w:rtl/>
        </w:rPr>
        <w:t xml:space="preserve"> ، يقال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قسط الشيء ، بمعنى فرقه وجعله أجزاء ، والدين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جعله أجزاء معلومة تؤدي في أوقات معينة</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7"/>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 xml:space="preserve">، </w:t>
      </w:r>
      <w:r w:rsidRPr="00010A96">
        <w:rPr>
          <w:rFonts w:ascii="Traditional Arabic" w:hAnsi="Traditional Arabic" w:cs="Traditional Arabic"/>
          <w:b/>
          <w:bCs/>
          <w:rtl/>
          <w:lang w:bidi="ar-EG"/>
        </w:rPr>
        <w:t xml:space="preserve">ومنها :  </w:t>
      </w:r>
      <w:r w:rsidRPr="00010A96">
        <w:rPr>
          <w:rFonts w:ascii="Traditional Arabic" w:hAnsi="Traditional Arabic" w:cs="Traditional Arabic"/>
          <w:b/>
          <w:bCs/>
          <w:rtl/>
        </w:rPr>
        <w:t>الاقتسام بالسوية</w:t>
      </w:r>
      <w:r w:rsidRPr="00010A96">
        <w:rPr>
          <w:rFonts w:ascii="Traditional Arabic" w:hAnsi="Traditional Arabic" w:cs="Traditional Arabic"/>
          <w:rtl/>
        </w:rPr>
        <w:t xml:space="preserve"> ، يقول الليث : تقسطوا الشيء بينهم أي اقتسموه بالسوية </w:t>
      </w:r>
      <w:r w:rsidRPr="00010A96">
        <w:rPr>
          <w:rFonts w:ascii="Traditional Arabic" w:hAnsi="Traditional Arabic" w:cs="Traditional Arabic"/>
          <w:b/>
          <w:bCs/>
          <w:rtl/>
          <w:lang w:bidi="ar-EG"/>
        </w:rPr>
        <w:t xml:space="preserve"> ، ومنها : </w:t>
      </w:r>
      <w:r w:rsidRPr="00010A96">
        <w:rPr>
          <w:rFonts w:ascii="Traditional Arabic" w:hAnsi="Traditional Arabic" w:cs="Traditional Arabic"/>
          <w:b/>
          <w:bCs/>
          <w:rtl/>
        </w:rPr>
        <w:t>التقتير</w:t>
      </w:r>
      <w:r w:rsidRPr="00010A96">
        <w:rPr>
          <w:rFonts w:ascii="Traditional Arabic" w:hAnsi="Traditional Arabic" w:cs="Traditional Arabic"/>
          <w:rtl/>
        </w:rPr>
        <w:t xml:space="preserve"> ، يقال : قسّط على عياله النفقة تقسيطًا إذا قترها عليهم </w:t>
      </w:r>
      <w:r w:rsidRPr="00010A96">
        <w:rPr>
          <w:rFonts w:ascii="Traditional Arabic" w:hAnsi="Traditional Arabic" w:cs="Traditional Arabic"/>
          <w:rtl/>
          <w:lang w:bidi="ar-EG"/>
        </w:rPr>
        <w:t xml:space="preserve">، </w:t>
      </w:r>
      <w:r w:rsidRPr="00010A96">
        <w:rPr>
          <w:rFonts w:ascii="Traditional Arabic" w:hAnsi="Traditional Arabic" w:cs="Traditional Arabic"/>
          <w:b/>
          <w:bCs/>
          <w:rtl/>
        </w:rPr>
        <w:t>و</w:t>
      </w:r>
      <w:r w:rsidRPr="00010A96">
        <w:rPr>
          <w:rFonts w:ascii="Traditional Arabic" w:hAnsi="Traditional Arabic" w:cs="Traditional Arabic"/>
          <w:b/>
          <w:bCs/>
          <w:rtl/>
          <w:lang w:bidi="ar-EG"/>
        </w:rPr>
        <w:t xml:space="preserve">منها: </w:t>
      </w:r>
      <w:r w:rsidRPr="00010A96">
        <w:rPr>
          <w:rFonts w:ascii="Traditional Arabic" w:hAnsi="Traditional Arabic" w:cs="Traditional Arabic"/>
          <w:b/>
          <w:bCs/>
          <w:rtl/>
        </w:rPr>
        <w:t>الحصة والنصيب</w:t>
      </w:r>
      <w:r w:rsidRPr="00010A96">
        <w:rPr>
          <w:rFonts w:ascii="Traditional Arabic" w:hAnsi="Traditional Arabic" w:cs="Traditional Arabic"/>
          <w:rtl/>
        </w:rPr>
        <w:t xml:space="preserve"> ، يقال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تقسطنا الشيء بيننا ، أي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أخذ كل حصته ونصيبه</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8"/>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ويطلق في الاصطلاح على تفريق ثمن المبيع على نجوم أو أقساط متتالية على فترات زمنية متفرقة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وهو ما يتوافق مع المعنى اللغوى الأول.</w:t>
      </w:r>
    </w:p>
    <w:p w:rsidR="00307CF9" w:rsidRPr="00010A96" w:rsidRDefault="00307CF9" w:rsidP="00307CF9">
      <w:pPr>
        <w:autoSpaceDE w:val="0"/>
        <w:autoSpaceDN w:val="0"/>
        <w:adjustRightInd w:val="0"/>
        <w:jc w:val="lowKashida"/>
        <w:rPr>
          <w:rFonts w:ascii="Traditional Arabic" w:hAnsi="Traditional Arabic" w:cs="Traditional Arabic"/>
          <w:b/>
          <w:bCs/>
          <w:u w:val="single"/>
        </w:rPr>
      </w:pPr>
      <w:r w:rsidRPr="00010A96">
        <w:rPr>
          <w:rFonts w:ascii="Traditional Arabic" w:hAnsi="Traditional Arabic" w:cs="Traditional Arabic"/>
          <w:b/>
          <w:bCs/>
          <w:u w:val="single"/>
          <w:rtl/>
          <w:lang w:bidi="ar-EG"/>
        </w:rPr>
        <w:t>الفرق بين التقسيط والتأجيل</w:t>
      </w:r>
      <w:r w:rsidRPr="00010A96">
        <w:rPr>
          <w:rFonts w:ascii="Traditional Arabic" w:hAnsi="Traditional Arabic" w:cs="Traditional Arabic"/>
          <w:b/>
          <w:bCs/>
          <w:u w:val="single"/>
          <w:rtl/>
        </w:rPr>
        <w:t xml:space="preserve"> :</w:t>
      </w:r>
    </w:p>
    <w:p w:rsidR="00307CF9" w:rsidRPr="00010A96" w:rsidRDefault="00307CF9" w:rsidP="00307CF9">
      <w:pPr>
        <w:jc w:val="lowKashida"/>
        <w:outlineLvl w:val="0"/>
        <w:rPr>
          <w:rFonts w:ascii="Traditional Arabic" w:hAnsi="Traditional Arabic" w:cs="Traditional Arabic"/>
          <w:b/>
          <w:bCs/>
          <w:rtl/>
          <w:lang w:bidi="ar-EG"/>
        </w:rPr>
      </w:pPr>
      <w:r w:rsidRPr="00010A96">
        <w:rPr>
          <w:rFonts w:ascii="Traditional Arabic" w:hAnsi="Traditional Arabic" w:cs="Traditional Arabic"/>
          <w:b/>
          <w:bCs/>
          <w:rtl/>
        </w:rPr>
        <w:t>التأجيل</w:t>
      </w:r>
      <w:r w:rsidRPr="00010A96">
        <w:rPr>
          <w:rFonts w:ascii="Traditional Arabic" w:hAnsi="Traditional Arabic" w:cs="Traditional Arabic"/>
          <w:b/>
          <w:bCs/>
          <w:rtl/>
          <w:lang w:bidi="ar-EG"/>
        </w:rPr>
        <w:t xml:space="preserve"> لغة </w:t>
      </w:r>
      <w:r w:rsidRPr="00010A96">
        <w:rPr>
          <w:rFonts w:ascii="Traditional Arabic" w:hAnsi="Traditional Arabic" w:cs="Traditional Arabic"/>
          <w:rtl/>
        </w:rPr>
        <w:t xml:space="preserve">: تحديد الأجل . وفي التنزيل </w:t>
      </w:r>
      <w:r w:rsidRPr="00010A96">
        <w:rPr>
          <w:rFonts w:ascii="Traditional Arabic" w:hAnsi="Traditional Arabic" w:cs="Traditional Arabic"/>
          <w:rtl/>
          <w:lang w:bidi="ar-EG"/>
        </w:rPr>
        <w:t>: (</w:t>
      </w:r>
      <w:r w:rsidRPr="00010A96">
        <w:rPr>
          <w:rFonts w:ascii="Traditional Arabic" w:hAnsi="Traditional Arabic" w:cs="Traditional Arabic"/>
          <w:b/>
          <w:bCs/>
          <w:rtl/>
          <w:lang w:bidi="ar-EG"/>
        </w:rPr>
        <w:t>وما كان لنفس أن تموت إلا بإذن الله كتابا مؤجلا</w:t>
      </w:r>
      <w:r w:rsidRPr="00010A96">
        <w:rPr>
          <w:rFonts w:ascii="Traditional Arabic" w:hAnsi="Traditional Arabic" w:cs="Traditional Arabic"/>
          <w:rtl/>
          <w:lang w:bidi="ar-EG"/>
        </w:rPr>
        <w:t>)</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19"/>
      </w:r>
      <w:r w:rsidRPr="00010A96">
        <w:rPr>
          <w:rFonts w:ascii="Traditional Arabic" w:hAnsi="Traditional Arabic" w:cs="Traditional Arabic"/>
          <w:vertAlign w:val="superscript"/>
          <w:rtl/>
        </w:rPr>
        <w:t>)</w:t>
      </w:r>
      <w:r w:rsidRPr="00010A96">
        <w:rPr>
          <w:rFonts w:ascii="Traditional Arabic" w:hAnsi="Traditional Arabic" w:cs="Traditional Arabic"/>
          <w:rtl/>
        </w:rPr>
        <w:t xml:space="preserve">  و أجل الشيء يأجل فهو آجل و أجيل : تأخر ، وهو نقيض العاجل </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20"/>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rPr>
        <w:t>واصطلاح</w:t>
      </w:r>
      <w:r w:rsidRPr="00010A96">
        <w:rPr>
          <w:rFonts w:ascii="Traditional Arabic" w:hAnsi="Traditional Arabic" w:cs="Traditional Arabic"/>
          <w:b/>
          <w:bCs/>
          <w:rtl/>
          <w:lang w:bidi="ar-EG"/>
        </w:rPr>
        <w:t>ا</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تأخير الش</w:t>
      </w:r>
      <w:r w:rsidRPr="00010A96">
        <w:rPr>
          <w:rFonts w:ascii="Traditional Arabic" w:hAnsi="Traditional Arabic" w:cs="Traditional Arabic"/>
          <w:rtl/>
          <w:lang w:bidi="ar-EG"/>
        </w:rPr>
        <w:t>يء</w:t>
      </w:r>
      <w:r w:rsidRPr="00010A96">
        <w:rPr>
          <w:rFonts w:ascii="Traditional Arabic" w:hAnsi="Traditional Arabic" w:cs="Traditional Arabic"/>
          <w:rtl/>
        </w:rPr>
        <w:t xml:space="preserve"> إلى أجل محدد أو غير محدد </w:t>
      </w:r>
      <w:r w:rsidRPr="00010A96">
        <w:rPr>
          <w:rFonts w:ascii="Traditional Arabic" w:hAnsi="Traditional Arabic" w:cs="Traditional Arabic"/>
          <w:rtl/>
          <w:lang w:bidi="ar-EG"/>
        </w:rPr>
        <w:t>، و</w:t>
      </w:r>
      <w:r w:rsidRPr="00010A96">
        <w:rPr>
          <w:rFonts w:ascii="Traditional Arabic" w:hAnsi="Traditional Arabic" w:cs="Traditional Arabic"/>
          <w:b/>
          <w:bCs/>
          <w:rtl/>
        </w:rPr>
        <w:t>يتضح</w:t>
      </w:r>
      <w:r w:rsidRPr="00010A96">
        <w:rPr>
          <w:rFonts w:ascii="Traditional Arabic" w:hAnsi="Traditional Arabic" w:cs="Traditional Arabic"/>
          <w:b/>
          <w:bCs/>
          <w:rtl/>
          <w:lang w:bidi="ar-EG"/>
        </w:rPr>
        <w:t xml:space="preserve"> بذلك</w:t>
      </w:r>
      <w:r w:rsidRPr="00010A96">
        <w:rPr>
          <w:rFonts w:ascii="Traditional Arabic" w:hAnsi="Traditional Arabic" w:cs="Traditional Arabic"/>
          <w:b/>
          <w:bCs/>
          <w:rtl/>
        </w:rPr>
        <w:t xml:space="preserve"> أن </w:t>
      </w:r>
      <w:r w:rsidRPr="00010A96">
        <w:rPr>
          <w:rFonts w:ascii="Traditional Arabic" w:hAnsi="Traditional Arabic" w:cs="Traditional Arabic"/>
          <w:rtl/>
        </w:rPr>
        <w:t>العلاقة بين التقسيط والت</w:t>
      </w:r>
      <w:r w:rsidRPr="00010A96">
        <w:rPr>
          <w:rFonts w:ascii="Traditional Arabic" w:hAnsi="Traditional Arabic" w:cs="Traditional Arabic"/>
          <w:rtl/>
          <w:lang w:bidi="ar-EG"/>
        </w:rPr>
        <w:t>أ</w:t>
      </w:r>
      <w:r w:rsidRPr="00010A96">
        <w:rPr>
          <w:rFonts w:ascii="Traditional Arabic" w:hAnsi="Traditional Arabic" w:cs="Traditional Arabic"/>
          <w:rtl/>
        </w:rPr>
        <w:t>جيل عل</w:t>
      </w:r>
      <w:r w:rsidRPr="00010A96">
        <w:rPr>
          <w:rFonts w:ascii="Traditional Arabic" w:hAnsi="Traditional Arabic" w:cs="Traditional Arabic"/>
          <w:rtl/>
          <w:lang w:bidi="ar-EG"/>
        </w:rPr>
        <w:t>ا</w:t>
      </w:r>
      <w:r w:rsidRPr="00010A96">
        <w:rPr>
          <w:rFonts w:ascii="Traditional Arabic" w:hAnsi="Traditional Arabic" w:cs="Traditional Arabic"/>
          <w:rtl/>
        </w:rPr>
        <w:t>قة عموم وخصوص، فكل تقسيط ت</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جيل ، وقد يكون التأجيل تقسيطا أو لا ، فالتقسيط </w:t>
      </w:r>
      <w:r w:rsidRPr="00010A96">
        <w:rPr>
          <w:rFonts w:ascii="Traditional Arabic" w:hAnsi="Traditional Arabic" w:cs="Traditional Arabic"/>
          <w:rtl/>
          <w:lang w:bidi="ar-EG"/>
        </w:rPr>
        <w:t>أ</w:t>
      </w:r>
      <w:r w:rsidRPr="00010A96">
        <w:rPr>
          <w:rFonts w:ascii="Traditional Arabic" w:hAnsi="Traditional Arabic" w:cs="Traditional Arabic"/>
          <w:rtl/>
        </w:rPr>
        <w:t>خص والت</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جيل </w:t>
      </w:r>
      <w:r w:rsidRPr="00010A96">
        <w:rPr>
          <w:rFonts w:ascii="Traditional Arabic" w:hAnsi="Traditional Arabic" w:cs="Traditional Arabic"/>
          <w:rtl/>
          <w:lang w:bidi="ar-EG"/>
        </w:rPr>
        <w:t>أ</w:t>
      </w:r>
      <w:r w:rsidRPr="00010A96">
        <w:rPr>
          <w:rFonts w:ascii="Traditional Arabic" w:hAnsi="Traditional Arabic" w:cs="Traditional Arabic"/>
          <w:rtl/>
        </w:rPr>
        <w:t>عم</w:t>
      </w:r>
      <w:r w:rsidRPr="00010A96">
        <w:rPr>
          <w:rFonts w:ascii="Traditional Arabic" w:hAnsi="Traditional Arabic" w:cs="Traditional Arabic"/>
          <w:rtl/>
          <w:lang w:bidi="ar-EG"/>
        </w:rPr>
        <w:t xml:space="preserve"> ، لذا كان البيع بالتقسيط نوعا من البيع بالتأجيل ، فالسلم ـ مثلا ـ بيع مؤجل ، ولكن يؤجل فيه المبيع لا الثمن ، والبيع بالتقسيط أجل فيه الثمن لا المبيع</w:t>
      </w:r>
      <w:r w:rsidRPr="00010A96">
        <w:rPr>
          <w:rFonts w:ascii="Traditional Arabic" w:hAnsi="Traditional Arabic" w:cs="Traditional Arabic"/>
          <w:vertAlign w:val="superscript"/>
          <w:rtl/>
        </w:rPr>
        <w:t>(</w:t>
      </w:r>
      <w:r w:rsidRPr="00010A96">
        <w:rPr>
          <w:rStyle w:val="a3"/>
          <w:rFonts w:ascii="Traditional Arabic" w:hAnsi="Traditional Arabic" w:hint="default"/>
          <w:szCs w:val="32"/>
          <w:rtl/>
        </w:rPr>
        <w:footnoteReference w:id="21"/>
      </w:r>
      <w:r w:rsidRPr="00010A96">
        <w:rPr>
          <w:rFonts w:ascii="Traditional Arabic" w:hAnsi="Traditional Arabic" w:cs="Traditional Arabic"/>
          <w:vertAlign w:val="superscript"/>
          <w:rtl/>
        </w:rPr>
        <w:t>)</w:t>
      </w:r>
      <w:r w:rsidRPr="00010A96">
        <w:rPr>
          <w:rFonts w:ascii="Traditional Arabic" w:hAnsi="Traditional Arabic" w:cs="Traditional Arabic"/>
          <w:rtl/>
          <w:lang w:bidi="ar-EG"/>
        </w:rPr>
        <w:t xml:space="preserve">. </w:t>
      </w:r>
    </w:p>
    <w:p w:rsidR="00307CF9" w:rsidRPr="00010A96" w:rsidRDefault="00307CF9" w:rsidP="00307CF9">
      <w:pPr>
        <w:autoSpaceDE w:val="0"/>
        <w:autoSpaceDN w:val="0"/>
        <w:adjustRightInd w:val="0"/>
        <w:jc w:val="lowKashida"/>
        <w:rPr>
          <w:rFonts w:ascii="Traditional Arabic" w:hAnsi="Traditional Arabic" w:cs="Traditional Arabic"/>
          <w:b/>
          <w:bCs/>
          <w:u w:val="single"/>
          <w:rtl/>
        </w:rPr>
      </w:pPr>
      <w:r w:rsidRPr="00010A96">
        <w:rPr>
          <w:rFonts w:ascii="Traditional Arabic" w:hAnsi="Traditional Arabic" w:cs="Traditional Arabic"/>
          <w:b/>
          <w:bCs/>
          <w:u w:val="single"/>
          <w:rtl/>
        </w:rPr>
        <w:t>بيع التقسيط اصطلاحا:</w:t>
      </w:r>
    </w:p>
    <w:p w:rsidR="00307CF9" w:rsidRPr="00010A96" w:rsidRDefault="00307CF9" w:rsidP="00307CF9">
      <w:pPr>
        <w:autoSpaceDE w:val="0"/>
        <w:autoSpaceDN w:val="0"/>
        <w:adjustRightInd w:val="0"/>
        <w:jc w:val="lowKashida"/>
        <w:rPr>
          <w:rFonts w:ascii="Traditional Arabic" w:hAnsi="Traditional Arabic" w:cs="Traditional Arabic"/>
          <w:rtl/>
          <w:lang w:bidi="ar-EG"/>
        </w:rPr>
      </w:pPr>
      <w:r w:rsidRPr="00010A96">
        <w:rPr>
          <w:rFonts w:ascii="Traditional Arabic" w:hAnsi="Traditional Arabic" w:cs="Traditional Arabic"/>
          <w:rtl/>
        </w:rPr>
        <w:lastRenderedPageBreak/>
        <w:t xml:space="preserve">هو : بيع بثمن مؤجل يدفع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ى البائع فى أقساط متفق عليها ، ولا ينعقد عادة </w:t>
      </w:r>
      <w:r w:rsidRPr="00010A96">
        <w:rPr>
          <w:rFonts w:ascii="Traditional Arabic" w:hAnsi="Traditional Arabic" w:cs="Traditional Arabic"/>
          <w:rtl/>
          <w:lang w:bidi="ar-EG"/>
        </w:rPr>
        <w:t>إ</w:t>
      </w:r>
      <w:r w:rsidRPr="00010A96">
        <w:rPr>
          <w:rFonts w:ascii="Traditional Arabic" w:hAnsi="Traditional Arabic" w:cs="Traditional Arabic"/>
          <w:rtl/>
        </w:rPr>
        <w:t>لا بأعلى من سعر السوق(</w:t>
      </w:r>
      <w:r w:rsidRPr="00010A96">
        <w:rPr>
          <w:rStyle w:val="a3"/>
          <w:rFonts w:ascii="Traditional Arabic" w:hAnsi="Traditional Arabic" w:hint="default"/>
          <w:szCs w:val="32"/>
          <w:rtl/>
        </w:rPr>
        <w:footnoteReference w:id="22"/>
      </w:r>
      <w:r w:rsidRPr="00010A96">
        <w:rPr>
          <w:rFonts w:ascii="Traditional Arabic" w:hAnsi="Traditional Arabic" w:cs="Traditional Arabic"/>
          <w:rtl/>
        </w:rPr>
        <w:t>)</w:t>
      </w:r>
      <w:r w:rsidRPr="00010A96">
        <w:rPr>
          <w:rFonts w:ascii="Traditional Arabic" w:hAnsi="Traditional Arabic" w:cs="Traditional Arabic"/>
          <w:rtl/>
          <w:lang w:bidi="ar-EG"/>
        </w:rPr>
        <w:t>، وقيل : هو :</w:t>
      </w:r>
      <w:r w:rsidRPr="00010A96">
        <w:rPr>
          <w:rFonts w:ascii="Traditional Arabic" w:hAnsi="Traditional Arabic" w:cs="Traditional Arabic"/>
          <w:rtl/>
        </w:rPr>
        <w:t xml:space="preserve"> عقد على مبيع حال بثمن مؤجل يؤدى مفرقا على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جزاء معلومة فى </w:t>
      </w:r>
      <w:r w:rsidRPr="00010A96">
        <w:rPr>
          <w:rFonts w:ascii="Traditional Arabic" w:hAnsi="Traditional Arabic" w:cs="Traditional Arabic"/>
          <w:rtl/>
          <w:lang w:bidi="ar-EG"/>
        </w:rPr>
        <w:t>أ</w:t>
      </w:r>
      <w:r w:rsidRPr="00010A96">
        <w:rPr>
          <w:rFonts w:ascii="Traditional Arabic" w:hAnsi="Traditional Arabic" w:cs="Traditional Arabic"/>
          <w:rtl/>
        </w:rPr>
        <w:t>وقات معلومة</w:t>
      </w:r>
      <w:r w:rsidRPr="00010A96">
        <w:rPr>
          <w:rFonts w:ascii="Traditional Arabic" w:hAnsi="Traditional Arabic" w:cs="Traditional Arabic"/>
          <w:vertAlign w:val="superscript"/>
          <w:rtl/>
        </w:rPr>
        <w:t xml:space="preserve"> (</w:t>
      </w:r>
      <w:r w:rsidRPr="00010A96">
        <w:rPr>
          <w:rStyle w:val="a3"/>
          <w:rFonts w:ascii="Traditional Arabic" w:hAnsi="Traditional Arabic" w:hint="default"/>
          <w:szCs w:val="32"/>
          <w:rtl/>
        </w:rPr>
        <w:footnoteReference w:id="23"/>
      </w:r>
      <w:r w:rsidRPr="00010A96">
        <w:rPr>
          <w:rFonts w:ascii="Traditional Arabic" w:hAnsi="Traditional Arabic" w:cs="Traditional Arabic"/>
          <w:vertAlign w:val="superscript"/>
          <w:rtl/>
        </w:rPr>
        <w:t>)</w:t>
      </w:r>
      <w:r w:rsidRPr="00010A96">
        <w:rPr>
          <w:rFonts w:ascii="Traditional Arabic" w:hAnsi="Traditional Arabic" w:cs="Traditional Arabic"/>
          <w:rtl/>
        </w:rPr>
        <w:t xml:space="preserve">  ، وعرفته مجلة الأحكام بأنه : تأجيل أداء الدين إلى أوقات متعددة معينة</w:t>
      </w:r>
      <w:r w:rsidRPr="00010A96">
        <w:rPr>
          <w:rFonts w:ascii="Traditional Arabic" w:hAnsi="Traditional Arabic" w:cs="Traditional Arabic"/>
          <w:vertAlign w:val="superscript"/>
          <w:rtl/>
        </w:rPr>
        <w:t xml:space="preserve"> (</w:t>
      </w:r>
      <w:r w:rsidRPr="00010A96">
        <w:rPr>
          <w:rStyle w:val="a3"/>
          <w:rFonts w:ascii="Traditional Arabic" w:hAnsi="Traditional Arabic" w:hint="default"/>
          <w:szCs w:val="32"/>
          <w:rtl/>
        </w:rPr>
        <w:footnoteReference w:id="24"/>
      </w:r>
      <w:r w:rsidRPr="00010A96">
        <w:rPr>
          <w:rFonts w:ascii="Traditional Arabic" w:hAnsi="Traditional Arabic" w:cs="Traditional Arabic"/>
          <w:vertAlign w:val="superscript"/>
          <w:rtl/>
        </w:rPr>
        <w:t>)</w:t>
      </w:r>
      <w:r w:rsidRPr="00010A96">
        <w:rPr>
          <w:rFonts w:ascii="Traditional Arabic" w:hAnsi="Traditional Arabic" w:cs="Traditional Arabic"/>
          <w:rtl/>
        </w:rPr>
        <w:t xml:space="preserve">، ويقال : بيع التقسيط ـ بإضافة المصدر </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لى نوعه ، كبيع الخيار وبيع السلم ـ، ويقال : البيع بالتقسيط ، ويقال : بيع النسيئة والبيع المؤجل وبيع الأجل </w:t>
      </w:r>
      <w:r w:rsidRPr="00010A96">
        <w:rPr>
          <w:rFonts w:ascii="Traditional Arabic" w:hAnsi="Traditional Arabic" w:cs="Traditional Arabic"/>
          <w:rtl/>
          <w:lang w:bidi="ar-EG"/>
        </w:rPr>
        <w:t>والبيع الآجل ، فكل هذه المصطلحات تعطى معنى واحدا من حيث الدلالة العملية والواقع العملي ، غير أن هذه المصطلحات بينها عموم وخصوص.</w:t>
      </w:r>
    </w:p>
    <w:p w:rsidR="00307CF9" w:rsidRPr="00010A96" w:rsidRDefault="00307CF9" w:rsidP="00307CF9">
      <w:pPr>
        <w:rPr>
          <w:rFonts w:ascii="Traditional Arabic" w:hAnsi="Traditional Arabic" w:cs="Traditional Arabic"/>
          <w:b/>
          <w:bCs/>
          <w:rtl/>
          <w:lang w:bidi="ar-EG"/>
        </w:rPr>
      </w:pPr>
      <w:r w:rsidRPr="00010A96">
        <w:rPr>
          <w:rFonts w:ascii="Traditional Arabic" w:hAnsi="Traditional Arabic" w:cs="Traditional Arabic"/>
          <w:b/>
          <w:bCs/>
          <w:rtl/>
          <w:lang w:bidi="ar-EG"/>
        </w:rPr>
        <w:t>الفصل الأول : حكم البيع بالتقسيط:</w:t>
      </w:r>
    </w:p>
    <w:p w:rsidR="00307CF9" w:rsidRPr="00010A96" w:rsidRDefault="00307CF9" w:rsidP="00307CF9">
      <w:pPr>
        <w:jc w:val="lowKashida"/>
        <w:rPr>
          <w:rFonts w:ascii="Traditional Arabic" w:hAnsi="Traditional Arabic" w:cs="Traditional Arabic"/>
          <w:lang w:bidi="ar-EG"/>
        </w:rPr>
      </w:pPr>
      <w:r w:rsidRPr="00010A96">
        <w:rPr>
          <w:rFonts w:ascii="Traditional Arabic" w:hAnsi="Traditional Arabic" w:cs="Traditional Arabic"/>
          <w:rtl/>
          <w:lang w:bidi="ar-EG"/>
        </w:rPr>
        <w:t xml:space="preserve">       اختلف الفقهاء في حكم هذا البيع إلى فريقين : </w:t>
      </w:r>
      <w:r w:rsidRPr="00010A96">
        <w:rPr>
          <w:rFonts w:ascii="Traditional Arabic" w:hAnsi="Traditional Arabic" w:cs="Traditional Arabic"/>
          <w:b/>
          <w:bCs/>
          <w:rtl/>
          <w:lang w:bidi="ar-EG"/>
        </w:rPr>
        <w:t>الفريق الأول منعه</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 xml:space="preserve">وقد ورد هذا عن الجصاص الحنفي </w:t>
      </w:r>
      <w:r w:rsidRPr="00010A96">
        <w:rPr>
          <w:rFonts w:ascii="Traditional Arabic" w:hAnsi="Traditional Arabic" w:cs="Traditional Arabic"/>
          <w:rtl/>
          <w:lang w:bidi="ar-EG"/>
        </w:rPr>
        <w:t>و</w:t>
      </w:r>
      <w:r w:rsidRPr="00010A96">
        <w:rPr>
          <w:rFonts w:ascii="Traditional Arabic" w:hAnsi="Traditional Arabic" w:cs="Traditional Arabic"/>
          <w:rtl/>
        </w:rPr>
        <w:t>الشيعة الزيدية والقاسمية و</w:t>
      </w:r>
      <w:r w:rsidRPr="00010A96">
        <w:rPr>
          <w:rFonts w:ascii="Traditional Arabic" w:hAnsi="Traditional Arabic" w:cs="Traditional Arabic"/>
          <w:rtl/>
          <w:lang w:bidi="ar-EG"/>
        </w:rPr>
        <w:t>الناصر و</w:t>
      </w:r>
      <w:r w:rsidRPr="00010A96">
        <w:rPr>
          <w:rFonts w:ascii="Traditional Arabic" w:hAnsi="Traditional Arabic" w:cs="Traditional Arabic"/>
          <w:rtl/>
        </w:rPr>
        <w:t>المنصوربالله وزين العابدين وال</w:t>
      </w:r>
      <w:r w:rsidRPr="00010A96">
        <w:rPr>
          <w:rFonts w:ascii="Traditional Arabic" w:hAnsi="Traditional Arabic" w:cs="Traditional Arabic"/>
          <w:rtl/>
          <w:lang w:bidi="ar-EG"/>
        </w:rPr>
        <w:t>إ</w:t>
      </w:r>
      <w:r w:rsidRPr="00010A96">
        <w:rPr>
          <w:rFonts w:ascii="Traditional Arabic" w:hAnsi="Traditional Arabic" w:cs="Traditional Arabic"/>
          <w:rtl/>
        </w:rPr>
        <w:t>مام يحيى والهادويةوبعض مشايخ نجد  المتأخرين ، وحديثا : الشيخ أبو زهرة و</w:t>
      </w:r>
      <w:r w:rsidRPr="00010A96">
        <w:rPr>
          <w:rFonts w:ascii="Traditional Arabic" w:hAnsi="Traditional Arabic" w:cs="Traditional Arabic"/>
          <w:rtl/>
          <w:lang w:bidi="ar-EG"/>
        </w:rPr>
        <w:t>الشيخ/</w:t>
      </w:r>
      <w:r w:rsidRPr="00010A96">
        <w:rPr>
          <w:rFonts w:ascii="Traditional Arabic" w:hAnsi="Traditional Arabic" w:cs="Traditional Arabic"/>
          <w:rtl/>
        </w:rPr>
        <w:t xml:space="preserve"> عبد الرحمن عبد الخالق ونظام الدين عبد الحميد والشيخ / الألباني </w:t>
      </w:r>
      <w:r w:rsidRPr="00010A96">
        <w:rPr>
          <w:rFonts w:ascii="Traditional Arabic" w:hAnsi="Traditional Arabic" w:cs="Traditional Arabic"/>
          <w:rtl/>
          <w:lang w:bidi="ar-EG"/>
        </w:rPr>
        <w:t>(</w:t>
      </w:r>
      <w:r w:rsidRPr="00010A96">
        <w:rPr>
          <w:rFonts w:ascii="Traditional Arabic" w:hAnsi="Traditional Arabic" w:cs="Traditional Arabic"/>
          <w:rtl/>
        </w:rPr>
        <w:t>وأصبح يفتي به عامة تلامذته</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 ود/عبد الناصر العطار</w:t>
      </w:r>
      <w:r w:rsidRPr="00010A96">
        <w:rPr>
          <w:rFonts w:ascii="Traditional Arabic" w:hAnsi="Traditional Arabic" w:cs="Traditional Arabic"/>
          <w:b/>
          <w:bCs/>
          <w:rtl/>
        </w:rPr>
        <w:t>(</w:t>
      </w:r>
      <w:r w:rsidRPr="00010A96">
        <w:rPr>
          <w:rFonts w:ascii="Traditional Arabic" w:hAnsi="Traditional Arabic" w:cs="Traditional Arabic"/>
          <w:b/>
          <w:bCs/>
          <w:rtl/>
        </w:rPr>
        <w:footnoteReference w:id="25"/>
      </w:r>
      <w:r w:rsidRPr="00010A96">
        <w:rPr>
          <w:rFonts w:ascii="Traditional Arabic" w:hAnsi="Traditional Arabic" w:cs="Traditional Arabic"/>
          <w:b/>
          <w:bCs/>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lang w:bidi="ar-EG"/>
        </w:rPr>
        <w:t>والفريق الثاني</w:t>
      </w:r>
      <w:r w:rsidRPr="00010A96">
        <w:rPr>
          <w:rFonts w:ascii="Traditional Arabic" w:hAnsi="Traditional Arabic" w:cs="Traditional Arabic"/>
          <w:rtl/>
          <w:lang w:bidi="ar-EG"/>
        </w:rPr>
        <w:t xml:space="preserve"> أجازه ، وهم جمهور</w:t>
      </w:r>
      <w:r w:rsidRPr="00010A96">
        <w:rPr>
          <w:rFonts w:ascii="Traditional Arabic" w:hAnsi="Traditional Arabic" w:cs="Traditional Arabic"/>
          <w:rtl/>
        </w:rPr>
        <w:t xml:space="preserve"> العلماء </w:t>
      </w:r>
      <w:r w:rsidRPr="00010A96">
        <w:rPr>
          <w:rFonts w:ascii="Traditional Arabic" w:hAnsi="Traditional Arabic" w:cs="Traditional Arabic"/>
          <w:rtl/>
          <w:lang w:bidi="ar-EG"/>
        </w:rPr>
        <w:t>؛ حيث يرون</w:t>
      </w:r>
      <w:r w:rsidRPr="00010A96">
        <w:rPr>
          <w:rFonts w:ascii="Traditional Arabic" w:hAnsi="Traditional Arabic" w:cs="Traditional Arabic"/>
          <w:rtl/>
        </w:rPr>
        <w:t xml:space="preserve"> أن هذا البيع لا بأس به، </w:t>
      </w:r>
      <w:r w:rsidRPr="00010A96">
        <w:rPr>
          <w:rFonts w:ascii="Traditional Arabic" w:hAnsi="Traditional Arabic" w:cs="Traditional Arabic"/>
          <w:rtl/>
          <w:lang w:bidi="ar-EG"/>
        </w:rPr>
        <w:t>و</w:t>
      </w:r>
      <w:r w:rsidRPr="00010A96">
        <w:rPr>
          <w:rFonts w:ascii="Traditional Arabic" w:hAnsi="Traditional Arabic" w:cs="Traditional Arabic"/>
          <w:rtl/>
        </w:rPr>
        <w:t>حكي الإجماع على جوازه(</w:t>
      </w:r>
      <w:r w:rsidRPr="00010A96">
        <w:rPr>
          <w:rStyle w:val="a3"/>
          <w:rFonts w:ascii="Traditional Arabic" w:hAnsi="Traditional Arabic" w:hint="default"/>
          <w:szCs w:val="32"/>
          <w:rtl/>
        </w:rPr>
        <w:footnoteReference w:id="26"/>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lang w:bidi="ar-EG"/>
        </w:rPr>
        <w:t xml:space="preserve">      واستند المانعون إلى أن</w:t>
      </w:r>
      <w:r w:rsidRPr="00010A96">
        <w:rPr>
          <w:rFonts w:ascii="Traditional Arabic" w:hAnsi="Traditional Arabic" w:cs="Traditional Arabic"/>
          <w:rtl/>
        </w:rPr>
        <w:t xml:space="preserve"> الأصل ألا يؤخذ على الأجل زيادة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حيث يحرم بيع الشىء بغير سعر يومه </w:t>
      </w:r>
      <w:r w:rsidRPr="00010A96">
        <w:rPr>
          <w:rFonts w:ascii="Traditional Arabic" w:hAnsi="Traditional Arabic" w:cs="Traditional Arabic"/>
          <w:rtl/>
          <w:lang w:bidi="ar-EG"/>
        </w:rPr>
        <w:t>، كما أ</w:t>
      </w:r>
      <w:r w:rsidRPr="00010A96">
        <w:rPr>
          <w:rFonts w:ascii="Traditional Arabic" w:hAnsi="Traditional Arabic" w:cs="Traditional Arabic"/>
          <w:rtl/>
        </w:rPr>
        <w:t xml:space="preserve">ن هذه الزيادة بسبب الأجل ، والزيادة </w:t>
      </w:r>
      <w:r w:rsidRPr="00010A96">
        <w:rPr>
          <w:rFonts w:ascii="Traditional Arabic" w:hAnsi="Traditional Arabic" w:cs="Traditional Arabic"/>
          <w:rtl/>
          <w:lang w:bidi="ar-EG"/>
        </w:rPr>
        <w:t>ب</w:t>
      </w:r>
      <w:r w:rsidRPr="00010A96">
        <w:rPr>
          <w:rFonts w:ascii="Traditional Arabic" w:hAnsi="Traditional Arabic" w:cs="Traditional Arabic"/>
          <w:rtl/>
        </w:rPr>
        <w:t xml:space="preserve">هذا السبب خالية عن عوض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فتنطبق عليها كلمة الربا الذي يعني الزيادة بدون عوض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وقد دلل الجصاص على تحريم أخذ العوض مقابل الأجل بما قاله </w:t>
      </w:r>
      <w:r w:rsidRPr="00010A96">
        <w:rPr>
          <w:rFonts w:ascii="Traditional Arabic" w:hAnsi="Traditional Arabic" w:cs="Traditional Arabic"/>
          <w:rtl/>
          <w:lang w:bidi="ar-EG"/>
        </w:rPr>
        <w:t xml:space="preserve">الإمام </w:t>
      </w:r>
      <w:r w:rsidRPr="00010A96">
        <w:rPr>
          <w:rFonts w:ascii="Traditional Arabic" w:hAnsi="Traditional Arabic" w:cs="Traditional Arabic"/>
          <w:rtl/>
        </w:rPr>
        <w:t xml:space="preserve">أبو حنيفة فيمن دفع إلى خياط ثوبًا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فقال له : إن خطته اليوم فلك دينار مث</w:t>
      </w:r>
      <w:r w:rsidRPr="00010A96">
        <w:rPr>
          <w:rFonts w:ascii="Traditional Arabic" w:hAnsi="Traditional Arabic" w:cs="Traditional Arabic"/>
          <w:rtl/>
          <w:lang w:bidi="ar-EG"/>
        </w:rPr>
        <w:t xml:space="preserve">لا، </w:t>
      </w:r>
      <w:r w:rsidRPr="00010A96">
        <w:rPr>
          <w:rFonts w:ascii="Traditional Arabic" w:hAnsi="Traditional Arabic" w:cs="Traditional Arabic"/>
          <w:rtl/>
        </w:rPr>
        <w:t xml:space="preserve">وإن خطته غدًا فلك نصف دينار ، أن الشرط الثاني باطل ، فإن أجل خياطته لليوم الثاني ، فله أجر مثله ، لأنه جعل الحط بحذاء الأجل والعمل في الوقتين على صفة واحدة فلم يجزه ، لأنه بمنزلة بيع الأجل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وذلك غير جائز(</w:t>
      </w:r>
      <w:r w:rsidRPr="00010A96">
        <w:rPr>
          <w:rStyle w:val="a3"/>
          <w:rFonts w:ascii="Traditional Arabic" w:hAnsi="Traditional Arabic" w:hint="default"/>
          <w:szCs w:val="32"/>
          <w:rtl/>
        </w:rPr>
        <w:footnoteReference w:id="27"/>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rPr>
        <w:lastRenderedPageBreak/>
        <w:t>و</w:t>
      </w:r>
      <w:r w:rsidRPr="00010A96">
        <w:rPr>
          <w:rFonts w:ascii="Traditional Arabic" w:hAnsi="Traditional Arabic" w:cs="Traditional Arabic"/>
          <w:b/>
          <w:bCs/>
          <w:rtl/>
          <w:lang w:bidi="ar-EG"/>
        </w:rPr>
        <w:t xml:space="preserve">استدل </w:t>
      </w:r>
      <w:r w:rsidRPr="00010A96">
        <w:rPr>
          <w:rFonts w:ascii="Traditional Arabic" w:hAnsi="Traditional Arabic" w:cs="Traditional Arabic"/>
          <w:b/>
          <w:bCs/>
          <w:rtl/>
        </w:rPr>
        <w:t>المج</w:t>
      </w:r>
      <w:r w:rsidRPr="00010A96">
        <w:rPr>
          <w:rFonts w:ascii="Traditional Arabic" w:hAnsi="Traditional Arabic" w:cs="Traditional Arabic"/>
          <w:b/>
          <w:bCs/>
          <w:rtl/>
          <w:lang w:bidi="ar-EG"/>
        </w:rPr>
        <w:t>ي</w:t>
      </w:r>
      <w:r w:rsidRPr="00010A96">
        <w:rPr>
          <w:rFonts w:ascii="Traditional Arabic" w:hAnsi="Traditional Arabic" w:cs="Traditional Arabic"/>
          <w:b/>
          <w:bCs/>
          <w:rtl/>
        </w:rPr>
        <w:t>ز</w:t>
      </w:r>
      <w:r w:rsidRPr="00010A96">
        <w:rPr>
          <w:rFonts w:ascii="Traditional Arabic" w:hAnsi="Traditional Arabic" w:cs="Traditional Arabic"/>
          <w:b/>
          <w:bCs/>
          <w:rtl/>
          <w:lang w:bidi="ar-EG"/>
        </w:rPr>
        <w:t>و</w:t>
      </w:r>
      <w:r w:rsidRPr="00010A96">
        <w:rPr>
          <w:rFonts w:ascii="Traditional Arabic" w:hAnsi="Traditional Arabic" w:cs="Traditional Arabic"/>
          <w:b/>
          <w:bCs/>
          <w:rtl/>
        </w:rPr>
        <w:t>ن</w:t>
      </w:r>
      <w:r w:rsidRPr="00010A96">
        <w:rPr>
          <w:rFonts w:ascii="Traditional Arabic" w:hAnsi="Traditional Arabic" w:cs="Traditional Arabic"/>
          <w:b/>
          <w:bCs/>
          <w:rtl/>
          <w:lang w:bidi="ar-EG"/>
        </w:rPr>
        <w:t xml:space="preserve"> بالقرآن والسنة والقياس والمصلحة ، فمن القرآن </w:t>
      </w:r>
      <w:r w:rsidRPr="00010A96">
        <w:rPr>
          <w:rFonts w:ascii="Traditional Arabic" w:hAnsi="Traditional Arabic" w:cs="Traditional Arabic"/>
          <w:rtl/>
        </w:rPr>
        <w:t>قول الله تعالى</w:t>
      </w:r>
      <w:r w:rsidRPr="00010A96">
        <w:rPr>
          <w:rFonts w:ascii="Traditional Arabic" w:hAnsi="Traditional Arabic" w:cs="Traditional Arabic"/>
        </w:rPr>
        <w:t xml:space="preserve">: </w:t>
      </w:r>
      <w:hyperlink r:id="rId7" w:history="1">
        <w:r w:rsidRPr="00010A96">
          <w:rPr>
            <w:rFonts w:ascii="Traditional Arabic" w:hAnsi="Traditional Arabic" w:cs="Traditional Arabic"/>
            <w:b/>
            <w:bCs/>
            <w:rtl/>
          </w:rPr>
          <w:t>يَا أَيُّهَا الَّذِينَ آمَنُوا إِذَا تَدَايَنْتُمْ بِدَيْنٍ إِلَى أَجَلٍ مُسَمًّى فَاكْتُبُوهُ</w:t>
        </w:r>
      </w:hyperlink>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28"/>
      </w:r>
      <w:r w:rsidRPr="00010A96">
        <w:rPr>
          <w:rFonts w:ascii="Traditional Arabic" w:hAnsi="Traditional Arabic" w:cs="Traditional Arabic"/>
          <w:rtl/>
        </w:rPr>
        <w:t xml:space="preserve">) ، </w:t>
      </w:r>
      <w:r w:rsidRPr="00010A96">
        <w:rPr>
          <w:rFonts w:ascii="Traditional Arabic" w:hAnsi="Traditional Arabic" w:cs="Traditional Arabic"/>
          <w:rtl/>
          <w:lang w:bidi="ar-EG"/>
        </w:rPr>
        <w:t>فل</w:t>
      </w:r>
      <w:r w:rsidRPr="00010A96">
        <w:rPr>
          <w:rFonts w:ascii="Traditional Arabic" w:hAnsi="Traditional Arabic" w:cs="Traditional Arabic"/>
          <w:rtl/>
        </w:rPr>
        <w:t>ميشترطاللهتعالىأنتكونالمداينةبسعرالوقتالحاضر،ومعلومأنالدينيصحبهالزيادةفيالثمن ، و</w:t>
      </w:r>
      <w:r w:rsidRPr="00010A96">
        <w:rPr>
          <w:rFonts w:ascii="Traditional Arabic" w:hAnsi="Traditional Arabic" w:cs="Traditional Arabic"/>
          <w:rtl/>
          <w:lang w:bidi="ar-EG"/>
        </w:rPr>
        <w:t xml:space="preserve">لعموم </w:t>
      </w:r>
      <w:r w:rsidRPr="00010A96">
        <w:rPr>
          <w:rFonts w:ascii="Traditional Arabic" w:hAnsi="Traditional Arabic" w:cs="Traditional Arabic"/>
          <w:rtl/>
        </w:rPr>
        <w:t>قوله تعالى:(</w:t>
      </w:r>
      <w:r w:rsidRPr="00010A96">
        <w:rPr>
          <w:rFonts w:ascii="Traditional Arabic" w:hAnsi="Traditional Arabic" w:cs="Traditional Arabic"/>
          <w:b/>
          <w:bCs/>
          <w:rtl/>
        </w:rPr>
        <w:t>وأحل الله البيع</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29"/>
      </w:r>
      <w:r w:rsidRPr="00010A96">
        <w:rPr>
          <w:rFonts w:ascii="Traditional Arabic" w:hAnsi="Traditional Arabic" w:cs="Traditional Arabic"/>
          <w:rtl/>
        </w:rPr>
        <w:t xml:space="preserve">) ، </w:t>
      </w:r>
      <w:r w:rsidRPr="00010A96">
        <w:rPr>
          <w:rFonts w:ascii="Traditional Arabic" w:hAnsi="Traditional Arabic" w:cs="Traditional Arabic"/>
          <w:rtl/>
          <w:lang w:bidi="ar-EG"/>
        </w:rPr>
        <w:t>وهذا نوع من أنواع البيع ، فيبقى على أصل الحل ما لم يطرأ عليه ما يغير هذا الحكم ،</w:t>
      </w:r>
      <w:r w:rsidRPr="00010A96">
        <w:rPr>
          <w:rFonts w:ascii="Traditional Arabic" w:hAnsi="Traditional Arabic" w:cs="Traditional Arabic"/>
          <w:b/>
          <w:bCs/>
          <w:rtl/>
        </w:rPr>
        <w:t>و</w:t>
      </w:r>
      <w:r w:rsidRPr="00010A96">
        <w:rPr>
          <w:rFonts w:ascii="Traditional Arabic" w:hAnsi="Traditional Arabic" w:cs="Traditional Arabic"/>
          <w:b/>
          <w:bCs/>
          <w:rtl/>
          <w:lang w:bidi="ar-EG"/>
        </w:rPr>
        <w:t>من السنة</w:t>
      </w:r>
      <w:r w:rsidRPr="00010A96">
        <w:rPr>
          <w:rFonts w:ascii="Traditional Arabic" w:hAnsi="Traditional Arabic" w:cs="Traditional Arabic"/>
          <w:rtl/>
          <w:lang w:bidi="ar-EG"/>
        </w:rPr>
        <w:t>:أن</w:t>
      </w:r>
      <w:r w:rsidRPr="00010A96">
        <w:rPr>
          <w:rFonts w:ascii="Traditional Arabic" w:hAnsi="Traditional Arabic" w:cs="Traditional Arabic"/>
          <w:rtl/>
        </w:rPr>
        <w:t xml:space="preserve"> النبي</w:t>
      </w:r>
      <w:r w:rsidRPr="00010A96">
        <w:rPr>
          <w:rFonts w:ascii="Traditional Arabic" w:hAnsi="Traditional Arabic" w:cs="Traditional Arabic"/>
          <w:rtl/>
          <w:lang w:bidi="ar-EG"/>
        </w:rPr>
        <w:t xml:space="preserve"> صلى الله عليه وسلم</w:t>
      </w:r>
      <w:r w:rsidRPr="00010A96">
        <w:rPr>
          <w:rFonts w:ascii="Traditional Arabic" w:hAnsi="Traditional Arabic" w:cs="Traditional Arabic"/>
          <w:rtl/>
        </w:rPr>
        <w:t xml:space="preserve"> قدرهن درعه عند يهودى(</w:t>
      </w:r>
      <w:r w:rsidRPr="00010A96">
        <w:rPr>
          <w:rStyle w:val="a3"/>
          <w:rFonts w:ascii="Traditional Arabic" w:hAnsi="Traditional Arabic" w:hint="default"/>
          <w:szCs w:val="32"/>
          <w:rtl/>
        </w:rPr>
        <w:footnoteReference w:id="30"/>
      </w:r>
      <w:r w:rsidRPr="00010A96">
        <w:rPr>
          <w:rFonts w:ascii="Traditional Arabic" w:hAnsi="Traditional Arabic" w:cs="Traditional Arabic"/>
          <w:rtl/>
        </w:rPr>
        <w:t xml:space="preserve">)، وعن إبراهيم بن ميسرة </w:t>
      </w:r>
      <w:r w:rsidRPr="00010A96">
        <w:rPr>
          <w:rFonts w:ascii="Traditional Arabic" w:hAnsi="Traditional Arabic" w:cs="Traditional Arabic"/>
          <w:rtl/>
          <w:lang w:bidi="ar-EG"/>
        </w:rPr>
        <w:t>قال:</w:t>
      </w:r>
      <w:r w:rsidRPr="00010A96">
        <w:rPr>
          <w:rFonts w:ascii="Traditional Arabic" w:hAnsi="Traditional Arabic" w:cs="Traditional Arabic"/>
          <w:rtl/>
        </w:rPr>
        <w:t xml:space="preserve"> سمعت عمرو بن الشريد قال : جاء المسور بن مخرمة فوضع يده على منكبي ، فانطلقت معه إلى سعد ، فقال أبو رافع للمسور : ألا تأمر هذا أن يشتري مني بيتي الذي في داري ؟ فقال : لا أزيده على أربع مائة ، إما مقطعة وإما منجمة ، قال : أعطيت خمس مائة نقدا فمنعته ، ولولا أني سمعت النبي صلى الله عليه وسلم ، يقول : " الجار أحق بصقبه " ما بعتكه أو قال : ما أعطيتكه(</w:t>
      </w:r>
      <w:r w:rsidRPr="00010A96">
        <w:rPr>
          <w:rStyle w:val="a3"/>
          <w:rFonts w:ascii="Traditional Arabic" w:hAnsi="Traditional Arabic" w:hint="default"/>
          <w:szCs w:val="32"/>
          <w:rtl/>
        </w:rPr>
        <w:footnoteReference w:id="31"/>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قال الفقهاء : </w:t>
      </w:r>
      <w:r w:rsidRPr="00010A96">
        <w:rPr>
          <w:rFonts w:ascii="Traditional Arabic" w:hAnsi="Traditional Arabic" w:cs="Traditional Arabic"/>
          <w:rtl/>
        </w:rPr>
        <w:t>لا مساواة بين النقد والنسيئة</w:t>
      </w:r>
      <w:r w:rsidRPr="00010A96">
        <w:rPr>
          <w:rFonts w:ascii="Traditional Arabic" w:hAnsi="Traditional Arabic" w:cs="Traditional Arabic"/>
          <w:rtl/>
          <w:lang w:bidi="ar-EG"/>
        </w:rPr>
        <w:t xml:space="preserve"> (أي في الثمن)</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32"/>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وقالوا : </w:t>
      </w:r>
      <w:r w:rsidRPr="00010A96">
        <w:rPr>
          <w:rFonts w:ascii="Traditional Arabic" w:hAnsi="Traditional Arabic" w:cs="Traditional Arabic"/>
          <w:rtl/>
        </w:rPr>
        <w:t>يزاد على الثمن ل</w:t>
      </w:r>
      <w:r w:rsidRPr="00010A96">
        <w:rPr>
          <w:rFonts w:ascii="Traditional Arabic" w:hAnsi="Traditional Arabic" w:cs="Traditional Arabic"/>
          <w:rtl/>
          <w:lang w:bidi="ar-EG"/>
        </w:rPr>
        <w:t>أ</w:t>
      </w:r>
      <w:r w:rsidRPr="00010A96">
        <w:rPr>
          <w:rFonts w:ascii="Traditional Arabic" w:hAnsi="Traditional Arabic" w:cs="Traditional Arabic"/>
          <w:rtl/>
        </w:rPr>
        <w:t>جل الأجل(</w:t>
      </w:r>
      <w:r w:rsidRPr="00010A96">
        <w:rPr>
          <w:rStyle w:val="a3"/>
          <w:rFonts w:ascii="Traditional Arabic" w:hAnsi="Traditional Arabic" w:hint="default"/>
          <w:szCs w:val="32"/>
          <w:rtl/>
        </w:rPr>
        <w:footnoteReference w:id="33"/>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وقالوا : </w:t>
      </w:r>
      <w:r w:rsidRPr="00010A96">
        <w:rPr>
          <w:rFonts w:ascii="Traditional Arabic" w:hAnsi="Traditional Arabic" w:cs="Traditional Arabic"/>
          <w:rtl/>
        </w:rPr>
        <w:t>جعل للزمن مقدارا من الثمن(</w:t>
      </w:r>
      <w:r w:rsidRPr="00010A96">
        <w:rPr>
          <w:rStyle w:val="a3"/>
          <w:rFonts w:ascii="Traditional Arabic" w:hAnsi="Traditional Arabic" w:hint="default"/>
          <w:szCs w:val="32"/>
          <w:rtl/>
        </w:rPr>
        <w:footnoteReference w:id="34"/>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وقالوا : </w:t>
      </w:r>
      <w:r w:rsidRPr="00010A96">
        <w:rPr>
          <w:rFonts w:ascii="Traditional Arabic" w:hAnsi="Traditional Arabic" w:cs="Traditional Arabic"/>
          <w:rtl/>
        </w:rPr>
        <w:t xml:space="preserve">النساء في </w:t>
      </w:r>
      <w:r w:rsidRPr="00010A96">
        <w:rPr>
          <w:rFonts w:ascii="Traditional Arabic" w:hAnsi="Traditional Arabic" w:cs="Traditional Arabic"/>
          <w:rtl/>
          <w:lang w:bidi="ar-EG"/>
        </w:rPr>
        <w:t>أ</w:t>
      </w:r>
      <w:r w:rsidRPr="00010A96">
        <w:rPr>
          <w:rFonts w:ascii="Traditional Arabic" w:hAnsi="Traditional Arabic" w:cs="Traditional Arabic"/>
          <w:rtl/>
        </w:rPr>
        <w:t>ح</w:t>
      </w:r>
      <w:r w:rsidRPr="00010A96">
        <w:rPr>
          <w:rFonts w:ascii="Traditional Arabic" w:hAnsi="Traditional Arabic" w:cs="Traditional Arabic"/>
          <w:rtl/>
          <w:lang w:bidi="ar-EG"/>
        </w:rPr>
        <w:t>د</w:t>
      </w:r>
      <w:r w:rsidRPr="00010A96">
        <w:rPr>
          <w:rFonts w:ascii="Traditional Arabic" w:hAnsi="Traditional Arabic" w:cs="Traditional Arabic"/>
          <w:rtl/>
        </w:rPr>
        <w:t xml:space="preserve"> العوضين يقتضى الزيادة(</w:t>
      </w:r>
      <w:r w:rsidRPr="00010A96">
        <w:rPr>
          <w:rStyle w:val="a3"/>
          <w:rFonts w:ascii="Traditional Arabic" w:hAnsi="Traditional Arabic" w:hint="default"/>
          <w:szCs w:val="32"/>
          <w:rtl/>
        </w:rPr>
        <w:footnoteReference w:id="35"/>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وهذه الأقوال في مجملها تدل على جواز البيع بالتقسيط ، أو بالتفاريق أو بالتنجيم ـ كما يسميه بعض الفقهاء ، وأن الزيادة فيه على الثمن جائزة بلا شك.</w:t>
      </w:r>
    </w:p>
    <w:p w:rsidR="00307CF9" w:rsidRPr="00010A96" w:rsidRDefault="00307CF9" w:rsidP="00307CF9">
      <w:pPr>
        <w:jc w:val="lowKashida"/>
        <w:rPr>
          <w:rFonts w:ascii="Traditional Arabic" w:hAnsi="Traditional Arabic" w:cs="Traditional Arabic"/>
          <w:b/>
          <w:bCs/>
          <w:rtl/>
        </w:rPr>
      </w:pPr>
      <w:r w:rsidRPr="00010A96">
        <w:rPr>
          <w:rFonts w:ascii="Traditional Arabic" w:hAnsi="Traditional Arabic" w:cs="Traditional Arabic"/>
          <w:rtl/>
          <w:lang w:bidi="ar-EG"/>
        </w:rPr>
        <w:t xml:space="preserve">واستدلوا </w:t>
      </w:r>
      <w:r w:rsidRPr="00010A96">
        <w:rPr>
          <w:rFonts w:ascii="Traditional Arabic" w:hAnsi="Traditional Arabic" w:cs="Traditional Arabic"/>
          <w:b/>
          <w:bCs/>
          <w:rtl/>
          <w:lang w:bidi="ar-EG"/>
        </w:rPr>
        <w:t>بالقياس</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حيث يقاس بيع ال</w:t>
      </w:r>
      <w:r w:rsidRPr="00010A96">
        <w:rPr>
          <w:rFonts w:ascii="Traditional Arabic" w:hAnsi="Traditional Arabic" w:cs="Traditional Arabic"/>
          <w:rtl/>
          <w:lang w:bidi="ar-EG"/>
        </w:rPr>
        <w:t>تقسيط</w:t>
      </w:r>
      <w:r w:rsidRPr="00010A96">
        <w:rPr>
          <w:rFonts w:ascii="Traditional Arabic" w:hAnsi="Traditional Arabic" w:cs="Traditional Arabic"/>
          <w:rtl/>
        </w:rPr>
        <w:t xml:space="preserve"> على بيع السلم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ففيه ت</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جيل للمثمن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وهنا ت</w:t>
      </w:r>
      <w:r w:rsidRPr="00010A96">
        <w:rPr>
          <w:rFonts w:ascii="Traditional Arabic" w:hAnsi="Traditional Arabic" w:cs="Traditional Arabic"/>
          <w:rtl/>
          <w:lang w:bidi="ar-EG"/>
        </w:rPr>
        <w:t>أ</w:t>
      </w:r>
      <w:r w:rsidRPr="00010A96">
        <w:rPr>
          <w:rFonts w:ascii="Traditional Arabic" w:hAnsi="Traditional Arabic" w:cs="Traditional Arabic"/>
          <w:rtl/>
        </w:rPr>
        <w:t>جيل للثمن</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 xml:space="preserve">فكما </w:t>
      </w:r>
      <w:r w:rsidRPr="00010A96">
        <w:rPr>
          <w:rFonts w:ascii="Traditional Arabic" w:hAnsi="Traditional Arabic" w:cs="Traditional Arabic"/>
          <w:rtl/>
          <w:lang w:bidi="ar-EG"/>
        </w:rPr>
        <w:t>أ</w:t>
      </w:r>
      <w:r w:rsidRPr="00010A96">
        <w:rPr>
          <w:rFonts w:ascii="Traditional Arabic" w:hAnsi="Traditional Arabic" w:cs="Traditional Arabic"/>
          <w:rtl/>
        </w:rPr>
        <w:t>ثر الت</w:t>
      </w:r>
      <w:r w:rsidRPr="00010A96">
        <w:rPr>
          <w:rFonts w:ascii="Traditional Arabic" w:hAnsi="Traditional Arabic" w:cs="Traditional Arabic"/>
          <w:rtl/>
          <w:lang w:bidi="ar-EG"/>
        </w:rPr>
        <w:t>أ</w:t>
      </w:r>
      <w:r w:rsidRPr="00010A96">
        <w:rPr>
          <w:rFonts w:ascii="Traditional Arabic" w:hAnsi="Traditional Arabic" w:cs="Traditional Arabic"/>
          <w:rtl/>
        </w:rPr>
        <w:t>جيل هناك فى رخص الثمن ف</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نه يؤثر هنا فى غلائه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وقيل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لا يصح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لوجود الفارق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ورد ب</w:t>
      </w:r>
      <w:r w:rsidRPr="00010A96">
        <w:rPr>
          <w:rFonts w:ascii="Traditional Arabic" w:hAnsi="Traditional Arabic" w:cs="Traditional Arabic"/>
          <w:rtl/>
          <w:lang w:bidi="ar-EG"/>
        </w:rPr>
        <w:t>أ</w:t>
      </w:r>
      <w:r w:rsidRPr="00010A96">
        <w:rPr>
          <w:rFonts w:ascii="Traditional Arabic" w:hAnsi="Traditional Arabic" w:cs="Traditional Arabic"/>
          <w:rtl/>
        </w:rPr>
        <w:t>ن الفارق ليس مؤثرا فى الحكم(</w:t>
      </w:r>
      <w:r w:rsidRPr="00010A96">
        <w:rPr>
          <w:rStyle w:val="a3"/>
          <w:rFonts w:ascii="Traditional Arabic" w:hAnsi="Traditional Arabic" w:hint="default"/>
          <w:szCs w:val="32"/>
          <w:rtl/>
        </w:rPr>
        <w:footnoteReference w:id="36"/>
      </w:r>
      <w:r w:rsidRPr="00010A96">
        <w:rPr>
          <w:rFonts w:ascii="Traditional Arabic" w:hAnsi="Traditional Arabic" w:cs="Traditional Arabic"/>
          <w:rtl/>
        </w:rPr>
        <w:t xml:space="preserve">). </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lastRenderedPageBreak/>
        <w:t xml:space="preserve">       واستدلوا بالحاجة والمصلحة</w:t>
      </w:r>
      <w:r w:rsidRPr="00010A96">
        <w:rPr>
          <w:rFonts w:ascii="Traditional Arabic" w:hAnsi="Traditional Arabic" w:cs="Traditional Arabic"/>
          <w:rtl/>
          <w:lang w:bidi="ar-EG"/>
        </w:rPr>
        <w:t xml:space="preserve"> على جوازه ؛ و</w:t>
      </w:r>
      <w:r w:rsidRPr="00010A96">
        <w:rPr>
          <w:rFonts w:ascii="Traditional Arabic" w:hAnsi="Traditional Arabic" w:cs="Traditional Arabic"/>
          <w:rtl/>
        </w:rPr>
        <w:t>وجه الحكمة في تشريع بيع التقسيط تعلق حاجة ال</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نسان بما فى يد غيره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ولا سبيل </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لى المبادلة غالبا </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لا بعوض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ففي تجويز البيع وصول </w:t>
      </w:r>
      <w:r w:rsidRPr="00010A96">
        <w:rPr>
          <w:rFonts w:ascii="Traditional Arabic" w:hAnsi="Traditional Arabic" w:cs="Traditional Arabic"/>
          <w:rtl/>
          <w:lang w:bidi="ar-EG"/>
        </w:rPr>
        <w:t>إ</w:t>
      </w:r>
      <w:r w:rsidRPr="00010A96">
        <w:rPr>
          <w:rFonts w:ascii="Traditional Arabic" w:hAnsi="Traditional Arabic" w:cs="Traditional Arabic"/>
          <w:rtl/>
        </w:rPr>
        <w:t>لى الغرض ودفع الحاجة(</w:t>
      </w:r>
      <w:r w:rsidRPr="00010A96">
        <w:rPr>
          <w:rStyle w:val="a3"/>
          <w:rFonts w:ascii="Traditional Arabic" w:hAnsi="Traditional Arabic" w:hint="default"/>
          <w:szCs w:val="32"/>
          <w:rtl/>
        </w:rPr>
        <w:footnoteReference w:id="37"/>
      </w:r>
      <w:r w:rsidRPr="00010A96">
        <w:rPr>
          <w:rFonts w:ascii="Traditional Arabic" w:hAnsi="Traditional Arabic" w:cs="Traditional Arabic"/>
          <w:rtl/>
        </w:rPr>
        <w:t>)</w:t>
      </w:r>
      <w:r w:rsidRPr="00010A96">
        <w:rPr>
          <w:rFonts w:ascii="Traditional Arabic" w:hAnsi="Traditional Arabic" w:cs="Traditional Arabic"/>
          <w:b/>
          <w:bCs/>
          <w:rtl/>
          <w:lang w:bidi="ar-EG"/>
        </w:rPr>
        <w:t xml:space="preserve"> ، </w:t>
      </w:r>
      <w:r w:rsidRPr="00010A96">
        <w:rPr>
          <w:rFonts w:ascii="Traditional Arabic" w:hAnsi="Traditional Arabic" w:cs="Traditional Arabic"/>
          <w:rtl/>
          <w:lang w:bidi="ar-EG"/>
        </w:rPr>
        <w:t>وهو أمر</w:t>
      </w:r>
      <w:r w:rsidRPr="00010A96">
        <w:rPr>
          <w:rFonts w:ascii="Traditional Arabic" w:hAnsi="Traditional Arabic" w:cs="Traditional Arabic"/>
          <w:rtl/>
        </w:rPr>
        <w:t xml:space="preserve"> تستدعيه الحاجة والمصلحة ، ويقتضيه سير المعاملات في الأسواق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لأن البائع إن لم يملك البيع نسيئة بسعر أعلى من سعر النقد لا يبيع سلعة لمن يحتاجها نسيئة بسعر النقد ، وهذا من شأنه حصول الركود في حركة البيع والشراء في الأسواق ، وتعذر حصول صاحب الحاجة الذي لا يملك النقد دائما على حاجته ، ويقع بذلك في حرج وضيق </w:t>
      </w:r>
      <w:r w:rsidRPr="00010A96">
        <w:rPr>
          <w:rFonts w:ascii="Traditional Arabic" w:hAnsi="Traditional Arabic" w:cs="Traditional Arabic"/>
          <w:rtl/>
          <w:lang w:bidi="ar-EG"/>
        </w:rPr>
        <w:t>، ف</w:t>
      </w:r>
      <w:r w:rsidRPr="00010A96">
        <w:rPr>
          <w:rFonts w:ascii="Traditional Arabic" w:hAnsi="Traditional Arabic" w:cs="Traditional Arabic"/>
          <w:rtl/>
        </w:rPr>
        <w:t>البائع إذ</w:t>
      </w:r>
      <w:r w:rsidRPr="00010A96">
        <w:rPr>
          <w:rFonts w:ascii="Traditional Arabic" w:hAnsi="Traditional Arabic" w:cs="Traditional Arabic"/>
          <w:rtl/>
          <w:lang w:bidi="ar-EG"/>
        </w:rPr>
        <w:t>ا</w:t>
      </w:r>
      <w:r w:rsidRPr="00010A96">
        <w:rPr>
          <w:rFonts w:ascii="Traditional Arabic" w:hAnsi="Traditional Arabic" w:cs="Traditional Arabic"/>
          <w:rtl/>
        </w:rPr>
        <w:t xml:space="preserve"> باع السلعة بالنقد فإن المبلغ الذي يقبضه يكون في حركة في الأسواق بالبيع والشراء ، ويربح منه في كل صفقة مقدارًا معينًا من المال ، أما إذا باعها بالنسيئة لمدة فإن مبلغ السلعة ينحبس خلال تلك المدة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ولا يستفيد منه شيئا ، ويحرم مما قد يأتيه من الربح فيما لو باع السلعة نقدًا وتاجر به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لذا فإن من حقه أن يحسب للأجل حسابه ، فيزيد في السعر عند البيع بالنسيئة المقدار الذي يتفق عليه مع المشتري بعد ملاحظة مدة التأخير في استيفاء حقه.</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قالوا : </w:t>
      </w:r>
      <w:r w:rsidRPr="00010A96">
        <w:rPr>
          <w:rFonts w:ascii="Traditional Arabic" w:hAnsi="Traditional Arabic" w:cs="Traditional Arabic"/>
          <w:rtl/>
        </w:rPr>
        <w:t>ولو قلنابمنع البيع بال</w:t>
      </w:r>
      <w:r w:rsidRPr="00010A96">
        <w:rPr>
          <w:rFonts w:ascii="Traditional Arabic" w:hAnsi="Traditional Arabic" w:cs="Traditional Arabic"/>
          <w:rtl/>
          <w:lang w:bidi="ar-EG"/>
        </w:rPr>
        <w:t>أ</w:t>
      </w:r>
      <w:r w:rsidRPr="00010A96">
        <w:rPr>
          <w:rFonts w:ascii="Traditional Arabic" w:hAnsi="Traditional Arabic" w:cs="Traditional Arabic"/>
          <w:rtl/>
        </w:rPr>
        <w:t>جل ب</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كثر من الثمن النقدى لكان ينبغي منع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رباح التجار مطلقا </w:t>
      </w:r>
      <w:r w:rsidRPr="00010A96">
        <w:rPr>
          <w:rFonts w:ascii="Traditional Arabic" w:hAnsi="Traditional Arabic" w:cs="Traditional Arabic"/>
          <w:rtl/>
          <w:lang w:bidi="ar-EG"/>
        </w:rPr>
        <w:t>؛ إ</w:t>
      </w:r>
      <w:r w:rsidRPr="00010A96">
        <w:rPr>
          <w:rFonts w:ascii="Traditional Arabic" w:hAnsi="Traditional Arabic" w:cs="Traditional Arabic"/>
          <w:rtl/>
        </w:rPr>
        <w:t xml:space="preserve">ذ لا فرق بين معجل ومؤجل في غير الربا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وفرق كبير بين بيع تتحقق فيه الحاجة وبين ربا تولد النقود فيه نقودا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والربويات شيئا من مثلها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وهذا ممنوع بسبب وجود الاستغلال ، وليس فى الزيادة على الثمن النقدى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ى ربا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ن البيع بالثمن المؤجل يقع التبادل فيه على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شياء مختلفة عن جنسها </w:t>
      </w:r>
      <w:r w:rsidRPr="00010A96">
        <w:rPr>
          <w:rFonts w:ascii="Traditional Arabic" w:hAnsi="Traditional Arabic" w:cs="Traditional Arabic"/>
          <w:rtl/>
          <w:lang w:bidi="ar-EG"/>
        </w:rPr>
        <w:t xml:space="preserve">ـ </w:t>
      </w:r>
      <w:r w:rsidRPr="00010A96">
        <w:rPr>
          <w:rFonts w:ascii="Traditional Arabic" w:hAnsi="Traditional Arabic" w:cs="Traditional Arabic"/>
          <w:rtl/>
        </w:rPr>
        <w:t>وهى السلعة المبيعة بثمن</w:t>
      </w:r>
      <w:r w:rsidRPr="00010A96">
        <w:rPr>
          <w:rFonts w:ascii="Traditional Arabic" w:hAnsi="Traditional Arabic" w:cs="Traditional Arabic"/>
          <w:rtl/>
          <w:lang w:bidi="ar-EG"/>
        </w:rPr>
        <w:t>ه</w:t>
      </w:r>
      <w:r w:rsidRPr="00010A96">
        <w:rPr>
          <w:rFonts w:ascii="Traditional Arabic" w:hAnsi="Traditional Arabic" w:cs="Traditional Arabic"/>
          <w:rtl/>
        </w:rPr>
        <w:t xml:space="preserve">ا من النقود </w:t>
      </w:r>
      <w:r w:rsidRPr="00010A96">
        <w:rPr>
          <w:rFonts w:ascii="Traditional Arabic" w:hAnsi="Traditional Arabic" w:cs="Traditional Arabic"/>
          <w:rtl/>
          <w:lang w:bidi="ar-EG"/>
        </w:rPr>
        <w:t xml:space="preserve">ـ ، </w:t>
      </w:r>
      <w:r w:rsidRPr="00010A96">
        <w:rPr>
          <w:rFonts w:ascii="Traditional Arabic" w:hAnsi="Traditional Arabic" w:cs="Traditional Arabic"/>
          <w:rtl/>
        </w:rPr>
        <w:t xml:space="preserve">فلا يقاس ذلك على الربا وهو نشاط تجارى مفيد يحرك السوق الاقتصادية عكس الربا الذى يضر الاقتصاد عموما </w:t>
      </w:r>
      <w:r w:rsidRPr="00010A96">
        <w:rPr>
          <w:rFonts w:ascii="Traditional Arabic" w:hAnsi="Traditional Arabic" w:cs="Traditional Arabic"/>
          <w:rtl/>
          <w:lang w:bidi="ar-EG"/>
        </w:rPr>
        <w:t>، ف</w:t>
      </w:r>
      <w:r w:rsidRPr="00010A96">
        <w:rPr>
          <w:rFonts w:ascii="Traditional Arabic" w:hAnsi="Traditional Arabic" w:cs="Traditional Arabic"/>
          <w:rtl/>
        </w:rPr>
        <w:t>البيع بال</w:t>
      </w:r>
      <w:r w:rsidRPr="00010A96">
        <w:rPr>
          <w:rFonts w:ascii="Traditional Arabic" w:hAnsi="Traditional Arabic" w:cs="Traditional Arabic"/>
          <w:rtl/>
          <w:lang w:bidi="ar-EG"/>
        </w:rPr>
        <w:t>أ</w:t>
      </w:r>
      <w:r w:rsidRPr="00010A96">
        <w:rPr>
          <w:rFonts w:ascii="Traditional Arabic" w:hAnsi="Traditional Arabic" w:cs="Traditional Arabic"/>
          <w:rtl/>
        </w:rPr>
        <w:t>جل فيه مصلحة للبائع والمشترى فالبائع يزيد مبيعاتهوينشط الإقبال على تجارته والمشترى يحصل على السلعة باجر قليل معه ثم يكمل ثمنها على أقساط متفق عليها(</w:t>
      </w:r>
      <w:r w:rsidRPr="00010A96">
        <w:rPr>
          <w:rStyle w:val="a3"/>
          <w:rFonts w:ascii="Traditional Arabic" w:hAnsi="Traditional Arabic" w:hint="default"/>
          <w:szCs w:val="32"/>
          <w:rtl/>
        </w:rPr>
        <w:footnoteReference w:id="38"/>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       كما أن </w:t>
      </w:r>
      <w:r w:rsidRPr="00010A96">
        <w:rPr>
          <w:rFonts w:ascii="Traditional Arabic" w:hAnsi="Traditional Arabic" w:cs="Traditional Arabic"/>
          <w:b/>
          <w:bCs/>
          <w:rtl/>
          <w:lang w:bidi="ar-EG"/>
        </w:rPr>
        <w:t xml:space="preserve">هناك </w:t>
      </w:r>
      <w:r w:rsidRPr="00010A96">
        <w:rPr>
          <w:rFonts w:ascii="Traditional Arabic" w:hAnsi="Traditional Arabic" w:cs="Traditional Arabic"/>
          <w:b/>
          <w:bCs/>
          <w:rtl/>
        </w:rPr>
        <w:t>فرق</w:t>
      </w:r>
      <w:r w:rsidRPr="00010A96">
        <w:rPr>
          <w:rFonts w:ascii="Traditional Arabic" w:hAnsi="Traditional Arabic" w:cs="Traditional Arabic"/>
          <w:b/>
          <w:bCs/>
          <w:rtl/>
          <w:lang w:bidi="ar-EG"/>
        </w:rPr>
        <w:t>ا</w:t>
      </w:r>
      <w:r w:rsidRPr="00010A96">
        <w:rPr>
          <w:rFonts w:ascii="Traditional Arabic" w:hAnsi="Traditional Arabic" w:cs="Traditional Arabic"/>
          <w:b/>
          <w:bCs/>
          <w:rtl/>
        </w:rPr>
        <w:t xml:space="preserve"> بين الزيادة فى الثمن والربا</w:t>
      </w:r>
      <w:r w:rsidRPr="00010A96">
        <w:rPr>
          <w:rFonts w:ascii="Traditional Arabic" w:hAnsi="Traditional Arabic" w:cs="Traditional Arabic"/>
          <w:b/>
          <w:bCs/>
          <w:rtl/>
          <w:lang w:bidi="ar-EG"/>
        </w:rPr>
        <w:t xml:space="preserve"> ، حيث إن</w:t>
      </w:r>
      <w:r w:rsidRPr="00010A96">
        <w:rPr>
          <w:rFonts w:ascii="Traditional Arabic" w:hAnsi="Traditional Arabic" w:cs="Traditional Arabic"/>
          <w:rtl/>
        </w:rPr>
        <w:t xml:space="preserve">الثمن الذي زيد في الربا مقابل التأجيل لم يكن دينا ثابتا فى الذمة زيد فيه مقابل التأخير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بل هو ثمن المبيع</w:t>
      </w:r>
      <w:r w:rsidRPr="00010A96">
        <w:rPr>
          <w:rFonts w:ascii="Traditional Arabic" w:hAnsi="Traditional Arabic" w:cs="Traditional Arabic"/>
          <w:rtl/>
          <w:lang w:bidi="ar-EG"/>
        </w:rPr>
        <w:t xml:space="preserve"> ،كما أن  </w:t>
      </w:r>
      <w:r w:rsidRPr="00010A96">
        <w:rPr>
          <w:rFonts w:ascii="Traditional Arabic" w:hAnsi="Traditional Arabic" w:cs="Traditional Arabic"/>
          <w:rtl/>
        </w:rPr>
        <w:t xml:space="preserve">الزيادة في النسيئة جاءت تبعا لبيع السلعة لا للتأجيل فى الدين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حيث جاءت مستقلة </w:t>
      </w:r>
      <w:r w:rsidRPr="00010A96">
        <w:rPr>
          <w:rFonts w:ascii="Traditional Arabic" w:hAnsi="Traditional Arabic" w:cs="Traditional Arabic"/>
          <w:b/>
          <w:bCs/>
          <w:rtl/>
          <w:lang w:bidi="ar-EG"/>
        </w:rPr>
        <w:t>، و</w:t>
      </w:r>
      <w:r w:rsidRPr="00010A96">
        <w:rPr>
          <w:rFonts w:ascii="Traditional Arabic" w:hAnsi="Traditional Arabic" w:cs="Traditional Arabic"/>
          <w:rtl/>
        </w:rPr>
        <w:t xml:space="preserve">الثمن هنا واحد لا يزيد بالتأخير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والزيادة في الربا </w:t>
      </w:r>
      <w:r w:rsidRPr="00010A96">
        <w:rPr>
          <w:rFonts w:ascii="Traditional Arabic" w:hAnsi="Traditional Arabic" w:cs="Traditional Arabic"/>
          <w:rtl/>
          <w:lang w:bidi="ar-EG"/>
        </w:rPr>
        <w:t>ت</w:t>
      </w:r>
      <w:r w:rsidRPr="00010A96">
        <w:rPr>
          <w:rFonts w:ascii="Traditional Arabic" w:hAnsi="Traditional Arabic" w:cs="Traditional Arabic"/>
          <w:rtl/>
        </w:rPr>
        <w:t>زيد بالتأخير</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 xml:space="preserve">فكلما زاد الأجل زادت الفائدة </w:t>
      </w:r>
      <w:r w:rsidRPr="00010A96">
        <w:rPr>
          <w:rFonts w:ascii="Traditional Arabic" w:hAnsi="Traditional Arabic" w:cs="Traditional Arabic"/>
          <w:rtl/>
          <w:lang w:bidi="ar-EG"/>
        </w:rPr>
        <w:t>، و</w:t>
      </w:r>
      <w:r w:rsidRPr="00010A96">
        <w:rPr>
          <w:rFonts w:ascii="Traditional Arabic" w:hAnsi="Traditional Arabic" w:cs="Traditional Arabic"/>
          <w:rtl/>
        </w:rPr>
        <w:t xml:space="preserve">فى التقسيط يخير </w:t>
      </w:r>
      <w:r w:rsidRPr="00010A96">
        <w:rPr>
          <w:rFonts w:ascii="Traditional Arabic" w:hAnsi="Traditional Arabic" w:cs="Traditional Arabic"/>
          <w:rtl/>
        </w:rPr>
        <w:lastRenderedPageBreak/>
        <w:t xml:space="preserve">المشترى بين النقد والتأجيل وفى الربا لا يخير </w:t>
      </w:r>
      <w:r w:rsidRPr="00010A96">
        <w:rPr>
          <w:rFonts w:ascii="Traditional Arabic" w:hAnsi="Traditional Arabic" w:cs="Traditional Arabic"/>
          <w:rtl/>
          <w:lang w:bidi="ar-EG"/>
        </w:rPr>
        <w:t xml:space="preserve">، كما أن </w:t>
      </w:r>
      <w:r w:rsidRPr="00010A96">
        <w:rPr>
          <w:rFonts w:ascii="Traditional Arabic" w:hAnsi="Traditional Arabic" w:cs="Traditional Arabic"/>
          <w:rtl/>
        </w:rPr>
        <w:t xml:space="preserve">ثمن التقسيط كله مقابل السلعة وكان يمكن أن يكون ثمنا حالا لها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أما الربا فهي الزيادة بلا مقابل إلا الزمن(</w:t>
      </w:r>
      <w:r w:rsidRPr="00010A96">
        <w:rPr>
          <w:rStyle w:val="a3"/>
          <w:rFonts w:ascii="Traditional Arabic" w:hAnsi="Traditional Arabic" w:hint="default"/>
          <w:szCs w:val="32"/>
          <w:rtl/>
        </w:rPr>
        <w:footnoteReference w:id="39"/>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 xml:space="preserve">       وبالتالي فإن الراجح هو القول بجواز هذا البيع ، ولكن ليس على إطلاقه ، فهو في الحقيقة عقد معاوضة ، وبالتالي فهو جائز، فإن كان البيع بنفس السعر النقدي فهو مستحب ، فإن كان ليس له غيره أو توسع فيه لغير ضرورة فهو مكروه (</w:t>
      </w:r>
      <w:r w:rsidRPr="00010A96">
        <w:rPr>
          <w:rFonts w:ascii="Traditional Arabic" w:hAnsi="Traditional Arabic" w:cs="Traditional Arabic"/>
          <w:rtl/>
        </w:rPr>
        <w:footnoteReference w:id="40"/>
      </w:r>
      <w:r w:rsidRPr="00010A96">
        <w:rPr>
          <w:rFonts w:ascii="Traditional Arabic" w:hAnsi="Traditional Arabic" w:cs="Traditional Arabic"/>
          <w:rtl/>
        </w:rPr>
        <w:t xml:space="preserve">) ، فإن كان حيلة ربوية فهو حرام ، </w:t>
      </w:r>
      <w:r w:rsidRPr="00010A96">
        <w:rPr>
          <w:rFonts w:ascii="Traditional Arabic" w:hAnsi="Traditional Arabic" w:cs="Traditional Arabic"/>
          <w:rtl/>
          <w:lang w:bidi="ar-EG"/>
        </w:rPr>
        <w:t xml:space="preserve">فإذا كان القصد من البيع مجرد الحصول على النقد ، وليس هناك حاجة إلى السلعة نفسها ، وهو ما يسمى ببيع العينة فقد منع منه جمهور الفقهاء ، </w:t>
      </w:r>
      <w:r w:rsidRPr="00010A96">
        <w:rPr>
          <w:rFonts w:ascii="Traditional Arabic" w:hAnsi="Traditional Arabic" w:cs="Traditional Arabic"/>
          <w:rtl/>
        </w:rPr>
        <w:t>وبالتالي يكون جوازه مشروطا بأن تكون هناك حاجة إل</w:t>
      </w:r>
      <w:r w:rsidRPr="00010A96">
        <w:rPr>
          <w:rFonts w:ascii="Traditional Arabic" w:hAnsi="Traditional Arabic" w:cs="Traditional Arabic"/>
          <w:rtl/>
          <w:lang w:bidi="ar-EG"/>
        </w:rPr>
        <w:t>ي السلعة لا مجد النقد</w:t>
      </w:r>
      <w:r w:rsidRPr="00010A96">
        <w:rPr>
          <w:rFonts w:ascii="Traditional Arabic" w:hAnsi="Traditional Arabic" w:cs="Traditional Arabic"/>
          <w:rtl/>
        </w:rPr>
        <w:t xml:space="preserve"> ، وألا يسترسل المرء فيه فيثقل كاهله بالديون ، ويموت قبل أن يسددها ، بالإضافة إلى شروط أخرى ذكرها العلماء لجوازه</w:t>
      </w:r>
      <w:r w:rsidRPr="00010A96">
        <w:rPr>
          <w:rFonts w:ascii="Traditional Arabic" w:hAnsi="Traditional Arabic" w:cs="Traditional Arabic"/>
          <w:rtl/>
          <w:lang w:bidi="ar-EG"/>
        </w:rPr>
        <w:t xml:space="preserve"> يجب أن ينتبه إليها قبل الإقدام على هذا النوع من البيع.</w:t>
      </w:r>
    </w:p>
    <w:p w:rsidR="00307CF9" w:rsidRPr="00010A96" w:rsidRDefault="00307CF9" w:rsidP="00307CF9">
      <w:pPr>
        <w:pStyle w:val="a7"/>
        <w:rPr>
          <w:rFonts w:ascii="Traditional Arabic" w:hAnsi="Traditional Arabic"/>
          <w:sz w:val="32"/>
          <w:szCs w:val="32"/>
          <w:rtl/>
          <w:lang w:bidi="ar-EG"/>
        </w:rPr>
      </w:pP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الفصل الثاني : ضوابط تحديد الثمن في البيع بالتقسيط</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وضع الفقهاء ضوابط</w:t>
      </w:r>
      <w:r w:rsidRPr="00010A96">
        <w:rPr>
          <w:rFonts w:ascii="Traditional Arabic" w:hAnsi="Traditional Arabic" w:cs="Traditional Arabic"/>
          <w:rtl/>
          <w:lang w:bidi="ar-EG"/>
        </w:rPr>
        <w:t xml:space="preserve"> لتحديد الثمن في بيع التقسيط تحديدا دقيقا ، ومن هذه الضوابط ما يختص بتحديد نوع الثمن ، ومنها ما يختص بتحديد قيمته ، ومنها ما يختص بتحديد الربح الذي يضاف إليه ، ومنها ما يخت بالأجل المحدد لكل ثمن، </w:t>
      </w:r>
      <w:r w:rsidRPr="00010A96">
        <w:rPr>
          <w:rFonts w:ascii="Traditional Arabic" w:hAnsi="Traditional Arabic" w:cs="Traditional Arabic"/>
          <w:b/>
          <w:bCs/>
          <w:rtl/>
          <w:lang w:bidi="ar-EG"/>
        </w:rPr>
        <w:t>على النحو الأتي</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أولا : ضوابط تحديد نوع الثمن : </w:t>
      </w:r>
    </w:p>
    <w:p w:rsidR="00307CF9" w:rsidRPr="00010A96" w:rsidRDefault="00307CF9" w:rsidP="00307CF9">
      <w:pPr>
        <w:autoSpaceDE w:val="0"/>
        <w:autoSpaceDN w:val="0"/>
        <w:adjustRightInd w:val="0"/>
        <w:jc w:val="lowKashida"/>
        <w:rPr>
          <w:rFonts w:ascii="Traditional Arabic" w:hAnsi="Traditional Arabic" w:cs="Traditional Arabic"/>
          <w:b/>
          <w:bCs/>
          <w:rtl/>
          <w:lang w:bidi="ar-EG"/>
        </w:rPr>
      </w:pPr>
      <w:r w:rsidRPr="00010A96">
        <w:rPr>
          <w:rFonts w:ascii="Traditional Arabic" w:hAnsi="Traditional Arabic" w:cs="Traditional Arabic"/>
          <w:b/>
          <w:bCs/>
          <w:rtl/>
        </w:rPr>
        <w:t>الضابط  ال</w:t>
      </w:r>
      <w:r w:rsidRPr="00010A96">
        <w:rPr>
          <w:rFonts w:ascii="Traditional Arabic" w:hAnsi="Traditional Arabic" w:cs="Traditional Arabic"/>
          <w:b/>
          <w:bCs/>
          <w:rtl/>
          <w:lang w:bidi="ar-EG"/>
        </w:rPr>
        <w:t>أول</w:t>
      </w:r>
      <w:r w:rsidRPr="00010A96">
        <w:rPr>
          <w:rFonts w:ascii="Traditional Arabic" w:hAnsi="Traditional Arabic" w:cs="Traditional Arabic"/>
          <w:b/>
          <w:bCs/>
          <w:rtl/>
        </w:rPr>
        <w:t xml:space="preserve"> : ألا يكون </w:t>
      </w:r>
      <w:r w:rsidRPr="00010A96">
        <w:rPr>
          <w:rFonts w:ascii="Traditional Arabic" w:hAnsi="Traditional Arabic" w:cs="Traditional Arabic"/>
          <w:b/>
          <w:bCs/>
          <w:rtl/>
          <w:lang w:bidi="ar-EG"/>
        </w:rPr>
        <w:t xml:space="preserve">الثمن </w:t>
      </w:r>
      <w:r w:rsidRPr="00010A96">
        <w:rPr>
          <w:rFonts w:ascii="Traditional Arabic" w:hAnsi="Traditional Arabic" w:cs="Traditional Arabic"/>
          <w:b/>
          <w:bCs/>
          <w:rtl/>
        </w:rPr>
        <w:t>مما يجرى فيه الربافى العوضين</w:t>
      </w:r>
      <w:r w:rsidRPr="00010A96">
        <w:rPr>
          <w:rFonts w:ascii="Traditional Arabic" w:hAnsi="Traditional Arabic" w:cs="Traditional Arabic"/>
          <w:b/>
          <w:bCs/>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      فقد اشترط الفقهاء في ثمن البيع بالتقسيط أ</w:t>
      </w:r>
      <w:r w:rsidRPr="00010A96">
        <w:rPr>
          <w:rFonts w:ascii="Traditional Arabic" w:hAnsi="Traditional Arabic" w:cs="Traditional Arabic"/>
          <w:rtl/>
        </w:rPr>
        <w:t xml:space="preserve">لا يكون العوضان مما يجرى فيهما الربا </w:t>
      </w:r>
      <w:r w:rsidRPr="00010A96">
        <w:rPr>
          <w:rFonts w:ascii="Traditional Arabic" w:hAnsi="Traditional Arabic" w:cs="Traditional Arabic"/>
          <w:rtl/>
          <w:lang w:bidi="ar-EG"/>
        </w:rPr>
        <w:t xml:space="preserve">، حيث إن الثمن يؤجل في هذا البيع ، فيجب أن يحتاط المسلم في هذا التعامل ؛ حتى لا يقع في الربا ، وهو من الكبائر ، </w:t>
      </w:r>
      <w:r w:rsidRPr="00010A96">
        <w:rPr>
          <w:rFonts w:ascii="Traditional Arabic" w:hAnsi="Traditional Arabic" w:cs="Traditional Arabic"/>
          <w:rtl/>
        </w:rPr>
        <w:t xml:space="preserve">فلا يجوز شراء قمح والثمن شعير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تمر مؤجل ولا العكس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ذهب بفضة والفضة مؤجلة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قمح بقمح مؤجل </w:t>
      </w:r>
      <w:r w:rsidRPr="00010A96">
        <w:rPr>
          <w:rFonts w:ascii="Traditional Arabic" w:hAnsi="Traditional Arabic" w:cs="Traditional Arabic"/>
          <w:rtl/>
          <w:lang w:bidi="ar-EG"/>
        </w:rPr>
        <w:t>لأ</w:t>
      </w:r>
      <w:r w:rsidRPr="00010A96">
        <w:rPr>
          <w:rFonts w:ascii="Traditional Arabic" w:hAnsi="Traditional Arabic" w:cs="Traditional Arabic"/>
          <w:rtl/>
        </w:rPr>
        <w:t>دلة تحريم الربا(</w:t>
      </w:r>
      <w:r w:rsidRPr="00010A96">
        <w:rPr>
          <w:rStyle w:val="a3"/>
          <w:rFonts w:ascii="Traditional Arabic" w:hAnsi="Traditional Arabic" w:hint="default"/>
          <w:szCs w:val="32"/>
          <w:rtl/>
        </w:rPr>
        <w:footnoteReference w:id="41"/>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جماع العلماء على تحريم النساء فى مبادلة العوضين </w:t>
      </w:r>
      <w:r w:rsidRPr="00010A96">
        <w:rPr>
          <w:rFonts w:ascii="Traditional Arabic" w:hAnsi="Traditional Arabic" w:cs="Traditional Arabic"/>
          <w:rtl/>
          <w:lang w:bidi="ar-EG"/>
        </w:rPr>
        <w:t xml:space="preserve">، قال الفقهاء: </w:t>
      </w:r>
      <w:r w:rsidRPr="00010A96">
        <w:rPr>
          <w:rFonts w:ascii="Traditional Arabic" w:hAnsi="Traditional Arabic" w:cs="Traditional Arabic"/>
          <w:rtl/>
        </w:rPr>
        <w:t>(فأما النس</w:t>
      </w:r>
      <w:r w:rsidRPr="00010A96">
        <w:rPr>
          <w:rFonts w:ascii="Traditional Arabic" w:hAnsi="Traditional Arabic" w:cs="Traditional Arabic"/>
          <w:rtl/>
          <w:lang w:bidi="ar-EG"/>
        </w:rPr>
        <w:t>اء</w:t>
      </w:r>
      <w:r w:rsidRPr="00010A96">
        <w:rPr>
          <w:rFonts w:ascii="Traditional Arabic" w:hAnsi="Traditional Arabic" w:cs="Traditional Arabic"/>
          <w:rtl/>
        </w:rPr>
        <w:t xml:space="preserve"> فكل جنسين يجرى فيهما الربا بعلة واحدة كالمكيل بالمكيل والموزون بالموزون...، فإنه يحرم بيع أحدهما بالآخر نساء بغير خلاف نعلمه)(</w:t>
      </w:r>
      <w:r w:rsidRPr="00010A96">
        <w:rPr>
          <w:rStyle w:val="a3"/>
          <w:rFonts w:ascii="Traditional Arabic" w:hAnsi="Traditional Arabic" w:hint="default"/>
          <w:szCs w:val="32"/>
          <w:rtl/>
        </w:rPr>
        <w:footnoteReference w:id="42"/>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rPr>
        <w:t xml:space="preserve">الضابط </w:t>
      </w:r>
      <w:r w:rsidRPr="00010A96">
        <w:rPr>
          <w:rFonts w:ascii="Traditional Arabic" w:hAnsi="Traditional Arabic" w:cs="Traditional Arabic"/>
          <w:b/>
          <w:bCs/>
          <w:rtl/>
          <w:lang w:bidi="ar-EG"/>
        </w:rPr>
        <w:t xml:space="preserve">الثاني </w:t>
      </w:r>
      <w:r w:rsidRPr="00010A96">
        <w:rPr>
          <w:rFonts w:ascii="Traditional Arabic" w:hAnsi="Traditional Arabic" w:cs="Traditional Arabic"/>
          <w:b/>
          <w:bCs/>
          <w:rtl/>
        </w:rPr>
        <w:t xml:space="preserve">:  </w:t>
      </w:r>
      <w:r w:rsidRPr="00010A96">
        <w:rPr>
          <w:rFonts w:ascii="Traditional Arabic" w:hAnsi="Traditional Arabic" w:cs="Traditional Arabic"/>
          <w:b/>
          <w:bCs/>
          <w:rtl/>
          <w:lang w:bidi="ar-EG"/>
        </w:rPr>
        <w:t xml:space="preserve">أن يكون الثمن لشيء </w:t>
      </w:r>
      <w:r w:rsidRPr="00010A96">
        <w:rPr>
          <w:rFonts w:ascii="Traditional Arabic" w:hAnsi="Traditional Arabic" w:cs="Traditional Arabic"/>
          <w:b/>
          <w:bCs/>
          <w:rtl/>
        </w:rPr>
        <w:t>مباح النفع</w:t>
      </w:r>
      <w:r w:rsidRPr="00010A96">
        <w:rPr>
          <w:rFonts w:ascii="Traditional Arabic" w:hAnsi="Traditional Arabic" w:cs="Traditional Arabic"/>
          <w:b/>
          <w:bCs/>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يشترط في الثمن أن يكون ثمنا لشيء مباح النفع  ، </w:t>
      </w:r>
      <w:r w:rsidRPr="00010A96">
        <w:rPr>
          <w:rFonts w:ascii="Traditional Arabic" w:hAnsi="Traditional Arabic" w:cs="Traditional Arabic"/>
          <w:rtl/>
        </w:rPr>
        <w:t xml:space="preserve">فلا يصح </w:t>
      </w:r>
      <w:r w:rsidRPr="00010A96">
        <w:rPr>
          <w:rFonts w:ascii="Traditional Arabic" w:hAnsi="Traditional Arabic" w:cs="Traditional Arabic"/>
          <w:rtl/>
          <w:lang w:bidi="ar-EG"/>
        </w:rPr>
        <w:t>ثمن</w:t>
      </w:r>
      <w:r w:rsidRPr="00010A96">
        <w:rPr>
          <w:rFonts w:ascii="Traditional Arabic" w:hAnsi="Traditional Arabic" w:cs="Traditional Arabic"/>
          <w:rtl/>
        </w:rPr>
        <w:t xml:space="preserve"> ما يحرم الانتفاع به؛ كالخمروالخنزير، وآله اللهووالميتة، لقوله صلى الله عليه وسلم</w:t>
      </w:r>
      <w:r w:rsidRPr="00010A96">
        <w:rPr>
          <w:rFonts w:ascii="Traditional Arabic" w:hAnsi="Traditional Arabic" w:cs="Traditional Arabic"/>
          <w:rtl/>
          <w:lang w:bidi="ar-EG"/>
        </w:rPr>
        <w:t>: (</w:t>
      </w:r>
      <w:r w:rsidRPr="00010A96">
        <w:rPr>
          <w:rFonts w:ascii="Traditional Arabic" w:hAnsi="Traditional Arabic" w:cs="Traditional Arabic"/>
          <w:rtl/>
        </w:rPr>
        <w:t>حرم الخمر وثمنها، وحرم الميتة وثمنها، وحرم الخنزير وثمنه</w:t>
      </w:r>
      <w:r w:rsidRPr="00010A96">
        <w:rPr>
          <w:rFonts w:ascii="Traditional Arabic" w:hAnsi="Traditional Arabic" w:cs="Traditional Arabic"/>
          <w:rtl/>
          <w:lang w:bidi="ar-EG"/>
        </w:rPr>
        <w:t>)</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43"/>
      </w:r>
      <w:r w:rsidRPr="00010A96">
        <w:rPr>
          <w:rFonts w:ascii="Traditional Arabic" w:hAnsi="Traditional Arabic" w:cs="Traditional Arabic"/>
          <w:rtl/>
        </w:rPr>
        <w:t xml:space="preserve">) ، ولا يصح </w:t>
      </w:r>
      <w:r w:rsidRPr="00010A96">
        <w:rPr>
          <w:rFonts w:ascii="Traditional Arabic" w:hAnsi="Traditional Arabic" w:cs="Traditional Arabic"/>
          <w:rtl/>
          <w:lang w:bidi="ar-EG"/>
        </w:rPr>
        <w:t>ثمن</w:t>
      </w:r>
      <w:r w:rsidRPr="00010A96">
        <w:rPr>
          <w:rFonts w:ascii="Traditional Arabic" w:hAnsi="Traditional Arabic" w:cs="Traditional Arabic"/>
          <w:rtl/>
        </w:rPr>
        <w:t xml:space="preserve"> الأ</w:t>
      </w:r>
      <w:r w:rsidRPr="00010A96">
        <w:rPr>
          <w:rFonts w:ascii="Traditional Arabic" w:hAnsi="Traditional Arabic" w:cs="Traditional Arabic"/>
          <w:rtl/>
          <w:lang w:bidi="ar-EG"/>
        </w:rPr>
        <w:t>شياء</w:t>
      </w:r>
      <w:r w:rsidRPr="00010A96">
        <w:rPr>
          <w:rFonts w:ascii="Traditional Arabic" w:hAnsi="Traditional Arabic" w:cs="Traditional Arabic"/>
          <w:rtl/>
        </w:rPr>
        <w:t xml:space="preserve"> النجسة ولا المتنجسة؛ لقوله صلى الله عليه وسلم:</w:t>
      </w:r>
      <w:r w:rsidRPr="00010A96">
        <w:rPr>
          <w:rFonts w:ascii="Traditional Arabic" w:hAnsi="Traditional Arabic" w:cs="Traditional Arabic"/>
          <w:rtl/>
          <w:lang w:bidi="ar-EG"/>
        </w:rPr>
        <w:t>(</w:t>
      </w:r>
      <w:r w:rsidRPr="00010A96">
        <w:rPr>
          <w:rFonts w:ascii="Traditional Arabic" w:hAnsi="Traditional Arabic" w:cs="Traditional Arabic"/>
          <w:rtl/>
        </w:rPr>
        <w:t>إن الله إذا حرم شيئا حرم ثمنه</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w:t>
      </w:r>
      <w:r w:rsidRPr="00010A96">
        <w:rPr>
          <w:rStyle w:val="a3"/>
          <w:rFonts w:ascii="Traditional Arabic" w:hAnsi="Traditional Arabic" w:hint="default"/>
          <w:szCs w:val="32"/>
          <w:rtl/>
        </w:rPr>
        <w:footnoteReference w:id="44"/>
      </w:r>
      <w:r w:rsidRPr="00010A96">
        <w:rPr>
          <w:rFonts w:ascii="Traditional Arabic" w:hAnsi="Traditional Arabic" w:cs="Traditional Arabic"/>
          <w:rtl/>
        </w:rPr>
        <w:t>)</w:t>
      </w:r>
      <w:r w:rsidRPr="00010A96">
        <w:rPr>
          <w:rFonts w:ascii="Traditional Arabic" w:hAnsi="Traditional Arabic" w:cs="Traditional Arabic"/>
          <w:rtl/>
          <w:lang w:bidi="ar-EG"/>
        </w:rPr>
        <w:t>، فكل ما حرمه الشارع لا يجوز أكل ثمنه ؛ لأنه حرام مثله.</w:t>
      </w:r>
    </w:p>
    <w:p w:rsidR="00307CF9" w:rsidRPr="00010A96" w:rsidRDefault="00307CF9" w:rsidP="00307CF9">
      <w:pPr>
        <w:autoSpaceDE w:val="0"/>
        <w:autoSpaceDN w:val="0"/>
        <w:adjustRightInd w:val="0"/>
        <w:jc w:val="lowKashida"/>
        <w:rPr>
          <w:rFonts w:ascii="Traditional Arabic" w:hAnsi="Traditional Arabic" w:cs="Traditional Arabic"/>
          <w:b/>
          <w:bCs/>
          <w:rtl/>
          <w:lang w:bidi="ar-EG"/>
        </w:rPr>
      </w:pPr>
      <w:r w:rsidRPr="00010A96">
        <w:rPr>
          <w:rFonts w:ascii="Traditional Arabic" w:hAnsi="Traditional Arabic" w:cs="Traditional Arabic"/>
          <w:b/>
          <w:bCs/>
          <w:rtl/>
        </w:rPr>
        <w:t>الضابط الثا</w:t>
      </w:r>
      <w:r w:rsidRPr="00010A96">
        <w:rPr>
          <w:rFonts w:ascii="Traditional Arabic" w:hAnsi="Traditional Arabic" w:cs="Traditional Arabic"/>
          <w:b/>
          <w:bCs/>
          <w:rtl/>
          <w:lang w:bidi="ar-EG"/>
        </w:rPr>
        <w:t>لث</w:t>
      </w:r>
      <w:r w:rsidRPr="00010A96">
        <w:rPr>
          <w:rFonts w:ascii="Traditional Arabic" w:hAnsi="Traditional Arabic" w:cs="Traditional Arabic"/>
          <w:b/>
          <w:bCs/>
          <w:rtl/>
        </w:rPr>
        <w:t xml:space="preserve"> : أن يكون </w:t>
      </w:r>
      <w:r w:rsidRPr="00010A96">
        <w:rPr>
          <w:rFonts w:ascii="Traditional Arabic" w:hAnsi="Traditional Arabic" w:cs="Traditional Arabic"/>
          <w:b/>
          <w:bCs/>
          <w:rtl/>
          <w:lang w:bidi="ar-EG"/>
        </w:rPr>
        <w:t xml:space="preserve">الثمن </w:t>
      </w:r>
      <w:r w:rsidRPr="00010A96">
        <w:rPr>
          <w:rFonts w:ascii="Traditional Arabic" w:hAnsi="Traditional Arabic" w:cs="Traditional Arabic"/>
          <w:b/>
          <w:bCs/>
          <w:rtl/>
        </w:rPr>
        <w:t>دينا لا عينا</w:t>
      </w:r>
      <w:r w:rsidRPr="00010A96">
        <w:rPr>
          <w:rFonts w:ascii="Traditional Arabic" w:hAnsi="Traditional Arabic" w:cs="Traditional Arabic"/>
          <w:b/>
          <w:bCs/>
          <w:rtl/>
          <w:lang w:bidi="ar-EG"/>
        </w:rPr>
        <w:t>:</w:t>
      </w:r>
    </w:p>
    <w:p w:rsidR="00307CF9" w:rsidRPr="00010A96" w:rsidRDefault="00307CF9" w:rsidP="00307CF9">
      <w:pPr>
        <w:jc w:val="lowKashida"/>
        <w:rPr>
          <w:rFonts w:ascii="Traditional Arabic" w:hAnsi="Traditional Arabic" w:cs="Traditional Arabic"/>
          <w:lang w:bidi="ar-EG"/>
        </w:rPr>
      </w:pPr>
      <w:r w:rsidRPr="00010A96">
        <w:rPr>
          <w:rFonts w:ascii="Traditional Arabic" w:hAnsi="Traditional Arabic" w:cs="Traditional Arabic"/>
          <w:rtl/>
        </w:rPr>
        <w:t xml:space="preserve">يجب أن يكون الثمن دينا لا عينا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أي يقبل الثبوت فى الذمة بمعنى أن يكون شيئا موصوفا غير معين ، كأن يقول ألف جنيه ولا يعينها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أو مائة صاع ولا يعينها ، فإذا عينها لا يجوز تأجيله ، قال ابن </w:t>
      </w:r>
      <w:r w:rsidRPr="00010A96">
        <w:rPr>
          <w:rFonts w:ascii="Traditional Arabic" w:hAnsi="Traditional Arabic" w:cs="Traditional Arabic"/>
          <w:rtl/>
        </w:rPr>
        <w:lastRenderedPageBreak/>
        <w:t>رشد : وأجمعوا على أنه لا يجوز بيع الأعيان</w:t>
      </w:r>
      <w:r w:rsidRPr="00010A96">
        <w:rPr>
          <w:rFonts w:ascii="Traditional Arabic" w:hAnsi="Traditional Arabic" w:cs="Traditional Arabic"/>
          <w:rtl/>
          <w:lang w:bidi="ar-EG"/>
        </w:rPr>
        <w:t xml:space="preserve"> إلى أجل</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45"/>
      </w:r>
      <w:r w:rsidRPr="00010A96">
        <w:rPr>
          <w:rFonts w:ascii="Traditional Arabic" w:hAnsi="Traditional Arabic" w:cs="Traditional Arabic"/>
          <w:rtl/>
        </w:rPr>
        <w:t>) ، وفى الاستذكار : الأمة مجمعة على أن السلف لا يكون فى شيء معين(</w:t>
      </w:r>
      <w:r w:rsidRPr="00010A96">
        <w:rPr>
          <w:rStyle w:val="a3"/>
          <w:rFonts w:ascii="Traditional Arabic" w:hAnsi="Traditional Arabic" w:hint="default"/>
          <w:szCs w:val="32"/>
          <w:rtl/>
        </w:rPr>
        <w:footnoteReference w:id="46"/>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 xml:space="preserve">وَكَذَا يَجُوزُ في الثَّمَنِ الدَّيْنُ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لأَنَّ التَّأْجِيلَ يُلائِمُ الدُّيُونَ وَلَا يُلائِمُ الأعْيَانَ لِمَسَاسِ حَاجَةِ الناس إلَيْهِ في الدُّيُونِ لا في الأعْيَانِ(</w:t>
      </w:r>
      <w:r w:rsidRPr="00010A96">
        <w:rPr>
          <w:rStyle w:val="a3"/>
          <w:rFonts w:ascii="Traditional Arabic" w:hAnsi="Traditional Arabic" w:hint="default"/>
          <w:szCs w:val="32"/>
          <w:rtl/>
        </w:rPr>
        <w:footnoteReference w:id="47"/>
      </w:r>
      <w:r w:rsidRPr="00010A96">
        <w:rPr>
          <w:rFonts w:ascii="Traditional Arabic" w:hAnsi="Traditional Arabic" w:cs="Traditional Arabic"/>
          <w:rtl/>
        </w:rPr>
        <w:t xml:space="preserve">) ؛ لأنتأجيل الثمن </w:t>
      </w:r>
      <w:r w:rsidRPr="00010A96">
        <w:rPr>
          <w:rFonts w:ascii="Traditional Arabic" w:hAnsi="Traditional Arabic" w:cs="Traditional Arabic"/>
          <w:rtl/>
          <w:lang w:bidi="ar-EG"/>
        </w:rPr>
        <w:t xml:space="preserve">المعين </w:t>
      </w:r>
      <w:r w:rsidRPr="00010A96">
        <w:rPr>
          <w:rFonts w:ascii="Traditional Arabic" w:hAnsi="Traditional Arabic" w:cs="Traditional Arabic"/>
          <w:rtl/>
        </w:rPr>
        <w:t>غرر ، ووجه كون الت</w:t>
      </w:r>
      <w:r w:rsidRPr="00010A96">
        <w:rPr>
          <w:rFonts w:ascii="Traditional Arabic" w:hAnsi="Traditional Arabic" w:cs="Traditional Arabic"/>
          <w:rtl/>
          <w:lang w:bidi="ar-EG"/>
        </w:rPr>
        <w:t>أ</w:t>
      </w:r>
      <w:r w:rsidRPr="00010A96">
        <w:rPr>
          <w:rFonts w:ascii="Traditional Arabic" w:hAnsi="Traditional Arabic" w:cs="Traditional Arabic"/>
          <w:rtl/>
        </w:rPr>
        <w:t>جيل غررا أن بقاء العين على الصفة التي تم العقد عليها إلى حين تسليمها غير معلوم ، فلا يدرى البائع هل يبقى الثمن على حاله حتى يتم تسليمه أم يتغير بهلاك أو فساد(</w:t>
      </w:r>
      <w:r w:rsidRPr="00010A96">
        <w:rPr>
          <w:rStyle w:val="a3"/>
          <w:rFonts w:ascii="Traditional Arabic" w:hAnsi="Traditional Arabic" w:hint="default"/>
          <w:szCs w:val="32"/>
          <w:rtl/>
        </w:rPr>
        <w:footnoteReference w:id="48"/>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فمن خصائص الدين قبوله التأجيل بخلاف العين ، فإنها لا تقبل التأجيل كما صرح الفقهاء ، وعللوا ذلك بقولهم : إن الأجل شرع رفقا للتحصيل ، فيناسب الدين والعين حاصلة ، فلا فائدة من تأجيلها ، واستثنوا من ذلك رأس مال السلم وبدل الصرف وبدل القرض(</w:t>
      </w:r>
      <w:r w:rsidRPr="00010A96">
        <w:rPr>
          <w:rFonts w:ascii="Traditional Arabic" w:hAnsi="Traditional Arabic" w:cs="Traditional Arabic"/>
          <w:rtl/>
        </w:rPr>
        <w:footnoteReference w:id="49"/>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rPr>
        <w:t>الضابط ال</w:t>
      </w:r>
      <w:r w:rsidRPr="00010A96">
        <w:rPr>
          <w:rFonts w:ascii="Traditional Arabic" w:hAnsi="Traditional Arabic" w:cs="Traditional Arabic"/>
          <w:b/>
          <w:bCs/>
          <w:rtl/>
          <w:lang w:bidi="ar-EG"/>
        </w:rPr>
        <w:t>رابع</w:t>
      </w:r>
      <w:r w:rsidRPr="00010A96">
        <w:rPr>
          <w:rFonts w:ascii="Traditional Arabic" w:hAnsi="Traditional Arabic" w:cs="Traditional Arabic"/>
          <w:b/>
          <w:bCs/>
          <w:rtl/>
        </w:rPr>
        <w:t xml:space="preserve"> : أن يكون </w:t>
      </w:r>
      <w:r w:rsidRPr="00010A96">
        <w:rPr>
          <w:rFonts w:ascii="Traditional Arabic" w:hAnsi="Traditional Arabic" w:cs="Traditional Arabic"/>
          <w:b/>
          <w:bCs/>
          <w:rtl/>
          <w:lang w:bidi="ar-EG"/>
        </w:rPr>
        <w:t>الثمن لسلعة معلومة يقدر على تسليمها وتسلمها:</w:t>
      </w:r>
    </w:p>
    <w:p w:rsidR="00307CF9" w:rsidRPr="00010A96" w:rsidRDefault="00307CF9" w:rsidP="00307CF9">
      <w:pPr>
        <w:widowControl w:val="0"/>
        <w:jc w:val="lowKashida"/>
        <w:rPr>
          <w:rFonts w:ascii="Traditional Arabic" w:hAnsi="Traditional Arabic" w:cs="Traditional Arabic"/>
          <w:rtl/>
        </w:rPr>
      </w:pPr>
      <w:r w:rsidRPr="00010A96">
        <w:rPr>
          <w:rFonts w:ascii="Traditional Arabic" w:hAnsi="Traditional Arabic" w:cs="Traditional Arabic"/>
          <w:b/>
          <w:bCs/>
          <w:rtl/>
          <w:lang w:bidi="ar-EG"/>
        </w:rPr>
        <w:t xml:space="preserve">      اتفق الفقهاء</w:t>
      </w:r>
      <w:r w:rsidRPr="00010A96">
        <w:rPr>
          <w:rFonts w:ascii="Traditional Arabic" w:hAnsi="Traditional Arabic" w:cs="Traditional Arabic"/>
          <w:vertAlign w:val="superscript"/>
          <w:rtl/>
          <w:lang w:bidi="ar-EG"/>
        </w:rPr>
        <w:t>(</w:t>
      </w:r>
      <w:r w:rsidRPr="00010A96">
        <w:rPr>
          <w:rStyle w:val="a3"/>
          <w:rFonts w:ascii="Traditional Arabic" w:hAnsi="Traditional Arabic" w:hint="default"/>
          <w:szCs w:val="32"/>
          <w:rtl/>
          <w:lang w:bidi="ar-EG"/>
        </w:rPr>
        <w:footnoteReference w:id="50"/>
      </w:r>
      <w:r w:rsidRPr="00010A96">
        <w:rPr>
          <w:rFonts w:ascii="Traditional Arabic" w:hAnsi="Traditional Arabic" w:cs="Traditional Arabic"/>
          <w:vertAlign w:val="superscript"/>
          <w:rtl/>
          <w:lang w:bidi="ar-EG"/>
        </w:rPr>
        <w:t>)</w:t>
      </w:r>
      <w:r w:rsidRPr="00010A96">
        <w:rPr>
          <w:rFonts w:ascii="Traditional Arabic" w:hAnsi="Traditional Arabic" w:cs="Traditional Arabic"/>
          <w:rtl/>
          <w:lang w:bidi="ar-EG"/>
        </w:rPr>
        <w:t xml:space="preserve"> على أن ثمن المعدوم حرام شرعا ، حيث إن الشيء المعدوم الذي يستحيل وجوده ـ أو ما له خطر العدم ـ لا يصلح أن يكون محلا للعقد ، سواء كان عينًا أو منفعة ، كما إذا تعاقد شخص مع طبيب على علاج مريض ميت ؛ فإن الميت لا يصلح أن يكون محلا للعلاج ، أو كما لو تعاقد شخص مع عامل على حصاد زرعه الذي احترق كله ،  جاء فى بدائع الصنائع : (وأما الذي يرجع إلى المعقود عليه فأنواع </w:t>
      </w:r>
      <w:r w:rsidRPr="00010A96">
        <w:rPr>
          <w:rFonts w:ascii="Traditional Arabic" w:hAnsi="Traditional Arabic" w:cs="Traditional Arabic"/>
          <w:b/>
          <w:bCs/>
          <w:rtl/>
          <w:lang w:bidi="ar-EG"/>
        </w:rPr>
        <w:t>منها</w:t>
      </w:r>
      <w:r w:rsidRPr="00010A96">
        <w:rPr>
          <w:rFonts w:ascii="Traditional Arabic" w:hAnsi="Traditional Arabic" w:cs="Traditional Arabic"/>
          <w:rtl/>
          <w:lang w:bidi="ar-EG"/>
        </w:rPr>
        <w:t xml:space="preserve"> : أن يكون موجودًا ، فلا ينعقد بيع المعدوم ، وما له خطر العدم ، كبيع نتاج النتاج ، فإن قال : بعت ولد ولد هذه الناقة ، وكذا بيع الحمل ؛ لأنه إن باع الولد فهو بيع المعدوم ، وإن باع الحمل فله خطر العدم ، وكذا بيع اللبن فى الضرع ؛ لأن له خطر احتمال انتفاخ الضرع ، وكذا بيع الثمر والزرع قبل ظهوره ؛ لأنه معدوم)</w:t>
      </w:r>
      <w:r w:rsidRPr="00010A96">
        <w:rPr>
          <w:rFonts w:ascii="Traditional Arabic" w:hAnsi="Traditional Arabic" w:cs="Traditional Arabic"/>
          <w:vertAlign w:val="superscript"/>
          <w:rtl/>
          <w:lang w:bidi="ar-EG"/>
        </w:rPr>
        <w:t>(</w:t>
      </w:r>
      <w:r w:rsidRPr="00010A96">
        <w:rPr>
          <w:rStyle w:val="a3"/>
          <w:rFonts w:ascii="Traditional Arabic" w:hAnsi="Traditional Arabic" w:hint="default"/>
          <w:szCs w:val="32"/>
          <w:rtl/>
          <w:lang w:bidi="ar-EG"/>
        </w:rPr>
        <w:footnoteReference w:id="51"/>
      </w:r>
      <w:r w:rsidRPr="00010A96">
        <w:rPr>
          <w:rFonts w:ascii="Traditional Arabic" w:hAnsi="Traditional Arabic" w:cs="Traditional Arabic"/>
          <w:vertAlign w:val="superscript"/>
          <w:rtl/>
          <w:lang w:bidi="ar-EG"/>
        </w:rPr>
        <w:t>)</w:t>
      </w:r>
      <w:r w:rsidRPr="00010A96">
        <w:rPr>
          <w:rFonts w:ascii="Traditional Arabic" w:hAnsi="Traditional Arabic" w:cs="Traditional Arabic"/>
          <w:rtl/>
          <w:lang w:bidi="ar-EG"/>
        </w:rPr>
        <w:t xml:space="preserve"> ، وجاء فى كتاب : </w:t>
      </w:r>
      <w:r w:rsidRPr="00010A96">
        <w:rPr>
          <w:rFonts w:ascii="Traditional Arabic" w:hAnsi="Traditional Arabic" w:cs="Traditional Arabic"/>
          <w:rtl/>
          <w:lang w:bidi="ar-EG"/>
        </w:rPr>
        <w:lastRenderedPageBreak/>
        <w:t>الاستذكار: (لا يجوز بيع الآبق(</w:t>
      </w:r>
      <w:r w:rsidRPr="00010A96">
        <w:rPr>
          <w:rStyle w:val="a3"/>
          <w:rFonts w:ascii="Traditional Arabic" w:hAnsi="Traditional Arabic" w:hint="default"/>
          <w:szCs w:val="32"/>
          <w:rtl/>
          <w:lang w:bidi="ar-EG"/>
        </w:rPr>
        <w:footnoteReference w:id="52"/>
      </w:r>
      <w:r w:rsidRPr="00010A96">
        <w:rPr>
          <w:rFonts w:ascii="Traditional Arabic" w:hAnsi="Traditional Arabic" w:cs="Traditional Arabic"/>
          <w:rtl/>
          <w:lang w:bidi="ar-EG"/>
        </w:rPr>
        <w:t>) ، ولا الحمل ، ولا النتاج(</w:t>
      </w:r>
      <w:r w:rsidRPr="00010A96">
        <w:rPr>
          <w:rStyle w:val="a3"/>
          <w:rFonts w:ascii="Traditional Arabic" w:hAnsi="Traditional Arabic" w:hint="default"/>
          <w:szCs w:val="32"/>
          <w:rtl/>
          <w:lang w:bidi="ar-EG"/>
        </w:rPr>
        <w:footnoteReference w:id="53"/>
      </w:r>
      <w:r w:rsidRPr="00010A96">
        <w:rPr>
          <w:rFonts w:ascii="Traditional Arabic" w:hAnsi="Traditional Arabic" w:cs="Traditional Arabic"/>
          <w:rtl/>
          <w:lang w:bidi="ar-EG"/>
        </w:rPr>
        <w:t>) ، ولا الطير فى الهواء ، ولا ما فى بطون الإناث(</w:t>
      </w:r>
      <w:r w:rsidRPr="00010A96">
        <w:rPr>
          <w:rStyle w:val="a3"/>
          <w:rFonts w:ascii="Traditional Arabic" w:hAnsi="Traditional Arabic" w:hint="default"/>
          <w:szCs w:val="32"/>
          <w:rtl/>
          <w:lang w:bidi="ar-EG"/>
        </w:rPr>
        <w:footnoteReference w:id="54"/>
      </w:r>
      <w:r w:rsidRPr="00010A96">
        <w:rPr>
          <w:rFonts w:ascii="Traditional Arabic" w:hAnsi="Traditional Arabic" w:cs="Traditional Arabic"/>
          <w:rtl/>
          <w:lang w:bidi="ar-EG"/>
        </w:rPr>
        <w:t>) ؛ لأنه غرر</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55"/>
      </w:r>
      <w:r w:rsidRPr="00010A96">
        <w:rPr>
          <w:rFonts w:ascii="Traditional Arabic" w:hAnsi="Traditional Arabic" w:cs="Traditional Arabic"/>
          <w:rtl/>
        </w:rPr>
        <w:t>)</w:t>
      </w:r>
      <w:r w:rsidRPr="00010A96">
        <w:rPr>
          <w:rFonts w:ascii="Traditional Arabic" w:hAnsi="Traditional Arabic" w:cs="Traditional Arabic"/>
          <w:rtl/>
          <w:lang w:bidi="ar-EG"/>
        </w:rPr>
        <w:t xml:space="preserve"> وخطر ومجهول)</w:t>
      </w:r>
      <w:r w:rsidRPr="00010A96">
        <w:rPr>
          <w:rFonts w:ascii="Traditional Arabic" w:hAnsi="Traditional Arabic" w:cs="Traditional Arabic"/>
          <w:vertAlign w:val="superscript"/>
          <w:rtl/>
          <w:lang w:bidi="ar-EG"/>
        </w:rPr>
        <w:t>(</w:t>
      </w:r>
      <w:r w:rsidRPr="00010A96">
        <w:rPr>
          <w:rStyle w:val="a3"/>
          <w:rFonts w:ascii="Traditional Arabic" w:hAnsi="Traditional Arabic" w:hint="default"/>
          <w:szCs w:val="32"/>
          <w:rtl/>
          <w:lang w:bidi="ar-EG"/>
        </w:rPr>
        <w:footnoteReference w:id="56"/>
      </w:r>
      <w:r w:rsidRPr="00010A96">
        <w:rPr>
          <w:rFonts w:ascii="Traditional Arabic" w:hAnsi="Traditional Arabic" w:cs="Traditional Arabic"/>
          <w:vertAlign w:val="superscript"/>
          <w:rtl/>
          <w:lang w:bidi="ar-EG"/>
        </w:rPr>
        <w:t>)</w:t>
      </w:r>
      <w:r w:rsidRPr="00010A96">
        <w:rPr>
          <w:rFonts w:ascii="Traditional Arabic" w:hAnsi="Traditional Arabic" w:cs="Traditional Arabic"/>
          <w:rtl/>
          <w:lang w:bidi="ar-EG"/>
        </w:rPr>
        <w:t xml:space="preserve">، وقد منع الشارع هذه الأنواع من البيوع لما فيها من </w:t>
      </w:r>
      <w:r w:rsidRPr="00010A96">
        <w:rPr>
          <w:rFonts w:ascii="Traditional Arabic" w:hAnsi="Traditional Arabic" w:cs="Traditional Arabic"/>
          <w:rtl/>
        </w:rPr>
        <w:t xml:space="preserve">الغرر </w:t>
      </w:r>
      <w:r w:rsidRPr="00010A96">
        <w:rPr>
          <w:rFonts w:ascii="Traditional Arabic" w:hAnsi="Traditional Arabic" w:cs="Traditional Arabic"/>
          <w:rtl/>
          <w:lang w:bidi="ar-EG"/>
        </w:rPr>
        <w:t xml:space="preserve">، وقد </w:t>
      </w:r>
      <w:r w:rsidRPr="00010A96">
        <w:rPr>
          <w:rFonts w:ascii="Traditional Arabic" w:hAnsi="Traditional Arabic" w:cs="Traditional Arabic"/>
          <w:rtl/>
        </w:rPr>
        <w:t>حرم</w:t>
      </w:r>
      <w:r w:rsidRPr="00010A96">
        <w:rPr>
          <w:rFonts w:ascii="Traditional Arabic" w:hAnsi="Traditional Arabic" w:cs="Traditional Arabic"/>
          <w:rtl/>
          <w:lang w:bidi="ar-EG"/>
        </w:rPr>
        <w:t xml:space="preserve"> الغرر</w:t>
      </w:r>
      <w:r w:rsidRPr="00010A96">
        <w:rPr>
          <w:rFonts w:ascii="Traditional Arabic" w:hAnsi="Traditional Arabic" w:cs="Traditional Arabic"/>
          <w:rtl/>
        </w:rPr>
        <w:t xml:space="preserve">لما فيه من المخاطرة المفضية إلى أكل المال بالباطل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وهو مفض بدوره </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لى النزاع والخصومة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والمعاملات المالية من بيع وإجارة ونحوها أبيحت لما بالناس من الحاجة إليها ؛ إذ بها يتبادلون المنافع والأعيان والنقود التي هم بأمس الحاجة إليها ، فإذا ظهر للفقيه أن فى العقد من الغرر ما يفضى إلى مفسدة أعظم من المصلحة التي أبيح العقد من أجلها علم أن هذا هو الغرر الذي نهى عنه الشارع (</w:t>
      </w:r>
      <w:r w:rsidRPr="00010A96">
        <w:rPr>
          <w:rStyle w:val="a3"/>
          <w:rFonts w:ascii="Traditional Arabic" w:hAnsi="Traditional Arabic" w:hint="default"/>
          <w:szCs w:val="32"/>
          <w:rtl/>
        </w:rPr>
        <w:footnoteReference w:id="57"/>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وليس كل غرر سببا للتحريم فقد يكون الغرر يسيرا تابعا للمقصود فى العقد فلا يبطله ، كالحمل فى البطن لا يجوز بيعه منفردا ويباع مع أمه ، والثمر قبل بدو الصلاح لا يجوز بيعه منفردا ويجوز مع أصله(</w:t>
      </w:r>
      <w:r w:rsidRPr="00010A96">
        <w:rPr>
          <w:rFonts w:ascii="Traditional Arabic" w:hAnsi="Traditional Arabic" w:cs="Traditional Arabic"/>
          <w:rtl/>
        </w:rPr>
        <w:footnoteReference w:id="58"/>
      </w:r>
      <w:r w:rsidRPr="00010A96">
        <w:rPr>
          <w:rFonts w:ascii="Traditional Arabic" w:hAnsi="Traditional Arabic" w:cs="Traditional Arabic"/>
          <w:rtl/>
        </w:rPr>
        <w:t>) ، وبالتالي يكون الثمن جائزا إذا كان لشيء معلوم يقدر على تسليمه</w:t>
      </w:r>
      <w:r w:rsidRPr="00010A96">
        <w:rPr>
          <w:rFonts w:ascii="Traditional Arabic" w:hAnsi="Traditional Arabic" w:cs="Traditional Arabic"/>
          <w:rtl/>
          <w:lang w:bidi="ar-EG"/>
        </w:rPr>
        <w:t xml:space="preserve"> وتسلمه ، وهذا تحديد دقيق من الشرع لنوع الثمن بالنسبة للمبيع</w:t>
      </w:r>
      <w:r w:rsidRPr="00010A96">
        <w:rPr>
          <w:rFonts w:ascii="Traditional Arabic" w:hAnsi="Traditional Arabic" w:cs="Traditional Arabic"/>
          <w:rtl/>
        </w:rPr>
        <w:t xml:space="preserve">.  </w:t>
      </w:r>
    </w:p>
    <w:p w:rsidR="00307CF9" w:rsidRPr="00010A96" w:rsidRDefault="00307CF9" w:rsidP="00307CF9">
      <w:pPr>
        <w:autoSpaceDE w:val="0"/>
        <w:autoSpaceDN w:val="0"/>
        <w:adjustRightInd w:val="0"/>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ثانيا : ضوابط تحديد قيمة الثمن : </w:t>
      </w:r>
    </w:p>
    <w:p w:rsidR="00307CF9" w:rsidRPr="00010A96" w:rsidRDefault="00307CF9" w:rsidP="00307CF9">
      <w:pPr>
        <w:autoSpaceDE w:val="0"/>
        <w:autoSpaceDN w:val="0"/>
        <w:adjustRightInd w:val="0"/>
        <w:jc w:val="lowKashida"/>
        <w:rPr>
          <w:rFonts w:ascii="Traditional Arabic" w:hAnsi="Traditional Arabic" w:cs="Traditional Arabic"/>
          <w:b/>
          <w:bCs/>
          <w:rtl/>
          <w:lang w:bidi="ar-EG"/>
        </w:rPr>
      </w:pPr>
      <w:r w:rsidRPr="00010A96">
        <w:rPr>
          <w:rFonts w:ascii="Traditional Arabic" w:hAnsi="Traditional Arabic" w:cs="Traditional Arabic"/>
          <w:b/>
          <w:bCs/>
          <w:rtl/>
        </w:rPr>
        <w:t xml:space="preserve">الضابط الأول : </w:t>
      </w:r>
      <w:r w:rsidRPr="00010A96">
        <w:rPr>
          <w:rFonts w:ascii="Traditional Arabic" w:hAnsi="Traditional Arabic" w:cs="Traditional Arabic"/>
          <w:b/>
          <w:bCs/>
          <w:rtl/>
          <w:lang w:bidi="ar-EG"/>
        </w:rPr>
        <w:t xml:space="preserve">أن يكون الثمن </w:t>
      </w:r>
      <w:r w:rsidRPr="00010A96">
        <w:rPr>
          <w:rFonts w:ascii="Traditional Arabic" w:hAnsi="Traditional Arabic" w:cs="Traditional Arabic"/>
          <w:b/>
          <w:bCs/>
          <w:rtl/>
        </w:rPr>
        <w:t>محدد</w:t>
      </w:r>
      <w:r w:rsidRPr="00010A96">
        <w:rPr>
          <w:rFonts w:ascii="Traditional Arabic" w:hAnsi="Traditional Arabic" w:cs="Traditional Arabic"/>
          <w:b/>
          <w:bCs/>
          <w:rtl/>
          <w:lang w:bidi="ar-EG"/>
        </w:rPr>
        <w:t>ا</w:t>
      </w:r>
      <w:r w:rsidRPr="00010A96">
        <w:rPr>
          <w:rFonts w:ascii="Traditional Arabic" w:hAnsi="Traditional Arabic" w:cs="Traditional Arabic"/>
          <w:b/>
          <w:bCs/>
          <w:rtl/>
        </w:rPr>
        <w:t xml:space="preserve"> ومعلوم</w:t>
      </w:r>
      <w:r w:rsidRPr="00010A96">
        <w:rPr>
          <w:rFonts w:ascii="Traditional Arabic" w:hAnsi="Traditional Arabic" w:cs="Traditional Arabic"/>
          <w:b/>
          <w:bCs/>
          <w:rtl/>
          <w:lang w:bidi="ar-EG"/>
        </w:rPr>
        <w:t>ا:</w:t>
      </w:r>
    </w:p>
    <w:p w:rsidR="00307CF9" w:rsidRPr="00010A96" w:rsidRDefault="00307CF9" w:rsidP="00307CF9">
      <w:pPr>
        <w:widowControl w:val="0"/>
        <w:jc w:val="lowKashida"/>
        <w:rPr>
          <w:rFonts w:ascii="Traditional Arabic" w:hAnsi="Traditional Arabic" w:cs="Traditional Arabic"/>
          <w:rtl/>
        </w:rPr>
      </w:pPr>
      <w:r w:rsidRPr="00010A96">
        <w:rPr>
          <w:rFonts w:ascii="Traditional Arabic" w:hAnsi="Traditional Arabic" w:cs="Traditional Arabic"/>
          <w:rtl/>
        </w:rPr>
        <w:t xml:space="preserve">     يجب أن يكون الثمن محددا ومعلوما ، لكن هل يلزم أن يكون هذا السعر هو سعر السوق أم أن للمشتري الحرية في هذا التحديد حسب نوع السلعة وجودتها تكاليف الجلب ، وغير ذلك من الأمور التي تؤثر في سعر السلعة؟، قال الفقهاء : لا يجب على البائع أن يبيع سلعته بسعر السوق إلا فى حالات معينة ، أما تصرفه فى السلعة فهو مقيد بعدم الغبن والغرر ، فللتجار ملاحظ مختلفة فى تعين الأثمان وتقديرها ، فربما تختلف أثمان البضاعة باختلاف الأحوال والأمكنة والأزمنة ، أو حسب العرض والطلب ، أو نتيجة لجودة المنتج ، ولا يمنع الشرع أن يبيع المرء سلعته بثمن فى حالة وبثمن </w:t>
      </w:r>
      <w:r w:rsidRPr="00010A96">
        <w:rPr>
          <w:rFonts w:ascii="Traditional Arabic" w:hAnsi="Traditional Arabic" w:cs="Traditional Arabic"/>
          <w:rtl/>
        </w:rPr>
        <w:lastRenderedPageBreak/>
        <w:t>آخر فى حالة أخرى ، بل إن من يبيع بضاعته بثمانية نقدا وبعشرة نسيئة جاز له أن يبيعها بعشرة نقدا ما لم يكن فيه غش أو خداع(</w:t>
      </w:r>
      <w:r w:rsidRPr="00010A96">
        <w:rPr>
          <w:rFonts w:ascii="Traditional Arabic" w:hAnsi="Traditional Arabic" w:cs="Traditional Arabic"/>
          <w:rtl/>
        </w:rPr>
        <w:footnoteReference w:id="59"/>
      </w:r>
      <w:r w:rsidRPr="00010A96">
        <w:rPr>
          <w:rFonts w:ascii="Traditional Arabic" w:hAnsi="Traditional Arabic" w:cs="Traditional Arabic"/>
          <w:rtl/>
        </w:rPr>
        <w:t xml:space="preserve">) ، إلا أن هناك حالات يجب على ولى الأمر أن يسعر للناس سعرا لا يتعدونه ، ولا يزيدون عليه ولا ينقصون منه ، ويكون جبريا ، وقد حدد الفقهاء بعض الحالات التي يجوز للدولة أن تتدخل بالتسعير ، </w:t>
      </w:r>
      <w:r w:rsidRPr="00010A96">
        <w:rPr>
          <w:rFonts w:ascii="Traditional Arabic" w:hAnsi="Traditional Arabic" w:cs="Traditional Arabic"/>
          <w:b/>
          <w:bCs/>
          <w:rtl/>
        </w:rPr>
        <w:t>ومن هذه الحالات :</w:t>
      </w:r>
    </w:p>
    <w:p w:rsidR="00307CF9" w:rsidRPr="00010A96" w:rsidRDefault="00307CF9" w:rsidP="00307CF9">
      <w:pPr>
        <w:widowControl w:val="0"/>
        <w:jc w:val="lowKashida"/>
        <w:rPr>
          <w:rFonts w:ascii="Traditional Arabic" w:hAnsi="Traditional Arabic" w:cs="Traditional Arabic"/>
          <w:rtl/>
        </w:rPr>
      </w:pPr>
      <w:r w:rsidRPr="00010A96">
        <w:rPr>
          <w:rFonts w:ascii="Traditional Arabic" w:hAnsi="Traditional Arabic" w:cs="Traditional Arabic"/>
          <w:rtl/>
        </w:rPr>
        <w:t>1- حدوث ضرر من فئة ضد فئة أخرى(</w:t>
      </w:r>
      <w:r w:rsidRPr="00010A96">
        <w:rPr>
          <w:rFonts w:ascii="Traditional Arabic" w:hAnsi="Traditional Arabic" w:cs="Traditional Arabic"/>
          <w:rtl/>
        </w:rPr>
        <w:footnoteReference w:id="60"/>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فإذا حدث جور من طائفة ضد أخرى وتعسفت الأولى في استعمال حقها ، واقتضت المصلحة العامة هذا التدخل ، فهنا تتدخل الدولة ، يقول د . سلام مدكور : (تتدخل الدولة بتسعير السلع واتخاذ كل ما من شأنه المحافظة على المصلحة العامة ، فإذا حدث جور وتعسف الناس في استعمال حقوقهم وجب على ولي الأمر أن يتدخل بسلطانه فيجعل من المباح واجبا أو حراما ، ويلزمهم بكل ما يحقق الصالح العام ، فيجبر على العمل ويحدد أجور العمال وأسعار السلع ، ولــه أن يصادر الأشياء إذا احتكرت بثمنها دون بخس ويوزعها بمثمن المثل..)(</w:t>
      </w:r>
      <w:r w:rsidRPr="00010A96">
        <w:rPr>
          <w:rFonts w:ascii="Traditional Arabic" w:hAnsi="Traditional Arabic" w:cs="Traditional Arabic"/>
          <w:rtl/>
        </w:rPr>
        <w:footnoteReference w:id="61"/>
      </w:r>
      <w:r w:rsidRPr="00010A96">
        <w:rPr>
          <w:rFonts w:ascii="Traditional Arabic" w:hAnsi="Traditional Arabic" w:cs="Traditional Arabic"/>
          <w:rtl/>
        </w:rPr>
        <w:t>) ، وقال يحيى بن عمر : (ولو أن أهل السوق اجتمعوا ألا يبيعوا إلا بما يريدون مما قد تراضوا عليه مما فيه المضرة على الناس ، وأفسدوا السوق ، كان إخراجهم من السوق حقا على الوالي وينظر للمسلمين فيما يصلهم ويعمهم نفعه ويدخل السوق غيرهم )(</w:t>
      </w:r>
      <w:r w:rsidRPr="00010A96">
        <w:rPr>
          <w:rFonts w:ascii="Traditional Arabic" w:hAnsi="Traditional Arabic" w:cs="Traditional Arabic"/>
          <w:rtl/>
        </w:rPr>
        <w:footnoteReference w:id="62"/>
      </w:r>
      <w:r w:rsidRPr="00010A96">
        <w:rPr>
          <w:rFonts w:ascii="Traditional Arabic" w:hAnsi="Traditional Arabic" w:cs="Traditional Arabic"/>
          <w:rtl/>
        </w:rPr>
        <w:t xml:space="preserve">) . </w:t>
      </w:r>
    </w:p>
    <w:p w:rsidR="00307CF9" w:rsidRPr="00010A96" w:rsidRDefault="00307CF9" w:rsidP="00307CF9">
      <w:pPr>
        <w:pStyle w:val="a6"/>
        <w:ind w:left="0" w:firstLine="26"/>
        <w:rPr>
          <w:rFonts w:ascii="Traditional Arabic" w:hAnsi="Traditional Arabic"/>
          <w:sz w:val="32"/>
          <w:szCs w:val="32"/>
          <w:rtl/>
          <w:lang w:eastAsia="en-US"/>
        </w:rPr>
      </w:pPr>
      <w:r w:rsidRPr="00010A96">
        <w:rPr>
          <w:rFonts w:ascii="Traditional Arabic" w:hAnsi="Traditional Arabic"/>
          <w:sz w:val="32"/>
          <w:szCs w:val="32"/>
          <w:rtl/>
          <w:lang w:eastAsia="en-US"/>
        </w:rPr>
        <w:t>وأرى أن إخراجهم من السوق ليس حلا مناسباً ، والأفضل أن نقول : كان تسعير حاجياتهم وإجبارهم على البيع بسعر المثل حقا على الوالي  ؛ ولأن إخراجهم من السوق سيسبب ندرة في السلع التي يبيعونها ، وخاصة إذا لم يكن هناك من يتجر فيها غيرهم ، كما يؤدي إلى إخفاء السلع وبيعها بسعر غال دون سعر السوق.</w:t>
      </w:r>
    </w:p>
    <w:p w:rsidR="00307CF9" w:rsidRPr="00010A96" w:rsidRDefault="00307CF9" w:rsidP="00307CF9">
      <w:pPr>
        <w:pStyle w:val="a6"/>
        <w:ind w:left="-154"/>
        <w:rPr>
          <w:rFonts w:ascii="Traditional Arabic" w:hAnsi="Traditional Arabic"/>
          <w:b/>
          <w:bCs/>
          <w:sz w:val="32"/>
          <w:szCs w:val="32"/>
          <w:rtl/>
        </w:rPr>
      </w:pPr>
      <w:r w:rsidRPr="00010A96">
        <w:rPr>
          <w:rFonts w:ascii="Traditional Arabic" w:hAnsi="Traditional Arabic"/>
          <w:b/>
          <w:bCs/>
          <w:sz w:val="32"/>
          <w:szCs w:val="32"/>
          <w:rtl/>
          <w:lang w:bidi="ar-EG"/>
        </w:rPr>
        <w:t>2</w:t>
      </w:r>
      <w:r w:rsidRPr="00010A96">
        <w:rPr>
          <w:rFonts w:ascii="Traditional Arabic" w:hAnsi="Traditional Arabic"/>
          <w:b/>
          <w:bCs/>
          <w:sz w:val="32"/>
          <w:szCs w:val="32"/>
          <w:rtl/>
        </w:rPr>
        <w:t xml:space="preserve">- حماية المستهلك </w:t>
      </w:r>
      <w:r w:rsidRPr="00010A96">
        <w:rPr>
          <w:rFonts w:ascii="Traditional Arabic" w:hAnsi="Traditional Arabic"/>
          <w:b/>
          <w:bCs/>
          <w:sz w:val="32"/>
          <w:szCs w:val="32"/>
          <w:rtl/>
          <w:lang w:bidi="ar-EG"/>
        </w:rPr>
        <w:t xml:space="preserve">: </w:t>
      </w:r>
      <w:r w:rsidRPr="00010A96">
        <w:rPr>
          <w:rFonts w:ascii="Traditional Arabic" w:hAnsi="Traditional Arabic"/>
          <w:sz w:val="32"/>
          <w:szCs w:val="32"/>
          <w:rtl/>
        </w:rPr>
        <w:t xml:space="preserve">فعندما تشتد حاجة المستهلكين إلى سلعة معينة تصبح ضرورية ، ويكون الطلب عليها غير مرن </w:t>
      </w:r>
      <w:r w:rsidRPr="00010A96">
        <w:rPr>
          <w:rFonts w:ascii="Traditional Arabic" w:hAnsi="Traditional Arabic"/>
          <w:sz w:val="32"/>
          <w:szCs w:val="32"/>
          <w:rtl/>
          <w:lang w:bidi="ar-EG"/>
        </w:rPr>
        <w:t xml:space="preserve">، </w:t>
      </w:r>
      <w:r w:rsidRPr="00010A96">
        <w:rPr>
          <w:rFonts w:ascii="Traditional Arabic" w:hAnsi="Traditional Arabic"/>
          <w:sz w:val="32"/>
          <w:szCs w:val="32"/>
          <w:rtl/>
        </w:rPr>
        <w:t xml:space="preserve">وقد يستغل المنتجون هذه الحاجة في رفع سعر السلعة لزيادة الإيراد الكلي فههنا تتدخل الدولة بتحديد سعر أعلى للسلعة لا يجوز تجاوزه بالرفع </w:t>
      </w:r>
      <w:r w:rsidRPr="00010A96">
        <w:rPr>
          <w:rFonts w:ascii="Traditional Arabic" w:hAnsi="Traditional Arabic"/>
          <w:sz w:val="32"/>
          <w:szCs w:val="32"/>
          <w:rtl/>
          <w:lang w:bidi="ar-EG"/>
        </w:rPr>
        <w:t xml:space="preserve">؛ </w:t>
      </w:r>
      <w:r w:rsidRPr="00010A96">
        <w:rPr>
          <w:rFonts w:ascii="Traditional Arabic" w:hAnsi="Traditional Arabic"/>
          <w:sz w:val="32"/>
          <w:szCs w:val="32"/>
          <w:rtl/>
        </w:rPr>
        <w:t xml:space="preserve">لأن هذا </w:t>
      </w:r>
      <w:r w:rsidRPr="00010A96">
        <w:rPr>
          <w:rFonts w:ascii="Traditional Arabic" w:hAnsi="Traditional Arabic"/>
          <w:sz w:val="32"/>
          <w:szCs w:val="32"/>
          <w:rtl/>
          <w:lang w:bidi="ar-EG"/>
        </w:rPr>
        <w:t>ا</w:t>
      </w:r>
      <w:r w:rsidRPr="00010A96">
        <w:rPr>
          <w:rFonts w:ascii="Traditional Arabic" w:hAnsi="Traditional Arabic"/>
          <w:sz w:val="32"/>
          <w:szCs w:val="32"/>
          <w:rtl/>
        </w:rPr>
        <w:t xml:space="preserve">لاستغلال من قبل التجار أو المنتجين يضر بالناس </w:t>
      </w:r>
      <w:r w:rsidRPr="00010A96">
        <w:rPr>
          <w:rFonts w:ascii="Traditional Arabic" w:hAnsi="Traditional Arabic"/>
          <w:sz w:val="32"/>
          <w:szCs w:val="32"/>
          <w:rtl/>
          <w:lang w:bidi="ar-EG"/>
        </w:rPr>
        <w:t xml:space="preserve">، </w:t>
      </w:r>
      <w:r w:rsidRPr="00010A96">
        <w:rPr>
          <w:rFonts w:ascii="Traditional Arabic" w:hAnsi="Traditional Arabic"/>
          <w:sz w:val="32"/>
          <w:szCs w:val="32"/>
          <w:rtl/>
        </w:rPr>
        <w:t>وإعناتا للمشترين يحاول هؤلاء التجار في التحكم في مرونة هذه السلعة ، ويق</w:t>
      </w:r>
      <w:r w:rsidRPr="00010A96">
        <w:rPr>
          <w:rFonts w:ascii="Traditional Arabic" w:hAnsi="Traditional Arabic"/>
          <w:sz w:val="32"/>
          <w:szCs w:val="32"/>
          <w:rtl/>
          <w:lang w:bidi="ar-EG"/>
        </w:rPr>
        <w:t>و</w:t>
      </w:r>
      <w:r w:rsidRPr="00010A96">
        <w:rPr>
          <w:rFonts w:ascii="Traditional Arabic" w:hAnsi="Traditional Arabic"/>
          <w:sz w:val="32"/>
          <w:szCs w:val="32"/>
          <w:rtl/>
        </w:rPr>
        <w:t>م هذا في صورة تآمر أو توافق على السعر الباهظ ، الأمر الذي يتطلب تدخلا من قبل الدولة(</w:t>
      </w:r>
      <w:r w:rsidRPr="00010A96">
        <w:rPr>
          <w:rStyle w:val="a3"/>
          <w:rFonts w:ascii="Traditional Arabic" w:hAnsi="Traditional Arabic" w:hint="default"/>
          <w:sz w:val="32"/>
          <w:szCs w:val="32"/>
          <w:rtl/>
        </w:rPr>
        <w:footnoteReference w:id="63"/>
      </w:r>
      <w:r w:rsidRPr="00010A96">
        <w:rPr>
          <w:rFonts w:ascii="Traditional Arabic" w:hAnsi="Traditional Arabic"/>
          <w:sz w:val="32"/>
          <w:szCs w:val="32"/>
          <w:rtl/>
        </w:rPr>
        <w:t>).</w:t>
      </w:r>
    </w:p>
    <w:p w:rsidR="00307CF9" w:rsidRPr="00010A96" w:rsidRDefault="00307CF9" w:rsidP="00307CF9">
      <w:pPr>
        <w:pStyle w:val="a6"/>
        <w:ind w:left="-154"/>
        <w:rPr>
          <w:rFonts w:ascii="Traditional Arabic" w:hAnsi="Traditional Arabic"/>
          <w:b/>
          <w:bCs/>
          <w:sz w:val="32"/>
          <w:szCs w:val="32"/>
          <w:rtl/>
        </w:rPr>
      </w:pPr>
      <w:r w:rsidRPr="00010A96">
        <w:rPr>
          <w:rFonts w:ascii="Traditional Arabic" w:hAnsi="Traditional Arabic"/>
          <w:b/>
          <w:bCs/>
          <w:sz w:val="32"/>
          <w:szCs w:val="32"/>
          <w:rtl/>
          <w:lang w:bidi="ar-EG"/>
        </w:rPr>
        <w:t>3</w:t>
      </w:r>
      <w:r w:rsidRPr="00010A96">
        <w:rPr>
          <w:rFonts w:ascii="Traditional Arabic" w:hAnsi="Traditional Arabic"/>
          <w:b/>
          <w:bCs/>
          <w:sz w:val="32"/>
          <w:szCs w:val="32"/>
          <w:rtl/>
        </w:rPr>
        <w:t xml:space="preserve">- تحقيق التوازن بين العرض والطلب </w:t>
      </w:r>
      <w:r w:rsidRPr="00010A96">
        <w:rPr>
          <w:rFonts w:ascii="Traditional Arabic" w:hAnsi="Traditional Arabic"/>
          <w:b/>
          <w:bCs/>
          <w:sz w:val="32"/>
          <w:szCs w:val="32"/>
          <w:rtl/>
          <w:lang w:bidi="ar-EG"/>
        </w:rPr>
        <w:t xml:space="preserve">: </w:t>
      </w:r>
      <w:r w:rsidRPr="00010A96">
        <w:rPr>
          <w:rFonts w:ascii="Traditional Arabic" w:hAnsi="Traditional Arabic"/>
          <w:sz w:val="32"/>
          <w:szCs w:val="32"/>
          <w:rtl/>
        </w:rPr>
        <w:t xml:space="preserve">على أن تدخل الدولة بفرض أثمان جبرية </w:t>
      </w:r>
      <w:r w:rsidRPr="00010A96">
        <w:rPr>
          <w:rFonts w:ascii="Traditional Arabic" w:hAnsi="Traditional Arabic"/>
          <w:sz w:val="32"/>
          <w:szCs w:val="32"/>
        </w:rPr>
        <w:t>–</w:t>
      </w:r>
      <w:r w:rsidRPr="00010A96">
        <w:rPr>
          <w:rFonts w:ascii="Traditional Arabic" w:hAnsi="Traditional Arabic"/>
          <w:sz w:val="32"/>
          <w:szCs w:val="32"/>
          <w:rtl/>
        </w:rPr>
        <w:t xml:space="preserve"> أقل من ثمن السوق </w:t>
      </w:r>
      <w:r w:rsidRPr="00010A96">
        <w:rPr>
          <w:rFonts w:ascii="Traditional Arabic" w:hAnsi="Traditional Arabic"/>
          <w:sz w:val="32"/>
          <w:szCs w:val="32"/>
          <w:rtl/>
          <w:lang w:bidi="ar-EG"/>
        </w:rPr>
        <w:t xml:space="preserve">أو أعلى منه </w:t>
      </w:r>
      <w:r w:rsidRPr="00010A96">
        <w:rPr>
          <w:rFonts w:ascii="Traditional Arabic" w:hAnsi="Traditional Arabic"/>
          <w:sz w:val="32"/>
          <w:szCs w:val="32"/>
        </w:rPr>
        <w:t>–</w:t>
      </w:r>
      <w:r w:rsidRPr="00010A96">
        <w:rPr>
          <w:rFonts w:ascii="Traditional Arabic" w:hAnsi="Traditional Arabic"/>
          <w:sz w:val="32"/>
          <w:szCs w:val="32"/>
          <w:rtl/>
        </w:rPr>
        <w:t xml:space="preserve"> حماية للمستهلكين </w:t>
      </w:r>
      <w:r w:rsidRPr="00010A96">
        <w:rPr>
          <w:rFonts w:ascii="Traditional Arabic" w:hAnsi="Traditional Arabic"/>
          <w:sz w:val="32"/>
          <w:szCs w:val="32"/>
          <w:rtl/>
          <w:lang w:bidi="ar-EG"/>
        </w:rPr>
        <w:t xml:space="preserve">أو المنتجين </w:t>
      </w:r>
      <w:r w:rsidRPr="00010A96">
        <w:rPr>
          <w:rFonts w:ascii="Traditional Arabic" w:hAnsi="Traditional Arabic"/>
          <w:sz w:val="32"/>
          <w:szCs w:val="32"/>
          <w:rtl/>
        </w:rPr>
        <w:t xml:space="preserve">لا يكفي لضان احترام هذه الأثمان خاصة إذا </w:t>
      </w:r>
      <w:r w:rsidRPr="00010A96">
        <w:rPr>
          <w:rFonts w:ascii="Traditional Arabic" w:hAnsi="Traditional Arabic"/>
          <w:sz w:val="32"/>
          <w:szCs w:val="32"/>
          <w:rtl/>
        </w:rPr>
        <w:lastRenderedPageBreak/>
        <w:t>اتسعت الهوة بين الثمن الأصلي وبين الثمن الجبري ، لذلك يكون من الضروري أن تتحكم الدولة في العرض والطلب بغرض تحقيق التوازن بينهما ، حتى تجعل من</w:t>
      </w:r>
      <w:r w:rsidRPr="00010A96">
        <w:rPr>
          <w:rFonts w:ascii="Traditional Arabic" w:hAnsi="Traditional Arabic"/>
          <w:sz w:val="32"/>
          <w:szCs w:val="32"/>
          <w:rtl/>
          <w:lang w:bidi="ar-EG"/>
        </w:rPr>
        <w:t xml:space="preserve"> ا</w:t>
      </w:r>
      <w:r w:rsidRPr="00010A96">
        <w:rPr>
          <w:rFonts w:ascii="Traditional Arabic" w:hAnsi="Traditional Arabic"/>
          <w:sz w:val="32"/>
          <w:szCs w:val="32"/>
          <w:rtl/>
        </w:rPr>
        <w:t xml:space="preserve">لثمن الذي فرضته ثمنا للتوازن ويتم ذلك عن طريقتين هما : زيادة عرض سلع الاستهلاك ، أو الحد من الطلب على سلع الاستهلاك بتحديد حصة من السلع الضرورية غير المتوافرة لكل فرد </w:t>
      </w:r>
      <w:r w:rsidRPr="00010A96">
        <w:rPr>
          <w:rFonts w:ascii="Traditional Arabic" w:hAnsi="Traditional Arabic"/>
          <w:sz w:val="32"/>
          <w:szCs w:val="32"/>
          <w:rtl/>
          <w:lang w:bidi="ar-EG"/>
        </w:rPr>
        <w:t xml:space="preserve">، </w:t>
      </w:r>
      <w:r w:rsidRPr="00010A96">
        <w:rPr>
          <w:rFonts w:ascii="Traditional Arabic" w:hAnsi="Traditional Arabic"/>
          <w:sz w:val="32"/>
          <w:szCs w:val="32"/>
          <w:rtl/>
        </w:rPr>
        <w:t>وهو ما يعرف بنظام البطاقات (</w:t>
      </w:r>
      <w:r w:rsidRPr="00010A96">
        <w:rPr>
          <w:rStyle w:val="a3"/>
          <w:rFonts w:ascii="Traditional Arabic" w:hAnsi="Traditional Arabic" w:hint="default"/>
          <w:sz w:val="32"/>
          <w:szCs w:val="32"/>
          <w:rtl/>
        </w:rPr>
        <w:footnoteReference w:id="64"/>
      </w:r>
      <w:r w:rsidRPr="00010A96">
        <w:rPr>
          <w:rFonts w:ascii="Traditional Arabic" w:hAnsi="Traditional Arabic"/>
          <w:sz w:val="32"/>
          <w:szCs w:val="32"/>
          <w:rtl/>
        </w:rPr>
        <w:t xml:space="preserve">). </w:t>
      </w:r>
    </w:p>
    <w:p w:rsidR="00307CF9" w:rsidRPr="00010A96" w:rsidRDefault="00307CF9" w:rsidP="00307CF9">
      <w:pPr>
        <w:pStyle w:val="a6"/>
        <w:ind w:left="0" w:firstLine="26"/>
        <w:rPr>
          <w:rFonts w:ascii="Traditional Arabic" w:hAnsi="Traditional Arabic"/>
          <w:sz w:val="32"/>
          <w:szCs w:val="32"/>
          <w:rtl/>
        </w:rPr>
      </w:pPr>
      <w:r w:rsidRPr="00010A96">
        <w:rPr>
          <w:rFonts w:ascii="Traditional Arabic" w:hAnsi="Traditional Arabic"/>
          <w:sz w:val="32"/>
          <w:szCs w:val="32"/>
          <w:rtl/>
        </w:rPr>
        <w:t xml:space="preserve">مما سبق يتضح أن الدولة تتدخل بالتسعير في بعض الحالات التي يكون فيها التدخل واجبا لمنع ظلم أو تعسف يقع منه فئة ضد فئة أخرى أو حبس ما يحتاج إليه الناس من الطعام ليغليه عليهم ، ومن هنا كان لولي الأمر أن يُكره هؤلاء المحتكرين على بيع ما عندهم بقيمة المثل عند ضرورة الناس إليه ، أو يكون التدخل لتحقيق التوازن بين العرض والطلب أو لتحقيق العدالة في توزيع الثروة </w:t>
      </w:r>
      <w:r w:rsidRPr="00010A96">
        <w:rPr>
          <w:rFonts w:ascii="Traditional Arabic" w:hAnsi="Traditional Arabic"/>
          <w:sz w:val="32"/>
          <w:szCs w:val="32"/>
          <w:rtl/>
          <w:lang w:bidi="ar-EG"/>
        </w:rPr>
        <w:t xml:space="preserve">تحقيقا لقول المولى عز وجل : </w:t>
      </w:r>
      <w:r w:rsidRPr="00010A96">
        <w:rPr>
          <w:rFonts w:ascii="Traditional Arabic" w:hAnsi="Traditional Arabic"/>
          <w:sz w:val="32"/>
          <w:szCs w:val="32"/>
          <w:rtl/>
        </w:rPr>
        <w:t xml:space="preserve">( </w:t>
      </w:r>
      <w:r w:rsidRPr="00010A96">
        <w:rPr>
          <w:rFonts w:ascii="Traditional Arabic" w:hAnsi="Traditional Arabic"/>
          <w:b/>
          <w:bCs/>
          <w:sz w:val="32"/>
          <w:szCs w:val="32"/>
          <w:rtl/>
        </w:rPr>
        <w:t>كي لا يكون دولة بين الأغنياء منكم</w:t>
      </w:r>
      <w:r w:rsidRPr="00010A96">
        <w:rPr>
          <w:rFonts w:ascii="Traditional Arabic" w:hAnsi="Traditional Arabic"/>
          <w:sz w:val="32"/>
          <w:szCs w:val="32"/>
          <w:rtl/>
        </w:rPr>
        <w:t xml:space="preserve"> )(</w:t>
      </w:r>
      <w:r w:rsidRPr="00010A96">
        <w:rPr>
          <w:rStyle w:val="a3"/>
          <w:rFonts w:ascii="Traditional Arabic" w:hAnsi="Traditional Arabic" w:hint="default"/>
          <w:sz w:val="32"/>
          <w:szCs w:val="32"/>
          <w:rtl/>
        </w:rPr>
        <w:footnoteReference w:id="65"/>
      </w:r>
      <w:r w:rsidRPr="00010A96">
        <w:rPr>
          <w:rFonts w:ascii="Traditional Arabic" w:hAnsi="Traditional Arabic"/>
          <w:sz w:val="32"/>
          <w:szCs w:val="32"/>
          <w:rtl/>
        </w:rPr>
        <w:t>)(</w:t>
      </w:r>
      <w:r w:rsidRPr="00010A96">
        <w:rPr>
          <w:rStyle w:val="a3"/>
          <w:rFonts w:ascii="Traditional Arabic" w:hAnsi="Traditional Arabic" w:hint="default"/>
          <w:sz w:val="32"/>
          <w:szCs w:val="32"/>
          <w:rtl/>
        </w:rPr>
        <w:footnoteReference w:id="66"/>
      </w:r>
      <w:r w:rsidRPr="00010A96">
        <w:rPr>
          <w:rFonts w:ascii="Traditional Arabic" w:hAnsi="Traditional Arabic"/>
          <w:sz w:val="32"/>
          <w:szCs w:val="32"/>
          <w:rtl/>
        </w:rPr>
        <w:t xml:space="preserve">). </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الضابط الثاني : أن يكون </w:t>
      </w:r>
      <w:r w:rsidRPr="00010A96">
        <w:rPr>
          <w:rFonts w:ascii="Traditional Arabic" w:hAnsi="Traditional Arabic" w:cs="Traditional Arabic"/>
          <w:b/>
          <w:bCs/>
          <w:rtl/>
        </w:rPr>
        <w:t xml:space="preserve">التفرق على </w:t>
      </w:r>
      <w:r w:rsidRPr="00010A96">
        <w:rPr>
          <w:rFonts w:ascii="Traditional Arabic" w:hAnsi="Traditional Arabic" w:cs="Traditional Arabic"/>
          <w:b/>
          <w:bCs/>
          <w:rtl/>
          <w:lang w:bidi="ar-EG"/>
        </w:rPr>
        <w:t xml:space="preserve">ثمن واحد للسلعة: </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lang w:bidi="ar-EG"/>
        </w:rPr>
        <w:t xml:space="preserve">      اتفق الفقهاء على أن الثمن في بيع التقسيط لابد أن تحدد قيمته ، حيث يجب البت فيها ، فلا يصح أن تكون معلقة ، أو يتفرق المتبايعان من مجلس العقد على أكثر من ثمن ، </w:t>
      </w:r>
      <w:r w:rsidRPr="00010A96">
        <w:rPr>
          <w:rFonts w:ascii="Traditional Arabic" w:hAnsi="Traditional Arabic" w:cs="Traditional Arabic"/>
          <w:rtl/>
        </w:rPr>
        <w:t>قال الإمام البغوي : (إذا باتّه على أحد الأمرين في المجلس فهو صحيح به لا خلاف فيه)(</w:t>
      </w:r>
      <w:r w:rsidRPr="00010A96">
        <w:rPr>
          <w:rStyle w:val="a3"/>
          <w:rFonts w:ascii="Traditional Arabic" w:hAnsi="Traditional Arabic" w:hint="default"/>
          <w:szCs w:val="32"/>
          <w:rtl/>
        </w:rPr>
        <w:footnoteReference w:id="67"/>
      </w:r>
      <w:r w:rsidRPr="00010A96">
        <w:rPr>
          <w:rFonts w:ascii="Traditional Arabic" w:hAnsi="Traditional Arabic" w:cs="Traditional Arabic"/>
          <w:rtl/>
        </w:rPr>
        <w:t xml:space="preserve">) ،وقال ابن قدامة : (وقد روي عن طاووس والحكم وحماد أنهم قالوا : لا بأس أن يقول : أبيعك بالنقد </w:t>
      </w:r>
      <w:r w:rsidRPr="00010A96">
        <w:rPr>
          <w:rFonts w:ascii="Traditional Arabic" w:hAnsi="Traditional Arabic" w:cs="Traditional Arabic"/>
          <w:rtl/>
          <w:lang w:bidi="ar-EG"/>
        </w:rPr>
        <w:t>ب</w:t>
      </w:r>
      <w:r w:rsidRPr="00010A96">
        <w:rPr>
          <w:rFonts w:ascii="Traditional Arabic" w:hAnsi="Traditional Arabic" w:cs="Traditional Arabic"/>
          <w:rtl/>
        </w:rPr>
        <w:t xml:space="preserve">كذا والنسيئة </w:t>
      </w:r>
      <w:r w:rsidRPr="00010A96">
        <w:rPr>
          <w:rFonts w:ascii="Traditional Arabic" w:hAnsi="Traditional Arabic" w:cs="Traditional Arabic"/>
          <w:rtl/>
          <w:lang w:bidi="ar-EG"/>
        </w:rPr>
        <w:t>ب</w:t>
      </w:r>
      <w:r w:rsidRPr="00010A96">
        <w:rPr>
          <w:rFonts w:ascii="Traditional Arabic" w:hAnsi="Traditional Arabic" w:cs="Traditional Arabic"/>
          <w:rtl/>
        </w:rPr>
        <w:t xml:space="preserve">كذا ، فيذهب على أحدهما </w:t>
      </w:r>
      <w:r w:rsidRPr="00010A96">
        <w:rPr>
          <w:rFonts w:ascii="Traditional Arabic" w:hAnsi="Traditional Arabic" w:cs="Traditional Arabic"/>
          <w:rtl/>
          <w:lang w:bidi="ar-EG"/>
        </w:rPr>
        <w:t>.....</w:t>
      </w:r>
      <w:r w:rsidRPr="00010A96">
        <w:rPr>
          <w:rFonts w:ascii="Traditional Arabic" w:hAnsi="Traditional Arabic" w:cs="Traditional Arabic"/>
          <w:rtl/>
        </w:rPr>
        <w:t>، فكأن المشتري قال : أنا آخذه بالنسيئة بكذا ، فقال : خذه ، أو : قد رضيت ونحو ذلك ، فيكون عقدًا كافيًا ، فهم قد أجازوا هذا البيع حيثما تحدد الثمن)(</w:t>
      </w:r>
      <w:r w:rsidRPr="00010A96">
        <w:rPr>
          <w:rStyle w:val="a3"/>
          <w:rFonts w:ascii="Traditional Arabic" w:hAnsi="Traditional Arabic" w:hint="default"/>
          <w:szCs w:val="32"/>
          <w:rtl/>
        </w:rPr>
        <w:footnoteReference w:id="68"/>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وقال الشوكاني :(نقل ابن الرفعة عن القاضي (الماوردى) أنه قال عن هذه المسألة : لو قال البائع : بعتك بألف نقدًا أو ألفين إلى سنة ، قال القاضي : لو قال المشتري : قبلت بألف أو ألفين بالنسيئة صح ذلك(</w:t>
      </w:r>
      <w:r w:rsidRPr="00010A96">
        <w:rPr>
          <w:rStyle w:val="a3"/>
          <w:rFonts w:ascii="Traditional Arabic" w:hAnsi="Traditional Arabic" w:hint="default"/>
          <w:szCs w:val="32"/>
          <w:rtl/>
        </w:rPr>
        <w:footnoteReference w:id="69"/>
      </w:r>
      <w:r w:rsidRPr="00010A96">
        <w:rPr>
          <w:rFonts w:ascii="Traditional Arabic" w:hAnsi="Traditional Arabic" w:cs="Traditional Arabic"/>
          <w:rtl/>
        </w:rPr>
        <w:t xml:space="preserve">)، وقد ورد فيما يتعلق بالموضوع </w:t>
      </w:r>
      <w:r w:rsidRPr="00010A96">
        <w:rPr>
          <w:rFonts w:ascii="Traditional Arabic" w:hAnsi="Traditional Arabic" w:cs="Traditional Arabic"/>
          <w:b/>
          <w:bCs/>
          <w:rtl/>
          <w:lang w:bidi="ar-EG"/>
        </w:rPr>
        <w:t>حديث</w:t>
      </w:r>
      <w:r w:rsidRPr="00010A96">
        <w:rPr>
          <w:rFonts w:ascii="Traditional Arabic" w:hAnsi="Traditional Arabic" w:cs="Traditional Arabic"/>
          <w:rtl/>
        </w:rPr>
        <w:t>عن أبي هريرة رضي الله تعالى عنه أن الرسول صلى الله عليه وسلم(نهى عن بيعتين في بيعة)</w:t>
      </w:r>
      <w:r w:rsidRPr="00010A96">
        <w:rPr>
          <w:rFonts w:ascii="Traditional Arabic" w:hAnsi="Traditional Arabic" w:cs="Traditional Arabic"/>
          <w:rtl/>
          <w:lang w:bidi="ar-EG"/>
        </w:rPr>
        <w:t xml:space="preserve"> وفى رواية </w:t>
      </w:r>
      <w:r w:rsidRPr="00010A96">
        <w:rPr>
          <w:rFonts w:ascii="Traditional Arabic" w:hAnsi="Traditional Arabic" w:cs="Traditional Arabic"/>
          <w:rtl/>
        </w:rPr>
        <w:t>: (من باع بيعتين في بيعة فله أو كسهما أو الربا)(</w:t>
      </w:r>
      <w:r w:rsidRPr="00010A96">
        <w:rPr>
          <w:rStyle w:val="a3"/>
          <w:rFonts w:ascii="Traditional Arabic" w:hAnsi="Traditional Arabic" w:hint="default"/>
          <w:szCs w:val="32"/>
          <w:rtl/>
        </w:rPr>
        <w:footnoteReference w:id="70"/>
      </w:r>
      <w:r w:rsidRPr="00010A96">
        <w:rPr>
          <w:rFonts w:ascii="Traditional Arabic" w:hAnsi="Traditional Arabic" w:cs="Traditional Arabic"/>
          <w:rtl/>
        </w:rPr>
        <w:t>).</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lang w:bidi="ar-EG"/>
        </w:rPr>
        <w:lastRenderedPageBreak/>
        <w:t xml:space="preserve">       فقد </w:t>
      </w:r>
      <w:r w:rsidRPr="00010A96">
        <w:rPr>
          <w:rFonts w:ascii="Traditional Arabic" w:hAnsi="Traditional Arabic" w:cs="Traditional Arabic"/>
          <w:rtl/>
        </w:rPr>
        <w:t xml:space="preserve">فسر أكثر العلماء الحديث بالتفسير السابق ولكن بافتراق المتبايعين على الإبهام بين السعرين ، كأن يقول البائع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بعتك هذه الحاجة نقدًا بألف دينار ونسيئة بألف ومائتي دينار لمدة سنة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ويفترقان دون تحديد أحد البيعين وأحد السعرين ، فهذا البيع فاسد عند جمهور الفقهاء لجهالة الثمن لا لحرمة البيع نسيئة بأعلى من سعر يومه ، فقد نقل ابن الرفعة عن القاضي أن المسالة مفروضة على أن المشتري قبل على الإبهام ، أما لو قال قبلت بألف نقدًا أو قال قبلت بألف ومائتين نسيئة صح البيع (</w:t>
      </w:r>
      <w:r w:rsidRPr="00010A96">
        <w:rPr>
          <w:rStyle w:val="a3"/>
          <w:rFonts w:ascii="Traditional Arabic" w:hAnsi="Traditional Arabic" w:hint="default"/>
          <w:szCs w:val="32"/>
          <w:rtl/>
        </w:rPr>
        <w:footnoteReference w:id="71"/>
      </w:r>
      <w:r w:rsidRPr="00010A96">
        <w:rPr>
          <w:rFonts w:ascii="Traditional Arabic" w:hAnsi="Traditional Arabic" w:cs="Traditional Arabic"/>
          <w:rtl/>
        </w:rPr>
        <w:t xml:space="preserve">)، وقال الكاساني </w:t>
      </w:r>
      <w:r w:rsidRPr="00010A96">
        <w:rPr>
          <w:rFonts w:ascii="Traditional Arabic" w:hAnsi="Traditional Arabic" w:cs="Traditional Arabic"/>
          <w:rtl/>
          <w:lang w:bidi="ar-EG"/>
        </w:rPr>
        <w:t>ـ</w:t>
      </w:r>
      <w:r w:rsidRPr="00010A96">
        <w:rPr>
          <w:rFonts w:ascii="Traditional Arabic" w:hAnsi="Traditional Arabic" w:cs="Traditional Arabic"/>
          <w:rtl/>
        </w:rPr>
        <w:t xml:space="preserve"> وهو بصدد بيان البيوع الفاسدة </w:t>
      </w:r>
      <w:r w:rsidRPr="00010A96">
        <w:rPr>
          <w:rFonts w:ascii="Traditional Arabic" w:hAnsi="Traditional Arabic" w:cs="Traditional Arabic"/>
          <w:rtl/>
          <w:lang w:bidi="ar-EG"/>
        </w:rPr>
        <w:t xml:space="preserve">ـ: </w:t>
      </w:r>
      <w:r w:rsidRPr="00010A96">
        <w:rPr>
          <w:rFonts w:ascii="Traditional Arabic" w:hAnsi="Traditional Arabic" w:cs="Traditional Arabic"/>
          <w:rtl/>
        </w:rPr>
        <w:t xml:space="preserve">وكذا إذا قال : بعتك هذا العبد بألف درهم إلى سنة أو بألف وخمسمائة درهم إلى سنتين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لأن الثمن مجهول(</w:t>
      </w:r>
      <w:r w:rsidRPr="00010A96">
        <w:rPr>
          <w:rStyle w:val="a3"/>
          <w:rFonts w:ascii="Traditional Arabic" w:hAnsi="Traditional Arabic" w:hint="default"/>
          <w:szCs w:val="32"/>
          <w:rtl/>
        </w:rPr>
        <w:footnoteReference w:id="72"/>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قال السرخس</w:t>
      </w:r>
      <w:r w:rsidRPr="00010A96">
        <w:rPr>
          <w:rFonts w:ascii="Traditional Arabic" w:hAnsi="Traditional Arabic" w:cs="Traditional Arabic"/>
          <w:rtl/>
          <w:lang w:bidi="ar-EG"/>
        </w:rPr>
        <w:t>ى :</w:t>
      </w:r>
      <w:r w:rsidRPr="00010A96">
        <w:rPr>
          <w:rFonts w:ascii="Traditional Arabic" w:hAnsi="Traditional Arabic" w:cs="Traditional Arabic"/>
          <w:rtl/>
        </w:rPr>
        <w:t xml:space="preserve"> وإذا عقد العقد على أنه آجل كذا بكذا وبالنقد كذا بكذا فهو فاسد مالم يعطه على ثمن معلوم ، وإن تراضيا بينهما وافترقا على ثمن معلوم فهو جائز(</w:t>
      </w:r>
      <w:r w:rsidRPr="00010A96">
        <w:rPr>
          <w:rStyle w:val="a3"/>
          <w:rFonts w:ascii="Traditional Arabic" w:hAnsi="Traditional Arabic" w:hint="default"/>
          <w:szCs w:val="32"/>
          <w:rtl/>
        </w:rPr>
        <w:footnoteReference w:id="73"/>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وقال ابن قدامة : وقد روي في تفسير بيعتين في بيعة وجه آخر ، وهو أن يقول بعتك هذا بعشرة نقدًا وبخمسة عشر نسيئة ، هكذا فسره مالك والثوري وإسحاق وهو باطل عند الجمهور ، لأنه لم يجزم له ببيع واحد فأشبه ما لو قال : بعتك هذا وهذا ؛ ولأن الثمن مجهول(</w:t>
      </w:r>
      <w:r w:rsidRPr="00010A96">
        <w:rPr>
          <w:rStyle w:val="a3"/>
          <w:rFonts w:ascii="Traditional Arabic" w:hAnsi="Traditional Arabic" w:hint="default"/>
          <w:szCs w:val="32"/>
          <w:rtl/>
        </w:rPr>
        <w:footnoteReference w:id="74"/>
      </w:r>
      <w:r w:rsidRPr="00010A96">
        <w:rPr>
          <w:rFonts w:ascii="Traditional Arabic" w:hAnsi="Traditional Arabic" w:cs="Traditional Arabic"/>
          <w:rtl/>
        </w:rPr>
        <w:t>).</w:t>
      </w:r>
    </w:p>
    <w:p w:rsidR="00307CF9" w:rsidRPr="00010A96" w:rsidRDefault="00307CF9" w:rsidP="00307CF9">
      <w:pPr>
        <w:autoSpaceDE w:val="0"/>
        <w:autoSpaceDN w:val="0"/>
        <w:adjustRightInd w:val="0"/>
        <w:jc w:val="lowKashida"/>
        <w:rPr>
          <w:rFonts w:ascii="Traditional Arabic" w:hAnsi="Traditional Arabic" w:cs="Traditional Arabic"/>
          <w:u w:val="single"/>
          <w:rtl/>
        </w:rPr>
      </w:pPr>
      <w:r w:rsidRPr="00010A96">
        <w:rPr>
          <w:rFonts w:ascii="Traditional Arabic" w:hAnsi="Traditional Arabic" w:cs="Traditional Arabic"/>
          <w:u w:val="single"/>
          <w:rtl/>
          <w:lang w:bidi="ar-EG"/>
        </w:rPr>
        <w:lastRenderedPageBreak/>
        <w:t>و</w:t>
      </w:r>
      <w:r w:rsidRPr="00010A96">
        <w:rPr>
          <w:rFonts w:ascii="Traditional Arabic" w:hAnsi="Traditional Arabic" w:cs="Traditional Arabic"/>
          <w:u w:val="single"/>
          <w:rtl/>
        </w:rPr>
        <w:t xml:space="preserve">علة النهي عن هذا البيع </w:t>
      </w:r>
      <w:r w:rsidRPr="00010A96">
        <w:rPr>
          <w:rFonts w:ascii="Traditional Arabic" w:hAnsi="Traditional Arabic" w:cs="Traditional Arabic"/>
          <w:u w:val="single"/>
          <w:rtl/>
          <w:lang w:bidi="ar-EG"/>
        </w:rPr>
        <w:t>ما يأتي</w:t>
      </w:r>
      <w:r w:rsidRPr="00010A96">
        <w:rPr>
          <w:rFonts w:ascii="Traditional Arabic" w:hAnsi="Traditional Arabic" w:cs="Traditional Arabic"/>
          <w:u w:val="single"/>
          <w:rtl/>
        </w:rPr>
        <w:t>:</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lang w:bidi="ar-EG"/>
        </w:rPr>
        <w:t>1-</w:t>
      </w:r>
      <w:r w:rsidRPr="00010A96">
        <w:rPr>
          <w:rFonts w:ascii="Traditional Arabic" w:hAnsi="Traditional Arabic" w:cs="Traditional Arabic"/>
          <w:rtl/>
        </w:rPr>
        <w:t xml:space="preserve"> الجهالة بالثمن ، وهذا يتحقق فيما إذا افترق المتعاقدان دون أن يحدد أحد البيعتين وثمن المبيع المتعاقد عليه ، فأشبه في هذه الناحية البيع بالرقم المجهول.</w:t>
      </w:r>
    </w:p>
    <w:p w:rsidR="00307CF9" w:rsidRPr="00010A96" w:rsidRDefault="00307CF9" w:rsidP="00307CF9">
      <w:pPr>
        <w:autoSpaceDE w:val="0"/>
        <w:autoSpaceDN w:val="0"/>
        <w:adjustRightInd w:val="0"/>
        <w:jc w:val="lowKashida"/>
        <w:rPr>
          <w:rFonts w:ascii="Traditional Arabic" w:hAnsi="Traditional Arabic" w:cs="Traditional Arabic"/>
          <w:rtl/>
          <w:lang w:bidi="ar-EG"/>
        </w:rPr>
      </w:pPr>
      <w:r w:rsidRPr="00010A96">
        <w:rPr>
          <w:rFonts w:ascii="Traditional Arabic" w:hAnsi="Traditional Arabic" w:cs="Traditional Arabic"/>
          <w:rtl/>
          <w:lang w:bidi="ar-EG"/>
        </w:rPr>
        <w:t>2-</w:t>
      </w:r>
      <w:r w:rsidRPr="00010A96">
        <w:rPr>
          <w:rFonts w:ascii="Traditional Arabic" w:hAnsi="Traditional Arabic" w:cs="Traditional Arabic"/>
          <w:rtl/>
        </w:rPr>
        <w:t xml:space="preserve"> عدم الجزم في بيع واحد ، فأشبه ما لو قال : بعتك هذا أو هذا</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3-</w:t>
      </w:r>
      <w:r w:rsidRPr="00010A96">
        <w:rPr>
          <w:rFonts w:ascii="Traditional Arabic" w:hAnsi="Traditional Arabic" w:cs="Traditional Arabic"/>
          <w:rtl/>
        </w:rPr>
        <w:t xml:space="preserve"> ولأن أحد العوضين غير معين ولا معلوم فلم يصح(</w:t>
      </w:r>
      <w:r w:rsidRPr="00010A96">
        <w:rPr>
          <w:rStyle w:val="a3"/>
          <w:rFonts w:ascii="Traditional Arabic" w:hAnsi="Traditional Arabic" w:hint="default"/>
          <w:szCs w:val="32"/>
          <w:rtl/>
        </w:rPr>
        <w:footnoteReference w:id="75"/>
      </w:r>
      <w:r w:rsidRPr="00010A96">
        <w:rPr>
          <w:rFonts w:ascii="Traditional Arabic" w:hAnsi="Traditional Arabic" w:cs="Traditional Arabic"/>
          <w:rtl/>
        </w:rPr>
        <w:t xml:space="preserve">). </w:t>
      </w:r>
    </w:p>
    <w:p w:rsidR="00307CF9" w:rsidRPr="00010A96" w:rsidRDefault="00307CF9" w:rsidP="00307CF9">
      <w:pPr>
        <w:autoSpaceDE w:val="0"/>
        <w:autoSpaceDN w:val="0"/>
        <w:adjustRightInd w:val="0"/>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ف</w:t>
      </w:r>
      <w:r w:rsidRPr="00010A96">
        <w:rPr>
          <w:rFonts w:ascii="Traditional Arabic" w:hAnsi="Traditional Arabic" w:cs="Traditional Arabic"/>
          <w:rtl/>
        </w:rPr>
        <w:t>إذا عرف لدى المتبايعين ثمن للبيع حالّ وثمن له مؤجل هو أكثر من الثمن الحالّ ثم تراضيا على إحدى الحالتين والثمن المعين فيها جاز</w:t>
      </w:r>
      <w:r w:rsidRPr="00010A96">
        <w:rPr>
          <w:rFonts w:ascii="Traditional Arabic" w:hAnsi="Traditional Arabic" w:cs="Traditional Arabic"/>
          <w:rtl/>
          <w:lang w:bidi="ar-EG"/>
        </w:rPr>
        <w:t xml:space="preserve">. </w:t>
      </w:r>
    </w:p>
    <w:p w:rsidR="00307CF9" w:rsidRPr="00010A96" w:rsidRDefault="00307CF9" w:rsidP="00307CF9">
      <w:pPr>
        <w:autoSpaceDE w:val="0"/>
        <w:autoSpaceDN w:val="0"/>
        <w:adjustRightInd w:val="0"/>
        <w:jc w:val="lowKashida"/>
        <w:rPr>
          <w:rFonts w:ascii="Traditional Arabic" w:hAnsi="Traditional Arabic" w:cs="Traditional Arabic"/>
          <w:b/>
          <w:bCs/>
          <w:rtl/>
          <w:lang w:bidi="ar-EG"/>
        </w:rPr>
      </w:pPr>
      <w:r w:rsidRPr="00010A96">
        <w:rPr>
          <w:rFonts w:ascii="Traditional Arabic" w:hAnsi="Traditional Arabic" w:cs="Traditional Arabic"/>
          <w:b/>
          <w:bCs/>
          <w:rtl/>
        </w:rPr>
        <w:t>الضابط ال</w:t>
      </w:r>
      <w:r w:rsidRPr="00010A96">
        <w:rPr>
          <w:rFonts w:ascii="Traditional Arabic" w:hAnsi="Traditional Arabic" w:cs="Traditional Arabic"/>
          <w:b/>
          <w:bCs/>
          <w:rtl/>
          <w:lang w:bidi="ar-EG"/>
        </w:rPr>
        <w:t>ثالث</w:t>
      </w:r>
      <w:r w:rsidRPr="00010A96">
        <w:rPr>
          <w:rFonts w:ascii="Traditional Arabic" w:hAnsi="Traditional Arabic" w:cs="Traditional Arabic"/>
          <w:b/>
          <w:bCs/>
          <w:rtl/>
        </w:rPr>
        <w:t xml:space="preserve"> : </w:t>
      </w:r>
      <w:r w:rsidRPr="00010A96">
        <w:rPr>
          <w:rFonts w:ascii="Traditional Arabic" w:hAnsi="Traditional Arabic" w:cs="Traditional Arabic"/>
          <w:b/>
          <w:bCs/>
          <w:rtl/>
          <w:lang w:bidi="ar-EG"/>
        </w:rPr>
        <w:t>أ</w:t>
      </w:r>
      <w:r w:rsidRPr="00010A96">
        <w:rPr>
          <w:rFonts w:ascii="Traditional Arabic" w:hAnsi="Traditional Arabic" w:cs="Traditional Arabic"/>
          <w:b/>
          <w:bCs/>
          <w:rtl/>
        </w:rPr>
        <w:t xml:space="preserve">لا يزيد </w:t>
      </w:r>
      <w:r w:rsidRPr="00010A96">
        <w:rPr>
          <w:rFonts w:ascii="Traditional Arabic" w:hAnsi="Traditional Arabic" w:cs="Traditional Arabic"/>
          <w:b/>
          <w:bCs/>
          <w:rtl/>
          <w:lang w:bidi="ar-EG"/>
        </w:rPr>
        <w:t xml:space="preserve">الثمن </w:t>
      </w:r>
      <w:r w:rsidRPr="00010A96">
        <w:rPr>
          <w:rFonts w:ascii="Traditional Arabic" w:hAnsi="Traditional Arabic" w:cs="Traditional Arabic"/>
          <w:b/>
          <w:bCs/>
          <w:rtl/>
        </w:rPr>
        <w:t>بالت</w:t>
      </w:r>
      <w:r w:rsidRPr="00010A96">
        <w:rPr>
          <w:rFonts w:ascii="Traditional Arabic" w:hAnsi="Traditional Arabic" w:cs="Traditional Arabic"/>
          <w:b/>
          <w:bCs/>
          <w:rtl/>
          <w:lang w:bidi="ar-EG"/>
        </w:rPr>
        <w:t>أ</w:t>
      </w:r>
      <w:r w:rsidRPr="00010A96">
        <w:rPr>
          <w:rFonts w:ascii="Traditional Arabic" w:hAnsi="Traditional Arabic" w:cs="Traditional Arabic"/>
          <w:b/>
          <w:bCs/>
          <w:rtl/>
        </w:rPr>
        <w:t>خير</w:t>
      </w:r>
      <w:r w:rsidRPr="00010A96">
        <w:rPr>
          <w:rFonts w:ascii="Traditional Arabic" w:hAnsi="Traditional Arabic" w:cs="Traditional Arabic"/>
          <w:b/>
          <w:bCs/>
          <w:rtl/>
          <w:lang w:bidi="ar-EG"/>
        </w:rPr>
        <w:t xml:space="preserve"> أو المماطلة أو الإعسار:</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rPr>
        <w:t xml:space="preserve">      إذا اتفق المتعاقدان على ثمن سلعة وتأخر المشتري في أداء الثمن لظرف ما(</w:t>
      </w:r>
      <w:r w:rsidRPr="00010A96">
        <w:rPr>
          <w:rFonts w:ascii="Traditional Arabic" w:hAnsi="Traditional Arabic" w:cs="Traditional Arabic"/>
          <w:rtl/>
        </w:rPr>
        <w:footnoteReference w:id="76"/>
      </w:r>
      <w:r w:rsidRPr="00010A96">
        <w:rPr>
          <w:rFonts w:ascii="Traditional Arabic" w:hAnsi="Traditional Arabic" w:cs="Traditional Arabic"/>
          <w:rtl/>
        </w:rPr>
        <w:t>) ، فهل يدفع مقابلا لهذا التأخير ويزيد بذلك الثمن زيادة تناسب هذا التأخير أم لا يدفع إلا ما عليه من نقود ؛ لأن الثمن أصبح محددا بتمام البيع من أول مرة ولا يجوز الزيادة عليه بعد ذلك؟</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ذهب الرأي الراجح فى الفقه قديما وحديثا إلى أن الدين لا يزيد بالتأخير سواء كان بسبب الإعسار أو المماطلة أو غير ذلك ،  </w:t>
      </w:r>
      <w:r w:rsidRPr="00010A96">
        <w:rPr>
          <w:rFonts w:ascii="Traditional Arabic" w:hAnsi="Traditional Arabic" w:cs="Traditional Arabic"/>
          <w:rtl/>
        </w:rPr>
        <w:t xml:space="preserve">والزيادة في الدين مقابل تحديد مدة الدين هي من الربا المحرم سواء سميت تعويضا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غرامة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شرطا جزائيا </w:t>
      </w:r>
      <w:r w:rsidRPr="00010A96">
        <w:rPr>
          <w:rFonts w:ascii="Traditional Arabic" w:hAnsi="Traditional Arabic" w:cs="Traditional Arabic"/>
          <w:rtl/>
          <w:lang w:bidi="ar-EG"/>
        </w:rPr>
        <w:t>أ</w:t>
      </w:r>
      <w:r w:rsidRPr="00010A96">
        <w:rPr>
          <w:rFonts w:ascii="Traditional Arabic" w:hAnsi="Traditional Arabic" w:cs="Traditional Arabic"/>
          <w:rtl/>
        </w:rPr>
        <w:t>و غير ذلك من ال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سماء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ورغم </w:t>
      </w:r>
      <w:r w:rsidRPr="00010A96">
        <w:rPr>
          <w:rFonts w:ascii="Traditional Arabic" w:hAnsi="Traditional Arabic" w:cs="Traditional Arabic"/>
          <w:rtl/>
          <w:lang w:bidi="ar-EG"/>
        </w:rPr>
        <w:t>أ</w:t>
      </w:r>
      <w:r w:rsidRPr="00010A96">
        <w:rPr>
          <w:rFonts w:ascii="Traditional Arabic" w:hAnsi="Traditional Arabic" w:cs="Traditional Arabic"/>
          <w:rtl/>
        </w:rPr>
        <w:t>ن المماطلة قديمة وليست حديثة فلم يحكم قاض من عهد النبي حتى عصرنا هذا بالتعويض المالي عن المماطلة ، وقد رد المجمع الفقهي التابع لرابطة العال</w:t>
      </w:r>
      <w:r w:rsidRPr="00010A96">
        <w:rPr>
          <w:rFonts w:ascii="Traditional Arabic" w:hAnsi="Traditional Arabic" w:cs="Traditional Arabic"/>
          <w:rtl/>
          <w:lang w:bidi="ar-EG"/>
        </w:rPr>
        <w:t>م</w:t>
      </w:r>
      <w:r w:rsidRPr="00010A96">
        <w:rPr>
          <w:rFonts w:ascii="Traditional Arabic" w:hAnsi="Traditional Arabic" w:cs="Traditional Arabic"/>
          <w:rtl/>
        </w:rPr>
        <w:t xml:space="preserve"> ال</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سلامي على سؤال يخص هذا فقال </w:t>
      </w:r>
      <w:r w:rsidRPr="00010A96">
        <w:rPr>
          <w:rFonts w:ascii="Traditional Arabic" w:hAnsi="Traditional Arabic" w:cs="Traditional Arabic"/>
          <w:rtl/>
          <w:lang w:bidi="ar-EG"/>
        </w:rPr>
        <w:t>: إ</w:t>
      </w:r>
      <w:r w:rsidRPr="00010A96">
        <w:rPr>
          <w:rFonts w:ascii="Traditional Arabic" w:hAnsi="Traditional Arabic" w:cs="Traditional Arabic"/>
          <w:rtl/>
        </w:rPr>
        <w:t xml:space="preserve">ن شرط الغرامة المالية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التعويض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الشرط الجزائى باطل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وهو قرض جر نفعا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ولا يجب الوفاء به ولا يحل سواء كان المشترط هو المصرف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غيره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w:t>
      </w:r>
      <w:r w:rsidRPr="00010A96">
        <w:rPr>
          <w:rFonts w:ascii="Traditional Arabic" w:hAnsi="Traditional Arabic" w:cs="Traditional Arabic"/>
          <w:rtl/>
          <w:lang w:bidi="ar-EG"/>
        </w:rPr>
        <w:t>أ</w:t>
      </w:r>
      <w:r w:rsidRPr="00010A96">
        <w:rPr>
          <w:rFonts w:ascii="Traditional Arabic" w:hAnsi="Traditional Arabic" w:cs="Traditional Arabic"/>
          <w:rtl/>
        </w:rPr>
        <w:t>نه عين الربا الجاهلي الذي نزل به القر</w:t>
      </w:r>
      <w:r w:rsidRPr="00010A96">
        <w:rPr>
          <w:rFonts w:ascii="Traditional Arabic" w:hAnsi="Traditional Arabic" w:cs="Traditional Arabic"/>
          <w:rtl/>
          <w:lang w:bidi="ar-EG"/>
        </w:rPr>
        <w:t>آ</w:t>
      </w:r>
      <w:r w:rsidRPr="00010A96">
        <w:rPr>
          <w:rFonts w:ascii="Traditional Arabic" w:hAnsi="Traditional Arabic" w:cs="Traditional Arabic"/>
          <w:rtl/>
        </w:rPr>
        <w:t>ن(</w:t>
      </w:r>
      <w:r w:rsidRPr="00010A96">
        <w:rPr>
          <w:rStyle w:val="a3"/>
          <w:rFonts w:ascii="Traditional Arabic" w:hAnsi="Traditional Arabic" w:hint="default"/>
          <w:szCs w:val="32"/>
          <w:rtl/>
        </w:rPr>
        <w:footnoteReference w:id="77"/>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فإ</w:t>
      </w:r>
      <w:r w:rsidRPr="00010A96">
        <w:rPr>
          <w:rFonts w:ascii="Traditional Arabic" w:hAnsi="Traditional Arabic" w:cs="Traditional Arabic"/>
          <w:rtl/>
        </w:rPr>
        <w:t>ذا التزم المدعى عليه للمدعى</w:t>
      </w:r>
      <w:r w:rsidRPr="00010A96">
        <w:rPr>
          <w:rFonts w:ascii="Traditional Arabic" w:hAnsi="Traditional Arabic" w:cs="Traditional Arabic"/>
          <w:rtl/>
          <w:lang w:bidi="ar-EG"/>
        </w:rPr>
        <w:t xml:space="preserve"> أ</w:t>
      </w:r>
      <w:r w:rsidRPr="00010A96">
        <w:rPr>
          <w:rFonts w:ascii="Traditional Arabic" w:hAnsi="Traditional Arabic" w:cs="Traditional Arabic"/>
          <w:rtl/>
        </w:rPr>
        <w:t xml:space="preserve">نه </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ذا لم يوفه حقه فى كذا فله عليه كذا وكذا فهذا لا يختلف في بطلانه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لأنه صريح الربا</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lang w:bidi="ar-EG"/>
        </w:rPr>
        <w:t xml:space="preserve">وبالتالي يكون </w:t>
      </w:r>
      <w:r w:rsidRPr="00010A96">
        <w:rPr>
          <w:rFonts w:ascii="Traditional Arabic" w:hAnsi="Traditional Arabic" w:cs="Traditional Arabic"/>
          <w:b/>
          <w:bCs/>
          <w:rtl/>
        </w:rPr>
        <w:t>الشرط الجزائى</w:t>
      </w:r>
      <w:r w:rsidRPr="00010A96">
        <w:rPr>
          <w:rFonts w:ascii="Traditional Arabic" w:hAnsi="Traditional Arabic" w:cs="Traditional Arabic"/>
          <w:b/>
          <w:bCs/>
          <w:rtl/>
          <w:lang w:bidi="ar-EG"/>
        </w:rPr>
        <w:t xml:space="preserve"> ـ </w:t>
      </w:r>
      <w:r w:rsidRPr="00010A96">
        <w:rPr>
          <w:rFonts w:ascii="Traditional Arabic" w:hAnsi="Traditional Arabic" w:cs="Traditional Arabic"/>
          <w:rtl/>
        </w:rPr>
        <w:t>وهو من المصطلحات الحديثة</w:t>
      </w:r>
      <w:r w:rsidRPr="00010A96">
        <w:rPr>
          <w:rFonts w:ascii="Traditional Arabic" w:hAnsi="Traditional Arabic" w:cs="Traditional Arabic"/>
          <w:b/>
          <w:bCs/>
          <w:rtl/>
          <w:lang w:bidi="ar-EG"/>
        </w:rPr>
        <w:t>ـ</w:t>
      </w:r>
      <w:r w:rsidRPr="00010A96">
        <w:rPr>
          <w:rFonts w:ascii="Traditional Arabic" w:hAnsi="Traditional Arabic" w:cs="Traditional Arabic"/>
          <w:rtl/>
        </w:rPr>
        <w:t xml:space="preserve">، وهو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اتفاق المتعاقدين في ذات العقد قبل الإخلال بالاتفاق على مقدار التعويض الذي يستحقه الدائن من المدين عند عدم تنفيذ المدين </w:t>
      </w:r>
      <w:r w:rsidRPr="00010A96">
        <w:rPr>
          <w:rFonts w:ascii="Traditional Arabic" w:hAnsi="Traditional Arabic" w:cs="Traditional Arabic"/>
          <w:rtl/>
        </w:rPr>
        <w:lastRenderedPageBreak/>
        <w:t>لالتزاماته أو التأخير عنه</w:t>
      </w:r>
      <w:r w:rsidRPr="00010A96">
        <w:rPr>
          <w:rFonts w:ascii="Traditional Arabic" w:hAnsi="Traditional Arabic" w:cs="Traditional Arabic"/>
          <w:rtl/>
          <w:lang w:bidi="ar-EG"/>
        </w:rPr>
        <w:t xml:space="preserve"> ـ مختلفا </w:t>
      </w:r>
      <w:r w:rsidRPr="00010A96">
        <w:rPr>
          <w:rFonts w:ascii="Traditional Arabic" w:hAnsi="Traditional Arabic" w:cs="Traditional Arabic"/>
          <w:rtl/>
        </w:rPr>
        <w:t>عن الغرامة والصلح عن دين ب</w:t>
      </w:r>
      <w:r w:rsidRPr="00010A96">
        <w:rPr>
          <w:rFonts w:ascii="Traditional Arabic" w:hAnsi="Traditional Arabic" w:cs="Traditional Arabic"/>
          <w:rtl/>
          <w:lang w:bidi="ar-EG"/>
        </w:rPr>
        <w:t>أ</w:t>
      </w:r>
      <w:r w:rsidRPr="00010A96">
        <w:rPr>
          <w:rFonts w:ascii="Traditional Arabic" w:hAnsi="Traditional Arabic" w:cs="Traditional Arabic"/>
          <w:rtl/>
        </w:rPr>
        <w:t>نه يكون قبل ال</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خلال </w:t>
      </w:r>
      <w:r w:rsidRPr="00010A96">
        <w:rPr>
          <w:rFonts w:ascii="Traditional Arabic" w:hAnsi="Traditional Arabic" w:cs="Traditional Arabic"/>
          <w:rtl/>
          <w:lang w:bidi="ar-EG"/>
        </w:rPr>
        <w:t>، أ</w:t>
      </w:r>
      <w:r w:rsidRPr="00010A96">
        <w:rPr>
          <w:rFonts w:ascii="Traditional Arabic" w:hAnsi="Traditional Arabic" w:cs="Traditional Arabic"/>
          <w:rtl/>
        </w:rPr>
        <w:t>ما ال</w:t>
      </w:r>
      <w:r w:rsidRPr="00010A96">
        <w:rPr>
          <w:rFonts w:ascii="Traditional Arabic" w:hAnsi="Traditional Arabic" w:cs="Traditional Arabic"/>
          <w:rtl/>
          <w:lang w:bidi="ar-EG"/>
        </w:rPr>
        <w:t>آ</w:t>
      </w:r>
      <w:r w:rsidRPr="00010A96">
        <w:rPr>
          <w:rFonts w:ascii="Traditional Arabic" w:hAnsi="Traditional Arabic" w:cs="Traditional Arabic"/>
          <w:rtl/>
        </w:rPr>
        <w:t>خر</w:t>
      </w:r>
      <w:r w:rsidRPr="00010A96">
        <w:rPr>
          <w:rFonts w:ascii="Traditional Arabic" w:hAnsi="Traditional Arabic" w:cs="Traditional Arabic"/>
          <w:rtl/>
          <w:lang w:bidi="ar-EG"/>
        </w:rPr>
        <w:t>ا</w:t>
      </w:r>
      <w:r w:rsidRPr="00010A96">
        <w:rPr>
          <w:rFonts w:ascii="Traditional Arabic" w:hAnsi="Traditional Arabic" w:cs="Traditional Arabic"/>
          <w:rtl/>
        </w:rPr>
        <w:t>ن فيقعان ع</w:t>
      </w:r>
      <w:r w:rsidRPr="00010A96">
        <w:rPr>
          <w:rFonts w:ascii="Traditional Arabic" w:hAnsi="Traditional Arabic" w:cs="Traditional Arabic"/>
          <w:rtl/>
          <w:lang w:bidi="ar-EG"/>
        </w:rPr>
        <w:t>ن</w:t>
      </w:r>
      <w:r w:rsidRPr="00010A96">
        <w:rPr>
          <w:rFonts w:ascii="Traditional Arabic" w:hAnsi="Traditional Arabic" w:cs="Traditional Arabic"/>
          <w:rtl/>
        </w:rPr>
        <w:t>د ال</w:t>
      </w:r>
      <w:r w:rsidRPr="00010A96">
        <w:rPr>
          <w:rFonts w:ascii="Traditional Arabic" w:hAnsi="Traditional Arabic" w:cs="Traditional Arabic"/>
          <w:rtl/>
          <w:lang w:bidi="ar-EG"/>
        </w:rPr>
        <w:t>إ</w:t>
      </w:r>
      <w:r w:rsidRPr="00010A96">
        <w:rPr>
          <w:rFonts w:ascii="Traditional Arabic" w:hAnsi="Traditional Arabic" w:cs="Traditional Arabic"/>
          <w:rtl/>
        </w:rPr>
        <w:t>خلال بالالتزام ، ويتسم ب</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نه تقدير جزافي وليس واقعيا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w:t>
      </w:r>
      <w:r w:rsidRPr="00010A96">
        <w:rPr>
          <w:rFonts w:ascii="Traditional Arabic" w:hAnsi="Traditional Arabic" w:cs="Traditional Arabic"/>
          <w:rtl/>
          <w:lang w:bidi="ar-EG"/>
        </w:rPr>
        <w:t>بالتالي ف</w:t>
      </w:r>
      <w:r w:rsidRPr="00010A96">
        <w:rPr>
          <w:rFonts w:ascii="Traditional Arabic" w:hAnsi="Traditional Arabic" w:cs="Traditional Arabic"/>
          <w:rtl/>
        </w:rPr>
        <w:t xml:space="preserve">هو غير جائز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قال الفقهاء </w:t>
      </w:r>
      <w:r w:rsidRPr="00010A96">
        <w:rPr>
          <w:rFonts w:ascii="Traditional Arabic" w:hAnsi="Traditional Arabic" w:cs="Traditional Arabic"/>
          <w:rtl/>
          <w:lang w:bidi="ar-EG"/>
        </w:rPr>
        <w:t>: إ</w:t>
      </w:r>
      <w:r w:rsidRPr="00010A96">
        <w:rPr>
          <w:rFonts w:ascii="Traditional Arabic" w:hAnsi="Traditional Arabic" w:cs="Traditional Arabic"/>
          <w:rtl/>
        </w:rPr>
        <w:t xml:space="preserve">ذا اتفق العاقدان على تعويض المدين مبلغا معينا عن كل يوم تأخير فهذا لا يجوز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w:t>
      </w:r>
      <w:r w:rsidRPr="00010A96">
        <w:rPr>
          <w:rFonts w:ascii="Traditional Arabic" w:hAnsi="Traditional Arabic" w:cs="Traditional Arabic"/>
          <w:rtl/>
          <w:lang w:bidi="ar-EG"/>
        </w:rPr>
        <w:t>أ</w:t>
      </w:r>
      <w:r w:rsidRPr="00010A96">
        <w:rPr>
          <w:rFonts w:ascii="Traditional Arabic" w:hAnsi="Traditional Arabic" w:cs="Traditional Arabic"/>
          <w:rtl/>
        </w:rPr>
        <w:t>نه ربا صريح(</w:t>
      </w:r>
      <w:r w:rsidRPr="00010A96">
        <w:rPr>
          <w:rStyle w:val="a3"/>
          <w:rFonts w:ascii="Traditional Arabic" w:hAnsi="Traditional Arabic" w:hint="default"/>
          <w:szCs w:val="32"/>
          <w:rtl/>
        </w:rPr>
        <w:footnoteReference w:id="78"/>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b/>
          <w:bCs/>
          <w:rtl/>
        </w:rPr>
      </w:pPr>
      <w:r w:rsidRPr="00010A96">
        <w:rPr>
          <w:rFonts w:ascii="Traditional Arabic" w:hAnsi="Traditional Arabic" w:cs="Traditional Arabic"/>
          <w:rtl/>
          <w:lang w:bidi="ar-EG"/>
        </w:rPr>
        <w:t xml:space="preserve">       وقد وضع الفقهاء حلولا كثيرة للماطلة</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79"/>
      </w:r>
      <w:r w:rsidRPr="00010A96">
        <w:rPr>
          <w:rFonts w:ascii="Traditional Arabic" w:hAnsi="Traditional Arabic" w:cs="Traditional Arabic"/>
          <w:rtl/>
        </w:rPr>
        <w:t>)</w:t>
      </w:r>
      <w:r w:rsidRPr="00010A96">
        <w:rPr>
          <w:rFonts w:ascii="Traditional Arabic" w:hAnsi="Traditional Arabic" w:cs="Traditional Arabic"/>
          <w:rtl/>
          <w:lang w:bidi="ar-EG"/>
        </w:rPr>
        <w:t xml:space="preserve"> ف</w:t>
      </w:r>
      <w:r w:rsidRPr="00010A96">
        <w:rPr>
          <w:rFonts w:ascii="Traditional Arabic" w:hAnsi="Traditional Arabic" w:cs="Traditional Arabic"/>
          <w:rtl/>
        </w:rPr>
        <w:t xml:space="preserve">قيل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أن يقال له فلان يمطل الناس ويحبس حقوقهم أو أنت ظالم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أنت مماطل(</w:t>
      </w:r>
      <w:r w:rsidRPr="00010A96">
        <w:rPr>
          <w:rStyle w:val="a3"/>
          <w:rFonts w:ascii="Traditional Arabic" w:hAnsi="Traditional Arabic" w:hint="default"/>
          <w:szCs w:val="32"/>
          <w:rtl/>
        </w:rPr>
        <w:footnoteReference w:id="80"/>
      </w:r>
      <w:r w:rsidRPr="00010A96">
        <w:rPr>
          <w:rFonts w:ascii="Traditional Arabic" w:hAnsi="Traditional Arabic" w:cs="Traditional Arabic"/>
          <w:rtl/>
        </w:rPr>
        <w:t xml:space="preserve">) ونحوه مما ليس قذفا ولا فحشا ، وقيل </w:t>
      </w:r>
      <w:r w:rsidRPr="00010A96">
        <w:rPr>
          <w:rFonts w:ascii="Traditional Arabic" w:hAnsi="Traditional Arabic" w:cs="Traditional Arabic"/>
          <w:rtl/>
          <w:lang w:bidi="ar-EG"/>
        </w:rPr>
        <w:t xml:space="preserve">: يجب </w:t>
      </w:r>
      <w:r w:rsidRPr="00010A96">
        <w:rPr>
          <w:rFonts w:ascii="Traditional Arabic" w:hAnsi="Traditional Arabic" w:cs="Traditional Arabic"/>
          <w:rtl/>
        </w:rPr>
        <w:t xml:space="preserve">حرمانه من التسهيلات </w:t>
      </w:r>
      <w:r w:rsidRPr="00010A96">
        <w:rPr>
          <w:rFonts w:ascii="Traditional Arabic" w:hAnsi="Traditional Arabic" w:cs="Traditional Arabic"/>
          <w:rtl/>
          <w:lang w:bidi="ar-EG"/>
        </w:rPr>
        <w:t xml:space="preserve">القرضية </w:t>
      </w:r>
      <w:r w:rsidRPr="00010A96">
        <w:rPr>
          <w:rFonts w:ascii="Traditional Arabic" w:hAnsi="Traditional Arabic" w:cs="Traditional Arabic"/>
          <w:rtl/>
        </w:rPr>
        <w:t>فى المستقبل ، فيجعل اسمه فى قائمة سوداء لا يتعامل معهم</w:t>
      </w:r>
      <w:r w:rsidRPr="00010A96">
        <w:rPr>
          <w:rFonts w:ascii="Traditional Arabic" w:hAnsi="Traditional Arabic" w:cs="Traditional Arabic"/>
          <w:rtl/>
          <w:lang w:bidi="ar-EG"/>
        </w:rPr>
        <w:t xml:space="preserve"> أ</w:t>
      </w:r>
      <w:r w:rsidRPr="00010A96">
        <w:rPr>
          <w:rFonts w:ascii="Traditional Arabic" w:hAnsi="Traditional Arabic" w:cs="Traditional Arabic"/>
          <w:rtl/>
        </w:rPr>
        <w:t xml:space="preserve">ى </w:t>
      </w:r>
      <w:r w:rsidRPr="00010A96">
        <w:rPr>
          <w:rFonts w:ascii="Traditional Arabic" w:hAnsi="Traditional Arabic" w:cs="Traditional Arabic"/>
          <w:rtl/>
          <w:lang w:bidi="ar-EG"/>
        </w:rPr>
        <w:t>تاجر أو مصرف</w:t>
      </w:r>
      <w:r w:rsidRPr="00010A96">
        <w:rPr>
          <w:rFonts w:ascii="Traditional Arabic" w:hAnsi="Traditional Arabic" w:cs="Traditional Arabic"/>
          <w:rtl/>
        </w:rPr>
        <w:t xml:space="preserve"> ، وقيل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يعلن البنك فى الصحف ب</w:t>
      </w:r>
      <w:r w:rsidRPr="00010A96">
        <w:rPr>
          <w:rFonts w:ascii="Traditional Arabic" w:hAnsi="Traditional Arabic" w:cs="Traditional Arabic"/>
          <w:rtl/>
          <w:lang w:bidi="ar-EG"/>
        </w:rPr>
        <w:t>أ</w:t>
      </w:r>
      <w:r w:rsidRPr="00010A96">
        <w:rPr>
          <w:rFonts w:ascii="Traditional Arabic" w:hAnsi="Traditional Arabic" w:cs="Traditional Arabic"/>
          <w:rtl/>
        </w:rPr>
        <w:t>ن فلانا عميله مماطل</w:t>
      </w:r>
      <w:r w:rsidRPr="00010A96">
        <w:rPr>
          <w:rFonts w:ascii="Traditional Arabic" w:hAnsi="Traditional Arabic" w:cs="Traditional Arabic"/>
          <w:b/>
          <w:bCs/>
          <w:rtl/>
        </w:rPr>
        <w:t>(</w:t>
      </w:r>
      <w:r w:rsidRPr="00010A96">
        <w:rPr>
          <w:rFonts w:ascii="Traditional Arabic" w:hAnsi="Traditional Arabic" w:cs="Traditional Arabic"/>
          <w:b/>
          <w:bCs/>
          <w:rtl/>
        </w:rPr>
        <w:footnoteReference w:id="81"/>
      </w:r>
      <w:r w:rsidRPr="00010A96">
        <w:rPr>
          <w:rFonts w:ascii="Traditional Arabic" w:hAnsi="Traditional Arabic" w:cs="Traditional Arabic"/>
          <w:b/>
          <w:bCs/>
          <w:rtl/>
        </w:rPr>
        <w:t>)</w:t>
      </w:r>
      <w:r w:rsidRPr="00010A96">
        <w:rPr>
          <w:rFonts w:ascii="Traditional Arabic" w:hAnsi="Traditional Arabic" w:cs="Traditional Arabic"/>
          <w:rtl/>
        </w:rPr>
        <w:t xml:space="preserve"> ، </w:t>
      </w:r>
      <w:r w:rsidRPr="00010A96">
        <w:rPr>
          <w:rFonts w:ascii="Traditional Arabic" w:hAnsi="Traditional Arabic" w:cs="Traditional Arabic"/>
          <w:rtl/>
          <w:lang w:bidi="ar-EG"/>
        </w:rPr>
        <w:t xml:space="preserve">وقيل : يحبس ، </w:t>
      </w:r>
      <w:r w:rsidRPr="00010A96">
        <w:rPr>
          <w:rFonts w:ascii="Traditional Arabic" w:hAnsi="Traditional Arabic" w:cs="Traditional Arabic"/>
          <w:rtl/>
        </w:rPr>
        <w:t xml:space="preserve">قال الجصاص : واتفق </w:t>
      </w:r>
      <w:r w:rsidRPr="00010A96">
        <w:rPr>
          <w:rFonts w:ascii="Traditional Arabic" w:hAnsi="Traditional Arabic" w:cs="Traditional Arabic"/>
          <w:rtl/>
        </w:rPr>
        <w:lastRenderedPageBreak/>
        <w:t>الجميع على أنه لا يستحق العقوبة بالضرب ، فوجب أن يكون حبسا لاتفاق الجميع على أن ما عداه من العقوبات ساقطة فى أحكام الدنيا(</w:t>
      </w:r>
      <w:r w:rsidRPr="00010A96">
        <w:rPr>
          <w:rStyle w:val="a3"/>
          <w:rFonts w:ascii="Traditional Arabic" w:hAnsi="Traditional Arabic" w:hint="default"/>
          <w:szCs w:val="32"/>
          <w:rtl/>
        </w:rPr>
        <w:footnoteReference w:id="82"/>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rPr>
        <w:t>وقيل</w:t>
      </w:r>
      <w:r w:rsidRPr="00010A96">
        <w:rPr>
          <w:rFonts w:ascii="Traditional Arabic" w:hAnsi="Traditional Arabic" w:cs="Traditional Arabic"/>
          <w:rtl/>
        </w:rPr>
        <w:t xml:space="preserve"> : يدفع مبلغا من المال إلى صندوق خاص ينشئه ولى الأمر لهذا الغرض ، وتصرف منه معونات للمدينين الممطولين ، </w:t>
      </w:r>
      <w:r w:rsidRPr="00010A96">
        <w:rPr>
          <w:rFonts w:ascii="Traditional Arabic" w:hAnsi="Traditional Arabic" w:cs="Traditional Arabic"/>
          <w:b/>
          <w:bCs/>
          <w:rtl/>
        </w:rPr>
        <w:t>وقيل</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يصرف للمصالح العامة ؛ لأنه لا مسوغ شرعي لها ، بل تمثل رادعا قويا ل</w:t>
      </w:r>
      <w:r w:rsidRPr="00010A96">
        <w:rPr>
          <w:rFonts w:ascii="Traditional Arabic" w:hAnsi="Traditional Arabic" w:cs="Traditional Arabic"/>
          <w:rtl/>
          <w:lang w:bidi="ar-EG"/>
        </w:rPr>
        <w:t>ل</w:t>
      </w:r>
      <w:r w:rsidRPr="00010A96">
        <w:rPr>
          <w:rFonts w:ascii="Traditional Arabic" w:hAnsi="Traditional Arabic" w:cs="Traditional Arabic"/>
          <w:rtl/>
        </w:rPr>
        <w:t>مماطلين ، وتكون مشروطة من أول العقد بأن يستحق على المدين أن يسلم للبنك فى حالة التأخر عن السداد نسبة معينة يتم صرفها فى وجوه الخير بمعرفة هيئة الرقابة الشرعية للبنك</w:t>
      </w:r>
      <w:r w:rsidRPr="00010A96">
        <w:rPr>
          <w:rFonts w:ascii="Traditional Arabic" w:hAnsi="Traditional Arabic" w:cs="Traditional Arabic"/>
          <w:b/>
          <w:bCs/>
          <w:rtl/>
        </w:rPr>
        <w:t>(</w:t>
      </w:r>
      <w:r w:rsidRPr="00010A96">
        <w:rPr>
          <w:rFonts w:ascii="Traditional Arabic" w:hAnsi="Traditional Arabic" w:cs="Traditional Arabic"/>
          <w:b/>
          <w:bCs/>
          <w:rtl/>
        </w:rPr>
        <w:footnoteReference w:id="83"/>
      </w:r>
      <w:r w:rsidRPr="00010A96">
        <w:rPr>
          <w:rFonts w:ascii="Traditional Arabic" w:hAnsi="Traditional Arabic" w:cs="Traditional Arabic"/>
          <w:b/>
          <w:bCs/>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وقيل : إذا أعسر المدين فى ثمن كان عقده قبل إعساره أو تفليسه فسخ العقد واسترد البائع المبيع فى رأى جمهور الفقهاء لحديث : (</w:t>
      </w:r>
      <w:r w:rsidRPr="00010A96">
        <w:rPr>
          <w:rFonts w:ascii="Traditional Arabic" w:hAnsi="Traditional Arabic" w:cs="Traditional Arabic"/>
          <w:b/>
          <w:bCs/>
          <w:rtl/>
        </w:rPr>
        <w:t xml:space="preserve">من </w:t>
      </w:r>
      <w:r w:rsidRPr="00010A96">
        <w:rPr>
          <w:rFonts w:ascii="Traditional Arabic" w:hAnsi="Traditional Arabic" w:cs="Traditional Arabic"/>
          <w:b/>
          <w:bCs/>
          <w:rtl/>
          <w:lang w:bidi="ar-EG"/>
        </w:rPr>
        <w:t>أ</w:t>
      </w:r>
      <w:r w:rsidRPr="00010A96">
        <w:rPr>
          <w:rFonts w:ascii="Traditional Arabic" w:hAnsi="Traditional Arabic" w:cs="Traditional Arabic"/>
          <w:b/>
          <w:bCs/>
          <w:rtl/>
        </w:rPr>
        <w:t xml:space="preserve">درك ماله بعينه عند رجل </w:t>
      </w:r>
      <w:r w:rsidRPr="00010A96">
        <w:rPr>
          <w:rFonts w:ascii="Traditional Arabic" w:hAnsi="Traditional Arabic" w:cs="Traditional Arabic"/>
          <w:b/>
          <w:bCs/>
          <w:rtl/>
          <w:lang w:bidi="ar-EG"/>
        </w:rPr>
        <w:t>أ</w:t>
      </w:r>
      <w:r w:rsidRPr="00010A96">
        <w:rPr>
          <w:rFonts w:ascii="Traditional Arabic" w:hAnsi="Traditional Arabic" w:cs="Traditional Arabic"/>
          <w:b/>
          <w:bCs/>
          <w:rtl/>
        </w:rPr>
        <w:t>فلس فهو أحق به من غيره</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84"/>
      </w:r>
      <w:r w:rsidRPr="00010A96">
        <w:rPr>
          <w:rFonts w:ascii="Traditional Arabic" w:hAnsi="Traditional Arabic" w:cs="Traditional Arabic"/>
          <w:rtl/>
        </w:rPr>
        <w:t xml:space="preserve">) ،  فما ينطبق على المفلس ينطبق على المعسر ؛ لأن كل مفلس معسروليس العكس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وهذا العقد يلحقه الفسخ بالإقالة ، فجاز فيه الفسخ لتعذر العوض كالمسلم فيه إذا تعذر ،</w:t>
      </w:r>
      <w:r w:rsidRPr="00010A96">
        <w:rPr>
          <w:rFonts w:ascii="Traditional Arabic" w:hAnsi="Traditional Arabic" w:cs="Traditional Arabic"/>
          <w:b/>
          <w:bCs/>
          <w:rtl/>
        </w:rPr>
        <w:t xml:space="preserve"> جاء في المبدع</w:t>
      </w:r>
      <w:r w:rsidRPr="00010A96">
        <w:rPr>
          <w:rFonts w:ascii="Traditional Arabic" w:hAnsi="Traditional Arabic" w:cs="Traditional Arabic"/>
          <w:rtl/>
        </w:rPr>
        <w:t xml:space="preserve"> (إذا كان المشترى مفلسا قال الشيخ تقي الدين أو مماطلا فللبائع الفسخ ...)(</w:t>
      </w:r>
      <w:r w:rsidRPr="00010A96">
        <w:rPr>
          <w:rStyle w:val="a3"/>
          <w:rFonts w:ascii="Traditional Arabic" w:hAnsi="Traditional Arabic" w:hint="default"/>
          <w:szCs w:val="32"/>
          <w:rtl/>
        </w:rPr>
        <w:footnoteReference w:id="85"/>
      </w:r>
      <w:r w:rsidRPr="00010A96">
        <w:rPr>
          <w:rFonts w:ascii="Traditional Arabic" w:hAnsi="Traditional Arabic" w:cs="Traditional Arabic"/>
          <w:rtl/>
        </w:rPr>
        <w:t xml:space="preserve">) </w:t>
      </w:r>
      <w:r w:rsidRPr="00010A96">
        <w:rPr>
          <w:rFonts w:ascii="Traditional Arabic" w:hAnsi="Traditional Arabic" w:cs="Traditional Arabic"/>
          <w:b/>
          <w:bCs/>
          <w:rtl/>
        </w:rPr>
        <w:t>قال البهوتى</w:t>
      </w:r>
      <w:r w:rsidRPr="00010A96">
        <w:rPr>
          <w:rFonts w:ascii="Traditional Arabic" w:hAnsi="Traditional Arabic" w:cs="Traditional Arabic"/>
          <w:rtl/>
        </w:rPr>
        <w:t xml:space="preserve"> (قال في الإنصاف وهو الصواب : قلت خصوصا فى زماننا هذا) (</w:t>
      </w:r>
      <w:r w:rsidRPr="00010A96">
        <w:rPr>
          <w:rStyle w:val="a3"/>
          <w:rFonts w:ascii="Traditional Arabic" w:hAnsi="Traditional Arabic" w:hint="default"/>
          <w:szCs w:val="32"/>
          <w:rtl/>
        </w:rPr>
        <w:footnoteReference w:id="86"/>
      </w:r>
      <w:r w:rsidRPr="00010A96">
        <w:rPr>
          <w:rFonts w:ascii="Traditional Arabic" w:hAnsi="Traditional Arabic" w:cs="Traditional Arabic"/>
          <w:rtl/>
        </w:rPr>
        <w:t>) ، وقال الشافعية والحنابلة : هذا خاص بالمعسر فلو كان موسرا مماطلا لا ينفسخ ؛ لأن الضرر يزال بحجر الحاكم عليه والوفاء من ماله(</w:t>
      </w:r>
      <w:r w:rsidRPr="00010A96">
        <w:rPr>
          <w:rStyle w:val="a3"/>
          <w:rFonts w:ascii="Traditional Arabic" w:hAnsi="Traditional Arabic" w:hint="default"/>
          <w:szCs w:val="32"/>
          <w:rtl/>
        </w:rPr>
        <w:footnoteReference w:id="87"/>
      </w:r>
      <w:r w:rsidRPr="00010A96">
        <w:rPr>
          <w:rFonts w:ascii="Traditional Arabic" w:hAnsi="Traditional Arabic" w:cs="Traditional Arabic"/>
          <w:rtl/>
        </w:rPr>
        <w:t xml:space="preserve">)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وقال الأحناف بعدم الفسخ ، واشترطوا للفسخ شروطا منها : ألا يكون البائع قد قبض شيئا من الثمن ، فإن قبض لا يفسخ ، وأن تكون السلعة باقيةعلى حالها دون </w:t>
      </w:r>
      <w:r w:rsidRPr="00010A96">
        <w:rPr>
          <w:rFonts w:ascii="Traditional Arabic" w:hAnsi="Traditional Arabic" w:cs="Traditional Arabic"/>
          <w:rtl/>
        </w:rPr>
        <w:lastRenderedPageBreak/>
        <w:t>تغيير لتخصيص الني بكلمة(</w:t>
      </w:r>
      <w:r w:rsidRPr="00010A96">
        <w:rPr>
          <w:rFonts w:ascii="Traditional Arabic" w:hAnsi="Traditional Arabic" w:cs="Traditional Arabic"/>
          <w:b/>
          <w:bCs/>
          <w:rtl/>
        </w:rPr>
        <w:t>بعينه</w:t>
      </w:r>
      <w:r w:rsidRPr="00010A96">
        <w:rPr>
          <w:rFonts w:ascii="Traditional Arabic" w:hAnsi="Traditional Arabic" w:cs="Traditional Arabic"/>
          <w:rtl/>
        </w:rPr>
        <w:t>)، وألا يتعلق بالسلعة حق الغير كان تكون مرهونة فى دين ؛ لأن حق المرتهن سابق لحق البائع فلم يملك الفسخ ؛ لأنه لا يزال الضرر بالضرر(</w:t>
      </w:r>
      <w:r w:rsidRPr="00010A96">
        <w:rPr>
          <w:rStyle w:val="a3"/>
          <w:rFonts w:ascii="Traditional Arabic" w:hAnsi="Traditional Arabic" w:hint="default"/>
          <w:szCs w:val="32"/>
          <w:rtl/>
        </w:rPr>
        <w:footnoteReference w:id="88"/>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والمتفق عليه فقهيا أنه لا تجوز الزيادة بسبب التأخير أو المماطلة أو الإعسار أو التفليس أو الموت أو فقد الأهلية ن لما يشوب ذلك من المشابهة بالربا ، </w:t>
      </w:r>
      <w:r w:rsidRPr="00010A96">
        <w:rPr>
          <w:rFonts w:ascii="Traditional Arabic" w:hAnsi="Traditional Arabic" w:cs="Traditional Arabic"/>
          <w:rtl/>
        </w:rPr>
        <w:t>ف</w:t>
      </w:r>
      <w:r w:rsidRPr="00010A96">
        <w:rPr>
          <w:rFonts w:ascii="Traditional Arabic" w:hAnsi="Traditional Arabic" w:cs="Traditional Arabic"/>
          <w:rtl/>
          <w:lang w:bidi="ar-EG"/>
        </w:rPr>
        <w:t>إ</w:t>
      </w:r>
      <w:r w:rsidRPr="00010A96">
        <w:rPr>
          <w:rFonts w:ascii="Traditional Arabic" w:hAnsi="Traditional Arabic" w:cs="Traditional Arabic"/>
          <w:rtl/>
        </w:rPr>
        <w:t>ذا كان المدين موسرا وتضرر الدائن من ت</w:t>
      </w:r>
      <w:r w:rsidRPr="00010A96">
        <w:rPr>
          <w:rFonts w:ascii="Traditional Arabic" w:hAnsi="Traditional Arabic" w:cs="Traditional Arabic"/>
          <w:rtl/>
          <w:lang w:bidi="ar-EG"/>
        </w:rPr>
        <w:t>أ</w:t>
      </w:r>
      <w:r w:rsidRPr="00010A96">
        <w:rPr>
          <w:rFonts w:ascii="Traditional Arabic" w:hAnsi="Traditional Arabic" w:cs="Traditional Arabic"/>
          <w:rtl/>
        </w:rPr>
        <w:t>خيره ال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قساط واشترط الدائن عليه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نه في حالة امتناعه عن الوفاء بالدين في الوقت المحدد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ن يدفع تعويضا عن هذا الضرر يقدره الطرفان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هل الخبرة </w:t>
      </w:r>
      <w:r w:rsidRPr="00010A96">
        <w:rPr>
          <w:rFonts w:ascii="Traditional Arabic" w:hAnsi="Traditional Arabic" w:cs="Traditional Arabic"/>
          <w:rtl/>
          <w:lang w:bidi="ar-EG"/>
        </w:rPr>
        <w:t>أ</w:t>
      </w:r>
      <w:r w:rsidRPr="00010A96">
        <w:rPr>
          <w:rFonts w:ascii="Traditional Arabic" w:hAnsi="Traditional Arabic" w:cs="Traditional Arabic"/>
          <w:rtl/>
        </w:rPr>
        <w:t>و القاضي ففيه خلاف حيث قال بعض الفقهاء بجوازه منهم : (د/الزرقا ، د/الضرير ، د/عبد الحميد السائح )</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وقال البعض بعدم جوازه (</w:t>
      </w:r>
      <w:r w:rsidRPr="00010A96">
        <w:rPr>
          <w:rFonts w:ascii="Traditional Arabic" w:hAnsi="Traditional Arabic" w:cs="Traditional Arabic"/>
          <w:rtl/>
          <w:lang w:bidi="ar-EG"/>
        </w:rPr>
        <w:t>د/</w:t>
      </w:r>
      <w:r w:rsidRPr="00010A96">
        <w:rPr>
          <w:rFonts w:ascii="Traditional Arabic" w:hAnsi="Traditional Arabic" w:cs="Traditional Arabic"/>
          <w:rtl/>
        </w:rPr>
        <w:t xml:space="preserve">نزيه حماد ، </w:t>
      </w:r>
      <w:r w:rsidRPr="00010A96">
        <w:rPr>
          <w:rFonts w:ascii="Traditional Arabic" w:hAnsi="Traditional Arabic" w:cs="Traditional Arabic"/>
          <w:rtl/>
          <w:lang w:bidi="ar-EG"/>
        </w:rPr>
        <w:t>د/</w:t>
      </w:r>
      <w:r w:rsidRPr="00010A96">
        <w:rPr>
          <w:rFonts w:ascii="Traditional Arabic" w:hAnsi="Traditional Arabic" w:cs="Traditional Arabic"/>
          <w:rtl/>
        </w:rPr>
        <w:t>زكى ا</w:t>
      </w:r>
      <w:r w:rsidRPr="00010A96">
        <w:rPr>
          <w:rFonts w:ascii="Traditional Arabic" w:hAnsi="Traditional Arabic" w:cs="Traditional Arabic"/>
          <w:rtl/>
          <w:lang w:bidi="ar-EG"/>
        </w:rPr>
        <w:t>ل</w:t>
      </w:r>
      <w:r w:rsidRPr="00010A96">
        <w:rPr>
          <w:rFonts w:ascii="Traditional Arabic" w:hAnsi="Traditional Arabic" w:cs="Traditional Arabic"/>
          <w:rtl/>
        </w:rPr>
        <w:t xml:space="preserve">دين شعبان ، </w:t>
      </w:r>
      <w:r w:rsidRPr="00010A96">
        <w:rPr>
          <w:rFonts w:ascii="Traditional Arabic" w:hAnsi="Traditional Arabic" w:cs="Traditional Arabic"/>
          <w:rtl/>
          <w:lang w:bidi="ar-EG"/>
        </w:rPr>
        <w:t>د/</w:t>
      </w:r>
      <w:r w:rsidRPr="00010A96">
        <w:rPr>
          <w:rFonts w:ascii="Traditional Arabic" w:hAnsi="Traditional Arabic" w:cs="Traditional Arabic"/>
          <w:rtl/>
        </w:rPr>
        <w:t xml:space="preserve">رفيق المصري ، </w:t>
      </w:r>
      <w:r w:rsidRPr="00010A96">
        <w:rPr>
          <w:rFonts w:ascii="Traditional Arabic" w:hAnsi="Traditional Arabic" w:cs="Traditional Arabic"/>
          <w:rtl/>
          <w:lang w:bidi="ar-EG"/>
        </w:rPr>
        <w:t>د/</w:t>
      </w:r>
      <w:r w:rsidRPr="00010A96">
        <w:rPr>
          <w:rFonts w:ascii="Traditional Arabic" w:hAnsi="Traditional Arabic" w:cs="Traditional Arabic"/>
          <w:rtl/>
        </w:rPr>
        <w:t xml:space="preserve">العطار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د/</w:t>
      </w:r>
      <w:r w:rsidRPr="00010A96">
        <w:rPr>
          <w:rFonts w:ascii="Traditional Arabic" w:hAnsi="Traditional Arabic" w:cs="Traditional Arabic"/>
          <w:rtl/>
          <w:lang w:bidi="ar-EG"/>
        </w:rPr>
        <w:t xml:space="preserve">عثمان </w:t>
      </w:r>
      <w:r w:rsidRPr="00010A96">
        <w:rPr>
          <w:rFonts w:ascii="Traditional Arabic" w:hAnsi="Traditional Arabic" w:cs="Traditional Arabic"/>
          <w:rtl/>
        </w:rPr>
        <w:t>شبير) وهو الراجح</w:t>
      </w:r>
      <w:r w:rsidRPr="00010A96">
        <w:rPr>
          <w:rFonts w:ascii="Traditional Arabic" w:hAnsi="Traditional Arabic" w:cs="Traditional Arabic"/>
          <w:rtl/>
          <w:lang w:bidi="ar-EG"/>
        </w:rPr>
        <w:t xml:space="preserve"> ، لأنه يشبه الربا الذي ورد تحريمه في القرآن والسنة ، وانفق الفقهاء على أنه لا يجوز مطلقا</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89"/>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و</w:t>
      </w:r>
      <w:r w:rsidRPr="00010A96">
        <w:rPr>
          <w:rFonts w:ascii="Traditional Arabic" w:hAnsi="Traditional Arabic" w:cs="Traditional Arabic"/>
          <w:rtl/>
        </w:rPr>
        <w:t xml:space="preserve">إذا اشترط الدائن على المدين حلول باقي الأقساط إذا تأخر فى دفعها فهذا شرط جائز ؛ </w:t>
      </w:r>
      <w:r w:rsidRPr="00010A96">
        <w:rPr>
          <w:rFonts w:ascii="Traditional Arabic" w:hAnsi="Traditional Arabic" w:cs="Traditional Arabic"/>
          <w:b/>
          <w:bCs/>
          <w:rtl/>
        </w:rPr>
        <w:t>لأنه مصلحة للطرفين</w:t>
      </w:r>
      <w:r w:rsidRPr="00010A96">
        <w:rPr>
          <w:rFonts w:ascii="Traditional Arabic" w:hAnsi="Traditional Arabic" w:cs="Traditional Arabic"/>
          <w:rtl/>
        </w:rPr>
        <w:t xml:space="preserve"> ، فالبائع (الدائن) يحل ماله والحال أفضل من المؤجل فعشرة حالة </w:t>
      </w:r>
      <w:r w:rsidRPr="00010A96">
        <w:rPr>
          <w:rFonts w:ascii="Traditional Arabic" w:hAnsi="Traditional Arabic" w:cs="Traditional Arabic"/>
          <w:rtl/>
          <w:lang w:bidi="ar-EG"/>
        </w:rPr>
        <w:t>أ</w:t>
      </w:r>
      <w:r w:rsidRPr="00010A96">
        <w:rPr>
          <w:rFonts w:ascii="Traditional Arabic" w:hAnsi="Traditional Arabic" w:cs="Traditional Arabic"/>
          <w:rtl/>
        </w:rPr>
        <w:t>فضل من عشرة مؤجلة والمشترى لا يحصل على ت</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جيل الثمن </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لا مع الزيادة فيه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والمدين يت</w:t>
      </w:r>
      <w:r w:rsidRPr="00010A96">
        <w:rPr>
          <w:rFonts w:ascii="Traditional Arabic" w:hAnsi="Traditional Arabic" w:cs="Traditional Arabic"/>
          <w:rtl/>
          <w:lang w:bidi="ar-EG"/>
        </w:rPr>
        <w:t>ن</w:t>
      </w:r>
      <w:r w:rsidRPr="00010A96">
        <w:rPr>
          <w:rFonts w:ascii="Traditional Arabic" w:hAnsi="Traditional Arabic" w:cs="Traditional Arabic"/>
          <w:rtl/>
        </w:rPr>
        <w:t>ازل عن حقه فى ال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جل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نه مضروب لمصلحته ويسدد دينه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قال ابن عابدين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فلو قال </w:t>
      </w:r>
      <w:r w:rsidRPr="00010A96">
        <w:rPr>
          <w:rFonts w:ascii="Traditional Arabic" w:hAnsi="Traditional Arabic" w:cs="Traditional Arabic"/>
          <w:rtl/>
          <w:lang w:bidi="ar-EG"/>
        </w:rPr>
        <w:t>أ</w:t>
      </w:r>
      <w:r w:rsidRPr="00010A96">
        <w:rPr>
          <w:rFonts w:ascii="Traditional Arabic" w:hAnsi="Traditional Arabic" w:cs="Traditional Arabic"/>
          <w:rtl/>
        </w:rPr>
        <w:t>بطلت ال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جل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و تركته صار الدين حالا ، ولا يوجد نص يمنع من هذا التصرف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w:t>
      </w:r>
      <w:r w:rsidRPr="00010A96">
        <w:rPr>
          <w:rFonts w:ascii="Traditional Arabic" w:hAnsi="Traditional Arabic" w:cs="Traditional Arabic"/>
          <w:rtl/>
          <w:lang w:bidi="ar-EG"/>
        </w:rPr>
        <w:t>أ</w:t>
      </w:r>
      <w:r w:rsidRPr="00010A96">
        <w:rPr>
          <w:rFonts w:ascii="Traditional Arabic" w:hAnsi="Traditional Arabic" w:cs="Traditional Arabic"/>
          <w:rtl/>
        </w:rPr>
        <w:t>م</w:t>
      </w:r>
      <w:r w:rsidRPr="00010A96">
        <w:rPr>
          <w:rFonts w:ascii="Traditional Arabic" w:hAnsi="Traditional Arabic" w:cs="Traditional Arabic"/>
          <w:rtl/>
          <w:lang w:bidi="ar-EG"/>
        </w:rPr>
        <w:t>ا</w:t>
      </w:r>
      <w:r w:rsidRPr="00010A96">
        <w:rPr>
          <w:rFonts w:ascii="Traditional Arabic" w:hAnsi="Traditional Arabic" w:cs="Traditional Arabic"/>
          <w:rtl/>
        </w:rPr>
        <w:t xml:space="preserve"> القول ب</w:t>
      </w:r>
      <w:r w:rsidRPr="00010A96">
        <w:rPr>
          <w:rFonts w:ascii="Traditional Arabic" w:hAnsi="Traditional Arabic" w:cs="Traditional Arabic"/>
          <w:rtl/>
          <w:lang w:bidi="ar-EG"/>
        </w:rPr>
        <w:t>أ</w:t>
      </w:r>
      <w:r w:rsidRPr="00010A96">
        <w:rPr>
          <w:rFonts w:ascii="Traditional Arabic" w:hAnsi="Traditional Arabic" w:cs="Traditional Arabic"/>
          <w:rtl/>
        </w:rPr>
        <w:t>ن الحلول يحقق منفعة زائ</w:t>
      </w:r>
      <w:r w:rsidRPr="00010A96">
        <w:rPr>
          <w:rFonts w:ascii="Traditional Arabic" w:hAnsi="Traditional Arabic" w:cs="Traditional Arabic"/>
          <w:rtl/>
          <w:lang w:bidi="ar-EG"/>
        </w:rPr>
        <w:t>د</w:t>
      </w:r>
      <w:r w:rsidRPr="00010A96">
        <w:rPr>
          <w:rFonts w:ascii="Traditional Arabic" w:hAnsi="Traditional Arabic" w:cs="Traditional Arabic"/>
          <w:rtl/>
        </w:rPr>
        <w:t>ة للدائن فهذه المنفعة لا يمكن مقابلتها بالمال ل</w:t>
      </w:r>
      <w:r w:rsidRPr="00010A96">
        <w:rPr>
          <w:rFonts w:ascii="Traditional Arabic" w:hAnsi="Traditional Arabic" w:cs="Traditional Arabic"/>
          <w:rtl/>
          <w:lang w:bidi="ar-EG"/>
        </w:rPr>
        <w:t>أ</w:t>
      </w:r>
      <w:r w:rsidRPr="00010A96">
        <w:rPr>
          <w:rFonts w:ascii="Traditional Arabic" w:hAnsi="Traditional Arabic" w:cs="Traditional Arabic"/>
          <w:rtl/>
        </w:rPr>
        <w:t>ن الثمن قد تقرر فى ذمة المدين سابقا منذ انعقاد العقد ويشترط أن تكون المدة التي يتأخر فيها المدين قد تجاوزت ما اعتاد الدائن والمدين التساهل فيه(</w:t>
      </w:r>
      <w:r w:rsidRPr="00010A96">
        <w:rPr>
          <w:rStyle w:val="a3"/>
          <w:rFonts w:ascii="Traditional Arabic" w:hAnsi="Traditional Arabic" w:hint="default"/>
          <w:szCs w:val="32"/>
          <w:rtl/>
        </w:rPr>
        <w:footnoteReference w:id="90"/>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وقال بعض الفقهاء : </w:t>
      </w:r>
      <w:r w:rsidRPr="00010A96">
        <w:rPr>
          <w:rFonts w:ascii="Traditional Arabic" w:hAnsi="Traditional Arabic" w:cs="Traditional Arabic"/>
          <w:rtl/>
        </w:rPr>
        <w:t>إذا كان الدائن قد لجأ للقضاء برفع الدعاوى والقضايا وكان قد أعطى مالا لتخليص حقه قال الفقهاء : هذا المال يلزم المماطل ، فإذا كان الذي عليه الحق قادرا على الوفاء حتى أحوجه إلى الشكاية فما غرمه بسبب ذلك يلزم المدين المماطل(</w:t>
      </w:r>
      <w:r w:rsidRPr="00010A96">
        <w:rPr>
          <w:rStyle w:val="a3"/>
          <w:rFonts w:ascii="Traditional Arabic" w:hAnsi="Traditional Arabic" w:hint="default"/>
          <w:szCs w:val="32"/>
          <w:rtl/>
        </w:rPr>
        <w:footnoteReference w:id="91"/>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rPr>
        <w:t>والمصلحة تقتضى</w:t>
      </w:r>
      <w:r w:rsidRPr="00010A96">
        <w:rPr>
          <w:rFonts w:ascii="Traditional Arabic" w:hAnsi="Traditional Arabic" w:cs="Traditional Arabic"/>
          <w:rtl/>
        </w:rPr>
        <w:t xml:space="preserve"> منع المماطل من استغلال أموال المسلمين ظلما وعدوانا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وإذا كانت الفائدة الربوية تمنع المطل مع البنوك </w:t>
      </w:r>
      <w:r w:rsidRPr="00010A96">
        <w:rPr>
          <w:rFonts w:ascii="Traditional Arabic" w:hAnsi="Traditional Arabic" w:cs="Traditional Arabic"/>
          <w:rtl/>
          <w:lang w:bidi="ar-EG"/>
        </w:rPr>
        <w:t xml:space="preserve">وغيرها ، </w:t>
      </w:r>
      <w:r w:rsidRPr="00010A96">
        <w:rPr>
          <w:rFonts w:ascii="Traditional Arabic" w:hAnsi="Traditional Arabic" w:cs="Traditional Arabic"/>
          <w:rtl/>
        </w:rPr>
        <w:t xml:space="preserve">فإن الإسلام لا يعجز أن يوجد حلا لمشكلة المطل التي تعانى </w:t>
      </w:r>
      <w:r w:rsidRPr="00010A96">
        <w:rPr>
          <w:rFonts w:ascii="Traditional Arabic" w:hAnsi="Traditional Arabic" w:cs="Traditional Arabic"/>
          <w:rtl/>
        </w:rPr>
        <w:lastRenderedPageBreak/>
        <w:t xml:space="preserve">منها </w:t>
      </w:r>
      <w:r w:rsidRPr="00010A96">
        <w:rPr>
          <w:rFonts w:ascii="Traditional Arabic" w:hAnsi="Traditional Arabic" w:cs="Traditional Arabic"/>
          <w:rtl/>
          <w:lang w:bidi="ar-EG"/>
        </w:rPr>
        <w:t xml:space="preserve">الأفراد أو </w:t>
      </w:r>
      <w:r w:rsidRPr="00010A96">
        <w:rPr>
          <w:rFonts w:ascii="Traditional Arabic" w:hAnsi="Traditional Arabic" w:cs="Traditional Arabic"/>
          <w:rtl/>
        </w:rPr>
        <w:t>المصارف الإسلامية ، ولذا قال ال</w:t>
      </w:r>
      <w:r w:rsidRPr="00010A96">
        <w:rPr>
          <w:rFonts w:ascii="Traditional Arabic" w:hAnsi="Traditional Arabic" w:cs="Traditional Arabic"/>
          <w:rtl/>
          <w:lang w:bidi="ar-EG"/>
        </w:rPr>
        <w:t>ف</w:t>
      </w:r>
      <w:r w:rsidRPr="00010A96">
        <w:rPr>
          <w:rFonts w:ascii="Traditional Arabic" w:hAnsi="Traditional Arabic" w:cs="Traditional Arabic"/>
          <w:rtl/>
        </w:rPr>
        <w:t>قهاء إن معنى أن تكون العقوبة تعزيرية أن يتسع الأمر فيها لولى الأمر والقاضي لإيجاد حل لهذه المشكلة(</w:t>
      </w:r>
      <w:r w:rsidRPr="00010A96">
        <w:rPr>
          <w:rStyle w:val="a3"/>
          <w:rFonts w:ascii="Traditional Arabic" w:hAnsi="Traditional Arabic" w:hint="default"/>
          <w:szCs w:val="32"/>
          <w:rtl/>
        </w:rPr>
        <w:footnoteReference w:id="92"/>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autoSpaceDE w:val="0"/>
        <w:autoSpaceDN w:val="0"/>
        <w:adjustRightInd w:val="0"/>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ولكن هل </w:t>
      </w:r>
      <w:r w:rsidRPr="00010A96">
        <w:rPr>
          <w:rFonts w:ascii="Traditional Arabic" w:hAnsi="Traditional Arabic" w:cs="Traditional Arabic"/>
          <w:b/>
          <w:bCs/>
          <w:rtl/>
        </w:rPr>
        <w:t xml:space="preserve"> يقل </w:t>
      </w:r>
      <w:r w:rsidRPr="00010A96">
        <w:rPr>
          <w:rFonts w:ascii="Traditional Arabic" w:hAnsi="Traditional Arabic" w:cs="Traditional Arabic"/>
          <w:b/>
          <w:bCs/>
          <w:rtl/>
          <w:lang w:bidi="ar-EG"/>
        </w:rPr>
        <w:t xml:space="preserve">الثمن </w:t>
      </w:r>
      <w:r w:rsidRPr="00010A96">
        <w:rPr>
          <w:rFonts w:ascii="Traditional Arabic" w:hAnsi="Traditional Arabic" w:cs="Traditional Arabic"/>
          <w:b/>
          <w:bCs/>
          <w:rtl/>
        </w:rPr>
        <w:t>بالتعجيل</w:t>
      </w:r>
      <w:r w:rsidRPr="00010A96">
        <w:rPr>
          <w:rFonts w:ascii="Traditional Arabic" w:hAnsi="Traditional Arabic" w:cs="Traditional Arabic"/>
          <w:b/>
          <w:bCs/>
          <w:rtl/>
          <w:lang w:bidi="ar-EG"/>
        </w:rPr>
        <w:t>؟</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93"/>
      </w:r>
      <w:r w:rsidRPr="00010A96">
        <w:rPr>
          <w:rFonts w:ascii="Traditional Arabic" w:hAnsi="Traditional Arabic" w:cs="Traditional Arabic"/>
          <w:rtl/>
        </w:rPr>
        <w:t>)</w:t>
      </w:r>
      <w:r w:rsidRPr="00010A96">
        <w:rPr>
          <w:rFonts w:ascii="Traditional Arabic" w:hAnsi="Traditional Arabic" w:cs="Traditional Arabic"/>
          <w:b/>
          <w:bCs/>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إن </w:t>
      </w:r>
      <w:r w:rsidRPr="00010A96">
        <w:rPr>
          <w:rFonts w:ascii="Traditional Arabic" w:hAnsi="Traditional Arabic" w:cs="Traditional Arabic"/>
          <w:rtl/>
        </w:rPr>
        <w:t>الثمن في الب</w:t>
      </w:r>
      <w:r w:rsidRPr="00010A96">
        <w:rPr>
          <w:rFonts w:ascii="Traditional Arabic" w:hAnsi="Traditional Arabic" w:cs="Traditional Arabic"/>
          <w:rtl/>
          <w:lang w:bidi="ar-EG"/>
        </w:rPr>
        <w:t>ي</w:t>
      </w:r>
      <w:r w:rsidRPr="00010A96">
        <w:rPr>
          <w:rFonts w:ascii="Traditional Arabic" w:hAnsi="Traditional Arabic" w:cs="Traditional Arabic"/>
          <w:rtl/>
        </w:rPr>
        <w:t>ع المؤجل قد استقر فى ذمة المدين منذ انعقاد العقد ، فإذا أراد أن يؤديه قبل حلول الأجل جاز ، ولكن لا يجوز للمدين أن ينقص منه شيئا مقابل هذا التعجيل (</w:t>
      </w:r>
      <w:r w:rsidRPr="00010A96">
        <w:rPr>
          <w:rFonts w:ascii="Traditional Arabic" w:hAnsi="Traditional Arabic" w:cs="Traditional Arabic"/>
          <w:b/>
          <w:bCs/>
          <w:rtl/>
        </w:rPr>
        <w:t>عند الجمهور</w:t>
      </w:r>
      <w:r w:rsidRPr="00010A96">
        <w:rPr>
          <w:rFonts w:ascii="Traditional Arabic" w:hAnsi="Traditional Arabic" w:cs="Traditional Arabic"/>
          <w:rtl/>
        </w:rPr>
        <w:t xml:space="preserve">) ؛ لأنه بيع الحلول ، وهو لا يصح ، كما لو زاده الذى له الدين مقابل التأجيل ، </w:t>
      </w:r>
      <w:r w:rsidRPr="00010A96">
        <w:rPr>
          <w:rFonts w:ascii="Traditional Arabic" w:hAnsi="Traditional Arabic" w:cs="Traditional Arabic"/>
          <w:rtl/>
          <w:lang w:bidi="ar-EG"/>
        </w:rPr>
        <w:t>ف</w:t>
      </w:r>
      <w:r w:rsidRPr="00010A96">
        <w:rPr>
          <w:rFonts w:ascii="Traditional Arabic" w:hAnsi="Traditional Arabic" w:cs="Traditional Arabic"/>
          <w:rtl/>
        </w:rPr>
        <w:t>جمهور الفقهاء يرون عدم جواز تعجيل الدين المؤجل مقابل التنازل عن بعضه،وهو مروي عن عمر بن الخطاب وابن عبد الله وزيد بن ثابت والمقداد والحسن وسالم والحكم والشعبي وهشام بن عروة والثوري وابن عيينة وابن علية وإسحاق ، وهو رواية عن سعيد بن المسيب ، وإليه ذهب الأئمة الأربعة،وروي عن زيد بن ثابت النهي عنه ، قال الجصاص : وهو قول عامة الفقهاء(</w:t>
      </w:r>
      <w:r w:rsidRPr="00010A96">
        <w:rPr>
          <w:rStyle w:val="a3"/>
          <w:rFonts w:ascii="Traditional Arabic" w:hAnsi="Traditional Arabic" w:hint="default"/>
          <w:szCs w:val="32"/>
          <w:rtl/>
        </w:rPr>
        <w:footnoteReference w:id="94"/>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واستدل</w:t>
      </w:r>
      <w:r w:rsidRPr="00010A96">
        <w:rPr>
          <w:rFonts w:ascii="Traditional Arabic" w:hAnsi="Traditional Arabic" w:cs="Traditional Arabic"/>
          <w:rtl/>
          <w:lang w:bidi="ar-EG"/>
        </w:rPr>
        <w:t>وا</w:t>
      </w:r>
      <w:r w:rsidRPr="00010A96">
        <w:rPr>
          <w:rFonts w:ascii="Traditional Arabic" w:hAnsi="Traditional Arabic" w:cs="Traditional Arabic"/>
          <w:rtl/>
        </w:rPr>
        <w:t xml:space="preserve"> على عدم الجواز بشيئين ، </w:t>
      </w:r>
      <w:r w:rsidRPr="00010A96">
        <w:rPr>
          <w:rFonts w:ascii="Traditional Arabic" w:hAnsi="Traditional Arabic" w:cs="Traditional Arabic"/>
          <w:b/>
          <w:bCs/>
          <w:rtl/>
        </w:rPr>
        <w:t>أولهما</w:t>
      </w:r>
      <w:r w:rsidRPr="00010A96">
        <w:rPr>
          <w:rFonts w:ascii="Traditional Arabic" w:hAnsi="Traditional Arabic" w:cs="Traditional Arabic"/>
          <w:rtl/>
        </w:rPr>
        <w:t xml:space="preserve"> : أن ابن عمر سماه ربا ، ومثل هذا لا يقال بالرأي ، إذ لا</w:t>
      </w:r>
      <w:r w:rsidRPr="00010A96">
        <w:rPr>
          <w:rFonts w:ascii="Traditional Arabic" w:hAnsi="Traditional Arabic" w:cs="Traditional Arabic"/>
          <w:rtl/>
          <w:lang w:bidi="ar-EG"/>
        </w:rPr>
        <w:t>بد</w:t>
      </w:r>
      <w:r w:rsidRPr="00010A96">
        <w:rPr>
          <w:rFonts w:ascii="Traditional Arabic" w:hAnsi="Traditional Arabic" w:cs="Traditional Arabic"/>
          <w:rtl/>
        </w:rPr>
        <w:t xml:space="preserve"> أنه كان لديه دليل من الشرع على عدم الجواز ، </w:t>
      </w:r>
      <w:r w:rsidRPr="00010A96">
        <w:rPr>
          <w:rFonts w:ascii="Traditional Arabic" w:hAnsi="Traditional Arabic" w:cs="Traditional Arabic"/>
          <w:b/>
          <w:bCs/>
          <w:rtl/>
        </w:rPr>
        <w:t>وثانيهما</w:t>
      </w:r>
      <w:r w:rsidRPr="00010A96">
        <w:rPr>
          <w:rFonts w:ascii="Traditional Arabic" w:hAnsi="Traditional Arabic" w:cs="Traditional Arabic"/>
          <w:rtl/>
        </w:rPr>
        <w:t xml:space="preserve"> : أن الزيادة المشروطة في قرض الجاهلية المحرمة كانت بدل الأجل ، فأبطله الله تعالى وحرمه(</w:t>
      </w:r>
      <w:r w:rsidRPr="00010A96">
        <w:rPr>
          <w:rStyle w:val="a3"/>
          <w:rFonts w:ascii="Traditional Arabic" w:hAnsi="Traditional Arabic" w:hint="default"/>
          <w:szCs w:val="32"/>
          <w:rtl/>
        </w:rPr>
        <w:footnoteReference w:id="95"/>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وعلل الشافعية عدم الصحة بأنه ترك بعض المقدار ليحصل الحلول في الباقي والصفة بانفرادها لا تقابل بعوض ؛ ولأن صفة الحلول لا يصح إلحاقها بالمؤجل ، وإذا لم يحصل ما ترك من القدر لأجله ، لم يصح الترك(</w:t>
      </w:r>
      <w:r w:rsidRPr="00010A96">
        <w:rPr>
          <w:rStyle w:val="a3"/>
          <w:rFonts w:ascii="Traditional Arabic" w:hAnsi="Traditional Arabic" w:hint="default"/>
          <w:szCs w:val="32"/>
          <w:rtl/>
        </w:rPr>
        <w:footnoteReference w:id="96"/>
      </w:r>
      <w:r w:rsidRPr="00010A96">
        <w:rPr>
          <w:rFonts w:ascii="Traditional Arabic" w:hAnsi="Traditional Arabic" w:cs="Traditional Arabic"/>
          <w:rtl/>
        </w:rPr>
        <w:t>) ، ووجه المنع عند المالكية أن من عجل ما أجل يعد مسلفًا ، فقد أسلف الآن خمسمائة ليقتضي عند الأجل ألفًا من نفسه(</w:t>
      </w:r>
      <w:r w:rsidRPr="00010A96">
        <w:rPr>
          <w:rFonts w:ascii="Traditional Arabic" w:hAnsi="Traditional Arabic" w:cs="Traditional Arabic"/>
          <w:rtl/>
        </w:rPr>
        <w:footnoteReference w:id="97"/>
      </w:r>
      <w:r w:rsidRPr="00010A96">
        <w:rPr>
          <w:rFonts w:ascii="Traditional Arabic" w:hAnsi="Traditional Arabic" w:cs="Traditional Arabic"/>
          <w:rtl/>
        </w:rPr>
        <w:t>)</w:t>
      </w:r>
      <w:r w:rsidRPr="00010A96">
        <w:rPr>
          <w:rFonts w:ascii="Traditional Arabic" w:hAnsi="Traditional Arabic" w:cs="Traditional Arabic"/>
          <w:rtl/>
          <w:lang w:bidi="ar-EG"/>
        </w:rPr>
        <w:t xml:space="preserve">، وكذلك الحنفية ، </w:t>
      </w:r>
      <w:r w:rsidRPr="00010A96">
        <w:rPr>
          <w:rFonts w:ascii="Traditional Arabic" w:hAnsi="Traditional Arabic" w:cs="Traditional Arabic"/>
          <w:rtl/>
        </w:rPr>
        <w:t xml:space="preserve">قال الجصاص :( حظر أن يؤخذ للأجل عوض ، فإذا كانت عليه ألف </w:t>
      </w:r>
      <w:r w:rsidRPr="00010A96">
        <w:rPr>
          <w:rFonts w:ascii="Traditional Arabic" w:hAnsi="Traditional Arabic" w:cs="Traditional Arabic"/>
          <w:rtl/>
        </w:rPr>
        <w:lastRenderedPageBreak/>
        <w:t>درهم مؤجلة فوضع عنه على أن يعجله ، فإنما جعل الحط بحذاء الأجل فكان هذا هو معنى الربا الذي نص الله تعالى على تحريمه)(</w:t>
      </w:r>
      <w:r w:rsidRPr="00010A96">
        <w:rPr>
          <w:rFonts w:ascii="Traditional Arabic" w:hAnsi="Traditional Arabic" w:cs="Traditional Arabic"/>
          <w:rtl/>
        </w:rPr>
        <w:footnoteReference w:id="98"/>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ف</w:t>
      </w:r>
      <w:r w:rsidRPr="00010A96">
        <w:rPr>
          <w:rFonts w:ascii="Traditional Arabic" w:hAnsi="Traditional Arabic" w:cs="Traditional Arabic"/>
          <w:rtl/>
        </w:rPr>
        <w:t xml:space="preserve">إذا تعجل البعض وأسقط الباقي فقد باع الأجل بالقدر الذي أسقطه ، وذلك عين الربا </w:t>
      </w:r>
      <w:r w:rsidRPr="00010A96">
        <w:rPr>
          <w:rFonts w:ascii="Traditional Arabic" w:hAnsi="Traditional Arabic" w:cs="Traditional Arabic"/>
          <w:rtl/>
          <w:lang w:bidi="ar-EG"/>
        </w:rPr>
        <w:t>،ف</w:t>
      </w:r>
      <w:r w:rsidRPr="00010A96">
        <w:rPr>
          <w:rFonts w:ascii="Traditional Arabic" w:hAnsi="Traditional Arabic" w:cs="Traditional Arabic"/>
          <w:rtl/>
        </w:rPr>
        <w:t>إذَا كَانَ لَهُ أَلْفٌ مُؤَجَّلَةٌ فَصَالَحَهُ عَلَى خَمْسِمِائَةٍ حَالَّةٍ ) فَإِنَّ َذَلِكَ اعْتِيَاضٌ عَنْ الأجَلِ وَهُوَ حَرَامٌ (</w:t>
      </w:r>
      <w:r w:rsidRPr="00010A96">
        <w:rPr>
          <w:rStyle w:val="a3"/>
          <w:rFonts w:ascii="Traditional Arabic" w:hAnsi="Traditional Arabic" w:hint="default"/>
          <w:szCs w:val="32"/>
          <w:rtl/>
        </w:rPr>
        <w:footnoteReference w:id="99"/>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قالوا : </w:t>
      </w:r>
      <w:r w:rsidRPr="00010A96">
        <w:rPr>
          <w:rFonts w:ascii="Traditional Arabic" w:hAnsi="Traditional Arabic" w:cs="Traditional Arabic"/>
          <w:rtl/>
        </w:rPr>
        <w:t>ولا يقال إن فى هذه الحالة إحسانا ، فالأصل أن الإحسان إذا وجد من الدائن وحده فهو إسقاط وإن وجد منهما ـ كما فى هذه الصورة ـ فهو معاوضة ؛ لأن المدين تنازل عن حقه فى الأجل والدائن تنازل عن حقه فى المال ومعاوضة الأجل بالمال حرام ، على أن المعجل لم يكن مستحقا للدين حتى يقال إن استيفاءه يعتبر استيفاء لبعض حقه وإسقاطا للبعض فصار المعجل عوضا عن المؤجل فى بيع خمسة بعشرة ، وهذا لا يجوز مطلقا وهو الأ</w:t>
      </w:r>
      <w:r w:rsidRPr="00010A96">
        <w:rPr>
          <w:rFonts w:ascii="Traditional Arabic" w:hAnsi="Traditional Arabic" w:cs="Traditional Arabic"/>
          <w:rtl/>
          <w:lang w:bidi="ar-EG"/>
        </w:rPr>
        <w:t>ح</w:t>
      </w:r>
      <w:r w:rsidRPr="00010A96">
        <w:rPr>
          <w:rFonts w:ascii="Traditional Arabic" w:hAnsi="Traditional Arabic" w:cs="Traditional Arabic"/>
          <w:rtl/>
        </w:rPr>
        <w:t>وط (</w:t>
      </w:r>
      <w:r w:rsidRPr="00010A96">
        <w:rPr>
          <w:rStyle w:val="a3"/>
          <w:rFonts w:ascii="Traditional Arabic" w:hAnsi="Traditional Arabic" w:hint="default"/>
          <w:szCs w:val="32"/>
          <w:rtl/>
        </w:rPr>
        <w:footnoteReference w:id="100"/>
      </w:r>
      <w:r w:rsidRPr="00010A96">
        <w:rPr>
          <w:rFonts w:ascii="Traditional Arabic" w:hAnsi="Traditional Arabic" w:cs="Traditional Arabic"/>
          <w:rtl/>
        </w:rPr>
        <w:t>)</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 قال مالك : إن ضع وتعجل من الربا(</w:t>
      </w:r>
      <w:r w:rsidRPr="00010A96">
        <w:rPr>
          <w:rStyle w:val="a3"/>
          <w:rFonts w:ascii="Traditional Arabic" w:hAnsi="Traditional Arabic" w:hint="default"/>
          <w:szCs w:val="32"/>
          <w:rtl/>
        </w:rPr>
        <w:footnoteReference w:id="101"/>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قال ابن رشد :</w:t>
      </w:r>
      <w:r w:rsidRPr="00010A96">
        <w:rPr>
          <w:rFonts w:ascii="Traditional Arabic" w:hAnsi="Traditional Arabic" w:cs="Traditional Arabic"/>
          <w:b/>
          <w:rtl/>
        </w:rPr>
        <w:t xml:space="preserve"> وعمدة من لم يجز ضع وتعجل أنه شبيه بالزيادة مع النظرة المجتمع على تحريمها ووجه شبهه بها أنه جعل للزمان مقدارا من الثمن بدلا منه في الموضعين جميعا وذلك أنه هنالك لما زاد له في الزمان زاد له عرضه ثمنا وهنا لما حط عنه الزمان حط عنه في مقابلته ثمنا</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02"/>
      </w:r>
      <w:r w:rsidRPr="00010A96">
        <w:rPr>
          <w:rFonts w:ascii="Traditional Arabic" w:hAnsi="Traditional Arabic" w:cs="Traditional Arabic"/>
          <w:rtl/>
        </w:rPr>
        <w:t>)</w:t>
      </w:r>
      <w:r w:rsidRPr="00010A96">
        <w:rPr>
          <w:rFonts w:ascii="Traditional Arabic" w:hAnsi="Traditional Arabic" w:cs="Traditional Arabic"/>
          <w:rtl/>
          <w:lang w:bidi="ar-EG"/>
        </w:rPr>
        <w:t xml:space="preserve">.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rPr>
        <w:t>وأجازها بعضهم</w:t>
      </w:r>
      <w:r w:rsidRPr="00010A96">
        <w:rPr>
          <w:rFonts w:ascii="Traditional Arabic" w:hAnsi="Traditional Arabic" w:cs="Traditional Arabic"/>
          <w:rtl/>
        </w:rPr>
        <w:t xml:space="preserve"> كابن عباس ، وزيد بن ثابت من الصحابة، ونفر من فقهاء الأمصار، وإبراهيم النخعي ، وطاوس ، والزهري ، وأبو ثور ، كما أجازها </w:t>
      </w:r>
      <w:r w:rsidRPr="00010A96">
        <w:rPr>
          <w:rFonts w:ascii="Traditional Arabic" w:hAnsi="Traditional Arabic" w:cs="Traditional Arabic"/>
          <w:rtl/>
          <w:lang w:bidi="ar-EG"/>
        </w:rPr>
        <w:t>بعض الحنفية ك</w:t>
      </w:r>
      <w:r w:rsidRPr="00010A96">
        <w:rPr>
          <w:rFonts w:ascii="Traditional Arabic" w:hAnsi="Traditional Arabic" w:cs="Traditional Arabic"/>
          <w:rtl/>
        </w:rPr>
        <w:t>ابن عابدين وزفر (</w:t>
      </w:r>
      <w:r w:rsidRPr="00010A96">
        <w:rPr>
          <w:rStyle w:val="a3"/>
          <w:rFonts w:ascii="Traditional Arabic" w:hAnsi="Traditional Arabic" w:hint="default"/>
          <w:szCs w:val="32"/>
          <w:rtl/>
        </w:rPr>
        <w:footnoteReference w:id="103"/>
      </w:r>
      <w:r w:rsidRPr="00010A96">
        <w:rPr>
          <w:rFonts w:ascii="Traditional Arabic" w:hAnsi="Traditional Arabic" w:cs="Traditional Arabic"/>
          <w:rtl/>
        </w:rPr>
        <w:t xml:space="preserve">) ، وفيه قول عن الإمام الشافعي </w:t>
      </w:r>
      <w:r w:rsidRPr="00010A96">
        <w:rPr>
          <w:rFonts w:ascii="Traditional Arabic" w:hAnsi="Traditional Arabic" w:cs="Traditional Arabic"/>
          <w:rtl/>
          <w:lang w:bidi="ar-EG"/>
        </w:rPr>
        <w:t>، و</w:t>
      </w:r>
      <w:r w:rsidRPr="00010A96">
        <w:rPr>
          <w:rFonts w:ascii="Traditional Arabic" w:hAnsi="Traditional Arabic" w:cs="Traditional Arabic"/>
          <w:rtl/>
        </w:rPr>
        <w:t xml:space="preserve">رواية عن سعيد بن المسيب ، ورواية </w:t>
      </w:r>
      <w:r w:rsidRPr="00010A96">
        <w:rPr>
          <w:rFonts w:ascii="Traditional Arabic" w:hAnsi="Traditional Arabic" w:cs="Traditional Arabic"/>
          <w:rtl/>
          <w:lang w:bidi="ar-EG"/>
        </w:rPr>
        <w:t xml:space="preserve">عن </w:t>
      </w:r>
      <w:r w:rsidRPr="00010A96">
        <w:rPr>
          <w:rFonts w:ascii="Traditional Arabic" w:hAnsi="Traditional Arabic" w:cs="Traditional Arabic"/>
          <w:rtl/>
        </w:rPr>
        <w:t>الإمام أحمد حكاها ابن أبي موسى وغيره ،</w:t>
      </w:r>
      <w:r w:rsidRPr="00010A96">
        <w:rPr>
          <w:rFonts w:ascii="Traditional Arabic" w:hAnsi="Traditional Arabic" w:cs="Traditional Arabic"/>
          <w:rtl/>
          <w:lang w:bidi="ar-EG"/>
        </w:rPr>
        <w:t xml:space="preserve"> و</w:t>
      </w:r>
      <w:r w:rsidRPr="00010A96">
        <w:rPr>
          <w:rFonts w:ascii="Traditional Arabic" w:hAnsi="Traditional Arabic" w:cs="Traditional Arabic"/>
          <w:rtl/>
        </w:rPr>
        <w:t>اختار</w:t>
      </w:r>
      <w:r w:rsidRPr="00010A96">
        <w:rPr>
          <w:rFonts w:ascii="Traditional Arabic" w:hAnsi="Traditional Arabic" w:cs="Traditional Arabic"/>
          <w:rtl/>
          <w:lang w:bidi="ar-EG"/>
        </w:rPr>
        <w:t>ها</w:t>
      </w:r>
      <w:r w:rsidRPr="00010A96">
        <w:rPr>
          <w:rFonts w:ascii="Traditional Arabic" w:hAnsi="Traditional Arabic" w:cs="Traditional Arabic"/>
          <w:rtl/>
        </w:rPr>
        <w:t xml:space="preserve"> شيخ الإسلام ابن تيمية وتلميذه ابن القيم(</w:t>
      </w:r>
      <w:r w:rsidRPr="00010A96">
        <w:rPr>
          <w:rStyle w:val="a3"/>
          <w:rFonts w:ascii="Traditional Arabic" w:hAnsi="Traditional Arabic" w:hint="default"/>
          <w:szCs w:val="32"/>
          <w:rtl/>
        </w:rPr>
        <w:footnoteReference w:id="104"/>
      </w:r>
      <w:r w:rsidRPr="00010A96">
        <w:rPr>
          <w:rFonts w:ascii="Traditional Arabic" w:hAnsi="Traditional Arabic" w:cs="Traditional Arabic"/>
          <w:rtl/>
        </w:rPr>
        <w:t xml:space="preserve">). </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rPr>
        <w:lastRenderedPageBreak/>
        <w:t>فالحطيطة نقصان للتعجيل والربا زيادة للتأجيل ، فكلاهما تغير مناسب في المبلغ لأجل الزمن</w:t>
      </w:r>
      <w:r w:rsidRPr="00010A96">
        <w:rPr>
          <w:rFonts w:ascii="Traditional Arabic" w:hAnsi="Traditional Arabic" w:cs="Traditional Arabic"/>
          <w:rtl/>
          <w:lang w:bidi="ar-EG"/>
        </w:rPr>
        <w:t xml:space="preserve"> ، و</w:t>
      </w:r>
      <w:r w:rsidRPr="00010A96">
        <w:rPr>
          <w:rFonts w:ascii="Traditional Arabic" w:hAnsi="Traditional Arabic" w:cs="Traditional Arabic"/>
          <w:rtl/>
        </w:rPr>
        <w:t>في حين أن الأول جائز في كل من البيع والقرض فإن الآخر جائز في البيع دون القرض</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قالوا: وهذا ضد الربا ، فإن ذلك يتضمن الزيادة في الأجل والدين ، وذلك إضرار محض بالغريم ، ومسألتنا تتضمن براءة ذمة الغريم من الدين ، وانتفاع صاحبه بما يتعجله ، فكلاهما حصل له الانتفاع من غير ضرر، بخلاف الربا المجمع عليه ، فإن ضرره لاحق بالمدين ، ونفعه مختص برب الدين ، فهذا ضد الربا صورة ومعنى ، قال ابن القيم : (لأن هذا عكس الربا ، فإن الربا يضمن الزيادة في أحد العوضين في مقابلة الأجل ، وهذا يتضمن براءة ذمته من بعض العوض في مقابلة سقوط الأجل ، فسقط بعض العوض في مقابلة سقوط بعض الأجل ، فانتفع به كل واحد منهما ، ولم يكن هنا ربا لا حقيقة ولا لغة ولا عرفًا ، فإن الربا الزيادة ، وهي منتفية ههنا، والذين حرموا ذلك إنما قاسوه على الربا، ولا يخفى الفرق الواضح بين قوله: (إما أن تربي وإما أن تقضي)  وبين قوله: (عجل لي وأهب لك مائة) ، فأين أحدهما من الآخر ، فلا نص في تحريم ذلك ولا إجماع ولا قياس صحيح.</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lang w:bidi="ar-EG"/>
        </w:rPr>
        <w:t xml:space="preserve">      أما </w:t>
      </w:r>
      <w:r w:rsidRPr="00010A96">
        <w:rPr>
          <w:rFonts w:ascii="Traditional Arabic" w:hAnsi="Traditional Arabic" w:cs="Traditional Arabic"/>
          <w:rtl/>
        </w:rPr>
        <w:t>إذا كان لأحد الدائنين دين على آخر نتيجة قرض أو بيع أو غيره فأسقطه بعضه أو كله على سبيل التبرع عند الاستحقاق أو قبله بدون شرط ولا اتفاق ولا مراوضة فهذا جائز لا شيء فيه من ربا أو غيره (</w:t>
      </w:r>
      <w:r w:rsidRPr="00010A96">
        <w:rPr>
          <w:rStyle w:val="a3"/>
          <w:rFonts w:ascii="Traditional Arabic" w:hAnsi="Traditional Arabic" w:hint="default"/>
          <w:szCs w:val="32"/>
          <w:rtl/>
        </w:rPr>
        <w:footnoteReference w:id="105"/>
      </w:r>
      <w:r w:rsidRPr="00010A96">
        <w:rPr>
          <w:rFonts w:ascii="Traditional Arabic" w:hAnsi="Traditional Arabic" w:cs="Traditional Arabic"/>
          <w:rtl/>
        </w:rPr>
        <w:t>)، بل قد يكون مستحبًّا ولاسيما إذا كانت حالة المدين تستدعي الإرفاق ، قال تعالى: (</w:t>
      </w:r>
      <w:r w:rsidRPr="00010A96">
        <w:rPr>
          <w:rFonts w:ascii="Traditional Arabic" w:hAnsi="Traditional Arabic" w:cs="Traditional Arabic"/>
          <w:b/>
          <w:bCs/>
          <w:rtl/>
        </w:rPr>
        <w:t>وَإِنْ كَانَ ذُو عُسْرَةٍ فَنَظِرَةٌ إِلَى مَيْسَرَةٍ وَأَنْ تَصَدَّقُوا خَيْرٌ لَكُمْ إِنْ كُنْتُمْ تَعْلَمُونَ</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06"/>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فهذا يناظر ما لو زاد المدين من تلقاء نفسه في المبلغ المسدد عند وفاء الدين ، فإذا كان هذا يعد من باب حسن القضاء فإن ذلك يعد من باب حسن الاقتضاء والسماحة فيه ، قال رسول الله صلى الله عليه وسلم : (رحم الله رجلا سمحًا إذا قضى ، سمحًا إذا اقتضى)(</w:t>
      </w:r>
      <w:r w:rsidRPr="00010A96">
        <w:rPr>
          <w:rStyle w:val="a3"/>
          <w:rFonts w:ascii="Traditional Arabic" w:hAnsi="Traditional Arabic" w:hint="default"/>
          <w:szCs w:val="32"/>
          <w:rtl/>
        </w:rPr>
        <w:footnoteReference w:id="107"/>
      </w:r>
      <w:r w:rsidRPr="00010A96">
        <w:rPr>
          <w:rFonts w:ascii="Traditional Arabic" w:hAnsi="Traditional Arabic" w:cs="Traditional Arabic"/>
          <w:rtl/>
        </w:rPr>
        <w:t xml:space="preserve">). </w:t>
      </w:r>
    </w:p>
    <w:p w:rsidR="00307CF9" w:rsidRPr="00010A96" w:rsidRDefault="00307CF9" w:rsidP="00307CF9">
      <w:pPr>
        <w:autoSpaceDE w:val="0"/>
        <w:autoSpaceDN w:val="0"/>
        <w:adjustRightInd w:val="0"/>
        <w:jc w:val="lowKashida"/>
        <w:rPr>
          <w:rFonts w:ascii="Traditional Arabic" w:hAnsi="Traditional Arabic" w:cs="Traditional Arabic"/>
          <w:rtl/>
          <w:lang w:bidi="ar-EG"/>
        </w:rPr>
      </w:pPr>
      <w:r w:rsidRPr="00010A96">
        <w:rPr>
          <w:rFonts w:ascii="Traditional Arabic" w:hAnsi="Traditional Arabic" w:cs="Traditional Arabic"/>
          <w:rtl/>
        </w:rPr>
        <w:t xml:space="preserve">أما الاتفاق على إسقاط بعض الدين في مقابل تعجيله فيختلف عن الحالة السابقة بأنه من باب الاتفاق أو الشرط ، في حين أن السابقة من باب التبرع بدون اتفاق ولا شرط. وحكم المعاوضات في الفقه غير حكم التبرعات ، فالزيادة لقاء التأجيل مشروعة بلا شرط ، وممنوعة بالشرط. كذلك النقصان لقاء التعجيل مشروع بلا شرط ، ممنوع بالشرط ، ولا فرق في الحكم بين ما إذا كان الطالب لهذا </w:t>
      </w:r>
      <w:r w:rsidRPr="00010A96">
        <w:rPr>
          <w:rFonts w:ascii="Traditional Arabic" w:hAnsi="Traditional Arabic" w:cs="Traditional Arabic"/>
          <w:rtl/>
        </w:rPr>
        <w:lastRenderedPageBreak/>
        <w:t>النقصان هو المدين أو الدائن ، لأن هذا يدخل في الشرط والاتفاق. فالمدين يطلب الإسقاط في مقابل التعجيل ، والدائن يطلب التعجيل في مقابل الإسقاط</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rPr>
        <w:t>وقد أخذ مجمع الفقه ال</w:t>
      </w:r>
      <w:r w:rsidRPr="00010A96">
        <w:rPr>
          <w:rFonts w:ascii="Traditional Arabic" w:hAnsi="Traditional Arabic" w:cs="Traditional Arabic"/>
          <w:b/>
          <w:bCs/>
          <w:rtl/>
          <w:lang w:bidi="ar-EG"/>
        </w:rPr>
        <w:t>إ</w:t>
      </w:r>
      <w:r w:rsidRPr="00010A96">
        <w:rPr>
          <w:rFonts w:ascii="Traditional Arabic" w:hAnsi="Traditional Arabic" w:cs="Traditional Arabic"/>
          <w:b/>
          <w:bCs/>
          <w:rtl/>
        </w:rPr>
        <w:t xml:space="preserve">سلامي برأي ابن عباس </w:t>
      </w:r>
      <w:r w:rsidRPr="00010A96">
        <w:rPr>
          <w:rFonts w:ascii="Traditional Arabic" w:hAnsi="Traditional Arabic" w:cs="Traditional Arabic"/>
          <w:b/>
          <w:bCs/>
          <w:rtl/>
          <w:lang w:bidi="ar-EG"/>
        </w:rPr>
        <w:t xml:space="preserve">ومن معه </w:t>
      </w:r>
      <w:r w:rsidRPr="00010A96">
        <w:rPr>
          <w:rFonts w:ascii="Traditional Arabic" w:hAnsi="Traditional Arabic" w:cs="Traditional Arabic"/>
          <w:b/>
          <w:bCs/>
          <w:rtl/>
        </w:rPr>
        <w:t xml:space="preserve">فى </w:t>
      </w:r>
      <w:r w:rsidRPr="00010A96">
        <w:rPr>
          <w:rFonts w:ascii="Traditional Arabic" w:hAnsi="Traditional Arabic" w:cs="Traditional Arabic"/>
          <w:b/>
          <w:bCs/>
          <w:rtl/>
          <w:lang w:bidi="ar-EG"/>
        </w:rPr>
        <w:t>القول ب</w:t>
      </w:r>
      <w:r w:rsidRPr="00010A96">
        <w:rPr>
          <w:rFonts w:ascii="Traditional Arabic" w:hAnsi="Traditional Arabic" w:cs="Traditional Arabic"/>
          <w:b/>
          <w:bCs/>
          <w:rtl/>
        </w:rPr>
        <w:t>الجواز فى القرار</w:t>
      </w:r>
      <w:r w:rsidRPr="00010A96">
        <w:rPr>
          <w:rFonts w:ascii="Traditional Arabic" w:hAnsi="Traditional Arabic" w:cs="Traditional Arabic"/>
          <w:rtl/>
        </w:rPr>
        <w:t xml:space="preserve"> 66/2/7</w:t>
      </w:r>
      <w:r w:rsidRPr="00010A96">
        <w:rPr>
          <w:rFonts w:ascii="Traditional Arabic" w:hAnsi="Traditional Arabic" w:cs="Traditional Arabic"/>
          <w:rtl/>
          <w:lang w:bidi="ar-EG"/>
        </w:rPr>
        <w:t xml:space="preserve"> ، فقد ورد فيه : </w:t>
      </w:r>
      <w:r w:rsidRPr="00010A96">
        <w:rPr>
          <w:rFonts w:ascii="Traditional Arabic" w:hAnsi="Traditional Arabic" w:cs="Traditional Arabic"/>
          <w:rtl/>
        </w:rPr>
        <w:t xml:space="preserve">(الحطيطة من الدائن أو المدين (ضع وتعجل) جائزة شرعا لا تدخل فى الربا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إذا لم تكن بناء على اتفاق مسبق وما دامت العلاقة بين الدائن والمدين ثنائية فإذا دخل بينهما طرف ثالث لم تجز ؛ لأنها تأخذ حكم حسم الأوراق التجارية)(</w:t>
      </w:r>
      <w:r w:rsidRPr="00010A96">
        <w:rPr>
          <w:rStyle w:val="a3"/>
          <w:rFonts w:ascii="Traditional Arabic" w:hAnsi="Traditional Arabic" w:hint="default"/>
          <w:szCs w:val="32"/>
          <w:rtl/>
        </w:rPr>
        <w:footnoteReference w:id="108"/>
      </w:r>
      <w:r w:rsidRPr="00010A96">
        <w:rPr>
          <w:rFonts w:ascii="Traditional Arabic" w:hAnsi="Traditional Arabic" w:cs="Traditional Arabic"/>
          <w:rtl/>
        </w:rPr>
        <w:t xml:space="preserve">).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وبالتالي يكون الراجح جواز التعجيل بشرط ك ألا يكون هناك اتفاق مسبق على هذا الحط ، وان تكون هناك مصلحة تدعو إلى هذا التعجيل ، كأن يكون الدين على مماطل أو شخص مسافر أو كان مفلسا وأيسر ، أو كان فقيرا فأغناه الله ، وألا يكون هناك طرف ثالث يدخل وسيطا بين المتبايعين ، كما يحدث في البنوك المعاصرة.</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ومما سبق يتضح أن الثمن إذا حدد من أول العقد فلا يجوز الزيادة عليه ، ولا تتغير قيمته بالمماطلة أو الإفلاس أو الإعسار أو غير ذلك ، حتى لا تتحول المعاملة من بيع إلى ربا نسيئة ، وهو مما علم تحريمه في الدين قطعا ، لا خلاف فيه ، وإن كان يجوز أن ينقص منه بالحطيطة بشروط بينها الفقهاء.</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ثالثا : ضوابط تحديد الربح المضاف إلى الثمن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الربح هو : الزائد على رأس المال نتيجة تقليبه في الأنشطة الاستثمارية المشروعة كالتجارة والصناعة وغيرها بعد تغطية جميع التكاليف المنفقة عليه للحصول على تلك الزيادة(</w:t>
      </w:r>
      <w:r w:rsidRPr="00010A96">
        <w:rPr>
          <w:rFonts w:ascii="Traditional Arabic" w:hAnsi="Traditional Arabic" w:cs="Traditional Arabic"/>
          <w:rtl/>
        </w:rPr>
        <w:footnoteReference w:id="109"/>
      </w:r>
      <w:r w:rsidRPr="00010A96">
        <w:rPr>
          <w:rFonts w:ascii="Traditional Arabic" w:hAnsi="Traditional Arabic" w:cs="Traditional Arabic"/>
          <w:rtl/>
        </w:rPr>
        <w:t>) ، وقيل : هو الفرق بين ثمن السلعة وثمن شرائها مضافا إليه المصاريف التجارية(</w:t>
      </w:r>
      <w:r w:rsidRPr="00010A96">
        <w:rPr>
          <w:rFonts w:ascii="Traditional Arabic" w:hAnsi="Traditional Arabic" w:cs="Traditional Arabic"/>
          <w:rtl/>
        </w:rPr>
        <w:footnoteReference w:id="110"/>
      </w:r>
      <w:r w:rsidRPr="00010A96">
        <w:rPr>
          <w:rFonts w:ascii="Traditional Arabic" w:hAnsi="Traditional Arabic" w:cs="Traditional Arabic"/>
          <w:rtl/>
        </w:rPr>
        <w:t xml:space="preserve">) ، والفائدة عائد محدد مقابل استخدام رأس المال فترة من الوقت سواء أربح هذا المال أم لم يربح ، وبالتالي : فالفائدة عائد يقينى محدد ، أما الربح فهو عائد غير يقيني وغير محدد ، ويرتبط بمخاطر العملية الإنتاجية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والربح يشترك مع الفائدة في معنى الزيادة ، ويفرق بينه وبين الفائدة بأنه لا يحـدد مسبقـا، وأن له مقابلا هو العمل(</w:t>
      </w:r>
      <w:r w:rsidRPr="00010A96">
        <w:rPr>
          <w:rFonts w:ascii="Traditional Arabic" w:hAnsi="Traditional Arabic" w:cs="Traditional Arabic"/>
          <w:rtl/>
        </w:rPr>
        <w:footnoteReference w:id="111"/>
      </w:r>
      <w:r w:rsidRPr="00010A96">
        <w:rPr>
          <w:rFonts w:ascii="Traditional Arabic" w:hAnsi="Traditional Arabic" w:cs="Traditional Arabic"/>
          <w:rtl/>
        </w:rPr>
        <w:t xml:space="preserve">).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 xml:space="preserve">فرأس المال بالقطع له عائد نظير اشتراكه الفعلي في النشاط الإنتاجي ، وهذا العائد </w:t>
      </w:r>
      <w:r w:rsidRPr="00010A96">
        <w:rPr>
          <w:rFonts w:ascii="Traditional Arabic" w:hAnsi="Traditional Arabic" w:cs="Traditional Arabic"/>
          <w:rtl/>
          <w:lang w:bidi="ar-EG"/>
        </w:rPr>
        <w:t xml:space="preserve">ـ </w:t>
      </w:r>
      <w:r w:rsidRPr="00010A96">
        <w:rPr>
          <w:rFonts w:ascii="Traditional Arabic" w:hAnsi="Traditional Arabic" w:cs="Traditional Arabic"/>
          <w:rtl/>
        </w:rPr>
        <w:t xml:space="preserve">إسلاميا </w:t>
      </w:r>
      <w:r w:rsidRPr="00010A96">
        <w:rPr>
          <w:rFonts w:ascii="Traditional Arabic" w:hAnsi="Traditional Arabic" w:cs="Traditional Arabic"/>
          <w:rtl/>
          <w:lang w:bidi="ar-EG"/>
        </w:rPr>
        <w:t xml:space="preserve">ـ </w:t>
      </w:r>
      <w:r w:rsidRPr="00010A96">
        <w:rPr>
          <w:rFonts w:ascii="Traditional Arabic" w:hAnsi="Traditional Arabic" w:cs="Traditional Arabic"/>
          <w:rtl/>
        </w:rPr>
        <w:t xml:space="preserve">ليس فائدة محددة مسبقا ، وإنما حصة نسبية شائعة في الربح بعد نض </w:t>
      </w:r>
      <w:r w:rsidRPr="00010A96">
        <w:rPr>
          <w:rFonts w:ascii="Traditional Arabic" w:hAnsi="Traditional Arabic" w:cs="Traditional Arabic"/>
          <w:rtl/>
          <w:lang w:bidi="ar-EG"/>
        </w:rPr>
        <w:t>(</w:t>
      </w:r>
      <w:r w:rsidRPr="00010A96">
        <w:rPr>
          <w:rFonts w:ascii="Traditional Arabic" w:hAnsi="Traditional Arabic" w:cs="Traditional Arabic"/>
          <w:rtl/>
        </w:rPr>
        <w:t>أي بعد تحقيق أو تسييل</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رأس </w:t>
      </w:r>
      <w:r w:rsidRPr="00010A96">
        <w:rPr>
          <w:rFonts w:ascii="Traditional Arabic" w:hAnsi="Traditional Arabic" w:cs="Traditional Arabic"/>
          <w:rtl/>
        </w:rPr>
        <w:lastRenderedPageBreak/>
        <w:t>المال فعلا أو حكما ، وهذه الحصة هي تكلفة عنصر رأس المال ،</w:t>
      </w:r>
      <w:r w:rsidRPr="00010A96">
        <w:rPr>
          <w:rFonts w:ascii="Traditional Arabic" w:hAnsi="Traditional Arabic" w:cs="Traditional Arabic"/>
          <w:b/>
          <w:bCs/>
          <w:rtl/>
        </w:rPr>
        <w:t xml:space="preserve"> ومن ثم يصبح الربح هو المعيار الذي يحكم تخصيص الموارد المالية</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وهو الآلية التي تعادل الطلب على هذه الموارد مع العرض منها ، فكلما زاد معدل الربح المتوقع من استثمار جديد من الربح المحقق في النشاط الاقتصادي الذي يرفع الاستثمار فيه وفقا لواقع عدم التيقن ، وعلى أساس الأولويات الإنمائية للمجتمع ، وفي ضوء فرض الكفاية زاد عرض الأموال القابلة للاستثمار أمام المشروع المقتـرح وتم تنفيذه والعكس تماما صحيح(</w:t>
      </w:r>
      <w:r w:rsidRPr="00010A96">
        <w:rPr>
          <w:rFonts w:ascii="Traditional Arabic" w:hAnsi="Traditional Arabic" w:cs="Traditional Arabic"/>
          <w:rtl/>
        </w:rPr>
        <w:footnoteReference w:id="112"/>
      </w:r>
      <w:r w:rsidRPr="00010A96">
        <w:rPr>
          <w:rFonts w:ascii="Traditional Arabic" w:hAnsi="Traditional Arabic" w:cs="Traditional Arabic"/>
          <w:rtl/>
        </w:rPr>
        <w:t>)</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rPr>
        <w:t>والربح مشروع بالكتاب والسنة</w:t>
      </w:r>
      <w:r w:rsidRPr="00010A96">
        <w:rPr>
          <w:rFonts w:ascii="Traditional Arabic" w:hAnsi="Traditional Arabic" w:cs="Traditional Arabic"/>
          <w:rtl/>
        </w:rPr>
        <w:t xml:space="preserve"> ؛ لمشروعية التجارة والبيع والشراء وابتغاء الفضل والسعي فى الأرض ، كما أن فى المال حقوقا قد تذهب به لولا نماؤه ، ولا ينمى إلا بالتجارة ، فإن الزكاة والصدقات والنفقات والكفارات والضيافات قد تذهب بالمال القليل ؛ فكان لا بد من الربح لتغطية النفقات المتجددة وغيرها من الحقوق ، </w:t>
      </w:r>
      <w:r w:rsidRPr="00010A96">
        <w:rPr>
          <w:rFonts w:ascii="Traditional Arabic" w:hAnsi="Traditional Arabic" w:cs="Traditional Arabic"/>
          <w:b/>
          <w:bCs/>
          <w:rtl/>
        </w:rPr>
        <w:t>قال الطبري</w:t>
      </w:r>
      <w:r w:rsidRPr="00010A96">
        <w:rPr>
          <w:rFonts w:ascii="Traditional Arabic" w:hAnsi="Traditional Arabic" w:cs="Traditional Arabic"/>
          <w:rtl/>
          <w:lang w:bidi="ar-EG"/>
        </w:rPr>
        <w:t xml:space="preserve"> فى تفسير قوله تعالى : (</w:t>
      </w:r>
      <w:r w:rsidRPr="00010A96">
        <w:rPr>
          <w:rFonts w:ascii="Traditional Arabic" w:hAnsi="Traditional Arabic" w:cs="Traditional Arabic"/>
          <w:b/>
          <w:bCs/>
          <w:rtl/>
          <w:lang w:bidi="ar-EG"/>
        </w:rPr>
        <w:t>وأحل الله البيع وحرم الربا</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(وأحلّ الله الأرباح في التجارة والشراء والبيع وحرّم الربا، يعني الزيادةَ التي يزاد رب المال بسبب زيادته غريمه في الأجل ، وتأخيره دَيْنه عليه </w:t>
      </w:r>
      <w:r w:rsidRPr="00010A96">
        <w:rPr>
          <w:rFonts w:ascii="Traditional Arabic" w:hAnsi="Traditional Arabic" w:cs="Traditional Arabic"/>
          <w:rtl/>
          <w:lang w:bidi="ar-EG"/>
        </w:rPr>
        <w:t>.......</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13"/>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lang w:bidi="ar-EG"/>
        </w:rPr>
        <w:t>ومن ضوابط الربح في البيع بالتقسيط ما يأتي:</w:t>
      </w:r>
    </w:p>
    <w:p w:rsidR="00307CF9" w:rsidRPr="00010A96" w:rsidRDefault="00307CF9" w:rsidP="00307CF9">
      <w:pPr>
        <w:jc w:val="lowKashida"/>
        <w:rPr>
          <w:rFonts w:ascii="Traditional Arabic" w:hAnsi="Traditional Arabic" w:cs="Traditional Arabic"/>
          <w:b/>
          <w:bCs/>
          <w:rtl/>
        </w:rPr>
      </w:pPr>
      <w:r w:rsidRPr="00010A96">
        <w:rPr>
          <w:rFonts w:ascii="Traditional Arabic" w:hAnsi="Traditional Arabic" w:cs="Traditional Arabic"/>
          <w:b/>
          <w:bCs/>
          <w:rtl/>
        </w:rPr>
        <w:t>الضابط الأول : ألا يكون الربح المضاف إلى الثمن ناشئا عن ربا</w:t>
      </w:r>
      <w:r w:rsidRPr="00010A96">
        <w:rPr>
          <w:rFonts w:ascii="Traditional Arabic" w:hAnsi="Traditional Arabic" w:cs="Traditional Arabic"/>
          <w:b/>
          <w:bCs/>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 xml:space="preserve">والربا هو الزيادة التي يؤديها المدين إلى الدائن على رأس المال نظير مدة معلومة من الزمن أجله إليها مع الشرط والتحديد ، وكأن الربا مزيج من ثلاثة أجزاء : أ </w:t>
      </w:r>
      <w:r w:rsidRPr="00010A96">
        <w:rPr>
          <w:rFonts w:ascii="Traditional Arabic" w:hAnsi="Traditional Arabic" w:cs="Traditional Arabic"/>
        </w:rPr>
        <w:t>–</w:t>
      </w:r>
      <w:r w:rsidRPr="00010A96">
        <w:rPr>
          <w:rFonts w:ascii="Traditional Arabic" w:hAnsi="Traditional Arabic" w:cs="Traditional Arabic"/>
          <w:rtl/>
        </w:rPr>
        <w:t xml:space="preserve"> الزيادة على رأس المال .  ب- تحديد الزيادة باعتبار المدة  ج- كونها شرطا في المعاملة (</w:t>
      </w:r>
      <w:r w:rsidRPr="00010A96">
        <w:rPr>
          <w:rFonts w:ascii="Traditional Arabic" w:hAnsi="Traditional Arabic" w:cs="Traditional Arabic"/>
          <w:rtl/>
        </w:rPr>
        <w:footnoteReference w:id="114"/>
      </w:r>
      <w:r w:rsidRPr="00010A96">
        <w:rPr>
          <w:rFonts w:ascii="Traditional Arabic" w:hAnsi="Traditional Arabic" w:cs="Traditional Arabic"/>
          <w:rtl/>
        </w:rPr>
        <w:t xml:space="preserve">). </w:t>
      </w:r>
    </w:p>
    <w:p w:rsidR="00307CF9" w:rsidRPr="00010A96" w:rsidRDefault="00307CF9" w:rsidP="00307CF9">
      <w:pPr>
        <w:pStyle w:val="a6"/>
        <w:ind w:left="0"/>
        <w:rPr>
          <w:rFonts w:ascii="Traditional Arabic" w:hAnsi="Traditional Arabic"/>
          <w:sz w:val="32"/>
          <w:szCs w:val="32"/>
          <w:rtl/>
        </w:rPr>
      </w:pPr>
      <w:r w:rsidRPr="00010A96">
        <w:rPr>
          <w:rFonts w:ascii="Traditional Arabic" w:hAnsi="Traditional Arabic"/>
          <w:sz w:val="32"/>
          <w:szCs w:val="32"/>
          <w:rtl/>
        </w:rPr>
        <w:t>و</w:t>
      </w:r>
      <w:r w:rsidRPr="00010A96">
        <w:rPr>
          <w:rFonts w:ascii="Traditional Arabic" w:hAnsi="Traditional Arabic"/>
          <w:sz w:val="32"/>
          <w:szCs w:val="32"/>
          <w:rtl/>
          <w:lang w:bidi="ar-EG"/>
        </w:rPr>
        <w:t xml:space="preserve">قد </w:t>
      </w:r>
      <w:r w:rsidRPr="00010A96">
        <w:rPr>
          <w:rFonts w:ascii="Traditional Arabic" w:hAnsi="Traditional Arabic"/>
          <w:sz w:val="32"/>
          <w:szCs w:val="32"/>
          <w:rtl/>
        </w:rPr>
        <w:t xml:space="preserve">حرم </w:t>
      </w:r>
      <w:r w:rsidRPr="00010A96">
        <w:rPr>
          <w:rFonts w:ascii="Traditional Arabic" w:hAnsi="Traditional Arabic"/>
          <w:sz w:val="32"/>
          <w:szCs w:val="32"/>
          <w:rtl/>
          <w:lang w:bidi="ar-EG"/>
        </w:rPr>
        <w:t xml:space="preserve">الله </w:t>
      </w:r>
      <w:r w:rsidRPr="00010A96">
        <w:rPr>
          <w:rFonts w:ascii="Traditional Arabic" w:hAnsi="Traditional Arabic"/>
          <w:sz w:val="32"/>
          <w:szCs w:val="32"/>
          <w:rtl/>
        </w:rPr>
        <w:t xml:space="preserve">الربا وجعله من أكبر الكبائر؛ لأن الله تعالى أعلن الحرب على آكل الربا وأوعده النار إن لم يترك ما هو عليه ، ونهى عنه </w:t>
      </w:r>
      <w:r w:rsidRPr="00010A96">
        <w:rPr>
          <w:rFonts w:ascii="Traditional Arabic" w:hAnsi="Traditional Arabic"/>
          <w:sz w:val="32"/>
          <w:szCs w:val="32"/>
          <w:rtl/>
          <w:lang w:bidi="ar-EG"/>
        </w:rPr>
        <w:t xml:space="preserve">، </w:t>
      </w:r>
      <w:r w:rsidRPr="00010A96">
        <w:rPr>
          <w:rFonts w:ascii="Traditional Arabic" w:hAnsi="Traditional Arabic"/>
          <w:sz w:val="32"/>
          <w:szCs w:val="32"/>
          <w:rtl/>
        </w:rPr>
        <w:t>والله لا ينهى إلا عن الفساد والكبائر والموبقات ، وبين النبي عليه الصلاة والسلام أنه من الموبقات وأن صاحبه ملعون ومخرج من رحمة الله تعالى ، يقول الرازي في تفسير الآية (130) من سورة آل عمران ( يا أيها الذين آمنوا لا تأكلوا الربا أضعافاً مضاعفة واتقوا الله لعلكم ترحمون ) (اعلم أن اتقاء الله في هذا النهي واجب وأن الفلاح يتوقف عليه فلو أكل ولم يتق زال الفلاح ، وهذا تنصيـص على أن الربا من الكبائر لا من الصغائر )(</w:t>
      </w:r>
      <w:r w:rsidRPr="00010A96">
        <w:rPr>
          <w:rFonts w:ascii="Traditional Arabic" w:hAnsi="Traditional Arabic"/>
          <w:sz w:val="32"/>
          <w:szCs w:val="32"/>
          <w:rtl/>
        </w:rPr>
        <w:footnoteReference w:id="115"/>
      </w:r>
      <w:r w:rsidRPr="00010A96">
        <w:rPr>
          <w:rFonts w:ascii="Traditional Arabic" w:hAnsi="Traditional Arabic"/>
          <w:sz w:val="32"/>
          <w:szCs w:val="32"/>
          <w:rtl/>
        </w:rPr>
        <w:t xml:space="preserve">) ويقول القرطبي في </w:t>
      </w:r>
      <w:r w:rsidRPr="00010A96">
        <w:rPr>
          <w:rFonts w:ascii="Traditional Arabic" w:hAnsi="Traditional Arabic"/>
          <w:sz w:val="32"/>
          <w:szCs w:val="32"/>
          <w:rtl/>
        </w:rPr>
        <w:lastRenderedPageBreak/>
        <w:t xml:space="preserve">تفسير قوله تعالى ( واتقوا النار ..) في سورة آل عمران بعد الربا : (قال كثير من المفسرين </w:t>
      </w:r>
      <w:r w:rsidRPr="00010A96">
        <w:rPr>
          <w:rFonts w:ascii="Traditional Arabic" w:hAnsi="Traditional Arabic"/>
          <w:sz w:val="32"/>
          <w:szCs w:val="32"/>
          <w:rtl/>
          <w:lang w:bidi="ar-EG"/>
        </w:rPr>
        <w:t>: إ</w:t>
      </w:r>
      <w:r w:rsidRPr="00010A96">
        <w:rPr>
          <w:rFonts w:ascii="Traditional Arabic" w:hAnsi="Traditional Arabic"/>
          <w:sz w:val="32"/>
          <w:szCs w:val="32"/>
          <w:rtl/>
        </w:rPr>
        <w:t>ن هذا الوعيد لمن استحل الربا ومن استحل الربا فإنه يكفر ويُكفَّر)(</w:t>
      </w:r>
      <w:r w:rsidRPr="00010A96">
        <w:rPr>
          <w:rFonts w:ascii="Traditional Arabic" w:hAnsi="Traditional Arabic"/>
          <w:sz w:val="32"/>
          <w:szCs w:val="32"/>
          <w:rtl/>
        </w:rPr>
        <w:footnoteReference w:id="116"/>
      </w:r>
      <w:r w:rsidRPr="00010A96">
        <w:rPr>
          <w:rFonts w:ascii="Traditional Arabic" w:hAnsi="Traditional Arabic"/>
          <w:sz w:val="32"/>
          <w:szCs w:val="32"/>
          <w:rtl/>
        </w:rPr>
        <w:t>) ، ويقول المارودي : (أجمع المسلمون على تحريم الربا ، وعلى أنه من الكبائر وقيل إنه كان محرما في جميع الشرائع)(</w:t>
      </w:r>
      <w:r w:rsidRPr="00010A96">
        <w:rPr>
          <w:rFonts w:ascii="Traditional Arabic" w:hAnsi="Traditional Arabic"/>
          <w:sz w:val="32"/>
          <w:szCs w:val="32"/>
          <w:rtl/>
        </w:rPr>
        <w:footnoteReference w:id="117"/>
      </w:r>
      <w:r w:rsidRPr="00010A96">
        <w:rPr>
          <w:rFonts w:ascii="Traditional Arabic" w:hAnsi="Traditional Arabic"/>
          <w:sz w:val="32"/>
          <w:szCs w:val="32"/>
          <w:rtl/>
        </w:rPr>
        <w:t xml:space="preserve">). </w:t>
      </w:r>
    </w:p>
    <w:p w:rsidR="00307CF9" w:rsidRPr="00010A96" w:rsidRDefault="00307CF9" w:rsidP="00307CF9">
      <w:pPr>
        <w:pStyle w:val="a7"/>
        <w:rPr>
          <w:rFonts w:ascii="Traditional Arabic" w:hAnsi="Traditional Arabic"/>
          <w:sz w:val="32"/>
          <w:szCs w:val="32"/>
          <w:rtl/>
          <w:lang w:bidi="ar-EG"/>
        </w:rPr>
      </w:pPr>
    </w:p>
    <w:p w:rsidR="00307CF9" w:rsidRPr="00010A96" w:rsidRDefault="00307CF9" w:rsidP="00307CF9">
      <w:pPr>
        <w:jc w:val="lowKashida"/>
        <w:rPr>
          <w:rFonts w:ascii="Traditional Arabic" w:hAnsi="Traditional Arabic" w:cs="Traditional Arabic"/>
          <w:b/>
          <w:bCs/>
          <w:rtl/>
        </w:rPr>
      </w:pPr>
      <w:r w:rsidRPr="00010A96">
        <w:rPr>
          <w:rFonts w:ascii="Traditional Arabic" w:hAnsi="Traditional Arabic" w:cs="Traditional Arabic"/>
          <w:b/>
          <w:bCs/>
          <w:rtl/>
        </w:rPr>
        <w:t>الضابط ال</w:t>
      </w:r>
      <w:r w:rsidRPr="00010A96">
        <w:rPr>
          <w:rFonts w:ascii="Traditional Arabic" w:hAnsi="Traditional Arabic" w:cs="Traditional Arabic"/>
          <w:b/>
          <w:bCs/>
          <w:rtl/>
          <w:lang w:bidi="ar-EG"/>
        </w:rPr>
        <w:t>ثاني</w:t>
      </w:r>
      <w:r w:rsidRPr="00010A96">
        <w:rPr>
          <w:rFonts w:ascii="Traditional Arabic" w:hAnsi="Traditional Arabic" w:cs="Traditional Arabic"/>
          <w:b/>
          <w:bCs/>
          <w:rtl/>
        </w:rPr>
        <w:t xml:space="preserve"> : ألا يكون</w:t>
      </w:r>
      <w:r w:rsidRPr="00010A96">
        <w:rPr>
          <w:rFonts w:ascii="Traditional Arabic" w:hAnsi="Traditional Arabic" w:cs="Traditional Arabic"/>
          <w:b/>
          <w:bCs/>
          <w:rtl/>
          <w:lang w:bidi="ar-EG"/>
        </w:rPr>
        <w:t xml:space="preserve"> الربح</w:t>
      </w:r>
      <w:r w:rsidRPr="00010A96">
        <w:rPr>
          <w:rFonts w:ascii="Traditional Arabic" w:hAnsi="Traditional Arabic" w:cs="Traditional Arabic"/>
          <w:b/>
          <w:bCs/>
          <w:rtl/>
        </w:rPr>
        <w:t xml:space="preserve"> ناشئا عن الاحتكار:</w:t>
      </w:r>
    </w:p>
    <w:p w:rsidR="00307CF9" w:rsidRPr="00010A96" w:rsidRDefault="00307CF9" w:rsidP="00307CF9">
      <w:pPr>
        <w:pStyle w:val="a6"/>
        <w:ind w:left="0"/>
        <w:rPr>
          <w:rFonts w:ascii="Traditional Arabic" w:hAnsi="Traditional Arabic"/>
          <w:sz w:val="32"/>
          <w:szCs w:val="32"/>
          <w:rtl/>
        </w:rPr>
      </w:pPr>
      <w:r w:rsidRPr="00010A96">
        <w:rPr>
          <w:rFonts w:ascii="Traditional Arabic" w:hAnsi="Traditional Arabic"/>
          <w:sz w:val="32"/>
          <w:szCs w:val="32"/>
          <w:rtl/>
        </w:rPr>
        <w:t>و</w:t>
      </w:r>
      <w:r w:rsidRPr="00010A96">
        <w:rPr>
          <w:rFonts w:ascii="Traditional Arabic" w:hAnsi="Traditional Arabic"/>
          <w:sz w:val="32"/>
          <w:szCs w:val="32"/>
          <w:rtl/>
          <w:lang w:bidi="ar-EG"/>
        </w:rPr>
        <w:t>الاحتكار</w:t>
      </w:r>
      <w:r w:rsidRPr="00010A96">
        <w:rPr>
          <w:rFonts w:ascii="Traditional Arabic" w:hAnsi="Traditional Arabic"/>
          <w:sz w:val="32"/>
          <w:szCs w:val="32"/>
          <w:rtl/>
        </w:rPr>
        <w:t xml:space="preserve"> هو</w:t>
      </w:r>
      <w:r w:rsidRPr="00010A96">
        <w:rPr>
          <w:rFonts w:ascii="Traditional Arabic" w:hAnsi="Traditional Arabic"/>
          <w:sz w:val="32"/>
          <w:szCs w:val="32"/>
          <w:rtl/>
          <w:lang w:bidi="ar-EG"/>
        </w:rPr>
        <w:t xml:space="preserve">:أن </w:t>
      </w:r>
      <w:r w:rsidRPr="00010A96">
        <w:rPr>
          <w:rFonts w:ascii="Traditional Arabic" w:hAnsi="Traditional Arabic"/>
          <w:sz w:val="32"/>
          <w:szCs w:val="32"/>
          <w:rtl/>
        </w:rPr>
        <w:t xml:space="preserve">يعمدالمحتكر إلى شراء ما يحتاج إليه الناس من الطعام فيحبسه عنهم </w:t>
      </w:r>
      <w:r w:rsidRPr="00010A96">
        <w:rPr>
          <w:rFonts w:ascii="Traditional Arabic" w:hAnsi="Traditional Arabic"/>
          <w:sz w:val="32"/>
          <w:szCs w:val="32"/>
          <w:rtl/>
          <w:lang w:bidi="ar-EG"/>
        </w:rPr>
        <w:t xml:space="preserve">، </w:t>
      </w:r>
      <w:r w:rsidRPr="00010A96">
        <w:rPr>
          <w:rFonts w:ascii="Traditional Arabic" w:hAnsi="Traditional Arabic"/>
          <w:sz w:val="32"/>
          <w:szCs w:val="32"/>
          <w:rtl/>
        </w:rPr>
        <w:t>ويريد إغلاءه عليهم وهو ظالم للخلق المشترين(</w:t>
      </w:r>
      <w:r w:rsidRPr="00010A96">
        <w:rPr>
          <w:rStyle w:val="a3"/>
          <w:rFonts w:ascii="Traditional Arabic" w:hAnsi="Traditional Arabic" w:hint="default"/>
          <w:sz w:val="32"/>
          <w:szCs w:val="32"/>
          <w:rtl/>
        </w:rPr>
        <w:footnoteReference w:id="118"/>
      </w:r>
      <w:r w:rsidRPr="00010A96">
        <w:rPr>
          <w:rFonts w:ascii="Traditional Arabic" w:hAnsi="Traditional Arabic"/>
          <w:sz w:val="32"/>
          <w:szCs w:val="32"/>
          <w:rtl/>
        </w:rPr>
        <w:t>)</w:t>
      </w:r>
      <w:r w:rsidRPr="00010A96">
        <w:rPr>
          <w:rFonts w:ascii="Traditional Arabic" w:hAnsi="Traditional Arabic"/>
          <w:sz w:val="32"/>
          <w:szCs w:val="32"/>
          <w:rtl/>
          <w:lang w:bidi="ar-EG"/>
        </w:rPr>
        <w:t xml:space="preserve"> ، </w:t>
      </w:r>
      <w:r w:rsidRPr="00010A96">
        <w:rPr>
          <w:rFonts w:ascii="Traditional Arabic" w:hAnsi="Traditional Arabic"/>
          <w:sz w:val="32"/>
          <w:szCs w:val="32"/>
          <w:rtl/>
        </w:rPr>
        <w:t>وقد اتفق الفقهاء على أن المحتكر يُجبر على البيع كما يبيع الناس ، فإن أبي وخيف التلف والهلاك على الناس لحبسه عن الناس ما يحتاجون إليه أخذ الإمام الطعام منه وفرقه على المحتاجين ، على أن يردوا مثله إذا وجدوا(</w:t>
      </w:r>
      <w:r w:rsidRPr="00010A96">
        <w:rPr>
          <w:rStyle w:val="a3"/>
          <w:rFonts w:ascii="Traditional Arabic" w:hAnsi="Traditional Arabic" w:hint="default"/>
          <w:sz w:val="32"/>
          <w:szCs w:val="32"/>
          <w:rtl/>
        </w:rPr>
        <w:footnoteReference w:id="119"/>
      </w:r>
      <w:r w:rsidRPr="00010A96">
        <w:rPr>
          <w:rFonts w:ascii="Traditional Arabic" w:hAnsi="Traditional Arabic"/>
          <w:sz w:val="32"/>
          <w:szCs w:val="32"/>
          <w:rtl/>
        </w:rPr>
        <w:t>)</w:t>
      </w:r>
      <w:r w:rsidRPr="00010A96">
        <w:rPr>
          <w:rFonts w:ascii="Traditional Arabic" w:hAnsi="Traditional Arabic"/>
          <w:sz w:val="32"/>
          <w:szCs w:val="32"/>
          <w:rtl/>
          <w:lang w:bidi="ar-EG"/>
        </w:rPr>
        <w:t xml:space="preserve"> ، </w:t>
      </w:r>
      <w:r w:rsidRPr="00010A96">
        <w:rPr>
          <w:rFonts w:ascii="Traditional Arabic" w:hAnsi="Traditional Arabic"/>
          <w:sz w:val="32"/>
          <w:szCs w:val="32"/>
          <w:rtl/>
        </w:rPr>
        <w:t>يقول البهوتي : (ويحرم قوله - الإمام - لبائع غير محتكر : بع كالناس لأنه إلزام بما لا يلزمه)(</w:t>
      </w:r>
      <w:r w:rsidRPr="00010A96">
        <w:rPr>
          <w:rStyle w:val="a3"/>
          <w:rFonts w:ascii="Traditional Arabic" w:hAnsi="Traditional Arabic" w:hint="default"/>
          <w:sz w:val="32"/>
          <w:szCs w:val="32"/>
          <w:rtl/>
        </w:rPr>
        <w:footnoteReference w:id="120"/>
      </w:r>
      <w:r w:rsidRPr="00010A96">
        <w:rPr>
          <w:rFonts w:ascii="Traditional Arabic" w:hAnsi="Traditional Arabic"/>
          <w:sz w:val="32"/>
          <w:szCs w:val="32"/>
          <w:rtl/>
        </w:rPr>
        <w:t xml:space="preserve">) </w:t>
      </w:r>
      <w:r w:rsidRPr="00010A96">
        <w:rPr>
          <w:rFonts w:ascii="Traditional Arabic" w:hAnsi="Traditional Arabic"/>
          <w:sz w:val="32"/>
          <w:szCs w:val="32"/>
          <w:rtl/>
          <w:lang w:bidi="ar-EG"/>
        </w:rPr>
        <w:t xml:space="preserve">، </w:t>
      </w:r>
      <w:r w:rsidRPr="00010A96">
        <w:rPr>
          <w:rFonts w:ascii="Traditional Arabic" w:hAnsi="Traditional Arabic"/>
          <w:sz w:val="32"/>
          <w:szCs w:val="32"/>
          <w:rtl/>
        </w:rPr>
        <w:t>وقال الزيلعي : (فلا ينبغي للإمام أن يتعرض لحقه - البائع - إلا إذا كان أرباب الطعام يتحكمون على المسلمين ويتعدون تعديا فاحشاً وعجز السلطان عن صيانة حقوق المسلمين إلا بالتسعير ، فلا بأس به .</w:t>
      </w:r>
      <w:r w:rsidRPr="00010A96">
        <w:rPr>
          <w:rFonts w:ascii="Traditional Arabic" w:hAnsi="Traditional Arabic"/>
          <w:sz w:val="32"/>
          <w:szCs w:val="32"/>
          <w:rtl/>
          <w:lang w:bidi="ar-EG"/>
        </w:rPr>
        <w:t>.</w:t>
      </w:r>
      <w:r w:rsidRPr="00010A96">
        <w:rPr>
          <w:rFonts w:ascii="Traditional Arabic" w:hAnsi="Traditional Arabic"/>
          <w:sz w:val="32"/>
          <w:szCs w:val="32"/>
          <w:rtl/>
        </w:rPr>
        <w:t>.)(</w:t>
      </w:r>
      <w:r w:rsidRPr="00010A96">
        <w:rPr>
          <w:rStyle w:val="a3"/>
          <w:rFonts w:ascii="Traditional Arabic" w:hAnsi="Traditional Arabic" w:hint="default"/>
          <w:sz w:val="32"/>
          <w:szCs w:val="32"/>
          <w:rtl/>
        </w:rPr>
        <w:footnoteReference w:id="121"/>
      </w:r>
      <w:r w:rsidRPr="00010A96">
        <w:rPr>
          <w:rFonts w:ascii="Traditional Arabic" w:hAnsi="Traditional Arabic"/>
          <w:sz w:val="32"/>
          <w:szCs w:val="32"/>
          <w:rtl/>
        </w:rPr>
        <w:t xml:space="preserve">) </w:t>
      </w:r>
    </w:p>
    <w:p w:rsidR="00307CF9" w:rsidRPr="00010A96" w:rsidRDefault="00307CF9" w:rsidP="00307CF9">
      <w:pPr>
        <w:jc w:val="lowKashida"/>
        <w:rPr>
          <w:rFonts w:ascii="Traditional Arabic" w:hAnsi="Traditional Arabic" w:cs="Traditional Arabic"/>
          <w:b/>
          <w:bCs/>
          <w:rtl/>
        </w:rPr>
      </w:pPr>
      <w:r w:rsidRPr="00010A96">
        <w:rPr>
          <w:rFonts w:ascii="Traditional Arabic" w:hAnsi="Traditional Arabic" w:cs="Traditional Arabic"/>
          <w:b/>
          <w:bCs/>
          <w:rtl/>
        </w:rPr>
        <w:t>الضابط ال</w:t>
      </w:r>
      <w:r w:rsidRPr="00010A96">
        <w:rPr>
          <w:rFonts w:ascii="Traditional Arabic" w:hAnsi="Traditional Arabic" w:cs="Traditional Arabic"/>
          <w:b/>
          <w:bCs/>
          <w:rtl/>
          <w:lang w:bidi="ar-EG"/>
        </w:rPr>
        <w:t>ثالث</w:t>
      </w:r>
      <w:r w:rsidRPr="00010A96">
        <w:rPr>
          <w:rFonts w:ascii="Traditional Arabic" w:hAnsi="Traditional Arabic" w:cs="Traditional Arabic"/>
          <w:b/>
          <w:bCs/>
          <w:rtl/>
        </w:rPr>
        <w:t xml:space="preserve"> : ألا يكون</w:t>
      </w:r>
      <w:r w:rsidRPr="00010A96">
        <w:rPr>
          <w:rFonts w:ascii="Traditional Arabic" w:hAnsi="Traditional Arabic" w:cs="Traditional Arabic"/>
          <w:b/>
          <w:bCs/>
          <w:rtl/>
          <w:lang w:bidi="ar-EG"/>
        </w:rPr>
        <w:t xml:space="preserve"> الربح</w:t>
      </w:r>
      <w:r w:rsidRPr="00010A96">
        <w:rPr>
          <w:rFonts w:ascii="Traditional Arabic" w:hAnsi="Traditional Arabic" w:cs="Traditional Arabic"/>
          <w:b/>
          <w:bCs/>
          <w:rtl/>
        </w:rPr>
        <w:t xml:space="preserve"> ناشئا عن الاستغلال</w:t>
      </w:r>
      <w:r w:rsidRPr="00010A96">
        <w:rPr>
          <w:rFonts w:ascii="Traditional Arabic" w:hAnsi="Traditional Arabic" w:cs="Traditional Arabic"/>
          <w:b/>
          <w:bCs/>
          <w:rtl/>
          <w:lang w:bidi="ar-EG"/>
        </w:rPr>
        <w:t xml:space="preserve"> والظلم والغبن الفاحش</w:t>
      </w:r>
      <w:r w:rsidRPr="00010A96">
        <w:rPr>
          <w:rFonts w:ascii="Traditional Arabic" w:hAnsi="Traditional Arabic" w:cs="Traditional Arabic"/>
          <w:b/>
          <w:bCs/>
          <w:rtl/>
        </w:rPr>
        <w:t xml:space="preserve">: </w:t>
      </w:r>
    </w:p>
    <w:p w:rsidR="00307CF9" w:rsidRPr="00010A96" w:rsidRDefault="00307CF9" w:rsidP="00307CF9">
      <w:pPr>
        <w:pStyle w:val="a6"/>
        <w:ind w:left="0" w:firstLine="26"/>
        <w:rPr>
          <w:rFonts w:ascii="Traditional Arabic" w:hAnsi="Traditional Arabic"/>
          <w:sz w:val="32"/>
          <w:szCs w:val="32"/>
          <w:rtl/>
        </w:rPr>
      </w:pPr>
      <w:r w:rsidRPr="00010A96">
        <w:rPr>
          <w:rFonts w:ascii="Traditional Arabic" w:hAnsi="Traditional Arabic"/>
          <w:sz w:val="32"/>
          <w:szCs w:val="32"/>
          <w:rtl/>
        </w:rPr>
        <w:t>كما يمكن أن نلحق بالاحتكار قضية تواطؤ البائعين أو المستهلكين ، فإذا تواطأ البائعون أو التجار على سعر يحقق لهم ربحا فاحشا أو يتواطأ المستهلكون على أن يشتركوا فيما يشتريه أحدهم حتى يهضموا سلع الناس فيمتنعوا عن الشراء مؤقتا تتدخل الدولة لمنع هذا التواطؤ الذي ينطوي تحت حالة من الاحتكار الذي منع منه الشرع الإسلامي(</w:t>
      </w:r>
      <w:r w:rsidRPr="00010A96">
        <w:rPr>
          <w:rFonts w:ascii="Traditional Arabic" w:hAnsi="Traditional Arabic"/>
          <w:sz w:val="32"/>
          <w:szCs w:val="32"/>
          <w:rtl/>
        </w:rPr>
        <w:footnoteReference w:id="122"/>
      </w:r>
      <w:r w:rsidRPr="00010A96">
        <w:rPr>
          <w:rFonts w:ascii="Traditional Arabic" w:hAnsi="Traditional Arabic"/>
          <w:sz w:val="32"/>
          <w:szCs w:val="32"/>
          <w:rtl/>
        </w:rPr>
        <w:t>) ، ومن هنا منع غير واحد من العلماء ـ كأبي حنيفة وأصحابه ـ القسامين الذين يقسمون العقار وغيره بالأجرة أن يشتركوا ، فإنهم إذا اشتركوا أغلو</w:t>
      </w:r>
      <w:r w:rsidRPr="00010A96">
        <w:rPr>
          <w:rFonts w:ascii="Traditional Arabic" w:hAnsi="Traditional Arabic"/>
          <w:sz w:val="32"/>
          <w:szCs w:val="32"/>
          <w:rtl/>
          <w:lang w:bidi="ar-EG"/>
        </w:rPr>
        <w:t>ا</w:t>
      </w:r>
      <w:r w:rsidRPr="00010A96">
        <w:rPr>
          <w:rFonts w:ascii="Traditional Arabic" w:hAnsi="Traditional Arabic"/>
          <w:sz w:val="32"/>
          <w:szCs w:val="32"/>
          <w:rtl/>
        </w:rPr>
        <w:t xml:space="preserve"> علي الناس الأجرة  ، يقول ابن القيم:( قلت : كذلك ينبغي لوالي الحسبة أن يمنع مغسلي الموتى </w:t>
      </w:r>
      <w:r w:rsidRPr="00010A96">
        <w:rPr>
          <w:rFonts w:ascii="Traditional Arabic" w:hAnsi="Traditional Arabic"/>
          <w:sz w:val="32"/>
          <w:szCs w:val="32"/>
          <w:rtl/>
        </w:rPr>
        <w:lastRenderedPageBreak/>
        <w:t>والحمالين لهم من الاشتراك ؛ لما في ذلك من إغلاء الأجرة عليهم ، وكذلك اشتراك كل طائفة يحتاج الناس إلى منافعهم كالشهود والدلالين وغيرهم)(</w:t>
      </w:r>
      <w:r w:rsidRPr="00010A96">
        <w:rPr>
          <w:rFonts w:ascii="Traditional Arabic" w:hAnsi="Traditional Arabic"/>
          <w:sz w:val="32"/>
          <w:szCs w:val="32"/>
          <w:rtl/>
        </w:rPr>
        <w:footnoteReference w:id="123"/>
      </w:r>
      <w:r w:rsidRPr="00010A96">
        <w:rPr>
          <w:rFonts w:ascii="Traditional Arabic" w:hAnsi="Traditional Arabic"/>
          <w:sz w:val="32"/>
          <w:szCs w:val="32"/>
          <w:rtl/>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وقد </w:t>
      </w:r>
      <w:r w:rsidRPr="00010A96">
        <w:rPr>
          <w:rFonts w:ascii="Traditional Arabic" w:hAnsi="Traditional Arabic" w:cs="Traditional Arabic"/>
          <w:rtl/>
        </w:rPr>
        <w:t xml:space="preserve">اتفقتالشرائع على وجوب العدل في كل شيء ، فالله عز وجل أرسل الرسل وأنزل الكتاب والميزان ليقوم الناس بالقسط ، والأدلة على منع الظلم كثيرة جدا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منها قوله تعالى : ( </w:t>
      </w:r>
      <w:r w:rsidRPr="00010A96">
        <w:rPr>
          <w:rFonts w:ascii="Traditional Arabic" w:hAnsi="Traditional Arabic" w:cs="Traditional Arabic"/>
          <w:b/>
          <w:bCs/>
          <w:rtl/>
        </w:rPr>
        <w:t>وَلا تَأْكُلُوا أَمْوَالَكُمْ بَيْنَكُمْ بِالْبَاطِلِ</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24"/>
      </w:r>
      <w:r w:rsidRPr="00010A96">
        <w:rPr>
          <w:rFonts w:ascii="Traditional Arabic" w:hAnsi="Traditional Arabic" w:cs="Traditional Arabic"/>
          <w:rtl/>
        </w:rPr>
        <w:t xml:space="preserve">) ، ومنها حديث أبي بكرة أن النبي </w:t>
      </w:r>
      <w:r w:rsidRPr="00010A96">
        <w:rPr>
          <w:rFonts w:ascii="Traditional Arabic" w:hAnsi="Traditional Arabic" w:cs="Traditional Arabic"/>
          <w:rtl/>
        </w:rPr>
        <w:sym w:font="AGA Arabesque" w:char="0072"/>
      </w:r>
      <w:r w:rsidRPr="00010A96">
        <w:rPr>
          <w:rFonts w:ascii="Traditional Arabic" w:hAnsi="Traditional Arabic" w:cs="Traditional Arabic"/>
          <w:rtl/>
        </w:rPr>
        <w:t xml:space="preserve"> قال: </w:t>
      </w:r>
      <w:r w:rsidRPr="00010A96">
        <w:rPr>
          <w:rFonts w:ascii="Traditional Arabic" w:hAnsi="Traditional Arabic" w:cs="Traditional Arabic"/>
          <w:rtl/>
          <w:lang w:bidi="ar-EG"/>
        </w:rPr>
        <w:t>(</w:t>
      </w:r>
      <w:r w:rsidRPr="00010A96">
        <w:rPr>
          <w:rFonts w:ascii="Traditional Arabic" w:hAnsi="Traditional Arabic" w:cs="Traditional Arabic"/>
          <w:rtl/>
        </w:rPr>
        <w:t>إنَّ دماءكم وأموالكم وأعراضكم عليكم حرام</w:t>
      </w:r>
      <w:r w:rsidRPr="00010A96">
        <w:rPr>
          <w:rFonts w:ascii="Traditional Arabic" w:hAnsi="Traditional Arabic" w:cs="Traditional Arabic"/>
          <w:rtl/>
          <w:lang w:bidi="ar-EG"/>
        </w:rPr>
        <w:t>)</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25"/>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 xml:space="preserve">ولهذا نهى النبي </w:t>
      </w:r>
      <w:r w:rsidRPr="00010A96">
        <w:rPr>
          <w:rFonts w:ascii="Traditional Arabic" w:hAnsi="Traditional Arabic" w:cs="Traditional Arabic"/>
          <w:rtl/>
        </w:rPr>
        <w:sym w:font="AGA Arabesque" w:char="0072"/>
      </w:r>
      <w:r w:rsidRPr="00010A96">
        <w:rPr>
          <w:rFonts w:ascii="Traditional Arabic" w:hAnsi="Traditional Arabic" w:cs="Traditional Arabic"/>
          <w:rtl/>
        </w:rPr>
        <w:t xml:space="preserve"> عن النجش وعن التصرية وعن أن يبيع المسلم على بيع أخيه المسلم وأن يشتري على شرائه وأن يسوم على سومه لما في ذلك من الظلم والاعتداء.</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لكن هل يحد بقيمة معينة؟</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بحث الفقهاء هذه النقطة واختلفوا فيها فذهب البعض إلى أن الربح يجب ألا يزيد عن نصف العشر</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26"/>
      </w:r>
      <w:r w:rsidRPr="00010A96">
        <w:rPr>
          <w:rFonts w:ascii="Traditional Arabic" w:hAnsi="Traditional Arabic" w:cs="Traditional Arabic"/>
          <w:rtl/>
        </w:rPr>
        <w:t>)</w:t>
      </w:r>
      <w:r w:rsidRPr="00010A96">
        <w:rPr>
          <w:rFonts w:ascii="Traditional Arabic" w:hAnsi="Traditional Arabic" w:cs="Traditional Arabic"/>
          <w:rtl/>
          <w:lang w:bidi="ar-EG"/>
        </w:rPr>
        <w:t>، وقيل : هو ما بلغ الثلث أو زاد عنه</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27"/>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وقيل هو ما لا يدخل تحت تقويم المقومين ، أي يرجع فيه إلى عرف التجار</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28"/>
      </w:r>
      <w:r w:rsidRPr="00010A96">
        <w:rPr>
          <w:rFonts w:ascii="Traditional Arabic" w:hAnsi="Traditional Arabic" w:cs="Traditional Arabic"/>
          <w:rtl/>
        </w:rPr>
        <w:t>)</w:t>
      </w:r>
      <w:r w:rsidRPr="00010A96">
        <w:rPr>
          <w:rFonts w:ascii="Traditional Arabic" w:hAnsi="Traditional Arabic" w:cs="Traditional Arabic"/>
          <w:rtl/>
          <w:lang w:bidi="ar-EG"/>
        </w:rPr>
        <w:t xml:space="preserve"> ، وبالتالي يكون هذا المعيار مرنا وليس جامدا ، وهو ما أرجحه ، حيث إنه موافق لمقاصد الشارع في ترك الحرية في تقدير السعر للعرف العام للتجار لحاجة الناس إلى السلعة ، وظروف جلبها وتوافرها وأهميتها بالنسبة للحياة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 xml:space="preserve">ويمكن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ن يكون الربح 100% </w:t>
      </w:r>
      <w:r w:rsidRPr="00010A96">
        <w:rPr>
          <w:rFonts w:ascii="Traditional Arabic" w:hAnsi="Traditional Arabic" w:cs="Traditional Arabic"/>
          <w:rtl/>
          <w:lang w:bidi="ar-EG"/>
        </w:rPr>
        <w:t xml:space="preserve"> إذا كانت السلعة تستحق هذا المبلغ كاملا ، أو تزيد عن مثيلاتها في القيمة أو الندرة أو غير ذلك مما يعرفه التجار ، وقد ورد عن </w:t>
      </w:r>
      <w:r w:rsidRPr="00010A96">
        <w:rPr>
          <w:rFonts w:ascii="Traditional Arabic" w:hAnsi="Traditional Arabic" w:cs="Traditional Arabic"/>
          <w:rtl/>
        </w:rPr>
        <w:t>عروة البارقى أن النبي صلى الله عليه و سلم أعطاه دينارا يشتري له به شاة فاشترى له به شاتين فباع إحداهما بدينار وجاءه بدينار وشاة فدعا له بالبركة في بيعه وكان لو اشترى التراب لربح فيه (</w:t>
      </w:r>
      <w:r w:rsidRPr="00010A96">
        <w:rPr>
          <w:rFonts w:ascii="Traditional Arabic" w:hAnsi="Traditional Arabic" w:cs="Traditional Arabic"/>
          <w:rtl/>
        </w:rPr>
        <w:footnoteReference w:id="129"/>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 xml:space="preserve">وقد باع عبدالله بن الزبير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رضا اشتراها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بوه بتسعة </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ضعاف الثمن ولم ينكر عيه </w:t>
      </w:r>
      <w:r w:rsidRPr="00010A96">
        <w:rPr>
          <w:rFonts w:ascii="Traditional Arabic" w:hAnsi="Traditional Arabic" w:cs="Traditional Arabic"/>
          <w:rtl/>
          <w:lang w:bidi="ar-EG"/>
        </w:rPr>
        <w:t>أ</w:t>
      </w:r>
      <w:r w:rsidRPr="00010A96">
        <w:rPr>
          <w:rFonts w:ascii="Traditional Arabic" w:hAnsi="Traditional Arabic" w:cs="Traditional Arabic"/>
          <w:rtl/>
        </w:rPr>
        <w:t>حد ذلك(</w:t>
      </w:r>
      <w:r w:rsidRPr="00010A96">
        <w:rPr>
          <w:rFonts w:ascii="Traditional Arabic" w:hAnsi="Traditional Arabic" w:cs="Traditional Arabic"/>
          <w:rtl/>
        </w:rPr>
        <w:footnoteReference w:id="130"/>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و</w:t>
      </w:r>
      <w:r w:rsidRPr="00010A96">
        <w:rPr>
          <w:rFonts w:ascii="Traditional Arabic" w:hAnsi="Traditional Arabic" w:cs="Traditional Arabic"/>
          <w:rtl/>
        </w:rPr>
        <w:t>لعل السر في عدم تحديد ال</w:t>
      </w:r>
      <w:r w:rsidRPr="00010A96">
        <w:rPr>
          <w:rFonts w:ascii="Traditional Arabic" w:hAnsi="Traditional Arabic" w:cs="Traditional Arabic"/>
          <w:rtl/>
          <w:lang w:bidi="ar-EG"/>
        </w:rPr>
        <w:t>إ</w:t>
      </w:r>
      <w:r w:rsidRPr="00010A96">
        <w:rPr>
          <w:rFonts w:ascii="Traditional Arabic" w:hAnsi="Traditional Arabic" w:cs="Traditional Arabic"/>
          <w:rtl/>
        </w:rPr>
        <w:t>سلام للربح تحقيق العدالة فهناك سلعة ترج بسرعة و</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خرى تروج ببطء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وهناك سلعة تباع بثمن حال و</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خرى بثمن مؤجل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وهناك سلعة ضرورية و</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خرى كمالية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lastRenderedPageBreak/>
        <w:t>وهناك سلعة تنال بسهولة و</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خرى تنال بمشقة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وهناك سلعة لا يدخلها تعديل و</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خرى يدخلها تعديل وغير ذلك من الفوارق </w:t>
      </w:r>
      <w:r w:rsidRPr="00010A96">
        <w:rPr>
          <w:rFonts w:ascii="Traditional Arabic" w:hAnsi="Traditional Arabic" w:cs="Traditional Arabic"/>
          <w:rtl/>
          <w:lang w:bidi="ar-EG"/>
        </w:rPr>
        <w:t>ا</w:t>
      </w:r>
      <w:r w:rsidRPr="00010A96">
        <w:rPr>
          <w:rFonts w:ascii="Traditional Arabic" w:hAnsi="Traditional Arabic" w:cs="Traditional Arabic"/>
          <w:rtl/>
        </w:rPr>
        <w:t>لتي تراعى عند البيع ويتحدد من خلالها الربح</w:t>
      </w:r>
      <w:r w:rsidRPr="00010A96">
        <w:rPr>
          <w:rFonts w:ascii="Traditional Arabic" w:hAnsi="Traditional Arabic" w:cs="Traditional Arabic"/>
          <w:rtl/>
          <w:lang w:bidi="ar-EG"/>
        </w:rPr>
        <w:t xml:space="preserve"> ، بل أجاز الإسلام للمرء أن يبيع بضاعته بربح معين لفرد ما ، ثم له أن يزيد وينقص هذا الربح ، فيكون للمبيع الواحد ثمنان أو أكثر ، طالما أن بعيد عن الغرر والغبن الفاحش الذي يحرم الربح.</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الضابط الرابع : ألا ي</w:t>
      </w:r>
      <w:r w:rsidRPr="00010A96">
        <w:rPr>
          <w:rFonts w:ascii="Traditional Arabic" w:hAnsi="Traditional Arabic" w:cs="Traditional Arabic"/>
          <w:b/>
          <w:bCs/>
          <w:rtl/>
        </w:rPr>
        <w:t>فرد الربح</w:t>
      </w:r>
      <w:r w:rsidRPr="00010A96">
        <w:rPr>
          <w:rFonts w:ascii="Traditional Arabic" w:hAnsi="Traditional Arabic" w:cs="Traditional Arabic"/>
          <w:b/>
          <w:bCs/>
          <w:rtl/>
          <w:lang w:bidi="ar-EG"/>
        </w:rPr>
        <w:t xml:space="preserve"> مستقلا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يرى أكثر الفقهاء المعاصرين المنع من إفراد الربح عن الثمن الأصلي ؛ لأنه يشعر بأن هذه الزيادة خارجة عن قيمة المبيع وجاءت فى مقابل الأجل ، وذلك الربا المحرم ، كما أن استقلال الربح يشعر بأن السلعة لها ثمن والأجل له ثمن وهذا الإفراد ذريعة إلى الربا ، وقيل : لا حرج فى ذلك ؛ لأنه لا فرق بين الصورتين ولا وجه للمحاذير السابقة ؛ لأن ثمن المبيع ثابت وبات ، فإفراد الزيادة فى مرحلة المساومة قبل انعقاد العقد</w:t>
      </w:r>
      <w:r w:rsidRPr="00010A96">
        <w:rPr>
          <w:rFonts w:ascii="Traditional Arabic" w:hAnsi="Traditional Arabic" w:cs="Traditional Arabic"/>
          <w:rtl/>
          <w:lang w:bidi="ar-EG"/>
        </w:rPr>
        <w:t xml:space="preserve"> ، </w:t>
      </w:r>
      <w:r w:rsidRPr="00010A96">
        <w:rPr>
          <w:rFonts w:ascii="Traditional Arabic" w:hAnsi="Traditional Arabic" w:cs="Traditional Arabic"/>
          <w:b/>
          <w:bCs/>
          <w:rtl/>
        </w:rPr>
        <w:t>و</w:t>
      </w:r>
      <w:r w:rsidRPr="00010A96">
        <w:rPr>
          <w:rFonts w:ascii="Traditional Arabic" w:hAnsi="Traditional Arabic" w:cs="Traditional Arabic"/>
          <w:b/>
          <w:bCs/>
          <w:rtl/>
          <w:lang w:bidi="ar-EG"/>
        </w:rPr>
        <w:t>إ</w:t>
      </w:r>
      <w:r w:rsidRPr="00010A96">
        <w:rPr>
          <w:rFonts w:ascii="Traditional Arabic" w:hAnsi="Traditional Arabic" w:cs="Traditional Arabic"/>
          <w:b/>
          <w:bCs/>
          <w:rtl/>
        </w:rPr>
        <w:t>فراد ال</w:t>
      </w:r>
      <w:r w:rsidRPr="00010A96">
        <w:rPr>
          <w:rFonts w:ascii="Traditional Arabic" w:hAnsi="Traditional Arabic" w:cs="Traditional Arabic"/>
          <w:b/>
          <w:bCs/>
          <w:rtl/>
          <w:lang w:bidi="ar-EG"/>
        </w:rPr>
        <w:t>ربح</w:t>
      </w:r>
      <w:r w:rsidRPr="00010A96">
        <w:rPr>
          <w:rFonts w:ascii="Traditional Arabic" w:hAnsi="Traditional Arabic" w:cs="Traditional Arabic"/>
          <w:b/>
          <w:bCs/>
          <w:rtl/>
        </w:rPr>
        <w:t xml:space="preserve"> له صور منها:</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 xml:space="preserve">1- أن يكون الثمن الذى وقع عليه العقد هو الحالى فى ذمة المشترى والزيادة فى مقابل الأجل ، وهذا حرام بالإجماع.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 xml:space="preserve">2- أن تكون إفراد الزيادة فى مرحلة المساومة لبيان الثمن النقدي ، ويتم العقد بذكر ثمن واحد بات ، ولا مانع من ذلك.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3- أن يكون إفراد الزيادة فى صلب العقد ، فيذكر الثمن مستقلا ثم الزيادة مستقلة ، ويترحج المنع فى هذه الصورة ؛ لأنها ذريعة إلى الربا ، وإنما لا يجوز أخذ العوض عن الزمن إذا كان مقابل تأخير دين ثابت سابق التقرر فى الذمة ، وهو ما تكون القيمة فيه للزمن ابتداء وباستقلال ، فهنا لا يجوز العوض عنه(</w:t>
      </w:r>
      <w:r w:rsidRPr="00010A96">
        <w:rPr>
          <w:rStyle w:val="a3"/>
          <w:rFonts w:ascii="Traditional Arabic" w:hAnsi="Traditional Arabic" w:hint="default"/>
          <w:szCs w:val="32"/>
          <w:rtl/>
        </w:rPr>
        <w:footnoteReference w:id="131"/>
      </w:r>
      <w:r w:rsidRPr="00010A96">
        <w:rPr>
          <w:rFonts w:ascii="Traditional Arabic" w:hAnsi="Traditional Arabic" w:cs="Traditional Arabic"/>
          <w:rtl/>
        </w:rPr>
        <w:t xml:space="preserve">).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لكن </w:t>
      </w:r>
      <w:r w:rsidRPr="00010A96">
        <w:rPr>
          <w:rFonts w:ascii="Traditional Arabic" w:hAnsi="Traditional Arabic" w:cs="Traditional Arabic"/>
          <w:rtl/>
        </w:rPr>
        <w:t>هل يقبل عند الإشارة إلى مكونات الثمن بيان الربح المضاف بسبب الأجل على النسبة الشائعة المنسوبة للثمن الحال أو التكلفة بدلا من تحديده بالكمية والمقدار ، جمهور الفقهاء على جواز المرابحة سواء كان المبيع فيها على صورة الربح المسمى بالمقدار (الكمي) أو على صورة الربح المنسوب نسبة عشرية أو مئوية إلى الثمن الأصلى ورأى ابن حزم عدم جواز ذلك(</w:t>
      </w:r>
      <w:r w:rsidRPr="00010A96">
        <w:rPr>
          <w:rStyle w:val="a3"/>
          <w:rFonts w:ascii="Traditional Arabic" w:hAnsi="Traditional Arabic" w:hint="default"/>
          <w:szCs w:val="32"/>
          <w:rtl/>
        </w:rPr>
        <w:footnoteReference w:id="132"/>
      </w:r>
      <w:r w:rsidRPr="00010A96">
        <w:rPr>
          <w:rFonts w:ascii="Traditional Arabic" w:hAnsi="Traditional Arabic" w:cs="Traditional Arabic"/>
          <w:rtl/>
        </w:rPr>
        <w:t xml:space="preserve">) ، فإذا قال البائع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هذة السلعة بـ1000نقدا و1010لشهر و1020لشهرين جازإذا انعقد على صورة معينة ، و</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ذا قال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بعت هذه السلعة بـ1000نقدا وبـ1010 لشهرين ف</w:t>
      </w:r>
      <w:r w:rsidRPr="00010A96">
        <w:rPr>
          <w:rFonts w:ascii="Traditional Arabic" w:hAnsi="Traditional Arabic" w:cs="Traditional Arabic"/>
          <w:rtl/>
          <w:lang w:bidi="ar-EG"/>
        </w:rPr>
        <w:t>إ</w:t>
      </w:r>
      <w:r w:rsidRPr="00010A96">
        <w:rPr>
          <w:rFonts w:ascii="Traditional Arabic" w:hAnsi="Traditional Arabic" w:cs="Traditional Arabic"/>
          <w:rtl/>
        </w:rPr>
        <w:t>ذا سدد ال</w:t>
      </w:r>
      <w:r w:rsidRPr="00010A96">
        <w:rPr>
          <w:rFonts w:ascii="Traditional Arabic" w:hAnsi="Traditional Arabic" w:cs="Traditional Arabic"/>
          <w:rtl/>
          <w:lang w:bidi="ar-EG"/>
        </w:rPr>
        <w:t>آ</w:t>
      </w:r>
      <w:r w:rsidRPr="00010A96">
        <w:rPr>
          <w:rFonts w:ascii="Traditional Arabic" w:hAnsi="Traditional Arabic" w:cs="Traditional Arabic"/>
          <w:rtl/>
        </w:rPr>
        <w:t>ن فعليه1000و</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ذا سدد بعد شهر 1010 وبعد شهرين 1020غير جائز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نه حقيقة </w:t>
      </w:r>
      <w:r w:rsidRPr="00010A96">
        <w:rPr>
          <w:rFonts w:ascii="Traditional Arabic" w:hAnsi="Traditional Arabic" w:cs="Traditional Arabic"/>
          <w:rtl/>
          <w:lang w:bidi="ar-EG"/>
        </w:rPr>
        <w:t>ف</w:t>
      </w:r>
      <w:r w:rsidRPr="00010A96">
        <w:rPr>
          <w:rFonts w:ascii="Traditional Arabic" w:hAnsi="Traditional Arabic" w:cs="Traditional Arabic"/>
          <w:rtl/>
        </w:rPr>
        <w:t>ى تقضى أم تربى(</w:t>
      </w:r>
      <w:r w:rsidRPr="00010A96">
        <w:rPr>
          <w:rStyle w:val="a3"/>
          <w:rFonts w:ascii="Traditional Arabic" w:hAnsi="Traditional Arabic" w:hint="default"/>
          <w:szCs w:val="32"/>
          <w:rtl/>
        </w:rPr>
        <w:footnoteReference w:id="133"/>
      </w:r>
      <w:r w:rsidRPr="00010A96">
        <w:rPr>
          <w:rFonts w:ascii="Traditional Arabic" w:hAnsi="Traditional Arabic" w:cs="Traditional Arabic"/>
          <w:rtl/>
        </w:rPr>
        <w:t>)</w:t>
      </w:r>
      <w:r w:rsidRPr="00010A96">
        <w:rPr>
          <w:rFonts w:ascii="Traditional Arabic" w:hAnsi="Traditional Arabic" w:cs="Traditional Arabic"/>
          <w:rtl/>
          <w:lang w:bidi="ar-EG"/>
        </w:rPr>
        <w:t xml:space="preserve">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rPr>
        <w:lastRenderedPageBreak/>
        <w:t>على أن الزيادة لا يمكن فصلها عن الثمن للحكم عليها إلا بإلزام البائع بسعر السوق يوم العقد</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وهذا الأمر ليس بلازم ، فإن تحديد الثمن متروك للمتعاقدين بما يرتضيانه(</w:t>
      </w:r>
      <w:r w:rsidRPr="00010A96">
        <w:rPr>
          <w:rStyle w:val="a3"/>
          <w:rFonts w:ascii="Traditional Arabic" w:hAnsi="Traditional Arabic" w:hint="default"/>
          <w:szCs w:val="32"/>
          <w:rtl/>
        </w:rPr>
        <w:footnoteReference w:id="134"/>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فالبيع الحال ليس فيه معيارللثمن </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لا </w:t>
      </w:r>
      <w:r w:rsidRPr="00010A96">
        <w:rPr>
          <w:rFonts w:ascii="Traditional Arabic" w:hAnsi="Traditional Arabic" w:cs="Traditional Arabic"/>
          <w:rtl/>
          <w:lang w:bidi="ar-EG"/>
        </w:rPr>
        <w:t>إ</w:t>
      </w:r>
      <w:r w:rsidRPr="00010A96">
        <w:rPr>
          <w:rFonts w:ascii="Traditional Arabic" w:hAnsi="Traditional Arabic" w:cs="Traditional Arabic"/>
          <w:rtl/>
        </w:rPr>
        <w:t>ذا اعتمد على سعر السوق ، وهى حالة من حالات بيوع ال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مانة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وفى هذه الحالة لا عبرة بالتحديد الذى يقع بين العاقدين ، و</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نما يرجع </w:t>
      </w:r>
      <w:r w:rsidRPr="00010A96">
        <w:rPr>
          <w:rFonts w:ascii="Traditional Arabic" w:hAnsi="Traditional Arabic" w:cs="Traditional Arabic"/>
          <w:rtl/>
          <w:lang w:bidi="ar-EG"/>
        </w:rPr>
        <w:t>إ</w:t>
      </w:r>
      <w:r w:rsidRPr="00010A96">
        <w:rPr>
          <w:rFonts w:ascii="Traditional Arabic" w:hAnsi="Traditional Arabic" w:cs="Traditional Arabic"/>
          <w:rtl/>
        </w:rPr>
        <w:t>لى ما استقر عليه السعر فى السوق يوم التعاقد ، فإذا استبعدت هذه الحالة النادرة التطبيق ف</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نه لم يبق ما يطلق عليه ثمن البيع الحال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w:t>
      </w:r>
      <w:r w:rsidRPr="00010A96">
        <w:rPr>
          <w:rFonts w:ascii="Traditional Arabic" w:hAnsi="Traditional Arabic" w:cs="Traditional Arabic"/>
          <w:rtl/>
          <w:lang w:bidi="ar-EG"/>
        </w:rPr>
        <w:t>أ</w:t>
      </w:r>
      <w:r w:rsidRPr="00010A96">
        <w:rPr>
          <w:rFonts w:ascii="Traditional Arabic" w:hAnsi="Traditional Arabic" w:cs="Traditional Arabic"/>
          <w:rtl/>
        </w:rPr>
        <w:t>نه مختلف فيه بحسب اتفاق المتعاقدين بحيث تندمج الزيادة الم</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خوذة فى الاعتبار لقاء الأجل فى جملة الثمن الذى لا موجب لتحديد مكوناته كما لا موجب للنظر </w:t>
      </w:r>
      <w:r w:rsidRPr="00010A96">
        <w:rPr>
          <w:rFonts w:ascii="Traditional Arabic" w:hAnsi="Traditional Arabic" w:cs="Traditional Arabic"/>
          <w:rtl/>
          <w:lang w:bidi="ar-EG"/>
        </w:rPr>
        <w:t>إ</w:t>
      </w:r>
      <w:r w:rsidRPr="00010A96">
        <w:rPr>
          <w:rFonts w:ascii="Traditional Arabic" w:hAnsi="Traditional Arabic" w:cs="Traditional Arabic"/>
          <w:rtl/>
        </w:rPr>
        <w:t>لى سعر السوق لمراعاته(</w:t>
      </w:r>
      <w:r w:rsidRPr="00010A96">
        <w:rPr>
          <w:rStyle w:val="a3"/>
          <w:rFonts w:ascii="Traditional Arabic" w:hAnsi="Traditional Arabic" w:hint="default"/>
          <w:szCs w:val="32"/>
          <w:rtl/>
        </w:rPr>
        <w:footnoteReference w:id="135"/>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الضابط الخامس: أن يكون الربح يكون مقطوعا:</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     ف</w:t>
      </w:r>
      <w:r w:rsidRPr="00010A96">
        <w:rPr>
          <w:rFonts w:ascii="Traditional Arabic" w:hAnsi="Traditional Arabic" w:cs="Traditional Arabic"/>
          <w:rtl/>
        </w:rPr>
        <w:t xml:space="preserve">ينبغي لمن يبيع بالتقسيط أن يجعل الربح مقطوعا، فيقول ـ مثلا ـ : أبيعك هذه السيارة بخمسين ألفا وربح خمسة الآف أو ربح عشرة الآف ، هذا هو الأحسن والأفضل ، ولا يقول : أبيعك هذه السيارة على أن أربح في كل عشرة </w:t>
      </w:r>
      <w:r w:rsidRPr="00010A96">
        <w:rPr>
          <w:rFonts w:ascii="Traditional Arabic" w:hAnsi="Traditional Arabic" w:cs="Traditional Arabic"/>
          <w:rtl/>
          <w:lang w:bidi="ar-EG"/>
        </w:rPr>
        <w:t>آلا</w:t>
      </w:r>
      <w:r w:rsidRPr="00010A96">
        <w:rPr>
          <w:rFonts w:ascii="Traditional Arabic" w:hAnsi="Traditional Arabic" w:cs="Traditional Arabic"/>
          <w:rtl/>
        </w:rPr>
        <w:t xml:space="preserve">ف ألفا ، أو يقول : أبيعك هذه السيارة بنسبة ربح ثمانية في المائة مثلا ، فإن هذا قد ورد عن بعض السلف كراهته ، وإن كان ليس محرما ، لكنه مكروه ، قال ابن قدامة: </w:t>
      </w:r>
      <w:r w:rsidRPr="00010A96">
        <w:rPr>
          <w:rFonts w:ascii="Traditional Arabic" w:hAnsi="Traditional Arabic" w:cs="Traditional Arabic"/>
          <w:rtl/>
          <w:lang w:bidi="ar-EG"/>
        </w:rPr>
        <w:t>(</w:t>
      </w:r>
      <w:r w:rsidRPr="00010A96">
        <w:rPr>
          <w:rFonts w:ascii="Traditional Arabic" w:hAnsi="Traditional Arabic" w:cs="Traditional Arabic"/>
          <w:rtl/>
        </w:rPr>
        <w:t>والمرابحة أن يبيعه بربح فيقول : رأس مالي فيه مائة وربحي عشرة ، فهذا جائز ولا خلاف في صحته ، ولا نعلم أحدا كرهه ، قال: وإن قال : على أن أربح في كل عشرة درهما فقد كرهه أحمد ، ورويت فيه الكراهة عن ابن عمر وابن عباس رضي الله عنهما، ولا يعلم لهما في الصحابة مخالف، كذلك كرهه الحسن ومسروق وعكرمة وسعيد بن جبير وعطاء وابن يسار</w:t>
      </w:r>
      <w:r w:rsidRPr="00010A96">
        <w:rPr>
          <w:rFonts w:ascii="Traditional Arabic" w:hAnsi="Traditional Arabic" w:cs="Traditional Arabic"/>
          <w:rtl/>
          <w:lang w:bidi="ar-EG"/>
        </w:rPr>
        <w:t>)</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36"/>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 xml:space="preserve">ووجه الكراهة في هذه الحال هو شبهه ببيع دراهم بدراهم ، يعني شبهه بمسألة الربا. قال الإمام أحمد : كأنه دراهم بدراهم، فبعض السلف كرهوا أن تكون الزيادة بهذا الوصف ، فيقول : أبيعك على أن أربح في كل عشرة ألفا. أو يقول: أبيعك ـ كما هو عليه الآن ـ والربح نسبة 8% ، 10% ، 5% كره هذا بعض السلف ؛ لأن هذا الوصف شبيه بالربا ، والأحسن أن يجعل الربح مقطوعا ، وإن كان مؤدى الأمرين واحدا في الحقيقة ، فلو قال: أبيعك على أن أربح عشرة آلاف مثلا في سيارة قيمتها مائة ألف </w:t>
      </w:r>
      <w:r w:rsidRPr="00010A96">
        <w:rPr>
          <w:rFonts w:ascii="Traditional Arabic" w:hAnsi="Traditional Arabic" w:cs="Traditional Arabic"/>
          <w:rtl/>
          <w:lang w:bidi="ar-EG"/>
        </w:rPr>
        <w:t xml:space="preserve">:أبيعها </w:t>
      </w:r>
      <w:r w:rsidRPr="00010A96">
        <w:rPr>
          <w:rFonts w:ascii="Traditional Arabic" w:hAnsi="Traditional Arabic" w:cs="Traditional Arabic"/>
          <w:rtl/>
        </w:rPr>
        <w:t xml:space="preserve">على أن يكون الربح عشرة آلاف أو قال: عشرة في المائة المؤدى واحد، ولكن بعض السلف كره عبارة </w:t>
      </w:r>
      <w:r w:rsidRPr="00010A96">
        <w:rPr>
          <w:rFonts w:ascii="Traditional Arabic" w:hAnsi="Traditional Arabic" w:cs="Traditional Arabic"/>
          <w:rtl/>
          <w:lang w:bidi="ar-EG"/>
        </w:rPr>
        <w:t xml:space="preserve">: </w:t>
      </w:r>
      <w:r w:rsidRPr="00010A96">
        <w:rPr>
          <w:rFonts w:ascii="Traditional Arabic" w:hAnsi="Traditional Arabic" w:cs="Traditional Arabic"/>
          <w:b/>
          <w:bCs/>
          <w:rtl/>
          <w:lang w:bidi="ar-EG"/>
        </w:rPr>
        <w:t>(</w:t>
      </w:r>
      <w:r w:rsidRPr="00010A96">
        <w:rPr>
          <w:rFonts w:ascii="Traditional Arabic" w:hAnsi="Traditional Arabic" w:cs="Traditional Arabic"/>
          <w:b/>
          <w:bCs/>
          <w:rtl/>
        </w:rPr>
        <w:t>أن أربح في كل عشرة ألفا ، أو أن يكون بالنسبة</w:t>
      </w:r>
      <w:r w:rsidRPr="00010A96">
        <w:rPr>
          <w:rFonts w:ascii="Traditional Arabic" w:hAnsi="Traditional Arabic" w:cs="Traditional Arabic"/>
          <w:b/>
          <w:bCs/>
          <w:rtl/>
          <w:lang w:bidi="ar-EG"/>
        </w:rPr>
        <w:t>)</w:t>
      </w:r>
      <w:r w:rsidRPr="00010A96">
        <w:rPr>
          <w:rFonts w:ascii="Traditional Arabic" w:hAnsi="Traditional Arabic" w:cs="Traditional Arabic"/>
          <w:rtl/>
        </w:rPr>
        <w:t>، وقالوا : الأفضل أن يجعل الربح مقطوعا، ولو فعل هذا فإنه لا يأثم ، فالمسألة لا تعدو أن تكون مجرد كراهة فقط ، ولا يعلم أن أحدا قال بالتحريم ، ولهذا قال الوزير ابن هبيرة ـ رحمه الله ـ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اتفقوا </w:t>
      </w:r>
      <w:r w:rsidRPr="00010A96">
        <w:rPr>
          <w:rFonts w:ascii="Traditional Arabic" w:hAnsi="Traditional Arabic" w:cs="Traditional Arabic"/>
          <w:rtl/>
        </w:rPr>
        <w:lastRenderedPageBreak/>
        <w:t>على أن ربح المرابحة صحيح ، وهو أن يقول: أبيعك وربحي في كل عشرة درهم ، وكرهه أحمد لشبهه ببيع العشرة بأحد عشر لا أنه حقيقة فيه ، وإلا حرم</w:t>
      </w:r>
      <w:r w:rsidRPr="00010A96">
        <w:rPr>
          <w:rFonts w:ascii="Traditional Arabic" w:hAnsi="Traditional Arabic" w:cs="Traditional Arabic"/>
          <w:rtl/>
          <w:lang w:bidi="ar-EG"/>
        </w:rPr>
        <w:t>)</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37"/>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رابعا : ضوابط تحديد أجل الثمن </w:t>
      </w:r>
    </w:p>
    <w:p w:rsidR="00307CF9" w:rsidRPr="00010A96" w:rsidRDefault="00307CF9" w:rsidP="00307CF9">
      <w:pPr>
        <w:jc w:val="lowKashida"/>
        <w:rPr>
          <w:rFonts w:ascii="Traditional Arabic" w:hAnsi="Traditional Arabic" w:cs="Traditional Arabic"/>
          <w:b/>
          <w:bCs/>
          <w:rtl/>
        </w:rPr>
      </w:pPr>
      <w:r w:rsidRPr="00010A96">
        <w:rPr>
          <w:rFonts w:ascii="Traditional Arabic" w:hAnsi="Traditional Arabic" w:cs="Traditional Arabic"/>
          <w:b/>
          <w:bCs/>
          <w:rtl/>
        </w:rPr>
        <w:t>الضابط الأول : أ</w:t>
      </w:r>
      <w:r w:rsidRPr="00010A96">
        <w:rPr>
          <w:rFonts w:ascii="Traditional Arabic" w:hAnsi="Traditional Arabic" w:cs="Traditional Arabic"/>
          <w:b/>
          <w:bCs/>
          <w:rtl/>
          <w:lang w:bidi="ar-EG"/>
        </w:rPr>
        <w:t xml:space="preserve">ن </w:t>
      </w:r>
      <w:r w:rsidRPr="00010A96">
        <w:rPr>
          <w:rFonts w:ascii="Traditional Arabic" w:hAnsi="Traditional Arabic" w:cs="Traditional Arabic"/>
          <w:b/>
          <w:bCs/>
          <w:rtl/>
        </w:rPr>
        <w:t>يكون لكل ثمنأجل</w:t>
      </w:r>
      <w:r w:rsidRPr="00010A96">
        <w:rPr>
          <w:rFonts w:ascii="Traditional Arabic" w:hAnsi="Traditional Arabic" w:cs="Traditional Arabic"/>
          <w:b/>
          <w:bCs/>
          <w:rtl/>
          <w:lang w:bidi="ar-EG"/>
        </w:rPr>
        <w:t xml:space="preserve"> معلوم: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 xml:space="preserve">تشترط معلومية الأجل فى البيع </w:t>
      </w:r>
      <w:r w:rsidRPr="00010A96">
        <w:rPr>
          <w:rFonts w:ascii="Traditional Arabic" w:hAnsi="Traditional Arabic" w:cs="Traditional Arabic"/>
          <w:rtl/>
          <w:lang w:bidi="ar-EG"/>
        </w:rPr>
        <w:t>بالتقسيط</w:t>
      </w:r>
      <w:r w:rsidRPr="00010A96">
        <w:rPr>
          <w:rFonts w:ascii="Traditional Arabic" w:hAnsi="Traditional Arabic" w:cs="Traditional Arabic"/>
          <w:rtl/>
        </w:rPr>
        <w:t xml:space="preserve"> ؛ لأنه يتوقف عليها أحد آثاره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وهو أداء الثمن ، ولهذا لا يجوز التأجيل إلى أجل مجهول ؛ لأن للجهالة أثرا فى صحة العقد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لما تؤدى إليه من النزاع فى التسليم والتسلم إذا كانت فاحشة ؛ ولأن جهالة الأجل تؤدى إلى عدم الوفاء بالعقد المأمور به ، كما أن الجهالة فى الأجل تفسد البيع ؛ لأن الرضا منوط بالأجل ، فإذا لم يصح فقد طرأ ما يخالف إرادتيهما ، فيفسد العقد لعدم التراضى بدليل قوله تعالى (</w:t>
      </w:r>
      <w:r w:rsidRPr="00010A96">
        <w:rPr>
          <w:rFonts w:ascii="Traditional Arabic" w:hAnsi="Traditional Arabic" w:cs="Traditional Arabic"/>
          <w:b/>
          <w:bCs/>
          <w:rtl/>
        </w:rPr>
        <w:t>يأيها الذين آمنوا إذا تداينتم بدين إلى أجل مسمى</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38"/>
      </w:r>
      <w:r w:rsidRPr="00010A96">
        <w:rPr>
          <w:rFonts w:ascii="Traditional Arabic" w:hAnsi="Traditional Arabic" w:cs="Traditional Arabic"/>
          <w:rtl/>
        </w:rPr>
        <w:t>) ، وقوله صلى الله عليه وسلم : (من أسلف فليسلف فى كيل معلوم ووزن معلوم إلى أجل معلوم)(</w:t>
      </w:r>
      <w:r w:rsidRPr="00010A96">
        <w:rPr>
          <w:rStyle w:val="a3"/>
          <w:rFonts w:ascii="Traditional Arabic" w:hAnsi="Traditional Arabic" w:hint="default"/>
          <w:szCs w:val="32"/>
          <w:rtl/>
        </w:rPr>
        <w:footnoteReference w:id="139"/>
      </w:r>
      <w:r w:rsidRPr="00010A96">
        <w:rPr>
          <w:rFonts w:ascii="Traditional Arabic" w:hAnsi="Traditional Arabic" w:cs="Traditional Arabic"/>
          <w:rtl/>
        </w:rPr>
        <w:t>) ، والإجماع على صحة التأجيل إذا كان الأجل معلوما(</w:t>
      </w:r>
      <w:r w:rsidRPr="00010A96">
        <w:rPr>
          <w:rStyle w:val="a3"/>
          <w:rFonts w:ascii="Traditional Arabic" w:hAnsi="Traditional Arabic" w:hint="default"/>
          <w:szCs w:val="32"/>
          <w:rtl/>
        </w:rPr>
        <w:footnoteReference w:id="140"/>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ويكون العلم بالتحديد أو بما يتعارف عليه الناس من فعل معين أو عادة مطردة أو موسم ، ويكون بذكر تاريخ محدد اليوم أو الشهر أو السنة مثل عشرين يوما أو إلى الموسم المعين كالعيد ، وقيل : الأصل أن يكون بالشهور الهلالية(</w:t>
      </w:r>
      <w:r w:rsidRPr="00010A96">
        <w:rPr>
          <w:rStyle w:val="a3"/>
          <w:rFonts w:ascii="Traditional Arabic" w:hAnsi="Traditional Arabic" w:hint="default"/>
          <w:szCs w:val="32"/>
          <w:rtl/>
        </w:rPr>
        <w:footnoteReference w:id="141"/>
      </w:r>
      <w:r w:rsidRPr="00010A96">
        <w:rPr>
          <w:rFonts w:ascii="Traditional Arabic" w:hAnsi="Traditional Arabic" w:cs="Traditional Arabic"/>
          <w:rtl/>
        </w:rPr>
        <w:t>) ، ويجوز أن يكون بالشهور الميلادية أو القبطية أو غير ذلك ، فإن كان إلى أجل غير معروف ـ كا</w:t>
      </w:r>
      <w:r w:rsidRPr="00010A96">
        <w:rPr>
          <w:rFonts w:ascii="Traditional Arabic" w:hAnsi="Traditional Arabic" w:cs="Traditional Arabic"/>
          <w:rtl/>
          <w:lang w:bidi="ar-EG"/>
        </w:rPr>
        <w:t>ل</w:t>
      </w:r>
      <w:r w:rsidRPr="00010A96">
        <w:rPr>
          <w:rFonts w:ascii="Traditional Arabic" w:hAnsi="Traditional Arabic" w:cs="Traditional Arabic"/>
          <w:rtl/>
        </w:rPr>
        <w:t>نيروز والمهرجان ـ ففيه خلاف ، والأولى عدم الجواز(</w:t>
      </w:r>
      <w:r w:rsidRPr="00010A96">
        <w:rPr>
          <w:rStyle w:val="a3"/>
          <w:rFonts w:ascii="Traditional Arabic" w:hAnsi="Traditional Arabic" w:hint="default"/>
          <w:szCs w:val="32"/>
          <w:rtl/>
        </w:rPr>
        <w:footnoteReference w:id="142"/>
      </w:r>
      <w:r w:rsidRPr="00010A96">
        <w:rPr>
          <w:rFonts w:ascii="Traditional Arabic" w:hAnsi="Traditional Arabic" w:cs="Traditional Arabic"/>
          <w:rtl/>
        </w:rPr>
        <w:t xml:space="preserve">).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ويجوز احتساب الأجل من مدة العقد أو من أى مدة يتفق عليها المتعاقدان ، فإن لم يتفقا كان من بداية العقد (بعد التفرق من المجلس) ، كل ذلك إذا لم يكن هناك خيار ، فإن كان هناك خيار لأحدهما أو لكليهما(كالشرط مثلا) فإن المدة تبدأ من وقت سقوط الخيار بسبب من أسباب السقوط ، كل ذلك إذا تم التسليم وإلا كانت المدة من وقت التسليم عند الجمهور(</w:t>
      </w:r>
      <w:r w:rsidRPr="00010A96">
        <w:rPr>
          <w:rStyle w:val="a3"/>
          <w:rFonts w:ascii="Traditional Arabic" w:hAnsi="Traditional Arabic" w:hint="default"/>
          <w:szCs w:val="32"/>
          <w:rtl/>
        </w:rPr>
        <w:footnoteReference w:id="143"/>
      </w:r>
      <w:r w:rsidRPr="00010A96">
        <w:rPr>
          <w:rFonts w:ascii="Traditional Arabic" w:hAnsi="Traditional Arabic" w:cs="Traditional Arabic"/>
          <w:rtl/>
        </w:rPr>
        <w:t xml:space="preserve">) ، وللعرف اعتبار فى العقد والأجل. </w:t>
      </w:r>
    </w:p>
    <w:p w:rsidR="00307CF9" w:rsidRPr="00010A96" w:rsidRDefault="00307CF9" w:rsidP="00307CF9">
      <w:pPr>
        <w:jc w:val="lowKashida"/>
        <w:rPr>
          <w:rFonts w:ascii="Traditional Arabic" w:hAnsi="Traditional Arabic" w:cs="Traditional Arabic"/>
          <w:rtl/>
          <w:lang w:bidi="ar-EG"/>
        </w:rPr>
      </w:pP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 xml:space="preserve">   الضابط الثاني :من الأولى تحديد بداية الأجل ونهايته :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        ذكر الفقهاء أنه من الأولى من ذكر أول الأجل ونهايته في البيع بالتقسيط ، </w:t>
      </w:r>
      <w:r w:rsidRPr="00010A96">
        <w:rPr>
          <w:rFonts w:ascii="Traditional Arabic" w:hAnsi="Traditional Arabic" w:cs="Traditional Arabic"/>
          <w:rtl/>
        </w:rPr>
        <w:t>فإن كان الأجل لم يذكر بداية ، ولكنه مقيد بزمن معين ، فالبداية وقت التعاقد ، فإن كان مطلقا كان الاحتساب من وقت التسليم ، ولا يحتسب من وقت التسليم إلا</w:t>
      </w:r>
      <w:r w:rsidRPr="00010A96">
        <w:rPr>
          <w:rFonts w:ascii="Traditional Arabic" w:hAnsi="Traditional Arabic" w:cs="Traditional Arabic"/>
          <w:b/>
          <w:bCs/>
          <w:rtl/>
        </w:rPr>
        <w:t xml:space="preserve"> بشروط ثلاثة </w:t>
      </w:r>
      <w:r w:rsidRPr="00010A96">
        <w:rPr>
          <w:rFonts w:ascii="Traditional Arabic" w:hAnsi="Traditional Arabic" w:cs="Traditional Arabic"/>
          <w:rtl/>
        </w:rPr>
        <w:t>: ألا ينص على زمن البداية ، وأن يكون الأجل مطلقا ، وأن يكون عدم تسليم المبيع ناتجا عن حبس البائع السلعة دون ما إذا تأخر المشترى عن استلامها(</w:t>
      </w:r>
      <w:r w:rsidRPr="00010A96">
        <w:rPr>
          <w:rStyle w:val="a3"/>
          <w:rFonts w:ascii="Traditional Arabic" w:hAnsi="Traditional Arabic" w:hint="default"/>
          <w:szCs w:val="32"/>
          <w:rtl/>
        </w:rPr>
        <w:footnoteReference w:id="144"/>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فالجهالة الفاحشة مفسدة للعقد ، وقد صرح المالكية بأنه لا بأس ببيع أهل السوق على التقاضي ، وقد عرفوا قدر ذلك بينهم ، والتقاضي : تأخير المطالبة بالدين إلى مدى متعارف عليه بين المتعاقدين(</w:t>
      </w:r>
      <w:r w:rsidRPr="00010A96">
        <w:rPr>
          <w:rStyle w:val="a3"/>
          <w:rFonts w:ascii="Traditional Arabic" w:hAnsi="Traditional Arabic" w:hint="default"/>
          <w:szCs w:val="32"/>
          <w:rtl/>
        </w:rPr>
        <w:footnoteReference w:id="145"/>
      </w:r>
      <w:r w:rsidRPr="00010A96">
        <w:rPr>
          <w:rFonts w:ascii="Traditional Arabic" w:hAnsi="Traditional Arabic" w:cs="Traditional Arabic"/>
          <w:rtl/>
        </w:rPr>
        <w:t>).</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rPr>
        <w:t>هذا : ومن حق المشتري إذا كان المبيع معيبًا ، أو ظن أنه مستحق أن يمتنع من أداء الثمن إلى أن يستخدم حقه في العيب فسخًا أو طلبًا للأرش إلى أن يتبين أمر الاستحقاق ، ويجوز تأخير الدين الحالّ ، أو المؤجل بأجل قريب إلى أجل بعيد ، وأخذ م</w:t>
      </w:r>
      <w:r w:rsidRPr="00010A96">
        <w:rPr>
          <w:rFonts w:ascii="Traditional Arabic" w:hAnsi="Traditional Arabic" w:cs="Traditional Arabic"/>
          <w:rtl/>
          <w:lang w:bidi="ar-EG"/>
        </w:rPr>
        <w:t>ا ي</w:t>
      </w:r>
      <w:r w:rsidRPr="00010A96">
        <w:rPr>
          <w:rFonts w:ascii="Traditional Arabic" w:hAnsi="Traditional Arabic" w:cs="Traditional Arabic"/>
          <w:rtl/>
        </w:rPr>
        <w:t xml:space="preserve">ساوي الثمن أو أقل منه من جنسه ؛ لأنه تسليف ، أو تسليف مع إسقاط البعض ، وهو من المعروف ، ولكن لا يجوز تأخير رأس مال السلم عند الجمهور ، خلافًا للمالكية ، حيث أجازوا تأخيره في حدود ثلاثة أيام ولو بشرط ، وقد أفتى الحنفية أن الجهالة اليسيرة لا تؤثر في صحة الأجل ، فيعد كالأجل المعلوم ، ولكن اشترطوا لذلك ألا يذكر هذا الأجل المجهول جهالة يسيرة في العقد ، بل يكون بيعًا مطلقًا ثم يذكر الأجل بعد ذلك ، </w:t>
      </w:r>
      <w:r w:rsidRPr="00010A96">
        <w:rPr>
          <w:rFonts w:ascii="Traditional Arabic" w:hAnsi="Traditional Arabic" w:cs="Traditional Arabic"/>
          <w:rtl/>
          <w:lang w:bidi="ar-EG"/>
        </w:rPr>
        <w:t>ف</w:t>
      </w:r>
      <w:r w:rsidRPr="00010A96">
        <w:rPr>
          <w:rFonts w:ascii="Traditional Arabic" w:hAnsi="Traditional Arabic" w:cs="Traditional Arabic"/>
          <w:rtl/>
        </w:rPr>
        <w:t xml:space="preserve">الأجل استثناء ؛ لأن الأصل أن يكون الثمن حالا وأبيح الأجل لمصلحة المشترى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قال ابن عبد البر : الثمن أبدا حال إلا أن يذكر المتبايعان له أجلا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فيكون إلى أجله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فإذا خلا العقد من ذكر نوع العقد رجع إلى العرف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فإذا جرى العرف على التأجيل حصل ذلك ، فالمعروف عرفا كالمشروط شرطا(</w:t>
      </w:r>
      <w:r w:rsidRPr="00010A96">
        <w:rPr>
          <w:rStyle w:val="a3"/>
          <w:rFonts w:ascii="Traditional Arabic" w:hAnsi="Traditional Arabic" w:hint="default"/>
          <w:szCs w:val="32"/>
          <w:rtl/>
        </w:rPr>
        <w:footnoteReference w:id="146"/>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ولو باع مؤجلا بلا ذكر مدة في العقد انصرف لشهر أو للعرف العام الذي تعارفه الناس(</w:t>
      </w:r>
      <w:r w:rsidRPr="00010A96">
        <w:rPr>
          <w:rStyle w:val="a3"/>
          <w:rFonts w:ascii="Traditional Arabic" w:hAnsi="Traditional Arabic" w:hint="default"/>
          <w:szCs w:val="32"/>
          <w:rtl/>
        </w:rPr>
        <w:footnoteReference w:id="147"/>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فالدين إلى أجل غير مسمى يقود إلى المنازعة ، ودلت سنة رسول الله ـ صلى الله عليه وسلم ـ على مثل معنى كتاب الله تعالى . فقد ثبت أن رسول الله صلى الله عليه وسلم قدم المدينة وهم يستلفون في الثمار </w:t>
      </w:r>
      <w:r w:rsidRPr="00010A96">
        <w:rPr>
          <w:rFonts w:ascii="Traditional Arabic" w:hAnsi="Traditional Arabic" w:cs="Traditional Arabic"/>
          <w:rtl/>
        </w:rPr>
        <w:lastRenderedPageBreak/>
        <w:t>السنتين والثلاث ، فقال رسول الله صلى الله عليه وسلم : (</w:t>
      </w:r>
      <w:r w:rsidRPr="00010A96">
        <w:rPr>
          <w:rFonts w:ascii="Traditional Arabic" w:hAnsi="Traditional Arabic" w:cs="Traditional Arabic"/>
          <w:b/>
          <w:bCs/>
          <w:rtl/>
        </w:rPr>
        <w:t>مَن أَسْلَفَ فِي تَمْرٍ فَلْيُسْلِفْ فِي كَيْلٍ مَعْلُومٍ وَوَزْنٍ مَعْلُومٍ إِلَى أَجَلٍ مَعْلُومٍ</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48"/>
      </w:r>
      <w:r w:rsidRPr="00010A96">
        <w:rPr>
          <w:rFonts w:ascii="Traditional Arabic" w:hAnsi="Traditional Arabic" w:cs="Traditional Arabic"/>
          <w:rtl/>
        </w:rPr>
        <w:t>)</w:t>
      </w:r>
      <w:r w:rsidRPr="00010A96">
        <w:rPr>
          <w:rFonts w:ascii="Traditional Arabic" w:hAnsi="Traditional Arabic" w:cs="Traditional Arabic"/>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rPr>
        <w:t>والحكمة في ذلك أن</w:t>
      </w:r>
      <w:r w:rsidRPr="00010A96">
        <w:rPr>
          <w:rFonts w:ascii="Traditional Arabic" w:hAnsi="Traditional Arabic" w:cs="Traditional Arabic"/>
          <w:rtl/>
        </w:rPr>
        <w:t xml:space="preserve"> جهالة الأجل تفضي إلى المنازعة في التسلم والتسليم ، فهذا يطالبه في قريب المدة وذاك في بعيدها ، وكل ما يفضي إلى المنازعة فيجب إغلاق بابه ؛ ولأنه سيؤدي إلى عدم الوفاء بالعقود التي أمرنا بالوفاء بها حيث قال تعالى : (</w:t>
      </w:r>
      <w:r w:rsidRPr="00010A96">
        <w:rPr>
          <w:rFonts w:ascii="Traditional Arabic" w:hAnsi="Traditional Arabic" w:cs="Traditional Arabic"/>
          <w:b/>
          <w:bCs/>
          <w:rtl/>
        </w:rPr>
        <w:t>يَا أَيُّهَا الَّذِينَ آَمَنُوا أَوْفُوا بِالْعُقُودِ</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49"/>
      </w:r>
      <w:r w:rsidRPr="00010A96">
        <w:rPr>
          <w:rFonts w:ascii="Traditional Arabic" w:hAnsi="Traditional Arabic" w:cs="Traditional Arabic"/>
          <w:rtl/>
        </w:rPr>
        <w:t xml:space="preserve">). </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rtl/>
        </w:rPr>
        <w:t xml:space="preserve">وإذا لم يحدد أجلا فسد البيع عند بعضهم ، وصح عند البعض إن كانت الجهالة يسيرة ، وجاء في حاشية ابن عابدين : (ولو باع مؤجلًا أي بلا بيان مدة بأن قال بعتك بدرهم مؤجل صرف قوله لشهر لأنه المعهود في الشرع في السلم واليمين . . .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ويبطل الأجل بموت المديون)(</w:t>
      </w:r>
      <w:r w:rsidRPr="00010A96">
        <w:rPr>
          <w:rStyle w:val="a3"/>
          <w:rFonts w:ascii="Traditional Arabic" w:hAnsi="Traditional Arabic" w:hint="default"/>
          <w:szCs w:val="32"/>
          <w:rtl/>
        </w:rPr>
        <w:footnoteReference w:id="150"/>
      </w:r>
      <w:r w:rsidRPr="00010A96">
        <w:rPr>
          <w:rFonts w:ascii="Traditional Arabic" w:hAnsi="Traditional Arabic" w:cs="Traditional Arabic"/>
          <w:rtl/>
        </w:rPr>
        <w:t>)</w:t>
      </w:r>
      <w:r w:rsidRPr="00010A96">
        <w:rPr>
          <w:rFonts w:ascii="Traditional Arabic" w:hAnsi="Traditional Arabic" w:cs="Traditional Arabic"/>
          <w:rtl/>
          <w:lang w:bidi="ar-EG"/>
        </w:rPr>
        <w:t xml:space="preserve"> ،ف</w:t>
      </w:r>
      <w:r w:rsidRPr="00010A96">
        <w:rPr>
          <w:rFonts w:ascii="Traditional Arabic" w:hAnsi="Traditional Arabic" w:cs="Traditional Arabic"/>
          <w:rtl/>
        </w:rPr>
        <w:t>لو أن الجهالة في الأجل كانت فاحشة فأبطل المشتري الأجل قبل الافتراق من المجلس ونقد الثمن جاز البيع عند الإمام</w:t>
      </w:r>
      <w:r w:rsidRPr="00010A96">
        <w:rPr>
          <w:rFonts w:ascii="Traditional Arabic" w:hAnsi="Traditional Arabic" w:cs="Traditional Arabic"/>
          <w:rtl/>
          <w:lang w:bidi="ar-EG"/>
        </w:rPr>
        <w:t xml:space="preserve"> أبي حنيفة</w:t>
      </w:r>
      <w:r w:rsidRPr="00010A96">
        <w:rPr>
          <w:rFonts w:ascii="Traditional Arabic" w:hAnsi="Traditional Arabic" w:cs="Traditional Arabic"/>
          <w:rtl/>
        </w:rPr>
        <w:t xml:space="preserve"> وصاحبيه ، وعند زفر لا يجوز ، ولو افترق المتعاقدان قبل إبطال الأجل ، لا يجوز باتفاق فقهاء المذهب(</w:t>
      </w:r>
      <w:r w:rsidRPr="00010A96">
        <w:rPr>
          <w:rStyle w:val="a3"/>
          <w:rFonts w:ascii="Traditional Arabic" w:hAnsi="Traditional Arabic" w:hint="default"/>
          <w:szCs w:val="32"/>
          <w:rtl/>
        </w:rPr>
        <w:footnoteReference w:id="151"/>
      </w:r>
      <w:r w:rsidRPr="00010A96">
        <w:rPr>
          <w:rFonts w:ascii="Traditional Arabic" w:hAnsi="Traditional Arabic" w:cs="Traditional Arabic"/>
          <w:rtl/>
        </w:rPr>
        <w:t>) وبفساد العقد عند جهالة موعد تسديد الثمن قال المالكية أيضًا ، فقد عد الدردير من جملة البيوع الفاسدة ما لو اشترى شيئًا بنقد كذا وأجل ثمنه لحين ولادة الجنين الذي في بطن ناقته(</w:t>
      </w:r>
      <w:r w:rsidRPr="00010A96">
        <w:rPr>
          <w:rStyle w:val="a3"/>
          <w:rFonts w:ascii="Traditional Arabic" w:hAnsi="Traditional Arabic" w:hint="default"/>
          <w:szCs w:val="32"/>
          <w:rtl/>
        </w:rPr>
        <w:footnoteReference w:id="152"/>
      </w:r>
      <w:r w:rsidRPr="00010A96">
        <w:rPr>
          <w:rFonts w:ascii="Traditional Arabic" w:hAnsi="Traditional Arabic" w:cs="Traditional Arabic"/>
          <w:rtl/>
        </w:rPr>
        <w:t>) ، وهذه وجهة نظر الشافعية أيضًا(</w:t>
      </w:r>
      <w:r w:rsidRPr="00010A96">
        <w:rPr>
          <w:rStyle w:val="a3"/>
          <w:rFonts w:ascii="Traditional Arabic" w:hAnsi="Traditional Arabic" w:hint="default"/>
          <w:szCs w:val="32"/>
          <w:rtl/>
        </w:rPr>
        <w:footnoteReference w:id="153"/>
      </w:r>
      <w:r w:rsidRPr="00010A96">
        <w:rPr>
          <w:rFonts w:ascii="Traditional Arabic" w:hAnsi="Traditional Arabic" w:cs="Traditional Arabic"/>
          <w:rtl/>
        </w:rPr>
        <w:t>) ، وبه قال الحنابلة ، ذكر ذلك ابن قدامة عند كلامه عن شرط الخيار إلى مدة مجهولة كقدوم زيد أو هبوب ريح ونحو ذلك(</w:t>
      </w:r>
      <w:r w:rsidRPr="00010A96">
        <w:rPr>
          <w:rStyle w:val="a3"/>
          <w:rFonts w:ascii="Traditional Arabic" w:hAnsi="Traditional Arabic" w:hint="default"/>
          <w:szCs w:val="32"/>
          <w:rtl/>
        </w:rPr>
        <w:footnoteReference w:id="154"/>
      </w:r>
      <w:r w:rsidRPr="00010A96">
        <w:rPr>
          <w:rFonts w:ascii="Traditional Arabic" w:hAnsi="Traditional Arabic" w:cs="Traditional Arabic"/>
          <w:rtl/>
        </w:rPr>
        <w:t>)</w:t>
      </w:r>
      <w:r w:rsidRPr="00010A96">
        <w:rPr>
          <w:rFonts w:ascii="Traditional Arabic" w:hAnsi="Traditional Arabic" w:cs="Traditional Arabic"/>
          <w:rtl/>
          <w:lang w:bidi="ar-EG"/>
        </w:rPr>
        <w:t xml:space="preserve"> ، </w:t>
      </w:r>
      <w:r w:rsidRPr="00010A96">
        <w:rPr>
          <w:rFonts w:ascii="Traditional Arabic" w:hAnsi="Traditional Arabic" w:cs="Traditional Arabic"/>
          <w:rtl/>
        </w:rPr>
        <w:t>فعلى هذا يكون الاتفاق قد حصل بين القائلين بجواز البيع بالتقسيط بوجوب تحديد الأجل بوقت يتفق عليه الطرفان ، وألا يكون الأجل مجهولا كهبوب الريح ونزول المطر وما أشبه ذلك.</w:t>
      </w:r>
    </w:p>
    <w:p w:rsidR="00307CF9" w:rsidRPr="00010A96" w:rsidRDefault="00307CF9" w:rsidP="00307CF9">
      <w:pPr>
        <w:autoSpaceDE w:val="0"/>
        <w:autoSpaceDN w:val="0"/>
        <w:adjustRightInd w:val="0"/>
        <w:jc w:val="lowKashida"/>
        <w:rPr>
          <w:rFonts w:ascii="Traditional Arabic" w:hAnsi="Traditional Arabic" w:cs="Traditional Arabic"/>
          <w:b/>
          <w:bCs/>
          <w:rtl/>
        </w:rPr>
      </w:pPr>
      <w:r w:rsidRPr="00010A96">
        <w:rPr>
          <w:rFonts w:ascii="Traditional Arabic" w:hAnsi="Traditional Arabic" w:cs="Traditional Arabic"/>
          <w:b/>
          <w:bCs/>
          <w:rtl/>
        </w:rPr>
        <w:t>و</w:t>
      </w:r>
      <w:r w:rsidRPr="00010A96">
        <w:rPr>
          <w:rFonts w:ascii="Traditional Arabic" w:hAnsi="Traditional Arabic" w:cs="Traditional Arabic"/>
          <w:b/>
          <w:bCs/>
          <w:rtl/>
          <w:lang w:bidi="ar-EG"/>
        </w:rPr>
        <w:t>بالتاليف</w:t>
      </w:r>
      <w:r w:rsidRPr="00010A96">
        <w:rPr>
          <w:rFonts w:ascii="Traditional Arabic" w:hAnsi="Traditional Arabic" w:cs="Traditional Arabic"/>
          <w:b/>
          <w:bCs/>
          <w:rtl/>
        </w:rPr>
        <w:t xml:space="preserve">لا بد لصحة بيع التقسيط من تحديد مدة الأقساط تحديدًا وافيًا </w:t>
      </w:r>
      <w:r w:rsidRPr="00010A96">
        <w:rPr>
          <w:rFonts w:ascii="Traditional Arabic" w:hAnsi="Traditional Arabic" w:cs="Traditional Arabic"/>
          <w:b/>
          <w:bCs/>
          <w:rtl/>
          <w:lang w:bidi="ar-EG"/>
        </w:rPr>
        <w:t xml:space="preserve">، </w:t>
      </w:r>
      <w:r w:rsidRPr="00010A96">
        <w:rPr>
          <w:rFonts w:ascii="Traditional Arabic" w:hAnsi="Traditional Arabic" w:cs="Traditional Arabic"/>
          <w:rtl/>
        </w:rPr>
        <w:t>قال ابن عابدين في حاشيته :(ومنها ـ أي جهالة الأجل ـ اشتراط أن يعطيه الثمن على التفاريق أو كل أسبوع البعض ، فإن لم يشترط في البيع بل ذكر بعده لم يفسد وكان له أخذ الكل جملة)(</w:t>
      </w:r>
      <w:r w:rsidRPr="00010A96">
        <w:rPr>
          <w:rStyle w:val="a3"/>
          <w:rFonts w:ascii="Traditional Arabic" w:hAnsi="Traditional Arabic" w:hint="default"/>
          <w:szCs w:val="32"/>
          <w:rtl/>
        </w:rPr>
        <w:footnoteReference w:id="155"/>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فظاهر عبارة ابن عابدين هذه ـ وهي من العبارات النادرة في هذه المسألة ـ أن دفع الثمن على التفاريق (التقسيط) يصح إذا شرط في البيع أو بعده. </w:t>
      </w:r>
    </w:p>
    <w:p w:rsidR="00307CF9" w:rsidRPr="00010A96" w:rsidRDefault="00307CF9" w:rsidP="00307CF9">
      <w:pPr>
        <w:autoSpaceDE w:val="0"/>
        <w:autoSpaceDN w:val="0"/>
        <w:adjustRightInd w:val="0"/>
        <w:jc w:val="lowKashida"/>
        <w:rPr>
          <w:rFonts w:ascii="Traditional Arabic" w:hAnsi="Traditional Arabic" w:cs="Traditional Arabic"/>
          <w:rtl/>
        </w:rPr>
      </w:pPr>
      <w:r w:rsidRPr="00010A96">
        <w:rPr>
          <w:rFonts w:ascii="Traditional Arabic" w:hAnsi="Traditional Arabic" w:cs="Traditional Arabic"/>
          <w:b/>
          <w:bCs/>
          <w:rtl/>
        </w:rPr>
        <w:lastRenderedPageBreak/>
        <w:t>والذي أراه أن هذه</w:t>
      </w:r>
      <w:r w:rsidRPr="00010A96">
        <w:rPr>
          <w:rFonts w:ascii="Traditional Arabic" w:hAnsi="Traditional Arabic" w:cs="Traditional Arabic"/>
          <w:rtl/>
        </w:rPr>
        <w:t xml:space="preserve"> من الشروط والاتفاقات مباحة ويحكمها حديث الرسول ـ صلى الله عليه وسلم ـ: (</w:t>
      </w:r>
      <w:r w:rsidRPr="00010A96">
        <w:rPr>
          <w:rFonts w:ascii="Traditional Arabic" w:hAnsi="Traditional Arabic" w:cs="Traditional Arabic"/>
          <w:b/>
          <w:bCs/>
          <w:rtl/>
        </w:rPr>
        <w:t>المسلمون عند شروطهم إلا شرطًا أحل حرامًا أو حرم حلالا</w:t>
      </w:r>
      <w:r w:rsidRPr="00010A96">
        <w:rPr>
          <w:rFonts w:ascii="Traditional Arabic" w:hAnsi="Traditional Arabic" w:cs="Traditional Arabic"/>
          <w:rtl/>
        </w:rPr>
        <w:t>)(</w:t>
      </w:r>
      <w:r w:rsidRPr="00010A96">
        <w:rPr>
          <w:rStyle w:val="a3"/>
          <w:rFonts w:ascii="Traditional Arabic" w:hAnsi="Traditional Arabic" w:hint="default"/>
          <w:szCs w:val="32"/>
          <w:rtl/>
        </w:rPr>
        <w:footnoteReference w:id="156"/>
      </w:r>
      <w:r w:rsidRPr="00010A96">
        <w:rPr>
          <w:rFonts w:ascii="Traditional Arabic" w:hAnsi="Traditional Arabic" w:cs="Traditional Arabic"/>
          <w:rtl/>
        </w:rPr>
        <w:t xml:space="preserve">). ولا أرى في اتفاق المتبايعين على تفريق الثمن لآجال معدودة ومعلومة أي شبهة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بل هو من التيسير الذي حث عليه النبي صلى الله عليه وسلم حين قال (رحم الله رجلًا سمحًا إذا باع وإذا اشترى وإذا اقتضى)(</w:t>
      </w:r>
      <w:r w:rsidRPr="00010A96">
        <w:rPr>
          <w:rStyle w:val="a3"/>
          <w:rFonts w:ascii="Traditional Arabic" w:hAnsi="Traditional Arabic" w:hint="default"/>
          <w:szCs w:val="32"/>
          <w:rtl/>
        </w:rPr>
        <w:footnoteReference w:id="157"/>
      </w:r>
      <w:r w:rsidRPr="00010A96">
        <w:rPr>
          <w:rFonts w:ascii="Traditional Arabic" w:hAnsi="Traditional Arabic" w:cs="Traditional Arabic"/>
          <w:rtl/>
        </w:rPr>
        <w:t>). وقال (غفر الله لرجل كان قبلكم كان سهلًا إذا باع)(</w:t>
      </w:r>
      <w:r w:rsidRPr="00010A96">
        <w:rPr>
          <w:rStyle w:val="a3"/>
          <w:rFonts w:ascii="Traditional Arabic" w:hAnsi="Traditional Arabic" w:hint="default"/>
          <w:szCs w:val="32"/>
          <w:rtl/>
        </w:rPr>
        <w:footnoteReference w:id="158"/>
      </w:r>
      <w:r w:rsidRPr="00010A96">
        <w:rPr>
          <w:rFonts w:ascii="Traditional Arabic" w:hAnsi="Traditional Arabic" w:cs="Traditional Arabic"/>
          <w:rtl/>
        </w:rPr>
        <w:t xml:space="preserve">)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وكل من المتعاقدين ملزم بالوفاء بما تعهد به كاملا ؛ لأنه مأمور بذلك .</w:t>
      </w:r>
    </w:p>
    <w:p w:rsidR="00307CF9" w:rsidRPr="00010A96" w:rsidRDefault="00307CF9" w:rsidP="00307CF9">
      <w:pPr>
        <w:jc w:val="lowKashida"/>
        <w:rPr>
          <w:rFonts w:ascii="Traditional Arabic" w:hAnsi="Traditional Arabic" w:cs="Traditional Arabic"/>
          <w:b/>
          <w:bCs/>
          <w:u w:val="single"/>
          <w:rtl/>
          <w:lang w:bidi="ar-EG"/>
        </w:rPr>
      </w:pPr>
      <w:r w:rsidRPr="00010A96">
        <w:rPr>
          <w:rFonts w:ascii="Traditional Arabic" w:hAnsi="Traditional Arabic" w:cs="Traditional Arabic"/>
          <w:rtl/>
        </w:rPr>
        <w:t xml:space="preserve">ومن البيوع التي تعامل بها الناس في الماضي والحاضر ما عرف ببيوع الآجال ، وهي التي يكون فيها أحد العوضين مؤخرا عن مجلس العقد خروجًا عن الشكلية الأولى المقررة التي تفترض وجود البدلين عندما تتوجه إرادة طرفين لإبرام العقد ، والبيوع المذكورة تيسر على الناس سبل التعامل فيما بينهم ، والبيع بالتقسيط أحد تلك البيوع. </w:t>
      </w:r>
    </w:p>
    <w:p w:rsidR="00307CF9" w:rsidRPr="00010A96" w:rsidRDefault="00307CF9" w:rsidP="00307CF9">
      <w:pPr>
        <w:jc w:val="lowKashida"/>
        <w:rPr>
          <w:rFonts w:ascii="Traditional Arabic" w:hAnsi="Traditional Arabic" w:cs="Traditional Arabic"/>
          <w:b/>
          <w:bCs/>
          <w:u w:val="single"/>
          <w:lang w:bidi="ar-EG"/>
        </w:rPr>
      </w:pPr>
      <w:r w:rsidRPr="00010A96">
        <w:rPr>
          <w:rFonts w:ascii="Traditional Arabic" w:hAnsi="Traditional Arabic" w:cs="Traditional Arabic"/>
          <w:b/>
          <w:bCs/>
          <w:rtl/>
        </w:rPr>
        <w:t>وإتماما للفائدة العلمية سأذكر ما قرره مجمع الفقه الإسلامي بشأن جواز البيع بالتقسيط في دور</w:t>
      </w:r>
      <w:r w:rsidRPr="00010A96">
        <w:rPr>
          <w:rFonts w:ascii="Traditional Arabic" w:hAnsi="Traditional Arabic" w:cs="Traditional Arabic"/>
          <w:b/>
          <w:bCs/>
          <w:rtl/>
          <w:lang w:bidi="ar-EG"/>
        </w:rPr>
        <w:t>ة</w:t>
      </w:r>
      <w:r w:rsidRPr="00010A96">
        <w:rPr>
          <w:rFonts w:ascii="Traditional Arabic" w:hAnsi="Traditional Arabic" w:cs="Traditional Arabic"/>
          <w:b/>
          <w:bCs/>
          <w:rtl/>
        </w:rPr>
        <w:t xml:space="preserve"> المؤتمر</w:t>
      </w:r>
      <w:r w:rsidRPr="00010A96">
        <w:rPr>
          <w:rFonts w:ascii="Traditional Arabic" w:hAnsi="Traditional Arabic" w:cs="Traditional Arabic"/>
          <w:b/>
          <w:bCs/>
          <w:rtl/>
          <w:lang w:bidi="ar-EG"/>
        </w:rPr>
        <w:t xml:space="preserve">ين </w:t>
      </w:r>
      <w:r w:rsidRPr="00010A96">
        <w:rPr>
          <w:rFonts w:ascii="Traditional Arabic" w:hAnsi="Traditional Arabic" w:cs="Traditional Arabic"/>
          <w:b/>
          <w:bCs/>
          <w:rtl/>
        </w:rPr>
        <w:t xml:space="preserve"> السادس و السابع بجدة، كما يلي :</w:t>
      </w:r>
    </w:p>
    <w:p w:rsidR="00307CF9" w:rsidRPr="00010A96" w:rsidRDefault="00307CF9" w:rsidP="00307CF9">
      <w:pPr>
        <w:rPr>
          <w:rFonts w:ascii="Traditional Arabic" w:hAnsi="Traditional Arabic" w:cs="Traditional Arabic"/>
          <w:rtl/>
          <w:lang w:bidi="ar-EG"/>
        </w:rPr>
      </w:pPr>
      <w:r w:rsidRPr="00010A96">
        <w:rPr>
          <w:rFonts w:ascii="Traditional Arabic" w:hAnsi="Traditional Arabic" w:cs="Traditional Arabic"/>
          <w:rtl/>
          <w:lang w:bidi="ar-EG"/>
        </w:rPr>
        <w:t xml:space="preserve">أولا : </w:t>
      </w:r>
      <w:r w:rsidRPr="00010A96">
        <w:rPr>
          <w:rFonts w:ascii="Traditional Arabic" w:hAnsi="Traditional Arabic" w:cs="Traditional Arabic"/>
          <w:rtl/>
        </w:rPr>
        <w:t>ما قرره مجمع الفقه الإسلامي في دورة مؤتمره السا</w:t>
      </w:r>
      <w:r w:rsidRPr="00010A96">
        <w:rPr>
          <w:rFonts w:ascii="Traditional Arabic" w:hAnsi="Traditional Arabic" w:cs="Traditional Arabic"/>
          <w:rtl/>
          <w:lang w:bidi="ar-EG"/>
        </w:rPr>
        <w:t>دس</w:t>
      </w:r>
      <w:r w:rsidRPr="00010A96">
        <w:rPr>
          <w:rFonts w:ascii="Traditional Arabic" w:hAnsi="Traditional Arabic" w:cs="Traditional Arabic"/>
          <w:rtl/>
        </w:rPr>
        <w:t xml:space="preserve"> بجده :</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rPr>
        <w:t>إن مجلس مجمع الفقه الإسلامي المنعقد في دورة مؤتمره السادس بجدة في المملكة العربية السعودية من17 إلى 23 شعبان 1410هـ الموافق 14-20آذار 1990م.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 xml:space="preserve">بعد الاطلاع على البحوث الواردة إلى المجمع بخصوص موضوع البيع بالتقسيط واستماعه للمناقشات التي دارت حوله قرر :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تجوز الزيادة في الثمن المؤجل عن الثمن الحال. كما يجوز ذكر الثمن المبيع نقداً وثمنه بالإقساط لمدة معلومة .ولا يصح البيع إلا إذا جزم العاقدان بالنقد أو التأجيل , فإن وقع البيع مع التردد بين النقد والتأجيل , بأن لم يحصل الاتفاق الجازم على ثمن واحد محدد ,فهذا غير جائز شرعاً .</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لا يجوز شرعا في بيع الآجل التصنيف في العقد على فوائد التقسيط مفصولة عن الثمن الحال,بحيث ترتبط بالأجل سواء اتفق العاقدان على نسبة الفائدة أم ربطاها بالفائدة السائدة .</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lastRenderedPageBreak/>
        <w:t xml:space="preserve">- </w:t>
      </w:r>
      <w:r w:rsidRPr="00010A96">
        <w:rPr>
          <w:rFonts w:ascii="Traditional Arabic" w:hAnsi="Traditional Arabic" w:cs="Traditional Arabic"/>
          <w:rtl/>
        </w:rPr>
        <w:t>إذا تأخر المشتري المدين في دفع الأقساط عن ا لموعد المحدد,فلا يجوز إلزامه أي زيادة على الدين بشرط سابق أو بدون شرط, لأن ذلك ربا محرم .</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يحرم على المدين المليء أن يماطل في أداء ما حل من الأقساط, ومع ذلك لا يجوز شرعا اشتراط التعويض في حالة التأخر عن الأداء.</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يجوز شرعا أن يشترط البائع بالأجل حلول الأقساط قبل مواعيدها عند تأخر المدين عن أداء بعضها,مادام المدين قد رضي بهذا الشرط عند التعاقد .</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لاحق للبائع في الاحتفاظ بملكية المبيع بعد البيع,ولكن يجوز للبائع أن يشترط على المشتري رهن المبيع عنده لضمان حقه في استيفاء الأقساط المؤجلة .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ثانياً :ما قرره مجمع الفقه الإسلامي في دورة مؤتمره السابع بجده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rPr>
        <w:tab/>
        <w:t>إن مجلس مجمع الفقه الإسلامي المنعقد في دورة مؤتمره السابع بجدة في المملكة العربية السعودية من7الى12ذي القعدة 1412هـ الموافق 9-14مايو1992م.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rPr>
        <w:t xml:space="preserve">بعد الاطلاع على البحوث الواردة إلى المجمع بخصوص موضوع"البيع بالتقسيط"واستماعه إلى المناقشات التي دارت حوله قرر </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الحطيطة من الدين المؤجل لأجل تعديله,سواء كانت بطلب الدائن أو المدين(ضع وتعجل)جائزة شرعا,لا تدخل في الربا المحرم إذا لم تكن بناء على اتفاق مسبق ما دامت العلاقة بين الدائن والمدين ثنائية,فإذا دخل فيها طرف ثالث لم تجز,لأنها تأخذ عندئذ حكم حسم الأوراق التجارية والحطيطة معناها الوضع والنقص .</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إذا اعتبر الدين حالاً لموت المدين أو إفلاسه أو مماطلته , فيجوز في جميع هذه الحالات الحط فيه للتعجيل بالتراضي,ويجب هذا الحط من الدين لتعجيله إذا كان قد زيد فيه لتأجيله.</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 </w:t>
      </w:r>
      <w:r w:rsidRPr="00010A96">
        <w:rPr>
          <w:rFonts w:ascii="Traditional Arabic" w:hAnsi="Traditional Arabic" w:cs="Traditional Arabic"/>
          <w:rtl/>
        </w:rPr>
        <w:t xml:space="preserve">الإعسار الذي يوجب الانتظار, ألا يكون للمدين مال زائد عن حوائجه الأصلية يفي بدينه نقداً أو عيناً .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b/>
          <w:bCs/>
          <w:rtl/>
          <w:lang w:bidi="ar-EG"/>
        </w:rPr>
        <w:t>نتائج البحث:</w:t>
      </w:r>
    </w:p>
    <w:p w:rsidR="00307CF9" w:rsidRPr="00010A96" w:rsidRDefault="00307CF9" w:rsidP="00307CF9">
      <w:pPr>
        <w:autoSpaceDE w:val="0"/>
        <w:autoSpaceDN w:val="0"/>
        <w:adjustRightInd w:val="0"/>
        <w:jc w:val="lowKashida"/>
        <w:rPr>
          <w:rFonts w:ascii="Traditional Arabic" w:hAnsi="Traditional Arabic" w:cs="Traditional Arabic"/>
          <w:b/>
          <w:bCs/>
          <w:rtl/>
          <w:lang w:bidi="ar-EG"/>
        </w:rPr>
      </w:pPr>
      <w:r w:rsidRPr="00010A96">
        <w:rPr>
          <w:rFonts w:ascii="Traditional Arabic" w:hAnsi="Traditional Arabic" w:cs="Traditional Arabic"/>
          <w:b/>
          <w:bCs/>
          <w:rtl/>
          <w:lang w:bidi="ar-EG"/>
        </w:rPr>
        <w:t>بعد هذه الدراسة لتلك القضية يرى البحث الخروج بهذه النتائج:</w:t>
      </w:r>
    </w:p>
    <w:p w:rsidR="00307CF9" w:rsidRPr="00010A96" w:rsidRDefault="00307CF9" w:rsidP="00307CF9">
      <w:pPr>
        <w:numPr>
          <w:ilvl w:val="0"/>
          <w:numId w:val="15"/>
        </w:numPr>
        <w:jc w:val="lowKashida"/>
        <w:rPr>
          <w:rFonts w:ascii="Traditional Arabic" w:hAnsi="Traditional Arabic" w:cs="Traditional Arabic"/>
          <w:rtl/>
          <w:lang w:bidi="ar-EG"/>
        </w:rPr>
      </w:pPr>
      <w:r w:rsidRPr="00010A96">
        <w:rPr>
          <w:rFonts w:ascii="Traditional Arabic" w:hAnsi="Traditional Arabic" w:cs="Traditional Arabic"/>
          <w:rtl/>
          <w:lang w:bidi="ar-EG"/>
        </w:rPr>
        <w:t>الثمن هو قيمة الشيء وسعره الذي تم التراضي عليه بين المتبايعين.</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بيع التقسيط هو في حقيقته بيع بالنسيئة أجل فيه الثمن وعجل المثمن ، وهو جائز شرعا عند الجمهور ، لحاجة الناس إلى هذا النوع من التعامل ، والإسلام دين الرحمة والمصلحة.</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الزيادة على ثمن النقد في البيع بالتقسيط ليست من الربا المحرم ؛ لأنها في مقابل سلعة ، وهي جائزة باتفاق الفقهاء.</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lastRenderedPageBreak/>
        <w:t>يجب أن يكون الثمن في البيع بالتقسيط مما لا يجري فيه الربا في العوضين.</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يجب أن يكون الثمن دينا لا عينا ؛ لأن الأعيان لا تقبل التأجيل ، وتصبح المعاملة من قبيل بيع الدين بالدين ، وهو منهي عنه شرعا باتفاق.</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يجب أن يكون الثمن في البيع ثمنا لسلعة معلومة يقدر على تسليمها وتسلمها .</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يجب أن يكون الثمن واحدا ومحددا ومعلوما ، ويفترق المتبايعان على سعر واحد ح حتى لا يكون من قبيل بيعتين في بيعة وهو ما نهى عنه الشارع الحكيم.</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لا تجوز الزيادة على الثمن بعد تحديده بسبب المماطلة أو الإعسار أو الجحود أو التأخير ؛ لأن هذا من قبيل : أخرني أزدك ، وهو ربا الجاهلية الذي نهى عنه الشارع.</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يجوز الحط من الثمن للتعجيل ، إذا كانت هناك مصلحة أو ضرورة ، وألا يكون هذا بناء على اتفاق مسبق بين المتبايعين ، وألا يدخل طرف ثالث في المعاملة ، كما في المصارف في هذه الأيام.</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لم يضع الإسلام حدا للربح ، وجعل تحديده موكولا للعرف وحاجة الناس إلى السلعة والجودة والتكاليف ، وغير ذلك من عناصر الإنتاج.</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يجوز لولى الأمر أو المحتسب أن يسعر للناس سعرا يبيعون به إذا ألجأته الضرورة إلى ذلك ورأى في ذلك مصلحة عامة للناس ، أو لفئة التجار أو المستهلكين.</w:t>
      </w:r>
    </w:p>
    <w:p w:rsidR="00307CF9" w:rsidRPr="00010A96" w:rsidRDefault="00307CF9" w:rsidP="00307CF9">
      <w:pPr>
        <w:numPr>
          <w:ilvl w:val="0"/>
          <w:numId w:val="15"/>
        </w:numPr>
        <w:jc w:val="lowKashida"/>
        <w:rPr>
          <w:rFonts w:ascii="Traditional Arabic" w:hAnsi="Traditional Arabic" w:cs="Traditional Arabic"/>
          <w:rtl/>
          <w:lang w:bidi="ar-EG"/>
        </w:rPr>
      </w:pPr>
      <w:r w:rsidRPr="00010A96">
        <w:rPr>
          <w:rFonts w:ascii="Traditional Arabic" w:hAnsi="Traditional Arabic" w:cs="Traditional Arabic"/>
          <w:rtl/>
          <w:lang w:bidi="ar-EG"/>
        </w:rPr>
        <w:t>إ</w:t>
      </w:r>
      <w:r w:rsidRPr="00010A96">
        <w:rPr>
          <w:rFonts w:ascii="Traditional Arabic" w:hAnsi="Traditional Arabic" w:cs="Traditional Arabic"/>
          <w:rtl/>
        </w:rPr>
        <w:t xml:space="preserve">ذا كان تحديد الثمن تم على </w:t>
      </w:r>
      <w:r w:rsidRPr="00010A96">
        <w:rPr>
          <w:rFonts w:ascii="Traditional Arabic" w:hAnsi="Traditional Arabic" w:cs="Traditional Arabic"/>
          <w:rtl/>
          <w:lang w:bidi="ar-EG"/>
        </w:rPr>
        <w:t>أ</w:t>
      </w:r>
      <w:r w:rsidRPr="00010A96">
        <w:rPr>
          <w:rFonts w:ascii="Traditional Arabic" w:hAnsi="Traditional Arabic" w:cs="Traditional Arabic"/>
          <w:rtl/>
        </w:rPr>
        <w:t>ساس إضافة جزء من الربح إلي الثمن ال</w:t>
      </w:r>
      <w:r w:rsidRPr="00010A96">
        <w:rPr>
          <w:rFonts w:ascii="Traditional Arabic" w:hAnsi="Traditional Arabic" w:cs="Traditional Arabic"/>
          <w:rtl/>
          <w:lang w:bidi="ar-EG"/>
        </w:rPr>
        <w:t>أ</w:t>
      </w:r>
      <w:r w:rsidRPr="00010A96">
        <w:rPr>
          <w:rFonts w:ascii="Traditional Arabic" w:hAnsi="Traditional Arabic" w:cs="Traditional Arabic"/>
          <w:rtl/>
        </w:rPr>
        <w:t xml:space="preserve">صلى (المرابحة)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ف</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ن لهذا التحديد </w:t>
      </w:r>
      <w:r w:rsidRPr="00010A96">
        <w:rPr>
          <w:rFonts w:ascii="Traditional Arabic" w:hAnsi="Traditional Arabic" w:cs="Traditional Arabic"/>
          <w:rtl/>
          <w:lang w:bidi="ar-EG"/>
        </w:rPr>
        <w:t>أ</w:t>
      </w:r>
      <w:r w:rsidRPr="00010A96">
        <w:rPr>
          <w:rFonts w:ascii="Traditional Arabic" w:hAnsi="Traditional Arabic" w:cs="Traditional Arabic"/>
          <w:rtl/>
        </w:rPr>
        <w:t>ثرا تعاقديا يترتب على التزام البائع بال</w:t>
      </w:r>
      <w:r w:rsidRPr="00010A96">
        <w:rPr>
          <w:rFonts w:ascii="Traditional Arabic" w:hAnsi="Traditional Arabic" w:cs="Traditional Arabic"/>
          <w:rtl/>
          <w:lang w:bidi="ar-EG"/>
        </w:rPr>
        <w:t>أ</w:t>
      </w:r>
      <w:r w:rsidRPr="00010A96">
        <w:rPr>
          <w:rFonts w:ascii="Traditional Arabic" w:hAnsi="Traditional Arabic" w:cs="Traditional Arabic"/>
          <w:rtl/>
        </w:rPr>
        <w:t>م</w:t>
      </w:r>
      <w:r w:rsidRPr="00010A96">
        <w:rPr>
          <w:rFonts w:ascii="Traditional Arabic" w:hAnsi="Traditional Arabic" w:cs="Traditional Arabic"/>
          <w:rtl/>
          <w:lang w:bidi="ar-EG"/>
        </w:rPr>
        <w:t>ان</w:t>
      </w:r>
      <w:r w:rsidRPr="00010A96">
        <w:rPr>
          <w:rFonts w:ascii="Traditional Arabic" w:hAnsi="Traditional Arabic" w:cs="Traditional Arabic"/>
          <w:rtl/>
        </w:rPr>
        <w:t xml:space="preserve">ة والصدق فى البيان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ف</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ذا ظهر خلاف ذلك (كذب </w:t>
      </w:r>
      <w:r w:rsidRPr="00010A96">
        <w:rPr>
          <w:rFonts w:ascii="Traditional Arabic" w:hAnsi="Traditional Arabic" w:cs="Traditional Arabic"/>
          <w:rtl/>
          <w:lang w:bidi="ar-EG"/>
        </w:rPr>
        <w:t>أ</w:t>
      </w:r>
      <w:r w:rsidRPr="00010A96">
        <w:rPr>
          <w:rFonts w:ascii="Traditional Arabic" w:hAnsi="Traditional Arabic" w:cs="Traditional Arabic"/>
          <w:rtl/>
        </w:rPr>
        <w:t>و خيانة) ف</w:t>
      </w:r>
      <w:r w:rsidRPr="00010A96">
        <w:rPr>
          <w:rFonts w:ascii="Traditional Arabic" w:hAnsi="Traditional Arabic" w:cs="Traditional Arabic"/>
          <w:rtl/>
          <w:lang w:bidi="ar-EG"/>
        </w:rPr>
        <w:t>إ</w:t>
      </w:r>
      <w:r w:rsidRPr="00010A96">
        <w:rPr>
          <w:rFonts w:ascii="Traditional Arabic" w:hAnsi="Traditional Arabic" w:cs="Traditional Arabic"/>
          <w:rtl/>
        </w:rPr>
        <w:t xml:space="preserve">ن للمشترى الخيار بين </w:t>
      </w:r>
      <w:r w:rsidRPr="00010A96">
        <w:rPr>
          <w:rFonts w:ascii="Traditional Arabic" w:hAnsi="Traditional Arabic" w:cs="Traditional Arabic"/>
          <w:rtl/>
          <w:lang w:bidi="ar-EG"/>
        </w:rPr>
        <w:t>إ</w:t>
      </w:r>
      <w:r w:rsidRPr="00010A96">
        <w:rPr>
          <w:rFonts w:ascii="Traditional Arabic" w:hAnsi="Traditional Arabic" w:cs="Traditional Arabic"/>
          <w:rtl/>
        </w:rPr>
        <w:t>مساك المبيع بعد خصم الزيادة وبين فسخ البيع على  خلاف بين الفقهاء</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يجب ألا يكون الربح في البيع ناشئا عن غش أو خداع أو احتكار أو ظلم أو غبن فاحش ، وأن يكون مقطوعا ومحددا ومعلوما وغير مفصول عن الثمن .</w:t>
      </w:r>
    </w:p>
    <w:p w:rsidR="00307CF9" w:rsidRPr="00010A96" w:rsidRDefault="00307CF9" w:rsidP="00307CF9">
      <w:pPr>
        <w:numPr>
          <w:ilvl w:val="0"/>
          <w:numId w:val="15"/>
        </w:numPr>
        <w:jc w:val="lowKashida"/>
        <w:rPr>
          <w:rFonts w:ascii="Traditional Arabic" w:hAnsi="Traditional Arabic" w:cs="Traditional Arabic"/>
          <w:rtl/>
          <w:lang w:bidi="ar-EG"/>
        </w:rPr>
      </w:pPr>
      <w:r w:rsidRPr="00010A96">
        <w:rPr>
          <w:rFonts w:ascii="Traditional Arabic" w:hAnsi="Traditional Arabic" w:cs="Traditional Arabic"/>
          <w:rtl/>
          <w:lang w:bidi="ar-EG"/>
        </w:rPr>
        <w:t>يجب أن يكون لكل ثمن أجل محدد يؤدى فيه.</w:t>
      </w:r>
    </w:p>
    <w:p w:rsidR="00307CF9" w:rsidRPr="00010A96" w:rsidRDefault="00307CF9" w:rsidP="00307CF9">
      <w:pPr>
        <w:numPr>
          <w:ilvl w:val="0"/>
          <w:numId w:val="15"/>
        </w:numPr>
        <w:jc w:val="lowKashida"/>
        <w:rPr>
          <w:rFonts w:ascii="Traditional Arabic" w:hAnsi="Traditional Arabic" w:cs="Traditional Arabic"/>
          <w:lang w:bidi="ar-EG"/>
        </w:rPr>
      </w:pPr>
      <w:r w:rsidRPr="00010A96">
        <w:rPr>
          <w:rFonts w:ascii="Traditional Arabic" w:hAnsi="Traditional Arabic" w:cs="Traditional Arabic"/>
          <w:rtl/>
          <w:lang w:bidi="ar-EG"/>
        </w:rPr>
        <w:t>لو قال المشتري للبائع بعد مضي فترة : لم أستطع دفع الثمن نقدا ، وأريد السلعة لفترة أخرى بالثمن الثاني (التقسيط) ، فلا تجوز الزيادة على الثمن الأول ؛ لأنه من ربا النسيئة المحرمة شرعا ، فإذا تبرع البائع بذلك ، ولم يأخذ زيادة فهو جائز ؛ لأنه من باب المعاملة بالإحسان ، والنظرة إلى ميسرة.</w:t>
      </w:r>
    </w:p>
    <w:p w:rsidR="00307CF9" w:rsidRPr="00010A96" w:rsidRDefault="00307CF9" w:rsidP="00307CF9">
      <w:pPr>
        <w:numPr>
          <w:ilvl w:val="0"/>
          <w:numId w:val="15"/>
        </w:numPr>
        <w:jc w:val="lowKashida"/>
        <w:rPr>
          <w:rFonts w:ascii="Traditional Arabic" w:hAnsi="Traditional Arabic" w:cs="Traditional Arabic"/>
          <w:rtl/>
          <w:lang w:bidi="ar-EG"/>
        </w:rPr>
      </w:pPr>
      <w:r w:rsidRPr="00010A96">
        <w:rPr>
          <w:rFonts w:ascii="Traditional Arabic" w:hAnsi="Traditional Arabic" w:cs="Traditional Arabic"/>
          <w:rtl/>
          <w:lang w:bidi="ar-EG"/>
        </w:rPr>
        <w:t>يجوز أن يقول البائع : هذا الشيء نقدا بكذا ، ونسيئة بكذا ، بشرطين :الأول :أن يتفرق المتبايعان في المجلس عن بيعة واحدة بثمن واحد ، والثاني : ألا يفصل الربح عن الثمن (على الراحج من رأي الفقهاء).</w:t>
      </w:r>
    </w:p>
    <w:p w:rsidR="00307CF9" w:rsidRPr="00010A96" w:rsidRDefault="00307CF9" w:rsidP="00307CF9">
      <w:pPr>
        <w:ind w:left="360"/>
        <w:jc w:val="lowKashida"/>
        <w:rPr>
          <w:rFonts w:ascii="Traditional Arabic" w:hAnsi="Traditional Arabic" w:cs="Traditional Arabic"/>
          <w:rtl/>
          <w:lang w:bidi="ar-EG"/>
        </w:rPr>
      </w:pPr>
      <w:r w:rsidRPr="00010A96">
        <w:rPr>
          <w:rFonts w:ascii="Traditional Arabic" w:hAnsi="Traditional Arabic" w:cs="Traditional Arabic"/>
          <w:rtl/>
          <w:lang w:bidi="ar-EG"/>
        </w:rPr>
        <w:lastRenderedPageBreak/>
        <w:t>وفي النهاية : أحمد الله تعالى ، ـ وهو للحمد أهل ـ أن وفقني وأعانني على إنجاز هذا البحث الذي أتقرب به إليه رجاء ثوابه وابتغاء مرضاته ، على ما فيه من ضعف البشر وقصر النظر وقلة العلم ، فما كان من صواب فمن فضل الله ـ تعالى ـ وتوفيقه ، وما كان من خطأ فمني ، وأستغفر الله العظيم وأتوب إليــه ، وأسأله ـ تعالى ـ أن ينفع به المسلمين ، وأن يجعله خالصًا لوجهه الكريم ، إنه ولى ذلك والقادر عليه ، وهو ـ سبحانه ـ حسبي ، ونعم الوكيل.</w:t>
      </w:r>
    </w:p>
    <w:p w:rsidR="00307CF9" w:rsidRPr="00010A96" w:rsidRDefault="00307CF9" w:rsidP="00307CF9">
      <w:pPr>
        <w:jc w:val="lowKashida"/>
        <w:rPr>
          <w:rFonts w:ascii="Traditional Arabic" w:hAnsi="Traditional Arabic" w:cs="Traditional Arabic"/>
          <w:b/>
          <w:bCs/>
          <w:rtl/>
          <w:lang w:bidi="ar-EG"/>
        </w:rPr>
      </w:pPr>
      <w:r w:rsidRPr="00010A96">
        <w:rPr>
          <w:rFonts w:ascii="Traditional Arabic" w:hAnsi="Traditional Arabic" w:cs="Traditional Arabic"/>
          <w:b/>
          <w:bCs/>
          <w:rtl/>
        </w:rPr>
        <w:t>قائمة المراجع والمصادر</w:t>
      </w:r>
      <w:r w:rsidRPr="00010A96">
        <w:rPr>
          <w:rFonts w:ascii="Traditional Arabic" w:hAnsi="Traditional Arabic" w:cs="Traditional Arabic"/>
          <w:b/>
          <w:bCs/>
          <w:rtl/>
          <w:lang w:bidi="ar-EG"/>
        </w:rPr>
        <w:t>(</w:t>
      </w:r>
      <w:r w:rsidRPr="00010A96">
        <w:rPr>
          <w:rStyle w:val="a3"/>
          <w:rFonts w:ascii="Traditional Arabic" w:hAnsi="Traditional Arabic" w:hint="default"/>
          <w:b/>
          <w:bCs/>
          <w:szCs w:val="32"/>
          <w:rtl/>
          <w:lang w:bidi="ar-EG"/>
        </w:rPr>
        <w:footnoteReference w:id="159"/>
      </w:r>
      <w:r w:rsidRPr="00010A96">
        <w:rPr>
          <w:rFonts w:ascii="Traditional Arabic" w:hAnsi="Traditional Arabic" w:cs="Traditional Arabic"/>
          <w:b/>
          <w:bCs/>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1- </w:t>
      </w:r>
      <w:r w:rsidRPr="00010A96">
        <w:rPr>
          <w:rFonts w:ascii="Traditional Arabic" w:hAnsi="Traditional Arabic" w:cs="Traditional Arabic"/>
          <w:rtl/>
        </w:rPr>
        <w:t xml:space="preserve">أسنى المطالب للشيخ زكريا الأنصاري ، ط: دار الكتب العلمية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بيروت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1422 هـ</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2000.</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2- </w:t>
      </w:r>
      <w:r w:rsidRPr="00010A96">
        <w:rPr>
          <w:rFonts w:ascii="Traditional Arabic" w:hAnsi="Traditional Arabic" w:cs="Traditional Arabic"/>
          <w:rtl/>
        </w:rPr>
        <w:t>إعلام الموقعين عن رب العالمين ،لابن قيم الجوزية ، دار الجيل - بيروت ، 1973.</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3- </w:t>
      </w:r>
      <w:r w:rsidRPr="00010A96">
        <w:rPr>
          <w:rFonts w:ascii="Traditional Arabic" w:hAnsi="Traditional Arabic" w:cs="Traditional Arabic"/>
          <w:rtl/>
        </w:rPr>
        <w:t>الأرباح والفوائد المصرفية بين التحليل الاقتصادي والحكم الشرعي ، أ / عبد الحميد الغزالي ، مركز الاقتصادي الإسلامي ، إدارة البحوث ، إيداع 1990م.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4- </w:t>
      </w:r>
      <w:r w:rsidRPr="00010A96">
        <w:rPr>
          <w:rFonts w:ascii="Traditional Arabic" w:hAnsi="Traditional Arabic" w:cs="Traditional Arabic"/>
          <w:rtl/>
        </w:rPr>
        <w:t>الاستذكار، لابن عبد البر ، ط: دار الكتب العلمية ، بيروت ، 2000م</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5- </w:t>
      </w:r>
      <w:r w:rsidRPr="00010A96">
        <w:rPr>
          <w:rFonts w:ascii="Traditional Arabic" w:hAnsi="Traditional Arabic" w:cs="Traditional Arabic"/>
          <w:rtl/>
        </w:rPr>
        <w:t>الأشباه والنظائر ، لابن نجيم الحنفي ، ط: دار الكتب العلمية ، بيروت ، 1400هـ //1980م.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6- </w:t>
      </w:r>
      <w:r w:rsidRPr="00010A96">
        <w:rPr>
          <w:rFonts w:ascii="Traditional Arabic" w:hAnsi="Traditional Arabic" w:cs="Traditional Arabic"/>
          <w:rtl/>
        </w:rPr>
        <w:t>الاقتصاد السياسي د . رفعت المحجوب ، دار النهضة العربية ، مصر ، 1966م.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7- </w:t>
      </w:r>
      <w:r w:rsidRPr="00010A96">
        <w:rPr>
          <w:rFonts w:ascii="Traditional Arabic" w:hAnsi="Traditional Arabic" w:cs="Traditional Arabic"/>
          <w:rtl/>
        </w:rPr>
        <w:t>الإنصاف في معرفة الراجح من الخلاف على مذهب الإمام أحمد بن حنبل، للمرداوي ، دار إحياء التراث العربي ، بيروت ،1419هـ</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8- </w:t>
      </w:r>
      <w:r w:rsidRPr="00010A96">
        <w:rPr>
          <w:rFonts w:ascii="Traditional Arabic" w:hAnsi="Traditional Arabic" w:cs="Traditional Arabic"/>
          <w:rtl/>
        </w:rPr>
        <w:t>بحوث في  الربا ، لأبى زهرة ، ط: دار الفكر العربي ، مصر</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9- </w:t>
      </w:r>
      <w:r w:rsidRPr="00010A96">
        <w:rPr>
          <w:rFonts w:ascii="Traditional Arabic" w:hAnsi="Traditional Arabic" w:cs="Traditional Arabic"/>
          <w:rtl/>
        </w:rPr>
        <w:t>بحوث في قضايا فقهية معاصرة ، للقاضي محمد تقي العثماني ، ط: دار القلم ، دمشق ، 1419هـ//1998</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10- بحوث فقهية في قضايا اقتصادية معاصرة ، د/محمد سليمان الأشقر، د/محمد عثمان شبير وآخرون ، دار النفائس ، الأردن، الأولى، 1418هـ//1998م.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11- </w:t>
      </w:r>
      <w:r w:rsidRPr="00010A96">
        <w:rPr>
          <w:rFonts w:ascii="Traditional Arabic" w:hAnsi="Traditional Arabic" w:cs="Traditional Arabic"/>
          <w:rtl/>
        </w:rPr>
        <w:t>بدائع الصنائع للكاساني ، دار الكتب العلمية ، بيروت</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12- </w:t>
      </w:r>
      <w:r w:rsidRPr="00010A96">
        <w:rPr>
          <w:rFonts w:ascii="Traditional Arabic" w:hAnsi="Traditional Arabic" w:cs="Traditional Arabic"/>
          <w:rtl/>
        </w:rPr>
        <w:t>بداية المجتهد لابن رشد ، ط: مصطفى البابي الحلبي وأولاده، مصر، الرابعة، 1395هـ/1975م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13- البحر الرائق ، شرح كنز الدقائق ، لابن نجيم المصري ، ط: دار المعرفة ، بيروت.</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14- </w:t>
      </w:r>
      <w:r w:rsidRPr="00010A96">
        <w:rPr>
          <w:rFonts w:ascii="Traditional Arabic" w:hAnsi="Traditional Arabic" w:cs="Traditional Arabic"/>
          <w:rtl/>
        </w:rPr>
        <w:t>البهجة شرح التحفة ، ط: دار الكتب العلمية - لبنان / بيروت - 1418 هـ - 1998م.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lastRenderedPageBreak/>
        <w:t>15- بيع التقسيط ، تحليل فقهي واقتصادي ، د/ رفيق المصري ، ط: دار القلم ، الدار الشامية ، الثانية ، 1418هـ//1997م.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16- </w:t>
      </w:r>
      <w:r w:rsidRPr="00010A96">
        <w:rPr>
          <w:rFonts w:ascii="Traditional Arabic" w:hAnsi="Traditional Arabic" w:cs="Traditional Arabic"/>
          <w:rtl/>
        </w:rPr>
        <w:t>بيع التقسيط ، د وهبة الزحيلى ، مجلة مجمع الفقه الإسلامي ، العدد (11) العام 1419هـ //1998</w:t>
      </w:r>
      <w:r w:rsidRPr="00010A96">
        <w:rPr>
          <w:rFonts w:ascii="Traditional Arabic" w:hAnsi="Traditional Arabic" w:cs="Traditional Arabic"/>
          <w:rtl/>
          <w:lang w:bidi="ar-EG"/>
        </w:rPr>
        <w:t>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17- </w:t>
      </w:r>
      <w:r w:rsidRPr="00010A96">
        <w:rPr>
          <w:rFonts w:ascii="Traditional Arabic" w:hAnsi="Traditional Arabic" w:cs="Traditional Arabic"/>
          <w:rtl/>
        </w:rPr>
        <w:t>بيع التقسيط وأحكامه د/ سليمان بن تركى التركي ، ط: دار إشبيليا ، السعودية ،الأولى 1424هـ/2003م</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18- بيع الدين ، صوره وأحكامه ، دراسة مقارنة ، /محمد عفيفي ، مجلة الشريعة والدراسات الإسلامية ، الكويت ، السنة 13، العدد 35، أغسطس 1998.</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19- البيع المؤجل ، د/عبد الستار أبو غدة ، من منشورات المعهد الإسلامي للبحوث والتدريب ، 1424هـ//2003.</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20- </w:t>
      </w:r>
      <w:r w:rsidRPr="00010A96">
        <w:rPr>
          <w:rFonts w:ascii="Traditional Arabic" w:hAnsi="Traditional Arabic" w:cs="Traditional Arabic"/>
          <w:rtl/>
        </w:rPr>
        <w:t>تاج العروس من جواهر القاموس للزَّبيدي، ط: دار الهداية</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21- </w:t>
      </w:r>
      <w:r w:rsidRPr="00010A96">
        <w:rPr>
          <w:rFonts w:ascii="Traditional Arabic" w:hAnsi="Traditional Arabic" w:cs="Traditional Arabic"/>
          <w:rtl/>
        </w:rPr>
        <w:t>تبيين الحقائق للزيلعي ، دار الكتاب الإسلامي ط2</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22- </w:t>
      </w:r>
      <w:r w:rsidRPr="00010A96">
        <w:rPr>
          <w:rFonts w:ascii="Traditional Arabic" w:hAnsi="Traditional Arabic" w:cs="Traditional Arabic"/>
          <w:rtl/>
        </w:rPr>
        <w:t xml:space="preserve">تحفة الأحوذي بشرح جامع الترمذي للمباركفوري ،ط: دار الكتب العلمية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بيروت</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23- </w:t>
      </w:r>
      <w:r w:rsidRPr="00010A96">
        <w:rPr>
          <w:rFonts w:ascii="Traditional Arabic" w:hAnsi="Traditional Arabic" w:cs="Traditional Arabic"/>
          <w:rtl/>
        </w:rPr>
        <w:t>تدريب الراوي في شرح تقريب النواوى ، للسيوطى ، ط: دار الكتب العلمية ، بيروت ، الأولى 1417هـ/1996م.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24- </w:t>
      </w:r>
      <w:r w:rsidRPr="00010A96">
        <w:rPr>
          <w:rFonts w:ascii="Traditional Arabic" w:hAnsi="Traditional Arabic" w:cs="Traditional Arabic"/>
          <w:rtl/>
        </w:rPr>
        <w:t>تفسير الجامع لأحكام القرآن ، للقرطبي ، ط: دار عالم الكتب ، السعودية ، 1423 هـ/ 2003 م</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25- </w:t>
      </w:r>
      <w:r w:rsidRPr="00010A96">
        <w:rPr>
          <w:rFonts w:ascii="Traditional Arabic" w:hAnsi="Traditional Arabic" w:cs="Traditional Arabic"/>
          <w:rtl/>
        </w:rPr>
        <w:t>تفسير روح المعاني للألو سي ، دار إحياء التراث العربي – بيروت.</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26- تفسير الطبري .: ط: مؤسسة الرسالة ، الأولى ، 1420 هـ - 2000 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27- </w:t>
      </w:r>
      <w:r w:rsidRPr="00010A96">
        <w:rPr>
          <w:rFonts w:ascii="Traditional Arabic" w:hAnsi="Traditional Arabic" w:cs="Traditional Arabic"/>
          <w:rtl/>
        </w:rPr>
        <w:t xml:space="preserve">تهذيب السنن بهامش عون المعبود، نشر : المكتبة السلفية ، السعودية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28- حاشية الدسوقي ، ط: دار الفكر ، بيروت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29- </w:t>
      </w:r>
      <w:r w:rsidRPr="00010A96">
        <w:rPr>
          <w:rFonts w:ascii="Traditional Arabic" w:hAnsi="Traditional Arabic" w:cs="Traditional Arabic"/>
          <w:rtl/>
        </w:rPr>
        <w:t>الحسبة في الإسلام لابن تيمية ، ط: المؤيد 1318 هـ.</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30- درر الحكام ، شرح مجلة الأحكام ، لعلي حيدر ، ط: دار الكتب العلمية ، بيروت.</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31- </w:t>
      </w:r>
      <w:r w:rsidRPr="00010A96">
        <w:rPr>
          <w:rFonts w:ascii="Traditional Arabic" w:hAnsi="Traditional Arabic" w:cs="Traditional Arabic"/>
          <w:rtl/>
        </w:rPr>
        <w:t xml:space="preserve">رد المحتار ط: دار الفكر للطباعة والنشر.1421هـ </w:t>
      </w:r>
      <w:r w:rsidRPr="00010A96">
        <w:rPr>
          <w:rFonts w:ascii="Traditional Arabic" w:hAnsi="Traditional Arabic" w:cs="Traditional Arabic"/>
          <w:rtl/>
          <w:lang w:bidi="ar-EG"/>
        </w:rPr>
        <w:t>//</w:t>
      </w:r>
      <w:r w:rsidRPr="00010A96">
        <w:rPr>
          <w:rFonts w:ascii="Traditional Arabic" w:hAnsi="Traditional Arabic" w:cs="Traditional Arabic"/>
          <w:rtl/>
        </w:rPr>
        <w:t xml:space="preserve"> 2000م</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32- </w:t>
      </w:r>
      <w:r w:rsidRPr="00010A96">
        <w:rPr>
          <w:rFonts w:ascii="Traditional Arabic" w:hAnsi="Traditional Arabic" w:cs="Traditional Arabic"/>
          <w:rtl/>
        </w:rPr>
        <w:t>رحمة الأمة في اختلاف الأئمة ، للدمشقي ، أبي عبد الله محمد بن عبد الرحمن الشافعي ، ط : الحلبي وشركاه ، مصر ، الثالثة ، 1406هـ</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33- </w:t>
      </w:r>
      <w:r w:rsidRPr="00010A96">
        <w:rPr>
          <w:rFonts w:ascii="Traditional Arabic" w:hAnsi="Traditional Arabic" w:cs="Traditional Arabic"/>
          <w:rtl/>
        </w:rPr>
        <w:t>روضة الطالبين ، للنووي ، ط: المكتب الإسلامي ، بيروت ، 1405هـ.</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34- </w:t>
      </w:r>
      <w:r w:rsidRPr="00010A96">
        <w:rPr>
          <w:rFonts w:ascii="Traditional Arabic" w:hAnsi="Traditional Arabic" w:cs="Traditional Arabic"/>
          <w:rtl/>
        </w:rPr>
        <w:t xml:space="preserve">الروض المربع شرح زاد المستنقع في اختصار المقنع ، للبهوتي ، ط: دار الفكر للطباعة والنشر </w:t>
      </w:r>
      <w:r w:rsidRPr="00010A96">
        <w:rPr>
          <w:rFonts w:ascii="Traditional Arabic" w:hAnsi="Traditional Arabic" w:cs="Traditional Arabic"/>
          <w:rtl/>
          <w:lang w:bidi="ar-EG"/>
        </w:rPr>
        <w:t xml:space="preserve">، </w:t>
      </w:r>
      <w:r w:rsidRPr="00010A96">
        <w:rPr>
          <w:rFonts w:ascii="Traditional Arabic" w:hAnsi="Traditional Arabic" w:cs="Traditional Arabic"/>
          <w:rtl/>
        </w:rPr>
        <w:t>بيروت</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lastRenderedPageBreak/>
        <w:t>35 - زاد المعاد في هدي خير العباد ، لابن قيم الجوزية ،ط: المكتبة التوفيقية.</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36- سنن أبي داود ، ط: دار الكتاب العربي ، بيروت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37- سنن الترمذي ، ط: دار إحياء التراث العربي ، بيروت ، بتحقيق الشيخ / احمد شاكر.</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38- سنن الدارقطني ، ط: دار المعرفة ، بيروت ، 1386هـ// 1966م.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39- السنن الكبرى للبيهقي ، ط: دار الكتب العلمية ، بيروت ، 1424هـ//2003م.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40- السنن الكبرى للنسائي ، ط: مؤسسة الرسالة  ، الأولى ، 1421هـ// 2001م.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41- </w:t>
      </w:r>
      <w:r w:rsidRPr="00010A96">
        <w:rPr>
          <w:rFonts w:ascii="Traditional Arabic" w:hAnsi="Traditional Arabic" w:cs="Traditional Arabic"/>
          <w:rtl/>
        </w:rPr>
        <w:t>السيل الجرار للشوكاني ، ط: دار ابن حزم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42- شرح القواعد الفقهية ، للشيخ /أحمد بن محمد الزرقا ، ط: دار القلم ، دمشق ، الثانية ، 1409هـ//1989م.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43- </w:t>
      </w:r>
      <w:r w:rsidRPr="00010A96">
        <w:rPr>
          <w:rFonts w:ascii="Traditional Arabic" w:hAnsi="Traditional Arabic" w:cs="Traditional Arabic"/>
          <w:rtl/>
        </w:rPr>
        <w:t>شرح السنة ، للبغوي ، ط: المكتب الإسلامي - دمشق ـ بيروت ـ 1403هـ // 1983م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44- </w:t>
      </w:r>
      <w:r w:rsidRPr="00010A96">
        <w:rPr>
          <w:rFonts w:ascii="Traditional Arabic" w:hAnsi="Traditional Arabic" w:cs="Traditional Arabic"/>
          <w:rtl/>
        </w:rPr>
        <w:t>ضوابط الربح في الفقه الإسلامي</w:t>
      </w:r>
      <w:r w:rsidRPr="00010A96">
        <w:rPr>
          <w:rFonts w:ascii="Traditional Arabic" w:hAnsi="Traditional Arabic" w:cs="Traditional Arabic"/>
          <w:rtl/>
          <w:lang w:bidi="ar-EG"/>
        </w:rPr>
        <w:t xml:space="preserve"> ، د/شمسية بنت محمد :ط: دار النفائس ، الأردن ، الأولى ، 1420هـ//2000م.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45- الشرح الكبير ، لابن قدامة ، ط: دار الكتاب العربي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46- صحيح البخاري ، المطبعة السلفية ن مصر ، الطبعة الأولى ، 1400هـ.</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47- صحيح مسلم ، ط: دار الجيل ، بيروت .</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48- </w:t>
      </w:r>
      <w:r w:rsidRPr="00010A96">
        <w:rPr>
          <w:rFonts w:ascii="Traditional Arabic" w:hAnsi="Traditional Arabic" w:cs="Traditional Arabic"/>
          <w:rtl/>
        </w:rPr>
        <w:t>الطرق الحكمية ، لابن القيم ، ط: المدني ، مصر .</w:t>
      </w:r>
    </w:p>
    <w:p w:rsidR="00307CF9" w:rsidRPr="00010A96" w:rsidRDefault="00307CF9" w:rsidP="00307CF9">
      <w:pPr>
        <w:jc w:val="lowKashida"/>
        <w:rPr>
          <w:rFonts w:ascii="Traditional Arabic" w:hAnsi="Traditional Arabic" w:cs="Traditional Arabic"/>
        </w:rPr>
      </w:pPr>
      <w:r w:rsidRPr="00010A96">
        <w:rPr>
          <w:rFonts w:ascii="Traditional Arabic" w:hAnsi="Traditional Arabic" w:cs="Traditional Arabic"/>
          <w:rtl/>
          <w:lang w:bidi="ar-EG"/>
        </w:rPr>
        <w:t xml:space="preserve">49- </w:t>
      </w:r>
      <w:r w:rsidRPr="00010A96">
        <w:rPr>
          <w:rFonts w:ascii="Traditional Arabic" w:hAnsi="Traditional Arabic" w:cs="Traditional Arabic"/>
          <w:rtl/>
        </w:rPr>
        <w:t>غمز عيون البصائر لابن نجيم ، للحموي ط: دار الكتب العلمية ، 1405هـ - 1985م.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50- </w:t>
      </w:r>
      <w:r w:rsidRPr="00010A96">
        <w:rPr>
          <w:rFonts w:ascii="Traditional Arabic" w:hAnsi="Traditional Arabic" w:cs="Traditional Arabic"/>
          <w:rtl/>
        </w:rPr>
        <w:t>فتح الباري شرح صحيح البخاري ط: دار المعرفة ، بيروت</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51- الفتاوى الهندية ، ط: دار الفكر، 1411هـ // 1991م. </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52- </w:t>
      </w:r>
      <w:r w:rsidRPr="00010A96">
        <w:rPr>
          <w:rFonts w:ascii="Traditional Arabic" w:hAnsi="Traditional Arabic" w:cs="Traditional Arabic"/>
          <w:rtl/>
        </w:rPr>
        <w:t>الفروق أو أنوار البروق في أنواء الفروق (مع الهوامش ) الناشر دار الكتب العلمية1418هـ - 1998م</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53- </w:t>
      </w:r>
      <w:r w:rsidRPr="00010A96">
        <w:rPr>
          <w:rFonts w:ascii="Traditional Arabic" w:hAnsi="Traditional Arabic" w:cs="Traditional Arabic"/>
          <w:rtl/>
        </w:rPr>
        <w:t>قاعدة الغرر ، دراسة تأصيلية ، د/عبد الله السكاكر ، مجلة الشريعة والدراسات الإسلامية ، الكويت ، العدد (69)</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54- القاموس الفقهي لغة واصطلاحا ، سعدي أبو جيب ، ط: دار الفكر ، 1402هـ// 1982م.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55- </w:t>
      </w:r>
      <w:r w:rsidRPr="00010A96">
        <w:rPr>
          <w:rFonts w:ascii="Traditional Arabic" w:hAnsi="Traditional Arabic" w:cs="Traditional Arabic"/>
          <w:rtl/>
        </w:rPr>
        <w:t>القواعد الفقهية  بين الأصالة والتوجيه د/محمد بكر إسماعيل ، ط: دار المنار 1417هـ//1997م.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56- </w:t>
      </w:r>
      <w:r w:rsidRPr="00010A96">
        <w:rPr>
          <w:rFonts w:ascii="Traditional Arabic" w:hAnsi="Traditional Arabic" w:cs="Traditional Arabic"/>
          <w:rtl/>
        </w:rPr>
        <w:t>القواعد الفقهية د/يعقوب بن عبد الوهاب الباحسين ، ط: مكتبة الرشد ، توزيع: شركة الرياض ، الطبعة الأولى ، 1418هـ، 1998م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lastRenderedPageBreak/>
        <w:t xml:space="preserve">57- </w:t>
      </w:r>
      <w:r w:rsidRPr="00010A96">
        <w:rPr>
          <w:rFonts w:ascii="Traditional Arabic" w:hAnsi="Traditional Arabic" w:cs="Traditional Arabic"/>
          <w:rtl/>
        </w:rPr>
        <w:t>القواعد الفقهية الكبرى وما تفرع عنها د/صالح بن غانم السدلان ، ط: دار بلنسية ، الرياض ، الطبعة الأولى 1417هـ</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58- </w:t>
      </w:r>
      <w:r w:rsidRPr="00010A96">
        <w:rPr>
          <w:rFonts w:ascii="Traditional Arabic" w:hAnsi="Traditional Arabic" w:cs="Traditional Arabic"/>
          <w:rtl/>
        </w:rPr>
        <w:t>كشاف القناع للبهوتي ، ط: دار الفكر ، بيروت ،1402.</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59- </w:t>
      </w:r>
      <w:r w:rsidRPr="00010A96">
        <w:rPr>
          <w:rFonts w:ascii="Traditional Arabic" w:hAnsi="Traditional Arabic" w:cs="Traditional Arabic"/>
          <w:rtl/>
        </w:rPr>
        <w:t>لسان العرب لابن منظور ، ط:دار صادر ، بيروت، الأولى.</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60- المبدع شرح المقنع ، لابن مفلح ، دار عالم الكتب، الرياض ، 1423هـ /2003م.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61- المبسوط، ط: دار الفكر للطباعة والنشر والتوزيع، بيروت، لبنان ، الأولى، 1421هـ 2000م.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62- </w:t>
      </w:r>
      <w:r w:rsidRPr="00010A96">
        <w:rPr>
          <w:rFonts w:ascii="Traditional Arabic" w:hAnsi="Traditional Arabic" w:cs="Traditional Arabic"/>
          <w:rtl/>
        </w:rPr>
        <w:t>المجموع شرح  المهذب للنووي ، ط:مكتبة الإرشاد ، السعودية</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63- المحلى ، ط: دار الفكر ، بيروت.</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64- </w:t>
      </w:r>
      <w:r w:rsidRPr="00010A96">
        <w:rPr>
          <w:rFonts w:ascii="Traditional Arabic" w:hAnsi="Traditional Arabic" w:cs="Traditional Arabic"/>
          <w:rtl/>
        </w:rPr>
        <w:t>مختار الصحاح للرازي ، ط: مكتبة لبنان ناشرون – بيروت،1415هـ/م1995</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65- المستدرك على الصحيحين ن للحاكم النيسابوري ، ط: دار الكتب العلمية ، بيروت ، 1411هـ//1990م.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66- </w:t>
      </w:r>
      <w:r w:rsidRPr="00010A96">
        <w:rPr>
          <w:rFonts w:ascii="Traditional Arabic" w:hAnsi="Traditional Arabic" w:cs="Traditional Arabic"/>
          <w:rtl/>
        </w:rPr>
        <w:t>المصباح المنير في غريب الشرح الكبير للرافعي ، للفيومي المكتبة العلمية – بيروت</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67- مصنف ابن أبي شيبة ، مكتبة الرشد.</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68- </w:t>
      </w:r>
      <w:r w:rsidRPr="00010A96">
        <w:rPr>
          <w:rFonts w:ascii="Traditional Arabic" w:hAnsi="Traditional Arabic" w:cs="Traditional Arabic"/>
          <w:rtl/>
        </w:rPr>
        <w:t>مطالب أولى النهى للشيخ مصطفي السيوطي الرحيباني ،ط: المكتب الإسلامي ، دمشق ، 1961م.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69- معجم لغة الفقهاء ، د. محمد رواس قلعة جي وآخرون ،ط: دار النفائس ، الثانية ، 1408 هـ//1988م.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70- </w:t>
      </w:r>
      <w:r w:rsidRPr="00010A96">
        <w:rPr>
          <w:rFonts w:ascii="Traditional Arabic" w:hAnsi="Traditional Arabic" w:cs="Traditional Arabic"/>
          <w:rtl/>
        </w:rPr>
        <w:t>مغنى المحتاج ، ط: دار الفكر ، بيروت</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71- </w:t>
      </w:r>
      <w:r w:rsidRPr="00010A96">
        <w:rPr>
          <w:rFonts w:ascii="Traditional Arabic" w:hAnsi="Traditional Arabic" w:cs="Traditional Arabic"/>
          <w:rtl/>
        </w:rPr>
        <w:t>المغني  ، ط: دار الحديث ، مصر</w:t>
      </w:r>
      <w:r w:rsidRPr="00010A96">
        <w:rPr>
          <w:rFonts w:ascii="Traditional Arabic" w:hAnsi="Traditional Arabic" w:cs="Traditional Arabic"/>
          <w:rtl/>
          <w:lang w:bidi="ar-EG"/>
        </w:rPr>
        <w:t>.</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72- </w:t>
      </w:r>
      <w:r w:rsidRPr="00010A96">
        <w:rPr>
          <w:rFonts w:ascii="Traditional Arabic" w:hAnsi="Traditional Arabic" w:cs="Traditional Arabic"/>
          <w:rtl/>
        </w:rPr>
        <w:t>مقاييس اللغة لابن فارس ، ط: دار الفكر ، 1399هـ - 1979م</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73- </w:t>
      </w:r>
      <w:r w:rsidRPr="00010A96">
        <w:rPr>
          <w:rFonts w:ascii="Traditional Arabic" w:hAnsi="Traditional Arabic" w:cs="Traditional Arabic"/>
          <w:rtl/>
        </w:rPr>
        <w:t>منتهى الإرادات لابن النجار ، ط: دار العروبة ، مصر ، 1318هـ.</w:t>
      </w:r>
    </w:p>
    <w:p w:rsidR="00307CF9" w:rsidRPr="00010A96" w:rsidRDefault="00307CF9" w:rsidP="00307CF9">
      <w:pPr>
        <w:jc w:val="lowKashida"/>
        <w:rPr>
          <w:rFonts w:ascii="Traditional Arabic" w:hAnsi="Traditional Arabic" w:cs="Traditional Arabic"/>
          <w:rtl/>
        </w:rPr>
      </w:pPr>
      <w:r w:rsidRPr="00010A96">
        <w:rPr>
          <w:rFonts w:ascii="Traditional Arabic" w:hAnsi="Traditional Arabic" w:cs="Traditional Arabic"/>
          <w:rtl/>
          <w:lang w:bidi="ar-EG"/>
        </w:rPr>
        <w:t xml:space="preserve">74- </w:t>
      </w:r>
      <w:r w:rsidRPr="00010A96">
        <w:rPr>
          <w:rFonts w:ascii="Traditional Arabic" w:hAnsi="Traditional Arabic" w:cs="Traditional Arabic"/>
          <w:rtl/>
        </w:rPr>
        <w:t>الموافقات للشاطبي ، دار ابن عفان : الطبعة الأولى ، 1417هـ/ 1997م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 xml:space="preserve">75- </w:t>
      </w:r>
      <w:r w:rsidRPr="00010A96">
        <w:rPr>
          <w:rFonts w:ascii="Traditional Arabic" w:hAnsi="Traditional Arabic" w:cs="Traditional Arabic"/>
          <w:rtl/>
        </w:rPr>
        <w:t>موسوعة الاقتصاد الإسلامي والقضايا الفقهية المعاصرة ، د/ على السالوس</w:t>
      </w:r>
      <w:r w:rsidRPr="00010A96">
        <w:rPr>
          <w:rFonts w:ascii="Traditional Arabic" w:hAnsi="Traditional Arabic" w:cs="Traditional Arabic"/>
          <w:rtl/>
          <w:lang w:bidi="ar-EG"/>
        </w:rPr>
        <w:t xml:space="preserve"> ، ط: مؤسسة الريان ، نشر: دار الثقافة ، قطر ، 1418هـ//1998م.</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76- الموسوعة الفقهية الكويتية ، ط: وزارة الأوقاف والشئون الإسلامية – الكويت.</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77- نيل الأوطار للشوكاني ، ط: دار الحديث ،ط: الأولى ، 1413هـ//1993.</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t>78- دراسات في أصول المداينات في الفقه الإسلامي ، د/نزيه حماد ، ط: دار الفاروق ، السعودية ، الأولى ، 1411هـ.</w:t>
      </w:r>
    </w:p>
    <w:p w:rsidR="00307CF9" w:rsidRPr="00010A96" w:rsidRDefault="00307CF9" w:rsidP="00307CF9">
      <w:pPr>
        <w:jc w:val="lowKashida"/>
        <w:rPr>
          <w:rFonts w:ascii="Traditional Arabic" w:hAnsi="Traditional Arabic" w:cs="Traditional Arabic"/>
          <w:rtl/>
          <w:lang w:bidi="ar-EG"/>
        </w:rPr>
      </w:pPr>
      <w:r w:rsidRPr="00010A96">
        <w:rPr>
          <w:rFonts w:ascii="Traditional Arabic" w:hAnsi="Traditional Arabic" w:cs="Traditional Arabic"/>
          <w:rtl/>
          <w:lang w:bidi="ar-EG"/>
        </w:rPr>
        <w:lastRenderedPageBreak/>
        <w:t>79- أحكام الدين ، د/ سليمان بن عبد الله بن عبد العزيز  ، ط: دار كنوز إشبيليا ، الأولى ، 1426هـ//2005م.</w:t>
      </w:r>
    </w:p>
    <w:p w:rsidR="00FE573B" w:rsidRPr="00010A96" w:rsidRDefault="00FE573B" w:rsidP="00307CF9">
      <w:pPr>
        <w:rPr>
          <w:rFonts w:ascii="Traditional Arabic" w:hAnsi="Traditional Arabic" w:cs="Traditional Arabic"/>
          <w:lang w:bidi="ar-EG"/>
        </w:rPr>
      </w:pPr>
    </w:p>
    <w:sectPr w:rsidR="00FE573B" w:rsidRPr="00010A96" w:rsidSect="00CC4C51">
      <w:footerReference w:type="even" r:id="rId8"/>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2AF" w:rsidRDefault="008C02AF" w:rsidP="00307CF9">
      <w:r>
        <w:separator/>
      </w:r>
    </w:p>
  </w:endnote>
  <w:endnote w:type="continuationSeparator" w:id="1">
    <w:p w:rsidR="008C02AF" w:rsidRDefault="008C02AF" w:rsidP="0030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00"/>
    <w:family w:val="roman"/>
    <w:pitch w:val="variable"/>
    <w:sig w:usb0="00002003" w:usb1="80000000" w:usb2="00000008"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mylotus">
    <w:altName w:val="Times New Roman"/>
    <w:charset w:val="00"/>
    <w:family w:val="auto"/>
    <w:pitch w:val="variable"/>
    <w:sig w:usb0="00002007" w:usb1="80000000" w:usb2="00000008" w:usb3="00000000" w:csb0="0000004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9A" w:rsidRDefault="00D5549D" w:rsidP="002B31E9">
    <w:pPr>
      <w:pStyle w:val="a9"/>
      <w:framePr w:wrap="around" w:vAnchor="text" w:hAnchor="text" w:xAlign="center" w:y="1"/>
      <w:rPr>
        <w:rStyle w:val="aa"/>
      </w:rPr>
    </w:pPr>
    <w:r>
      <w:rPr>
        <w:rStyle w:val="aa"/>
        <w:rtl/>
      </w:rPr>
      <w:fldChar w:fldCharType="begin"/>
    </w:r>
    <w:r w:rsidR="00307CF9">
      <w:rPr>
        <w:rStyle w:val="aa"/>
      </w:rPr>
      <w:instrText xml:space="preserve">PAGE  </w:instrText>
    </w:r>
    <w:r>
      <w:rPr>
        <w:rStyle w:val="aa"/>
        <w:rtl/>
      </w:rPr>
      <w:fldChar w:fldCharType="end"/>
    </w:r>
  </w:p>
  <w:p w:rsidR="00CF479A" w:rsidRDefault="0002052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9A" w:rsidRDefault="00D5549D" w:rsidP="002B31E9">
    <w:pPr>
      <w:pStyle w:val="a9"/>
      <w:framePr w:wrap="around" w:vAnchor="text" w:hAnchor="text" w:xAlign="center" w:y="1"/>
      <w:rPr>
        <w:rStyle w:val="aa"/>
      </w:rPr>
    </w:pPr>
    <w:r>
      <w:rPr>
        <w:rStyle w:val="aa"/>
        <w:rtl/>
      </w:rPr>
      <w:fldChar w:fldCharType="begin"/>
    </w:r>
    <w:r w:rsidR="00307CF9">
      <w:rPr>
        <w:rStyle w:val="aa"/>
      </w:rPr>
      <w:instrText xml:space="preserve">PAGE  </w:instrText>
    </w:r>
    <w:r>
      <w:rPr>
        <w:rStyle w:val="aa"/>
        <w:rtl/>
      </w:rPr>
      <w:fldChar w:fldCharType="separate"/>
    </w:r>
    <w:r w:rsidR="00020520">
      <w:rPr>
        <w:rStyle w:val="aa"/>
        <w:noProof/>
        <w:rtl/>
      </w:rPr>
      <w:t>21</w:t>
    </w:r>
    <w:r>
      <w:rPr>
        <w:rStyle w:val="aa"/>
        <w:rtl/>
      </w:rPr>
      <w:fldChar w:fldCharType="end"/>
    </w:r>
  </w:p>
  <w:p w:rsidR="00CF479A" w:rsidRDefault="000205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2AF" w:rsidRDefault="008C02AF" w:rsidP="00307CF9">
      <w:r>
        <w:separator/>
      </w:r>
    </w:p>
  </w:footnote>
  <w:footnote w:type="continuationSeparator" w:id="1">
    <w:p w:rsidR="008C02AF" w:rsidRDefault="008C02AF" w:rsidP="00307CF9">
      <w:r>
        <w:continuationSeparator/>
      </w:r>
    </w:p>
  </w:footnote>
  <w:footnote w:id="2">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 انظر: لسان العرب </w:t>
      </w:r>
      <w:r>
        <w:rPr>
          <w:rFonts w:cs="Traditional Arabic" w:hint="cs"/>
          <w:sz w:val="24"/>
          <w:szCs w:val="24"/>
          <w:rtl/>
          <w:lang w:bidi="ar-EG"/>
        </w:rPr>
        <w:t>لابن منظور ، ط: دار صادر ، بيروت (د.ت) ،7/340 مادة :</w:t>
      </w:r>
      <w:r w:rsidRPr="002137CF">
        <w:rPr>
          <w:rFonts w:cs="Traditional Arabic" w:hint="cs"/>
          <w:sz w:val="24"/>
          <w:szCs w:val="24"/>
          <w:rtl/>
          <w:lang w:bidi="ar-EG"/>
        </w:rPr>
        <w:t>(</w:t>
      </w:r>
      <w:r w:rsidRPr="002137CF">
        <w:rPr>
          <w:rFonts w:cs="Traditional Arabic" w:hint="cs"/>
          <w:sz w:val="24"/>
          <w:szCs w:val="24"/>
          <w:rtl/>
        </w:rPr>
        <w:t>ضبط</w:t>
      </w:r>
      <w:r w:rsidRPr="002137CF">
        <w:rPr>
          <w:rFonts w:cs="Traditional Arabic" w:hint="cs"/>
          <w:sz w:val="24"/>
          <w:szCs w:val="24"/>
          <w:rtl/>
          <w:lang w:bidi="ar-EG"/>
        </w:rPr>
        <w:t>)</w:t>
      </w:r>
      <w:r w:rsidRPr="002137CF">
        <w:rPr>
          <w:rFonts w:cs="Traditional Arabic" w:hint="cs"/>
          <w:sz w:val="24"/>
          <w:szCs w:val="24"/>
          <w:rtl/>
        </w:rPr>
        <w:t xml:space="preserve"> ، ويختلف مصطلح الضبط من مجال لغيره ، فالضبط </w:t>
      </w:r>
      <w:r w:rsidRPr="002137CF">
        <w:rPr>
          <w:rFonts w:cs="Traditional Arabic" w:hint="cs"/>
          <w:sz w:val="24"/>
          <w:szCs w:val="24"/>
          <w:u w:val="single"/>
          <w:rtl/>
        </w:rPr>
        <w:t>فى علم النحو</w:t>
      </w:r>
      <w:r w:rsidRPr="002137CF">
        <w:rPr>
          <w:rFonts w:cs="Traditional Arabic" w:hint="cs"/>
          <w:sz w:val="24"/>
          <w:szCs w:val="24"/>
          <w:rtl/>
        </w:rPr>
        <w:t xml:space="preserve"> هو : وضع علامة الإعراب على آخر الكلمة ، ويسمى ضبط الشكل ، </w:t>
      </w:r>
      <w:r w:rsidRPr="002137CF">
        <w:rPr>
          <w:rFonts w:cs="Traditional Arabic" w:hint="cs"/>
          <w:sz w:val="24"/>
          <w:szCs w:val="24"/>
          <w:u w:val="single"/>
          <w:rtl/>
        </w:rPr>
        <w:t>وفى علم الحديث</w:t>
      </w:r>
      <w:r w:rsidRPr="002137CF">
        <w:rPr>
          <w:rFonts w:cs="Traditional Arabic" w:hint="cs"/>
          <w:sz w:val="24"/>
          <w:szCs w:val="24"/>
          <w:rtl/>
        </w:rPr>
        <w:t xml:space="preserve"> : يعرف ضبط الراوي بموافقته الثقات المتقنين غالبا ، ولا تضر مخالفته النادرة ، فإن كثرت اختل ضبطه ولم يحتج به . انظر : تدريب الراوي فى شرح تقريب النواوى </w:t>
      </w:r>
      <w:r w:rsidRPr="002137CF">
        <w:rPr>
          <w:rFonts w:cs="Traditional Arabic" w:hint="cs"/>
          <w:sz w:val="24"/>
          <w:szCs w:val="24"/>
          <w:rtl/>
          <w:lang w:bidi="ar-EG"/>
        </w:rPr>
        <w:t xml:space="preserve">، </w:t>
      </w:r>
      <w:r w:rsidRPr="002137CF">
        <w:rPr>
          <w:rFonts w:cs="Traditional Arabic" w:hint="cs"/>
          <w:sz w:val="24"/>
          <w:szCs w:val="24"/>
          <w:rtl/>
        </w:rPr>
        <w:t xml:space="preserve">للسيوطى </w:t>
      </w:r>
      <w:r w:rsidRPr="002137CF">
        <w:rPr>
          <w:rFonts w:cs="Traditional Arabic" w:hint="cs"/>
          <w:sz w:val="24"/>
          <w:szCs w:val="24"/>
          <w:rtl/>
          <w:lang w:bidi="ar-EG"/>
        </w:rPr>
        <w:t xml:space="preserve">، </w:t>
      </w:r>
      <w:r w:rsidRPr="002137CF">
        <w:rPr>
          <w:rFonts w:cs="Traditional Arabic" w:hint="cs"/>
          <w:sz w:val="24"/>
          <w:szCs w:val="24"/>
          <w:rtl/>
        </w:rPr>
        <w:t xml:space="preserve">ط: دار الكتب العلمية ، بيروت، الأولى 1417هـ/1996م ،  1/166 . </w:t>
      </w:r>
    </w:p>
  </w:footnote>
  <w:footnote w:id="3">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انظر :</w:t>
      </w:r>
      <w:r w:rsidRPr="002137CF">
        <w:rPr>
          <w:rFonts w:cs="Traditional Arabic" w:hint="cs"/>
          <w:sz w:val="24"/>
          <w:szCs w:val="24"/>
          <w:rtl/>
        </w:rPr>
        <w:t xml:space="preserve">الأشباه والنظائر لابن نجيم </w:t>
      </w:r>
      <w:r>
        <w:rPr>
          <w:rFonts w:cs="Traditional Arabic" w:hint="cs"/>
          <w:sz w:val="24"/>
          <w:szCs w:val="24"/>
          <w:rtl/>
          <w:lang w:bidi="ar-EG"/>
        </w:rPr>
        <w:t xml:space="preserve">، ط: </w:t>
      </w:r>
      <w:r w:rsidRPr="00747D92">
        <w:rPr>
          <w:rFonts w:cs="Traditional Arabic" w:hint="eastAsia"/>
          <w:sz w:val="24"/>
          <w:szCs w:val="24"/>
          <w:rtl/>
          <w:lang w:bidi="ar-EG"/>
        </w:rPr>
        <w:t>دارالكتبالعلمية</w:t>
      </w:r>
      <w:r w:rsidRPr="00747D92">
        <w:rPr>
          <w:rFonts w:cs="Traditional Arabic"/>
          <w:sz w:val="24"/>
          <w:szCs w:val="24"/>
          <w:rtl/>
          <w:lang w:bidi="ar-EG"/>
        </w:rPr>
        <w:t>140</w:t>
      </w:r>
      <w:r>
        <w:rPr>
          <w:rFonts w:cs="Traditional Arabic" w:hint="cs"/>
          <w:sz w:val="24"/>
          <w:szCs w:val="24"/>
          <w:rtl/>
          <w:lang w:bidi="ar-EG"/>
        </w:rPr>
        <w:t>0</w:t>
      </w:r>
      <w:r w:rsidRPr="00747D92">
        <w:rPr>
          <w:rFonts w:cs="Traditional Arabic" w:hint="eastAsia"/>
          <w:sz w:val="24"/>
          <w:szCs w:val="24"/>
          <w:rtl/>
          <w:lang w:bidi="ar-EG"/>
        </w:rPr>
        <w:t>هـ</w:t>
      </w:r>
      <w:r w:rsidRPr="00747D92">
        <w:rPr>
          <w:rFonts w:cs="Traditional Arabic"/>
          <w:sz w:val="24"/>
          <w:szCs w:val="24"/>
          <w:rtl/>
          <w:lang w:bidi="ar-EG"/>
        </w:rPr>
        <w:t xml:space="preserve"> - 198</w:t>
      </w:r>
      <w:r>
        <w:rPr>
          <w:rFonts w:cs="Traditional Arabic" w:hint="cs"/>
          <w:sz w:val="24"/>
          <w:szCs w:val="24"/>
          <w:rtl/>
          <w:lang w:bidi="ar-EG"/>
        </w:rPr>
        <w:t>0</w:t>
      </w:r>
      <w:r w:rsidRPr="00747D92">
        <w:rPr>
          <w:rFonts w:cs="Traditional Arabic" w:hint="eastAsia"/>
          <w:sz w:val="24"/>
          <w:szCs w:val="24"/>
          <w:rtl/>
          <w:lang w:bidi="ar-EG"/>
        </w:rPr>
        <w:t>م</w:t>
      </w:r>
      <w:r>
        <w:rPr>
          <w:rFonts w:cs="Traditional Arabic" w:hint="cs"/>
          <w:sz w:val="24"/>
          <w:szCs w:val="24"/>
          <w:rtl/>
          <w:lang w:bidi="ar-EG"/>
        </w:rPr>
        <w:t xml:space="preserve">، </w:t>
      </w:r>
      <w:r w:rsidRPr="002137CF">
        <w:rPr>
          <w:rFonts w:cs="Traditional Arabic" w:hint="cs"/>
          <w:sz w:val="24"/>
          <w:szCs w:val="24"/>
          <w:rtl/>
        </w:rPr>
        <w:t>ص166.</w:t>
      </w:r>
    </w:p>
  </w:footnote>
  <w:footnote w:id="4">
    <w:p w:rsidR="00307CF9" w:rsidRPr="00752BAA"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752BAA">
        <w:rPr>
          <w:rFonts w:cs="Traditional Arabic" w:hint="cs"/>
          <w:sz w:val="24"/>
          <w:szCs w:val="24"/>
          <w:rtl/>
        </w:rPr>
        <w:t xml:space="preserve">التعريف كـ: ضابط العصبة : كل ذكر ليس بينه وبين الميت والمقياس كقولهم : ضابط المشقة المؤثرة فى التخفيف كذا وكذا. </w:t>
      </w:r>
      <w:r>
        <w:rPr>
          <w:rFonts w:cs="Traditional Arabic" w:hint="cs"/>
          <w:sz w:val="24"/>
          <w:szCs w:val="24"/>
          <w:rtl/>
          <w:lang w:bidi="ar-EG"/>
        </w:rPr>
        <w:t xml:space="preserve">انظر : </w:t>
      </w:r>
      <w:r w:rsidRPr="002137CF">
        <w:rPr>
          <w:rFonts w:cs="Traditional Arabic" w:hint="cs"/>
          <w:sz w:val="24"/>
          <w:szCs w:val="24"/>
          <w:rtl/>
        </w:rPr>
        <w:t xml:space="preserve">الفروق </w:t>
      </w:r>
      <w:r>
        <w:rPr>
          <w:rFonts w:cs="Traditional Arabic" w:hint="cs"/>
          <w:sz w:val="24"/>
          <w:szCs w:val="24"/>
          <w:rtl/>
          <w:lang w:bidi="ar-EG"/>
        </w:rPr>
        <w:t xml:space="preserve">للقرافي ، ط: دار الكتب العلمية ، بيروت </w:t>
      </w:r>
      <w:r>
        <w:rPr>
          <w:rFonts w:cs="Traditional Arabic" w:hint="cs"/>
          <w:sz w:val="24"/>
          <w:szCs w:val="24"/>
          <w:rtl/>
        </w:rPr>
        <w:t xml:space="preserve">، </w:t>
      </w:r>
      <w:r w:rsidRPr="0012373B">
        <w:rPr>
          <w:rFonts w:cs="Traditional Arabic"/>
          <w:sz w:val="24"/>
          <w:szCs w:val="24"/>
          <w:rtl/>
        </w:rPr>
        <w:t>1418</w:t>
      </w:r>
      <w:r w:rsidRPr="0012373B">
        <w:rPr>
          <w:rFonts w:cs="Traditional Arabic" w:hint="eastAsia"/>
          <w:sz w:val="24"/>
          <w:szCs w:val="24"/>
          <w:rtl/>
        </w:rPr>
        <w:t>هـ</w:t>
      </w:r>
      <w:r w:rsidRPr="0012373B">
        <w:rPr>
          <w:rFonts w:cs="Traditional Arabic"/>
          <w:sz w:val="24"/>
          <w:szCs w:val="24"/>
          <w:rtl/>
        </w:rPr>
        <w:t xml:space="preserve"> - 1998</w:t>
      </w:r>
      <w:r w:rsidRPr="0012373B">
        <w:rPr>
          <w:rFonts w:cs="Traditional Arabic" w:hint="eastAsia"/>
          <w:sz w:val="24"/>
          <w:szCs w:val="24"/>
          <w:rtl/>
        </w:rPr>
        <w:t>م</w:t>
      </w:r>
      <w:r>
        <w:rPr>
          <w:rFonts w:cs="Traditional Arabic" w:hint="cs"/>
          <w:sz w:val="24"/>
          <w:szCs w:val="24"/>
          <w:rtl/>
          <w:lang w:bidi="ar-EG"/>
        </w:rPr>
        <w:t xml:space="preserve">، </w:t>
      </w:r>
      <w:r w:rsidRPr="002137CF">
        <w:rPr>
          <w:rFonts w:cs="Traditional Arabic" w:hint="cs"/>
          <w:sz w:val="24"/>
          <w:szCs w:val="24"/>
          <w:rtl/>
        </w:rPr>
        <w:t>1/</w:t>
      </w:r>
      <w:r>
        <w:rPr>
          <w:rFonts w:cs="Traditional Arabic" w:hint="cs"/>
          <w:sz w:val="24"/>
          <w:szCs w:val="24"/>
          <w:rtl/>
          <w:lang w:bidi="ar-EG"/>
        </w:rPr>
        <w:t>217.</w:t>
      </w:r>
    </w:p>
  </w:footnote>
  <w:footnote w:id="5">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لعل القدماء خلطوا بين القاعدة والضابط </w:t>
      </w:r>
      <w:r w:rsidRPr="002137CF">
        <w:rPr>
          <w:rFonts w:cs="Traditional Arabic" w:hint="cs"/>
          <w:sz w:val="24"/>
          <w:szCs w:val="24"/>
          <w:rtl/>
          <w:lang w:bidi="ar-EG"/>
        </w:rPr>
        <w:t xml:space="preserve">؛ </w:t>
      </w:r>
      <w:r w:rsidRPr="002137CF">
        <w:rPr>
          <w:rFonts w:cs="Traditional Arabic" w:hint="cs"/>
          <w:sz w:val="24"/>
          <w:szCs w:val="24"/>
          <w:rtl/>
        </w:rPr>
        <w:t>ل</w:t>
      </w:r>
      <w:r w:rsidRPr="002137CF">
        <w:rPr>
          <w:rFonts w:cs="Traditional Arabic" w:hint="cs"/>
          <w:sz w:val="24"/>
          <w:szCs w:val="24"/>
          <w:rtl/>
          <w:lang w:bidi="ar-EG"/>
        </w:rPr>
        <w:t>أ</w:t>
      </w:r>
      <w:r w:rsidRPr="002137CF">
        <w:rPr>
          <w:rFonts w:cs="Traditional Arabic" w:hint="cs"/>
          <w:sz w:val="24"/>
          <w:szCs w:val="24"/>
          <w:rtl/>
        </w:rPr>
        <w:t>نهم كانوا يهتمون بتقعيد المسائل وت</w:t>
      </w:r>
      <w:r w:rsidRPr="002137CF">
        <w:rPr>
          <w:rFonts w:cs="Traditional Arabic" w:hint="cs"/>
          <w:sz w:val="24"/>
          <w:szCs w:val="24"/>
          <w:rtl/>
          <w:lang w:bidi="ar-EG"/>
        </w:rPr>
        <w:t>أ</w:t>
      </w:r>
      <w:r w:rsidRPr="002137CF">
        <w:rPr>
          <w:rFonts w:cs="Traditional Arabic" w:hint="cs"/>
          <w:sz w:val="24"/>
          <w:szCs w:val="24"/>
          <w:rtl/>
        </w:rPr>
        <w:t xml:space="preserve">صيلها وبيان الفروق الدقيقة بينها </w:t>
      </w:r>
      <w:r w:rsidRPr="002137CF">
        <w:rPr>
          <w:rFonts w:cs="Traditional Arabic" w:hint="cs"/>
          <w:sz w:val="24"/>
          <w:szCs w:val="24"/>
          <w:rtl/>
          <w:lang w:bidi="ar-EG"/>
        </w:rPr>
        <w:t>أ</w:t>
      </w:r>
      <w:r w:rsidRPr="002137CF">
        <w:rPr>
          <w:rFonts w:cs="Traditional Arabic" w:hint="cs"/>
          <w:sz w:val="24"/>
          <w:szCs w:val="24"/>
          <w:rtl/>
        </w:rPr>
        <w:t>كثر مما يهتمون بالتعريفات الاصطلاحية</w:t>
      </w:r>
      <w:r w:rsidRPr="002137CF">
        <w:rPr>
          <w:rFonts w:cs="Traditional Arabic" w:hint="cs"/>
          <w:sz w:val="24"/>
          <w:szCs w:val="24"/>
          <w:rtl/>
          <w:lang w:bidi="ar-EG"/>
        </w:rPr>
        <w:t xml:space="preserve"> ، </w:t>
      </w:r>
      <w:r w:rsidRPr="002137CF">
        <w:rPr>
          <w:rFonts w:cs="Traditional Arabic" w:hint="cs"/>
          <w:sz w:val="24"/>
          <w:szCs w:val="24"/>
          <w:rtl/>
        </w:rPr>
        <w:t xml:space="preserve">فجاء من بعدهم فوجدوا كما هائلا من القواعد والضوابط </w:t>
      </w:r>
      <w:r w:rsidRPr="002137CF">
        <w:rPr>
          <w:rFonts w:cs="Traditional Arabic" w:hint="cs"/>
          <w:sz w:val="24"/>
          <w:szCs w:val="24"/>
          <w:rtl/>
          <w:lang w:bidi="ar-EG"/>
        </w:rPr>
        <w:t xml:space="preserve">، </w:t>
      </w:r>
      <w:r w:rsidRPr="002137CF">
        <w:rPr>
          <w:rFonts w:cs="Traditional Arabic" w:hint="cs"/>
          <w:sz w:val="24"/>
          <w:szCs w:val="24"/>
          <w:rtl/>
        </w:rPr>
        <w:t xml:space="preserve">فلاح لهم </w:t>
      </w:r>
      <w:r w:rsidRPr="002137CF">
        <w:rPr>
          <w:rFonts w:cs="Traditional Arabic" w:hint="cs"/>
          <w:sz w:val="24"/>
          <w:szCs w:val="24"/>
          <w:rtl/>
          <w:lang w:bidi="ar-EG"/>
        </w:rPr>
        <w:t>أ</w:t>
      </w:r>
      <w:r w:rsidRPr="002137CF">
        <w:rPr>
          <w:rFonts w:cs="Traditional Arabic" w:hint="cs"/>
          <w:sz w:val="24"/>
          <w:szCs w:val="24"/>
          <w:rtl/>
        </w:rPr>
        <w:t xml:space="preserve">ن يفرقوا بينهما </w:t>
      </w:r>
      <w:r w:rsidRPr="002137CF">
        <w:rPr>
          <w:rFonts w:cs="Traditional Arabic" w:hint="cs"/>
          <w:sz w:val="24"/>
          <w:szCs w:val="24"/>
          <w:rtl/>
          <w:lang w:bidi="ar-EG"/>
        </w:rPr>
        <w:t xml:space="preserve">؛ </w:t>
      </w:r>
      <w:r w:rsidRPr="002137CF">
        <w:rPr>
          <w:rFonts w:cs="Traditional Arabic" w:hint="cs"/>
          <w:sz w:val="24"/>
          <w:szCs w:val="24"/>
          <w:rtl/>
        </w:rPr>
        <w:t>ليتمكن الباحثون من تحرى الدقة فى الت</w:t>
      </w:r>
      <w:r w:rsidRPr="002137CF">
        <w:rPr>
          <w:rFonts w:cs="Traditional Arabic" w:hint="cs"/>
          <w:sz w:val="24"/>
          <w:szCs w:val="24"/>
          <w:rtl/>
          <w:lang w:bidi="ar-EG"/>
        </w:rPr>
        <w:t>أ</w:t>
      </w:r>
      <w:r w:rsidRPr="002137CF">
        <w:rPr>
          <w:rFonts w:cs="Traditional Arabic" w:hint="cs"/>
          <w:sz w:val="24"/>
          <w:szCs w:val="24"/>
          <w:rtl/>
        </w:rPr>
        <w:t xml:space="preserve">مل </w:t>
      </w:r>
      <w:r w:rsidRPr="002137CF">
        <w:rPr>
          <w:rFonts w:cs="Traditional Arabic" w:hint="cs"/>
          <w:sz w:val="24"/>
          <w:szCs w:val="24"/>
          <w:rtl/>
          <w:lang w:bidi="ar-EG"/>
        </w:rPr>
        <w:t xml:space="preserve">، </w:t>
      </w:r>
      <w:r w:rsidRPr="002137CF">
        <w:rPr>
          <w:rFonts w:cs="Traditional Arabic" w:hint="cs"/>
          <w:sz w:val="24"/>
          <w:szCs w:val="24"/>
          <w:rtl/>
        </w:rPr>
        <w:t>والنظر فيما هو خاص بجميع ال</w:t>
      </w:r>
      <w:r w:rsidRPr="002137CF">
        <w:rPr>
          <w:rFonts w:cs="Traditional Arabic" w:hint="cs"/>
          <w:sz w:val="24"/>
          <w:szCs w:val="24"/>
          <w:rtl/>
          <w:lang w:bidi="ar-EG"/>
        </w:rPr>
        <w:t>أ</w:t>
      </w:r>
      <w:r w:rsidRPr="002137CF">
        <w:rPr>
          <w:rFonts w:cs="Traditional Arabic" w:hint="cs"/>
          <w:sz w:val="24"/>
          <w:szCs w:val="24"/>
          <w:rtl/>
        </w:rPr>
        <w:t xml:space="preserve">بواب </w:t>
      </w:r>
      <w:r w:rsidRPr="002137CF">
        <w:rPr>
          <w:rFonts w:cs="Traditional Arabic" w:hint="cs"/>
          <w:sz w:val="24"/>
          <w:szCs w:val="24"/>
          <w:rtl/>
          <w:lang w:bidi="ar-EG"/>
        </w:rPr>
        <w:t>، أ</w:t>
      </w:r>
      <w:r w:rsidRPr="002137CF">
        <w:rPr>
          <w:rFonts w:cs="Traditional Arabic" w:hint="cs"/>
          <w:sz w:val="24"/>
          <w:szCs w:val="24"/>
          <w:rtl/>
        </w:rPr>
        <w:t xml:space="preserve">و بكل باب على حدة </w:t>
      </w:r>
      <w:r w:rsidRPr="002137CF">
        <w:rPr>
          <w:rFonts w:cs="Traditional Arabic" w:hint="cs"/>
          <w:sz w:val="24"/>
          <w:szCs w:val="24"/>
          <w:rtl/>
          <w:lang w:bidi="ar-EG"/>
        </w:rPr>
        <w:t xml:space="preserve">؛ </w:t>
      </w:r>
      <w:r w:rsidRPr="002137CF">
        <w:rPr>
          <w:rFonts w:cs="Traditional Arabic" w:hint="cs"/>
          <w:sz w:val="24"/>
          <w:szCs w:val="24"/>
          <w:rtl/>
        </w:rPr>
        <w:t xml:space="preserve">وليسهل عليهم الرجوع </w:t>
      </w:r>
      <w:r w:rsidRPr="002137CF">
        <w:rPr>
          <w:rFonts w:cs="Traditional Arabic" w:hint="cs"/>
          <w:sz w:val="24"/>
          <w:szCs w:val="24"/>
          <w:rtl/>
          <w:lang w:bidi="ar-EG"/>
        </w:rPr>
        <w:t>إ</w:t>
      </w:r>
      <w:r w:rsidRPr="002137CF">
        <w:rPr>
          <w:rFonts w:cs="Traditional Arabic" w:hint="cs"/>
          <w:sz w:val="24"/>
          <w:szCs w:val="24"/>
          <w:rtl/>
        </w:rPr>
        <w:t xml:space="preserve">لى كتب الفقه على اختلاف مذاهبهم . انظر : القواعد الفقهية </w:t>
      </w:r>
      <w:r>
        <w:rPr>
          <w:rFonts w:cs="Traditional Arabic" w:hint="cs"/>
          <w:sz w:val="24"/>
          <w:szCs w:val="24"/>
          <w:rtl/>
          <w:lang w:bidi="ar-EG"/>
        </w:rPr>
        <w:t xml:space="preserve"> بين الأصالة والتوجيه </w:t>
      </w:r>
      <w:r w:rsidRPr="002137CF">
        <w:rPr>
          <w:rFonts w:cs="Traditional Arabic" w:hint="cs"/>
          <w:sz w:val="24"/>
          <w:szCs w:val="24"/>
          <w:rtl/>
        </w:rPr>
        <w:t>د/</w:t>
      </w:r>
      <w:r w:rsidRPr="002137CF">
        <w:rPr>
          <w:rFonts w:cs="Traditional Arabic" w:hint="cs"/>
          <w:sz w:val="24"/>
          <w:szCs w:val="24"/>
          <w:rtl/>
          <w:lang w:bidi="ar-EG"/>
        </w:rPr>
        <w:t xml:space="preserve">محمد </w:t>
      </w:r>
      <w:r w:rsidRPr="002137CF">
        <w:rPr>
          <w:rFonts w:cs="Traditional Arabic" w:hint="cs"/>
          <w:sz w:val="24"/>
          <w:szCs w:val="24"/>
          <w:rtl/>
        </w:rPr>
        <w:t xml:space="preserve">بكر </w:t>
      </w:r>
      <w:r w:rsidRPr="002137CF">
        <w:rPr>
          <w:rFonts w:cs="Traditional Arabic" w:hint="cs"/>
          <w:sz w:val="24"/>
          <w:szCs w:val="24"/>
          <w:rtl/>
          <w:lang w:bidi="ar-EG"/>
        </w:rPr>
        <w:t xml:space="preserve">إسماعيل </w:t>
      </w:r>
      <w:r>
        <w:rPr>
          <w:rFonts w:cs="Traditional Arabic" w:hint="cs"/>
          <w:sz w:val="24"/>
          <w:szCs w:val="24"/>
          <w:rtl/>
          <w:lang w:bidi="ar-EG"/>
        </w:rPr>
        <w:t xml:space="preserve">، ط: دار المنار 1417هـ//1997م ، </w:t>
      </w:r>
      <w:r w:rsidRPr="002137CF">
        <w:rPr>
          <w:rFonts w:cs="Traditional Arabic" w:hint="cs"/>
          <w:sz w:val="24"/>
          <w:szCs w:val="24"/>
          <w:rtl/>
        </w:rPr>
        <w:t>ص10</w:t>
      </w:r>
      <w:r>
        <w:rPr>
          <w:rFonts w:cs="Traditional Arabic" w:hint="cs"/>
          <w:sz w:val="24"/>
          <w:szCs w:val="24"/>
          <w:rtl/>
          <w:lang w:bidi="ar-EG"/>
        </w:rPr>
        <w:t>.</w:t>
      </w:r>
    </w:p>
  </w:footnote>
  <w:footnote w:id="6">
    <w:p w:rsidR="00307CF9" w:rsidRPr="002137CF" w:rsidRDefault="00307CF9" w:rsidP="00307CF9">
      <w:pPr>
        <w:jc w:val="lowKashida"/>
        <w:rPr>
          <w:rFonts w:cs="Traditional Arabic"/>
          <w:sz w:val="24"/>
          <w:szCs w:val="24"/>
          <w:rtl/>
          <w:lang w:bidi="ar-EG"/>
        </w:rPr>
      </w:pPr>
      <w:r w:rsidRPr="002137CF">
        <w:rPr>
          <w:rFonts w:cs="Traditional Arabic"/>
          <w:sz w:val="24"/>
          <w:szCs w:val="24"/>
          <w:lang w:bidi="ar-EG"/>
        </w:rPr>
        <w:t>(</w:t>
      </w:r>
      <w:r w:rsidRPr="002137CF">
        <w:rPr>
          <w:rFonts w:cs="Traditional Arabic"/>
          <w:sz w:val="24"/>
          <w:szCs w:val="24"/>
          <w:lang w:bidi="ar-EG"/>
        </w:rPr>
        <w:footnoteRef/>
      </w:r>
      <w:r w:rsidRPr="002137CF">
        <w:rPr>
          <w:rFonts w:cs="Traditional Arabic"/>
          <w:sz w:val="24"/>
          <w:szCs w:val="24"/>
          <w:lang w:bidi="ar-EG"/>
        </w:rPr>
        <w:t>)</w:t>
      </w:r>
      <w:r w:rsidRPr="002137CF">
        <w:rPr>
          <w:rFonts w:cs="Traditional Arabic" w:hint="cs"/>
          <w:sz w:val="24"/>
          <w:szCs w:val="24"/>
          <w:rtl/>
          <w:lang w:bidi="ar-EG"/>
        </w:rPr>
        <w:t>غمز عيون البصائر</w:t>
      </w:r>
      <w:r>
        <w:rPr>
          <w:rFonts w:cs="Traditional Arabic" w:hint="cs"/>
          <w:sz w:val="24"/>
          <w:szCs w:val="24"/>
          <w:rtl/>
          <w:lang w:bidi="ar-EG"/>
        </w:rPr>
        <w:t xml:space="preserve"> لابن نجيم ، للحموي ط: </w:t>
      </w:r>
      <w:r w:rsidRPr="00747D92">
        <w:rPr>
          <w:rFonts w:cs="Traditional Arabic" w:hint="eastAsia"/>
          <w:sz w:val="24"/>
          <w:szCs w:val="24"/>
          <w:rtl/>
          <w:lang w:bidi="ar-EG"/>
        </w:rPr>
        <w:t>دارالكتبالعلمية</w:t>
      </w:r>
      <w:r w:rsidRPr="00747D92">
        <w:rPr>
          <w:rFonts w:cs="Traditional Arabic"/>
          <w:sz w:val="24"/>
          <w:szCs w:val="24"/>
          <w:rtl/>
          <w:lang w:bidi="ar-EG"/>
        </w:rPr>
        <w:t>1405</w:t>
      </w:r>
      <w:r w:rsidRPr="00747D92">
        <w:rPr>
          <w:rFonts w:cs="Traditional Arabic" w:hint="eastAsia"/>
          <w:sz w:val="24"/>
          <w:szCs w:val="24"/>
          <w:rtl/>
          <w:lang w:bidi="ar-EG"/>
        </w:rPr>
        <w:t>هـ</w:t>
      </w:r>
      <w:r w:rsidRPr="00747D92">
        <w:rPr>
          <w:rFonts w:cs="Traditional Arabic"/>
          <w:sz w:val="24"/>
          <w:szCs w:val="24"/>
          <w:rtl/>
          <w:lang w:bidi="ar-EG"/>
        </w:rPr>
        <w:t xml:space="preserve"> - 1985</w:t>
      </w:r>
      <w:r w:rsidRPr="00747D92">
        <w:rPr>
          <w:rFonts w:cs="Traditional Arabic" w:hint="eastAsia"/>
          <w:sz w:val="24"/>
          <w:szCs w:val="24"/>
          <w:rtl/>
          <w:lang w:bidi="ar-EG"/>
        </w:rPr>
        <w:t>م</w:t>
      </w:r>
      <w:r>
        <w:rPr>
          <w:rFonts w:cs="Traditional Arabic" w:hint="cs"/>
          <w:sz w:val="24"/>
          <w:szCs w:val="24"/>
          <w:rtl/>
          <w:lang w:bidi="ar-EG"/>
        </w:rPr>
        <w:t xml:space="preserve">، </w:t>
      </w:r>
      <w:r w:rsidRPr="002137CF">
        <w:rPr>
          <w:rFonts w:cs="Traditional Arabic" w:hint="cs"/>
          <w:sz w:val="24"/>
          <w:szCs w:val="24"/>
          <w:rtl/>
          <w:lang w:bidi="ar-EG"/>
        </w:rPr>
        <w:t xml:space="preserve"> 1/51.</w:t>
      </w:r>
    </w:p>
  </w:footnote>
  <w:footnote w:id="7">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القواعد الفقهية د/يعقوب</w:t>
      </w:r>
      <w:r w:rsidRPr="002137CF">
        <w:rPr>
          <w:rFonts w:cs="Traditional Arabic" w:hint="cs"/>
          <w:sz w:val="24"/>
          <w:szCs w:val="24"/>
          <w:rtl/>
          <w:lang w:bidi="ar-EG"/>
        </w:rPr>
        <w:t xml:space="preserve"> بن عبد الوهاب الباحسين، ط: مكتبة الرشد ، توزيع: شركة الرياض ، الطبعة الأولى ، 1418هـ، 1998م </w:t>
      </w:r>
      <w:r>
        <w:rPr>
          <w:rFonts w:cs="Traditional Arabic" w:hint="cs"/>
          <w:sz w:val="24"/>
          <w:szCs w:val="24"/>
          <w:rtl/>
          <w:lang w:bidi="ar-EG"/>
        </w:rPr>
        <w:t xml:space="preserve">، </w:t>
      </w:r>
      <w:r w:rsidRPr="002137CF">
        <w:rPr>
          <w:rFonts w:cs="Traditional Arabic" w:hint="cs"/>
          <w:sz w:val="24"/>
          <w:szCs w:val="24"/>
          <w:rtl/>
        </w:rPr>
        <w:t>ص54</w:t>
      </w:r>
      <w:r w:rsidRPr="002137CF">
        <w:rPr>
          <w:rFonts w:cs="Traditional Arabic" w:hint="cs"/>
          <w:sz w:val="24"/>
          <w:szCs w:val="24"/>
          <w:rtl/>
          <w:lang w:bidi="ar-EG"/>
        </w:rPr>
        <w:t>.</w:t>
      </w:r>
    </w:p>
  </w:footnote>
  <w:footnote w:id="8">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القواعد </w:t>
      </w:r>
      <w:r w:rsidRPr="002137CF">
        <w:rPr>
          <w:rFonts w:cs="Traditional Arabic" w:hint="cs"/>
          <w:sz w:val="24"/>
          <w:szCs w:val="24"/>
          <w:rtl/>
          <w:lang w:bidi="ar-EG"/>
        </w:rPr>
        <w:t xml:space="preserve">الفقهية </w:t>
      </w:r>
      <w:r w:rsidRPr="002137CF">
        <w:rPr>
          <w:rFonts w:cs="Traditional Arabic" w:hint="cs"/>
          <w:sz w:val="24"/>
          <w:szCs w:val="24"/>
          <w:rtl/>
        </w:rPr>
        <w:t>الكبرى</w:t>
      </w:r>
      <w:r w:rsidRPr="002137CF">
        <w:rPr>
          <w:rFonts w:cs="Traditional Arabic" w:hint="cs"/>
          <w:sz w:val="24"/>
          <w:szCs w:val="24"/>
          <w:rtl/>
          <w:lang w:bidi="ar-EG"/>
        </w:rPr>
        <w:t xml:space="preserve"> وما تفرع عنها د/صالح بن غانم السدلان، ط: دار بلنسية ، الرياض ، الطبعة الأولى 1417هـ</w:t>
      </w:r>
      <w:r>
        <w:rPr>
          <w:rFonts w:cs="Traditional Arabic" w:hint="cs"/>
          <w:sz w:val="24"/>
          <w:szCs w:val="24"/>
          <w:rtl/>
          <w:lang w:bidi="ar-EG"/>
        </w:rPr>
        <w:t>،</w:t>
      </w:r>
      <w:r w:rsidRPr="002137CF">
        <w:rPr>
          <w:rFonts w:cs="Traditional Arabic" w:hint="cs"/>
          <w:sz w:val="24"/>
          <w:szCs w:val="24"/>
          <w:rtl/>
        </w:rPr>
        <w:t>ص14</w:t>
      </w:r>
      <w:r w:rsidRPr="002137CF">
        <w:rPr>
          <w:rFonts w:cs="Traditional Arabic" w:hint="cs"/>
          <w:sz w:val="24"/>
          <w:szCs w:val="24"/>
          <w:rtl/>
          <w:lang w:bidi="ar-EG"/>
        </w:rPr>
        <w:t>.</w:t>
      </w:r>
    </w:p>
  </w:footnote>
  <w:footnote w:id="9">
    <w:p w:rsidR="00307CF9" w:rsidRPr="002137CF"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 xml:space="preserve">انظر : </w:t>
      </w:r>
      <w:r w:rsidRPr="002137CF">
        <w:rPr>
          <w:rFonts w:cs="Traditional Arabic" w:hint="cs"/>
          <w:sz w:val="24"/>
          <w:szCs w:val="24"/>
          <w:rtl/>
        </w:rPr>
        <w:t xml:space="preserve">القواعد الفقهية </w:t>
      </w:r>
      <w:r w:rsidRPr="002137CF">
        <w:rPr>
          <w:rFonts w:cs="Traditional Arabic" w:hint="cs"/>
          <w:sz w:val="24"/>
          <w:szCs w:val="24"/>
          <w:rtl/>
          <w:lang w:bidi="ar-EG"/>
        </w:rPr>
        <w:t xml:space="preserve">بين الأصالة والتوجيه ، </w:t>
      </w:r>
      <w:r w:rsidRPr="002137CF">
        <w:rPr>
          <w:rFonts w:cs="Traditional Arabic" w:hint="cs"/>
          <w:sz w:val="24"/>
          <w:szCs w:val="24"/>
          <w:rtl/>
        </w:rPr>
        <w:t>د/</w:t>
      </w:r>
      <w:r w:rsidRPr="002137CF">
        <w:rPr>
          <w:rFonts w:cs="Traditional Arabic" w:hint="cs"/>
          <w:sz w:val="24"/>
          <w:szCs w:val="24"/>
          <w:rtl/>
          <w:lang w:bidi="ar-EG"/>
        </w:rPr>
        <w:t xml:space="preserve">محمد </w:t>
      </w:r>
      <w:r w:rsidRPr="002137CF">
        <w:rPr>
          <w:rFonts w:cs="Traditional Arabic" w:hint="cs"/>
          <w:sz w:val="24"/>
          <w:szCs w:val="24"/>
          <w:rtl/>
        </w:rPr>
        <w:t xml:space="preserve">بكر </w:t>
      </w:r>
      <w:r w:rsidRPr="002137CF">
        <w:rPr>
          <w:rFonts w:cs="Traditional Arabic" w:hint="cs"/>
          <w:sz w:val="24"/>
          <w:szCs w:val="24"/>
          <w:rtl/>
          <w:lang w:bidi="ar-EG"/>
        </w:rPr>
        <w:t xml:space="preserve">إسماعيل </w:t>
      </w:r>
      <w:r w:rsidRPr="002137CF">
        <w:rPr>
          <w:rFonts w:cs="Traditional Arabic" w:hint="cs"/>
          <w:sz w:val="24"/>
          <w:szCs w:val="24"/>
          <w:rtl/>
        </w:rPr>
        <w:t xml:space="preserve">ص 11، القواعد </w:t>
      </w:r>
      <w:r w:rsidRPr="002137CF">
        <w:rPr>
          <w:rFonts w:cs="Traditional Arabic" w:hint="cs"/>
          <w:sz w:val="24"/>
          <w:szCs w:val="24"/>
          <w:rtl/>
          <w:lang w:bidi="ar-EG"/>
        </w:rPr>
        <w:t xml:space="preserve">الفقهية </w:t>
      </w:r>
      <w:r w:rsidRPr="002137CF">
        <w:rPr>
          <w:rFonts w:cs="Traditional Arabic" w:hint="cs"/>
          <w:sz w:val="24"/>
          <w:szCs w:val="24"/>
          <w:rtl/>
        </w:rPr>
        <w:t>الكبرى</w:t>
      </w:r>
      <w:r w:rsidRPr="002137CF">
        <w:rPr>
          <w:rFonts w:cs="Traditional Arabic" w:hint="cs"/>
          <w:sz w:val="24"/>
          <w:szCs w:val="24"/>
          <w:rtl/>
          <w:lang w:bidi="ar-EG"/>
        </w:rPr>
        <w:t xml:space="preserve"> وما تفرع عنها </w:t>
      </w:r>
      <w:r>
        <w:rPr>
          <w:rFonts w:cs="Traditional Arabic" w:hint="cs"/>
          <w:sz w:val="24"/>
          <w:szCs w:val="24"/>
          <w:rtl/>
          <w:lang w:bidi="ar-EG"/>
        </w:rPr>
        <w:t xml:space="preserve">، </w:t>
      </w:r>
      <w:r w:rsidRPr="002137CF">
        <w:rPr>
          <w:rFonts w:cs="Traditional Arabic" w:hint="cs"/>
          <w:sz w:val="24"/>
          <w:szCs w:val="24"/>
          <w:rtl/>
          <w:lang w:bidi="ar-EG"/>
        </w:rPr>
        <w:t>د/صالح بن غانم السدلان</w:t>
      </w:r>
      <w:r>
        <w:rPr>
          <w:rFonts w:cs="Traditional Arabic" w:hint="cs"/>
          <w:sz w:val="24"/>
          <w:szCs w:val="24"/>
          <w:rtl/>
          <w:lang w:bidi="ar-EG"/>
        </w:rPr>
        <w:t xml:space="preserve">، </w:t>
      </w:r>
      <w:r w:rsidRPr="002137CF">
        <w:rPr>
          <w:rFonts w:cs="Traditional Arabic" w:hint="cs"/>
          <w:sz w:val="24"/>
          <w:szCs w:val="24"/>
          <w:rtl/>
        </w:rPr>
        <w:t>ص14</w:t>
      </w:r>
      <w:r>
        <w:rPr>
          <w:rFonts w:cs="Traditional Arabic" w:hint="cs"/>
          <w:sz w:val="24"/>
          <w:szCs w:val="24"/>
          <w:rtl/>
          <w:lang w:bidi="ar-EG"/>
        </w:rPr>
        <w:t>.</w:t>
      </w:r>
    </w:p>
  </w:footnote>
  <w:footnote w:id="10">
    <w:p w:rsidR="00307CF9" w:rsidRPr="00C23075" w:rsidRDefault="00307CF9" w:rsidP="00307CF9">
      <w:pPr>
        <w:jc w:val="lowKashida"/>
        <w:rPr>
          <w:rFonts w:cs="Traditional Arabic"/>
          <w:sz w:val="24"/>
          <w:szCs w:val="24"/>
          <w:rtl/>
          <w:lang w:bidi="ar-EG"/>
        </w:rPr>
      </w:pPr>
      <w:r w:rsidRPr="002137CF">
        <w:rPr>
          <w:rFonts w:cs="Traditional Arabic"/>
          <w:sz w:val="24"/>
          <w:szCs w:val="24"/>
          <w:rtl/>
          <w:lang w:bidi="ar-EG"/>
        </w:rPr>
        <w:t>(</w:t>
      </w:r>
      <w:r w:rsidRPr="002137CF">
        <w:rPr>
          <w:rFonts w:cs="Traditional Arabic"/>
          <w:sz w:val="24"/>
          <w:szCs w:val="24"/>
          <w:lang w:bidi="ar-EG"/>
        </w:rPr>
        <w:footnoteRef/>
      </w:r>
      <w:r w:rsidRPr="002137CF">
        <w:rPr>
          <w:rFonts w:cs="Traditional Arabic"/>
          <w:sz w:val="24"/>
          <w:szCs w:val="24"/>
          <w:rtl/>
          <w:lang w:bidi="ar-EG"/>
        </w:rPr>
        <w:t>)</w:t>
      </w:r>
      <w:r w:rsidRPr="00EC24AB">
        <w:rPr>
          <w:rFonts w:cs="Traditional Arabic" w:hint="eastAsia"/>
          <w:sz w:val="24"/>
          <w:szCs w:val="24"/>
          <w:rtl/>
          <w:lang w:bidi="ar-EG"/>
        </w:rPr>
        <w:t>المصباحالمنير</w:t>
      </w:r>
      <w:r w:rsidRPr="00EC24AB">
        <w:rPr>
          <w:rFonts w:cs="Traditional Arabic" w:hint="cs"/>
          <w:sz w:val="24"/>
          <w:szCs w:val="24"/>
          <w:rtl/>
          <w:lang w:bidi="ar-EG"/>
        </w:rPr>
        <w:t>، ل</w:t>
      </w:r>
      <w:r w:rsidRPr="00EC24AB">
        <w:rPr>
          <w:rFonts w:cs="Traditional Arabic" w:hint="eastAsia"/>
          <w:sz w:val="24"/>
          <w:szCs w:val="24"/>
          <w:rtl/>
          <w:lang w:bidi="ar-EG"/>
        </w:rPr>
        <w:t>لفيومي</w:t>
      </w:r>
      <w:r w:rsidRPr="00EC24AB">
        <w:rPr>
          <w:rFonts w:cs="Traditional Arabic" w:hint="cs"/>
          <w:sz w:val="24"/>
          <w:szCs w:val="24"/>
          <w:rtl/>
          <w:lang w:bidi="ar-EG"/>
        </w:rPr>
        <w:t>1/</w:t>
      </w:r>
      <w:r>
        <w:rPr>
          <w:rFonts w:cs="Traditional Arabic" w:hint="cs"/>
          <w:sz w:val="24"/>
          <w:szCs w:val="24"/>
          <w:rtl/>
          <w:lang w:bidi="ar-EG"/>
        </w:rPr>
        <w:t xml:space="preserve"> 84 ،</w:t>
      </w:r>
      <w:r w:rsidRPr="00C23075">
        <w:rPr>
          <w:rFonts w:cs="Traditional Arabic" w:hint="cs"/>
          <w:sz w:val="24"/>
          <w:szCs w:val="24"/>
          <w:rtl/>
          <w:lang w:bidi="ar-EG"/>
        </w:rPr>
        <w:t xml:space="preserve"> مختار الصحاح للرازي ، مكتبة لبنان ، 1415هـ//1995 ص 90.</w:t>
      </w:r>
    </w:p>
  </w:footnote>
  <w:footnote w:id="11">
    <w:p w:rsidR="00307CF9" w:rsidRPr="00EC24AB" w:rsidRDefault="00307CF9" w:rsidP="00307CF9">
      <w:pPr>
        <w:jc w:val="lowKashida"/>
        <w:rPr>
          <w:rFonts w:ascii="Traditional Arabic" w:cs="Traditional Arabic"/>
          <w:b/>
          <w:bCs/>
          <w:color w:val="000080"/>
          <w:rtl/>
          <w:lang w:bidi="ar-EG"/>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Pr>
          <w:rFonts w:cs="Traditional Arabic" w:hint="cs"/>
          <w:sz w:val="24"/>
          <w:szCs w:val="24"/>
          <w:rtl/>
          <w:lang w:bidi="ar-EG"/>
        </w:rPr>
        <w:t xml:space="preserve"> معجم لغة الفقهاء ، د/محمد رواس قلعة جي ،ط: دار النفائس ،1408هـ 1/187.</w:t>
      </w:r>
    </w:p>
  </w:footnote>
  <w:footnote w:id="12">
    <w:p w:rsidR="00307CF9" w:rsidRPr="00EC24AB" w:rsidRDefault="00307CF9" w:rsidP="00307CF9">
      <w:pPr>
        <w:jc w:val="lowKashida"/>
        <w:rPr>
          <w:rFonts w:ascii="Traditional Arabic" w:cs="Traditional Arabic"/>
          <w:b/>
          <w:bCs/>
          <w:color w:val="000080"/>
          <w:rtl/>
          <w:lang w:bidi="ar-EG"/>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Pr>
          <w:rFonts w:cs="Traditional Arabic" w:hint="cs"/>
          <w:sz w:val="24"/>
          <w:szCs w:val="24"/>
          <w:rtl/>
          <w:lang w:bidi="ar-EG"/>
        </w:rPr>
        <w:t xml:space="preserve"> القاموس الفقهي لغة واصطلاحا ، سعدي أبو جيب ، ط: دار الفكر ، 1402هـ، ص 52.</w:t>
      </w:r>
    </w:p>
  </w:footnote>
  <w:footnote w:id="13">
    <w:p w:rsidR="00307CF9" w:rsidRPr="00C23075" w:rsidRDefault="00307CF9" w:rsidP="00307CF9">
      <w:pPr>
        <w:jc w:val="lowKashida"/>
        <w:rPr>
          <w:rFonts w:cs="Traditional Arabic"/>
          <w:sz w:val="24"/>
          <w:szCs w:val="24"/>
          <w:rtl/>
          <w:lang w:bidi="ar-EG"/>
        </w:rPr>
      </w:pPr>
      <w:r w:rsidRPr="002137CF">
        <w:rPr>
          <w:rFonts w:cs="Traditional Arabic"/>
          <w:sz w:val="24"/>
          <w:szCs w:val="24"/>
          <w:rtl/>
          <w:lang w:bidi="ar-EG"/>
        </w:rPr>
        <w:t>(</w:t>
      </w:r>
      <w:r w:rsidRPr="002137CF">
        <w:rPr>
          <w:rFonts w:cs="Traditional Arabic"/>
          <w:sz w:val="24"/>
          <w:szCs w:val="24"/>
          <w:lang w:bidi="ar-EG"/>
        </w:rPr>
        <w:footnoteRef/>
      </w:r>
      <w:r w:rsidRPr="002137CF">
        <w:rPr>
          <w:rFonts w:cs="Traditional Arabic"/>
          <w:sz w:val="24"/>
          <w:szCs w:val="24"/>
          <w:rtl/>
          <w:lang w:bidi="ar-EG"/>
        </w:rPr>
        <w:t>)</w:t>
      </w:r>
      <w:r>
        <w:rPr>
          <w:rFonts w:cs="Traditional Arabic" w:hint="cs"/>
          <w:sz w:val="24"/>
          <w:szCs w:val="24"/>
          <w:rtl/>
          <w:lang w:bidi="ar-EG"/>
        </w:rPr>
        <w:t xml:space="preserve"> حاشية رد المحتار ، لابن عابدين ، ط: دار الفكر ، </w:t>
      </w:r>
      <w:r w:rsidRPr="00C23075">
        <w:rPr>
          <w:rFonts w:cs="Traditional Arabic"/>
          <w:sz w:val="24"/>
          <w:szCs w:val="24"/>
          <w:rtl/>
          <w:lang w:bidi="ar-EG"/>
        </w:rPr>
        <w:t>1421</w:t>
      </w:r>
      <w:r w:rsidRPr="00C23075">
        <w:rPr>
          <w:rFonts w:cs="Traditional Arabic" w:hint="eastAsia"/>
          <w:sz w:val="24"/>
          <w:szCs w:val="24"/>
          <w:rtl/>
          <w:lang w:bidi="ar-EG"/>
        </w:rPr>
        <w:t>هـ</w:t>
      </w:r>
      <w:r w:rsidRPr="00C23075">
        <w:rPr>
          <w:rFonts w:cs="Traditional Arabic"/>
          <w:sz w:val="24"/>
          <w:szCs w:val="24"/>
          <w:rtl/>
          <w:lang w:bidi="ar-EG"/>
        </w:rPr>
        <w:t xml:space="preserve"> - 2000</w:t>
      </w:r>
      <w:r w:rsidRPr="00C23075">
        <w:rPr>
          <w:rFonts w:cs="Traditional Arabic" w:hint="eastAsia"/>
          <w:sz w:val="24"/>
          <w:szCs w:val="24"/>
          <w:rtl/>
          <w:lang w:bidi="ar-EG"/>
        </w:rPr>
        <w:t>م</w:t>
      </w:r>
      <w:r w:rsidRPr="00C23075">
        <w:rPr>
          <w:rFonts w:cs="Traditional Arabic" w:hint="cs"/>
          <w:sz w:val="24"/>
          <w:szCs w:val="24"/>
          <w:rtl/>
          <w:lang w:bidi="ar-EG"/>
        </w:rPr>
        <w:t>،</w:t>
      </w:r>
      <w:r>
        <w:rPr>
          <w:rFonts w:cs="Traditional Arabic" w:hint="cs"/>
          <w:sz w:val="24"/>
          <w:szCs w:val="24"/>
          <w:rtl/>
          <w:lang w:bidi="ar-EG"/>
        </w:rPr>
        <w:t xml:space="preserve"> 4/575.</w:t>
      </w:r>
    </w:p>
  </w:footnote>
  <w:footnote w:id="14">
    <w:p w:rsidR="00307CF9" w:rsidRPr="00EC24AB" w:rsidRDefault="00307CF9" w:rsidP="00307CF9">
      <w:pPr>
        <w:autoSpaceDE w:val="0"/>
        <w:autoSpaceDN w:val="0"/>
        <w:adjustRightInd w:val="0"/>
        <w:rPr>
          <w:rFonts w:ascii="Traditional Arabic" w:cs="Traditional Arabic"/>
          <w:b/>
          <w:bCs/>
          <w:color w:val="000080"/>
          <w:rtl/>
          <w:lang w:bidi="ar-EG"/>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sidRPr="002137CF">
        <w:rPr>
          <w:rFonts w:cs="Traditional Arabic" w:hint="cs"/>
          <w:sz w:val="24"/>
          <w:szCs w:val="24"/>
          <w:rtl/>
        </w:rPr>
        <w:t xml:space="preserve"> انظر: </w:t>
      </w:r>
      <w:r w:rsidRPr="002137CF">
        <w:rPr>
          <w:rFonts w:cs="Traditional Arabic"/>
          <w:sz w:val="24"/>
          <w:szCs w:val="24"/>
          <w:rtl/>
        </w:rPr>
        <w:t>لسان العرب</w:t>
      </w:r>
      <w:r w:rsidRPr="002137CF">
        <w:rPr>
          <w:rFonts w:cs="Traditional Arabic" w:hint="cs"/>
          <w:sz w:val="24"/>
          <w:szCs w:val="24"/>
          <w:rtl/>
        </w:rPr>
        <w:t xml:space="preserve"> لابن منظور8/23، مختار الصحاح</w:t>
      </w:r>
      <w:r>
        <w:rPr>
          <w:rFonts w:cs="Traditional Arabic" w:hint="cs"/>
          <w:sz w:val="24"/>
          <w:szCs w:val="24"/>
          <w:rtl/>
          <w:lang w:bidi="ar-EG"/>
        </w:rPr>
        <w:t xml:space="preserve"> ل</w:t>
      </w:r>
      <w:r>
        <w:rPr>
          <w:rFonts w:cs="Traditional Arabic" w:hint="cs"/>
          <w:sz w:val="24"/>
          <w:szCs w:val="24"/>
          <w:rtl/>
        </w:rPr>
        <w:t xml:space="preserve">لرازي ، ط: </w:t>
      </w:r>
      <w:r w:rsidRPr="00EC24AB">
        <w:rPr>
          <w:rFonts w:cs="Traditional Arabic" w:hint="eastAsia"/>
          <w:sz w:val="24"/>
          <w:szCs w:val="24"/>
          <w:rtl/>
        </w:rPr>
        <w:t>مكتبةلبنانناشرون</w:t>
      </w:r>
      <w:r>
        <w:rPr>
          <w:rFonts w:cs="Traditional Arabic"/>
          <w:sz w:val="24"/>
          <w:szCs w:val="24"/>
          <w:rtl/>
        </w:rPr>
        <w:t>–</w:t>
      </w:r>
      <w:r w:rsidRPr="00EC24AB">
        <w:rPr>
          <w:rFonts w:cs="Traditional Arabic" w:hint="eastAsia"/>
          <w:sz w:val="24"/>
          <w:szCs w:val="24"/>
          <w:rtl/>
        </w:rPr>
        <w:t>بيروت</w:t>
      </w:r>
      <w:r>
        <w:rPr>
          <w:rFonts w:cs="Traditional Arabic" w:hint="cs"/>
          <w:sz w:val="24"/>
          <w:szCs w:val="24"/>
          <w:rtl/>
          <w:lang w:bidi="ar-EG"/>
        </w:rPr>
        <w:t xml:space="preserve"> ، 1415هـ/م ، 1995، </w:t>
      </w:r>
      <w:r>
        <w:rPr>
          <w:rFonts w:cs="Traditional Arabic" w:hint="cs"/>
          <w:sz w:val="24"/>
          <w:szCs w:val="24"/>
          <w:rtl/>
        </w:rPr>
        <w:t>1/73</w:t>
      </w:r>
      <w:r w:rsidRPr="002137CF">
        <w:rPr>
          <w:rFonts w:cs="Traditional Arabic" w:hint="cs"/>
          <w:sz w:val="24"/>
          <w:szCs w:val="24"/>
          <w:rtl/>
        </w:rPr>
        <w:t xml:space="preserve"> ،مقاييس اللغة لابن فارس</w:t>
      </w:r>
      <w:r>
        <w:rPr>
          <w:rFonts w:cs="Traditional Arabic" w:hint="cs"/>
          <w:sz w:val="24"/>
          <w:szCs w:val="24"/>
          <w:rtl/>
        </w:rPr>
        <w:t xml:space="preserve"> ، ط: </w:t>
      </w:r>
      <w:r w:rsidRPr="00EC24AB">
        <w:rPr>
          <w:rFonts w:cs="Traditional Arabic" w:hint="eastAsia"/>
          <w:sz w:val="24"/>
          <w:szCs w:val="24"/>
          <w:rtl/>
        </w:rPr>
        <w:t>دارالفكر</w:t>
      </w:r>
      <w:r>
        <w:rPr>
          <w:rFonts w:cs="Traditional Arabic" w:hint="cs"/>
          <w:sz w:val="24"/>
          <w:szCs w:val="24"/>
          <w:rtl/>
          <w:lang w:bidi="ar-EG"/>
        </w:rPr>
        <w:t xml:space="preserve"> ، </w:t>
      </w:r>
      <w:r w:rsidRPr="00EC24AB">
        <w:rPr>
          <w:rFonts w:cs="Traditional Arabic"/>
          <w:sz w:val="24"/>
          <w:szCs w:val="24"/>
          <w:rtl/>
        </w:rPr>
        <w:t>1399</w:t>
      </w:r>
      <w:r w:rsidRPr="00EC24AB">
        <w:rPr>
          <w:rFonts w:cs="Traditional Arabic" w:hint="eastAsia"/>
          <w:sz w:val="24"/>
          <w:szCs w:val="24"/>
          <w:rtl/>
        </w:rPr>
        <w:t>هـ</w:t>
      </w:r>
      <w:r w:rsidRPr="00EC24AB">
        <w:rPr>
          <w:rFonts w:cs="Traditional Arabic"/>
          <w:sz w:val="24"/>
          <w:szCs w:val="24"/>
          <w:rtl/>
        </w:rPr>
        <w:t xml:space="preserve"> - 1979</w:t>
      </w:r>
      <w:r w:rsidRPr="00EC24AB">
        <w:rPr>
          <w:rFonts w:cs="Traditional Arabic" w:hint="eastAsia"/>
          <w:sz w:val="24"/>
          <w:szCs w:val="24"/>
          <w:rtl/>
        </w:rPr>
        <w:t>م</w:t>
      </w:r>
      <w:r>
        <w:rPr>
          <w:rFonts w:cs="Traditional Arabic" w:hint="cs"/>
          <w:sz w:val="24"/>
          <w:szCs w:val="24"/>
          <w:rtl/>
          <w:lang w:bidi="ar-EG"/>
        </w:rPr>
        <w:t xml:space="preserve"> ،</w:t>
      </w:r>
      <w:r w:rsidRPr="002137CF">
        <w:rPr>
          <w:rFonts w:cs="Traditional Arabic" w:hint="cs"/>
          <w:sz w:val="24"/>
          <w:szCs w:val="24"/>
          <w:rtl/>
        </w:rPr>
        <w:t xml:space="preserve"> 1/327.</w:t>
      </w:r>
    </w:p>
  </w:footnote>
  <w:footnote w:id="15">
    <w:p w:rsidR="00307CF9" w:rsidRPr="00EC24AB" w:rsidRDefault="00307CF9" w:rsidP="00307CF9">
      <w:pPr>
        <w:jc w:val="lowKashida"/>
        <w:rPr>
          <w:rFonts w:ascii="Traditional Arabic" w:cs="Traditional Arabic"/>
          <w:b/>
          <w:bCs/>
          <w:color w:val="000080"/>
          <w:rtl/>
          <w:lang w:bidi="ar-EG"/>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sidRPr="00EC24AB">
        <w:rPr>
          <w:rFonts w:cs="Traditional Arabic" w:hint="eastAsia"/>
          <w:sz w:val="24"/>
          <w:szCs w:val="24"/>
          <w:rtl/>
        </w:rPr>
        <w:t>المصباحالمنيرفيغريبالشرحالكبيرللرافعي</w:t>
      </w:r>
      <w:r w:rsidRPr="00EC24AB">
        <w:rPr>
          <w:rFonts w:cs="Traditional Arabic" w:hint="cs"/>
          <w:sz w:val="24"/>
          <w:szCs w:val="24"/>
          <w:rtl/>
        </w:rPr>
        <w:t xml:space="preserve"> ، ل</w:t>
      </w:r>
      <w:r w:rsidRPr="00EC24AB">
        <w:rPr>
          <w:rFonts w:cs="Traditional Arabic" w:hint="eastAsia"/>
          <w:sz w:val="24"/>
          <w:szCs w:val="24"/>
          <w:rtl/>
        </w:rPr>
        <w:t>لفيوميالمكتبةالعلمية</w:t>
      </w:r>
      <w:r w:rsidRPr="00EC24AB">
        <w:rPr>
          <w:rFonts w:cs="Traditional Arabic"/>
          <w:sz w:val="24"/>
          <w:szCs w:val="24"/>
          <w:rtl/>
        </w:rPr>
        <w:t xml:space="preserve"> – </w:t>
      </w:r>
      <w:r w:rsidRPr="00EC24AB">
        <w:rPr>
          <w:rFonts w:cs="Traditional Arabic" w:hint="eastAsia"/>
          <w:sz w:val="24"/>
          <w:szCs w:val="24"/>
          <w:rtl/>
        </w:rPr>
        <w:t>بيروت</w:t>
      </w:r>
      <w:r w:rsidRPr="00EC24AB">
        <w:rPr>
          <w:rFonts w:cs="Traditional Arabic" w:hint="cs"/>
          <w:sz w:val="24"/>
          <w:szCs w:val="24"/>
          <w:rtl/>
        </w:rPr>
        <w:t>، 1/69</w:t>
      </w:r>
      <w:r>
        <w:rPr>
          <w:rFonts w:ascii="Traditional Arabic" w:cs="Traditional Arabic" w:hint="cs"/>
          <w:b/>
          <w:bCs/>
          <w:color w:val="000080"/>
          <w:rtl/>
          <w:lang w:bidi="ar-EG"/>
        </w:rPr>
        <w:t>.</w:t>
      </w:r>
    </w:p>
  </w:footnote>
  <w:footnote w:id="16">
    <w:p w:rsidR="00307CF9" w:rsidRPr="002137CF" w:rsidRDefault="00307CF9" w:rsidP="00307CF9">
      <w:pPr>
        <w:jc w:val="lowKashida"/>
        <w:rPr>
          <w:rFonts w:cs="Traditional Arabic"/>
          <w:sz w:val="24"/>
          <w:szCs w:val="24"/>
          <w:rtl/>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Pr>
          <w:rFonts w:cs="Traditional Arabic" w:hint="cs"/>
          <w:sz w:val="24"/>
          <w:szCs w:val="24"/>
          <w:rtl/>
          <w:lang w:bidi="ar-EG"/>
        </w:rPr>
        <w:t xml:space="preserve"> انظر: </w:t>
      </w:r>
      <w:r w:rsidRPr="00835F81">
        <w:rPr>
          <w:rFonts w:cs="Traditional Arabic" w:hint="eastAsia"/>
          <w:sz w:val="24"/>
          <w:szCs w:val="24"/>
          <w:rtl/>
        </w:rPr>
        <w:t>الروضالمربع</w:t>
      </w:r>
      <w:r>
        <w:rPr>
          <w:rFonts w:cs="Traditional Arabic" w:hint="cs"/>
          <w:sz w:val="24"/>
          <w:szCs w:val="24"/>
          <w:rtl/>
          <w:lang w:bidi="ar-EG"/>
        </w:rPr>
        <w:t xml:space="preserve">، </w:t>
      </w:r>
      <w:r w:rsidRPr="00835F81">
        <w:rPr>
          <w:rFonts w:cs="Traditional Arabic" w:hint="eastAsia"/>
          <w:sz w:val="24"/>
          <w:szCs w:val="24"/>
          <w:rtl/>
        </w:rPr>
        <w:t>شرحزادالمستنقعفياختصارالمقنع</w:t>
      </w:r>
      <w:r>
        <w:rPr>
          <w:rFonts w:cs="Traditional Arabic" w:hint="cs"/>
          <w:sz w:val="24"/>
          <w:szCs w:val="24"/>
          <w:rtl/>
        </w:rPr>
        <w:t xml:space="preserve">، </w:t>
      </w:r>
      <w:r w:rsidRPr="002137CF">
        <w:rPr>
          <w:rFonts w:cs="Traditional Arabic" w:hint="cs"/>
          <w:sz w:val="24"/>
          <w:szCs w:val="24"/>
          <w:rtl/>
        </w:rPr>
        <w:t>للبهوتي</w:t>
      </w:r>
      <w:r>
        <w:rPr>
          <w:rFonts w:cs="Traditional Arabic" w:hint="cs"/>
          <w:sz w:val="24"/>
          <w:szCs w:val="24"/>
          <w:rtl/>
          <w:lang w:bidi="ar-EG"/>
        </w:rPr>
        <w:t xml:space="preserve">، ط: </w:t>
      </w:r>
      <w:r w:rsidRPr="00835F81">
        <w:rPr>
          <w:rFonts w:cs="Traditional Arabic" w:hint="eastAsia"/>
          <w:sz w:val="24"/>
          <w:szCs w:val="24"/>
          <w:rtl/>
        </w:rPr>
        <w:t>دارالفكرللطباعةوالنشر</w:t>
      </w:r>
      <w:r w:rsidRPr="00835F81">
        <w:rPr>
          <w:rFonts w:cs="Traditional Arabic"/>
          <w:sz w:val="24"/>
          <w:szCs w:val="24"/>
          <w:rtl/>
        </w:rPr>
        <w:t xml:space="preserve"> - </w:t>
      </w:r>
      <w:r w:rsidRPr="00835F81">
        <w:rPr>
          <w:rFonts w:cs="Traditional Arabic" w:hint="eastAsia"/>
          <w:sz w:val="24"/>
          <w:szCs w:val="24"/>
          <w:rtl/>
        </w:rPr>
        <w:t>بيروت</w:t>
      </w:r>
      <w:r>
        <w:rPr>
          <w:rFonts w:cs="Traditional Arabic" w:hint="cs"/>
          <w:sz w:val="24"/>
          <w:szCs w:val="24"/>
          <w:rtl/>
          <w:lang w:bidi="ar-EG"/>
        </w:rPr>
        <w:t>،</w:t>
      </w:r>
      <w:r>
        <w:rPr>
          <w:rFonts w:cs="Traditional Arabic" w:hint="cs"/>
          <w:sz w:val="24"/>
          <w:szCs w:val="24"/>
          <w:rtl/>
        </w:rPr>
        <w:t>1/207</w:t>
      </w:r>
      <w:r w:rsidRPr="0072745C">
        <w:rPr>
          <w:rFonts w:cs="Traditional Arabic" w:hint="cs"/>
          <w:sz w:val="24"/>
          <w:szCs w:val="24"/>
          <w:rtl/>
        </w:rPr>
        <w:t xml:space="preserve"> ، وللبيع أنواع كثيرة وترجع في مجملها إلي حالة الثمن و</w:t>
      </w:r>
      <w:r>
        <w:rPr>
          <w:rFonts w:cs="Traditional Arabic" w:hint="cs"/>
          <w:sz w:val="24"/>
          <w:szCs w:val="24"/>
          <w:rtl/>
        </w:rPr>
        <w:t>المثمن : فإن تأخر الثمن والمثم</w:t>
      </w:r>
      <w:r w:rsidRPr="0072745C">
        <w:rPr>
          <w:rFonts w:cs="Traditional Arabic" w:hint="cs"/>
          <w:sz w:val="24"/>
          <w:szCs w:val="24"/>
          <w:rtl/>
        </w:rPr>
        <w:t>ن كان دينا بد</w:t>
      </w:r>
      <w:r>
        <w:rPr>
          <w:rFonts w:cs="Traditional Arabic" w:hint="cs"/>
          <w:sz w:val="24"/>
          <w:szCs w:val="24"/>
          <w:rtl/>
        </w:rPr>
        <w:t>ين ، فإن تأخر الثمن وتعجل المثم</w:t>
      </w:r>
      <w:r w:rsidRPr="0072745C">
        <w:rPr>
          <w:rFonts w:cs="Traditional Arabic" w:hint="cs"/>
          <w:sz w:val="24"/>
          <w:szCs w:val="24"/>
          <w:rtl/>
        </w:rPr>
        <w:t>ن فهو بيع نسيئة (ومنه البيع بالتقسي</w:t>
      </w:r>
      <w:r>
        <w:rPr>
          <w:rFonts w:cs="Traditional Arabic" w:hint="cs"/>
          <w:sz w:val="24"/>
          <w:szCs w:val="24"/>
          <w:rtl/>
        </w:rPr>
        <w:t>ط) ، وإن تعجل الثمن وتأخر المثم</w:t>
      </w:r>
      <w:r w:rsidRPr="0072745C">
        <w:rPr>
          <w:rFonts w:cs="Traditional Arabic" w:hint="cs"/>
          <w:sz w:val="24"/>
          <w:szCs w:val="24"/>
          <w:rtl/>
        </w:rPr>
        <w:t xml:space="preserve">ن فهو </w:t>
      </w:r>
      <w:r>
        <w:rPr>
          <w:rFonts w:cs="Traditional Arabic" w:hint="cs"/>
          <w:sz w:val="24"/>
          <w:szCs w:val="24"/>
          <w:rtl/>
        </w:rPr>
        <w:t>بيع سلم ، وإن تعجل الثمن والمثم</w:t>
      </w:r>
      <w:r w:rsidRPr="0072745C">
        <w:rPr>
          <w:rFonts w:cs="Traditional Arabic" w:hint="cs"/>
          <w:sz w:val="24"/>
          <w:szCs w:val="24"/>
          <w:rtl/>
        </w:rPr>
        <w:t>ن فهو بيع نقد  ، وبيع التقسيط نوع من بيع النسيئة ، حيث يعجل المبيع ويؤجل الثمن كله أو بعضه على أقساط معينة لآجال معينة.</w:t>
      </w:r>
    </w:p>
  </w:footnote>
  <w:footnote w:id="17">
    <w:p w:rsidR="00307CF9" w:rsidRPr="002137CF" w:rsidRDefault="00307CF9" w:rsidP="00307CF9">
      <w:pPr>
        <w:jc w:val="lowKashida"/>
        <w:rPr>
          <w:rFonts w:cs="Traditional Arabic"/>
          <w:sz w:val="24"/>
          <w:szCs w:val="24"/>
          <w:rtl/>
          <w:lang w:bidi="ar-EG"/>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sidRPr="002137CF">
        <w:rPr>
          <w:rFonts w:ascii="Traditional Arabic" w:cs="Traditional Arabic" w:hint="eastAsia"/>
          <w:color w:val="000000"/>
          <w:sz w:val="24"/>
          <w:szCs w:val="24"/>
          <w:rtl/>
        </w:rPr>
        <w:t>لسانالعرب</w:t>
      </w:r>
      <w:r>
        <w:rPr>
          <w:rFonts w:ascii="Traditional Arabic" w:cs="Traditional Arabic" w:hint="cs"/>
          <w:color w:val="000000"/>
          <w:sz w:val="24"/>
          <w:szCs w:val="24"/>
          <w:rtl/>
          <w:lang w:bidi="ar-EG"/>
        </w:rPr>
        <w:t xml:space="preserve"> 7/377 ، مادة : </w:t>
      </w:r>
      <w:r w:rsidRPr="002137CF">
        <w:rPr>
          <w:rFonts w:ascii="Traditional Arabic" w:cs="Traditional Arabic" w:hint="cs"/>
          <w:color w:val="000000"/>
          <w:sz w:val="24"/>
          <w:szCs w:val="24"/>
          <w:rtl/>
        </w:rPr>
        <w:t>(قسط)</w:t>
      </w:r>
      <w:r>
        <w:rPr>
          <w:rFonts w:cs="Traditional Arabic" w:hint="cs"/>
          <w:sz w:val="24"/>
          <w:szCs w:val="24"/>
          <w:rtl/>
          <w:lang w:bidi="ar-EG"/>
        </w:rPr>
        <w:t>.</w:t>
      </w:r>
    </w:p>
  </w:footnote>
  <w:footnote w:id="18">
    <w:p w:rsidR="00307CF9" w:rsidRPr="002137CF" w:rsidRDefault="00307CF9" w:rsidP="00307CF9">
      <w:pPr>
        <w:jc w:val="lowKashida"/>
        <w:rPr>
          <w:rFonts w:cs="Traditional Arabic"/>
          <w:sz w:val="24"/>
          <w:szCs w:val="24"/>
          <w:rtl/>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sidRPr="00F83E86">
        <w:rPr>
          <w:rFonts w:cs="Traditional Arabic" w:hint="eastAsia"/>
          <w:sz w:val="24"/>
          <w:szCs w:val="24"/>
          <w:rtl/>
        </w:rPr>
        <w:t>تاجالعروسمنجواهرالقاموس</w:t>
      </w:r>
      <w:r w:rsidRPr="00F83E86">
        <w:rPr>
          <w:rFonts w:cs="Traditional Arabic" w:hint="cs"/>
          <w:sz w:val="24"/>
          <w:szCs w:val="24"/>
          <w:rtl/>
        </w:rPr>
        <w:t>ل</w:t>
      </w:r>
      <w:r w:rsidRPr="00F83E86">
        <w:rPr>
          <w:rFonts w:cs="Traditional Arabic" w:hint="eastAsia"/>
          <w:sz w:val="24"/>
          <w:szCs w:val="24"/>
          <w:rtl/>
        </w:rPr>
        <w:t>لزَّبيدي</w:t>
      </w:r>
      <w:r w:rsidRPr="00F83E86">
        <w:rPr>
          <w:rFonts w:cs="Traditional Arabic" w:hint="cs"/>
          <w:sz w:val="24"/>
          <w:szCs w:val="24"/>
          <w:rtl/>
        </w:rPr>
        <w:t>، ط:</w:t>
      </w:r>
      <w:r w:rsidRPr="00F83E86">
        <w:rPr>
          <w:rFonts w:cs="Traditional Arabic" w:hint="eastAsia"/>
          <w:sz w:val="24"/>
          <w:szCs w:val="24"/>
          <w:rtl/>
        </w:rPr>
        <w:t xml:space="preserve"> دارالهداية</w:t>
      </w:r>
      <w:r w:rsidRPr="00F83E86">
        <w:rPr>
          <w:rFonts w:cs="Traditional Arabic" w:hint="cs"/>
          <w:sz w:val="24"/>
          <w:szCs w:val="24"/>
          <w:rtl/>
        </w:rPr>
        <w:t xml:space="preserve"> ،20/25.</w:t>
      </w:r>
    </w:p>
  </w:footnote>
  <w:footnote w:id="19">
    <w:p w:rsidR="00307CF9" w:rsidRPr="002137CF" w:rsidRDefault="00307CF9" w:rsidP="00307CF9">
      <w:pPr>
        <w:jc w:val="lowKashida"/>
        <w:rPr>
          <w:rFonts w:cs="Traditional Arabic"/>
          <w:sz w:val="24"/>
          <w:szCs w:val="24"/>
          <w:rtl/>
        </w:rPr>
      </w:pPr>
      <w:r w:rsidRPr="002137CF">
        <w:rPr>
          <w:rFonts w:cs="Traditional Arabic" w:hint="cs"/>
          <w:sz w:val="24"/>
          <w:szCs w:val="24"/>
          <w:rtl/>
        </w:rPr>
        <w:t>(</w:t>
      </w:r>
      <w:r w:rsidRPr="002137CF">
        <w:rPr>
          <w:rFonts w:cs="Traditional Arabic"/>
          <w:sz w:val="24"/>
          <w:szCs w:val="24"/>
        </w:rPr>
        <w:footnoteRef/>
      </w:r>
      <w:r w:rsidRPr="002137CF">
        <w:rPr>
          <w:rFonts w:cs="Traditional Arabic" w:hint="cs"/>
          <w:sz w:val="24"/>
          <w:szCs w:val="24"/>
          <w:rtl/>
        </w:rPr>
        <w:t xml:space="preserve">) سورة </w:t>
      </w:r>
      <w:r w:rsidRPr="002137CF">
        <w:rPr>
          <w:rFonts w:cs="Traditional Arabic"/>
          <w:sz w:val="24"/>
          <w:szCs w:val="24"/>
          <w:rtl/>
        </w:rPr>
        <w:t>آل عمران:</w:t>
      </w:r>
      <w:r w:rsidRPr="002137CF">
        <w:rPr>
          <w:rFonts w:cs="Traditional Arabic" w:hint="cs"/>
          <w:sz w:val="24"/>
          <w:szCs w:val="24"/>
          <w:rtl/>
        </w:rPr>
        <w:t xml:space="preserve"> آية</w:t>
      </w:r>
      <w:r w:rsidRPr="002137CF">
        <w:rPr>
          <w:rFonts w:cs="Traditional Arabic"/>
          <w:sz w:val="24"/>
          <w:szCs w:val="24"/>
          <w:rtl/>
        </w:rPr>
        <w:t xml:space="preserve"> ١٤٥</w:t>
      </w:r>
      <w:r w:rsidRPr="002137CF">
        <w:rPr>
          <w:rFonts w:cs="Traditional Arabic" w:hint="cs"/>
          <w:sz w:val="24"/>
          <w:szCs w:val="24"/>
          <w:rtl/>
        </w:rPr>
        <w:t>.</w:t>
      </w:r>
    </w:p>
  </w:footnote>
  <w:footnote w:id="20">
    <w:p w:rsidR="00307CF9" w:rsidRPr="002137CF" w:rsidRDefault="00307CF9" w:rsidP="00307CF9">
      <w:pPr>
        <w:jc w:val="lowKashida"/>
        <w:rPr>
          <w:rFonts w:cs="Traditional Arabic"/>
          <w:sz w:val="24"/>
          <w:szCs w:val="24"/>
          <w:rtl/>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sidRPr="002137CF">
        <w:rPr>
          <w:rFonts w:cs="Traditional Arabic" w:hint="cs"/>
          <w:sz w:val="24"/>
          <w:szCs w:val="24"/>
          <w:rtl/>
        </w:rPr>
        <w:t xml:space="preserve"> انظر: </w:t>
      </w:r>
      <w:r w:rsidRPr="002137CF">
        <w:rPr>
          <w:rFonts w:cs="Traditional Arabic"/>
          <w:sz w:val="24"/>
          <w:szCs w:val="24"/>
          <w:rtl/>
        </w:rPr>
        <w:t xml:space="preserve">لسان العرب </w:t>
      </w:r>
      <w:r w:rsidRPr="002137CF">
        <w:rPr>
          <w:rFonts w:cs="Traditional Arabic" w:hint="cs"/>
          <w:sz w:val="24"/>
          <w:szCs w:val="24"/>
          <w:rtl/>
        </w:rPr>
        <w:t>لابن منظور11/11، مادة:أَجَلَ.</w:t>
      </w:r>
    </w:p>
  </w:footnote>
  <w:footnote w:id="21">
    <w:p w:rsidR="00307CF9" w:rsidRPr="002137CF" w:rsidRDefault="00307CF9" w:rsidP="00307CF9">
      <w:pPr>
        <w:jc w:val="lowKashida"/>
        <w:rPr>
          <w:rFonts w:cs="Traditional Arabic"/>
          <w:sz w:val="24"/>
          <w:szCs w:val="24"/>
          <w:rtl/>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sidRPr="00B50E2D">
        <w:rPr>
          <w:rFonts w:cs="Traditional Arabic" w:hint="cs"/>
          <w:sz w:val="24"/>
          <w:szCs w:val="24"/>
          <w:rtl/>
          <w:lang w:bidi="ar-EG"/>
        </w:rPr>
        <w:t>إ</w:t>
      </w:r>
      <w:r w:rsidRPr="00B50E2D">
        <w:rPr>
          <w:rFonts w:cs="Traditional Arabic" w:hint="cs"/>
          <w:sz w:val="24"/>
          <w:szCs w:val="24"/>
          <w:rtl/>
        </w:rPr>
        <w:t xml:space="preserve">ن كان </w:t>
      </w:r>
      <w:r w:rsidRPr="00B50E2D">
        <w:rPr>
          <w:rFonts w:cs="Traditional Arabic" w:hint="cs"/>
          <w:sz w:val="24"/>
          <w:szCs w:val="24"/>
          <w:rtl/>
          <w:lang w:bidi="ar-EG"/>
        </w:rPr>
        <w:t>إ</w:t>
      </w:r>
      <w:r w:rsidRPr="00B50E2D">
        <w:rPr>
          <w:rFonts w:cs="Traditional Arabic" w:hint="cs"/>
          <w:sz w:val="24"/>
          <w:szCs w:val="24"/>
          <w:rtl/>
        </w:rPr>
        <w:t xml:space="preserve">مساك المبيع لاستيفاء الثمن فإنه لا يجوزفى بيع التقسيط </w:t>
      </w:r>
      <w:r w:rsidRPr="00B50E2D">
        <w:rPr>
          <w:rFonts w:cs="Traditional Arabic" w:hint="cs"/>
          <w:sz w:val="24"/>
          <w:szCs w:val="24"/>
          <w:rtl/>
          <w:lang w:bidi="ar-EG"/>
        </w:rPr>
        <w:t xml:space="preserve">؛ </w:t>
      </w:r>
      <w:r w:rsidRPr="00B50E2D">
        <w:rPr>
          <w:rFonts w:cs="Traditional Arabic" w:hint="cs"/>
          <w:sz w:val="24"/>
          <w:szCs w:val="24"/>
          <w:rtl/>
        </w:rPr>
        <w:t xml:space="preserve">لأنه بيع مؤجل ، وحق البائع فى حبس المبيع لاستيفاءالثمن يثبت في البيوع الحالة </w:t>
      </w:r>
      <w:r>
        <w:rPr>
          <w:rFonts w:cs="Traditional Arabic" w:hint="cs"/>
          <w:sz w:val="24"/>
          <w:szCs w:val="24"/>
          <w:rtl/>
          <w:lang w:bidi="ar-EG"/>
        </w:rPr>
        <w:t>لا</w:t>
      </w:r>
      <w:r w:rsidRPr="00B50E2D">
        <w:rPr>
          <w:rFonts w:cs="Traditional Arabic" w:hint="cs"/>
          <w:sz w:val="24"/>
          <w:szCs w:val="24"/>
          <w:rtl/>
        </w:rPr>
        <w:t xml:space="preserve"> المؤجلة </w:t>
      </w:r>
      <w:r w:rsidRPr="00B50E2D">
        <w:rPr>
          <w:rFonts w:cs="Traditional Arabic" w:hint="cs"/>
          <w:sz w:val="24"/>
          <w:szCs w:val="24"/>
          <w:rtl/>
          <w:lang w:bidi="ar-EG"/>
        </w:rPr>
        <w:t xml:space="preserve">، </w:t>
      </w:r>
      <w:r w:rsidRPr="00B50E2D">
        <w:rPr>
          <w:rFonts w:cs="Traditional Arabic" w:hint="cs"/>
          <w:sz w:val="24"/>
          <w:szCs w:val="24"/>
          <w:rtl/>
        </w:rPr>
        <w:t xml:space="preserve">ففى </w:t>
      </w:r>
      <w:r w:rsidRPr="00B50E2D">
        <w:rPr>
          <w:rFonts w:cs="Traditional Arabic" w:hint="cs"/>
          <w:sz w:val="24"/>
          <w:szCs w:val="24"/>
          <w:rtl/>
          <w:lang w:bidi="ar-EG"/>
        </w:rPr>
        <w:t xml:space="preserve">الفتاوى </w:t>
      </w:r>
      <w:r w:rsidRPr="00B50E2D">
        <w:rPr>
          <w:rFonts w:cs="Traditional Arabic" w:hint="cs"/>
          <w:sz w:val="24"/>
          <w:szCs w:val="24"/>
          <w:rtl/>
        </w:rPr>
        <w:t xml:space="preserve">الهندية </w:t>
      </w:r>
      <w:r w:rsidRPr="00B50E2D">
        <w:rPr>
          <w:rFonts w:cs="Traditional Arabic" w:hint="cs"/>
          <w:sz w:val="24"/>
          <w:szCs w:val="24"/>
          <w:rtl/>
          <w:lang w:bidi="ar-EG"/>
        </w:rPr>
        <w:t xml:space="preserve">: </w:t>
      </w:r>
      <w:r w:rsidRPr="00B50E2D">
        <w:rPr>
          <w:rFonts w:cs="Traditional Arabic" w:hint="cs"/>
          <w:sz w:val="24"/>
          <w:szCs w:val="24"/>
          <w:rtl/>
        </w:rPr>
        <w:t xml:space="preserve">( قال </w:t>
      </w:r>
      <w:r w:rsidRPr="00B50E2D">
        <w:rPr>
          <w:rFonts w:cs="Traditional Arabic" w:hint="cs"/>
          <w:sz w:val="24"/>
          <w:szCs w:val="24"/>
          <w:rtl/>
          <w:lang w:bidi="ar-EG"/>
        </w:rPr>
        <w:t>أ</w:t>
      </w:r>
      <w:r w:rsidRPr="00B50E2D">
        <w:rPr>
          <w:rFonts w:cs="Traditional Arabic" w:hint="cs"/>
          <w:sz w:val="24"/>
          <w:szCs w:val="24"/>
          <w:rtl/>
        </w:rPr>
        <w:t>صحابنا : للبائع حق حبس  المبيع لاستيفاء ال</w:t>
      </w:r>
      <w:r w:rsidRPr="00B50E2D">
        <w:rPr>
          <w:rFonts w:cs="Traditional Arabic" w:hint="cs"/>
          <w:sz w:val="24"/>
          <w:szCs w:val="24"/>
          <w:rtl/>
          <w:lang w:bidi="ar-EG"/>
        </w:rPr>
        <w:t>ث</w:t>
      </w:r>
      <w:r w:rsidRPr="00B50E2D">
        <w:rPr>
          <w:rFonts w:cs="Traditional Arabic" w:hint="cs"/>
          <w:sz w:val="24"/>
          <w:szCs w:val="24"/>
          <w:rtl/>
        </w:rPr>
        <w:t xml:space="preserve">من </w:t>
      </w:r>
      <w:r w:rsidRPr="00B50E2D">
        <w:rPr>
          <w:rFonts w:cs="Traditional Arabic" w:hint="cs"/>
          <w:sz w:val="24"/>
          <w:szCs w:val="24"/>
          <w:rtl/>
          <w:lang w:bidi="ar-EG"/>
        </w:rPr>
        <w:t>إ</w:t>
      </w:r>
      <w:r w:rsidRPr="00B50E2D">
        <w:rPr>
          <w:rFonts w:cs="Traditional Arabic" w:hint="cs"/>
          <w:sz w:val="24"/>
          <w:szCs w:val="24"/>
          <w:rtl/>
        </w:rPr>
        <w:t>ذا كان حالا ـ كذا فى المحيط ـ ، و</w:t>
      </w:r>
      <w:r w:rsidRPr="00B50E2D">
        <w:rPr>
          <w:rFonts w:cs="Traditional Arabic" w:hint="cs"/>
          <w:sz w:val="24"/>
          <w:szCs w:val="24"/>
          <w:rtl/>
          <w:lang w:bidi="ar-EG"/>
        </w:rPr>
        <w:t>إ</w:t>
      </w:r>
      <w:r w:rsidRPr="00B50E2D">
        <w:rPr>
          <w:rFonts w:cs="Traditional Arabic" w:hint="cs"/>
          <w:sz w:val="24"/>
          <w:szCs w:val="24"/>
          <w:rtl/>
        </w:rPr>
        <w:t xml:space="preserve">ن كان مؤجلا </w:t>
      </w:r>
      <w:r w:rsidRPr="00B50E2D">
        <w:rPr>
          <w:rFonts w:cs="Traditional Arabic" w:hint="cs"/>
          <w:sz w:val="24"/>
          <w:szCs w:val="24"/>
          <w:rtl/>
          <w:lang w:bidi="ar-EG"/>
        </w:rPr>
        <w:t>ف</w:t>
      </w:r>
      <w:r w:rsidRPr="00B50E2D">
        <w:rPr>
          <w:rFonts w:cs="Traditional Arabic" w:hint="cs"/>
          <w:sz w:val="24"/>
          <w:szCs w:val="24"/>
          <w:rtl/>
        </w:rPr>
        <w:t xml:space="preserve">ليس للبائع </w:t>
      </w:r>
      <w:r w:rsidRPr="00B50E2D">
        <w:rPr>
          <w:rFonts w:cs="Traditional Arabic" w:hint="cs"/>
          <w:sz w:val="24"/>
          <w:szCs w:val="24"/>
          <w:rtl/>
          <w:lang w:bidi="ar-EG"/>
        </w:rPr>
        <w:t>أ</w:t>
      </w:r>
      <w:r w:rsidRPr="00B50E2D">
        <w:rPr>
          <w:rFonts w:cs="Traditional Arabic" w:hint="cs"/>
          <w:sz w:val="24"/>
          <w:szCs w:val="24"/>
          <w:rtl/>
        </w:rPr>
        <w:t>ن يحبس المبيع قبلحلول ال</w:t>
      </w:r>
      <w:r w:rsidRPr="00B50E2D">
        <w:rPr>
          <w:rFonts w:cs="Traditional Arabic" w:hint="cs"/>
          <w:sz w:val="24"/>
          <w:szCs w:val="24"/>
          <w:rtl/>
          <w:lang w:bidi="ar-EG"/>
        </w:rPr>
        <w:t>أ</w:t>
      </w:r>
      <w:r w:rsidRPr="00B50E2D">
        <w:rPr>
          <w:rFonts w:cs="Traditional Arabic" w:hint="cs"/>
          <w:sz w:val="24"/>
          <w:szCs w:val="24"/>
          <w:rtl/>
        </w:rPr>
        <w:t xml:space="preserve">جل ولا بعده </w:t>
      </w:r>
      <w:r w:rsidRPr="00B50E2D">
        <w:rPr>
          <w:rFonts w:cs="Traditional Arabic" w:hint="cs"/>
          <w:sz w:val="24"/>
          <w:szCs w:val="24"/>
          <w:rtl/>
          <w:lang w:bidi="ar-EG"/>
        </w:rPr>
        <w:t xml:space="preserve">ـ </w:t>
      </w:r>
      <w:r w:rsidRPr="00B50E2D">
        <w:rPr>
          <w:rFonts w:cs="Traditional Arabic" w:hint="cs"/>
          <w:sz w:val="24"/>
          <w:szCs w:val="24"/>
          <w:rtl/>
        </w:rPr>
        <w:t>كذا فى المبسوط</w:t>
      </w:r>
      <w:r w:rsidRPr="00B50E2D">
        <w:rPr>
          <w:rFonts w:cs="Traditional Arabic" w:hint="cs"/>
          <w:sz w:val="24"/>
          <w:szCs w:val="24"/>
          <w:rtl/>
          <w:lang w:bidi="ar-EG"/>
        </w:rPr>
        <w:t xml:space="preserve"> ـ</w:t>
      </w:r>
      <w:r w:rsidRPr="00B50E2D">
        <w:rPr>
          <w:rFonts w:cs="Traditional Arabic" w:hint="cs"/>
          <w:sz w:val="24"/>
          <w:szCs w:val="24"/>
          <w:rtl/>
        </w:rPr>
        <w:t xml:space="preserve"> سواء كان الحبس على </w:t>
      </w:r>
      <w:r w:rsidRPr="00B50E2D">
        <w:rPr>
          <w:rFonts w:cs="Traditional Arabic" w:hint="cs"/>
          <w:sz w:val="24"/>
          <w:szCs w:val="24"/>
          <w:rtl/>
          <w:lang w:bidi="ar-EG"/>
        </w:rPr>
        <w:t>س</w:t>
      </w:r>
      <w:r w:rsidRPr="00B50E2D">
        <w:rPr>
          <w:rFonts w:cs="Traditional Arabic" w:hint="cs"/>
          <w:sz w:val="24"/>
          <w:szCs w:val="24"/>
          <w:rtl/>
        </w:rPr>
        <w:t>بيل ا</w:t>
      </w:r>
      <w:r w:rsidRPr="00B50E2D">
        <w:rPr>
          <w:rFonts w:cs="Traditional Arabic" w:hint="cs"/>
          <w:sz w:val="24"/>
          <w:szCs w:val="24"/>
          <w:rtl/>
          <w:lang w:bidi="ar-EG"/>
        </w:rPr>
        <w:t>ل</w:t>
      </w:r>
      <w:r w:rsidRPr="00B50E2D">
        <w:rPr>
          <w:rFonts w:cs="Traditional Arabic" w:hint="cs"/>
          <w:sz w:val="24"/>
          <w:szCs w:val="24"/>
          <w:rtl/>
        </w:rPr>
        <w:t xml:space="preserve">رهن </w:t>
      </w:r>
      <w:r w:rsidRPr="00B50E2D">
        <w:rPr>
          <w:rFonts w:cs="Traditional Arabic" w:hint="cs"/>
          <w:sz w:val="24"/>
          <w:szCs w:val="24"/>
          <w:rtl/>
          <w:lang w:bidi="ar-EG"/>
        </w:rPr>
        <w:t>أ</w:t>
      </w:r>
      <w:r w:rsidRPr="00B50E2D">
        <w:rPr>
          <w:rFonts w:cs="Traditional Arabic" w:hint="cs"/>
          <w:sz w:val="24"/>
          <w:szCs w:val="24"/>
          <w:rtl/>
        </w:rPr>
        <w:t xml:space="preserve">و بطريق الحبس ، فلو قبضه ثم سلمه على سبيل الرهن فقيل : يجوز ـ كما فى الدر لمحتار ـ ولو كان ذلك الشيء الذي قال له المشترى </w:t>
      </w:r>
      <w:r w:rsidRPr="00B50E2D">
        <w:rPr>
          <w:rFonts w:cs="Traditional Arabic" w:hint="cs"/>
          <w:sz w:val="24"/>
          <w:szCs w:val="24"/>
          <w:rtl/>
          <w:lang w:bidi="ar-EG"/>
        </w:rPr>
        <w:t>أ</w:t>
      </w:r>
      <w:r w:rsidRPr="00B50E2D">
        <w:rPr>
          <w:rFonts w:cs="Traditional Arabic" w:hint="cs"/>
          <w:sz w:val="24"/>
          <w:szCs w:val="24"/>
          <w:rtl/>
        </w:rPr>
        <w:t xml:space="preserve">مسكه هو المبيع الذي اشتراه بعينه بعد قبضه </w:t>
      </w:r>
      <w:r w:rsidRPr="00B50E2D">
        <w:rPr>
          <w:rFonts w:cs="Traditional Arabic" w:hint="cs"/>
          <w:sz w:val="24"/>
          <w:szCs w:val="24"/>
          <w:rtl/>
          <w:lang w:bidi="ar-EG"/>
        </w:rPr>
        <w:t xml:space="preserve">؛ </w:t>
      </w:r>
      <w:r w:rsidRPr="00B50E2D">
        <w:rPr>
          <w:rFonts w:cs="Traditional Arabic" w:hint="cs"/>
          <w:sz w:val="24"/>
          <w:szCs w:val="24"/>
          <w:rtl/>
        </w:rPr>
        <w:t>ل</w:t>
      </w:r>
      <w:r w:rsidRPr="00B50E2D">
        <w:rPr>
          <w:rFonts w:cs="Traditional Arabic" w:hint="cs"/>
          <w:sz w:val="24"/>
          <w:szCs w:val="24"/>
          <w:rtl/>
          <w:lang w:bidi="ar-EG"/>
        </w:rPr>
        <w:t>أ</w:t>
      </w:r>
      <w:r w:rsidRPr="00B50E2D">
        <w:rPr>
          <w:rFonts w:cs="Traditional Arabic" w:hint="cs"/>
          <w:sz w:val="24"/>
          <w:szCs w:val="24"/>
          <w:rtl/>
        </w:rPr>
        <w:t>نه حينئذ ي</w:t>
      </w:r>
      <w:r w:rsidRPr="00B50E2D">
        <w:rPr>
          <w:rFonts w:cs="Traditional Arabic" w:hint="cs"/>
          <w:sz w:val="24"/>
          <w:szCs w:val="24"/>
          <w:rtl/>
          <w:lang w:bidi="ar-EG"/>
        </w:rPr>
        <w:t>ص</w:t>
      </w:r>
      <w:r w:rsidRPr="00B50E2D">
        <w:rPr>
          <w:rFonts w:cs="Traditional Arabic" w:hint="cs"/>
          <w:sz w:val="24"/>
          <w:szCs w:val="24"/>
          <w:rtl/>
        </w:rPr>
        <w:t>لح أن يكون رهنا بثمنه ، ولو قبله لا يكون رهنا ؛ لأنه محبوس بالثمن ، وير</w:t>
      </w:r>
      <w:r w:rsidRPr="00B50E2D">
        <w:rPr>
          <w:rFonts w:cs="Traditional Arabic" w:hint="cs"/>
          <w:sz w:val="24"/>
          <w:szCs w:val="24"/>
          <w:rtl/>
          <w:lang w:bidi="ar-EG"/>
        </w:rPr>
        <w:t>ى</w:t>
      </w:r>
      <w:r w:rsidRPr="00B50E2D">
        <w:rPr>
          <w:rFonts w:cs="Traditional Arabic" w:hint="cs"/>
          <w:sz w:val="24"/>
          <w:szCs w:val="24"/>
          <w:rtl/>
        </w:rPr>
        <w:t xml:space="preserve"> البعض </w:t>
      </w:r>
      <w:r w:rsidRPr="00B50E2D">
        <w:rPr>
          <w:rFonts w:cs="Traditional Arabic" w:hint="cs"/>
          <w:sz w:val="24"/>
          <w:szCs w:val="24"/>
          <w:rtl/>
          <w:lang w:bidi="ar-EG"/>
        </w:rPr>
        <w:t>أ</w:t>
      </w:r>
      <w:r w:rsidRPr="00B50E2D">
        <w:rPr>
          <w:rFonts w:cs="Traditional Arabic" w:hint="cs"/>
          <w:sz w:val="24"/>
          <w:szCs w:val="24"/>
          <w:rtl/>
        </w:rPr>
        <w:t xml:space="preserve">نه لا يصح ولو كان رهنا، على </w:t>
      </w:r>
      <w:r w:rsidRPr="00B50E2D">
        <w:rPr>
          <w:rFonts w:cs="Traditional Arabic" w:hint="cs"/>
          <w:sz w:val="24"/>
          <w:szCs w:val="24"/>
          <w:rtl/>
          <w:lang w:bidi="ar-EG"/>
        </w:rPr>
        <w:t>أ</w:t>
      </w:r>
      <w:r w:rsidRPr="00B50E2D">
        <w:rPr>
          <w:rFonts w:cs="Traditional Arabic" w:hint="cs"/>
          <w:sz w:val="24"/>
          <w:szCs w:val="24"/>
          <w:rtl/>
        </w:rPr>
        <w:t xml:space="preserve">نه </w:t>
      </w:r>
      <w:r w:rsidRPr="00B50E2D">
        <w:rPr>
          <w:rFonts w:cs="Traditional Arabic" w:hint="cs"/>
          <w:sz w:val="24"/>
          <w:szCs w:val="24"/>
          <w:rtl/>
          <w:lang w:bidi="ar-EG"/>
        </w:rPr>
        <w:t>إ</w:t>
      </w:r>
      <w:r w:rsidRPr="00B50E2D">
        <w:rPr>
          <w:rFonts w:cs="Traditional Arabic" w:hint="cs"/>
          <w:sz w:val="24"/>
          <w:szCs w:val="24"/>
          <w:rtl/>
        </w:rPr>
        <w:t xml:space="preserve">ذا اتفق الطرفانعلى ثمن مقدم ـ ولم يتم تسليم هذا الجزء المقدم من الثمن ـ فللبائع </w:t>
      </w:r>
      <w:r w:rsidRPr="00B50E2D">
        <w:rPr>
          <w:rFonts w:cs="Traditional Arabic" w:hint="cs"/>
          <w:sz w:val="24"/>
          <w:szCs w:val="24"/>
          <w:rtl/>
          <w:lang w:bidi="ar-EG"/>
        </w:rPr>
        <w:t>أ</w:t>
      </w:r>
      <w:r w:rsidRPr="00B50E2D">
        <w:rPr>
          <w:rFonts w:cs="Traditional Arabic" w:hint="cs"/>
          <w:sz w:val="24"/>
          <w:szCs w:val="24"/>
          <w:rtl/>
        </w:rPr>
        <w:t xml:space="preserve">ن يحبس المبيع ولا يسلمه </w:t>
      </w:r>
      <w:r w:rsidRPr="00B50E2D">
        <w:rPr>
          <w:rFonts w:cs="Traditional Arabic" w:hint="cs"/>
          <w:sz w:val="24"/>
          <w:szCs w:val="24"/>
          <w:rtl/>
          <w:lang w:bidi="ar-EG"/>
        </w:rPr>
        <w:t>إ</w:t>
      </w:r>
      <w:r w:rsidRPr="00B50E2D">
        <w:rPr>
          <w:rFonts w:cs="Traditional Arabic" w:hint="cs"/>
          <w:sz w:val="24"/>
          <w:szCs w:val="24"/>
          <w:rtl/>
        </w:rPr>
        <w:t xml:space="preserve">لى المشترى </w:t>
      </w:r>
      <w:r w:rsidRPr="00B50E2D">
        <w:rPr>
          <w:rFonts w:cs="Traditional Arabic" w:hint="cs"/>
          <w:sz w:val="24"/>
          <w:szCs w:val="24"/>
          <w:rtl/>
          <w:lang w:bidi="ar-EG"/>
        </w:rPr>
        <w:t>إ</w:t>
      </w:r>
      <w:r w:rsidRPr="00B50E2D">
        <w:rPr>
          <w:rFonts w:cs="Traditional Arabic" w:hint="cs"/>
          <w:sz w:val="24"/>
          <w:szCs w:val="24"/>
          <w:rtl/>
        </w:rPr>
        <w:t xml:space="preserve">لا بعد تسليم هذا الجزء </w:t>
      </w:r>
      <w:r w:rsidRPr="00B50E2D">
        <w:rPr>
          <w:rFonts w:cs="Traditional Arabic" w:hint="cs"/>
          <w:sz w:val="24"/>
          <w:szCs w:val="24"/>
          <w:rtl/>
          <w:lang w:bidi="ar-EG"/>
        </w:rPr>
        <w:t>؛ إ</w:t>
      </w:r>
      <w:r w:rsidRPr="00B50E2D">
        <w:rPr>
          <w:rFonts w:cs="Traditional Arabic" w:hint="cs"/>
          <w:sz w:val="24"/>
          <w:szCs w:val="24"/>
          <w:rtl/>
        </w:rPr>
        <w:t xml:space="preserve">ذ يكون اشتراط تعجيل جزء من الثمن في حكم اشتراط تعجيل الثمن كله </w:t>
      </w:r>
      <w:r>
        <w:rPr>
          <w:rFonts w:cs="Traditional Arabic" w:hint="cs"/>
          <w:sz w:val="24"/>
          <w:szCs w:val="24"/>
          <w:rtl/>
          <w:lang w:bidi="ar-EG"/>
        </w:rPr>
        <w:t xml:space="preserve">انظر </w:t>
      </w:r>
      <w:r w:rsidRPr="00B50E2D">
        <w:rPr>
          <w:rFonts w:cs="Traditional Arabic" w:hint="cs"/>
          <w:sz w:val="24"/>
          <w:szCs w:val="24"/>
          <w:rtl/>
        </w:rPr>
        <w:t xml:space="preserve">: </w:t>
      </w:r>
      <w:r w:rsidRPr="00B50E2D">
        <w:rPr>
          <w:rFonts w:cs="Traditional Arabic" w:hint="cs"/>
          <w:sz w:val="24"/>
          <w:szCs w:val="24"/>
          <w:rtl/>
          <w:lang w:bidi="ar-EG"/>
        </w:rPr>
        <w:t xml:space="preserve">الفتاوى </w:t>
      </w:r>
      <w:r>
        <w:rPr>
          <w:rFonts w:cs="Traditional Arabic" w:hint="cs"/>
          <w:sz w:val="24"/>
          <w:szCs w:val="24"/>
          <w:rtl/>
        </w:rPr>
        <w:t>الهندية 3/15</w:t>
      </w:r>
      <w:r w:rsidRPr="00B50E2D">
        <w:rPr>
          <w:rFonts w:cs="Traditional Arabic" w:hint="cs"/>
          <w:sz w:val="24"/>
          <w:szCs w:val="24"/>
          <w:rtl/>
          <w:lang w:bidi="ar-EG"/>
        </w:rPr>
        <w:t xml:space="preserve">، </w:t>
      </w:r>
      <w:r>
        <w:rPr>
          <w:rFonts w:cs="Traditional Arabic" w:hint="cs"/>
          <w:sz w:val="24"/>
          <w:szCs w:val="24"/>
          <w:rtl/>
        </w:rPr>
        <w:t>الدر المحتار 6/497</w:t>
      </w:r>
      <w:r w:rsidRPr="00B50E2D">
        <w:rPr>
          <w:rFonts w:cs="Traditional Arabic" w:hint="cs"/>
          <w:sz w:val="24"/>
          <w:szCs w:val="24"/>
          <w:rtl/>
        </w:rPr>
        <w:t>.الموسوعة</w:t>
      </w:r>
      <w:r w:rsidRPr="00B50E2D">
        <w:rPr>
          <w:rFonts w:cs="Traditional Arabic" w:hint="cs"/>
          <w:sz w:val="24"/>
          <w:szCs w:val="24"/>
          <w:rtl/>
          <w:lang w:bidi="ar-EG"/>
        </w:rPr>
        <w:t xml:space="preserve"> الفقهية </w:t>
      </w:r>
      <w:r w:rsidRPr="00B50E2D">
        <w:rPr>
          <w:rFonts w:cs="Traditional Arabic" w:hint="cs"/>
          <w:sz w:val="24"/>
          <w:szCs w:val="24"/>
          <w:rtl/>
        </w:rPr>
        <w:t xml:space="preserve"> 9/38 </w:t>
      </w:r>
      <w:r w:rsidRPr="00B50E2D">
        <w:rPr>
          <w:rFonts w:cs="Traditional Arabic" w:hint="cs"/>
          <w:sz w:val="24"/>
          <w:szCs w:val="24"/>
          <w:rtl/>
          <w:lang w:bidi="ar-EG"/>
        </w:rPr>
        <w:t xml:space="preserve">، </w:t>
      </w:r>
      <w:r w:rsidRPr="00B50E2D">
        <w:rPr>
          <w:rFonts w:cs="Traditional Arabic" w:hint="cs"/>
          <w:sz w:val="24"/>
          <w:szCs w:val="24"/>
          <w:rtl/>
        </w:rPr>
        <w:t>البيع المؤجل ص 16.</w:t>
      </w:r>
    </w:p>
  </w:footnote>
  <w:footnote w:id="22">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 xml:space="preserve">بحوث في قضايا فقهية معاصرة ، للقاضي محمد تقي العثماني </w:t>
      </w:r>
      <w:r>
        <w:rPr>
          <w:rFonts w:cs="Traditional Arabic" w:hint="cs"/>
          <w:sz w:val="24"/>
          <w:szCs w:val="24"/>
          <w:rtl/>
          <w:lang w:bidi="ar-EG"/>
        </w:rPr>
        <w:t xml:space="preserve">، ط: دار القلم ، دمشق ، 1419هـ//1998، </w:t>
      </w:r>
      <w:r w:rsidRPr="002137CF">
        <w:rPr>
          <w:rFonts w:cs="Traditional Arabic" w:hint="cs"/>
          <w:sz w:val="24"/>
          <w:szCs w:val="24"/>
          <w:rtl/>
        </w:rPr>
        <w:t>ص 11.</w:t>
      </w:r>
    </w:p>
  </w:footnote>
  <w:footnote w:id="23">
    <w:p w:rsidR="00307CF9" w:rsidRPr="002137CF" w:rsidRDefault="00307CF9" w:rsidP="00307CF9">
      <w:pPr>
        <w:jc w:val="lowKashida"/>
        <w:rPr>
          <w:rFonts w:cs="Traditional Arabic"/>
          <w:sz w:val="24"/>
          <w:szCs w:val="24"/>
          <w:rtl/>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sidRPr="002137CF">
        <w:rPr>
          <w:rFonts w:cs="Traditional Arabic" w:hint="cs"/>
          <w:sz w:val="24"/>
          <w:szCs w:val="24"/>
          <w:rtl/>
        </w:rPr>
        <w:t xml:space="preserve"> بيع التقسيط وأحكامه د/ سليمان بن تركى التركى ، ط: دار إشبيليا ، السعودية ،الأولى 1424هـ/2003م ص 34.</w:t>
      </w:r>
    </w:p>
  </w:footnote>
  <w:footnote w:id="24">
    <w:p w:rsidR="00307CF9" w:rsidRPr="002137CF" w:rsidRDefault="00307CF9" w:rsidP="00307CF9">
      <w:pPr>
        <w:jc w:val="lowKashida"/>
        <w:rPr>
          <w:rFonts w:cs="Traditional Arabic"/>
          <w:sz w:val="24"/>
          <w:szCs w:val="24"/>
          <w:rtl/>
        </w:rPr>
      </w:pPr>
      <w:r w:rsidRPr="002137CF">
        <w:rPr>
          <w:rFonts w:cs="Traditional Arabic"/>
          <w:sz w:val="24"/>
          <w:szCs w:val="24"/>
          <w:rtl/>
        </w:rPr>
        <w:t>(</w:t>
      </w:r>
      <w:r w:rsidRPr="002137CF">
        <w:rPr>
          <w:rFonts w:cs="Traditional Arabic"/>
          <w:sz w:val="24"/>
          <w:szCs w:val="24"/>
        </w:rPr>
        <w:footnoteRef/>
      </w:r>
      <w:r w:rsidRPr="002137CF">
        <w:rPr>
          <w:rFonts w:cs="Traditional Arabic"/>
          <w:sz w:val="24"/>
          <w:szCs w:val="24"/>
          <w:rtl/>
        </w:rPr>
        <w:t>)</w:t>
      </w:r>
      <w:r>
        <w:rPr>
          <w:rFonts w:cs="Traditional Arabic" w:hint="cs"/>
          <w:sz w:val="24"/>
          <w:szCs w:val="24"/>
          <w:rtl/>
          <w:lang w:bidi="ar-EG"/>
        </w:rPr>
        <w:t>انظر : درر الحكام ، شرح مجلة الأحكام ، لعلي حيدر ، ط: دار الكتب العلمية ، بيروت 1/110 ،111،</w:t>
      </w:r>
      <w:r w:rsidRPr="002137CF">
        <w:rPr>
          <w:rFonts w:cs="Traditional Arabic" w:hint="cs"/>
          <w:sz w:val="24"/>
          <w:szCs w:val="24"/>
          <w:rtl/>
        </w:rPr>
        <w:t>فى المادة 157</w:t>
      </w:r>
      <w:r>
        <w:rPr>
          <w:rFonts w:cs="Traditional Arabic" w:hint="cs"/>
          <w:sz w:val="24"/>
          <w:szCs w:val="24"/>
          <w:rtl/>
        </w:rPr>
        <w:t>.</w:t>
      </w:r>
    </w:p>
  </w:footnote>
  <w:footnote w:id="25">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Pr>
          <w:rFonts w:cs="Traditional Arabic" w:hint="cs"/>
          <w:sz w:val="24"/>
          <w:szCs w:val="24"/>
          <w:rtl/>
          <w:lang w:bidi="ar-EG"/>
        </w:rPr>
        <w:t>انظر :</w:t>
      </w:r>
      <w:r w:rsidRPr="002137CF">
        <w:rPr>
          <w:rFonts w:cs="Traditional Arabic" w:hint="cs"/>
          <w:sz w:val="24"/>
          <w:szCs w:val="24"/>
          <w:rtl/>
        </w:rPr>
        <w:t>نيل ال</w:t>
      </w:r>
      <w:r w:rsidRPr="002137CF">
        <w:rPr>
          <w:rFonts w:cs="Traditional Arabic" w:hint="cs"/>
          <w:sz w:val="24"/>
          <w:szCs w:val="24"/>
          <w:rtl/>
          <w:lang w:bidi="ar-EG"/>
        </w:rPr>
        <w:t>أ</w:t>
      </w:r>
      <w:r w:rsidRPr="002137CF">
        <w:rPr>
          <w:rFonts w:cs="Traditional Arabic" w:hint="cs"/>
          <w:sz w:val="24"/>
          <w:szCs w:val="24"/>
          <w:rtl/>
        </w:rPr>
        <w:t>وطار</w:t>
      </w:r>
      <w:r>
        <w:rPr>
          <w:rFonts w:cs="Traditional Arabic" w:hint="cs"/>
          <w:sz w:val="24"/>
          <w:szCs w:val="24"/>
          <w:rtl/>
          <w:lang w:bidi="ar-EG"/>
        </w:rPr>
        <w:t xml:space="preserve"> للشوكاني ، ط: دار الحديث ،ط: الأولى ، </w:t>
      </w:r>
      <w:r w:rsidRPr="00B11232">
        <w:rPr>
          <w:rFonts w:cs="Traditional Arabic" w:hint="cs"/>
          <w:sz w:val="24"/>
          <w:szCs w:val="24"/>
          <w:rtl/>
          <w:lang w:bidi="ar-EG"/>
        </w:rPr>
        <w:t xml:space="preserve">1413هـ//1993، </w:t>
      </w:r>
      <w:r w:rsidRPr="002137CF">
        <w:rPr>
          <w:rFonts w:cs="Traditional Arabic" w:hint="cs"/>
          <w:sz w:val="24"/>
          <w:szCs w:val="24"/>
          <w:rtl/>
          <w:lang w:bidi="ar-EG"/>
        </w:rPr>
        <w:t>5/</w:t>
      </w:r>
      <w:r>
        <w:rPr>
          <w:rFonts w:cs="Traditional Arabic" w:hint="cs"/>
          <w:sz w:val="24"/>
          <w:szCs w:val="24"/>
          <w:rtl/>
          <w:lang w:bidi="ar-EG"/>
        </w:rPr>
        <w:t>181</w:t>
      </w:r>
      <w:r w:rsidRPr="002137CF">
        <w:rPr>
          <w:rFonts w:cs="Traditional Arabic" w:hint="cs"/>
          <w:sz w:val="24"/>
          <w:szCs w:val="24"/>
          <w:rtl/>
          <w:lang w:bidi="ar-EG"/>
        </w:rPr>
        <w:t xml:space="preserve"> ، </w:t>
      </w:r>
      <w:r w:rsidRPr="002137CF">
        <w:rPr>
          <w:rFonts w:cs="Traditional Arabic" w:hint="cs"/>
          <w:sz w:val="24"/>
          <w:szCs w:val="24"/>
          <w:rtl/>
        </w:rPr>
        <w:t xml:space="preserve">السيل </w:t>
      </w:r>
      <w:r w:rsidRPr="002137CF">
        <w:rPr>
          <w:rFonts w:cs="Traditional Arabic" w:hint="cs"/>
          <w:sz w:val="24"/>
          <w:szCs w:val="24"/>
          <w:rtl/>
          <w:lang w:bidi="ar-EG"/>
        </w:rPr>
        <w:t>الجرار</w:t>
      </w:r>
      <w:r>
        <w:rPr>
          <w:rFonts w:cs="Traditional Arabic" w:hint="cs"/>
          <w:sz w:val="24"/>
          <w:szCs w:val="24"/>
          <w:rtl/>
          <w:lang w:bidi="ar-EG"/>
        </w:rPr>
        <w:t xml:space="preserve"> للشوكاني ، ط: </w:t>
      </w:r>
      <w:r w:rsidRPr="00D92F3B">
        <w:rPr>
          <w:rFonts w:cs="Traditional Arabic" w:hint="eastAsia"/>
          <w:sz w:val="24"/>
          <w:szCs w:val="24"/>
          <w:rtl/>
          <w:lang w:bidi="ar-EG"/>
        </w:rPr>
        <w:t>دارابنحزم</w:t>
      </w:r>
      <w:r w:rsidRPr="00D92F3B">
        <w:rPr>
          <w:rFonts w:cs="Traditional Arabic" w:hint="cs"/>
          <w:sz w:val="24"/>
          <w:szCs w:val="24"/>
          <w:rtl/>
          <w:lang w:bidi="ar-EG"/>
        </w:rPr>
        <w:t xml:space="preserve"> ، </w:t>
      </w:r>
      <w:r>
        <w:rPr>
          <w:rFonts w:cs="Traditional Arabic" w:hint="cs"/>
          <w:sz w:val="24"/>
          <w:szCs w:val="24"/>
          <w:rtl/>
          <w:lang w:bidi="ar-EG"/>
        </w:rPr>
        <w:t xml:space="preserve">1/506،بحوث في  </w:t>
      </w:r>
      <w:r w:rsidRPr="002137CF">
        <w:rPr>
          <w:rFonts w:cs="Traditional Arabic" w:hint="cs"/>
          <w:sz w:val="24"/>
          <w:szCs w:val="24"/>
          <w:rtl/>
        </w:rPr>
        <w:t>الربا ، لأبى زهرة</w:t>
      </w:r>
      <w:r>
        <w:rPr>
          <w:rFonts w:cs="Traditional Arabic" w:hint="cs"/>
          <w:sz w:val="24"/>
          <w:szCs w:val="24"/>
          <w:rtl/>
          <w:lang w:bidi="ar-EG"/>
        </w:rPr>
        <w:t xml:space="preserve">، ط: دار الفكر العربي ، مصر ، </w:t>
      </w:r>
      <w:r w:rsidRPr="002137CF">
        <w:rPr>
          <w:rFonts w:cs="Traditional Arabic" w:hint="cs"/>
          <w:sz w:val="24"/>
          <w:szCs w:val="24"/>
          <w:rtl/>
          <w:lang w:bidi="ar-EG"/>
        </w:rPr>
        <w:t xml:space="preserve">ص </w:t>
      </w:r>
      <w:r>
        <w:rPr>
          <w:rFonts w:cs="Traditional Arabic" w:hint="cs"/>
          <w:sz w:val="24"/>
          <w:szCs w:val="24"/>
          <w:rtl/>
          <w:lang w:bidi="ar-EG"/>
        </w:rPr>
        <w:t>37، 38.</w:t>
      </w:r>
    </w:p>
  </w:footnote>
  <w:footnote w:id="26">
    <w:p w:rsidR="00307CF9" w:rsidRPr="0093696A" w:rsidRDefault="00307CF9" w:rsidP="00307CF9">
      <w:pPr>
        <w:jc w:val="lowKashida"/>
        <w:rPr>
          <w:rFonts w:ascii="Traditional Arabic" w:cs="Traditional Arabic"/>
          <w:sz w:val="24"/>
          <w:szCs w:val="24"/>
          <w:rtl/>
        </w:rPr>
      </w:pPr>
      <w:r w:rsidRPr="0093696A">
        <w:rPr>
          <w:rFonts w:ascii="Traditional Arabic"/>
        </w:rPr>
        <w:footnoteRef/>
      </w:r>
      <w:r w:rsidRPr="0093696A">
        <w:rPr>
          <w:rFonts w:ascii="Traditional Arabic" w:cs="Traditional Arabic"/>
          <w:sz w:val="24"/>
          <w:szCs w:val="24"/>
        </w:rPr>
        <w:t>)</w:t>
      </w:r>
      <w:r w:rsidRPr="0093696A">
        <w:rPr>
          <w:rFonts w:ascii="Traditional Arabic" w:cs="Traditional Arabic" w:hint="cs"/>
          <w:sz w:val="24"/>
          <w:szCs w:val="24"/>
          <w:rtl/>
        </w:rPr>
        <w:t>)</w:t>
      </w:r>
      <w:r>
        <w:rPr>
          <w:rFonts w:ascii="Traditional Arabic" w:cs="Traditional Arabic" w:hint="cs"/>
          <w:sz w:val="24"/>
          <w:szCs w:val="24"/>
          <w:rtl/>
          <w:lang w:bidi="ar-EG"/>
        </w:rPr>
        <w:t>و</w:t>
      </w:r>
      <w:r w:rsidRPr="0093696A">
        <w:rPr>
          <w:rFonts w:ascii="Traditional Arabic" w:cs="Traditional Arabic"/>
          <w:sz w:val="24"/>
          <w:szCs w:val="24"/>
          <w:rtl/>
        </w:rPr>
        <w:t xml:space="preserve">ممن حكى الإجماع على جوازه الحافظ ابن حجر </w:t>
      </w:r>
      <w:r>
        <w:rPr>
          <w:rFonts w:ascii="Traditional Arabic" w:cs="Traditional Arabic" w:hint="cs"/>
          <w:sz w:val="24"/>
          <w:szCs w:val="24"/>
          <w:rtl/>
          <w:lang w:bidi="ar-EG"/>
        </w:rPr>
        <w:t xml:space="preserve">، </w:t>
      </w:r>
      <w:r w:rsidRPr="0093696A">
        <w:rPr>
          <w:rFonts w:ascii="Traditional Arabic" w:cs="Traditional Arabic" w:hint="cs"/>
          <w:sz w:val="24"/>
          <w:szCs w:val="24"/>
          <w:rtl/>
        </w:rPr>
        <w:t xml:space="preserve">حيث </w:t>
      </w:r>
      <w:r w:rsidRPr="002137CF">
        <w:rPr>
          <w:rFonts w:ascii="Traditional Arabic" w:cs="Traditional Arabic" w:hint="eastAsia"/>
          <w:sz w:val="24"/>
          <w:szCs w:val="24"/>
          <w:rtl/>
        </w:rPr>
        <w:t>ذكرفيكتابهفتحالباري</w:t>
      </w:r>
      <w:r w:rsidRPr="002137CF">
        <w:rPr>
          <w:rFonts w:ascii="Traditional Arabic" w:cs="Traditional Arabic"/>
          <w:sz w:val="24"/>
          <w:szCs w:val="24"/>
          <w:rtl/>
        </w:rPr>
        <w:t xml:space="preserve">: </w:t>
      </w:r>
      <w:r w:rsidRPr="002137CF">
        <w:rPr>
          <w:rFonts w:ascii="Traditional Arabic" w:cs="Traditional Arabic" w:hint="cs"/>
          <w:sz w:val="24"/>
          <w:szCs w:val="24"/>
          <w:rtl/>
        </w:rPr>
        <w:t>(</w:t>
      </w:r>
      <w:r w:rsidRPr="002137CF">
        <w:rPr>
          <w:rFonts w:ascii="Traditional Arabic" w:cs="Traditional Arabic" w:hint="eastAsia"/>
          <w:sz w:val="24"/>
          <w:szCs w:val="24"/>
          <w:rtl/>
        </w:rPr>
        <w:t>قوله</w:t>
      </w:r>
      <w:r w:rsidRPr="002137CF">
        <w:rPr>
          <w:rFonts w:ascii="Traditional Arabic" w:cs="Traditional Arabic"/>
          <w:sz w:val="24"/>
          <w:szCs w:val="24"/>
          <w:rtl/>
        </w:rPr>
        <w:t xml:space="preserve"> : </w:t>
      </w:r>
      <w:r w:rsidRPr="002137CF">
        <w:rPr>
          <w:rFonts w:ascii="Traditional Arabic" w:cs="Traditional Arabic" w:hint="eastAsia"/>
          <w:sz w:val="24"/>
          <w:szCs w:val="24"/>
          <w:rtl/>
        </w:rPr>
        <w:t>بابشراءالنبيصلىاللهعليهوسلمبالنسيئةأيبالأجل</w:t>
      </w:r>
      <w:r w:rsidRPr="002137CF">
        <w:rPr>
          <w:rFonts w:ascii="Traditional Arabic" w:cs="Traditional Arabic"/>
          <w:sz w:val="24"/>
          <w:szCs w:val="24"/>
          <w:rtl/>
        </w:rPr>
        <w:t xml:space="preserve"> - </w:t>
      </w:r>
      <w:r w:rsidRPr="002137CF">
        <w:rPr>
          <w:rFonts w:ascii="Traditional Arabic" w:cs="Traditional Arabic" w:hint="eastAsia"/>
          <w:sz w:val="24"/>
          <w:szCs w:val="24"/>
          <w:rtl/>
        </w:rPr>
        <w:t>قالابنبطال</w:t>
      </w:r>
      <w:r w:rsidRPr="002137CF">
        <w:rPr>
          <w:rFonts w:ascii="Traditional Arabic" w:cs="Traditional Arabic"/>
          <w:sz w:val="24"/>
          <w:szCs w:val="24"/>
          <w:rtl/>
        </w:rPr>
        <w:t xml:space="preserve"> : </w:t>
      </w:r>
      <w:r w:rsidRPr="002137CF">
        <w:rPr>
          <w:rFonts w:ascii="Traditional Arabic" w:cs="Traditional Arabic" w:hint="eastAsia"/>
          <w:sz w:val="24"/>
          <w:szCs w:val="24"/>
          <w:rtl/>
        </w:rPr>
        <w:t>الشراءبالنسيئةجائزبالإجماع</w:t>
      </w:r>
      <w:r w:rsidRPr="002137CF">
        <w:rPr>
          <w:rFonts w:ascii="Traditional Arabic" w:cs="Traditional Arabic" w:hint="cs"/>
          <w:sz w:val="24"/>
          <w:szCs w:val="24"/>
          <w:rtl/>
        </w:rPr>
        <w:t>)</w:t>
      </w:r>
      <w:r w:rsidRPr="0093696A">
        <w:rPr>
          <w:rFonts w:ascii="Traditional Arabic" w:cs="Traditional Arabic" w:hint="cs"/>
          <w:sz w:val="24"/>
          <w:szCs w:val="24"/>
          <w:rtl/>
        </w:rPr>
        <w:t xml:space="preserve">. انظر: </w:t>
      </w:r>
      <w:r w:rsidRPr="00EB0B12">
        <w:rPr>
          <w:rFonts w:ascii="Traditional Arabic" w:cs="Traditional Arabic" w:hint="eastAsia"/>
          <w:sz w:val="24"/>
          <w:szCs w:val="24"/>
          <w:rtl/>
        </w:rPr>
        <w:t>فتحالباريشرحصحيحالبخاري</w:t>
      </w:r>
      <w:r>
        <w:rPr>
          <w:rFonts w:ascii="Traditional Arabic" w:cs="Traditional Arabic" w:hint="cs"/>
          <w:sz w:val="24"/>
          <w:szCs w:val="24"/>
          <w:rtl/>
          <w:lang w:bidi="ar-EG"/>
        </w:rPr>
        <w:t xml:space="preserve">ط: دار المعرفة ، بيروت ، 4/302 </w:t>
      </w:r>
      <w:r w:rsidRPr="0093696A">
        <w:rPr>
          <w:rFonts w:ascii="Traditional Arabic" w:cs="Traditional Arabic" w:hint="cs"/>
          <w:sz w:val="24"/>
          <w:szCs w:val="24"/>
          <w:rtl/>
        </w:rPr>
        <w:t xml:space="preserve">. </w:t>
      </w:r>
      <w:r w:rsidRPr="0093696A">
        <w:rPr>
          <w:rFonts w:ascii="Traditional Arabic" w:cs="Traditional Arabic"/>
          <w:sz w:val="24"/>
          <w:szCs w:val="24"/>
          <w:rtl/>
        </w:rPr>
        <w:t xml:space="preserve">وقيل </w:t>
      </w:r>
      <w:r w:rsidRPr="0093696A">
        <w:rPr>
          <w:rFonts w:ascii="Traditional Arabic" w:cs="Traditional Arabic" w:hint="cs"/>
          <w:sz w:val="24"/>
          <w:szCs w:val="24"/>
          <w:rtl/>
        </w:rPr>
        <w:t xml:space="preserve">: </w:t>
      </w:r>
      <w:r w:rsidRPr="0093696A">
        <w:rPr>
          <w:rFonts w:ascii="Traditional Arabic" w:cs="Traditional Arabic"/>
          <w:sz w:val="24"/>
          <w:szCs w:val="24"/>
          <w:rtl/>
        </w:rPr>
        <w:t xml:space="preserve">إن القول </w:t>
      </w:r>
      <w:r w:rsidRPr="0093696A">
        <w:rPr>
          <w:rFonts w:ascii="Traditional Arabic" w:cs="Traditional Arabic" w:hint="cs"/>
          <w:sz w:val="24"/>
          <w:szCs w:val="24"/>
          <w:rtl/>
        </w:rPr>
        <w:t>بمنعه</w:t>
      </w:r>
      <w:r w:rsidRPr="0093696A">
        <w:rPr>
          <w:rFonts w:ascii="Traditional Arabic" w:cs="Traditional Arabic"/>
          <w:sz w:val="24"/>
          <w:szCs w:val="24"/>
          <w:rtl/>
        </w:rPr>
        <w:t xml:space="preserve"> شاذ؛ لأنه مخالف للإجماع، ولكن على كل حال يبقى قولا يطرح ويفتى به خاصة بعد تبني الشيخ الألباني رحمه الله له، والصحيح في هذه المسألة ما عليه جماهير العلماء قديما وحديثا من جواز هذا البيع من غير كراهة</w:t>
      </w:r>
      <w:r>
        <w:rPr>
          <w:rFonts w:ascii="Traditional Arabic" w:cs="Traditional Arabic" w:hint="cs"/>
          <w:sz w:val="24"/>
          <w:szCs w:val="24"/>
          <w:rtl/>
          <w:lang w:bidi="ar-EG"/>
        </w:rPr>
        <w:t xml:space="preserve">. </w:t>
      </w:r>
    </w:p>
  </w:footnote>
  <w:footnote w:id="27">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انظر: البحر الرائق ، شرح كنز الدقائق ، لابن نجيم المصري ، ط: دار المعرفة ، بيروت ، 8/36.</w:t>
      </w:r>
    </w:p>
  </w:footnote>
  <w:footnote w:id="28">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سورة البقرة ، من الآية : 282.</w:t>
      </w:r>
    </w:p>
  </w:footnote>
  <w:footnote w:id="29">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سورة البقرة ، من الآية : 275.</w:t>
      </w:r>
    </w:p>
  </w:footnote>
  <w:footnote w:id="30">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mylotus" w:hAnsi="mylotus" w:cs="Traditional Arabic"/>
          <w:sz w:val="24"/>
          <w:szCs w:val="24"/>
          <w:rtl/>
        </w:rPr>
        <w:t xml:space="preserve">أخرجه البخاري في </w:t>
      </w:r>
      <w:r>
        <w:rPr>
          <w:rFonts w:ascii="mylotus" w:hAnsi="mylotus" w:cs="Traditional Arabic" w:hint="cs"/>
          <w:sz w:val="24"/>
          <w:szCs w:val="24"/>
          <w:rtl/>
        </w:rPr>
        <w:t>2/337 ، (56) كتاب الجهاد والسير</w:t>
      </w:r>
      <w:r w:rsidRPr="002137CF">
        <w:rPr>
          <w:rFonts w:ascii="mylotus" w:hAnsi="mylotus" w:cs="Traditional Arabic" w:hint="cs"/>
          <w:sz w:val="24"/>
          <w:szCs w:val="24"/>
          <w:rtl/>
        </w:rPr>
        <w:t xml:space="preserve"> ، </w:t>
      </w:r>
      <w:r>
        <w:rPr>
          <w:rFonts w:ascii="mylotus" w:hAnsi="mylotus" w:cs="Traditional Arabic" w:hint="cs"/>
          <w:sz w:val="24"/>
          <w:szCs w:val="24"/>
          <w:rtl/>
        </w:rPr>
        <w:t xml:space="preserve">(889) </w:t>
      </w:r>
      <w:r w:rsidRPr="002137CF">
        <w:rPr>
          <w:rFonts w:ascii="mylotus" w:hAnsi="mylotus" w:cs="Traditional Arabic" w:hint="cs"/>
          <w:sz w:val="24"/>
          <w:szCs w:val="24"/>
          <w:rtl/>
        </w:rPr>
        <w:t xml:space="preserve">باب: ما قيل في درع النبي </w:t>
      </w:r>
      <w:r w:rsidRPr="002137CF">
        <w:rPr>
          <w:rFonts w:ascii="mylotus" w:hAnsi="mylotus" w:cs="Traditional Arabic" w:hint="cs"/>
          <w:sz w:val="24"/>
          <w:szCs w:val="24"/>
          <w:rtl/>
        </w:rPr>
        <w:sym w:font="AGA Arabesque" w:char="F072"/>
      </w:r>
      <w:r>
        <w:rPr>
          <w:rFonts w:ascii="mylotus" w:hAnsi="mylotus" w:cs="Traditional Arabic" w:hint="cs"/>
          <w:sz w:val="24"/>
          <w:szCs w:val="24"/>
          <w:rtl/>
        </w:rPr>
        <w:t xml:space="preserve"> والقميص في الحرب </w:t>
      </w:r>
      <w:r w:rsidRPr="002137CF">
        <w:rPr>
          <w:rFonts w:ascii="mylotus" w:hAnsi="mylotus" w:cs="Traditional Arabic" w:hint="cs"/>
          <w:sz w:val="24"/>
          <w:szCs w:val="24"/>
          <w:rtl/>
        </w:rPr>
        <w:t>، رقم الحديث</w:t>
      </w:r>
      <w:r>
        <w:rPr>
          <w:rFonts w:ascii="mylotus" w:hAnsi="mylotus" w:cs="Traditional Arabic" w:hint="cs"/>
          <w:sz w:val="24"/>
          <w:szCs w:val="24"/>
          <w:rtl/>
        </w:rPr>
        <w:t>2916</w:t>
      </w:r>
      <w:r w:rsidRPr="002137CF">
        <w:rPr>
          <w:rFonts w:ascii="mylotus" w:hAnsi="mylotus" w:cs="Traditional Arabic"/>
          <w:sz w:val="24"/>
          <w:szCs w:val="24"/>
          <w:rtl/>
        </w:rPr>
        <w:t>.</w:t>
      </w:r>
      <w:r w:rsidRPr="002137CF">
        <w:rPr>
          <w:rFonts w:cs="Traditional Arabic" w:hint="cs"/>
          <w:sz w:val="24"/>
          <w:szCs w:val="24"/>
          <w:rtl/>
        </w:rPr>
        <w:t xml:space="preserve">ومعلوم </w:t>
      </w:r>
      <w:r w:rsidRPr="002137CF">
        <w:rPr>
          <w:rFonts w:cs="Traditional Arabic" w:hint="cs"/>
          <w:sz w:val="24"/>
          <w:szCs w:val="24"/>
          <w:rtl/>
          <w:lang w:bidi="ar-EG"/>
        </w:rPr>
        <w:t>أ</w:t>
      </w:r>
      <w:r w:rsidRPr="002137CF">
        <w:rPr>
          <w:rFonts w:cs="Traditional Arabic" w:hint="cs"/>
          <w:sz w:val="24"/>
          <w:szCs w:val="24"/>
          <w:rtl/>
        </w:rPr>
        <w:t xml:space="preserve">ن البيع المؤجل بثمن الحال لا يحصل </w:t>
      </w:r>
      <w:r w:rsidRPr="002137CF">
        <w:rPr>
          <w:rFonts w:cs="Traditional Arabic" w:hint="cs"/>
          <w:sz w:val="24"/>
          <w:szCs w:val="24"/>
          <w:rtl/>
          <w:lang w:bidi="ar-EG"/>
        </w:rPr>
        <w:t>إ</w:t>
      </w:r>
      <w:r w:rsidRPr="002137CF">
        <w:rPr>
          <w:rFonts w:cs="Traditional Arabic" w:hint="cs"/>
          <w:sz w:val="24"/>
          <w:szCs w:val="24"/>
          <w:rtl/>
        </w:rPr>
        <w:t>لا ممن ش</w:t>
      </w:r>
      <w:r w:rsidRPr="002137CF">
        <w:rPr>
          <w:rFonts w:cs="Traditional Arabic" w:hint="cs"/>
          <w:sz w:val="24"/>
          <w:szCs w:val="24"/>
          <w:rtl/>
          <w:lang w:bidi="ar-EG"/>
        </w:rPr>
        <w:t>أ</w:t>
      </w:r>
      <w:r w:rsidRPr="002137CF">
        <w:rPr>
          <w:rFonts w:cs="Traditional Arabic" w:hint="cs"/>
          <w:sz w:val="24"/>
          <w:szCs w:val="24"/>
          <w:rtl/>
        </w:rPr>
        <w:t xml:space="preserve">نه المعونة والسماحة للفرق الواضح فى النتيجة ومثل هذا لا يصدر من يهودى فهم </w:t>
      </w:r>
      <w:r w:rsidRPr="002137CF">
        <w:rPr>
          <w:rFonts w:cs="Traditional Arabic" w:hint="cs"/>
          <w:sz w:val="24"/>
          <w:szCs w:val="24"/>
          <w:rtl/>
          <w:lang w:bidi="ar-EG"/>
        </w:rPr>
        <w:t>أ</w:t>
      </w:r>
      <w:r w:rsidRPr="002137CF">
        <w:rPr>
          <w:rFonts w:cs="Traditional Arabic" w:hint="cs"/>
          <w:sz w:val="24"/>
          <w:szCs w:val="24"/>
          <w:rtl/>
        </w:rPr>
        <w:t>حرص الناس الحياة وما فيها من متاع ومع ذلك تعامل معهم النبي صلى الله عليه وسلم تقريرا للبيع المؤجل بزيادة فى الثمن . البيع المؤجل ص 20</w:t>
      </w:r>
    </w:p>
  </w:footnote>
  <w:footnote w:id="31">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ascii="mylotus" w:hAnsi="mylotus" w:cs="Traditional Arabic"/>
          <w:sz w:val="24"/>
          <w:szCs w:val="24"/>
          <w:rtl/>
        </w:rPr>
        <w:t xml:space="preserve">أخرجه البخاري في </w:t>
      </w:r>
      <w:r>
        <w:rPr>
          <w:rFonts w:ascii="mylotus" w:hAnsi="mylotus" w:cs="Traditional Arabic" w:hint="cs"/>
          <w:sz w:val="24"/>
          <w:szCs w:val="24"/>
          <w:rtl/>
        </w:rPr>
        <w:t xml:space="preserve">4/293 ، (90) كتاب الحيل </w:t>
      </w:r>
      <w:r w:rsidRPr="002137CF">
        <w:rPr>
          <w:rFonts w:ascii="mylotus" w:hAnsi="mylotus" w:cs="Traditional Arabic" w:hint="cs"/>
          <w:sz w:val="24"/>
          <w:szCs w:val="24"/>
          <w:rtl/>
        </w:rPr>
        <w:t xml:space="preserve">، </w:t>
      </w:r>
      <w:r>
        <w:rPr>
          <w:rFonts w:ascii="mylotus" w:hAnsi="mylotus" w:cs="Traditional Arabic" w:hint="cs"/>
          <w:sz w:val="24"/>
          <w:szCs w:val="24"/>
          <w:rtl/>
        </w:rPr>
        <w:t xml:space="preserve">(14) باب: في الهبة والشفعة </w:t>
      </w:r>
      <w:r w:rsidRPr="002137CF">
        <w:rPr>
          <w:rFonts w:ascii="mylotus" w:hAnsi="mylotus" w:cs="Traditional Arabic" w:hint="cs"/>
          <w:sz w:val="24"/>
          <w:szCs w:val="24"/>
          <w:rtl/>
        </w:rPr>
        <w:t xml:space="preserve"> ، رقم الحديث</w:t>
      </w:r>
      <w:r>
        <w:rPr>
          <w:rFonts w:ascii="mylotus" w:hAnsi="mylotus" w:cs="Traditional Arabic" w:hint="cs"/>
          <w:sz w:val="24"/>
          <w:szCs w:val="24"/>
          <w:rtl/>
        </w:rPr>
        <w:t>6977.</w:t>
      </w:r>
    </w:p>
  </w:footnote>
  <w:footnote w:id="32">
    <w:p w:rsidR="00307CF9" w:rsidRPr="002137CF" w:rsidRDefault="00307CF9" w:rsidP="00307CF9">
      <w:pPr>
        <w:jc w:val="lowKashida"/>
        <w:rPr>
          <w:rFonts w:cs="Traditional Arabic"/>
          <w:sz w:val="24"/>
          <w:szCs w:val="24"/>
        </w:rPr>
      </w:pPr>
      <w:r w:rsidRPr="002137CF">
        <w:rPr>
          <w:rFonts w:cs="Traditional Arabic"/>
          <w:sz w:val="24"/>
          <w:szCs w:val="24"/>
        </w:rPr>
        <w:t>(</w:t>
      </w:r>
      <w:r w:rsidRPr="00EB0B12">
        <w:footnoteRef/>
      </w:r>
      <w:r w:rsidRPr="002137CF">
        <w:rPr>
          <w:rFonts w:cs="Traditional Arabic"/>
          <w:sz w:val="24"/>
          <w:szCs w:val="24"/>
        </w:rPr>
        <w:t>)</w:t>
      </w:r>
      <w:r w:rsidRPr="002137CF">
        <w:rPr>
          <w:rFonts w:cs="Traditional Arabic" w:hint="cs"/>
          <w:sz w:val="24"/>
          <w:szCs w:val="24"/>
          <w:rtl/>
        </w:rPr>
        <w:t>بدائع الصنائع</w:t>
      </w:r>
      <w:r>
        <w:rPr>
          <w:rFonts w:cs="Traditional Arabic" w:hint="cs"/>
          <w:sz w:val="24"/>
          <w:szCs w:val="24"/>
          <w:rtl/>
        </w:rPr>
        <w:t xml:space="preserve"> للكاساني ، </w:t>
      </w:r>
      <w:r w:rsidRPr="00EB0B12">
        <w:rPr>
          <w:rFonts w:cs="Traditional Arabic" w:hint="cs"/>
          <w:sz w:val="24"/>
          <w:szCs w:val="24"/>
          <w:rtl/>
        </w:rPr>
        <w:t>دار الكتب العلمية ، بيروت</w:t>
      </w:r>
      <w:r>
        <w:rPr>
          <w:rFonts w:cs="Traditional Arabic" w:hint="cs"/>
          <w:sz w:val="24"/>
          <w:szCs w:val="24"/>
          <w:rtl/>
        </w:rPr>
        <w:t xml:space="preserve">، </w:t>
      </w:r>
      <w:r w:rsidRPr="002137CF">
        <w:rPr>
          <w:rFonts w:cs="Traditional Arabic" w:hint="cs"/>
          <w:sz w:val="24"/>
          <w:szCs w:val="24"/>
          <w:rtl/>
        </w:rPr>
        <w:t>5/187.</w:t>
      </w:r>
    </w:p>
  </w:footnote>
  <w:footnote w:id="33">
    <w:p w:rsidR="00307CF9" w:rsidRPr="002137CF" w:rsidRDefault="00307CF9" w:rsidP="00307CF9">
      <w:pPr>
        <w:jc w:val="lowKashida"/>
        <w:rPr>
          <w:rFonts w:cs="Traditional Arabic"/>
          <w:sz w:val="24"/>
          <w:szCs w:val="24"/>
        </w:rPr>
      </w:pPr>
      <w:r w:rsidRPr="002137CF">
        <w:rPr>
          <w:rFonts w:cs="Traditional Arabic"/>
          <w:sz w:val="24"/>
          <w:szCs w:val="24"/>
        </w:rPr>
        <w:t>(</w:t>
      </w:r>
      <w:r w:rsidRPr="004E46AB">
        <w:footnoteRef/>
      </w:r>
      <w:r w:rsidRPr="002137CF">
        <w:rPr>
          <w:rFonts w:cs="Traditional Arabic"/>
          <w:sz w:val="24"/>
          <w:szCs w:val="24"/>
        </w:rPr>
        <w:t>)</w:t>
      </w:r>
      <w:r w:rsidRPr="002137CF">
        <w:rPr>
          <w:rFonts w:cs="Traditional Arabic" w:hint="cs"/>
          <w:sz w:val="24"/>
          <w:szCs w:val="24"/>
          <w:rtl/>
        </w:rPr>
        <w:t>تبيين الحقائق</w:t>
      </w:r>
      <w:r>
        <w:rPr>
          <w:rFonts w:cs="Traditional Arabic" w:hint="cs"/>
          <w:sz w:val="24"/>
          <w:szCs w:val="24"/>
          <w:rtl/>
        </w:rPr>
        <w:t xml:space="preserve"> للزيلعي ، </w:t>
      </w:r>
      <w:r w:rsidRPr="004E46AB">
        <w:rPr>
          <w:rFonts w:cs="Traditional Arabic" w:hint="cs"/>
          <w:sz w:val="24"/>
          <w:szCs w:val="24"/>
          <w:rtl/>
        </w:rPr>
        <w:t xml:space="preserve">دار االكتاب الإسلامي ط2، </w:t>
      </w:r>
      <w:r w:rsidRPr="002137CF">
        <w:rPr>
          <w:rFonts w:cs="Traditional Arabic" w:hint="cs"/>
          <w:sz w:val="24"/>
          <w:szCs w:val="24"/>
          <w:rtl/>
        </w:rPr>
        <w:t xml:space="preserve"> 4/78.</w:t>
      </w:r>
    </w:p>
  </w:footnote>
  <w:footnote w:id="34">
    <w:p w:rsidR="00307CF9" w:rsidRPr="004726D1" w:rsidRDefault="00307CF9" w:rsidP="00307CF9">
      <w:pPr>
        <w:jc w:val="lowKashida"/>
        <w:rPr>
          <w:rFonts w:cs="Traditional Arabic"/>
          <w:sz w:val="24"/>
          <w:szCs w:val="24"/>
        </w:rPr>
      </w:pPr>
      <w:r w:rsidRPr="004726D1">
        <w:rPr>
          <w:rFonts w:cs="Traditional Arabic"/>
          <w:sz w:val="24"/>
          <w:szCs w:val="24"/>
        </w:rPr>
        <w:t>(</w:t>
      </w:r>
      <w:r w:rsidRPr="004726D1">
        <w:footnoteRef/>
      </w:r>
      <w:r w:rsidRPr="004726D1">
        <w:rPr>
          <w:rFonts w:cs="Traditional Arabic"/>
          <w:sz w:val="24"/>
          <w:szCs w:val="24"/>
        </w:rPr>
        <w:t>)</w:t>
      </w:r>
      <w:r w:rsidRPr="004726D1">
        <w:rPr>
          <w:rFonts w:cs="Traditional Arabic" w:hint="cs"/>
          <w:sz w:val="24"/>
          <w:szCs w:val="24"/>
          <w:rtl/>
        </w:rPr>
        <w:t xml:space="preserve">بداية المجتهد لابن رشد ، </w:t>
      </w:r>
      <w:r>
        <w:rPr>
          <w:rFonts w:cs="Traditional Arabic" w:hint="cs"/>
          <w:sz w:val="24"/>
          <w:szCs w:val="24"/>
          <w:rtl/>
          <w:lang w:bidi="ar-EG"/>
        </w:rPr>
        <w:t>ط:</w:t>
      </w:r>
      <w:r w:rsidRPr="004726D1">
        <w:rPr>
          <w:rFonts w:cs="Traditional Arabic" w:hint="eastAsia"/>
          <w:sz w:val="24"/>
          <w:szCs w:val="24"/>
          <w:rtl/>
        </w:rPr>
        <w:t>مصطفىالبابيالحلبيوأولاده،مصر</w:t>
      </w:r>
      <w:r w:rsidRPr="004726D1">
        <w:rPr>
          <w:rFonts w:cs="Traditional Arabic" w:hint="cs"/>
          <w:sz w:val="24"/>
          <w:szCs w:val="24"/>
          <w:rtl/>
        </w:rPr>
        <w:t xml:space="preserve">، </w:t>
      </w:r>
      <w:r w:rsidRPr="004726D1">
        <w:rPr>
          <w:rFonts w:cs="Traditional Arabic" w:hint="eastAsia"/>
          <w:sz w:val="24"/>
          <w:szCs w:val="24"/>
          <w:rtl/>
        </w:rPr>
        <w:t>الرابعة،</w:t>
      </w:r>
      <w:r w:rsidRPr="004726D1">
        <w:rPr>
          <w:rFonts w:cs="Traditional Arabic"/>
          <w:sz w:val="24"/>
          <w:szCs w:val="24"/>
          <w:rtl/>
        </w:rPr>
        <w:t xml:space="preserve"> 1395</w:t>
      </w:r>
      <w:r w:rsidRPr="004726D1">
        <w:rPr>
          <w:rFonts w:cs="Traditional Arabic" w:hint="eastAsia"/>
          <w:sz w:val="24"/>
          <w:szCs w:val="24"/>
          <w:rtl/>
        </w:rPr>
        <w:t>هـ</w:t>
      </w:r>
      <w:r w:rsidRPr="004726D1">
        <w:rPr>
          <w:rFonts w:cs="Traditional Arabic"/>
          <w:sz w:val="24"/>
          <w:szCs w:val="24"/>
          <w:rtl/>
        </w:rPr>
        <w:t>/1975</w:t>
      </w:r>
      <w:r w:rsidRPr="004726D1">
        <w:rPr>
          <w:rFonts w:cs="Traditional Arabic" w:hint="eastAsia"/>
          <w:sz w:val="24"/>
          <w:szCs w:val="24"/>
          <w:rtl/>
        </w:rPr>
        <w:t>م</w:t>
      </w:r>
      <w:r w:rsidRPr="004726D1">
        <w:rPr>
          <w:rFonts w:cs="Traditional Arabic" w:hint="cs"/>
          <w:sz w:val="24"/>
          <w:szCs w:val="24"/>
          <w:rtl/>
        </w:rPr>
        <w:t>،  2/144.</w:t>
      </w:r>
    </w:p>
  </w:footnote>
  <w:footnote w:id="35">
    <w:p w:rsidR="00307CF9" w:rsidRPr="002137CF" w:rsidRDefault="00307CF9" w:rsidP="00307CF9">
      <w:pPr>
        <w:autoSpaceDE w:val="0"/>
        <w:autoSpaceDN w:val="0"/>
        <w:adjustRightInd w:val="0"/>
        <w:rPr>
          <w:rFonts w:cs="Traditional Arabic"/>
          <w:sz w:val="24"/>
          <w:szCs w:val="24"/>
          <w:rtl/>
          <w:lang w:bidi="ar-EG"/>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lang w:bidi="ar-EG"/>
        </w:rPr>
        <w:t>الموافقات</w:t>
      </w:r>
      <w:r>
        <w:rPr>
          <w:rFonts w:cs="Traditional Arabic" w:hint="cs"/>
          <w:sz w:val="24"/>
          <w:szCs w:val="24"/>
          <w:rtl/>
          <w:lang w:bidi="ar-EG"/>
        </w:rPr>
        <w:t xml:space="preserve"> للشاطبي ، </w:t>
      </w:r>
      <w:r w:rsidRPr="008D793F">
        <w:rPr>
          <w:rFonts w:cs="Traditional Arabic" w:hint="eastAsia"/>
          <w:sz w:val="24"/>
          <w:szCs w:val="24"/>
          <w:rtl/>
          <w:lang w:bidi="ar-EG"/>
        </w:rPr>
        <w:t>دارابنعفان</w:t>
      </w:r>
      <w:r w:rsidRPr="008D793F">
        <w:rPr>
          <w:rFonts w:cs="Traditional Arabic"/>
          <w:sz w:val="24"/>
          <w:szCs w:val="24"/>
          <w:rtl/>
          <w:lang w:bidi="ar-EG"/>
        </w:rPr>
        <w:t xml:space="preserve">: </w:t>
      </w:r>
      <w:r w:rsidRPr="008D793F">
        <w:rPr>
          <w:rFonts w:cs="Traditional Arabic" w:hint="eastAsia"/>
          <w:sz w:val="24"/>
          <w:szCs w:val="24"/>
          <w:rtl/>
          <w:lang w:bidi="ar-EG"/>
        </w:rPr>
        <w:t>الطبعةالأولى</w:t>
      </w:r>
      <w:r>
        <w:rPr>
          <w:rFonts w:cs="Traditional Arabic" w:hint="cs"/>
          <w:sz w:val="24"/>
          <w:szCs w:val="24"/>
          <w:rtl/>
          <w:lang w:bidi="ar-EG"/>
        </w:rPr>
        <w:t xml:space="preserve">، </w:t>
      </w:r>
      <w:r w:rsidRPr="008D793F">
        <w:rPr>
          <w:rFonts w:cs="Traditional Arabic"/>
          <w:sz w:val="24"/>
          <w:szCs w:val="24"/>
          <w:rtl/>
          <w:lang w:bidi="ar-EG"/>
        </w:rPr>
        <w:t>1417</w:t>
      </w:r>
      <w:r w:rsidRPr="008D793F">
        <w:rPr>
          <w:rFonts w:cs="Traditional Arabic" w:hint="eastAsia"/>
          <w:sz w:val="24"/>
          <w:szCs w:val="24"/>
          <w:rtl/>
          <w:lang w:bidi="ar-EG"/>
        </w:rPr>
        <w:t>هـ</w:t>
      </w:r>
      <w:r w:rsidRPr="008D793F">
        <w:rPr>
          <w:rFonts w:cs="Traditional Arabic"/>
          <w:sz w:val="24"/>
          <w:szCs w:val="24"/>
          <w:rtl/>
          <w:lang w:bidi="ar-EG"/>
        </w:rPr>
        <w:t>/ 1997</w:t>
      </w:r>
      <w:r w:rsidRPr="008D793F">
        <w:rPr>
          <w:rFonts w:cs="Traditional Arabic" w:hint="eastAsia"/>
          <w:sz w:val="24"/>
          <w:szCs w:val="24"/>
          <w:rtl/>
          <w:lang w:bidi="ar-EG"/>
        </w:rPr>
        <w:t>م</w:t>
      </w:r>
      <w:r>
        <w:rPr>
          <w:rFonts w:cs="Traditional Arabic" w:hint="cs"/>
          <w:sz w:val="24"/>
          <w:szCs w:val="24"/>
          <w:rtl/>
          <w:lang w:bidi="ar-EG"/>
        </w:rPr>
        <w:t xml:space="preserve"> ، </w:t>
      </w:r>
      <w:r w:rsidRPr="002137CF">
        <w:rPr>
          <w:rFonts w:cs="Traditional Arabic" w:hint="cs"/>
          <w:sz w:val="24"/>
          <w:szCs w:val="24"/>
          <w:rtl/>
          <w:lang w:bidi="ar-EG"/>
        </w:rPr>
        <w:t>4/</w:t>
      </w:r>
      <w:r>
        <w:rPr>
          <w:rFonts w:cs="Traditional Arabic" w:hint="cs"/>
          <w:sz w:val="24"/>
          <w:szCs w:val="24"/>
          <w:rtl/>
          <w:lang w:bidi="ar-EG"/>
        </w:rPr>
        <w:t>381</w:t>
      </w:r>
    </w:p>
  </w:footnote>
  <w:footnote w:id="36">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 xml:space="preserve">انظر : </w:t>
      </w:r>
      <w:r w:rsidRPr="002137CF">
        <w:rPr>
          <w:rFonts w:cs="Traditional Arabic" w:hint="cs"/>
          <w:sz w:val="24"/>
          <w:szCs w:val="24"/>
          <w:rtl/>
        </w:rPr>
        <w:t>نيل الأوطار5/316 ، فتح الباري 4/420، الزيادة وأثرها فى المعاوضات المالية د/عبد ال</w:t>
      </w:r>
      <w:r>
        <w:rPr>
          <w:rFonts w:cs="Traditional Arabic" w:hint="cs"/>
          <w:sz w:val="24"/>
          <w:szCs w:val="24"/>
          <w:rtl/>
          <w:lang w:bidi="ar-EG"/>
        </w:rPr>
        <w:t>ر</w:t>
      </w:r>
      <w:r w:rsidRPr="002137CF">
        <w:rPr>
          <w:rFonts w:cs="Traditional Arabic" w:hint="cs"/>
          <w:sz w:val="24"/>
          <w:szCs w:val="24"/>
          <w:rtl/>
        </w:rPr>
        <w:t>ؤوف محمدأحمد</w:t>
      </w:r>
      <w:r>
        <w:rPr>
          <w:rFonts w:cs="Traditional Arabic" w:hint="cs"/>
          <w:sz w:val="24"/>
          <w:szCs w:val="24"/>
          <w:rtl/>
          <w:lang w:bidi="ar-EG"/>
        </w:rPr>
        <w:t xml:space="preserve"> ، </w:t>
      </w:r>
      <w:r w:rsidRPr="002137CF">
        <w:rPr>
          <w:rFonts w:cs="Traditional Arabic" w:hint="cs"/>
          <w:sz w:val="24"/>
          <w:szCs w:val="24"/>
          <w:rtl/>
        </w:rPr>
        <w:t>1/181 .</w:t>
      </w:r>
    </w:p>
  </w:footnote>
  <w:footnote w:id="37">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FD2E5A">
        <w:rPr>
          <w:rFonts w:cs="Traditional Arabic"/>
          <w:sz w:val="24"/>
          <w:szCs w:val="24"/>
          <w:rtl/>
        </w:rPr>
        <w:t xml:space="preserve">وفي إباحة زيادة قيمة السلع مقابل الأجل مصلحة للطرفين </w:t>
      </w:r>
      <w:r w:rsidRPr="00FD2E5A">
        <w:rPr>
          <w:rFonts w:cs="Traditional Arabic" w:hint="cs"/>
          <w:sz w:val="24"/>
          <w:szCs w:val="24"/>
          <w:rtl/>
        </w:rPr>
        <w:t>(</w:t>
      </w:r>
      <w:r w:rsidRPr="00FD2E5A">
        <w:rPr>
          <w:rFonts w:cs="Traditional Arabic"/>
          <w:sz w:val="24"/>
          <w:szCs w:val="24"/>
          <w:rtl/>
        </w:rPr>
        <w:t>للبائع وللمشتري</w:t>
      </w:r>
      <w:r w:rsidRPr="00FD2E5A">
        <w:rPr>
          <w:rFonts w:cs="Traditional Arabic" w:hint="cs"/>
          <w:sz w:val="24"/>
          <w:szCs w:val="24"/>
          <w:rtl/>
        </w:rPr>
        <w:t>)</w:t>
      </w:r>
      <w:r w:rsidRPr="00FD2E5A">
        <w:rPr>
          <w:rFonts w:cs="Traditional Arabic"/>
          <w:sz w:val="24"/>
          <w:szCs w:val="24"/>
          <w:rtl/>
        </w:rPr>
        <w:t xml:space="preserve"> ، أما البائع فإنه ينتفع بالربح، وأما المشتري فإنه ينتفع بالإمهال والتيسير، ثم إنه ليس كل أحد يستطيع أن يشتري حوائجه نقدا، فلو منعت هذه الزيادة في المداينة لكان في ذلك حرج عظيم على كثير من الناس،والشريعة الإسلامية قد أتت بتحصيل المصالح وتكميلها ودفع المضار وتعطيلها</w:t>
      </w:r>
      <w:r w:rsidRPr="00FD2E5A">
        <w:rPr>
          <w:rFonts w:cs="Traditional Arabic" w:hint="cs"/>
          <w:sz w:val="24"/>
          <w:szCs w:val="24"/>
          <w:rtl/>
        </w:rPr>
        <w:t>.</w:t>
      </w:r>
      <w:r w:rsidRPr="002137CF">
        <w:rPr>
          <w:rFonts w:cs="Traditional Arabic" w:hint="cs"/>
          <w:sz w:val="24"/>
          <w:szCs w:val="24"/>
          <w:rtl/>
        </w:rPr>
        <w:t>البيع المؤجل ص18.</w:t>
      </w:r>
    </w:p>
  </w:footnote>
  <w:footnote w:id="38">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72745C">
        <w:rPr>
          <w:rFonts w:cs="Traditional Arabic" w:hint="cs"/>
          <w:sz w:val="24"/>
          <w:szCs w:val="24"/>
          <w:rtl/>
        </w:rPr>
        <w:t xml:space="preserve">والثمن المؤجل يمكن أن ينطوى على زيادة لأجل الزمن الذي له حصة فى الثمن أو المخاطرة من مخاطر التخلف أو التأخير عن السداد أو تقلبات الأسعار ، وكذلك لأجل الخدمة فى صورة علاوة أو عمولة أو استرداد مصاريف ، لكن إذا استقر الدين فى ذمة المدين فلا يجوز أن يزاد فيه بعد ذلك لأى سبب من الأسباب </w:t>
      </w:r>
      <w:r>
        <w:rPr>
          <w:rFonts w:cs="Traditional Arabic" w:hint="cs"/>
          <w:sz w:val="24"/>
          <w:szCs w:val="24"/>
          <w:rtl/>
          <w:lang w:bidi="ar-EG"/>
        </w:rPr>
        <w:t xml:space="preserve">. انظر : </w:t>
      </w:r>
      <w:r w:rsidRPr="002137CF">
        <w:rPr>
          <w:rFonts w:cs="Traditional Arabic" w:hint="cs"/>
          <w:sz w:val="24"/>
          <w:szCs w:val="24"/>
          <w:rtl/>
        </w:rPr>
        <w:t>بيع التقسيط ، د وهبة الزحيلى ، مجلة مجمع الفقه الإسلامي ، العدد (11) العام 1419هـ //1998 م ، ص 36 ، 37.بيع التقسيط ، د/رفيق المصري ، ص 53.</w:t>
      </w:r>
    </w:p>
  </w:footnote>
  <w:footnote w:id="39">
    <w:p w:rsidR="00307CF9" w:rsidRPr="002137CF"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711BE0">
        <w:rPr>
          <w:rFonts w:cs="Traditional Arabic" w:hint="cs"/>
          <w:sz w:val="24"/>
          <w:szCs w:val="24"/>
          <w:rtl/>
        </w:rPr>
        <w:t>وليس</w:t>
      </w:r>
      <w:r>
        <w:rPr>
          <w:rFonts w:cs="Traditional Arabic" w:hint="cs"/>
          <w:sz w:val="24"/>
          <w:szCs w:val="24"/>
          <w:rtl/>
          <w:lang w:bidi="ar-EG"/>
        </w:rPr>
        <w:t>ت</w:t>
      </w:r>
      <w:r w:rsidRPr="00711BE0">
        <w:rPr>
          <w:rFonts w:cs="Traditional Arabic" w:hint="cs"/>
          <w:sz w:val="24"/>
          <w:szCs w:val="24"/>
          <w:rtl/>
        </w:rPr>
        <w:t xml:space="preserve"> كل زيادة ربا </w:t>
      </w:r>
      <w:r>
        <w:rPr>
          <w:rFonts w:cs="Traditional Arabic" w:hint="cs"/>
          <w:sz w:val="24"/>
          <w:szCs w:val="24"/>
          <w:rtl/>
          <w:lang w:bidi="ar-EG"/>
        </w:rPr>
        <w:t xml:space="preserve">، </w:t>
      </w:r>
      <w:r w:rsidRPr="00711BE0">
        <w:rPr>
          <w:rFonts w:cs="Traditional Arabic" w:hint="cs"/>
          <w:sz w:val="24"/>
          <w:szCs w:val="24"/>
          <w:rtl/>
        </w:rPr>
        <w:t>فربا البيوع رغم</w:t>
      </w:r>
      <w:r>
        <w:rPr>
          <w:rFonts w:cs="Traditional Arabic" w:hint="cs"/>
          <w:sz w:val="24"/>
          <w:szCs w:val="24"/>
          <w:rtl/>
          <w:lang w:bidi="ar-EG"/>
        </w:rPr>
        <w:t xml:space="preserve"> أ</w:t>
      </w:r>
      <w:r w:rsidRPr="00711BE0">
        <w:rPr>
          <w:rFonts w:cs="Traditional Arabic" w:hint="cs"/>
          <w:sz w:val="24"/>
          <w:szCs w:val="24"/>
          <w:rtl/>
        </w:rPr>
        <w:t>نه ليس زيادة مطردة مع الأجل فهو ربا محرم ، وكذا جازت الزيادة المطردة مع بيع الأجل فى أجرة الوكالة المرتبطة بزمن ، ومنع الأجل فى الصرف وبيع الجنس بجنسه ـ ولو لم تكن زيادة ـ ، فالزيادة والأجل مطردان فى ربا القرض وليسا مطردين فى ربا البيوع ، وبذلك يتضح أن الزيادة فى البيع المؤجل ليست ربا</w:t>
      </w:r>
      <w:r>
        <w:rPr>
          <w:rFonts w:cs="Traditional Arabic" w:hint="cs"/>
          <w:sz w:val="24"/>
          <w:szCs w:val="24"/>
          <w:rtl/>
          <w:lang w:bidi="ar-EG"/>
        </w:rPr>
        <w:t xml:space="preserve"> ، </w:t>
      </w:r>
      <w:r w:rsidRPr="00711BE0">
        <w:rPr>
          <w:rFonts w:cs="Traditional Arabic" w:hint="cs"/>
          <w:sz w:val="24"/>
          <w:szCs w:val="24"/>
          <w:rtl/>
        </w:rPr>
        <w:t>فإن قيل : الزيادة فى الثمن المؤجل كحسم الكمبيالات والسندات وهى حرام قيل : لا ؛ لأن الزيادة الأولى زيادة فى مبيع والزيادة الثانية زيادة فى قرض فالأولى تابعة للنشاط التجارى والثانية منفصلة عن النشاط التجارى وداخلة فى النشاط الائتماني الربوى والشيء قد يجوز تنبعا ولا يجوز منفردا</w:t>
      </w:r>
      <w:r>
        <w:rPr>
          <w:rFonts w:cs="Traditional Arabic" w:hint="cs"/>
          <w:sz w:val="24"/>
          <w:szCs w:val="24"/>
          <w:rtl/>
          <w:lang w:bidi="ar-EG"/>
        </w:rPr>
        <w:t xml:space="preserve"> ، فإن قيل : </w:t>
      </w:r>
      <w:r w:rsidRPr="00711BE0">
        <w:rPr>
          <w:rFonts w:cs="Traditional Arabic" w:hint="cs"/>
          <w:sz w:val="24"/>
          <w:szCs w:val="24"/>
          <w:rtl/>
        </w:rPr>
        <w:t>لا ت</w:t>
      </w:r>
      <w:r>
        <w:rPr>
          <w:rFonts w:cs="Traditional Arabic" w:hint="cs"/>
          <w:sz w:val="24"/>
          <w:szCs w:val="24"/>
          <w:rtl/>
        </w:rPr>
        <w:t>جوز الزيادة سدا لذريعة الربا</w:t>
      </w:r>
      <w:r>
        <w:rPr>
          <w:rFonts w:cs="Traditional Arabic" w:hint="cs"/>
          <w:sz w:val="24"/>
          <w:szCs w:val="24"/>
          <w:rtl/>
          <w:lang w:bidi="ar-EG"/>
        </w:rPr>
        <w:t xml:space="preserve"> ف</w:t>
      </w:r>
      <w:r w:rsidRPr="00711BE0">
        <w:rPr>
          <w:rFonts w:cs="Traditional Arabic" w:hint="cs"/>
          <w:sz w:val="24"/>
          <w:szCs w:val="24"/>
          <w:rtl/>
        </w:rPr>
        <w:t>هذا غير صحيح ؛ لأنه من باب المغالاة فى سد الذرائع ؛ ولو كان صحيحا لأمكن القول بأن صناعة الخمر من لوازم زراعة العنب ، وكان لا  منفعة للعنب إلا الخمر ولوحدث هذا لحرمت بيوع كثيرة مفيدة كبيع المزايدة ؛ لما به من نجش، كما أن البائع مخاطر بماله فى السوق ؛ لأن كثيرا من الناس يماطلون فى سداد الدين مما يضطر كثيرا منهم لرفع دعاوى قضائية وهى مكلفة وتأخذ وقتا طويلا لإصدار الأحكام.</w:t>
      </w:r>
      <w:r>
        <w:rPr>
          <w:rFonts w:cs="Traditional Arabic" w:hint="cs"/>
          <w:sz w:val="24"/>
          <w:szCs w:val="24"/>
          <w:rtl/>
          <w:lang w:bidi="ar-EG"/>
        </w:rPr>
        <w:t xml:space="preserve">انظر : </w:t>
      </w:r>
      <w:r w:rsidRPr="002137CF">
        <w:rPr>
          <w:rFonts w:cs="Traditional Arabic" w:hint="cs"/>
          <w:sz w:val="24"/>
          <w:szCs w:val="24"/>
          <w:rtl/>
        </w:rPr>
        <w:t>قواعد ال</w:t>
      </w:r>
      <w:r w:rsidRPr="002137CF">
        <w:rPr>
          <w:rFonts w:cs="Traditional Arabic" w:hint="cs"/>
          <w:sz w:val="24"/>
          <w:szCs w:val="24"/>
          <w:rtl/>
          <w:lang w:bidi="ar-EG"/>
        </w:rPr>
        <w:t>أ</w:t>
      </w:r>
      <w:r w:rsidRPr="002137CF">
        <w:rPr>
          <w:rFonts w:cs="Traditional Arabic" w:hint="cs"/>
          <w:sz w:val="24"/>
          <w:szCs w:val="24"/>
          <w:rtl/>
        </w:rPr>
        <w:t xml:space="preserve">حكام للعز بن عبد السلام  2/172.بيع التقسيط </w:t>
      </w:r>
      <w:r>
        <w:rPr>
          <w:rFonts w:cs="Traditional Arabic" w:hint="cs"/>
          <w:sz w:val="24"/>
          <w:szCs w:val="24"/>
          <w:rtl/>
          <w:lang w:bidi="ar-EG"/>
        </w:rPr>
        <w:t xml:space="preserve">، </w:t>
      </w:r>
      <w:r w:rsidRPr="002137CF">
        <w:rPr>
          <w:rFonts w:cs="Traditional Arabic" w:hint="cs"/>
          <w:sz w:val="24"/>
          <w:szCs w:val="24"/>
          <w:rtl/>
        </w:rPr>
        <w:t xml:space="preserve">د </w:t>
      </w:r>
      <w:r>
        <w:rPr>
          <w:rFonts w:cs="Traditional Arabic" w:hint="cs"/>
          <w:sz w:val="24"/>
          <w:szCs w:val="24"/>
          <w:rtl/>
          <w:lang w:bidi="ar-EG"/>
        </w:rPr>
        <w:t>/</w:t>
      </w:r>
      <w:r w:rsidRPr="002137CF">
        <w:rPr>
          <w:rFonts w:cs="Traditional Arabic" w:hint="cs"/>
          <w:sz w:val="24"/>
          <w:szCs w:val="24"/>
          <w:rtl/>
        </w:rPr>
        <w:t xml:space="preserve">وهبة الزحيلى </w:t>
      </w:r>
      <w:r>
        <w:rPr>
          <w:rFonts w:cs="Traditional Arabic" w:hint="cs"/>
          <w:sz w:val="24"/>
          <w:szCs w:val="24"/>
          <w:rtl/>
          <w:lang w:bidi="ar-EG"/>
        </w:rPr>
        <w:t xml:space="preserve">، </w:t>
      </w:r>
      <w:r>
        <w:rPr>
          <w:rFonts w:cs="Traditional Arabic" w:hint="cs"/>
          <w:sz w:val="24"/>
          <w:szCs w:val="24"/>
          <w:rtl/>
        </w:rPr>
        <w:t xml:space="preserve">أحكام </w:t>
      </w:r>
      <w:r w:rsidRPr="002137CF">
        <w:rPr>
          <w:rFonts w:cs="Traditional Arabic" w:hint="cs"/>
          <w:sz w:val="24"/>
          <w:szCs w:val="24"/>
          <w:rtl/>
        </w:rPr>
        <w:t xml:space="preserve">بيع التقسيط </w:t>
      </w:r>
      <w:r>
        <w:rPr>
          <w:rFonts w:cs="Traditional Arabic" w:hint="cs"/>
          <w:sz w:val="24"/>
          <w:szCs w:val="24"/>
          <w:rtl/>
        </w:rPr>
        <w:t xml:space="preserve">، د.سليمانبن </w:t>
      </w:r>
      <w:r w:rsidRPr="002137CF">
        <w:rPr>
          <w:rFonts w:cs="Traditional Arabic" w:hint="cs"/>
          <w:sz w:val="24"/>
          <w:szCs w:val="24"/>
          <w:rtl/>
        </w:rPr>
        <w:t xml:space="preserve">تركي </w:t>
      </w:r>
      <w:r>
        <w:rPr>
          <w:rFonts w:cs="Traditional Arabic" w:hint="cs"/>
          <w:sz w:val="24"/>
          <w:szCs w:val="24"/>
          <w:rtl/>
        </w:rPr>
        <w:t xml:space="preserve">، </w:t>
      </w:r>
      <w:r w:rsidRPr="002137CF">
        <w:rPr>
          <w:rFonts w:cs="Traditional Arabic" w:hint="cs"/>
          <w:sz w:val="24"/>
          <w:szCs w:val="24"/>
          <w:rtl/>
        </w:rPr>
        <w:t>ص 229-231</w:t>
      </w:r>
      <w:r>
        <w:rPr>
          <w:rFonts w:cs="Traditional Arabic" w:hint="cs"/>
          <w:sz w:val="24"/>
          <w:szCs w:val="24"/>
          <w:rtl/>
          <w:lang w:bidi="ar-EG"/>
        </w:rPr>
        <w:t xml:space="preserve">، </w:t>
      </w:r>
      <w:r>
        <w:rPr>
          <w:rFonts w:cs="Traditional Arabic" w:hint="cs"/>
          <w:sz w:val="24"/>
          <w:szCs w:val="24"/>
          <w:rtl/>
        </w:rPr>
        <w:t>البيع المؤجل ص25</w:t>
      </w:r>
      <w:r>
        <w:rPr>
          <w:rFonts w:cs="Traditional Arabic" w:hint="cs"/>
          <w:sz w:val="24"/>
          <w:szCs w:val="24"/>
          <w:rtl/>
          <w:lang w:bidi="ar-EG"/>
        </w:rPr>
        <w:t>.</w:t>
      </w:r>
    </w:p>
  </w:footnote>
  <w:footnote w:id="40">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وقد</w:t>
      </w:r>
      <w:r w:rsidRPr="00CB607C">
        <w:rPr>
          <w:rFonts w:cs="Traditional Arabic" w:hint="eastAsia"/>
          <w:sz w:val="24"/>
          <w:szCs w:val="24"/>
          <w:rtl/>
        </w:rPr>
        <w:t>وردتأحاديثوآثارفيمنيموتوعليهدين</w:t>
      </w:r>
      <w:r>
        <w:rPr>
          <w:rFonts w:cs="Traditional Arabic" w:hint="cs"/>
          <w:sz w:val="24"/>
          <w:szCs w:val="24"/>
          <w:rtl/>
          <w:lang w:bidi="ar-EG"/>
        </w:rPr>
        <w:t>أنه</w:t>
      </w:r>
      <w:r w:rsidRPr="00CB607C">
        <w:rPr>
          <w:rFonts w:cs="Traditional Arabic" w:hint="eastAsia"/>
          <w:sz w:val="24"/>
          <w:szCs w:val="24"/>
          <w:rtl/>
        </w:rPr>
        <w:t>لايدخلالجنةحتىيوفىعنهدينه</w:t>
      </w:r>
      <w:r w:rsidRPr="00CB607C">
        <w:rPr>
          <w:rFonts w:cs="Traditional Arabic"/>
          <w:sz w:val="24"/>
          <w:szCs w:val="24"/>
          <w:rtl/>
        </w:rPr>
        <w:t xml:space="preserve">. </w:t>
      </w:r>
      <w:r w:rsidRPr="00CB607C">
        <w:rPr>
          <w:rFonts w:cs="Traditional Arabic" w:hint="eastAsia"/>
          <w:sz w:val="24"/>
          <w:szCs w:val="24"/>
          <w:rtl/>
        </w:rPr>
        <w:t>فهذاالتخويفمنأمرالدينانتهاءأدىإلىالتخويفمنهابتداء</w:t>
      </w:r>
      <w:r w:rsidRPr="00CB607C">
        <w:rPr>
          <w:rFonts w:cs="Traditional Arabic" w:hint="cs"/>
          <w:sz w:val="24"/>
          <w:szCs w:val="24"/>
          <w:rtl/>
        </w:rPr>
        <w:t xml:space="preserve"> ،</w:t>
      </w:r>
      <w:r w:rsidRPr="00CB607C">
        <w:rPr>
          <w:rFonts w:cs="Traditional Arabic" w:hint="eastAsia"/>
          <w:sz w:val="24"/>
          <w:szCs w:val="24"/>
          <w:rtl/>
        </w:rPr>
        <w:t>ف</w:t>
      </w:r>
      <w:r w:rsidRPr="00CB607C">
        <w:rPr>
          <w:rFonts w:cs="Traditional Arabic" w:hint="cs"/>
          <w:sz w:val="24"/>
          <w:szCs w:val="24"/>
          <w:rtl/>
        </w:rPr>
        <w:t>المسلمي</w:t>
      </w:r>
      <w:r w:rsidRPr="00CB607C">
        <w:rPr>
          <w:rFonts w:cs="Traditional Arabic" w:hint="eastAsia"/>
          <w:sz w:val="24"/>
          <w:szCs w:val="24"/>
          <w:rtl/>
        </w:rPr>
        <w:t>خافمنعقدالدينخوف</w:t>
      </w:r>
      <w:r w:rsidRPr="00CB607C">
        <w:rPr>
          <w:rFonts w:cs="Traditional Arabic" w:hint="cs"/>
          <w:sz w:val="24"/>
          <w:szCs w:val="24"/>
          <w:rtl/>
        </w:rPr>
        <w:t>ه</w:t>
      </w:r>
      <w:r w:rsidRPr="00CB607C">
        <w:rPr>
          <w:rFonts w:cs="Traditional Arabic" w:hint="eastAsia"/>
          <w:sz w:val="24"/>
          <w:szCs w:val="24"/>
          <w:rtl/>
        </w:rPr>
        <w:t>منعدموفائه</w:t>
      </w:r>
      <w:r w:rsidRPr="00CB607C">
        <w:rPr>
          <w:rFonts w:cs="Traditional Arabic" w:hint="cs"/>
          <w:sz w:val="24"/>
          <w:szCs w:val="24"/>
          <w:rtl/>
        </w:rPr>
        <w:t xml:space="preserve"> به ، </w:t>
      </w:r>
      <w:r w:rsidRPr="00CB607C">
        <w:rPr>
          <w:rFonts w:cs="Traditional Arabic" w:hint="eastAsia"/>
          <w:sz w:val="24"/>
          <w:szCs w:val="24"/>
          <w:rtl/>
        </w:rPr>
        <w:t>قالرسولاللهصلىاللهعليهوسلم</w:t>
      </w:r>
      <w:r w:rsidRPr="00CB607C">
        <w:rPr>
          <w:rFonts w:cs="Traditional Arabic"/>
          <w:sz w:val="24"/>
          <w:szCs w:val="24"/>
          <w:rtl/>
        </w:rPr>
        <w:t>: (</w:t>
      </w:r>
      <w:r w:rsidRPr="00CB607C">
        <w:rPr>
          <w:rFonts w:cs="Traditional Arabic" w:hint="eastAsia"/>
          <w:sz w:val="24"/>
          <w:szCs w:val="24"/>
          <w:rtl/>
        </w:rPr>
        <w:t>والذينفسيبيدهلوأنرج</w:t>
      </w:r>
      <w:r w:rsidRPr="00CB607C">
        <w:rPr>
          <w:rFonts w:cs="Traditional Arabic" w:hint="cs"/>
          <w:sz w:val="24"/>
          <w:szCs w:val="24"/>
          <w:rtl/>
        </w:rPr>
        <w:t>لا</w:t>
      </w:r>
      <w:r>
        <w:rPr>
          <w:rFonts w:cs="Traditional Arabic" w:hint="eastAsia"/>
          <w:sz w:val="24"/>
          <w:szCs w:val="24"/>
          <w:rtl/>
        </w:rPr>
        <w:t>ق</w:t>
      </w:r>
      <w:r w:rsidRPr="00CB607C">
        <w:rPr>
          <w:rFonts w:cs="Traditional Arabic" w:hint="eastAsia"/>
          <w:sz w:val="24"/>
          <w:szCs w:val="24"/>
          <w:rtl/>
        </w:rPr>
        <w:t>تلثمأحيي،ثمقتلثمأحيي،ثمقتلوعليهدين،مادخلالجنةحتىيقضىعنهدينه</w:t>
      </w:r>
      <w:r w:rsidRPr="00CB607C">
        <w:rPr>
          <w:rFonts w:cs="Traditional Arabic"/>
          <w:sz w:val="24"/>
          <w:szCs w:val="24"/>
          <w:rtl/>
        </w:rPr>
        <w:t>)</w:t>
      </w:r>
      <w:r w:rsidRPr="00CB607C">
        <w:rPr>
          <w:rFonts w:cs="Traditional Arabic" w:hint="cs"/>
          <w:sz w:val="24"/>
          <w:szCs w:val="24"/>
          <w:rtl/>
        </w:rPr>
        <w:t>النسائي</w:t>
      </w:r>
      <w:r>
        <w:rPr>
          <w:rFonts w:cs="Traditional Arabic" w:hint="cs"/>
          <w:sz w:val="24"/>
          <w:szCs w:val="24"/>
          <w:rtl/>
        </w:rPr>
        <w:t xml:space="preserve">في السنن الكبرى </w:t>
      </w:r>
      <w:r w:rsidRPr="00CB607C">
        <w:rPr>
          <w:rFonts w:cs="Traditional Arabic" w:hint="cs"/>
          <w:sz w:val="24"/>
          <w:szCs w:val="24"/>
          <w:rtl/>
        </w:rPr>
        <w:t>،</w:t>
      </w:r>
      <w:r>
        <w:rPr>
          <w:rFonts w:cs="Traditional Arabic" w:hint="cs"/>
          <w:sz w:val="24"/>
          <w:szCs w:val="24"/>
          <w:rtl/>
        </w:rPr>
        <w:t xml:space="preserve"> 6/87، في البيوع ن باب التشديد في الدين برقم (62237)، والبيهقي في السنن ، البيوع ، 5/581، برقم (10963) وحسنه الألباني ،</w:t>
      </w:r>
      <w:r w:rsidRPr="00CB607C">
        <w:rPr>
          <w:rFonts w:cs="Traditional Arabic" w:hint="eastAsia"/>
          <w:sz w:val="24"/>
          <w:szCs w:val="24"/>
          <w:rtl/>
        </w:rPr>
        <w:t>وكانرسولاللهصلىاللهعليهوسلميدعوفيالصلاة</w:t>
      </w:r>
      <w:r w:rsidRPr="00CB607C">
        <w:rPr>
          <w:rFonts w:cs="Traditional Arabic"/>
          <w:sz w:val="24"/>
          <w:szCs w:val="24"/>
          <w:rtl/>
        </w:rPr>
        <w:t>: (</w:t>
      </w:r>
      <w:r w:rsidRPr="00CB607C">
        <w:rPr>
          <w:rFonts w:cs="Traditional Arabic" w:hint="eastAsia"/>
          <w:sz w:val="24"/>
          <w:szCs w:val="24"/>
          <w:rtl/>
        </w:rPr>
        <w:t>اللهمإنيأعوذبكمنالمأثموالمغرم</w:t>
      </w:r>
      <w:r w:rsidRPr="00CB607C">
        <w:rPr>
          <w:rFonts w:cs="Traditional Arabic"/>
          <w:sz w:val="24"/>
          <w:szCs w:val="24"/>
          <w:rtl/>
        </w:rPr>
        <w:t xml:space="preserve">) </w:t>
      </w:r>
      <w:r w:rsidRPr="00CB607C">
        <w:rPr>
          <w:rFonts w:cs="Traditional Arabic" w:hint="eastAsia"/>
          <w:sz w:val="24"/>
          <w:szCs w:val="24"/>
          <w:rtl/>
        </w:rPr>
        <w:t>،فقاللهقائل</w:t>
      </w:r>
      <w:r w:rsidRPr="00CB607C">
        <w:rPr>
          <w:rFonts w:cs="Traditional Arabic"/>
          <w:sz w:val="24"/>
          <w:szCs w:val="24"/>
          <w:rtl/>
        </w:rPr>
        <w:t xml:space="preserve">: </w:t>
      </w:r>
      <w:r w:rsidRPr="00CB607C">
        <w:rPr>
          <w:rFonts w:cs="Traditional Arabic" w:hint="eastAsia"/>
          <w:sz w:val="24"/>
          <w:szCs w:val="24"/>
          <w:rtl/>
        </w:rPr>
        <w:t>ماأكثرماتستعيذيارسولاللهمنالمغرم</w:t>
      </w:r>
      <w:r w:rsidRPr="00CB607C">
        <w:rPr>
          <w:rFonts w:cs="Traditional Arabic"/>
          <w:sz w:val="24"/>
          <w:szCs w:val="24"/>
          <w:rtl/>
        </w:rPr>
        <w:t xml:space="preserve"> ! </w:t>
      </w:r>
      <w:r w:rsidRPr="00CB607C">
        <w:rPr>
          <w:rFonts w:cs="Traditional Arabic" w:hint="eastAsia"/>
          <w:sz w:val="24"/>
          <w:szCs w:val="24"/>
          <w:rtl/>
        </w:rPr>
        <w:t>قال</w:t>
      </w:r>
      <w:r w:rsidRPr="00CB607C">
        <w:rPr>
          <w:rFonts w:cs="Traditional Arabic"/>
          <w:sz w:val="24"/>
          <w:szCs w:val="24"/>
          <w:rtl/>
        </w:rPr>
        <w:t xml:space="preserve">: ( </w:t>
      </w:r>
      <w:r w:rsidRPr="00CB607C">
        <w:rPr>
          <w:rFonts w:cs="Traditional Arabic" w:hint="eastAsia"/>
          <w:sz w:val="24"/>
          <w:szCs w:val="24"/>
          <w:rtl/>
        </w:rPr>
        <w:t>إنالرجلإذاغرمحدثفكذب،ووعدفأخلف</w:t>
      </w:r>
      <w:r w:rsidRPr="00CB607C">
        <w:rPr>
          <w:rFonts w:cs="Traditional Arabic"/>
          <w:sz w:val="24"/>
          <w:szCs w:val="24"/>
          <w:rtl/>
        </w:rPr>
        <w:t>)</w:t>
      </w:r>
      <w:r w:rsidRPr="00CB607C">
        <w:rPr>
          <w:rFonts w:cs="Traditional Arabic" w:hint="cs"/>
          <w:sz w:val="24"/>
          <w:szCs w:val="24"/>
          <w:rtl/>
        </w:rPr>
        <w:t xml:space="preserve">البخاري </w:t>
      </w:r>
      <w:r>
        <w:rPr>
          <w:rFonts w:cs="Traditional Arabic" w:hint="cs"/>
          <w:sz w:val="24"/>
          <w:szCs w:val="24"/>
          <w:rtl/>
        </w:rPr>
        <w:t xml:space="preserve">1/268، (10) الأذان ، (149) الدعاء قبل السلام ، برقم (832) </w:t>
      </w:r>
      <w:r w:rsidRPr="00CB607C">
        <w:rPr>
          <w:rFonts w:cs="Traditional Arabic" w:hint="cs"/>
          <w:sz w:val="24"/>
          <w:szCs w:val="24"/>
          <w:rtl/>
        </w:rPr>
        <w:t xml:space="preserve">، </w:t>
      </w:r>
      <w:r w:rsidRPr="00CB607C">
        <w:rPr>
          <w:rFonts w:cs="Traditional Arabic" w:hint="eastAsia"/>
          <w:sz w:val="24"/>
          <w:szCs w:val="24"/>
          <w:rtl/>
        </w:rPr>
        <w:t>وقالرسولاللهصلىاللهعليهوسلم</w:t>
      </w:r>
      <w:r w:rsidRPr="00CB607C">
        <w:rPr>
          <w:rFonts w:cs="Traditional Arabic"/>
          <w:sz w:val="24"/>
          <w:szCs w:val="24"/>
          <w:rtl/>
        </w:rPr>
        <w:t>: (</w:t>
      </w:r>
      <w:r w:rsidRPr="00CB607C">
        <w:rPr>
          <w:rFonts w:cs="Traditional Arabic" w:hint="eastAsia"/>
          <w:sz w:val="24"/>
          <w:szCs w:val="24"/>
          <w:rtl/>
        </w:rPr>
        <w:t>يغفرللشهيدكلذنبإلَّاالدين</w:t>
      </w:r>
      <w:r w:rsidRPr="00CB607C">
        <w:rPr>
          <w:rFonts w:cs="Traditional Arabic"/>
          <w:sz w:val="24"/>
          <w:szCs w:val="24"/>
          <w:rtl/>
        </w:rPr>
        <w:t>)</w:t>
      </w:r>
      <w:r>
        <w:rPr>
          <w:rFonts w:cs="Traditional Arabic" w:hint="cs"/>
          <w:sz w:val="24"/>
          <w:szCs w:val="24"/>
          <w:rtl/>
        </w:rPr>
        <w:t xml:space="preserve"> صحيح مسلم </w:t>
      </w:r>
      <w:r>
        <w:rPr>
          <w:rFonts w:cs="Traditional Arabic" w:hint="cs"/>
          <w:sz w:val="24"/>
          <w:szCs w:val="24"/>
          <w:rtl/>
          <w:lang w:bidi="ar-EG"/>
        </w:rPr>
        <w:t xml:space="preserve">، 6/38، (34) الإمارة (32) باب : من قتل في سبيل الله كفرت خطاياه إلا الدين ، برقم (4991) ، </w:t>
      </w:r>
      <w:r w:rsidRPr="00CB607C">
        <w:rPr>
          <w:rFonts w:cs="Traditional Arabic" w:hint="cs"/>
          <w:sz w:val="24"/>
          <w:szCs w:val="24"/>
          <w:rtl/>
        </w:rPr>
        <w:t xml:space="preserve">وحيث إن بيع التقسيط فى حقيقته دين ؛ فينبغي عدم التوسع فيه ؛ لأن الدين يجب ألا يجاوز قدرة المدين على السداد ، وإذا كان عاما فإنه يحمل الأجيال القادمة عبء الجيل الحالى ، فالدين (هم بالليل وذل بالنهار) ، وإذا كان الدائن غير مسلم كحالة البلدان الأجنية الدائنة ففيه من مخاطر سيطرة البلدان الدائنة وتبعية البلدان المدينة ما لم يعد يخفى على أحد فى عصرنا ؛ لذا كره بعض العلماء ألا يكون للمرء تجارة غير العينة أو النسيئة ، فلا يبيع بنقد </w:t>
      </w:r>
      <w:r>
        <w:rPr>
          <w:rFonts w:cs="Traditional Arabic" w:hint="cs"/>
          <w:sz w:val="24"/>
          <w:szCs w:val="24"/>
          <w:rtl/>
          <w:lang w:bidi="ar-EG"/>
        </w:rPr>
        <w:t xml:space="preserve">، </w:t>
      </w:r>
      <w:r>
        <w:rPr>
          <w:rFonts w:cs="Traditional Arabic" w:hint="cs"/>
          <w:sz w:val="24"/>
          <w:szCs w:val="24"/>
          <w:rtl/>
        </w:rPr>
        <w:t xml:space="preserve">ونص الإمام أحمد على ذلك </w:t>
      </w:r>
      <w:r>
        <w:rPr>
          <w:rFonts w:cs="Traditional Arabic" w:hint="cs"/>
          <w:sz w:val="24"/>
          <w:szCs w:val="24"/>
          <w:rtl/>
          <w:lang w:bidi="ar-EG"/>
        </w:rPr>
        <w:t>و</w:t>
      </w:r>
      <w:r w:rsidRPr="00CB607C">
        <w:rPr>
          <w:rFonts w:cs="Traditional Arabic" w:hint="cs"/>
          <w:sz w:val="24"/>
          <w:szCs w:val="24"/>
          <w:rtl/>
        </w:rPr>
        <w:t>قال ابن عقيل : كره ذلك لمضارعته للربا ، فإن البائع بالنسيئة يقصد الزيادة غالبا ، وعلله ابن تيمية بأنه يدخل فى بيع المضطر، فإن غالب من يشترى بالنسيئة إنما يكون لتعذر النقد عليه ، فإن كان لا يبيع إلا بالنسيئة كان ربحه على أهل الضرورة والحاجة</w:t>
      </w:r>
      <w:r>
        <w:rPr>
          <w:rFonts w:cs="Traditional Arabic" w:hint="cs"/>
          <w:sz w:val="24"/>
          <w:szCs w:val="24"/>
          <w:rtl/>
          <w:lang w:bidi="ar-EG"/>
        </w:rPr>
        <w:t xml:space="preserve">.انظر : </w:t>
      </w:r>
      <w:r w:rsidRPr="002137CF">
        <w:rPr>
          <w:rFonts w:cs="Traditional Arabic" w:hint="cs"/>
          <w:sz w:val="24"/>
          <w:szCs w:val="24"/>
          <w:rtl/>
        </w:rPr>
        <w:t xml:space="preserve">نيل الأوطار5/172.تهذيب السنن </w:t>
      </w:r>
      <w:r>
        <w:rPr>
          <w:rFonts w:cs="Traditional Arabic" w:hint="cs"/>
          <w:sz w:val="24"/>
          <w:szCs w:val="24"/>
          <w:rtl/>
          <w:lang w:bidi="ar-EG"/>
        </w:rPr>
        <w:t>(</w:t>
      </w:r>
      <w:r w:rsidRPr="002137CF">
        <w:rPr>
          <w:rFonts w:cs="Traditional Arabic" w:hint="cs"/>
          <w:sz w:val="24"/>
          <w:szCs w:val="24"/>
          <w:rtl/>
        </w:rPr>
        <w:t>بهامش عون المعبود</w:t>
      </w:r>
      <w:r>
        <w:rPr>
          <w:rFonts w:cs="Traditional Arabic" w:hint="cs"/>
          <w:sz w:val="24"/>
          <w:szCs w:val="24"/>
          <w:rtl/>
          <w:lang w:bidi="ar-EG"/>
        </w:rPr>
        <w:t xml:space="preserve">) ، نشر : المكتبة السلفية ، السعودية ، </w:t>
      </w:r>
      <w:r w:rsidRPr="002137CF">
        <w:rPr>
          <w:rFonts w:cs="Traditional Arabic" w:hint="cs"/>
          <w:sz w:val="24"/>
          <w:szCs w:val="24"/>
          <w:rtl/>
        </w:rPr>
        <w:t>9/347، المغنى 4/126، بيع التقسيط  ، د /رفيق المصري ص 16 ، 17.</w:t>
      </w:r>
    </w:p>
  </w:footnote>
  <w:footnote w:id="41">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711BE0">
        <w:rPr>
          <w:rFonts w:cs="Traditional Arabic" w:hint="cs"/>
          <w:sz w:val="24"/>
          <w:szCs w:val="24"/>
          <w:rtl/>
        </w:rPr>
        <w:t>الربا فى التعريف المختار هو</w:t>
      </w:r>
      <w:r>
        <w:rPr>
          <w:rFonts w:cs="Traditional Arabic" w:hint="cs"/>
          <w:sz w:val="24"/>
          <w:szCs w:val="24"/>
          <w:rtl/>
          <w:lang w:bidi="ar-EG"/>
        </w:rPr>
        <w:t>:</w:t>
      </w:r>
      <w:r w:rsidRPr="00711BE0">
        <w:rPr>
          <w:rFonts w:cs="Traditional Arabic" w:hint="cs"/>
          <w:sz w:val="24"/>
          <w:szCs w:val="24"/>
          <w:rtl/>
        </w:rPr>
        <w:t xml:space="preserve"> الزيادة كما أو نوعا فى مقابل الزمن ، فإن كانت الزيادة مشروطة فالربا حرام ، وإن كانت غير مشروطة فالربا حلال ، وإن كانت مشروطة لصالح المقرض فالربا حرام ، وإن كانت لصالح المقترض فالربا حلال</w:t>
      </w:r>
      <w:r>
        <w:rPr>
          <w:rFonts w:cs="Traditional Arabic" w:hint="cs"/>
          <w:sz w:val="24"/>
          <w:szCs w:val="24"/>
          <w:rtl/>
          <w:lang w:bidi="ar-EG"/>
        </w:rPr>
        <w:t xml:space="preserve"> . </w:t>
      </w:r>
      <w:r w:rsidRPr="002137CF">
        <w:rPr>
          <w:rFonts w:cs="Traditional Arabic" w:hint="cs"/>
          <w:sz w:val="24"/>
          <w:szCs w:val="24"/>
          <w:rtl/>
        </w:rPr>
        <w:t xml:space="preserve"> انظر:</w:t>
      </w:r>
      <w:r>
        <w:rPr>
          <w:rFonts w:cs="Traditional Arabic" w:hint="cs"/>
          <w:sz w:val="24"/>
          <w:szCs w:val="24"/>
          <w:rtl/>
          <w:lang w:bidi="ar-EG"/>
        </w:rPr>
        <w:t xml:space="preserve"> أحكام القرآن ل</w:t>
      </w:r>
      <w:r w:rsidRPr="002137CF">
        <w:rPr>
          <w:rFonts w:cs="Traditional Arabic" w:hint="cs"/>
          <w:sz w:val="24"/>
          <w:szCs w:val="24"/>
          <w:rtl/>
        </w:rPr>
        <w:t>لجصاص 1/474 ، بيع التقسيط  د/رفيق المصري ، ص 68.</w:t>
      </w:r>
    </w:p>
  </w:footnote>
  <w:footnote w:id="42">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 xml:space="preserve">ويشترط في العوضين الحلول والتقابض في المجلس إذا كانا نقدين أو غيرهما عند الجمهور ، وإن كانا غير نقدين فعند الحنفية يشترط الحلول والتعيين ، واشترط الحنفية كذلك عدم اتحاد البدلين في الجنس وإن لم توجد علة الربا ، فالجنس وحده عندهم يحرم النساء. انظر: </w:t>
      </w:r>
      <w:r>
        <w:rPr>
          <w:rFonts w:cs="Traditional Arabic" w:hint="cs"/>
          <w:sz w:val="24"/>
          <w:szCs w:val="24"/>
          <w:rtl/>
        </w:rPr>
        <w:t>المغنى 4/30</w:t>
      </w:r>
      <w:r>
        <w:rPr>
          <w:rFonts w:cs="Traditional Arabic" w:hint="cs"/>
          <w:sz w:val="24"/>
          <w:szCs w:val="24"/>
          <w:rtl/>
          <w:lang w:bidi="ar-EG"/>
        </w:rPr>
        <w:t>، كشاف القناع 3/264 ، شرح فتح القدير 5/160.</w:t>
      </w:r>
    </w:p>
  </w:footnote>
  <w:footnote w:id="43">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ascii="Traditional Arabic" w:cs="Traditional Arabic" w:hint="cs"/>
          <w:color w:val="000000"/>
          <w:sz w:val="24"/>
          <w:szCs w:val="24"/>
          <w:rtl/>
        </w:rPr>
        <w:t>سنن أبي داود 3/297، (24) الإجارة ، (30) باب ثمن الخمر والميتة ، رقم الحديث (3487) ، السنن الكبرى للبيهقي ، البيوع ، بيوع الكلاب وغيرها ، باب تحريم بيع الخمر والميتة ، 6/20،رقم (11049) وصححه الألباني في صحيح الترغيب والترهيب.</w:t>
      </w:r>
    </w:p>
  </w:footnote>
  <w:footnote w:id="44">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ascii="Traditional Arabic" w:cs="Traditional Arabic" w:hint="cs"/>
          <w:color w:val="000000"/>
          <w:sz w:val="24"/>
          <w:szCs w:val="24"/>
          <w:rtl/>
        </w:rPr>
        <w:t>سنن الدارقطني ، كتاب البيوع ، 3/7</w:t>
      </w:r>
      <w:r>
        <w:rPr>
          <w:rFonts w:cs="Traditional Arabic" w:hint="cs"/>
          <w:sz w:val="24"/>
          <w:szCs w:val="24"/>
          <w:rtl/>
        </w:rPr>
        <w:t xml:space="preserve"> رقم (20).</w:t>
      </w:r>
    </w:p>
  </w:footnote>
  <w:footnote w:id="45">
    <w:p w:rsidR="00307CF9" w:rsidRPr="009A2CD0" w:rsidRDefault="00307CF9" w:rsidP="00307CF9">
      <w:pPr>
        <w:jc w:val="lowKashida"/>
        <w:rPr>
          <w:rFonts w:cs="Traditional Arabic"/>
          <w:sz w:val="24"/>
          <w:szCs w:val="24"/>
          <w:lang w:bidi="ar-EG"/>
        </w:rPr>
      </w:pPr>
      <w:r w:rsidRPr="009A2CD0">
        <w:rPr>
          <w:rFonts w:cs="Traditional Arabic"/>
          <w:sz w:val="24"/>
          <w:szCs w:val="24"/>
          <w:lang w:bidi="ar-EG"/>
        </w:rPr>
        <w:t>(</w:t>
      </w:r>
      <w:r w:rsidRPr="009A2CD0">
        <w:rPr>
          <w:rFonts w:cs="Traditional Arabic"/>
          <w:sz w:val="24"/>
          <w:szCs w:val="24"/>
          <w:lang w:bidi="ar-EG"/>
        </w:rPr>
        <w:footnoteRef/>
      </w:r>
      <w:r w:rsidRPr="009A2CD0">
        <w:rPr>
          <w:rFonts w:cs="Traditional Arabic"/>
          <w:sz w:val="24"/>
          <w:szCs w:val="24"/>
          <w:lang w:bidi="ar-EG"/>
        </w:rPr>
        <w:t>)</w:t>
      </w:r>
      <w:r w:rsidRPr="009A2CD0">
        <w:rPr>
          <w:rFonts w:cs="Traditional Arabic" w:hint="cs"/>
          <w:sz w:val="24"/>
          <w:szCs w:val="24"/>
          <w:rtl/>
          <w:lang w:bidi="ar-EG"/>
        </w:rPr>
        <w:t>بداية المجتهد ، لابن رشد ، ط: مصطفي البابي الحلبي ، مصر ، 1414ه</w:t>
      </w:r>
      <w:r>
        <w:rPr>
          <w:rFonts w:cs="Traditional Arabic" w:hint="cs"/>
          <w:sz w:val="24"/>
          <w:szCs w:val="24"/>
          <w:rtl/>
          <w:lang w:bidi="ar-EG"/>
        </w:rPr>
        <w:t>ـ//1993م ، 2/145.</w:t>
      </w:r>
    </w:p>
  </w:footnote>
  <w:footnote w:id="46">
    <w:p w:rsidR="00307CF9" w:rsidRPr="002137CF" w:rsidRDefault="00307CF9" w:rsidP="00307CF9">
      <w:pPr>
        <w:jc w:val="lowKashida"/>
        <w:rPr>
          <w:rFonts w:cs="Traditional Arabic"/>
          <w:sz w:val="24"/>
          <w:szCs w:val="24"/>
          <w:lang w:bidi="ar-EG"/>
        </w:rPr>
      </w:pPr>
      <w:r w:rsidRPr="002137CF">
        <w:rPr>
          <w:rFonts w:cs="Traditional Arabic"/>
          <w:sz w:val="24"/>
          <w:szCs w:val="24"/>
          <w:lang w:bidi="ar-EG"/>
        </w:rPr>
        <w:t xml:space="preserve"> (</w:t>
      </w:r>
      <w:r w:rsidRPr="002137CF">
        <w:rPr>
          <w:rFonts w:cs="Traditional Arabic"/>
          <w:sz w:val="24"/>
          <w:szCs w:val="24"/>
          <w:lang w:bidi="ar-EG"/>
        </w:rPr>
        <w:footnoteRef/>
      </w:r>
      <w:r w:rsidRPr="002137CF">
        <w:rPr>
          <w:rFonts w:cs="Traditional Arabic"/>
          <w:sz w:val="24"/>
          <w:szCs w:val="24"/>
          <w:lang w:bidi="ar-EG"/>
        </w:rPr>
        <w:t>)</w:t>
      </w:r>
      <w:r>
        <w:rPr>
          <w:rFonts w:cs="Traditional Arabic" w:hint="cs"/>
          <w:sz w:val="24"/>
          <w:szCs w:val="24"/>
          <w:rtl/>
          <w:lang w:bidi="ar-EG"/>
        </w:rPr>
        <w:t>6/342.</w:t>
      </w:r>
    </w:p>
  </w:footnote>
  <w:footnote w:id="47">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lang w:bidi="ar-EG"/>
        </w:rPr>
        <w:t>بدائع الصنائع 5/173.</w:t>
      </w:r>
    </w:p>
  </w:footnote>
  <w:footnote w:id="48">
    <w:p w:rsidR="00307CF9" w:rsidRPr="002137CF"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أحكام الدين </w:t>
      </w:r>
      <w:r w:rsidRPr="002137CF">
        <w:rPr>
          <w:rFonts w:cs="Traditional Arabic" w:hint="cs"/>
          <w:sz w:val="24"/>
          <w:szCs w:val="24"/>
          <w:rtl/>
          <w:lang w:bidi="ar-EG"/>
        </w:rPr>
        <w:t xml:space="preserve">، </w:t>
      </w:r>
      <w:r w:rsidRPr="002137CF">
        <w:rPr>
          <w:rFonts w:cs="Traditional Arabic" w:hint="cs"/>
          <w:sz w:val="24"/>
          <w:szCs w:val="24"/>
          <w:rtl/>
        </w:rPr>
        <w:t>ص 70</w:t>
      </w:r>
      <w:r w:rsidRPr="002137CF">
        <w:rPr>
          <w:rFonts w:cs="Traditional Arabic" w:hint="cs"/>
          <w:sz w:val="24"/>
          <w:szCs w:val="24"/>
          <w:rtl/>
          <w:lang w:bidi="ar-EG"/>
        </w:rPr>
        <w:t>.</w:t>
      </w:r>
    </w:p>
  </w:footnote>
  <w:footnote w:id="49">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بيع الدين </w:t>
      </w:r>
      <w:r w:rsidRPr="002137CF">
        <w:rPr>
          <w:rFonts w:cs="Traditional Arabic" w:hint="cs"/>
          <w:sz w:val="24"/>
          <w:szCs w:val="24"/>
          <w:rtl/>
          <w:lang w:bidi="ar-EG"/>
        </w:rPr>
        <w:t xml:space="preserve">، </w:t>
      </w:r>
      <w:r w:rsidRPr="002137CF">
        <w:rPr>
          <w:rFonts w:cs="Traditional Arabic" w:hint="cs"/>
          <w:sz w:val="24"/>
          <w:szCs w:val="24"/>
          <w:rtl/>
        </w:rPr>
        <w:t>صوره و</w:t>
      </w:r>
      <w:r w:rsidRPr="002137CF">
        <w:rPr>
          <w:rFonts w:cs="Traditional Arabic" w:hint="cs"/>
          <w:sz w:val="24"/>
          <w:szCs w:val="24"/>
          <w:rtl/>
          <w:lang w:bidi="ar-EG"/>
        </w:rPr>
        <w:t>أ</w:t>
      </w:r>
      <w:r w:rsidRPr="002137CF">
        <w:rPr>
          <w:rFonts w:cs="Traditional Arabic" w:hint="cs"/>
          <w:sz w:val="24"/>
          <w:szCs w:val="24"/>
          <w:rtl/>
        </w:rPr>
        <w:t xml:space="preserve">حكامه </w:t>
      </w:r>
      <w:r w:rsidRPr="002137CF">
        <w:rPr>
          <w:rFonts w:cs="Traditional Arabic" w:hint="cs"/>
          <w:sz w:val="24"/>
          <w:szCs w:val="24"/>
          <w:rtl/>
          <w:lang w:bidi="ar-EG"/>
        </w:rPr>
        <w:t xml:space="preserve">، </w:t>
      </w:r>
      <w:r w:rsidRPr="002137CF">
        <w:rPr>
          <w:rFonts w:cs="Traditional Arabic" w:hint="cs"/>
          <w:sz w:val="24"/>
          <w:szCs w:val="24"/>
          <w:rtl/>
        </w:rPr>
        <w:t>د/محمد كامل عفيفى ، مجلة الشريعة والدراسات ال</w:t>
      </w:r>
      <w:r w:rsidRPr="002137CF">
        <w:rPr>
          <w:rFonts w:cs="Traditional Arabic" w:hint="cs"/>
          <w:sz w:val="24"/>
          <w:szCs w:val="24"/>
          <w:rtl/>
          <w:lang w:bidi="ar-EG"/>
        </w:rPr>
        <w:t>إ</w:t>
      </w:r>
      <w:r w:rsidRPr="002137CF">
        <w:rPr>
          <w:rFonts w:cs="Traditional Arabic" w:hint="cs"/>
          <w:sz w:val="24"/>
          <w:szCs w:val="24"/>
          <w:rtl/>
        </w:rPr>
        <w:t xml:space="preserve">سلامية الكويت </w:t>
      </w:r>
      <w:r w:rsidRPr="002137CF">
        <w:rPr>
          <w:rFonts w:cs="Traditional Arabic" w:hint="cs"/>
          <w:sz w:val="24"/>
          <w:szCs w:val="24"/>
          <w:rtl/>
          <w:lang w:bidi="ar-EG"/>
        </w:rPr>
        <w:t xml:space="preserve">، </w:t>
      </w:r>
      <w:r w:rsidRPr="002137CF">
        <w:rPr>
          <w:rFonts w:cs="Traditional Arabic" w:hint="cs"/>
          <w:sz w:val="24"/>
          <w:szCs w:val="24"/>
          <w:rtl/>
        </w:rPr>
        <w:t xml:space="preserve">العدد 35 </w:t>
      </w:r>
      <w:r w:rsidRPr="002137CF">
        <w:rPr>
          <w:rFonts w:cs="Traditional Arabic" w:hint="cs"/>
          <w:sz w:val="24"/>
          <w:szCs w:val="24"/>
          <w:rtl/>
          <w:lang w:bidi="ar-EG"/>
        </w:rPr>
        <w:t>، أ</w:t>
      </w:r>
      <w:r w:rsidRPr="002137CF">
        <w:rPr>
          <w:rFonts w:cs="Traditional Arabic" w:hint="cs"/>
          <w:sz w:val="24"/>
          <w:szCs w:val="24"/>
          <w:rtl/>
        </w:rPr>
        <w:t xml:space="preserve">غسطس 1998م </w:t>
      </w:r>
      <w:r w:rsidRPr="002137CF">
        <w:rPr>
          <w:rFonts w:cs="Traditional Arabic" w:hint="cs"/>
          <w:sz w:val="24"/>
          <w:szCs w:val="24"/>
          <w:rtl/>
          <w:lang w:bidi="ar-EG"/>
        </w:rPr>
        <w:t xml:space="preserve"> ،</w:t>
      </w:r>
      <w:r w:rsidRPr="002137CF">
        <w:rPr>
          <w:rFonts w:cs="Traditional Arabic" w:hint="cs"/>
          <w:sz w:val="24"/>
          <w:szCs w:val="24"/>
          <w:rtl/>
        </w:rPr>
        <w:t>ص297.</w:t>
      </w:r>
    </w:p>
  </w:footnote>
  <w:footnote w:id="50">
    <w:p w:rsidR="00307CF9" w:rsidRPr="002137CF"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انظر : بدائع الصنائع 5/138، 139، بداية المجتهد 2/303،</w:t>
      </w:r>
      <w:r>
        <w:rPr>
          <w:rFonts w:cs="Traditional Arabic" w:hint="cs"/>
          <w:sz w:val="24"/>
          <w:szCs w:val="24"/>
          <w:rtl/>
          <w:lang w:bidi="ar-EG"/>
        </w:rPr>
        <w:t xml:space="preserve"> المجموع شرح </w:t>
      </w:r>
      <w:r w:rsidRPr="002137CF">
        <w:rPr>
          <w:rFonts w:cs="Traditional Arabic" w:hint="cs"/>
          <w:sz w:val="24"/>
          <w:szCs w:val="24"/>
          <w:rtl/>
        </w:rPr>
        <w:t xml:space="preserve"> المهذب</w:t>
      </w:r>
      <w:r>
        <w:rPr>
          <w:rFonts w:cs="Traditional Arabic" w:hint="cs"/>
          <w:sz w:val="24"/>
          <w:szCs w:val="24"/>
          <w:rtl/>
          <w:lang w:bidi="ar-EG"/>
        </w:rPr>
        <w:t xml:space="preserve"> للنووي ، ط:مكتبة الإرشاد ، السعودية 9</w:t>
      </w:r>
      <w:r w:rsidRPr="002137CF">
        <w:rPr>
          <w:rFonts w:cs="Traditional Arabic" w:hint="cs"/>
          <w:sz w:val="24"/>
          <w:szCs w:val="24"/>
          <w:rtl/>
        </w:rPr>
        <w:t>/</w:t>
      </w:r>
      <w:r>
        <w:rPr>
          <w:rFonts w:cs="Traditional Arabic" w:hint="cs"/>
          <w:sz w:val="24"/>
          <w:szCs w:val="24"/>
          <w:rtl/>
          <w:lang w:bidi="ar-EG"/>
        </w:rPr>
        <w:t>269</w:t>
      </w:r>
      <w:r w:rsidRPr="002137CF">
        <w:rPr>
          <w:rFonts w:cs="Traditional Arabic" w:hint="cs"/>
          <w:sz w:val="24"/>
          <w:szCs w:val="24"/>
          <w:rtl/>
        </w:rPr>
        <w:t xml:space="preserve"> ، المغني </w:t>
      </w:r>
      <w:r>
        <w:rPr>
          <w:rFonts w:cs="Traditional Arabic" w:hint="cs"/>
          <w:sz w:val="24"/>
          <w:szCs w:val="24"/>
          <w:rtl/>
          <w:lang w:bidi="ar-EG"/>
        </w:rPr>
        <w:t xml:space="preserve"> ، ط: دار الحديث ، مصر </w:t>
      </w:r>
      <w:r w:rsidRPr="002137CF">
        <w:rPr>
          <w:rFonts w:cs="Traditional Arabic" w:hint="cs"/>
          <w:sz w:val="24"/>
          <w:szCs w:val="24"/>
          <w:rtl/>
        </w:rPr>
        <w:t>5/</w:t>
      </w:r>
      <w:r w:rsidRPr="002137CF">
        <w:rPr>
          <w:rFonts w:cs="Traditional Arabic"/>
          <w:sz w:val="24"/>
          <w:szCs w:val="24"/>
        </w:rPr>
        <w:t>79</w:t>
      </w:r>
      <w:r>
        <w:rPr>
          <w:rFonts w:cs="Traditional Arabic" w:hint="cs"/>
          <w:sz w:val="24"/>
          <w:szCs w:val="24"/>
          <w:rtl/>
          <w:lang w:bidi="ar-EG"/>
        </w:rPr>
        <w:t>.</w:t>
      </w:r>
    </w:p>
  </w:footnote>
  <w:footnote w:id="51">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انظر: بدائع الصنائع 5/138، 139.</w:t>
      </w:r>
      <w:r>
        <w:rPr>
          <w:rFonts w:cs="Traditional Arabic" w:hint="cs"/>
          <w:sz w:val="24"/>
          <w:szCs w:val="24"/>
          <w:rtl/>
          <w:lang w:bidi="ar-EG"/>
        </w:rPr>
        <w:t xml:space="preserve"> وقد قاس بعض العلماء السلعة الغائبة على السلعة المعدومة ، وفي هذا تشدد ، والراجح أنه إن كانت  السلعة غائبة ويقدر على تسليمها وتسلمها ، وكانت لا تتغير بسرعة ومأمونة فإن بيعها جائز ، وإنما منعت العين الغائبة غير مأمونة التغير لترددها بين السلفية والثمنية ، لأنه إن سلمت العين إلى الأجل وكانت على الصفة كان بيعا ، وإن لم تسلم أو لم تكن على الصفة رد المشتري رأس المال فكان سلفا ، فلما اجتمع فيه هذان الوجهان من الغرر لم يجز . انظر : أحكام العلم بالمبيع وتطبيقاته في ضوء وسائل التكنولوجيا  المعاصرة ، د/ ممدوح محمد على ، دكتوراه ، حقوق القاهرة ، ص 370 ، 371. </w:t>
      </w:r>
    </w:p>
  </w:footnote>
  <w:footnote w:id="52">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 xml:space="preserve">الآبق هو : الهارب </w:t>
      </w:r>
      <w:r w:rsidRPr="002137CF">
        <w:rPr>
          <w:rFonts w:cs="Traditional Arabic" w:hint="cs"/>
          <w:sz w:val="24"/>
          <w:szCs w:val="24"/>
          <w:rtl/>
        </w:rPr>
        <w:t>أو الشارد من كل شيء ، وغالبا ما تستخدم فى إباق العبيد ، وهو من الكبائر.</w:t>
      </w:r>
      <w:r>
        <w:rPr>
          <w:rFonts w:cs="Traditional Arabic" w:hint="cs"/>
          <w:sz w:val="24"/>
          <w:szCs w:val="24"/>
          <w:rtl/>
          <w:lang w:bidi="ar-EG"/>
        </w:rPr>
        <w:t xml:space="preserve"> انظر : لسان العرب 10/3.</w:t>
      </w:r>
    </w:p>
  </w:footnote>
  <w:footnote w:id="53">
    <w:p w:rsidR="00307CF9" w:rsidRDefault="00307CF9" w:rsidP="00307CF9">
      <w:pPr>
        <w:jc w:val="lowKashida"/>
        <w:rPr>
          <w:rFonts w:cs="Traditional Arabic"/>
          <w:sz w:val="24"/>
          <w:szCs w:val="24"/>
          <w:rtl/>
          <w:lang w:bidi="ar-EG"/>
        </w:rPr>
      </w:pPr>
      <w:r w:rsidRPr="00AA4BA8">
        <w:rPr>
          <w:rFonts w:cs="Traditional Arabic"/>
          <w:sz w:val="24"/>
          <w:szCs w:val="24"/>
        </w:rPr>
        <w:t>(</w:t>
      </w:r>
      <w:r w:rsidRPr="00AA4BA8">
        <w:footnoteRef/>
      </w:r>
      <w:r w:rsidRPr="00AA4BA8">
        <w:rPr>
          <w:rFonts w:cs="Traditional Arabic"/>
          <w:sz w:val="24"/>
          <w:szCs w:val="24"/>
        </w:rPr>
        <w:t>)</w:t>
      </w:r>
      <w:r w:rsidRPr="00AA4BA8">
        <w:rPr>
          <w:rFonts w:cs="Traditional Arabic" w:hint="cs"/>
          <w:sz w:val="24"/>
          <w:szCs w:val="24"/>
          <w:rtl/>
        </w:rPr>
        <w:t xml:space="preserve">النتاج ـ بكسر النون وفتحها ـ : مصدر نتجت الناقة  بالبناء للمفعول ، وهو : المنتوج، كما فسره الزيلعى والرازي. </w:t>
      </w:r>
    </w:p>
    <w:p w:rsidR="00307CF9" w:rsidRPr="00AA4BA8" w:rsidRDefault="00307CF9" w:rsidP="00307CF9">
      <w:pPr>
        <w:jc w:val="lowKashida"/>
        <w:rPr>
          <w:rFonts w:cs="Traditional Arabic"/>
          <w:sz w:val="24"/>
          <w:szCs w:val="24"/>
        </w:rPr>
      </w:pPr>
      <w:r w:rsidRPr="00AA4BA8">
        <w:rPr>
          <w:rFonts w:cs="Traditional Arabic" w:hint="cs"/>
          <w:sz w:val="24"/>
          <w:szCs w:val="24"/>
          <w:rtl/>
        </w:rPr>
        <w:t xml:space="preserve">انظر : رد المحتارط: </w:t>
      </w:r>
      <w:r w:rsidRPr="00AA4BA8">
        <w:rPr>
          <w:rFonts w:cs="Traditional Arabic" w:hint="eastAsia"/>
          <w:sz w:val="24"/>
          <w:szCs w:val="24"/>
          <w:rtl/>
        </w:rPr>
        <w:t>دارالفكرللطباعةوالنشر</w:t>
      </w:r>
      <w:r w:rsidRPr="00AA4BA8">
        <w:rPr>
          <w:rFonts w:cs="Traditional Arabic"/>
          <w:sz w:val="24"/>
          <w:szCs w:val="24"/>
          <w:rtl/>
        </w:rPr>
        <w:t>.1421</w:t>
      </w:r>
      <w:r w:rsidRPr="00AA4BA8">
        <w:rPr>
          <w:rFonts w:cs="Traditional Arabic" w:hint="eastAsia"/>
          <w:sz w:val="24"/>
          <w:szCs w:val="24"/>
          <w:rtl/>
        </w:rPr>
        <w:t>هـ</w:t>
      </w:r>
      <w:r w:rsidRPr="00AA4BA8">
        <w:rPr>
          <w:rFonts w:cs="Traditional Arabic"/>
          <w:sz w:val="24"/>
          <w:szCs w:val="24"/>
          <w:rtl/>
        </w:rPr>
        <w:t xml:space="preserve"> - 2000</w:t>
      </w:r>
      <w:r w:rsidRPr="00AA4BA8">
        <w:rPr>
          <w:rFonts w:cs="Traditional Arabic" w:hint="eastAsia"/>
          <w:sz w:val="24"/>
          <w:szCs w:val="24"/>
          <w:rtl/>
        </w:rPr>
        <w:t>م</w:t>
      </w:r>
      <w:r w:rsidRPr="00AA4BA8">
        <w:rPr>
          <w:rFonts w:cs="Traditional Arabic"/>
          <w:sz w:val="24"/>
          <w:szCs w:val="24"/>
          <w:rtl/>
        </w:rPr>
        <w:t>.</w:t>
      </w:r>
      <w:r w:rsidRPr="00AA4BA8">
        <w:rPr>
          <w:rFonts w:cs="Traditional Arabic" w:hint="cs"/>
          <w:sz w:val="24"/>
          <w:szCs w:val="24"/>
          <w:rtl/>
        </w:rPr>
        <w:t xml:space="preserve"> 5/53.</w:t>
      </w:r>
    </w:p>
  </w:footnote>
  <w:footnote w:id="54">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 xml:space="preserve">ما فى بطون الإناث هي : الملاقيح والمضامين ، وهى ما تتضمنه بطون الإناث من النطف .انظر : </w:t>
      </w:r>
      <w:r>
        <w:rPr>
          <w:rFonts w:cs="Traditional Arabic" w:hint="cs"/>
          <w:sz w:val="24"/>
          <w:szCs w:val="24"/>
          <w:rtl/>
          <w:lang w:bidi="ar-EG"/>
        </w:rPr>
        <w:t>لسان العرب 2/579.</w:t>
      </w:r>
    </w:p>
  </w:footnote>
  <w:footnote w:id="55">
    <w:p w:rsidR="00307CF9" w:rsidRPr="002137CF"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eastAsia"/>
          <w:b/>
          <w:bCs/>
          <w:sz w:val="24"/>
          <w:szCs w:val="24"/>
          <w:rtl/>
        </w:rPr>
        <w:t>الغرر</w:t>
      </w:r>
      <w:r w:rsidRPr="002137CF">
        <w:rPr>
          <w:rFonts w:cs="Traditional Arabic"/>
          <w:b/>
          <w:bCs/>
          <w:sz w:val="24"/>
          <w:szCs w:val="24"/>
          <w:rtl/>
        </w:rPr>
        <w:t xml:space="preserve"> لغة</w:t>
      </w:r>
      <w:r w:rsidRPr="002137CF">
        <w:rPr>
          <w:rFonts w:cs="Traditional Arabic"/>
          <w:sz w:val="24"/>
          <w:szCs w:val="24"/>
          <w:rtl/>
        </w:rPr>
        <w:t xml:space="preserve"> يطلق على معان منها : النقصان والخطر </w:t>
      </w:r>
      <w:r w:rsidRPr="002137CF">
        <w:rPr>
          <w:rFonts w:cs="Traditional Arabic" w:hint="eastAsia"/>
          <w:sz w:val="24"/>
          <w:szCs w:val="24"/>
          <w:rtl/>
        </w:rPr>
        <w:t>والتعرض</w:t>
      </w:r>
      <w:r w:rsidRPr="002137CF">
        <w:rPr>
          <w:rFonts w:cs="Traditional Arabic"/>
          <w:sz w:val="24"/>
          <w:szCs w:val="24"/>
          <w:rtl/>
        </w:rPr>
        <w:t xml:space="preserve"> للتهلكة والجهل </w:t>
      </w:r>
      <w:r w:rsidRPr="002137CF">
        <w:rPr>
          <w:rFonts w:cs="Traditional Arabic" w:hint="cs"/>
          <w:sz w:val="24"/>
          <w:szCs w:val="24"/>
          <w:rtl/>
        </w:rPr>
        <w:t xml:space="preserve">، </w:t>
      </w:r>
      <w:r w:rsidRPr="002137CF">
        <w:rPr>
          <w:rFonts w:cs="Traditional Arabic" w:hint="eastAsia"/>
          <w:b/>
          <w:bCs/>
          <w:sz w:val="24"/>
          <w:szCs w:val="24"/>
          <w:rtl/>
        </w:rPr>
        <w:t>واصطلاح</w:t>
      </w:r>
      <w:r w:rsidRPr="002137CF">
        <w:rPr>
          <w:rFonts w:cs="Traditional Arabic" w:hint="cs"/>
          <w:b/>
          <w:bCs/>
          <w:sz w:val="24"/>
          <w:szCs w:val="24"/>
          <w:rtl/>
          <w:lang w:bidi="ar-EG"/>
        </w:rPr>
        <w:t>ا</w:t>
      </w:r>
      <w:r w:rsidRPr="002137CF">
        <w:rPr>
          <w:rFonts w:cs="Traditional Arabic"/>
          <w:sz w:val="24"/>
          <w:szCs w:val="24"/>
          <w:rtl/>
        </w:rPr>
        <w:t xml:space="preserve"> : مالا يعرف حصوله </w:t>
      </w:r>
      <w:r w:rsidRPr="002137CF">
        <w:rPr>
          <w:rFonts w:cs="Traditional Arabic" w:hint="cs"/>
          <w:sz w:val="24"/>
          <w:szCs w:val="24"/>
          <w:rtl/>
          <w:lang w:bidi="ar-EG"/>
        </w:rPr>
        <w:t xml:space="preserve">، </w:t>
      </w:r>
      <w:r w:rsidRPr="002137CF">
        <w:rPr>
          <w:rFonts w:cs="Traditional Arabic"/>
          <w:sz w:val="24"/>
          <w:szCs w:val="24"/>
          <w:rtl/>
        </w:rPr>
        <w:t xml:space="preserve">أو لا يعرف حقيقته ومقداره ، </w:t>
      </w:r>
      <w:r w:rsidRPr="002137CF">
        <w:rPr>
          <w:rFonts w:cs="Traditional Arabic" w:hint="cs"/>
          <w:sz w:val="24"/>
          <w:szCs w:val="24"/>
          <w:rtl/>
        </w:rPr>
        <w:t>وقيل : هو ما يكون مستور العاقبة ، وقيل : هو ما تردد بين السلامة والعطب ، وقيل : هو الجهل الكثير بعين المقصود من المعاو</w:t>
      </w:r>
      <w:r>
        <w:rPr>
          <w:rFonts w:cs="Traditional Arabic" w:hint="cs"/>
          <w:sz w:val="24"/>
          <w:szCs w:val="24"/>
          <w:rtl/>
          <w:lang w:bidi="ar-EG"/>
        </w:rPr>
        <w:t>ض</w:t>
      </w:r>
      <w:r w:rsidRPr="002137CF">
        <w:rPr>
          <w:rFonts w:cs="Traditional Arabic" w:hint="cs"/>
          <w:sz w:val="24"/>
          <w:szCs w:val="24"/>
          <w:rtl/>
        </w:rPr>
        <w:t xml:space="preserve">ات المالية </w:t>
      </w:r>
      <w:r w:rsidRPr="002137CF">
        <w:rPr>
          <w:rFonts w:cs="Traditional Arabic" w:hint="cs"/>
          <w:sz w:val="24"/>
          <w:szCs w:val="24"/>
          <w:rtl/>
          <w:lang w:bidi="ar-EG"/>
        </w:rPr>
        <w:t>أ</w:t>
      </w:r>
      <w:r w:rsidRPr="002137CF">
        <w:rPr>
          <w:rFonts w:cs="Traditional Arabic" w:hint="cs"/>
          <w:sz w:val="24"/>
          <w:szCs w:val="24"/>
          <w:rtl/>
        </w:rPr>
        <w:t>و بحصوله بلا حاجة</w:t>
      </w:r>
      <w:r w:rsidRPr="002137CF">
        <w:rPr>
          <w:rFonts w:cs="Traditional Arabic" w:hint="cs"/>
          <w:sz w:val="24"/>
          <w:szCs w:val="24"/>
          <w:rtl/>
          <w:lang w:bidi="ar-EG"/>
        </w:rPr>
        <w:t xml:space="preserve">  . انظر: </w:t>
      </w:r>
      <w:r w:rsidRPr="002137CF">
        <w:rPr>
          <w:rFonts w:cs="Traditional Arabic" w:hint="cs"/>
          <w:sz w:val="24"/>
          <w:szCs w:val="24"/>
          <w:rtl/>
        </w:rPr>
        <w:t>قاعدة الغرر ، دراسة ت</w:t>
      </w:r>
      <w:r w:rsidRPr="002137CF">
        <w:rPr>
          <w:rFonts w:cs="Traditional Arabic" w:hint="cs"/>
          <w:sz w:val="24"/>
          <w:szCs w:val="24"/>
          <w:rtl/>
          <w:lang w:bidi="ar-EG"/>
        </w:rPr>
        <w:t>أ</w:t>
      </w:r>
      <w:r w:rsidRPr="002137CF">
        <w:rPr>
          <w:rFonts w:cs="Traditional Arabic" w:hint="cs"/>
          <w:sz w:val="24"/>
          <w:szCs w:val="24"/>
          <w:rtl/>
        </w:rPr>
        <w:t xml:space="preserve">صيلية </w:t>
      </w:r>
      <w:r w:rsidRPr="002137CF">
        <w:rPr>
          <w:rFonts w:cs="Traditional Arabic" w:hint="cs"/>
          <w:sz w:val="24"/>
          <w:szCs w:val="24"/>
          <w:rtl/>
          <w:lang w:bidi="ar-EG"/>
        </w:rPr>
        <w:t xml:space="preserve">، </w:t>
      </w:r>
      <w:r w:rsidRPr="002137CF">
        <w:rPr>
          <w:rFonts w:cs="Traditional Arabic" w:hint="cs"/>
          <w:sz w:val="24"/>
          <w:szCs w:val="24"/>
          <w:rtl/>
        </w:rPr>
        <w:t xml:space="preserve">د/عبد الله السكاكر </w:t>
      </w:r>
      <w:r w:rsidRPr="002137CF">
        <w:rPr>
          <w:rFonts w:cs="Traditional Arabic" w:hint="cs"/>
          <w:sz w:val="24"/>
          <w:szCs w:val="24"/>
          <w:rtl/>
          <w:lang w:bidi="ar-EG"/>
        </w:rPr>
        <w:t xml:space="preserve">، </w:t>
      </w:r>
      <w:r w:rsidRPr="002137CF">
        <w:rPr>
          <w:rFonts w:cs="Traditional Arabic" w:hint="cs"/>
          <w:sz w:val="24"/>
          <w:szCs w:val="24"/>
          <w:rtl/>
        </w:rPr>
        <w:t>مجلة الشريعة والدراسات الإسلامية</w:t>
      </w:r>
      <w:r w:rsidRPr="002137CF">
        <w:rPr>
          <w:rFonts w:cs="Traditional Arabic" w:hint="cs"/>
          <w:sz w:val="24"/>
          <w:szCs w:val="24"/>
          <w:rtl/>
          <w:lang w:bidi="ar-EG"/>
        </w:rPr>
        <w:t xml:space="preserve"> ، </w:t>
      </w:r>
      <w:r w:rsidRPr="002137CF">
        <w:rPr>
          <w:rFonts w:cs="Traditional Arabic" w:hint="cs"/>
          <w:sz w:val="24"/>
          <w:szCs w:val="24"/>
          <w:rtl/>
        </w:rPr>
        <w:t xml:space="preserve">الكويت </w:t>
      </w:r>
      <w:r w:rsidRPr="002137CF">
        <w:rPr>
          <w:rFonts w:cs="Traditional Arabic" w:hint="cs"/>
          <w:sz w:val="24"/>
          <w:szCs w:val="24"/>
          <w:rtl/>
          <w:lang w:bidi="ar-EG"/>
        </w:rPr>
        <w:t xml:space="preserve">، </w:t>
      </w:r>
      <w:r w:rsidRPr="002137CF">
        <w:rPr>
          <w:rFonts w:cs="Traditional Arabic" w:hint="cs"/>
          <w:sz w:val="24"/>
          <w:szCs w:val="24"/>
          <w:rtl/>
        </w:rPr>
        <w:t xml:space="preserve">العدد </w:t>
      </w:r>
      <w:r w:rsidRPr="002137CF">
        <w:rPr>
          <w:rFonts w:cs="Traditional Arabic" w:hint="cs"/>
          <w:sz w:val="24"/>
          <w:szCs w:val="24"/>
          <w:rtl/>
          <w:lang w:bidi="ar-EG"/>
        </w:rPr>
        <w:t>(</w:t>
      </w:r>
      <w:r w:rsidRPr="002137CF">
        <w:rPr>
          <w:rFonts w:cs="Traditional Arabic" w:hint="cs"/>
          <w:sz w:val="24"/>
          <w:szCs w:val="24"/>
          <w:rtl/>
        </w:rPr>
        <w:t>69</w:t>
      </w:r>
      <w:r w:rsidRPr="002137CF">
        <w:rPr>
          <w:rFonts w:cs="Traditional Arabic" w:hint="cs"/>
          <w:sz w:val="24"/>
          <w:szCs w:val="24"/>
          <w:rtl/>
          <w:lang w:bidi="ar-EG"/>
        </w:rPr>
        <w:t xml:space="preserve">) ، </w:t>
      </w:r>
      <w:r w:rsidRPr="002137CF">
        <w:rPr>
          <w:rFonts w:cs="Traditional Arabic" w:hint="cs"/>
          <w:sz w:val="24"/>
          <w:szCs w:val="24"/>
          <w:rtl/>
        </w:rPr>
        <w:t xml:space="preserve"> 2007 </w:t>
      </w:r>
      <w:r w:rsidRPr="002137CF">
        <w:rPr>
          <w:rFonts w:cs="Traditional Arabic" w:hint="cs"/>
          <w:sz w:val="24"/>
          <w:szCs w:val="24"/>
          <w:rtl/>
          <w:lang w:bidi="ar-EG"/>
        </w:rPr>
        <w:t xml:space="preserve">م ، </w:t>
      </w:r>
      <w:r w:rsidRPr="002137CF">
        <w:rPr>
          <w:rFonts w:cs="Traditional Arabic" w:hint="cs"/>
          <w:sz w:val="24"/>
          <w:szCs w:val="24"/>
          <w:rtl/>
        </w:rPr>
        <w:t>ص 171 ، 172 ، التاج وال</w:t>
      </w:r>
      <w:r w:rsidRPr="002137CF">
        <w:rPr>
          <w:rFonts w:cs="Traditional Arabic" w:hint="cs"/>
          <w:sz w:val="24"/>
          <w:szCs w:val="24"/>
          <w:rtl/>
          <w:lang w:bidi="ar-EG"/>
        </w:rPr>
        <w:t>إ</w:t>
      </w:r>
      <w:r>
        <w:rPr>
          <w:rFonts w:cs="Traditional Arabic" w:hint="cs"/>
          <w:sz w:val="24"/>
          <w:szCs w:val="24"/>
          <w:rtl/>
        </w:rPr>
        <w:t>كليل بهامش</w:t>
      </w:r>
      <w:r>
        <w:rPr>
          <w:rFonts w:cs="Traditional Arabic" w:hint="cs"/>
          <w:sz w:val="24"/>
          <w:szCs w:val="24"/>
          <w:rtl/>
          <w:lang w:bidi="ar-EG"/>
        </w:rPr>
        <w:t xml:space="preserve"> م</w:t>
      </w:r>
      <w:r w:rsidRPr="002137CF">
        <w:rPr>
          <w:rFonts w:cs="Traditional Arabic" w:hint="cs"/>
          <w:sz w:val="24"/>
          <w:szCs w:val="24"/>
          <w:rtl/>
        </w:rPr>
        <w:t>واهب</w:t>
      </w:r>
      <w:r>
        <w:rPr>
          <w:rFonts w:cs="Traditional Arabic" w:hint="cs"/>
          <w:sz w:val="24"/>
          <w:szCs w:val="24"/>
          <w:rtl/>
          <w:lang w:bidi="ar-EG"/>
        </w:rPr>
        <w:t xml:space="preserve"> الجليل </w:t>
      </w:r>
      <w:r w:rsidRPr="002137CF">
        <w:rPr>
          <w:rFonts w:cs="Traditional Arabic" w:hint="cs"/>
          <w:sz w:val="24"/>
          <w:szCs w:val="24"/>
          <w:rtl/>
        </w:rPr>
        <w:t xml:space="preserve"> 4/362 </w:t>
      </w:r>
      <w:r>
        <w:rPr>
          <w:rFonts w:cs="Traditional Arabic" w:hint="cs"/>
          <w:sz w:val="24"/>
          <w:szCs w:val="24"/>
          <w:rtl/>
          <w:lang w:bidi="ar-EG"/>
        </w:rPr>
        <w:t>.</w:t>
      </w:r>
    </w:p>
  </w:footnote>
  <w:footnote w:id="56">
    <w:p w:rsidR="00307CF9" w:rsidRPr="002137CF" w:rsidRDefault="00307CF9" w:rsidP="00307CF9">
      <w:pPr>
        <w:jc w:val="lowKashida"/>
        <w:rPr>
          <w:rFonts w:cs="Traditional Arabic"/>
          <w:sz w:val="24"/>
          <w:szCs w:val="24"/>
          <w:rtl/>
        </w:rPr>
      </w:pPr>
      <w:r w:rsidRPr="002137CF">
        <w:rPr>
          <w:rStyle w:val="a3"/>
          <w:rFonts w:hint="default"/>
          <w:sz w:val="24"/>
          <w:szCs w:val="24"/>
          <w:rtl/>
        </w:rPr>
        <w:t>(</w:t>
      </w:r>
      <w:r>
        <w:rPr>
          <w:rFonts w:cs="Traditional Arabic" w:hint="cs"/>
          <w:sz w:val="24"/>
          <w:szCs w:val="24"/>
          <w:rtl/>
          <w:lang w:bidi="ar-EG"/>
        </w:rPr>
        <w:t>5</w:t>
      </w:r>
      <w:r>
        <w:rPr>
          <w:rFonts w:cs="Traditional Arabic"/>
          <w:sz w:val="24"/>
          <w:szCs w:val="24"/>
        </w:rPr>
        <w:t>(</w:t>
      </w:r>
      <w:r>
        <w:rPr>
          <w:rFonts w:cs="Traditional Arabic" w:hint="cs"/>
          <w:sz w:val="24"/>
          <w:szCs w:val="24"/>
          <w:rtl/>
        </w:rPr>
        <w:t>الاستذكار</w:t>
      </w:r>
      <w:r>
        <w:rPr>
          <w:rFonts w:cs="Traditional Arabic" w:hint="cs"/>
          <w:sz w:val="24"/>
          <w:szCs w:val="24"/>
          <w:rtl/>
          <w:lang w:bidi="ar-EG"/>
        </w:rPr>
        <w:t xml:space="preserve"> ، لابن عبد البر ، ط: دار الكتب العلمية ، بيروت ، 2000م ، </w:t>
      </w:r>
      <w:r>
        <w:rPr>
          <w:rFonts w:cs="Traditional Arabic" w:hint="cs"/>
          <w:sz w:val="24"/>
          <w:szCs w:val="24"/>
          <w:rtl/>
        </w:rPr>
        <w:t xml:space="preserve"> 6/454- 456</w:t>
      </w:r>
      <w:r w:rsidRPr="002137CF">
        <w:rPr>
          <w:rFonts w:cs="Traditional Arabic" w:hint="cs"/>
          <w:sz w:val="24"/>
          <w:szCs w:val="24"/>
          <w:rtl/>
        </w:rPr>
        <w:t xml:space="preserve">، وانظر: شرح المحلى على منهاج الطالبين مطبوع مع </w:t>
      </w:r>
      <w:r>
        <w:rPr>
          <w:rFonts w:cs="Traditional Arabic" w:hint="cs"/>
          <w:sz w:val="24"/>
          <w:szCs w:val="24"/>
          <w:rtl/>
        </w:rPr>
        <w:t>حاشيت</w:t>
      </w:r>
      <w:r>
        <w:rPr>
          <w:rFonts w:cs="Traditional Arabic" w:hint="cs"/>
          <w:sz w:val="24"/>
          <w:szCs w:val="24"/>
          <w:rtl/>
          <w:lang w:bidi="ar-EG"/>
        </w:rPr>
        <w:t>ي</w:t>
      </w:r>
      <w:r w:rsidRPr="002137CF">
        <w:rPr>
          <w:rFonts w:cs="Traditional Arabic" w:hint="cs"/>
          <w:sz w:val="24"/>
          <w:szCs w:val="24"/>
          <w:rtl/>
        </w:rPr>
        <w:t xml:space="preserve"> قليوبى وعميرة </w:t>
      </w:r>
      <w:r>
        <w:rPr>
          <w:rFonts w:cs="Traditional Arabic" w:hint="cs"/>
          <w:sz w:val="24"/>
          <w:szCs w:val="24"/>
          <w:rtl/>
          <w:lang w:bidi="ar-EG"/>
        </w:rPr>
        <w:t xml:space="preserve"> ، ط: دار إحياء الكتب العربية ، </w:t>
      </w:r>
      <w:r w:rsidRPr="002137CF">
        <w:rPr>
          <w:rFonts w:cs="Traditional Arabic" w:hint="cs"/>
          <w:sz w:val="24"/>
          <w:szCs w:val="24"/>
          <w:rtl/>
        </w:rPr>
        <w:t>2/200.</w:t>
      </w:r>
    </w:p>
  </w:footnote>
  <w:footnote w:id="57">
    <w:p w:rsidR="00307CF9" w:rsidRPr="002137CF"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قاعدة الغرر دراسة ت</w:t>
      </w:r>
      <w:r w:rsidRPr="002137CF">
        <w:rPr>
          <w:rFonts w:cs="Traditional Arabic" w:hint="cs"/>
          <w:sz w:val="24"/>
          <w:szCs w:val="24"/>
          <w:rtl/>
          <w:lang w:bidi="ar-EG"/>
        </w:rPr>
        <w:t>أ</w:t>
      </w:r>
      <w:r w:rsidRPr="002137CF">
        <w:rPr>
          <w:rFonts w:cs="Traditional Arabic" w:hint="cs"/>
          <w:sz w:val="24"/>
          <w:szCs w:val="24"/>
          <w:rtl/>
        </w:rPr>
        <w:t xml:space="preserve">صيلية </w:t>
      </w:r>
      <w:r w:rsidRPr="002137CF">
        <w:rPr>
          <w:rFonts w:cs="Traditional Arabic" w:hint="cs"/>
          <w:sz w:val="24"/>
          <w:szCs w:val="24"/>
          <w:rtl/>
          <w:lang w:bidi="ar-EG"/>
        </w:rPr>
        <w:t xml:space="preserve">، </w:t>
      </w:r>
      <w:r w:rsidRPr="002137CF">
        <w:rPr>
          <w:rFonts w:cs="Traditional Arabic" w:hint="cs"/>
          <w:sz w:val="24"/>
          <w:szCs w:val="24"/>
          <w:rtl/>
        </w:rPr>
        <w:t xml:space="preserve">د/عبد الله السكاكر </w:t>
      </w:r>
      <w:r w:rsidRPr="002137CF">
        <w:rPr>
          <w:rFonts w:cs="Traditional Arabic" w:hint="cs"/>
          <w:sz w:val="24"/>
          <w:szCs w:val="24"/>
          <w:rtl/>
          <w:lang w:bidi="ar-EG"/>
        </w:rPr>
        <w:t xml:space="preserve">، </w:t>
      </w:r>
      <w:r w:rsidRPr="002137CF">
        <w:rPr>
          <w:rFonts w:cs="Traditional Arabic" w:hint="cs"/>
          <w:sz w:val="24"/>
          <w:szCs w:val="24"/>
          <w:rtl/>
        </w:rPr>
        <w:t>مجلة الشريعة والدراسات الإسلامية</w:t>
      </w:r>
      <w:r w:rsidRPr="002137CF">
        <w:rPr>
          <w:rFonts w:cs="Traditional Arabic" w:hint="cs"/>
          <w:sz w:val="24"/>
          <w:szCs w:val="24"/>
          <w:rtl/>
          <w:lang w:bidi="ar-EG"/>
        </w:rPr>
        <w:t xml:space="preserve"> ، </w:t>
      </w:r>
      <w:r w:rsidRPr="002137CF">
        <w:rPr>
          <w:rFonts w:cs="Traditional Arabic" w:hint="cs"/>
          <w:sz w:val="24"/>
          <w:szCs w:val="24"/>
          <w:rtl/>
        </w:rPr>
        <w:t xml:space="preserve">الكويت </w:t>
      </w:r>
      <w:r w:rsidRPr="002137CF">
        <w:rPr>
          <w:rFonts w:cs="Traditional Arabic" w:hint="cs"/>
          <w:sz w:val="24"/>
          <w:szCs w:val="24"/>
          <w:rtl/>
          <w:lang w:bidi="ar-EG"/>
        </w:rPr>
        <w:t xml:space="preserve">، </w:t>
      </w:r>
      <w:r w:rsidRPr="002137CF">
        <w:rPr>
          <w:rFonts w:cs="Traditional Arabic" w:hint="cs"/>
          <w:sz w:val="24"/>
          <w:szCs w:val="24"/>
          <w:rtl/>
        </w:rPr>
        <w:t xml:space="preserve">العدد </w:t>
      </w:r>
      <w:r w:rsidRPr="002137CF">
        <w:rPr>
          <w:rFonts w:cs="Traditional Arabic" w:hint="cs"/>
          <w:sz w:val="24"/>
          <w:szCs w:val="24"/>
          <w:rtl/>
          <w:lang w:bidi="ar-EG"/>
        </w:rPr>
        <w:t>(</w:t>
      </w:r>
      <w:r w:rsidRPr="002137CF">
        <w:rPr>
          <w:rFonts w:cs="Traditional Arabic" w:hint="cs"/>
          <w:sz w:val="24"/>
          <w:szCs w:val="24"/>
          <w:rtl/>
        </w:rPr>
        <w:t>69</w:t>
      </w:r>
      <w:r w:rsidRPr="002137CF">
        <w:rPr>
          <w:rFonts w:cs="Traditional Arabic" w:hint="cs"/>
          <w:sz w:val="24"/>
          <w:szCs w:val="24"/>
          <w:rtl/>
          <w:lang w:bidi="ar-EG"/>
        </w:rPr>
        <w:t xml:space="preserve">) ، </w:t>
      </w:r>
      <w:r w:rsidRPr="002137CF">
        <w:rPr>
          <w:rFonts w:cs="Traditional Arabic" w:hint="cs"/>
          <w:sz w:val="24"/>
          <w:szCs w:val="24"/>
          <w:rtl/>
        </w:rPr>
        <w:t xml:space="preserve"> 2007 </w:t>
      </w:r>
      <w:r w:rsidRPr="002137CF">
        <w:rPr>
          <w:rFonts w:cs="Traditional Arabic" w:hint="cs"/>
          <w:sz w:val="24"/>
          <w:szCs w:val="24"/>
          <w:rtl/>
          <w:lang w:bidi="ar-EG"/>
        </w:rPr>
        <w:t xml:space="preserve">م ، </w:t>
      </w:r>
      <w:r w:rsidRPr="002137CF">
        <w:rPr>
          <w:rFonts w:cs="Traditional Arabic" w:hint="cs"/>
          <w:sz w:val="24"/>
          <w:szCs w:val="24"/>
          <w:rtl/>
        </w:rPr>
        <w:t>ص 171 ، 172</w:t>
      </w:r>
      <w:r w:rsidRPr="002137CF">
        <w:rPr>
          <w:rFonts w:cs="Traditional Arabic" w:hint="cs"/>
          <w:sz w:val="24"/>
          <w:szCs w:val="24"/>
          <w:rtl/>
          <w:lang w:bidi="ar-EG"/>
        </w:rPr>
        <w:t>.</w:t>
      </w:r>
    </w:p>
  </w:footnote>
  <w:footnote w:id="58">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 xml:space="preserve">انظر : </w:t>
      </w:r>
      <w:r w:rsidRPr="002137CF">
        <w:rPr>
          <w:rFonts w:cs="Traditional Arabic" w:hint="cs"/>
          <w:sz w:val="24"/>
          <w:szCs w:val="24"/>
          <w:rtl/>
        </w:rPr>
        <w:t>زاد المعاد</w:t>
      </w:r>
      <w:r>
        <w:rPr>
          <w:rFonts w:cs="Traditional Arabic" w:hint="cs"/>
          <w:sz w:val="24"/>
          <w:szCs w:val="24"/>
          <w:rtl/>
        </w:rPr>
        <w:t xml:space="preserve"> في هدي خير العباد ، لابن قيم الجوزية ،ط: المكتبة التوفيقية ، 5/431،وما بعدها</w:t>
      </w:r>
      <w:r>
        <w:rPr>
          <w:rFonts w:cs="Traditional Arabic" w:hint="cs"/>
          <w:sz w:val="24"/>
          <w:szCs w:val="24"/>
          <w:rtl/>
          <w:lang w:bidi="ar-EG"/>
        </w:rPr>
        <w:t>.</w:t>
      </w:r>
    </w:p>
  </w:footnote>
  <w:footnote w:id="59">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بحوث في قضايا فقهية معاصرة  للقاضي : محمد تقى العثماني ص 13.</w:t>
      </w:r>
    </w:p>
  </w:footnote>
  <w:footnote w:id="60">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المقصود هنا فئة البائعين أو المستهلكين في المجال الاقتصادي فقط ، ولا تؤخذ العبارة بإطلاقها .</w:t>
      </w:r>
    </w:p>
  </w:footnote>
  <w:footnote w:id="61">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نظرية الإباحة عند الأصوليين والفقهاء ، أ .د. سلام مدكور ، ص 356 .</w:t>
      </w:r>
    </w:p>
  </w:footnote>
  <w:footnote w:id="62">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النظر والإحكام في جميع أحوال السوق ليحيى بن عمر ، ص 45 ، 46 .</w:t>
      </w:r>
    </w:p>
  </w:footnote>
  <w:footnote w:id="63">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الربح في الفقه الإسلامي ، د . شمسيه بنت محمد ، ص 186 .</w:t>
      </w:r>
    </w:p>
  </w:footnote>
  <w:footnote w:id="64">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الاقتصاد السياسي د . رفعت المحجوب ، دار النهضة العربية ، مصر ، 1966م ، 2 / 239 .</w:t>
      </w:r>
    </w:p>
  </w:footnote>
  <w:footnote w:id="65">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)سورة الحشر ، 7 .</w:t>
      </w:r>
    </w:p>
  </w:footnote>
  <w:footnote w:id="66">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)الطرق الحك</w:t>
      </w:r>
      <w:r w:rsidRPr="002137CF">
        <w:rPr>
          <w:rFonts w:cs="Traditional Arabic" w:hint="cs"/>
          <w:sz w:val="24"/>
          <w:szCs w:val="24"/>
          <w:rtl/>
          <w:lang w:bidi="ar-EG"/>
        </w:rPr>
        <w:t>مي</w:t>
      </w:r>
      <w:r w:rsidRPr="002137CF">
        <w:rPr>
          <w:rFonts w:cs="Traditional Arabic" w:hint="cs"/>
          <w:sz w:val="24"/>
          <w:szCs w:val="24"/>
          <w:rtl/>
        </w:rPr>
        <w:t>ة ، ص 284 .</w:t>
      </w:r>
    </w:p>
  </w:footnote>
  <w:footnote w:id="67">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DC59A3">
        <w:rPr>
          <w:rFonts w:cs="Traditional Arabic" w:hint="eastAsia"/>
          <w:sz w:val="24"/>
          <w:szCs w:val="24"/>
          <w:rtl/>
        </w:rPr>
        <w:t>شرحالسنة،</w:t>
      </w:r>
      <w:r w:rsidRPr="00DC59A3">
        <w:rPr>
          <w:rFonts w:cs="Traditional Arabic" w:hint="cs"/>
          <w:sz w:val="24"/>
          <w:szCs w:val="24"/>
          <w:rtl/>
        </w:rPr>
        <w:t xml:space="preserve">للبغوي ، ط: </w:t>
      </w:r>
      <w:r w:rsidRPr="00DC59A3">
        <w:rPr>
          <w:rFonts w:cs="Traditional Arabic" w:hint="eastAsia"/>
          <w:sz w:val="24"/>
          <w:szCs w:val="24"/>
          <w:rtl/>
        </w:rPr>
        <w:t>المكتبالإسلامي</w:t>
      </w:r>
      <w:r w:rsidRPr="00DC59A3">
        <w:rPr>
          <w:rFonts w:cs="Traditional Arabic"/>
          <w:sz w:val="24"/>
          <w:szCs w:val="24"/>
          <w:rtl/>
        </w:rPr>
        <w:t xml:space="preserve"> - </w:t>
      </w:r>
      <w:r w:rsidRPr="00DC59A3">
        <w:rPr>
          <w:rFonts w:cs="Traditional Arabic" w:hint="eastAsia"/>
          <w:sz w:val="24"/>
          <w:szCs w:val="24"/>
          <w:rtl/>
        </w:rPr>
        <w:t>دمشقـبيروتـ</w:t>
      </w:r>
      <w:r w:rsidRPr="00DC59A3">
        <w:rPr>
          <w:rFonts w:cs="Traditional Arabic"/>
          <w:sz w:val="24"/>
          <w:szCs w:val="24"/>
          <w:rtl/>
        </w:rPr>
        <w:t xml:space="preserve"> 1403</w:t>
      </w:r>
      <w:r w:rsidRPr="00DC59A3">
        <w:rPr>
          <w:rFonts w:cs="Traditional Arabic" w:hint="eastAsia"/>
          <w:sz w:val="24"/>
          <w:szCs w:val="24"/>
          <w:rtl/>
        </w:rPr>
        <w:t>هـ</w:t>
      </w:r>
      <w:r>
        <w:rPr>
          <w:rFonts w:cs="Traditional Arabic" w:hint="cs"/>
          <w:sz w:val="24"/>
          <w:szCs w:val="24"/>
          <w:rtl/>
          <w:lang w:bidi="ar-EG"/>
        </w:rPr>
        <w:t>//</w:t>
      </w:r>
      <w:r w:rsidRPr="00DC59A3">
        <w:rPr>
          <w:rFonts w:cs="Traditional Arabic"/>
          <w:sz w:val="24"/>
          <w:szCs w:val="24"/>
          <w:rtl/>
        </w:rPr>
        <w:t xml:space="preserve"> 1983</w:t>
      </w:r>
      <w:r w:rsidRPr="00DC59A3">
        <w:rPr>
          <w:rFonts w:cs="Traditional Arabic" w:hint="eastAsia"/>
          <w:sz w:val="24"/>
          <w:szCs w:val="24"/>
          <w:rtl/>
        </w:rPr>
        <w:t>م</w:t>
      </w:r>
      <w:r>
        <w:rPr>
          <w:rFonts w:cs="Traditional Arabic" w:hint="cs"/>
          <w:sz w:val="24"/>
          <w:szCs w:val="24"/>
          <w:rtl/>
          <w:lang w:bidi="ar-EG"/>
        </w:rPr>
        <w:t xml:space="preserve">، </w:t>
      </w:r>
      <w:r w:rsidRPr="00DC59A3">
        <w:rPr>
          <w:rFonts w:cs="Traditional Arabic" w:hint="cs"/>
          <w:sz w:val="24"/>
          <w:szCs w:val="24"/>
          <w:rtl/>
        </w:rPr>
        <w:t>8/</w:t>
      </w:r>
      <w:r w:rsidRPr="00DC59A3">
        <w:rPr>
          <w:rFonts w:cs="Traditional Arabic"/>
          <w:sz w:val="24"/>
          <w:szCs w:val="24"/>
          <w:rtl/>
        </w:rPr>
        <w:t>14</w:t>
      </w:r>
      <w:r w:rsidRPr="00DC59A3">
        <w:rPr>
          <w:rFonts w:cs="Traditional Arabic" w:hint="cs"/>
          <w:sz w:val="24"/>
          <w:szCs w:val="24"/>
          <w:rtl/>
        </w:rPr>
        <w:t>3</w:t>
      </w:r>
      <w:r>
        <w:rPr>
          <w:rFonts w:cs="Traditional Arabic" w:hint="cs"/>
          <w:sz w:val="24"/>
          <w:szCs w:val="24"/>
          <w:rtl/>
          <w:lang w:bidi="ar-EG"/>
        </w:rPr>
        <w:t>.</w:t>
      </w:r>
    </w:p>
  </w:footnote>
  <w:footnote w:id="68">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المغني</w:t>
      </w:r>
      <w:r w:rsidRPr="002137CF">
        <w:rPr>
          <w:rFonts w:cs="Traditional Arabic" w:hint="cs"/>
          <w:sz w:val="24"/>
          <w:szCs w:val="24"/>
          <w:rtl/>
        </w:rPr>
        <w:t xml:space="preserve"> 4/161.</w:t>
      </w:r>
    </w:p>
  </w:footnote>
  <w:footnote w:id="69">
    <w:p w:rsidR="00307CF9" w:rsidRPr="002137CF" w:rsidRDefault="00307CF9" w:rsidP="00307CF9">
      <w:pPr>
        <w:jc w:val="lowKashida"/>
        <w:rPr>
          <w:rFonts w:cs="Traditional Arabic"/>
          <w:sz w:val="24"/>
          <w:szCs w:val="24"/>
          <w:rtl/>
          <w:lang w:bidi="ar-EG"/>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sidRPr="002137CF">
        <w:rPr>
          <w:rFonts w:ascii="Traditional Arabic" w:cs="Traditional Arabic" w:hint="eastAsia"/>
          <w:color w:val="000000"/>
          <w:sz w:val="24"/>
          <w:szCs w:val="24"/>
          <w:rtl/>
        </w:rPr>
        <w:t>نيلالأوطار</w:t>
      </w:r>
      <w:r w:rsidRPr="002137CF">
        <w:rPr>
          <w:rFonts w:ascii="Traditional Arabic" w:cs="Traditional Arabic" w:hint="cs"/>
          <w:color w:val="000000"/>
          <w:sz w:val="24"/>
          <w:szCs w:val="24"/>
          <w:rtl/>
        </w:rPr>
        <w:t>5/</w:t>
      </w:r>
      <w:r w:rsidRPr="002137CF">
        <w:rPr>
          <w:rFonts w:ascii="Traditional Arabic" w:cs="Traditional Arabic"/>
          <w:color w:val="000000"/>
          <w:sz w:val="24"/>
          <w:szCs w:val="24"/>
          <w:rtl/>
        </w:rPr>
        <w:t>161</w:t>
      </w:r>
      <w:r>
        <w:rPr>
          <w:rFonts w:cs="Traditional Arabic" w:hint="cs"/>
          <w:sz w:val="24"/>
          <w:szCs w:val="24"/>
          <w:rtl/>
          <w:lang w:bidi="ar-EG"/>
        </w:rPr>
        <w:t>.</w:t>
      </w:r>
    </w:p>
  </w:footnote>
  <w:footnote w:id="70">
    <w:p w:rsidR="00307CF9" w:rsidRPr="00AE31F0" w:rsidRDefault="00307CF9" w:rsidP="00307CF9">
      <w:pPr>
        <w:autoSpaceDE w:val="0"/>
        <w:autoSpaceDN w:val="0"/>
        <w:adjustRightInd w:val="0"/>
        <w:jc w:val="lowKashida"/>
        <w:rPr>
          <w:rFonts w:ascii="Traditional Arabic" w:cs="Traditional Arabic"/>
          <w:color w:val="000000"/>
          <w:sz w:val="24"/>
          <w:szCs w:val="24"/>
          <w:rtl/>
          <w:lang w:bidi="ar-EG"/>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Pr>
          <w:rFonts w:ascii="Traditional Arabic" w:cs="Traditional Arabic" w:hint="cs"/>
          <w:color w:val="000000"/>
          <w:sz w:val="24"/>
          <w:szCs w:val="24"/>
          <w:rtl/>
          <w:lang w:bidi="ar-EG"/>
        </w:rPr>
        <w:t>و</w:t>
      </w:r>
      <w:r w:rsidRPr="00A04C12">
        <w:rPr>
          <w:rFonts w:ascii="Traditional Arabic" w:cs="Traditional Arabic" w:hint="eastAsia"/>
          <w:color w:val="000000"/>
          <w:sz w:val="24"/>
          <w:szCs w:val="24"/>
          <w:rtl/>
        </w:rPr>
        <w:t>الحديثوردبشأنهعدةمعانمنها</w:t>
      </w:r>
      <w:r w:rsidRPr="00A04C12">
        <w:rPr>
          <w:rFonts w:ascii="Traditional Arabic" w:cs="Traditional Arabic" w:hint="cs"/>
          <w:color w:val="000000"/>
          <w:sz w:val="24"/>
          <w:szCs w:val="24"/>
          <w:rtl/>
        </w:rPr>
        <w:t xml:space="preserve"> ما </w:t>
      </w:r>
      <w:r w:rsidRPr="00A04C12">
        <w:rPr>
          <w:rFonts w:ascii="Traditional Arabic" w:cs="Traditional Arabic" w:hint="eastAsia"/>
          <w:color w:val="000000"/>
          <w:sz w:val="24"/>
          <w:szCs w:val="24"/>
          <w:rtl/>
        </w:rPr>
        <w:t>وردعنالإمامالشافعي</w:t>
      </w:r>
      <w:r w:rsidRPr="00A04C12">
        <w:rPr>
          <w:rFonts w:ascii="Traditional Arabic" w:cs="Traditional Arabic" w:hint="cs"/>
          <w:color w:val="000000"/>
          <w:sz w:val="24"/>
          <w:szCs w:val="24"/>
          <w:rtl/>
        </w:rPr>
        <w:t>من أنه</w:t>
      </w:r>
      <w:r w:rsidRPr="00A04C12">
        <w:rPr>
          <w:rFonts w:ascii="Traditional Arabic" w:cs="Traditional Arabic" w:hint="eastAsia"/>
          <w:color w:val="000000"/>
          <w:sz w:val="24"/>
          <w:szCs w:val="24"/>
          <w:rtl/>
        </w:rPr>
        <w:t>اشتراطبيعفيبيع</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كأنيقولشخصلآخر</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بعتكهذاالفرسبألفدينارعلىأنتبيعنيداركبألفين،</w:t>
      </w:r>
      <w:r w:rsidRPr="00A04C12">
        <w:rPr>
          <w:rFonts w:ascii="Traditional Arabic" w:cs="Traditional Arabic" w:hint="cs"/>
          <w:color w:val="000000"/>
          <w:sz w:val="24"/>
          <w:szCs w:val="24"/>
          <w:rtl/>
        </w:rPr>
        <w:t xml:space="preserve">أو </w:t>
      </w:r>
      <w:r w:rsidRPr="00A04C12">
        <w:rPr>
          <w:rFonts w:ascii="Traditional Arabic" w:cs="Traditional Arabic" w:hint="eastAsia"/>
          <w:color w:val="000000"/>
          <w:sz w:val="24"/>
          <w:szCs w:val="24"/>
          <w:rtl/>
        </w:rPr>
        <w:t>كأنيقول</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بعتكهذاالشيءبعشرةنقدًاأوبعشريننسيئة</w:t>
      </w:r>
      <w:r w:rsidRPr="00A04C12">
        <w:rPr>
          <w:rFonts w:ascii="Traditional Arabic" w:cs="Traditional Arabic" w:hint="cs"/>
          <w:color w:val="000000"/>
          <w:sz w:val="24"/>
          <w:szCs w:val="24"/>
          <w:rtl/>
        </w:rPr>
        <w:t>، و</w:t>
      </w:r>
      <w:r w:rsidRPr="00A04C12">
        <w:rPr>
          <w:rFonts w:ascii="Traditional Arabic" w:cs="Traditional Arabic" w:hint="eastAsia"/>
          <w:color w:val="000000"/>
          <w:sz w:val="24"/>
          <w:szCs w:val="24"/>
          <w:rtl/>
        </w:rPr>
        <w:t>قالابنالقيم</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هوأنيقولشخصلغيره</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بعتكهذهالسلعةإلىسنةبمائةدينارعلىأن</w:t>
      </w:r>
      <w:r w:rsidRPr="00A04C12">
        <w:rPr>
          <w:rFonts w:ascii="Traditional Arabic" w:cs="Traditional Arabic" w:hint="cs"/>
          <w:color w:val="000000"/>
          <w:sz w:val="24"/>
          <w:szCs w:val="24"/>
          <w:rtl/>
        </w:rPr>
        <w:t>أ</w:t>
      </w:r>
      <w:r w:rsidRPr="00A04C12">
        <w:rPr>
          <w:rFonts w:ascii="Traditional Arabic" w:cs="Traditional Arabic" w:hint="eastAsia"/>
          <w:color w:val="000000"/>
          <w:sz w:val="24"/>
          <w:szCs w:val="24"/>
          <w:rtl/>
        </w:rPr>
        <w:t>شتريهامنكبعدذلكبثمانيندينارًاحالَّةً،وقال</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هذاهومعنىالحديثالواردفيالبيعتينفيبيعة،وهوالذيلامعنىلهغيره،وهومطابقلقولالنبيصلىاللهعليهوسلم</w:t>
      </w:r>
      <w:r w:rsidRPr="00A04C12">
        <w:rPr>
          <w:rFonts w:ascii="Traditional Arabic" w:cs="Traditional Arabic"/>
          <w:color w:val="000000"/>
          <w:sz w:val="24"/>
          <w:szCs w:val="24"/>
          <w:rtl/>
        </w:rPr>
        <w:t xml:space="preserve"> (</w:t>
      </w:r>
      <w:r w:rsidRPr="00A04C12">
        <w:rPr>
          <w:rFonts w:ascii="Traditional Arabic" w:cs="Traditional Arabic" w:hint="eastAsia"/>
          <w:color w:val="000000"/>
          <w:sz w:val="24"/>
          <w:szCs w:val="24"/>
          <w:rtl/>
        </w:rPr>
        <w:t>فلهأوكسهماأوالربا</w:t>
      </w:r>
      <w:r w:rsidRPr="00A04C12">
        <w:rPr>
          <w:rFonts w:ascii="Traditional Arabic" w:cs="Traditional Arabic"/>
          <w:color w:val="000000"/>
          <w:sz w:val="24"/>
          <w:szCs w:val="24"/>
          <w:rtl/>
        </w:rPr>
        <w:t xml:space="preserve">) </w:t>
      </w:r>
      <w:r>
        <w:rPr>
          <w:rFonts w:ascii="Traditional Arabic" w:cs="Traditional Arabic" w:hint="cs"/>
          <w:color w:val="000000"/>
          <w:sz w:val="24"/>
          <w:szCs w:val="24"/>
          <w:rtl/>
          <w:lang w:bidi="ar-EG"/>
        </w:rPr>
        <w:t xml:space="preserve">، </w:t>
      </w:r>
      <w:r w:rsidRPr="00A04C12">
        <w:rPr>
          <w:rFonts w:ascii="Traditional Arabic" w:cs="Traditional Arabic" w:hint="cs"/>
          <w:color w:val="000000"/>
          <w:sz w:val="24"/>
          <w:szCs w:val="24"/>
          <w:rtl/>
        </w:rPr>
        <w:t>و</w:t>
      </w:r>
      <w:r w:rsidRPr="00A04C12">
        <w:rPr>
          <w:rFonts w:ascii="Traditional Arabic" w:cs="Traditional Arabic" w:hint="eastAsia"/>
          <w:color w:val="000000"/>
          <w:sz w:val="24"/>
          <w:szCs w:val="24"/>
          <w:rtl/>
        </w:rPr>
        <w:t>قالالخطابي</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هوأنيشتريشخصمنآخرصاعحنطةبدينارسلمًاإلىشهروعندمايحلالأجليطالبالبائعالمشتريبالحنطة،فيقوللهالمشتريبعنيالصاعالذيلكعليبصاعينإلىشهرين،فهذابيعثانقددخلعلىالبيعالأولفيردانإلىأوكسهماوهوالأول</w:t>
      </w:r>
      <w:r w:rsidRPr="00A04C12">
        <w:rPr>
          <w:rFonts w:ascii="Traditional Arabic" w:cs="Traditional Arabic" w:hint="cs"/>
          <w:color w:val="000000"/>
          <w:sz w:val="24"/>
          <w:szCs w:val="24"/>
          <w:rtl/>
        </w:rPr>
        <w:t xml:space="preserve"> ، </w:t>
      </w:r>
      <w:r w:rsidRPr="002137CF">
        <w:rPr>
          <w:rFonts w:ascii="Traditional Arabic" w:cs="Traditional Arabic" w:hint="eastAsia"/>
          <w:color w:val="000000"/>
          <w:sz w:val="24"/>
          <w:szCs w:val="24"/>
          <w:rtl/>
        </w:rPr>
        <w:t>وقدنقلهذاالتفسيرالإمامابنالأثيرفيالنهاية</w:t>
      </w:r>
      <w:r>
        <w:rPr>
          <w:rFonts w:ascii="Traditional Arabic" w:cs="Traditional Arabic" w:hint="cs"/>
          <w:color w:val="000000"/>
          <w:sz w:val="24"/>
          <w:szCs w:val="24"/>
          <w:rtl/>
          <w:lang w:bidi="ar-EG"/>
        </w:rPr>
        <w:t xml:space="preserve">، </w:t>
      </w:r>
      <w:r w:rsidRPr="00A04C12">
        <w:rPr>
          <w:rFonts w:ascii="Traditional Arabic" w:cs="Traditional Arabic" w:hint="cs"/>
          <w:color w:val="000000"/>
          <w:sz w:val="24"/>
          <w:szCs w:val="24"/>
          <w:rtl/>
        </w:rPr>
        <w:t>و</w:t>
      </w:r>
      <w:r w:rsidRPr="00A04C12">
        <w:rPr>
          <w:rFonts w:ascii="Traditional Arabic" w:cs="Traditional Arabic" w:hint="eastAsia"/>
          <w:color w:val="000000"/>
          <w:sz w:val="24"/>
          <w:szCs w:val="24"/>
          <w:rtl/>
        </w:rPr>
        <w:t>فسرهسماكراويحديثابنمسعودبأنيبيعرجلسلعةمنالسلعنقدًابكذاونسيئةبأكثرمنسعرالنقد،وهذاالتفسيرهوماجنحإليهبعضالسلف،وإنبينالمتبايعانأحدالثمنينقبلالافتراق،كأنيقولشخصلآخربعتكهذاالشيءنقدًابعشريندينارًاونسيئةلمدةأربعةأشهربخمسةوعشريندينارًا،فيقولالمشتريقبلتهنسيئةبخمسةوعشريندينارًا</w:t>
      </w:r>
      <w:r w:rsidRPr="00A04C12">
        <w:rPr>
          <w:rFonts w:ascii="Traditional Arabic" w:cs="Traditional Arabic" w:hint="cs"/>
          <w:color w:val="000000"/>
          <w:sz w:val="24"/>
          <w:szCs w:val="24"/>
          <w:rtl/>
        </w:rPr>
        <w:t xml:space="preserve">، </w:t>
      </w:r>
      <w:r w:rsidRPr="00A04C12">
        <w:rPr>
          <w:rFonts w:ascii="Traditional Arabic" w:cs="Traditional Arabic" w:hint="eastAsia"/>
          <w:color w:val="000000"/>
          <w:sz w:val="24"/>
          <w:szCs w:val="24"/>
          <w:rtl/>
        </w:rPr>
        <w:t>وهؤلاءقالوابحرمةالزيادةفيالبيعبالنسيئةعنسعريومها،منهمزينالعابدينعليبنالحسينوالناصروالمنصورباللهوالهادويةوالإماميحيى</w:t>
      </w:r>
      <w:r w:rsidRPr="00A04C12">
        <w:rPr>
          <w:rFonts w:ascii="Traditional Arabic" w:cs="Traditional Arabic"/>
          <w:color w:val="000000"/>
          <w:sz w:val="24"/>
          <w:szCs w:val="24"/>
          <w:rtl/>
        </w:rPr>
        <w:t xml:space="preserve">. </w:t>
      </w:r>
      <w:r w:rsidRPr="00A04C12">
        <w:rPr>
          <w:rFonts w:ascii="Traditional Arabic" w:cs="Traditional Arabic" w:hint="eastAsia"/>
          <w:color w:val="000000"/>
          <w:sz w:val="24"/>
          <w:szCs w:val="24"/>
          <w:rtl/>
        </w:rPr>
        <w:t>،وقالالصنعاني</w:t>
      </w:r>
      <w:r w:rsidRPr="00A04C12">
        <w:rPr>
          <w:rFonts w:ascii="Traditional Arabic" w:cs="Traditional Arabic"/>
          <w:color w:val="000000"/>
          <w:sz w:val="24"/>
          <w:szCs w:val="24"/>
          <w:rtl/>
        </w:rPr>
        <w:t xml:space="preserve"> : </w:t>
      </w:r>
      <w:r w:rsidRPr="00A04C12">
        <w:rPr>
          <w:rFonts w:ascii="Traditional Arabic" w:cs="Traditional Arabic" w:hint="eastAsia"/>
          <w:color w:val="000000"/>
          <w:sz w:val="24"/>
          <w:szCs w:val="24"/>
          <w:rtl/>
        </w:rPr>
        <w:t xml:space="preserve">علةالنهيلزومالرباعندمنيمنعبيعالشيءبأكثرمنسعريومهلأجلالنساء </w:t>
      </w:r>
      <w:r>
        <w:rPr>
          <w:rFonts w:ascii="Traditional Arabic" w:cs="Traditional Arabic" w:hint="cs"/>
          <w:color w:val="000000"/>
          <w:sz w:val="24"/>
          <w:szCs w:val="24"/>
          <w:rtl/>
          <w:lang w:bidi="ar-EG"/>
        </w:rPr>
        <w:t xml:space="preserve">، </w:t>
      </w:r>
      <w:r w:rsidRPr="002137CF">
        <w:rPr>
          <w:rFonts w:ascii="Traditional Arabic" w:cs="Traditional Arabic" w:hint="eastAsia"/>
          <w:color w:val="000000"/>
          <w:sz w:val="24"/>
          <w:szCs w:val="24"/>
          <w:rtl/>
        </w:rPr>
        <w:t>أماابنالقيم</w:t>
      </w:r>
      <w:r w:rsidRPr="002137CF">
        <w:rPr>
          <w:rFonts w:ascii="Traditional Arabic" w:cs="Traditional Arabic" w:hint="cs"/>
          <w:color w:val="000000"/>
          <w:sz w:val="24"/>
          <w:szCs w:val="24"/>
          <w:rtl/>
          <w:lang w:bidi="ar-EG"/>
        </w:rPr>
        <w:t>ف</w:t>
      </w:r>
      <w:r w:rsidRPr="002137CF">
        <w:rPr>
          <w:rFonts w:ascii="Traditional Arabic" w:cs="Traditional Arabic" w:hint="eastAsia"/>
          <w:color w:val="000000"/>
          <w:sz w:val="24"/>
          <w:szCs w:val="24"/>
          <w:rtl/>
        </w:rPr>
        <w:t>قال</w:t>
      </w:r>
      <w:r w:rsidRPr="002137CF">
        <w:rPr>
          <w:rFonts w:ascii="Traditional Arabic" w:cs="Traditional Arabic"/>
          <w:color w:val="000000"/>
          <w:sz w:val="24"/>
          <w:szCs w:val="24"/>
          <w:rtl/>
        </w:rPr>
        <w:t xml:space="preserve"> : </w:t>
      </w:r>
      <w:r w:rsidRPr="002137CF">
        <w:rPr>
          <w:rFonts w:ascii="Traditional Arabic" w:cs="Traditional Arabic" w:hint="eastAsia"/>
          <w:color w:val="000000"/>
          <w:sz w:val="24"/>
          <w:szCs w:val="24"/>
          <w:rtl/>
        </w:rPr>
        <w:t>الحديثمنزلعلىالعينةبعينها،وقال</w:t>
      </w:r>
      <w:r w:rsidRPr="002137CF">
        <w:rPr>
          <w:rFonts w:ascii="Traditional Arabic" w:cs="Traditional Arabic"/>
          <w:color w:val="000000"/>
          <w:sz w:val="24"/>
          <w:szCs w:val="24"/>
          <w:rtl/>
        </w:rPr>
        <w:t xml:space="preserve"> : </w:t>
      </w:r>
      <w:r w:rsidRPr="002137CF">
        <w:rPr>
          <w:rFonts w:ascii="Traditional Arabic" w:cs="Traditional Arabic" w:hint="eastAsia"/>
          <w:color w:val="000000"/>
          <w:sz w:val="24"/>
          <w:szCs w:val="24"/>
          <w:rtl/>
        </w:rPr>
        <w:t>قالشيخنا</w:t>
      </w:r>
      <w:r w:rsidRPr="002137CF">
        <w:rPr>
          <w:rFonts w:ascii="Traditional Arabic" w:cs="Traditional Arabic"/>
          <w:color w:val="000000"/>
          <w:sz w:val="24"/>
          <w:szCs w:val="24"/>
          <w:rtl/>
        </w:rPr>
        <w:t xml:space="preserve"> : </w:t>
      </w:r>
      <w:r w:rsidRPr="002137CF">
        <w:rPr>
          <w:rFonts w:ascii="Traditional Arabic" w:cs="Traditional Arabic" w:hint="cs"/>
          <w:color w:val="000000"/>
          <w:sz w:val="24"/>
          <w:szCs w:val="24"/>
          <w:rtl/>
          <w:lang w:bidi="ar-EG"/>
        </w:rPr>
        <w:t xml:space="preserve">ـ </w:t>
      </w:r>
      <w:r w:rsidRPr="002137CF">
        <w:rPr>
          <w:rFonts w:ascii="Traditional Arabic" w:cs="Traditional Arabic" w:hint="eastAsia"/>
          <w:color w:val="000000"/>
          <w:sz w:val="24"/>
          <w:szCs w:val="24"/>
          <w:rtl/>
        </w:rPr>
        <w:t>يعنيابنتيمية</w:t>
      </w:r>
      <w:r w:rsidRPr="002137CF">
        <w:rPr>
          <w:rFonts w:ascii="Traditional Arabic" w:cs="Traditional Arabic" w:hint="cs"/>
          <w:color w:val="000000"/>
          <w:sz w:val="24"/>
          <w:szCs w:val="24"/>
          <w:rtl/>
          <w:lang w:bidi="ar-EG"/>
        </w:rPr>
        <w:t xml:space="preserve">ـ : </w:t>
      </w:r>
      <w:r w:rsidRPr="002137CF">
        <w:rPr>
          <w:rFonts w:ascii="Traditional Arabic" w:cs="Traditional Arabic" w:hint="eastAsia"/>
          <w:color w:val="000000"/>
          <w:sz w:val="24"/>
          <w:szCs w:val="24"/>
          <w:rtl/>
        </w:rPr>
        <w:t>لأنهبيعانفيبيعواحدفأوكسهماالثمنالحالّ،وإنأخذبالأكثروهوالمؤجلأخذالربا</w:t>
      </w:r>
      <w:r w:rsidRPr="002137CF">
        <w:rPr>
          <w:rFonts w:ascii="Traditional Arabic" w:cs="Traditional Arabic" w:hint="cs"/>
          <w:color w:val="000000"/>
          <w:sz w:val="24"/>
          <w:szCs w:val="24"/>
          <w:rtl/>
          <w:lang w:bidi="ar-EG"/>
        </w:rPr>
        <w:t xml:space="preserve"> ، </w:t>
      </w:r>
      <w:r w:rsidRPr="002137CF">
        <w:rPr>
          <w:rFonts w:ascii="Traditional Arabic" w:cs="Traditional Arabic" w:hint="eastAsia"/>
          <w:color w:val="000000"/>
          <w:sz w:val="24"/>
          <w:szCs w:val="24"/>
          <w:rtl/>
        </w:rPr>
        <w:t>وعلقالشوكاني</w:t>
      </w:r>
      <w:r>
        <w:rPr>
          <w:rFonts w:ascii="Traditional Arabic" w:cs="Traditional Arabic" w:hint="eastAsia"/>
          <w:color w:val="000000"/>
          <w:sz w:val="24"/>
          <w:szCs w:val="24"/>
          <w:rtl/>
        </w:rPr>
        <w:t>علي</w:t>
      </w:r>
      <w:r w:rsidRPr="002137CF">
        <w:rPr>
          <w:rFonts w:ascii="Traditional Arabic" w:cs="Traditional Arabic" w:hint="eastAsia"/>
          <w:color w:val="000000"/>
          <w:sz w:val="24"/>
          <w:szCs w:val="24"/>
          <w:rtl/>
        </w:rPr>
        <w:t xml:space="preserve"> قولالخطابي</w:t>
      </w:r>
      <w:r>
        <w:rPr>
          <w:rFonts w:ascii="Traditional Arabic" w:cs="Traditional Arabic" w:hint="cs"/>
          <w:color w:val="000000"/>
          <w:sz w:val="24"/>
          <w:szCs w:val="24"/>
          <w:rtl/>
          <w:lang w:bidi="ar-EG"/>
        </w:rPr>
        <w:t>قائلا</w:t>
      </w:r>
      <w:r w:rsidRPr="002137CF">
        <w:rPr>
          <w:rFonts w:ascii="Traditional Arabic" w:cs="Traditional Arabic" w:hint="cs"/>
          <w:color w:val="000000"/>
          <w:sz w:val="24"/>
          <w:szCs w:val="24"/>
          <w:rtl/>
        </w:rPr>
        <w:t xml:space="preserve">: </w:t>
      </w:r>
      <w:r w:rsidRPr="002137CF">
        <w:rPr>
          <w:rFonts w:ascii="Traditional Arabic" w:cs="Traditional Arabic" w:hint="eastAsia"/>
          <w:color w:val="000000"/>
          <w:sz w:val="24"/>
          <w:szCs w:val="24"/>
          <w:rtl/>
        </w:rPr>
        <w:t>إنالحديثمستمسكالقائلينبحرمةبيعالشيءبأكثرمنسعريومهلأجلالنساء،ولكنفيروايتهمقال</w:t>
      </w:r>
      <w:r w:rsidRPr="002137CF">
        <w:rPr>
          <w:rFonts w:ascii="Traditional Arabic" w:cs="Traditional Arabic" w:hint="cs"/>
          <w:color w:val="000000"/>
          <w:sz w:val="24"/>
          <w:szCs w:val="24"/>
          <w:rtl/>
        </w:rPr>
        <w:t xml:space="preserve">؛ </w:t>
      </w:r>
      <w:r w:rsidRPr="002137CF">
        <w:rPr>
          <w:rFonts w:ascii="Traditional Arabic" w:cs="Traditional Arabic" w:hint="eastAsia"/>
          <w:color w:val="000000"/>
          <w:sz w:val="24"/>
          <w:szCs w:val="24"/>
          <w:rtl/>
        </w:rPr>
        <w:t>إذفيإسنادهمحمدبنعمروبنعلقمة</w:t>
      </w:r>
      <w:r w:rsidRPr="002137CF">
        <w:rPr>
          <w:rFonts w:ascii="Traditional Arabic" w:cs="Traditional Arabic" w:hint="cs"/>
          <w:color w:val="000000"/>
          <w:sz w:val="24"/>
          <w:szCs w:val="24"/>
          <w:rtl/>
        </w:rPr>
        <w:t xml:space="preserve">، </w:t>
      </w:r>
      <w:r w:rsidRPr="002137CF">
        <w:rPr>
          <w:rFonts w:ascii="Traditional Arabic" w:cs="Traditional Arabic" w:hint="eastAsia"/>
          <w:color w:val="000000"/>
          <w:sz w:val="24"/>
          <w:szCs w:val="24"/>
          <w:rtl/>
        </w:rPr>
        <w:t>وقدتكلمفيهغيرواحد،</w:t>
      </w:r>
      <w:r w:rsidRPr="002137CF">
        <w:rPr>
          <w:rFonts w:ascii="Traditional Arabic" w:cs="Traditional Arabic" w:hint="cs"/>
          <w:color w:val="000000"/>
          <w:sz w:val="24"/>
          <w:szCs w:val="24"/>
          <w:rtl/>
        </w:rPr>
        <w:t>ف</w:t>
      </w:r>
      <w:r w:rsidRPr="002137CF">
        <w:rPr>
          <w:rFonts w:ascii="Traditional Arabic" w:cs="Traditional Arabic" w:hint="eastAsia"/>
          <w:color w:val="000000"/>
          <w:sz w:val="24"/>
          <w:szCs w:val="24"/>
          <w:rtl/>
        </w:rPr>
        <w:t>المشهورفيههوالروايةالأخرىالخاليةعنعبارة</w:t>
      </w:r>
      <w:r w:rsidRPr="002137CF">
        <w:rPr>
          <w:rFonts w:ascii="Traditional Arabic" w:cs="Traditional Arabic" w:hint="cs"/>
          <w:color w:val="000000"/>
          <w:sz w:val="24"/>
          <w:szCs w:val="24"/>
          <w:rtl/>
        </w:rPr>
        <w:t>(</w:t>
      </w:r>
      <w:r w:rsidRPr="002137CF">
        <w:rPr>
          <w:rFonts w:ascii="Traditional Arabic" w:cs="Traditional Arabic" w:hint="eastAsia"/>
          <w:color w:val="000000"/>
          <w:sz w:val="24"/>
          <w:szCs w:val="24"/>
          <w:rtl/>
        </w:rPr>
        <w:t>فلهأوكسهماأوالربا</w:t>
      </w:r>
      <w:r w:rsidRPr="002137CF">
        <w:rPr>
          <w:rFonts w:ascii="Traditional Arabic" w:cs="Traditional Arabic" w:hint="cs"/>
          <w:color w:val="000000"/>
          <w:sz w:val="24"/>
          <w:szCs w:val="24"/>
          <w:rtl/>
        </w:rPr>
        <w:t>)</w:t>
      </w:r>
      <w:r w:rsidRPr="002137CF">
        <w:rPr>
          <w:rFonts w:ascii="Traditional Arabic" w:cs="Traditional Arabic" w:hint="eastAsia"/>
          <w:color w:val="000000"/>
          <w:sz w:val="24"/>
          <w:szCs w:val="24"/>
          <w:rtl/>
        </w:rPr>
        <w:t>كماذكرالمنذري،وهوبهذهالروايةلاممسكفيهعلىالمدعى</w:t>
      </w:r>
      <w:r>
        <w:rPr>
          <w:rFonts w:ascii="Traditional Arabic" w:cs="Traditional Arabic" w:hint="cs"/>
          <w:color w:val="000000"/>
          <w:sz w:val="24"/>
          <w:szCs w:val="24"/>
          <w:rtl/>
        </w:rPr>
        <w:t>،</w:t>
      </w:r>
      <w:r w:rsidRPr="002137CF">
        <w:rPr>
          <w:rFonts w:ascii="Traditional Arabic" w:cs="Traditional Arabic" w:hint="eastAsia"/>
          <w:color w:val="000000"/>
          <w:sz w:val="24"/>
          <w:szCs w:val="24"/>
          <w:rtl/>
        </w:rPr>
        <w:t>ثمقال</w:t>
      </w:r>
      <w:r w:rsidRPr="002137CF">
        <w:rPr>
          <w:rFonts w:ascii="Traditional Arabic" w:cs="Traditional Arabic"/>
          <w:color w:val="000000"/>
          <w:sz w:val="24"/>
          <w:szCs w:val="24"/>
          <w:rtl/>
        </w:rPr>
        <w:t xml:space="preserve"> : </w:t>
      </w:r>
      <w:r w:rsidRPr="002137CF">
        <w:rPr>
          <w:rFonts w:ascii="Traditional Arabic" w:cs="Traditional Arabic" w:hint="eastAsia"/>
          <w:color w:val="000000"/>
          <w:sz w:val="24"/>
          <w:szCs w:val="24"/>
          <w:rtl/>
        </w:rPr>
        <w:t>ولوسلمناأنروايةمحمدبنعمروبنعلقمةصالحةللاحتجاجلكاناحتمالهالتفسيرخارجعنمحلالنزاعفادحًافيالاستدلالبهاعلىالمتنازعفيه</w:t>
      </w:r>
      <w:r w:rsidRPr="002137CF">
        <w:rPr>
          <w:rFonts w:ascii="Traditional Arabic" w:cs="Traditional Arabic" w:hint="cs"/>
          <w:color w:val="000000"/>
          <w:sz w:val="24"/>
          <w:szCs w:val="24"/>
          <w:rtl/>
          <w:lang w:bidi="ar-EG"/>
        </w:rPr>
        <w:t xml:space="preserve">. انظر : </w:t>
      </w:r>
      <w:r>
        <w:rPr>
          <w:rFonts w:ascii="Traditional Arabic" w:cs="Traditional Arabic" w:hint="cs"/>
          <w:color w:val="000000"/>
          <w:sz w:val="24"/>
          <w:szCs w:val="24"/>
          <w:rtl/>
          <w:lang w:bidi="ar-EG"/>
        </w:rPr>
        <w:t xml:space="preserve">سنن الترمذي 3/533 ، (12) البيوع ، (18) باب النهي عن بيعتين في بيعة ، برقم (1231) ، سنن أبي داود ،3/290 (24) الإجارة ، (19) فيمن باع بيعتين في بيعة ، رقم (3463) ، سنن البيهقي ،5/560،  البيوع ،  (88) باب النهي عن بيعتين في بيعة ، برقم (10878)، </w:t>
      </w:r>
      <w:r w:rsidRPr="002137CF">
        <w:rPr>
          <w:rFonts w:ascii="Traditional Arabic" w:cs="Traditional Arabic" w:hint="eastAsia"/>
          <w:color w:val="000000"/>
          <w:sz w:val="24"/>
          <w:szCs w:val="24"/>
          <w:rtl/>
        </w:rPr>
        <w:t>عونالمعبود</w:t>
      </w:r>
      <w:r w:rsidRPr="002137CF">
        <w:rPr>
          <w:rFonts w:ascii="Traditional Arabic" w:cs="Traditional Arabic"/>
          <w:color w:val="000000"/>
          <w:sz w:val="24"/>
          <w:szCs w:val="24"/>
          <w:rtl/>
        </w:rPr>
        <w:t xml:space="preserve"> 9/332 </w:t>
      </w:r>
      <w:r w:rsidRPr="002137CF">
        <w:rPr>
          <w:rFonts w:ascii="Traditional Arabic" w:cs="Traditional Arabic" w:hint="cs"/>
          <w:color w:val="000000"/>
          <w:sz w:val="24"/>
          <w:szCs w:val="24"/>
          <w:rtl/>
          <w:lang w:bidi="ar-EG"/>
        </w:rPr>
        <w:t xml:space="preserve">ـ </w:t>
      </w:r>
      <w:r w:rsidRPr="002137CF">
        <w:rPr>
          <w:rFonts w:ascii="Traditional Arabic" w:cs="Traditional Arabic"/>
          <w:color w:val="000000"/>
          <w:sz w:val="24"/>
          <w:szCs w:val="24"/>
          <w:rtl/>
        </w:rPr>
        <w:t>337</w:t>
      </w:r>
      <w:r w:rsidRPr="002137CF">
        <w:rPr>
          <w:rFonts w:ascii="Traditional Arabic" w:cs="Traditional Arabic" w:hint="cs"/>
          <w:color w:val="000000"/>
          <w:sz w:val="24"/>
          <w:szCs w:val="24"/>
          <w:rtl/>
          <w:lang w:bidi="ar-EG"/>
        </w:rPr>
        <w:t xml:space="preserve"> ، </w:t>
      </w:r>
      <w:r w:rsidRPr="002137CF">
        <w:rPr>
          <w:rFonts w:ascii="Traditional Arabic" w:cs="Traditional Arabic" w:hint="eastAsia"/>
          <w:color w:val="000000"/>
          <w:sz w:val="24"/>
          <w:szCs w:val="24"/>
          <w:rtl/>
        </w:rPr>
        <w:t>نيلالأوطار</w:t>
      </w:r>
      <w:r w:rsidRPr="002137CF">
        <w:rPr>
          <w:rFonts w:ascii="Traditional Arabic" w:cs="Traditional Arabic"/>
          <w:color w:val="000000"/>
          <w:sz w:val="24"/>
          <w:szCs w:val="24"/>
          <w:rtl/>
        </w:rPr>
        <w:t xml:space="preserve">5/161 </w:t>
      </w:r>
      <w:r w:rsidRPr="002137CF">
        <w:rPr>
          <w:rFonts w:ascii="Traditional Arabic" w:cs="Traditional Arabic" w:hint="cs"/>
          <w:color w:val="000000"/>
          <w:sz w:val="24"/>
          <w:szCs w:val="24"/>
          <w:rtl/>
          <w:lang w:bidi="ar-EG"/>
        </w:rPr>
        <w:t>ـ</w:t>
      </w:r>
      <w:r>
        <w:rPr>
          <w:rFonts w:ascii="Traditional Arabic" w:cs="Traditional Arabic"/>
          <w:color w:val="000000"/>
          <w:sz w:val="24"/>
          <w:szCs w:val="24"/>
          <w:rtl/>
        </w:rPr>
        <w:t xml:space="preserve"> 162</w:t>
      </w:r>
      <w:r w:rsidRPr="002137CF">
        <w:rPr>
          <w:rFonts w:ascii="Traditional Arabic" w:cs="Traditional Arabic" w:hint="eastAsia"/>
          <w:color w:val="000000"/>
          <w:sz w:val="24"/>
          <w:szCs w:val="24"/>
          <w:rtl/>
        </w:rPr>
        <w:t>،الموسوعةالفقهية</w:t>
      </w:r>
      <w:r w:rsidRPr="002137CF">
        <w:rPr>
          <w:rFonts w:ascii="Traditional Arabic" w:cs="Traditional Arabic"/>
          <w:color w:val="000000"/>
          <w:sz w:val="24"/>
          <w:szCs w:val="24"/>
          <w:rtl/>
        </w:rPr>
        <w:t xml:space="preserve"> 9/264 </w:t>
      </w:r>
      <w:r w:rsidRPr="002137CF">
        <w:rPr>
          <w:rFonts w:ascii="Traditional Arabic" w:cs="Traditional Arabic" w:hint="eastAsia"/>
          <w:color w:val="000000"/>
          <w:sz w:val="24"/>
          <w:szCs w:val="24"/>
          <w:rtl/>
        </w:rPr>
        <w:t>،</w:t>
      </w:r>
      <w:r>
        <w:rPr>
          <w:rFonts w:ascii="Traditional Arabic" w:cs="Traditional Arabic"/>
          <w:color w:val="000000"/>
          <w:sz w:val="24"/>
          <w:szCs w:val="24"/>
          <w:rtl/>
        </w:rPr>
        <w:t xml:space="preserve"> 265 </w:t>
      </w:r>
      <w:r w:rsidRPr="002137CF">
        <w:rPr>
          <w:rFonts w:ascii="Traditional Arabic" w:cs="Traditional Arabic" w:hint="cs"/>
          <w:color w:val="000000"/>
          <w:sz w:val="24"/>
          <w:szCs w:val="24"/>
          <w:rtl/>
          <w:lang w:bidi="ar-EG"/>
        </w:rPr>
        <w:t xml:space="preserve">، </w:t>
      </w:r>
      <w:r w:rsidRPr="002137CF">
        <w:rPr>
          <w:rFonts w:ascii="Traditional Arabic" w:cs="Traditional Arabic" w:hint="eastAsia"/>
          <w:color w:val="000000"/>
          <w:sz w:val="24"/>
          <w:szCs w:val="24"/>
          <w:rtl/>
        </w:rPr>
        <w:t>تحفةالأحوذي</w:t>
      </w:r>
      <w:r w:rsidRPr="002137CF">
        <w:rPr>
          <w:rFonts w:ascii="Traditional Arabic" w:cs="Traditional Arabic"/>
          <w:color w:val="000000"/>
          <w:sz w:val="24"/>
          <w:szCs w:val="24"/>
          <w:rtl/>
        </w:rPr>
        <w:t xml:space="preserve"> : 4/</w:t>
      </w:r>
      <w:r>
        <w:rPr>
          <w:rFonts w:ascii="Traditional Arabic" w:cs="Traditional Arabic" w:hint="cs"/>
          <w:color w:val="000000"/>
          <w:sz w:val="24"/>
          <w:szCs w:val="24"/>
          <w:rtl/>
          <w:lang w:bidi="ar-EG"/>
        </w:rPr>
        <w:t>357.</w:t>
      </w:r>
    </w:p>
  </w:footnote>
  <w:footnote w:id="71">
    <w:p w:rsidR="00307CF9" w:rsidRPr="002137CF" w:rsidRDefault="00307CF9" w:rsidP="00307CF9">
      <w:pPr>
        <w:jc w:val="lowKashida"/>
        <w:rPr>
          <w:rFonts w:cs="Traditional Arabic"/>
          <w:sz w:val="24"/>
          <w:szCs w:val="24"/>
          <w:rtl/>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 xml:space="preserve">) </w:t>
      </w:r>
      <w:r w:rsidRPr="002137CF">
        <w:rPr>
          <w:rFonts w:ascii="Traditional Arabic" w:cs="Traditional Arabic" w:hint="eastAsia"/>
          <w:color w:val="000000"/>
          <w:sz w:val="24"/>
          <w:szCs w:val="24"/>
          <w:rtl/>
        </w:rPr>
        <w:t>نيلالأوطار</w:t>
      </w:r>
      <w:r w:rsidRPr="002137CF">
        <w:rPr>
          <w:rFonts w:ascii="Traditional Arabic" w:cs="Traditional Arabic"/>
          <w:color w:val="000000"/>
          <w:sz w:val="24"/>
          <w:szCs w:val="24"/>
          <w:rtl/>
        </w:rPr>
        <w:t>5/162</w:t>
      </w:r>
      <w:r>
        <w:rPr>
          <w:rFonts w:cs="Traditional Arabic" w:hint="cs"/>
          <w:sz w:val="24"/>
          <w:szCs w:val="24"/>
          <w:rtl/>
        </w:rPr>
        <w:t>.</w:t>
      </w:r>
    </w:p>
  </w:footnote>
  <w:footnote w:id="72">
    <w:p w:rsidR="00307CF9" w:rsidRPr="002137CF" w:rsidRDefault="00307CF9" w:rsidP="00307CF9">
      <w:pPr>
        <w:jc w:val="lowKashida"/>
        <w:rPr>
          <w:rFonts w:cs="Traditional Arabic"/>
          <w:sz w:val="24"/>
          <w:szCs w:val="24"/>
          <w:rtl/>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sidRPr="002137CF">
        <w:rPr>
          <w:rFonts w:ascii="Traditional Arabic" w:cs="Traditional Arabic" w:hint="eastAsia"/>
          <w:color w:val="000000"/>
          <w:sz w:val="24"/>
          <w:szCs w:val="24"/>
          <w:rtl/>
        </w:rPr>
        <w:t>بدائعالصنائع</w:t>
      </w:r>
      <w:r w:rsidRPr="002137CF">
        <w:rPr>
          <w:rFonts w:ascii="Traditional Arabic" w:cs="Traditional Arabic" w:hint="cs"/>
          <w:color w:val="000000"/>
          <w:sz w:val="24"/>
          <w:szCs w:val="24"/>
          <w:rtl/>
        </w:rPr>
        <w:t>5</w:t>
      </w:r>
      <w:r w:rsidRPr="002137CF">
        <w:rPr>
          <w:rFonts w:ascii="Traditional Arabic" w:cs="Traditional Arabic"/>
          <w:color w:val="000000"/>
          <w:sz w:val="24"/>
          <w:szCs w:val="24"/>
          <w:rtl/>
        </w:rPr>
        <w:t>/</w:t>
      </w:r>
      <w:r w:rsidRPr="002137CF">
        <w:rPr>
          <w:rFonts w:ascii="Traditional Arabic" w:cs="Traditional Arabic" w:hint="cs"/>
          <w:color w:val="000000"/>
          <w:sz w:val="24"/>
          <w:szCs w:val="24"/>
          <w:rtl/>
        </w:rPr>
        <w:t>158.</w:t>
      </w:r>
    </w:p>
  </w:footnote>
  <w:footnote w:id="73">
    <w:p w:rsidR="00307CF9" w:rsidRPr="00D4044E" w:rsidRDefault="00307CF9" w:rsidP="00307CF9">
      <w:pPr>
        <w:autoSpaceDE w:val="0"/>
        <w:autoSpaceDN w:val="0"/>
        <w:adjustRightInd w:val="0"/>
        <w:rPr>
          <w:rFonts w:cs="Traditional Arabic"/>
          <w:sz w:val="24"/>
          <w:szCs w:val="24"/>
          <w:rtl/>
        </w:rPr>
      </w:pPr>
      <w:r w:rsidRPr="00D4044E">
        <w:footnoteRef/>
      </w:r>
      <w:r w:rsidRPr="002137CF">
        <w:rPr>
          <w:rFonts w:cs="Traditional Arabic"/>
          <w:sz w:val="24"/>
          <w:szCs w:val="24"/>
        </w:rPr>
        <w:t>)</w:t>
      </w:r>
      <w:r w:rsidRPr="002137CF">
        <w:rPr>
          <w:rFonts w:cs="Traditional Arabic" w:hint="cs"/>
          <w:sz w:val="24"/>
          <w:szCs w:val="24"/>
          <w:rtl/>
        </w:rPr>
        <w:t>)</w:t>
      </w:r>
      <w:r w:rsidRPr="00D4044E">
        <w:rPr>
          <w:rFonts w:cs="Traditional Arabic" w:hint="eastAsia"/>
          <w:sz w:val="24"/>
          <w:szCs w:val="24"/>
          <w:rtl/>
        </w:rPr>
        <w:t>المبسوط</w:t>
      </w:r>
      <w:r w:rsidRPr="00D4044E">
        <w:rPr>
          <w:rFonts w:cs="Traditional Arabic" w:hint="cs"/>
          <w:sz w:val="24"/>
          <w:szCs w:val="24"/>
          <w:rtl/>
        </w:rPr>
        <w:t xml:space="preserve">، ط: </w:t>
      </w:r>
      <w:r w:rsidRPr="00D4044E">
        <w:rPr>
          <w:rFonts w:cs="Traditional Arabic" w:hint="eastAsia"/>
          <w:sz w:val="24"/>
          <w:szCs w:val="24"/>
          <w:rtl/>
        </w:rPr>
        <w:t>دارالفكرللطباعةوالنشروالتوزيع،بيروت،لبنان</w:t>
      </w:r>
      <w:r w:rsidRPr="00D4044E">
        <w:rPr>
          <w:rFonts w:cs="Traditional Arabic" w:hint="cs"/>
          <w:sz w:val="24"/>
          <w:szCs w:val="24"/>
          <w:rtl/>
        </w:rPr>
        <w:t xml:space="preserve"> ، </w:t>
      </w:r>
      <w:r w:rsidRPr="00D4044E">
        <w:rPr>
          <w:rFonts w:cs="Traditional Arabic" w:hint="eastAsia"/>
          <w:sz w:val="24"/>
          <w:szCs w:val="24"/>
          <w:rtl/>
        </w:rPr>
        <w:t>الأولى،</w:t>
      </w:r>
      <w:r w:rsidRPr="00D4044E">
        <w:rPr>
          <w:rFonts w:cs="Traditional Arabic"/>
          <w:sz w:val="24"/>
          <w:szCs w:val="24"/>
          <w:rtl/>
        </w:rPr>
        <w:t xml:space="preserve"> 1421</w:t>
      </w:r>
      <w:r w:rsidRPr="00D4044E">
        <w:rPr>
          <w:rFonts w:cs="Traditional Arabic" w:hint="eastAsia"/>
          <w:sz w:val="24"/>
          <w:szCs w:val="24"/>
          <w:rtl/>
        </w:rPr>
        <w:t>هـ</w:t>
      </w:r>
      <w:r w:rsidRPr="00D4044E">
        <w:rPr>
          <w:rFonts w:cs="Traditional Arabic"/>
          <w:sz w:val="24"/>
          <w:szCs w:val="24"/>
          <w:rtl/>
        </w:rPr>
        <w:t xml:space="preserve"> 2000</w:t>
      </w:r>
      <w:r w:rsidRPr="00D4044E">
        <w:rPr>
          <w:rFonts w:cs="Traditional Arabic" w:hint="eastAsia"/>
          <w:sz w:val="24"/>
          <w:szCs w:val="24"/>
          <w:rtl/>
        </w:rPr>
        <w:t>م</w:t>
      </w:r>
      <w:r>
        <w:rPr>
          <w:rFonts w:cs="Traditional Arabic" w:hint="cs"/>
          <w:sz w:val="24"/>
          <w:szCs w:val="24"/>
          <w:rtl/>
        </w:rPr>
        <w:t>،</w:t>
      </w:r>
      <w:r w:rsidRPr="00D4044E">
        <w:rPr>
          <w:rFonts w:cs="Traditional Arabic"/>
          <w:sz w:val="24"/>
          <w:szCs w:val="24"/>
          <w:rtl/>
        </w:rPr>
        <w:t>13/</w:t>
      </w:r>
      <w:r w:rsidRPr="00D4044E">
        <w:rPr>
          <w:rFonts w:cs="Traditional Arabic" w:hint="cs"/>
          <w:sz w:val="24"/>
          <w:szCs w:val="24"/>
          <w:rtl/>
        </w:rPr>
        <w:t>13</w:t>
      </w:r>
      <w:r w:rsidRPr="002137CF">
        <w:rPr>
          <w:rFonts w:cs="Traditional Arabic" w:hint="cs"/>
          <w:sz w:val="24"/>
          <w:szCs w:val="24"/>
          <w:rtl/>
        </w:rPr>
        <w:t>.</w:t>
      </w:r>
      <w:r>
        <w:rPr>
          <w:rFonts w:cs="Traditional Arabic" w:hint="cs"/>
          <w:sz w:val="24"/>
          <w:szCs w:val="24"/>
          <w:rtl/>
        </w:rPr>
        <w:t xml:space="preserve">وانظر: </w:t>
      </w:r>
      <w:r w:rsidRPr="002137CF">
        <w:rPr>
          <w:rFonts w:cs="Traditional Arabic" w:hint="cs"/>
          <w:sz w:val="24"/>
          <w:szCs w:val="24"/>
          <w:rtl/>
        </w:rPr>
        <w:t xml:space="preserve">حاشية </w:t>
      </w:r>
      <w:r w:rsidRPr="00D4044E">
        <w:rPr>
          <w:rFonts w:cs="Traditional Arabic" w:hint="eastAsia"/>
          <w:sz w:val="24"/>
          <w:szCs w:val="24"/>
          <w:rtl/>
        </w:rPr>
        <w:t>الدسوقي</w:t>
      </w:r>
      <w:r w:rsidRPr="00D4044E">
        <w:rPr>
          <w:rFonts w:cs="Traditional Arabic" w:hint="cs"/>
          <w:sz w:val="24"/>
          <w:szCs w:val="24"/>
          <w:rtl/>
        </w:rPr>
        <w:t xml:space="preserve">،ط: دار الفكر ، بيروت </w:t>
      </w:r>
      <w:r w:rsidRPr="00D4044E">
        <w:rPr>
          <w:rFonts w:cs="Traditional Arabic"/>
          <w:sz w:val="24"/>
          <w:szCs w:val="24"/>
          <w:rtl/>
        </w:rPr>
        <w:t xml:space="preserve"> 3/58.</w:t>
      </w:r>
    </w:p>
  </w:footnote>
  <w:footnote w:id="74">
    <w:p w:rsidR="00307CF9" w:rsidRPr="002137CF" w:rsidRDefault="00307CF9" w:rsidP="00307CF9">
      <w:pPr>
        <w:jc w:val="lowKashida"/>
        <w:rPr>
          <w:rFonts w:cs="Traditional Arabic"/>
          <w:sz w:val="24"/>
          <w:szCs w:val="24"/>
          <w:rtl/>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sidRPr="002137CF">
        <w:rPr>
          <w:rFonts w:ascii="Traditional Arabic" w:cs="Traditional Arabic" w:hint="eastAsia"/>
          <w:color w:val="000000"/>
          <w:sz w:val="24"/>
          <w:szCs w:val="24"/>
          <w:rtl/>
        </w:rPr>
        <w:t>المغني</w:t>
      </w:r>
      <w:r w:rsidRPr="002137CF">
        <w:rPr>
          <w:rFonts w:ascii="Traditional Arabic" w:cs="Traditional Arabic"/>
          <w:color w:val="000000"/>
          <w:sz w:val="24"/>
          <w:szCs w:val="24"/>
          <w:rtl/>
        </w:rPr>
        <w:t xml:space="preserve"> 4/</w:t>
      </w:r>
      <w:r w:rsidRPr="002137CF">
        <w:rPr>
          <w:rFonts w:ascii="Traditional Arabic" w:cs="Traditional Arabic" w:hint="cs"/>
          <w:color w:val="000000"/>
          <w:sz w:val="24"/>
          <w:szCs w:val="24"/>
          <w:rtl/>
        </w:rPr>
        <w:t>161.</w:t>
      </w:r>
    </w:p>
  </w:footnote>
  <w:footnote w:id="75">
    <w:p w:rsidR="00307CF9" w:rsidRPr="002137CF" w:rsidRDefault="00307CF9" w:rsidP="00307CF9">
      <w:pPr>
        <w:jc w:val="lowKashida"/>
        <w:rPr>
          <w:rFonts w:cs="Traditional Arabic"/>
          <w:sz w:val="24"/>
          <w:szCs w:val="24"/>
          <w:rtl/>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sidRPr="002137CF">
        <w:rPr>
          <w:rFonts w:ascii="Traditional Arabic" w:cs="Traditional Arabic" w:hint="cs"/>
          <w:color w:val="000000"/>
          <w:sz w:val="24"/>
          <w:szCs w:val="24"/>
          <w:rtl/>
        </w:rPr>
        <w:t>ا</w:t>
      </w:r>
      <w:r w:rsidRPr="002137CF">
        <w:rPr>
          <w:rFonts w:ascii="Traditional Arabic" w:cs="Traditional Arabic" w:hint="eastAsia"/>
          <w:color w:val="000000"/>
          <w:sz w:val="24"/>
          <w:szCs w:val="24"/>
          <w:rtl/>
        </w:rPr>
        <w:t>لم</w:t>
      </w:r>
      <w:r>
        <w:rPr>
          <w:rFonts w:ascii="Traditional Arabic" w:cs="Traditional Arabic" w:hint="cs"/>
          <w:color w:val="000000"/>
          <w:sz w:val="24"/>
          <w:szCs w:val="24"/>
          <w:rtl/>
          <w:lang w:bidi="ar-EG"/>
        </w:rPr>
        <w:t>رجع السابق</w:t>
      </w:r>
      <w:r w:rsidRPr="002137CF">
        <w:rPr>
          <w:rFonts w:ascii="Traditional Arabic" w:cs="Traditional Arabic"/>
          <w:color w:val="000000"/>
          <w:sz w:val="24"/>
          <w:szCs w:val="24"/>
          <w:rtl/>
        </w:rPr>
        <w:t xml:space="preserve">  4/</w:t>
      </w:r>
      <w:r w:rsidRPr="002137CF">
        <w:rPr>
          <w:rFonts w:ascii="Traditional Arabic" w:cs="Traditional Arabic" w:hint="cs"/>
          <w:color w:val="000000"/>
          <w:sz w:val="24"/>
          <w:szCs w:val="24"/>
          <w:rtl/>
        </w:rPr>
        <w:t>161.</w:t>
      </w:r>
    </w:p>
  </w:footnote>
  <w:footnote w:id="76">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Pr>
          <w:rFonts w:cs="Traditional Arabic" w:hint="cs"/>
          <w:sz w:val="24"/>
          <w:szCs w:val="24"/>
          <w:rtl/>
        </w:rPr>
        <w:t>و</w:t>
      </w:r>
      <w:r w:rsidRPr="00D16A84">
        <w:rPr>
          <w:rFonts w:cs="Traditional Arabic" w:hint="cs"/>
          <w:sz w:val="24"/>
          <w:szCs w:val="24"/>
          <w:rtl/>
        </w:rPr>
        <w:t>من أسباب تعثر الديون : الإعسار ، وهو عدم القدرة على سداد الدين ؛ لعدم وجود ما يسد به ، أو لوجود ما يمكن أن يسد به ولكنه لا يستطيع العيش إذا فقده والمماطلة ، وهى : تسويف القادر المتمكن من أداء الدين الحال والموت ، إذا لم يكن هناك مال للورثة يسددون به الدين والجحود ، وهو: نكران الحق من قبل المدين ، وهو أكل مال بالباطل وخيانة. وكساد النقود أوانقطاع التعامل بها في قطر ما ، ولقد أمرنا الدين بتوثيق ديوننا منعا لمادة النزاع والمشاحنة بيننا ، وأنزل الله تعالى فى كتابه الكريم أطول آية في توثيق الدين ، ومن طرق التوثيق : الكتابة والرهن والكفالة والحوالة والإشهاد.</w:t>
      </w:r>
      <w:r>
        <w:rPr>
          <w:rFonts w:cs="Traditional Arabic" w:hint="cs"/>
          <w:sz w:val="24"/>
          <w:szCs w:val="24"/>
          <w:rtl/>
        </w:rPr>
        <w:t xml:space="preserve"> انظر: </w:t>
      </w:r>
      <w:r w:rsidRPr="002137CF">
        <w:rPr>
          <w:rFonts w:cs="Traditional Arabic" w:hint="cs"/>
          <w:sz w:val="24"/>
          <w:szCs w:val="24"/>
          <w:rtl/>
        </w:rPr>
        <w:t>بحوث في قضايا اقتصادية معاصرة د/محمد عثمان شبير وآخرون 2/843 ـ846فيض القدير</w:t>
      </w:r>
    </w:p>
  </w:footnote>
  <w:footnote w:id="77">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Pr>
          <w:rFonts w:cs="Traditional Arabic" w:hint="cs"/>
          <w:sz w:val="24"/>
          <w:szCs w:val="24"/>
          <w:rtl/>
          <w:lang w:bidi="ar-EG"/>
        </w:rPr>
        <w:t>انظر :</w:t>
      </w:r>
      <w:r w:rsidRPr="002137CF">
        <w:rPr>
          <w:rFonts w:cs="Traditional Arabic" w:hint="cs"/>
          <w:sz w:val="24"/>
          <w:szCs w:val="24"/>
          <w:rtl/>
        </w:rPr>
        <w:t xml:space="preserve">روح </w:t>
      </w:r>
      <w:r w:rsidRPr="002137CF">
        <w:rPr>
          <w:rFonts w:cs="Traditional Arabic" w:hint="cs"/>
          <w:sz w:val="24"/>
          <w:szCs w:val="24"/>
          <w:rtl/>
          <w:lang w:bidi="ar-EG"/>
        </w:rPr>
        <w:t>المعان</w:t>
      </w:r>
      <w:r w:rsidRPr="00411A9F">
        <w:rPr>
          <w:rFonts w:cs="Traditional Arabic" w:hint="cs"/>
          <w:sz w:val="24"/>
          <w:szCs w:val="24"/>
          <w:rtl/>
          <w:lang w:bidi="ar-EG"/>
        </w:rPr>
        <w:t>ي</w:t>
      </w:r>
      <w:r w:rsidRPr="00411A9F">
        <w:rPr>
          <w:rFonts w:cs="Traditional Arabic" w:hint="eastAsia"/>
          <w:sz w:val="24"/>
          <w:szCs w:val="24"/>
          <w:rtl/>
          <w:lang w:bidi="ar-EG"/>
        </w:rPr>
        <w:t xml:space="preserve"> دارإحياءالتراثالعربي</w:t>
      </w:r>
      <w:r>
        <w:rPr>
          <w:rFonts w:cs="Traditional Arabic" w:hint="cs"/>
          <w:sz w:val="24"/>
          <w:szCs w:val="24"/>
          <w:rtl/>
          <w:lang w:bidi="ar-EG"/>
        </w:rPr>
        <w:t>،</w:t>
      </w:r>
      <w:r w:rsidRPr="00411A9F">
        <w:rPr>
          <w:rFonts w:cs="Traditional Arabic" w:hint="eastAsia"/>
          <w:sz w:val="24"/>
          <w:szCs w:val="24"/>
          <w:rtl/>
          <w:lang w:bidi="ar-EG"/>
        </w:rPr>
        <w:t>بيروت</w:t>
      </w:r>
      <w:r>
        <w:rPr>
          <w:rFonts w:cs="Traditional Arabic" w:hint="cs"/>
          <w:sz w:val="24"/>
          <w:szCs w:val="24"/>
          <w:rtl/>
          <w:lang w:bidi="ar-EG"/>
        </w:rPr>
        <w:t>،</w:t>
      </w:r>
      <w:r w:rsidRPr="002137CF">
        <w:rPr>
          <w:rFonts w:cs="Traditional Arabic" w:hint="cs"/>
          <w:sz w:val="24"/>
          <w:szCs w:val="24"/>
          <w:rtl/>
          <w:lang w:bidi="ar-EG"/>
        </w:rPr>
        <w:t>4/55، الم</w:t>
      </w:r>
      <w:r w:rsidRPr="002137CF">
        <w:rPr>
          <w:rFonts w:cs="Traditional Arabic" w:hint="cs"/>
          <w:sz w:val="24"/>
          <w:szCs w:val="24"/>
          <w:rtl/>
        </w:rPr>
        <w:t>وط</w:t>
      </w:r>
      <w:r w:rsidRPr="002137CF">
        <w:rPr>
          <w:rFonts w:cs="Traditional Arabic" w:hint="cs"/>
          <w:sz w:val="24"/>
          <w:szCs w:val="24"/>
          <w:rtl/>
          <w:lang w:bidi="ar-EG"/>
        </w:rPr>
        <w:t xml:space="preserve">أ </w:t>
      </w:r>
      <w:r w:rsidRPr="002137CF">
        <w:rPr>
          <w:rFonts w:cs="Traditional Arabic" w:hint="cs"/>
          <w:sz w:val="24"/>
          <w:szCs w:val="24"/>
          <w:rtl/>
        </w:rPr>
        <w:t>2/672</w:t>
      </w:r>
      <w:r w:rsidRPr="002137CF">
        <w:rPr>
          <w:rFonts w:cs="Traditional Arabic" w:hint="cs"/>
          <w:sz w:val="24"/>
          <w:szCs w:val="24"/>
          <w:rtl/>
          <w:lang w:bidi="ar-EG"/>
        </w:rPr>
        <w:t xml:space="preserve">  ، </w:t>
      </w:r>
      <w:r w:rsidRPr="002137CF">
        <w:rPr>
          <w:rFonts w:cs="Traditional Arabic" w:hint="cs"/>
          <w:sz w:val="24"/>
          <w:szCs w:val="24"/>
          <w:rtl/>
        </w:rPr>
        <w:t>فتح الباري4/17</w:t>
      </w:r>
      <w:r w:rsidRPr="002137CF">
        <w:rPr>
          <w:rFonts w:cs="Traditional Arabic" w:hint="cs"/>
          <w:sz w:val="24"/>
          <w:szCs w:val="24"/>
          <w:rtl/>
          <w:lang w:bidi="ar-EG"/>
        </w:rPr>
        <w:t>، بيع التقسيط د/</w:t>
      </w:r>
      <w:r w:rsidRPr="002137CF">
        <w:rPr>
          <w:rFonts w:cs="Traditional Arabic" w:hint="cs"/>
          <w:sz w:val="24"/>
          <w:szCs w:val="24"/>
          <w:rtl/>
        </w:rPr>
        <w:t>رفيق</w:t>
      </w:r>
      <w:r w:rsidRPr="002137CF">
        <w:rPr>
          <w:rFonts w:cs="Traditional Arabic" w:hint="cs"/>
          <w:sz w:val="24"/>
          <w:szCs w:val="24"/>
          <w:rtl/>
          <w:lang w:bidi="ar-EG"/>
        </w:rPr>
        <w:t xml:space="preserve"> المصري ،</w:t>
      </w:r>
      <w:r w:rsidRPr="002137CF">
        <w:rPr>
          <w:rFonts w:cs="Traditional Arabic" w:hint="cs"/>
          <w:sz w:val="24"/>
          <w:szCs w:val="24"/>
          <w:rtl/>
        </w:rPr>
        <w:t xml:space="preserve"> ص 142</w:t>
      </w:r>
      <w:r w:rsidRPr="002137CF">
        <w:rPr>
          <w:rFonts w:cs="Traditional Arabic" w:hint="cs"/>
          <w:sz w:val="24"/>
          <w:szCs w:val="24"/>
          <w:rtl/>
          <w:lang w:bidi="ar-EG"/>
        </w:rPr>
        <w:t xml:space="preserve">. </w:t>
      </w:r>
    </w:p>
  </w:footnote>
  <w:footnote w:id="78">
    <w:p w:rsidR="00307CF9" w:rsidRPr="002137CF" w:rsidRDefault="00307CF9" w:rsidP="00307CF9">
      <w:pPr>
        <w:autoSpaceDE w:val="0"/>
        <w:autoSpaceDN w:val="0"/>
        <w:adjustRightInd w:val="0"/>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قال ابن القيم : (</w:t>
      </w:r>
      <w:r w:rsidRPr="00665FC2">
        <w:rPr>
          <w:rFonts w:cs="Traditional Arabic" w:hint="eastAsia"/>
          <w:sz w:val="24"/>
          <w:szCs w:val="24"/>
          <w:rtl/>
        </w:rPr>
        <w:t>فأماالجلىفرباالنسيئةوهوالذيكانوايفعلونهفيالجاهليةمثلأنيؤخردينهويزيدهفيالمالوكلماأخرهزادفيالمالحتىتصيرالمائةعندهآلافامؤلفةوفيالغالبلايفعلذلكإلامعدممحتاجفإذارأىأنالمستحقيؤخرمطالبتهويصبرعليهبزيادةيبذلهالهتكلفبذلهاليفتديمنأسرالمطالبةوالحبسويدافعمنوقتإلىوقتفيشتدضررهوتعظممصيبتهويعلوهالدينحتىيستغرقجميعموجودهفيربوالمالعلىالمحتاجمنغيرنفعيحصللهويزيدمالالمرابيمنغيرنفعيحصلمنهلأخيهفيأكلمالأخيهبالباطلويحصلأخوهعلىغايةالضررفمنرحمةأرحمالراحمينوحكمتهوإحسانهإلىخلقهأنحرمالرباولعنآكلهوموكلهوكاتبهوشاهديهوآذنمنلميدعهبحربهوحربرسولهولميجيءمثلهذاالوعيدفيكبيرةغيره</w:t>
      </w:r>
      <w:r>
        <w:rPr>
          <w:rFonts w:cs="Traditional Arabic" w:hint="cs"/>
          <w:sz w:val="24"/>
          <w:szCs w:val="24"/>
          <w:rtl/>
        </w:rPr>
        <w:t xml:space="preserve">) انظر : إعلام الموقعين عن رب العالمين ، </w:t>
      </w:r>
      <w:r w:rsidRPr="008B39E1">
        <w:rPr>
          <w:rFonts w:cs="Traditional Arabic" w:hint="eastAsia"/>
          <w:sz w:val="24"/>
          <w:szCs w:val="24"/>
          <w:rtl/>
        </w:rPr>
        <w:t>دارالجيل</w:t>
      </w:r>
      <w:r w:rsidRPr="008B39E1">
        <w:rPr>
          <w:rFonts w:cs="Traditional Arabic"/>
          <w:sz w:val="24"/>
          <w:szCs w:val="24"/>
          <w:rtl/>
        </w:rPr>
        <w:t xml:space="preserve"> - </w:t>
      </w:r>
      <w:r w:rsidRPr="008B39E1">
        <w:rPr>
          <w:rFonts w:cs="Traditional Arabic" w:hint="eastAsia"/>
          <w:sz w:val="24"/>
          <w:szCs w:val="24"/>
          <w:rtl/>
        </w:rPr>
        <w:t>بيروت،</w:t>
      </w:r>
      <w:r w:rsidRPr="008B39E1">
        <w:rPr>
          <w:rFonts w:cs="Traditional Arabic"/>
          <w:sz w:val="24"/>
          <w:szCs w:val="24"/>
          <w:rtl/>
        </w:rPr>
        <w:t xml:space="preserve"> 1973</w:t>
      </w:r>
      <w:r>
        <w:rPr>
          <w:rFonts w:cs="Traditional Arabic" w:hint="cs"/>
          <w:sz w:val="24"/>
          <w:szCs w:val="24"/>
          <w:rtl/>
          <w:lang w:bidi="ar-EG"/>
        </w:rPr>
        <w:t>، 2/145.</w:t>
      </w:r>
    </w:p>
  </w:footnote>
  <w:footnote w:id="79">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قال فريق من الفقهاء بجواز كون التعويض مالا ؛ لأنه تعويض عن المماطلة ، واستدلوا بآيات الوفاء بالعقود والعهود والأمانات والنذور والأيمان وعدم أكل المال بالباطل ونفى الضرر والحرج في القرآن والسنة ؛ وقاسوا ذلك على الغاصب الذي تأخر في أداء الحق عن ميعاده ـ كما في باب الوديعة ـ حيث إنه إذا طلبها صاحبها المودع فمنعها عنه الوديع أصبح كالغاصب لها ، وفى التعويض مساواة بين معطى الحق ومانعه أو معجله ومؤخره ، وليس في هذا تعد لحدود الله بل هو تعزير يفوض ولى الأمر فيه ، واشترطوا لذلك بعض الشروط منها أن يكون الضرر الذي أصاب الدائن ماديا ، وألا يكون ناتجا عن اتفاق بينهما من أول العقد وأن يكون الحساب على أساس الربح الفعلي الذي يمكن أن يحقق في المدة التي تأخر فيها المدين عن القضاء ، وقيل : تقدرها المحكمة بأدنى حدود الربح العادية وتعتمد على رأى أهل الخبرة والسوق ، وقد رد على ذلك الفريق القائل بأن التعويض المالي غير جائز ردا شافيا ، فالقياس الذي قاسوه على الغاصب قياس مع الفارق ، وكون التأخير أكلا للمال بالباطل ليس صحيحا ؛ لأن القابلية المحتملة للنقود للزيادة لا تعتبر منفعة محققة أكلها المدين المماطل ، كما أن العقوبات الشرعية ليس من شأنها الجبر ولا توجد مساواة بين المماطل وغيره ، فالأو</w:t>
      </w:r>
      <w:r>
        <w:rPr>
          <w:rFonts w:cs="Traditional Arabic" w:hint="cs"/>
          <w:sz w:val="24"/>
          <w:szCs w:val="24"/>
          <w:rtl/>
        </w:rPr>
        <w:t>ل معرض دنيو</w:t>
      </w:r>
      <w:r w:rsidRPr="002137CF">
        <w:rPr>
          <w:rFonts w:cs="Traditional Arabic" w:hint="cs"/>
          <w:sz w:val="24"/>
          <w:szCs w:val="24"/>
          <w:rtl/>
        </w:rPr>
        <w:t>يا للذم وعدم التعامل معه وأخرويا للعقاب الشديد ، أما الثاني الذي أدى الحقوق فهو معرض للثواب من الله تعالى ، والأحكام الفقهية لا يؤثر في حجيتها الواقع القانوني الفاسد الذي تحياه الأمة والمتمثل في إجراءات التعارض والمرافعات وتأجيل القضايا وعدم تمكن الشاكي من أخذ حقه المسلوب ، وممن قال بذلك حديثا  د/الزرقا ، د/الضرير ، د/عبد الحميد</w:t>
      </w:r>
      <w:r>
        <w:rPr>
          <w:rFonts w:cs="Traditional Arabic" w:hint="cs"/>
          <w:sz w:val="24"/>
          <w:szCs w:val="24"/>
          <w:rtl/>
        </w:rPr>
        <w:t xml:space="preserve"> السائح. انظر: البيع المؤجل ص </w:t>
      </w:r>
      <w:r>
        <w:rPr>
          <w:rFonts w:cs="Traditional Arabic" w:hint="cs"/>
          <w:sz w:val="24"/>
          <w:szCs w:val="24"/>
          <w:rtl/>
          <w:lang w:bidi="ar-EG"/>
        </w:rPr>
        <w:t xml:space="preserve">93 ، 94 ، 100 </w:t>
      </w:r>
      <w:r w:rsidRPr="002137CF">
        <w:rPr>
          <w:rFonts w:cs="Traditional Arabic" w:hint="cs"/>
          <w:sz w:val="24"/>
          <w:szCs w:val="24"/>
          <w:rtl/>
        </w:rPr>
        <w:t xml:space="preserve">، نيل الأوطار 4/139 ، الطرق الحكمية ص  62-65 ،  بحوث </w:t>
      </w:r>
      <w:r>
        <w:rPr>
          <w:rFonts w:cs="Traditional Arabic" w:hint="cs"/>
          <w:sz w:val="24"/>
          <w:szCs w:val="24"/>
          <w:rtl/>
          <w:lang w:bidi="ar-EG"/>
        </w:rPr>
        <w:t xml:space="preserve">في قضايا اقتصادية معاصرة ، </w:t>
      </w:r>
      <w:r w:rsidRPr="002137CF">
        <w:rPr>
          <w:rFonts w:cs="Traditional Arabic" w:hint="cs"/>
          <w:sz w:val="24"/>
          <w:szCs w:val="24"/>
          <w:rtl/>
        </w:rPr>
        <w:t>د/</w:t>
      </w:r>
      <w:r>
        <w:rPr>
          <w:rFonts w:cs="Traditional Arabic" w:hint="cs"/>
          <w:sz w:val="24"/>
          <w:szCs w:val="24"/>
          <w:rtl/>
          <w:lang w:bidi="ar-EG"/>
        </w:rPr>
        <w:t xml:space="preserve">عثمان </w:t>
      </w:r>
      <w:r w:rsidRPr="002137CF">
        <w:rPr>
          <w:rFonts w:cs="Traditional Arabic" w:hint="cs"/>
          <w:sz w:val="24"/>
          <w:szCs w:val="24"/>
          <w:rtl/>
        </w:rPr>
        <w:t>شبير</w:t>
      </w:r>
      <w:r>
        <w:rPr>
          <w:rFonts w:cs="Traditional Arabic" w:hint="cs"/>
          <w:sz w:val="24"/>
          <w:szCs w:val="24"/>
          <w:rtl/>
          <w:lang w:bidi="ar-EG"/>
        </w:rPr>
        <w:t xml:space="preserve"> وآخرون ،</w:t>
      </w:r>
      <w:r w:rsidRPr="002137CF">
        <w:rPr>
          <w:rFonts w:cs="Traditional Arabic" w:hint="cs"/>
          <w:sz w:val="24"/>
          <w:szCs w:val="24"/>
          <w:rtl/>
        </w:rPr>
        <w:t xml:space="preserve"> 2/864 ـ866.</w:t>
      </w:r>
    </w:p>
  </w:footnote>
  <w:footnote w:id="80">
    <w:p w:rsidR="00307CF9" w:rsidRPr="009F22F4" w:rsidRDefault="00307CF9" w:rsidP="00307CF9">
      <w:pPr>
        <w:jc w:val="lowKashida"/>
        <w:rPr>
          <w:rFonts w:cs="Traditional Arabic"/>
          <w:sz w:val="24"/>
          <w:szCs w:val="24"/>
          <w:rtl/>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9F22F4">
        <w:rPr>
          <w:rFonts w:cs="Traditional Arabic" w:hint="cs"/>
          <w:sz w:val="24"/>
          <w:szCs w:val="24"/>
          <w:rtl/>
        </w:rPr>
        <w:t>وتحصل المماطلة بأمرين معا : أن يطالب المستحق المدين بالوفاء ، فلا يعد مماطلا ما لم يطالبه الدائن ولو كان الدين حالا ؛ لأن لفظ (المطل) يشعر بتقدم الطلب إلا إذا كان هناك شرط أو عرف يقتضى أن يسدد المدين دينه فى موعد استحقاقه بلا مطالبة ، وأن يمتنع المدين عن أداء الدين بلا عذر فإن امتنع لعذر كالإعسار أو الغياب أو غير ذلك فليس مماطلا ، فإن امتنع وماطل وهو معلوم الملاءة فإنه يحبس ، وبهذا قال الفقهاء ، وهو مروى عن جماعة من السلف.</w:t>
      </w:r>
      <w:r w:rsidRPr="002137CF">
        <w:rPr>
          <w:rFonts w:cs="Traditional Arabic" w:hint="cs"/>
          <w:sz w:val="24"/>
          <w:szCs w:val="24"/>
          <w:rtl/>
        </w:rPr>
        <w:t>انظر: روضة الطالبين</w:t>
      </w:r>
      <w:r>
        <w:rPr>
          <w:rFonts w:cs="Traditional Arabic" w:hint="cs"/>
          <w:sz w:val="24"/>
          <w:szCs w:val="24"/>
          <w:rtl/>
          <w:lang w:bidi="ar-EG"/>
        </w:rPr>
        <w:t xml:space="preserve"> ، للنووي ، ط: المكتب الإسلامي ، بيروت ، 1405هـ ،</w:t>
      </w:r>
      <w:r w:rsidRPr="002137CF">
        <w:rPr>
          <w:rFonts w:cs="Traditional Arabic" w:hint="cs"/>
          <w:sz w:val="24"/>
          <w:szCs w:val="24"/>
          <w:rtl/>
        </w:rPr>
        <w:t xml:space="preserve"> 4/137 ، أحكام الدين ص 442 ـ446.</w:t>
      </w:r>
    </w:p>
    <w:p w:rsidR="00307CF9" w:rsidRPr="009F22F4" w:rsidRDefault="00307CF9" w:rsidP="00307CF9">
      <w:pPr>
        <w:jc w:val="lowKashida"/>
        <w:rPr>
          <w:rFonts w:cs="Traditional Arabic"/>
          <w:sz w:val="2"/>
          <w:szCs w:val="2"/>
        </w:rPr>
      </w:pPr>
    </w:p>
  </w:footnote>
  <w:footnote w:id="81">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Pr>
          <w:rFonts w:cs="Traditional Arabic" w:hint="cs"/>
          <w:sz w:val="24"/>
          <w:szCs w:val="24"/>
          <w:rtl/>
        </w:rPr>
        <w:t xml:space="preserve">انظر: </w:t>
      </w:r>
      <w:r>
        <w:rPr>
          <w:rFonts w:cs="Traditional Arabic" w:hint="cs"/>
          <w:sz w:val="24"/>
          <w:szCs w:val="24"/>
          <w:rtl/>
          <w:lang w:bidi="ar-EG"/>
        </w:rPr>
        <w:t xml:space="preserve">أحكام القرآن 2/196 ، </w:t>
      </w:r>
      <w:r>
        <w:rPr>
          <w:rFonts w:cs="Traditional Arabic" w:hint="cs"/>
          <w:sz w:val="24"/>
          <w:szCs w:val="24"/>
          <w:rtl/>
        </w:rPr>
        <w:t xml:space="preserve">تفسير </w:t>
      </w:r>
      <w:r>
        <w:rPr>
          <w:rFonts w:cs="Traditional Arabic" w:hint="cs"/>
          <w:sz w:val="24"/>
          <w:szCs w:val="24"/>
          <w:rtl/>
          <w:lang w:bidi="ar-EG"/>
        </w:rPr>
        <w:t xml:space="preserve">الجامع لأحكام القرآن ، للقرطبي ، ط: دار عالم الكتب ، السعودية ، </w:t>
      </w:r>
      <w:r w:rsidRPr="00931984">
        <w:rPr>
          <w:rFonts w:cs="Traditional Arabic"/>
          <w:sz w:val="24"/>
          <w:szCs w:val="24"/>
          <w:rtl/>
          <w:lang w:bidi="ar-EG"/>
        </w:rPr>
        <w:t xml:space="preserve">1423 </w:t>
      </w:r>
      <w:r w:rsidRPr="00931984">
        <w:rPr>
          <w:rFonts w:cs="Traditional Arabic" w:hint="eastAsia"/>
          <w:sz w:val="24"/>
          <w:szCs w:val="24"/>
          <w:rtl/>
          <w:lang w:bidi="ar-EG"/>
        </w:rPr>
        <w:t>هـ</w:t>
      </w:r>
      <w:r w:rsidRPr="00931984">
        <w:rPr>
          <w:rFonts w:cs="Traditional Arabic"/>
          <w:sz w:val="24"/>
          <w:szCs w:val="24"/>
          <w:rtl/>
          <w:lang w:bidi="ar-EG"/>
        </w:rPr>
        <w:t xml:space="preserve">/ 2003 </w:t>
      </w:r>
      <w:r w:rsidRPr="00931984">
        <w:rPr>
          <w:rFonts w:cs="Traditional Arabic" w:hint="eastAsia"/>
          <w:sz w:val="24"/>
          <w:szCs w:val="24"/>
          <w:rtl/>
          <w:lang w:bidi="ar-EG"/>
        </w:rPr>
        <w:t>م</w:t>
      </w:r>
      <w:r w:rsidRPr="00931984">
        <w:rPr>
          <w:rFonts w:cs="Traditional Arabic" w:hint="cs"/>
          <w:sz w:val="24"/>
          <w:szCs w:val="24"/>
          <w:rtl/>
          <w:lang w:bidi="ar-EG"/>
        </w:rPr>
        <w:t>،</w:t>
      </w:r>
      <w:r>
        <w:rPr>
          <w:rFonts w:cs="Traditional Arabic" w:hint="cs"/>
          <w:sz w:val="24"/>
          <w:szCs w:val="24"/>
          <w:rtl/>
        </w:rPr>
        <w:t xml:space="preserve"> 6/3،</w:t>
      </w:r>
      <w:r w:rsidRPr="002137CF">
        <w:rPr>
          <w:rFonts w:cs="Traditional Arabic" w:hint="cs"/>
          <w:sz w:val="24"/>
          <w:szCs w:val="24"/>
          <w:rtl/>
        </w:rPr>
        <w:t xml:space="preserve"> بيع التقسيط د/رفيق المصري </w:t>
      </w:r>
      <w:r>
        <w:rPr>
          <w:rFonts w:cs="Traditional Arabic" w:hint="cs"/>
          <w:sz w:val="24"/>
          <w:szCs w:val="24"/>
          <w:rtl/>
          <w:lang w:bidi="ar-EG"/>
        </w:rPr>
        <w:t>،</w:t>
      </w:r>
      <w:r w:rsidRPr="002137CF">
        <w:rPr>
          <w:rFonts w:cs="Traditional Arabic" w:hint="cs"/>
          <w:sz w:val="24"/>
          <w:szCs w:val="24"/>
          <w:rtl/>
        </w:rPr>
        <w:t xml:space="preserve"> ص 134.</w:t>
      </w:r>
    </w:p>
  </w:footnote>
  <w:footnote w:id="82">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1/474، وانظر: مصنف عبد الرزاق8/305</w:t>
      </w:r>
      <w:r w:rsidRPr="002137CF">
        <w:rPr>
          <w:rFonts w:cs="Traditional Arabic" w:hint="cs"/>
          <w:sz w:val="24"/>
          <w:szCs w:val="24"/>
          <w:rtl/>
          <w:lang w:bidi="ar-EG"/>
        </w:rPr>
        <w:t xml:space="preserve">  ، </w:t>
      </w:r>
      <w:r w:rsidRPr="002137CF">
        <w:rPr>
          <w:rFonts w:cs="Traditional Arabic" w:hint="cs"/>
          <w:sz w:val="24"/>
          <w:szCs w:val="24"/>
          <w:rtl/>
        </w:rPr>
        <w:t>الطرق الحكمية  ص 62-65.</w:t>
      </w:r>
    </w:p>
  </w:footnote>
  <w:footnote w:id="83">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انظر : البيع بالتقسيط  د/رفيق المصري ص 144،145البيع المؤجل ص 95، وهذا الحل أجازته مجموعة البركة فى الفتاوى(44، 46 ، 47) ، وأجازها أبو عبد الله بن نافع (ت 186هـ) ومحمد بن إبراهيم بن دينار(ت 18هـ) ، وهو مشهور مذهب المالكية من أن الصدقة بيمين تلزم المدين ، وقال البعض : لا تلزم ؛ لأن الجبر على التطوع غير مشروع ، وقيل : هو شرط تضمن مقصودا صحيحا فلا يبطل ، وهو الراجح . انظر : البيع المؤجل 98 بدائع الصنائع 5/170 ، المجموع9/358،327.</w:t>
      </w:r>
    </w:p>
  </w:footnote>
  <w:footnote w:id="84">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صحيح ا</w:t>
      </w:r>
      <w:r w:rsidRPr="002137CF">
        <w:rPr>
          <w:rFonts w:cs="Traditional Arabic" w:hint="cs"/>
          <w:sz w:val="24"/>
          <w:szCs w:val="24"/>
          <w:rtl/>
        </w:rPr>
        <w:t>لبخاري</w:t>
      </w:r>
      <w:r>
        <w:rPr>
          <w:rFonts w:cs="Traditional Arabic" w:hint="cs"/>
          <w:sz w:val="24"/>
          <w:szCs w:val="24"/>
          <w:rtl/>
        </w:rPr>
        <w:t xml:space="preserve"> ، 2/175 ، (43) الاستقراض (14) إذا وجد ماله عند مفلس في البيع والقرض والوديعة فهو به أحق ، برقم (2294) ، صحيح مسلم ، 5/31 ،(23) المساقاة ، (5) باب : من أدرك ما باعه عند المشتري ، برقم (4070).</w:t>
      </w:r>
    </w:p>
  </w:footnote>
  <w:footnote w:id="85">
    <w:p w:rsidR="00307CF9" w:rsidRPr="00F55286" w:rsidRDefault="00307CF9" w:rsidP="00307CF9">
      <w:pPr>
        <w:jc w:val="lowKashida"/>
        <w:rPr>
          <w:rFonts w:cs="Traditional Arabic"/>
          <w:sz w:val="24"/>
          <w:szCs w:val="24"/>
          <w:rtl/>
          <w:lang w:bidi="ar-EG"/>
        </w:rPr>
      </w:pPr>
      <w:r w:rsidRPr="00F55286">
        <w:rPr>
          <w:rFonts w:cs="Traditional Arabic"/>
          <w:sz w:val="24"/>
          <w:szCs w:val="24"/>
          <w:lang w:bidi="ar-EG"/>
        </w:rPr>
        <w:t>(</w:t>
      </w:r>
      <w:r w:rsidRPr="00F55286">
        <w:rPr>
          <w:rFonts w:cs="Traditional Arabic"/>
          <w:sz w:val="24"/>
          <w:szCs w:val="24"/>
          <w:lang w:bidi="ar-EG"/>
        </w:rPr>
        <w:footnoteRef/>
      </w:r>
      <w:r w:rsidRPr="00F55286">
        <w:rPr>
          <w:rFonts w:cs="Traditional Arabic"/>
          <w:sz w:val="24"/>
          <w:szCs w:val="24"/>
          <w:lang w:bidi="ar-EG"/>
        </w:rPr>
        <w:t>)</w:t>
      </w:r>
      <w:r w:rsidRPr="00F55286">
        <w:rPr>
          <w:rFonts w:cs="Traditional Arabic" w:hint="cs"/>
          <w:sz w:val="24"/>
          <w:szCs w:val="24"/>
          <w:rtl/>
          <w:lang w:bidi="ar-EG"/>
        </w:rPr>
        <w:t xml:space="preserve">المبدع شرح المقنع ، لابن مفلح ، </w:t>
      </w:r>
      <w:r w:rsidRPr="00F55286">
        <w:rPr>
          <w:rFonts w:cs="Traditional Arabic" w:hint="eastAsia"/>
          <w:sz w:val="24"/>
          <w:szCs w:val="24"/>
          <w:rtl/>
          <w:lang w:bidi="ar-EG"/>
        </w:rPr>
        <w:t>دارعالمالكتب،الرياض</w:t>
      </w:r>
      <w:r w:rsidRPr="00F55286">
        <w:rPr>
          <w:rFonts w:cs="Traditional Arabic" w:hint="cs"/>
          <w:sz w:val="24"/>
          <w:szCs w:val="24"/>
          <w:rtl/>
          <w:lang w:bidi="ar-EG"/>
        </w:rPr>
        <w:t xml:space="preserve"> ، </w:t>
      </w:r>
      <w:r w:rsidRPr="00F55286">
        <w:rPr>
          <w:rFonts w:cs="Traditional Arabic"/>
          <w:sz w:val="24"/>
          <w:szCs w:val="24"/>
          <w:rtl/>
          <w:lang w:bidi="ar-EG"/>
        </w:rPr>
        <w:t>1423</w:t>
      </w:r>
      <w:r w:rsidRPr="00F55286">
        <w:rPr>
          <w:rFonts w:cs="Traditional Arabic" w:hint="eastAsia"/>
          <w:sz w:val="24"/>
          <w:szCs w:val="24"/>
          <w:rtl/>
          <w:lang w:bidi="ar-EG"/>
        </w:rPr>
        <w:t>هـ</w:t>
      </w:r>
      <w:r w:rsidRPr="00F55286">
        <w:rPr>
          <w:rFonts w:cs="Traditional Arabic"/>
          <w:sz w:val="24"/>
          <w:szCs w:val="24"/>
          <w:rtl/>
          <w:lang w:bidi="ar-EG"/>
        </w:rPr>
        <w:t xml:space="preserve"> /2003</w:t>
      </w:r>
      <w:r w:rsidRPr="00F55286">
        <w:rPr>
          <w:rFonts w:cs="Traditional Arabic" w:hint="eastAsia"/>
          <w:sz w:val="24"/>
          <w:szCs w:val="24"/>
          <w:rtl/>
          <w:lang w:bidi="ar-EG"/>
        </w:rPr>
        <w:t>م</w:t>
      </w:r>
      <w:r w:rsidRPr="00F55286">
        <w:rPr>
          <w:rFonts w:cs="Traditional Arabic" w:hint="cs"/>
          <w:sz w:val="24"/>
          <w:szCs w:val="24"/>
          <w:rtl/>
          <w:lang w:bidi="ar-EG"/>
        </w:rPr>
        <w:t xml:space="preserve"> ، 4/10.</w:t>
      </w:r>
    </w:p>
  </w:footnote>
  <w:footnote w:id="86">
    <w:p w:rsidR="00307CF9" w:rsidRPr="002137CF" w:rsidRDefault="00307CF9" w:rsidP="00307CF9">
      <w:pPr>
        <w:jc w:val="lowKashida"/>
        <w:rPr>
          <w:rFonts w:cs="Traditional Arabic"/>
          <w:sz w:val="24"/>
          <w:szCs w:val="24"/>
          <w:rtl/>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كشاف</w:t>
      </w:r>
      <w:r>
        <w:rPr>
          <w:rFonts w:cs="Traditional Arabic" w:hint="cs"/>
          <w:sz w:val="24"/>
          <w:szCs w:val="24"/>
          <w:rtl/>
        </w:rPr>
        <w:t xml:space="preserve"> القناع </w:t>
      </w:r>
      <w:r w:rsidRPr="002137CF">
        <w:rPr>
          <w:rFonts w:cs="Traditional Arabic" w:hint="cs"/>
          <w:sz w:val="24"/>
          <w:szCs w:val="24"/>
          <w:rtl/>
        </w:rPr>
        <w:t>3/240</w:t>
      </w:r>
      <w:r w:rsidRPr="00E82A78">
        <w:rPr>
          <w:rFonts w:cs="Traditional Arabic" w:hint="cs"/>
          <w:sz w:val="24"/>
          <w:szCs w:val="24"/>
          <w:rtl/>
        </w:rPr>
        <w:t xml:space="preserve"> ، وقد ذكر الفقهاء أنه يصح تعليق الفسخ بالشرط</w:t>
      </w:r>
      <w:r w:rsidRPr="002137CF">
        <w:rPr>
          <w:rFonts w:cs="Traditional Arabic" w:hint="cs"/>
          <w:sz w:val="24"/>
          <w:szCs w:val="24"/>
          <w:rtl/>
        </w:rPr>
        <w:t xml:space="preserve"> ، وهو ما يسمى </w:t>
      </w:r>
      <w:r w:rsidRPr="00E82A78">
        <w:rPr>
          <w:rFonts w:cs="Traditional Arabic" w:hint="cs"/>
          <w:sz w:val="24"/>
          <w:szCs w:val="24"/>
          <w:rtl/>
        </w:rPr>
        <w:t>بخيار النقد</w:t>
      </w:r>
      <w:r w:rsidRPr="002137CF">
        <w:rPr>
          <w:rFonts w:cs="Traditional Arabic" w:hint="cs"/>
          <w:sz w:val="24"/>
          <w:szCs w:val="24"/>
          <w:rtl/>
        </w:rPr>
        <w:t xml:space="preserve"> ، فإن قال البائع بعتك كذا بكذا على أن تنقدنى الثمن إلى ثلاث ليال مثلا أو على أن ترهنه بثمنه وإلا تفعل فلا بيع بيننا صح البيع والتعليق كما لو شرط الخيار ، وينفسخ إن لم يفعل ، وهذا الشرط يعطى ضمانا إضافيا للبائع ، وهو أقوى مما يحصل عليه من رهون وكفالات تحتاج لإجراءات معروفة ، وقد طرح الموضوع على الهيئة الشرعية لمجموعة البركة وظهر أن حالة البيع المعلق الضمان فيه على المشترى ، إلا إذا حصل التخلف عن السداد فينفسخ البيع بأثر رجعى ، ويرجع الضمان على البائع ويترتب عليه إعادة الأقساط ويستحق البائع أجرة المثل أو المبلغ المتفق عليه فى حينه عن المدة التي انتفع فيها بالعقار ، وتعاد إليه باقي الأقساط ، بشرط أن يكون المبيع مما يمكن فى الواقع رده </w:t>
      </w:r>
      <w:r w:rsidRPr="002137CF">
        <w:rPr>
          <w:rFonts w:cs="Traditional Arabic" w:hint="cs"/>
          <w:sz w:val="24"/>
          <w:szCs w:val="24"/>
          <w:rtl/>
          <w:lang w:bidi="ar-EG"/>
        </w:rPr>
        <w:t xml:space="preserve">. انظر : </w:t>
      </w:r>
      <w:r w:rsidRPr="002137CF">
        <w:rPr>
          <w:rFonts w:cs="Traditional Arabic" w:hint="cs"/>
          <w:sz w:val="24"/>
          <w:szCs w:val="24"/>
          <w:rtl/>
        </w:rPr>
        <w:t>البيع المؤجل ص 86  ، بدائع الصنائع 5/175 ، الفتاوى الهندية 3/39 ،الروض المربع4/504</w:t>
      </w:r>
      <w:r w:rsidRPr="002137CF">
        <w:rPr>
          <w:rFonts w:cs="Traditional Arabic" w:hint="cs"/>
          <w:sz w:val="24"/>
          <w:szCs w:val="24"/>
          <w:rtl/>
          <w:lang w:bidi="ar-EG"/>
        </w:rPr>
        <w:t>.</w:t>
      </w:r>
    </w:p>
    <w:p w:rsidR="00307CF9" w:rsidRPr="00137586" w:rsidRDefault="00307CF9" w:rsidP="00307CF9">
      <w:pPr>
        <w:jc w:val="lowKashida"/>
        <w:rPr>
          <w:rFonts w:cs="Traditional Arabic"/>
          <w:sz w:val="2"/>
          <w:szCs w:val="2"/>
          <w:lang w:bidi="ar-EG"/>
        </w:rPr>
      </w:pPr>
    </w:p>
  </w:footnote>
  <w:footnote w:id="87">
    <w:p w:rsidR="00307CF9" w:rsidRPr="002137CF"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انظر: </w:t>
      </w:r>
      <w:r>
        <w:rPr>
          <w:rFonts w:cs="Traditional Arabic" w:hint="cs"/>
          <w:sz w:val="24"/>
          <w:szCs w:val="24"/>
          <w:rtl/>
          <w:lang w:bidi="ar-EG"/>
        </w:rPr>
        <w:t xml:space="preserve">بحوث في قضايا اقتصادية معاصرة ، د/ عثمان </w:t>
      </w:r>
      <w:r w:rsidRPr="002137CF">
        <w:rPr>
          <w:rFonts w:cs="Traditional Arabic" w:hint="cs"/>
          <w:sz w:val="24"/>
          <w:szCs w:val="24"/>
          <w:rtl/>
        </w:rPr>
        <w:t>شبير</w:t>
      </w:r>
      <w:r>
        <w:rPr>
          <w:rFonts w:cs="Traditional Arabic" w:hint="cs"/>
          <w:sz w:val="24"/>
          <w:szCs w:val="24"/>
          <w:rtl/>
          <w:lang w:bidi="ar-EG"/>
        </w:rPr>
        <w:t xml:space="preserve"> وآخرون </w:t>
      </w:r>
      <w:r w:rsidRPr="002137CF">
        <w:rPr>
          <w:rFonts w:cs="Traditional Arabic" w:hint="cs"/>
          <w:sz w:val="24"/>
          <w:szCs w:val="24"/>
          <w:rtl/>
        </w:rPr>
        <w:t xml:space="preserve">2/891 </w:t>
      </w:r>
      <w:r w:rsidRPr="002137CF">
        <w:rPr>
          <w:rFonts w:cs="Traditional Arabic" w:hint="cs"/>
          <w:sz w:val="24"/>
          <w:szCs w:val="24"/>
          <w:rtl/>
          <w:lang w:bidi="ar-EG"/>
        </w:rPr>
        <w:t xml:space="preserve">، </w:t>
      </w:r>
      <w:r w:rsidRPr="002137CF">
        <w:rPr>
          <w:rFonts w:cs="Traditional Arabic" w:hint="cs"/>
          <w:sz w:val="24"/>
          <w:szCs w:val="24"/>
          <w:rtl/>
        </w:rPr>
        <w:t>كشاف</w:t>
      </w:r>
      <w:r w:rsidRPr="002137CF">
        <w:rPr>
          <w:rFonts w:cs="Traditional Arabic" w:hint="cs"/>
          <w:sz w:val="24"/>
          <w:szCs w:val="24"/>
          <w:rtl/>
          <w:lang w:bidi="ar-EG"/>
        </w:rPr>
        <w:t xml:space="preserve"> القناع </w:t>
      </w:r>
      <w:r w:rsidRPr="002137CF">
        <w:rPr>
          <w:rFonts w:cs="Traditional Arabic" w:hint="cs"/>
          <w:sz w:val="24"/>
          <w:szCs w:val="24"/>
          <w:rtl/>
        </w:rPr>
        <w:t xml:space="preserve"> 3/240 </w:t>
      </w:r>
      <w:r w:rsidRPr="002137CF">
        <w:rPr>
          <w:rFonts w:cs="Traditional Arabic" w:hint="cs"/>
          <w:sz w:val="24"/>
          <w:szCs w:val="24"/>
          <w:rtl/>
          <w:lang w:bidi="ar-EG"/>
        </w:rPr>
        <w:t xml:space="preserve">، </w:t>
      </w:r>
      <w:r w:rsidRPr="002137CF">
        <w:rPr>
          <w:rFonts w:cs="Traditional Arabic" w:hint="cs"/>
          <w:sz w:val="24"/>
          <w:szCs w:val="24"/>
          <w:rtl/>
        </w:rPr>
        <w:t>مغنى المحتاج</w:t>
      </w:r>
      <w:r>
        <w:rPr>
          <w:rFonts w:cs="Traditional Arabic" w:hint="cs"/>
          <w:sz w:val="24"/>
          <w:szCs w:val="24"/>
          <w:rtl/>
          <w:lang w:bidi="ar-EG"/>
        </w:rPr>
        <w:t xml:space="preserve"> ، ط: دار الفكر ، بيروت ، </w:t>
      </w:r>
      <w:r w:rsidRPr="002137CF">
        <w:rPr>
          <w:rFonts w:cs="Traditional Arabic" w:hint="cs"/>
          <w:sz w:val="24"/>
          <w:szCs w:val="24"/>
          <w:rtl/>
        </w:rPr>
        <w:t xml:space="preserve"> 2/151 </w:t>
      </w:r>
      <w:r w:rsidRPr="002137CF">
        <w:rPr>
          <w:rFonts w:cs="Traditional Arabic" w:hint="cs"/>
          <w:sz w:val="24"/>
          <w:szCs w:val="24"/>
          <w:rtl/>
          <w:lang w:bidi="ar-EG"/>
        </w:rPr>
        <w:t xml:space="preserve">، </w:t>
      </w:r>
      <w:r w:rsidRPr="002137CF">
        <w:rPr>
          <w:rFonts w:cs="Traditional Arabic" w:hint="cs"/>
          <w:sz w:val="24"/>
          <w:szCs w:val="24"/>
          <w:rtl/>
        </w:rPr>
        <w:t>تبيين</w:t>
      </w:r>
      <w:r w:rsidRPr="002137CF">
        <w:rPr>
          <w:rFonts w:cs="Traditional Arabic" w:hint="cs"/>
          <w:sz w:val="24"/>
          <w:szCs w:val="24"/>
          <w:rtl/>
          <w:lang w:bidi="ar-EG"/>
        </w:rPr>
        <w:t xml:space="preserve"> الحقائق </w:t>
      </w:r>
      <w:r w:rsidRPr="002137CF">
        <w:rPr>
          <w:rFonts w:cs="Traditional Arabic" w:hint="cs"/>
          <w:sz w:val="24"/>
          <w:szCs w:val="24"/>
          <w:rtl/>
        </w:rPr>
        <w:t xml:space="preserve"> 5/201</w:t>
      </w:r>
      <w:r w:rsidRPr="002137CF">
        <w:rPr>
          <w:rFonts w:cs="Traditional Arabic" w:hint="cs"/>
          <w:sz w:val="24"/>
          <w:szCs w:val="24"/>
          <w:rtl/>
          <w:lang w:bidi="ar-EG"/>
        </w:rPr>
        <w:t xml:space="preserve"> ، شرح </w:t>
      </w:r>
      <w:r w:rsidRPr="002137CF">
        <w:rPr>
          <w:rFonts w:cs="Traditional Arabic" w:hint="cs"/>
          <w:sz w:val="24"/>
          <w:szCs w:val="24"/>
          <w:rtl/>
        </w:rPr>
        <w:t>الخرشى 4/147</w:t>
      </w:r>
      <w:r>
        <w:rPr>
          <w:rFonts w:cs="Traditional Arabic" w:hint="cs"/>
          <w:sz w:val="24"/>
          <w:szCs w:val="24"/>
          <w:rtl/>
          <w:lang w:bidi="ar-EG"/>
        </w:rPr>
        <w:t>.</w:t>
      </w:r>
    </w:p>
  </w:footnote>
  <w:footnote w:id="88">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انظر: ح</w:t>
      </w:r>
      <w:r w:rsidRPr="002137CF">
        <w:rPr>
          <w:rFonts w:cs="Traditional Arabic" w:hint="cs"/>
          <w:sz w:val="24"/>
          <w:szCs w:val="24"/>
          <w:rtl/>
          <w:lang w:bidi="ar-EG"/>
        </w:rPr>
        <w:t xml:space="preserve">اشية </w:t>
      </w:r>
      <w:r w:rsidRPr="002137CF">
        <w:rPr>
          <w:rFonts w:cs="Traditional Arabic" w:hint="cs"/>
          <w:sz w:val="24"/>
          <w:szCs w:val="24"/>
          <w:rtl/>
        </w:rPr>
        <w:t>الدسوقي 3/282، كشاف</w:t>
      </w:r>
      <w:r w:rsidRPr="002137CF">
        <w:rPr>
          <w:rFonts w:cs="Traditional Arabic" w:hint="cs"/>
          <w:sz w:val="24"/>
          <w:szCs w:val="24"/>
          <w:rtl/>
          <w:lang w:bidi="ar-EG"/>
        </w:rPr>
        <w:t xml:space="preserve"> القناع </w:t>
      </w:r>
      <w:r w:rsidRPr="002137CF">
        <w:rPr>
          <w:rFonts w:cs="Traditional Arabic" w:hint="cs"/>
          <w:sz w:val="24"/>
          <w:szCs w:val="24"/>
          <w:rtl/>
        </w:rPr>
        <w:t xml:space="preserve"> 3/426، تبيين</w:t>
      </w:r>
      <w:r w:rsidRPr="002137CF">
        <w:rPr>
          <w:rFonts w:cs="Traditional Arabic" w:hint="cs"/>
          <w:sz w:val="24"/>
          <w:szCs w:val="24"/>
          <w:rtl/>
          <w:lang w:bidi="ar-EG"/>
        </w:rPr>
        <w:t xml:space="preserve"> الحقائق </w:t>
      </w:r>
      <w:r w:rsidRPr="002137CF">
        <w:rPr>
          <w:rFonts w:cs="Traditional Arabic" w:hint="cs"/>
          <w:sz w:val="24"/>
          <w:szCs w:val="24"/>
          <w:rtl/>
        </w:rPr>
        <w:t xml:space="preserve"> 5/201، </w:t>
      </w:r>
      <w:r>
        <w:rPr>
          <w:rFonts w:cs="Traditional Arabic" w:hint="cs"/>
          <w:sz w:val="24"/>
          <w:szCs w:val="24"/>
          <w:rtl/>
          <w:lang w:bidi="ar-EG"/>
        </w:rPr>
        <w:t xml:space="preserve">بحوث في قضايا اقتصادية معاصرة ، د/ عثمان </w:t>
      </w:r>
      <w:r w:rsidRPr="002137CF">
        <w:rPr>
          <w:rFonts w:cs="Traditional Arabic" w:hint="cs"/>
          <w:sz w:val="24"/>
          <w:szCs w:val="24"/>
          <w:rtl/>
        </w:rPr>
        <w:t>شبير</w:t>
      </w:r>
      <w:r>
        <w:rPr>
          <w:rFonts w:cs="Traditional Arabic" w:hint="cs"/>
          <w:sz w:val="24"/>
          <w:szCs w:val="24"/>
          <w:rtl/>
          <w:lang w:bidi="ar-EG"/>
        </w:rPr>
        <w:t xml:space="preserve"> وآخرون </w:t>
      </w:r>
      <w:r w:rsidRPr="002137CF">
        <w:rPr>
          <w:rFonts w:cs="Traditional Arabic" w:hint="cs"/>
          <w:sz w:val="24"/>
          <w:szCs w:val="24"/>
          <w:rtl/>
        </w:rPr>
        <w:t>2/882 ـ 883</w:t>
      </w:r>
    </w:p>
  </w:footnote>
  <w:footnote w:id="89">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 xml:space="preserve">بحوث في قضايا اقتصادية معاصرة ، د/ عثمان </w:t>
      </w:r>
      <w:r w:rsidRPr="002137CF">
        <w:rPr>
          <w:rFonts w:cs="Traditional Arabic" w:hint="cs"/>
          <w:sz w:val="24"/>
          <w:szCs w:val="24"/>
          <w:rtl/>
        </w:rPr>
        <w:t>شبير</w:t>
      </w:r>
      <w:r>
        <w:rPr>
          <w:rFonts w:cs="Traditional Arabic" w:hint="cs"/>
          <w:sz w:val="24"/>
          <w:szCs w:val="24"/>
          <w:rtl/>
          <w:lang w:bidi="ar-EG"/>
        </w:rPr>
        <w:t xml:space="preserve"> وآخرون</w:t>
      </w:r>
      <w:r w:rsidRPr="002137CF">
        <w:rPr>
          <w:rFonts w:cs="Traditional Arabic" w:hint="cs"/>
          <w:sz w:val="24"/>
          <w:szCs w:val="24"/>
          <w:rtl/>
        </w:rPr>
        <w:t xml:space="preserve"> 2/864 ـ 866.</w:t>
      </w:r>
    </w:p>
  </w:footnote>
  <w:footnote w:id="90">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انظر :</w:t>
      </w:r>
      <w:r w:rsidRPr="002137CF">
        <w:rPr>
          <w:rFonts w:cs="Traditional Arabic" w:hint="cs"/>
          <w:sz w:val="24"/>
          <w:szCs w:val="24"/>
          <w:rtl/>
        </w:rPr>
        <w:t xml:space="preserve">رد المحتار </w:t>
      </w:r>
      <w:r w:rsidRPr="002137CF">
        <w:rPr>
          <w:rFonts w:cs="Traditional Arabic" w:hint="cs"/>
          <w:sz w:val="24"/>
          <w:szCs w:val="24"/>
          <w:rtl/>
          <w:lang w:bidi="ar-EG"/>
        </w:rPr>
        <w:t xml:space="preserve">،  </w:t>
      </w:r>
      <w:r>
        <w:rPr>
          <w:rFonts w:cs="Traditional Arabic" w:hint="cs"/>
          <w:sz w:val="24"/>
          <w:szCs w:val="24"/>
          <w:rtl/>
          <w:lang w:bidi="ar-EG"/>
        </w:rPr>
        <w:t xml:space="preserve">بحوث في قضايا اقتصادية معاصرة ، د/ عثمان </w:t>
      </w:r>
      <w:r w:rsidRPr="002137CF">
        <w:rPr>
          <w:rFonts w:cs="Traditional Arabic" w:hint="cs"/>
          <w:sz w:val="24"/>
          <w:szCs w:val="24"/>
          <w:rtl/>
        </w:rPr>
        <w:t>شبير</w:t>
      </w:r>
      <w:r>
        <w:rPr>
          <w:rFonts w:cs="Traditional Arabic" w:hint="cs"/>
          <w:sz w:val="24"/>
          <w:szCs w:val="24"/>
          <w:rtl/>
          <w:lang w:bidi="ar-EG"/>
        </w:rPr>
        <w:t xml:space="preserve"> وآخرون </w:t>
      </w:r>
      <w:r w:rsidRPr="002137CF">
        <w:rPr>
          <w:rFonts w:cs="Traditional Arabic" w:hint="cs"/>
          <w:sz w:val="24"/>
          <w:szCs w:val="24"/>
          <w:rtl/>
        </w:rPr>
        <w:t>2/875 ، 876</w:t>
      </w:r>
      <w:r>
        <w:rPr>
          <w:rFonts w:cs="Traditional Arabic" w:hint="cs"/>
          <w:sz w:val="24"/>
          <w:szCs w:val="24"/>
          <w:rtl/>
          <w:lang w:bidi="ar-EG"/>
        </w:rPr>
        <w:t>.</w:t>
      </w:r>
    </w:p>
  </w:footnote>
  <w:footnote w:id="91">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انظر: الإنصاف</w:t>
      </w:r>
      <w:r>
        <w:rPr>
          <w:rFonts w:cs="Traditional Arabic" w:hint="cs"/>
          <w:sz w:val="24"/>
          <w:szCs w:val="24"/>
          <w:rtl/>
          <w:lang w:bidi="ar-EG"/>
        </w:rPr>
        <w:t xml:space="preserve">، للمرداوي ، دار إحياء التراث العربي ، بيروت ،1419هـ، </w:t>
      </w:r>
      <w:r w:rsidRPr="002137CF">
        <w:rPr>
          <w:rFonts w:cs="Traditional Arabic" w:hint="cs"/>
          <w:sz w:val="24"/>
          <w:szCs w:val="24"/>
          <w:rtl/>
        </w:rPr>
        <w:t>5/</w:t>
      </w:r>
      <w:r>
        <w:rPr>
          <w:rFonts w:cs="Traditional Arabic" w:hint="cs"/>
          <w:sz w:val="24"/>
          <w:szCs w:val="24"/>
          <w:rtl/>
          <w:lang w:bidi="ar-EG"/>
        </w:rPr>
        <w:t>206</w:t>
      </w:r>
      <w:r w:rsidRPr="002137CF">
        <w:rPr>
          <w:rFonts w:cs="Traditional Arabic" w:hint="cs"/>
          <w:sz w:val="24"/>
          <w:szCs w:val="24"/>
          <w:rtl/>
        </w:rPr>
        <w:t xml:space="preserve">  ، وقيل : تسقط عدالة المماطل وترد شهادته ويعزر بالحبس والضرب والمنع من السفر.  </w:t>
      </w:r>
      <w:r>
        <w:rPr>
          <w:rFonts w:cs="Traditional Arabic" w:hint="cs"/>
          <w:sz w:val="24"/>
          <w:szCs w:val="24"/>
          <w:rtl/>
          <w:lang w:bidi="ar-EG"/>
        </w:rPr>
        <w:t xml:space="preserve">بحوث في قضايا اقتصادية معاصرة ، د/ عثمان </w:t>
      </w:r>
      <w:r w:rsidRPr="002137CF">
        <w:rPr>
          <w:rFonts w:cs="Traditional Arabic" w:hint="cs"/>
          <w:sz w:val="24"/>
          <w:szCs w:val="24"/>
          <w:rtl/>
        </w:rPr>
        <w:t>شبير</w:t>
      </w:r>
      <w:r>
        <w:rPr>
          <w:rFonts w:cs="Traditional Arabic" w:hint="cs"/>
          <w:sz w:val="24"/>
          <w:szCs w:val="24"/>
          <w:rtl/>
          <w:lang w:bidi="ar-EG"/>
        </w:rPr>
        <w:t xml:space="preserve"> وآخرون ،</w:t>
      </w:r>
      <w:r w:rsidRPr="002137CF">
        <w:rPr>
          <w:rFonts w:cs="Traditional Arabic" w:hint="cs"/>
          <w:sz w:val="24"/>
          <w:szCs w:val="24"/>
          <w:rtl/>
        </w:rPr>
        <w:t xml:space="preserve"> 2/892.</w:t>
      </w:r>
    </w:p>
  </w:footnote>
  <w:footnote w:id="92">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lang w:bidi="ar-EG"/>
        </w:rPr>
        <w:t xml:space="preserve">موسوعة الاقتصاد الإسلامي والقضايا الفقهية المعاصرة ، د/ على </w:t>
      </w:r>
      <w:r w:rsidRPr="002137CF">
        <w:rPr>
          <w:rFonts w:cs="Traditional Arabic" w:hint="cs"/>
          <w:sz w:val="24"/>
          <w:szCs w:val="24"/>
          <w:rtl/>
        </w:rPr>
        <w:t>السالوس 2/566ـ568.</w:t>
      </w:r>
      <w:r>
        <w:rPr>
          <w:rFonts w:cs="Traditional Arabic" w:hint="cs"/>
          <w:sz w:val="24"/>
          <w:szCs w:val="24"/>
          <w:rtl/>
          <w:lang w:bidi="ar-EG"/>
        </w:rPr>
        <w:t xml:space="preserve">يقول بعض العلماء حديثا : إن الفقه الإسلامي ليس مسئولا عن إيجاد حلول لمشكلات أفرزتها تقنيات ونظم وضعية غريبة عن الإسلام  ، ومظالم نشأت وترعرعت في ظل قوانين علمانية وقيم مادية يرفضها التشريع الرباني ويتبرأ منها ، كما أن وظيفته ليس ترقيع الخروق التي أحدثها البعد عن تشريع الله تعالى ، وأنتجها إحلال الأهواء والمصالح الموهومة محل الحق والعدل فيها محل المصالح الحقيقية التي تجلبها ومحل المفاسد الحقيقية التي تدفعها. انظر : دراسات في أصول المداينات في الفقه الإسلامي ، د/نزيه حماد ، ط: دار الفاروق ، السعودية ، الأولى ، 1411هـ ، ص 296. وأنا لا أوافق فضيلته على هذا الرأي ، والفقه ليس عاجزا تجاه المشكلات الحديثة التي تفرزها الحضارة المادية الغربية ، بل يضع لها الحلول ، ويقول : هذا حرام ؛ لما فيه من المفاسد الآتية ، وهذا حلال ؛ لما فيه من المصالح الآتية ، فهو تشريع صالح ومصلح في كل زمان ومكان ، ولا شك في ذلك. </w:t>
      </w:r>
    </w:p>
  </w:footnote>
  <w:footnote w:id="93">
    <w:p w:rsidR="00307CF9" w:rsidRPr="007E749D"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7E749D">
        <w:rPr>
          <w:rFonts w:cs="Traditional Arabic" w:hint="eastAsia"/>
          <w:sz w:val="24"/>
          <w:szCs w:val="24"/>
          <w:rtl/>
        </w:rPr>
        <w:t>وتسمىهذهالمسألةبـ</w:t>
      </w:r>
      <w:r w:rsidRPr="007E749D">
        <w:rPr>
          <w:rFonts w:cs="Traditional Arabic"/>
          <w:sz w:val="24"/>
          <w:szCs w:val="24"/>
          <w:rtl/>
        </w:rPr>
        <w:t xml:space="preserve"> " </w:t>
      </w:r>
      <w:r w:rsidRPr="007E749D">
        <w:rPr>
          <w:rFonts w:cs="Traditional Arabic" w:hint="eastAsia"/>
          <w:sz w:val="24"/>
          <w:szCs w:val="24"/>
          <w:rtl/>
        </w:rPr>
        <w:t>ضعوتعجل</w:t>
      </w:r>
      <w:r w:rsidRPr="007E749D">
        <w:rPr>
          <w:rFonts w:cs="Traditional Arabic"/>
          <w:sz w:val="24"/>
          <w:szCs w:val="24"/>
          <w:rtl/>
        </w:rPr>
        <w:t xml:space="preserve"> "</w:t>
      </w:r>
      <w:r w:rsidRPr="007E749D">
        <w:rPr>
          <w:rFonts w:cs="Traditional Arabic" w:hint="eastAsia"/>
          <w:sz w:val="24"/>
          <w:szCs w:val="24"/>
          <w:rtl/>
        </w:rPr>
        <w:t>،وتصنفتحتعنوان</w:t>
      </w:r>
      <w:r w:rsidRPr="007E749D">
        <w:rPr>
          <w:rFonts w:cs="Traditional Arabic"/>
          <w:sz w:val="24"/>
          <w:szCs w:val="24"/>
          <w:rtl/>
        </w:rPr>
        <w:t xml:space="preserve"> " </w:t>
      </w:r>
      <w:r w:rsidRPr="007E749D">
        <w:rPr>
          <w:rFonts w:cs="Traditional Arabic" w:hint="eastAsia"/>
          <w:sz w:val="24"/>
          <w:szCs w:val="24"/>
          <w:rtl/>
        </w:rPr>
        <w:t>صلحالإسقاط</w:t>
      </w:r>
      <w:r w:rsidRPr="007E749D">
        <w:rPr>
          <w:rFonts w:cs="Traditional Arabic"/>
          <w:sz w:val="24"/>
          <w:szCs w:val="24"/>
          <w:rtl/>
        </w:rPr>
        <w:t xml:space="preserve"> " </w:t>
      </w:r>
      <w:r w:rsidRPr="007E749D">
        <w:rPr>
          <w:rFonts w:cs="Traditional Arabic" w:hint="eastAsia"/>
          <w:sz w:val="24"/>
          <w:szCs w:val="24"/>
          <w:rtl/>
        </w:rPr>
        <w:t>أو</w:t>
      </w:r>
      <w:r w:rsidRPr="007E749D">
        <w:rPr>
          <w:rFonts w:cs="Traditional Arabic"/>
          <w:sz w:val="24"/>
          <w:szCs w:val="24"/>
          <w:rtl/>
        </w:rPr>
        <w:t xml:space="preserve"> " </w:t>
      </w:r>
      <w:r w:rsidRPr="007E749D">
        <w:rPr>
          <w:rFonts w:cs="Traditional Arabic" w:hint="eastAsia"/>
          <w:sz w:val="24"/>
          <w:szCs w:val="24"/>
          <w:rtl/>
        </w:rPr>
        <w:t>صلحالإبراء</w:t>
      </w:r>
      <w:r w:rsidRPr="007E749D">
        <w:rPr>
          <w:rFonts w:cs="Traditional Arabic"/>
          <w:sz w:val="24"/>
          <w:szCs w:val="24"/>
          <w:rtl/>
        </w:rPr>
        <w:t xml:space="preserve"> " </w:t>
      </w:r>
      <w:r w:rsidRPr="007E749D">
        <w:rPr>
          <w:rFonts w:cs="Traditional Arabic" w:hint="eastAsia"/>
          <w:sz w:val="24"/>
          <w:szCs w:val="24"/>
          <w:rtl/>
        </w:rPr>
        <w:t>أو</w:t>
      </w:r>
      <w:r w:rsidRPr="007E749D">
        <w:rPr>
          <w:rFonts w:cs="Traditional Arabic"/>
          <w:sz w:val="24"/>
          <w:szCs w:val="24"/>
          <w:rtl/>
        </w:rPr>
        <w:t xml:space="preserve"> " </w:t>
      </w:r>
      <w:r w:rsidRPr="007E749D">
        <w:rPr>
          <w:rFonts w:cs="Traditional Arabic" w:hint="eastAsia"/>
          <w:sz w:val="24"/>
          <w:szCs w:val="24"/>
          <w:rtl/>
        </w:rPr>
        <w:t>صلحالحطيطة</w:t>
      </w:r>
      <w:r w:rsidRPr="007E749D">
        <w:rPr>
          <w:rFonts w:cs="Traditional Arabic"/>
          <w:sz w:val="24"/>
          <w:szCs w:val="24"/>
          <w:rtl/>
        </w:rPr>
        <w:t xml:space="preserve"> "</w:t>
      </w:r>
      <w:r>
        <w:rPr>
          <w:rFonts w:cs="Traditional Arabic" w:hint="cs"/>
          <w:sz w:val="24"/>
          <w:szCs w:val="24"/>
          <w:rtl/>
          <w:lang w:bidi="ar-EG"/>
        </w:rPr>
        <w:t>.</w:t>
      </w:r>
    </w:p>
  </w:footnote>
  <w:footnote w:id="94">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 xml:space="preserve">انظر: </w:t>
      </w:r>
      <w:r w:rsidRPr="002137CF">
        <w:rPr>
          <w:rFonts w:cs="Traditional Arabic" w:hint="cs"/>
          <w:sz w:val="24"/>
          <w:szCs w:val="24"/>
          <w:rtl/>
        </w:rPr>
        <w:t>تبيين الحقائق5/42</w:t>
      </w:r>
      <w:r w:rsidRPr="002137CF">
        <w:rPr>
          <w:rFonts w:cs="Traditional Arabic" w:hint="cs"/>
          <w:sz w:val="24"/>
          <w:szCs w:val="24"/>
          <w:rtl/>
          <w:lang w:bidi="ar-EG"/>
        </w:rPr>
        <w:t>.</w:t>
      </w:r>
      <w:r w:rsidRPr="002137CF">
        <w:rPr>
          <w:rFonts w:cs="Traditional Arabic" w:hint="eastAsia"/>
          <w:sz w:val="24"/>
          <w:szCs w:val="24"/>
          <w:rtl/>
        </w:rPr>
        <w:t>أحكامالقرآنللجصاص</w:t>
      </w:r>
      <w:r w:rsidRPr="002137CF">
        <w:rPr>
          <w:rFonts w:cs="Traditional Arabic"/>
          <w:sz w:val="24"/>
          <w:szCs w:val="24"/>
          <w:rtl/>
        </w:rPr>
        <w:t xml:space="preserve"> 1/467</w:t>
      </w:r>
      <w:r w:rsidRPr="002137CF">
        <w:rPr>
          <w:rFonts w:cs="Traditional Arabic" w:hint="cs"/>
          <w:sz w:val="24"/>
          <w:szCs w:val="24"/>
          <w:rtl/>
          <w:lang w:bidi="ar-EG"/>
        </w:rPr>
        <w:t xml:space="preserve">، </w:t>
      </w:r>
      <w:r w:rsidRPr="002137CF">
        <w:rPr>
          <w:rFonts w:cs="Traditional Arabic" w:hint="eastAsia"/>
          <w:sz w:val="24"/>
          <w:szCs w:val="24"/>
          <w:rtl/>
        </w:rPr>
        <w:t>روضةالطالبين</w:t>
      </w:r>
      <w:r w:rsidRPr="002137CF">
        <w:rPr>
          <w:rFonts w:cs="Traditional Arabic"/>
          <w:sz w:val="24"/>
          <w:szCs w:val="24"/>
          <w:rtl/>
        </w:rPr>
        <w:t xml:space="preserve"> 4/196</w:t>
      </w:r>
      <w:r w:rsidRPr="002137CF">
        <w:rPr>
          <w:rFonts w:cs="Traditional Arabic" w:hint="eastAsia"/>
          <w:sz w:val="24"/>
          <w:szCs w:val="24"/>
          <w:rtl/>
        </w:rPr>
        <w:t>؛أسنىالمطالب</w:t>
      </w:r>
      <w:r>
        <w:rPr>
          <w:rFonts w:cs="Traditional Arabic" w:hint="cs"/>
          <w:sz w:val="24"/>
          <w:szCs w:val="24"/>
          <w:rtl/>
          <w:lang w:bidi="ar-EG"/>
        </w:rPr>
        <w:t xml:space="preserve">للشيخ زكريا </w:t>
      </w:r>
      <w:r>
        <w:rPr>
          <w:rFonts w:cs="Traditional Arabic" w:hint="cs"/>
          <w:sz w:val="24"/>
          <w:szCs w:val="24"/>
          <w:rtl/>
        </w:rPr>
        <w:t xml:space="preserve">الأنصاري ، ط: </w:t>
      </w:r>
      <w:r w:rsidRPr="00235626">
        <w:rPr>
          <w:rFonts w:cs="Traditional Arabic" w:hint="eastAsia"/>
          <w:sz w:val="24"/>
          <w:szCs w:val="24"/>
          <w:rtl/>
        </w:rPr>
        <w:t>دارالكتبالعلمية</w:t>
      </w:r>
      <w:r w:rsidRPr="00235626">
        <w:rPr>
          <w:rFonts w:cs="Traditional Arabic"/>
          <w:sz w:val="24"/>
          <w:szCs w:val="24"/>
          <w:rtl/>
        </w:rPr>
        <w:t xml:space="preserve"> - </w:t>
      </w:r>
      <w:r w:rsidRPr="00235626">
        <w:rPr>
          <w:rFonts w:cs="Traditional Arabic" w:hint="eastAsia"/>
          <w:sz w:val="24"/>
          <w:szCs w:val="24"/>
          <w:rtl/>
        </w:rPr>
        <w:t>بيروت</w:t>
      </w:r>
      <w:r w:rsidRPr="00235626">
        <w:rPr>
          <w:rFonts w:cs="Traditional Arabic"/>
          <w:sz w:val="24"/>
          <w:szCs w:val="24"/>
          <w:rtl/>
        </w:rPr>
        <w:t xml:space="preserve"> - 1422 </w:t>
      </w:r>
      <w:r w:rsidRPr="00235626">
        <w:rPr>
          <w:rFonts w:cs="Traditional Arabic" w:hint="eastAsia"/>
          <w:sz w:val="24"/>
          <w:szCs w:val="24"/>
          <w:rtl/>
        </w:rPr>
        <w:t>ه</w:t>
      </w:r>
      <w:r>
        <w:rPr>
          <w:rFonts w:cs="Traditional Arabic" w:hint="cs"/>
          <w:sz w:val="24"/>
          <w:szCs w:val="24"/>
          <w:rtl/>
          <w:lang w:bidi="ar-EG"/>
        </w:rPr>
        <w:t>ـ</w:t>
      </w:r>
      <w:r w:rsidRPr="00235626">
        <w:rPr>
          <w:rFonts w:cs="Traditional Arabic"/>
          <w:sz w:val="24"/>
          <w:szCs w:val="24"/>
          <w:rtl/>
        </w:rPr>
        <w:t xml:space="preserve"> – 2000</w:t>
      </w:r>
      <w:r w:rsidRPr="00235626">
        <w:rPr>
          <w:rFonts w:cs="Traditional Arabic" w:hint="cs"/>
          <w:sz w:val="24"/>
          <w:szCs w:val="24"/>
          <w:rtl/>
        </w:rPr>
        <w:t xml:space="preserve">، </w:t>
      </w:r>
      <w:r w:rsidRPr="002137CF">
        <w:rPr>
          <w:rFonts w:cs="Traditional Arabic"/>
          <w:sz w:val="24"/>
          <w:szCs w:val="24"/>
          <w:rtl/>
        </w:rPr>
        <w:t>2/216</w:t>
      </w:r>
      <w:r w:rsidRPr="002137CF">
        <w:rPr>
          <w:rFonts w:cs="Traditional Arabic" w:hint="eastAsia"/>
          <w:sz w:val="24"/>
          <w:szCs w:val="24"/>
          <w:rtl/>
        </w:rPr>
        <w:t>؛شرحالخرشي</w:t>
      </w:r>
      <w:r w:rsidRPr="002137CF">
        <w:rPr>
          <w:rFonts w:cs="Traditional Arabic"/>
          <w:sz w:val="24"/>
          <w:szCs w:val="24"/>
          <w:rtl/>
        </w:rPr>
        <w:t xml:space="preserve"> 6/3</w:t>
      </w:r>
      <w:r w:rsidRPr="002137CF">
        <w:rPr>
          <w:rFonts w:cs="Traditional Arabic" w:hint="eastAsia"/>
          <w:sz w:val="24"/>
          <w:szCs w:val="24"/>
          <w:rtl/>
        </w:rPr>
        <w:t>؛البهجةشرحالتحفة</w:t>
      </w:r>
      <w:r w:rsidRPr="00304900">
        <w:rPr>
          <w:rFonts w:cs="Traditional Arabic" w:hint="cs"/>
          <w:sz w:val="24"/>
          <w:szCs w:val="24"/>
          <w:rtl/>
        </w:rPr>
        <w:t xml:space="preserve">، ط: </w:t>
      </w:r>
      <w:r w:rsidRPr="00304900">
        <w:rPr>
          <w:rFonts w:cs="Traditional Arabic" w:hint="eastAsia"/>
          <w:sz w:val="24"/>
          <w:szCs w:val="24"/>
          <w:rtl/>
        </w:rPr>
        <w:t>دارالكتبالعلمية</w:t>
      </w:r>
      <w:r w:rsidRPr="00304900">
        <w:rPr>
          <w:rFonts w:cs="Traditional Arabic"/>
          <w:sz w:val="24"/>
          <w:szCs w:val="24"/>
          <w:rtl/>
        </w:rPr>
        <w:t xml:space="preserve"> - </w:t>
      </w:r>
      <w:r w:rsidRPr="00304900">
        <w:rPr>
          <w:rFonts w:cs="Traditional Arabic" w:hint="eastAsia"/>
          <w:sz w:val="24"/>
          <w:szCs w:val="24"/>
          <w:rtl/>
        </w:rPr>
        <w:t>لبنان</w:t>
      </w:r>
      <w:r w:rsidRPr="00304900">
        <w:rPr>
          <w:rFonts w:cs="Traditional Arabic"/>
          <w:sz w:val="24"/>
          <w:szCs w:val="24"/>
          <w:rtl/>
        </w:rPr>
        <w:t xml:space="preserve"> / </w:t>
      </w:r>
      <w:r w:rsidRPr="00304900">
        <w:rPr>
          <w:rFonts w:cs="Traditional Arabic" w:hint="eastAsia"/>
          <w:sz w:val="24"/>
          <w:szCs w:val="24"/>
          <w:rtl/>
        </w:rPr>
        <w:t>بيروت</w:t>
      </w:r>
      <w:r w:rsidRPr="00304900">
        <w:rPr>
          <w:rFonts w:cs="Traditional Arabic"/>
          <w:sz w:val="24"/>
          <w:szCs w:val="24"/>
          <w:rtl/>
        </w:rPr>
        <w:t xml:space="preserve"> - 1418 </w:t>
      </w:r>
      <w:r w:rsidRPr="00304900">
        <w:rPr>
          <w:rFonts w:cs="Traditional Arabic" w:hint="eastAsia"/>
          <w:sz w:val="24"/>
          <w:szCs w:val="24"/>
          <w:rtl/>
        </w:rPr>
        <w:t>هـ</w:t>
      </w:r>
      <w:r w:rsidRPr="00304900">
        <w:rPr>
          <w:rFonts w:cs="Traditional Arabic"/>
          <w:sz w:val="24"/>
          <w:szCs w:val="24"/>
          <w:rtl/>
        </w:rPr>
        <w:t xml:space="preserve"> - 1998</w:t>
      </w:r>
      <w:r w:rsidRPr="00304900">
        <w:rPr>
          <w:rFonts w:cs="Traditional Arabic" w:hint="eastAsia"/>
          <w:sz w:val="24"/>
          <w:szCs w:val="24"/>
          <w:rtl/>
        </w:rPr>
        <w:t>م</w:t>
      </w:r>
      <w:r>
        <w:rPr>
          <w:rFonts w:cs="Traditional Arabic" w:hint="cs"/>
          <w:sz w:val="24"/>
          <w:szCs w:val="24"/>
          <w:rtl/>
        </w:rPr>
        <w:t>،</w:t>
      </w:r>
      <w:r w:rsidRPr="002137CF">
        <w:rPr>
          <w:rFonts w:cs="Traditional Arabic"/>
          <w:sz w:val="24"/>
          <w:szCs w:val="24"/>
          <w:rtl/>
        </w:rPr>
        <w:t>1/</w:t>
      </w:r>
      <w:r>
        <w:rPr>
          <w:rFonts w:cs="Traditional Arabic" w:hint="cs"/>
          <w:sz w:val="24"/>
          <w:szCs w:val="24"/>
          <w:rtl/>
          <w:lang w:bidi="ar-EG"/>
        </w:rPr>
        <w:t>281.</w:t>
      </w:r>
    </w:p>
  </w:footnote>
  <w:footnote w:id="95">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بحوث فى قضايا فقهية معاصرة  للقاضي : محمد تقي العثماني ص 13.</w:t>
      </w:r>
    </w:p>
  </w:footnote>
  <w:footnote w:id="96">
    <w:p w:rsidR="00307CF9" w:rsidRPr="002137CF"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eastAsia"/>
          <w:sz w:val="24"/>
          <w:szCs w:val="24"/>
          <w:rtl/>
        </w:rPr>
        <w:t>أسنىالمطالب</w:t>
      </w:r>
      <w:r w:rsidRPr="002137CF">
        <w:rPr>
          <w:rFonts w:cs="Traditional Arabic"/>
          <w:sz w:val="24"/>
          <w:szCs w:val="24"/>
          <w:rtl/>
        </w:rPr>
        <w:t xml:space="preserve"> 2/216</w:t>
      </w:r>
      <w:r>
        <w:rPr>
          <w:rFonts w:cs="Traditional Arabic" w:hint="cs"/>
          <w:sz w:val="24"/>
          <w:szCs w:val="24"/>
          <w:rtl/>
          <w:lang w:bidi="ar-EG"/>
        </w:rPr>
        <w:t>.</w:t>
      </w:r>
    </w:p>
  </w:footnote>
  <w:footnote w:id="97">
    <w:p w:rsidR="00307CF9" w:rsidRPr="002137CF"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eastAsia"/>
          <w:sz w:val="24"/>
          <w:szCs w:val="24"/>
          <w:rtl/>
        </w:rPr>
        <w:t>البهجةللتسولي</w:t>
      </w:r>
      <w:r w:rsidRPr="002137CF">
        <w:rPr>
          <w:rFonts w:cs="Traditional Arabic"/>
          <w:sz w:val="24"/>
          <w:szCs w:val="24"/>
          <w:rtl/>
        </w:rPr>
        <w:t xml:space="preserve"> 1/</w:t>
      </w:r>
      <w:r>
        <w:rPr>
          <w:rFonts w:cs="Traditional Arabic" w:hint="cs"/>
          <w:sz w:val="24"/>
          <w:szCs w:val="24"/>
          <w:rtl/>
          <w:lang w:bidi="ar-EG"/>
        </w:rPr>
        <w:t>281.</w:t>
      </w:r>
    </w:p>
  </w:footnote>
  <w:footnote w:id="98">
    <w:p w:rsidR="00307CF9" w:rsidRPr="002137CF" w:rsidRDefault="00307CF9" w:rsidP="00307CF9">
      <w:pPr>
        <w:jc w:val="lowKashida"/>
        <w:rPr>
          <w:rFonts w:cs="Traditional Arabic"/>
          <w:sz w:val="24"/>
          <w:szCs w:val="24"/>
          <w:rtl/>
          <w:lang w:bidi="ar-EG"/>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sidRPr="002137CF">
        <w:rPr>
          <w:rFonts w:ascii="Traditional Arabic" w:cs="Traditional Arabic" w:hint="eastAsia"/>
          <w:color w:val="000000"/>
          <w:sz w:val="24"/>
          <w:szCs w:val="24"/>
          <w:rtl/>
        </w:rPr>
        <w:t>أحكامالقرآن</w:t>
      </w:r>
      <w:r w:rsidRPr="002137CF">
        <w:rPr>
          <w:rFonts w:cs="Traditional Arabic" w:hint="cs"/>
          <w:sz w:val="24"/>
          <w:szCs w:val="24"/>
          <w:rtl/>
          <w:lang w:bidi="ar-EG"/>
        </w:rPr>
        <w:t xml:space="preserve"> ، ل</w:t>
      </w:r>
      <w:r w:rsidRPr="002137CF">
        <w:rPr>
          <w:rFonts w:cs="Traditional Arabic" w:hint="cs"/>
          <w:sz w:val="24"/>
          <w:szCs w:val="24"/>
          <w:rtl/>
        </w:rPr>
        <w:t>لجصاص</w:t>
      </w:r>
      <w:r w:rsidRPr="002137CF">
        <w:rPr>
          <w:rFonts w:ascii="Traditional Arabic" w:cs="Traditional Arabic"/>
          <w:color w:val="000000"/>
          <w:sz w:val="24"/>
          <w:szCs w:val="24"/>
          <w:rtl/>
        </w:rPr>
        <w:t xml:space="preserve"> 2/186</w:t>
      </w:r>
    </w:p>
  </w:footnote>
  <w:footnote w:id="99">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7B6F3D">
        <w:rPr>
          <w:rFonts w:cs="Traditional Arabic" w:hint="cs"/>
          <w:sz w:val="24"/>
          <w:szCs w:val="24"/>
          <w:rtl/>
        </w:rPr>
        <w:t>ال</w:t>
      </w:r>
      <w:r>
        <w:rPr>
          <w:rFonts w:cs="Traditional Arabic" w:hint="cs"/>
          <w:sz w:val="24"/>
          <w:szCs w:val="24"/>
          <w:rtl/>
          <w:lang w:bidi="ar-EG"/>
        </w:rPr>
        <w:t>فتاوى الهندية ، 4/232.</w:t>
      </w:r>
    </w:p>
  </w:footnote>
  <w:footnote w:id="100">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بيع الدين د/ محمد كامل عفيفى ص 310.</w:t>
      </w:r>
    </w:p>
  </w:footnote>
  <w:footnote w:id="101">
    <w:p w:rsidR="00307CF9" w:rsidRPr="00757AEF" w:rsidRDefault="00307CF9" w:rsidP="00307CF9">
      <w:pPr>
        <w:autoSpaceDE w:val="0"/>
        <w:autoSpaceDN w:val="0"/>
        <w:adjustRightInd w:val="0"/>
        <w:rPr>
          <w:rFonts w:ascii="Traditional Arabic" w:cs="Traditional Arabic"/>
          <w:b/>
          <w:bCs/>
          <w:color w:val="000000"/>
          <w:lang w:bidi="ar-EG"/>
        </w:rPr>
      </w:pPr>
      <w:r w:rsidRPr="002137CF">
        <w:rPr>
          <w:sz w:val="24"/>
          <w:szCs w:val="24"/>
        </w:rPr>
        <w:t>(</w:t>
      </w:r>
      <w:r w:rsidRPr="002137CF">
        <w:rPr>
          <w:sz w:val="24"/>
          <w:szCs w:val="24"/>
        </w:rPr>
        <w:footnoteRef/>
      </w:r>
      <w:r w:rsidRPr="002137CF">
        <w:rPr>
          <w:sz w:val="24"/>
          <w:szCs w:val="24"/>
        </w:rPr>
        <w:t>)</w:t>
      </w:r>
      <w:r w:rsidRPr="00757AEF">
        <w:rPr>
          <w:rFonts w:cs="Traditional Arabic" w:hint="cs"/>
          <w:sz w:val="24"/>
          <w:szCs w:val="24"/>
          <w:rtl/>
        </w:rPr>
        <w:t>ا</w:t>
      </w:r>
      <w:r w:rsidRPr="00757AEF">
        <w:rPr>
          <w:rFonts w:cs="Traditional Arabic" w:hint="eastAsia"/>
          <w:sz w:val="24"/>
          <w:szCs w:val="24"/>
          <w:rtl/>
        </w:rPr>
        <w:t>لاستذكارالجامعلمذاهبفقهاءالأمصار</w:t>
      </w:r>
      <w:r w:rsidRPr="00757AEF">
        <w:rPr>
          <w:rFonts w:cs="Traditional Arabic" w:hint="cs"/>
          <w:sz w:val="24"/>
          <w:szCs w:val="24"/>
          <w:rtl/>
        </w:rPr>
        <w:t xml:space="preserve"> ، لا</w:t>
      </w:r>
      <w:r w:rsidRPr="00757AEF">
        <w:rPr>
          <w:rFonts w:cs="Traditional Arabic" w:hint="eastAsia"/>
          <w:sz w:val="24"/>
          <w:szCs w:val="24"/>
          <w:rtl/>
        </w:rPr>
        <w:t>بنعبدالبر</w:t>
      </w:r>
      <w:r w:rsidRPr="00757AEF">
        <w:rPr>
          <w:rFonts w:cs="Traditional Arabic" w:hint="cs"/>
          <w:sz w:val="24"/>
          <w:szCs w:val="24"/>
          <w:rtl/>
        </w:rPr>
        <w:t xml:space="preserve">، </w:t>
      </w:r>
      <w:r w:rsidRPr="00757AEF">
        <w:rPr>
          <w:rFonts w:cs="Traditional Arabic" w:hint="eastAsia"/>
          <w:sz w:val="24"/>
          <w:szCs w:val="24"/>
          <w:rtl/>
        </w:rPr>
        <w:t>نشر</w:t>
      </w:r>
      <w:r w:rsidRPr="00757AEF">
        <w:rPr>
          <w:rFonts w:cs="Traditional Arabic" w:hint="cs"/>
          <w:sz w:val="24"/>
          <w:szCs w:val="24"/>
          <w:rtl/>
        </w:rPr>
        <w:t>:</w:t>
      </w:r>
      <w:r w:rsidRPr="00757AEF">
        <w:rPr>
          <w:rFonts w:cs="Traditional Arabic" w:hint="eastAsia"/>
          <w:sz w:val="24"/>
          <w:szCs w:val="24"/>
          <w:rtl/>
        </w:rPr>
        <w:t>دارالكتبالعلمية</w:t>
      </w:r>
      <w:r w:rsidRPr="00757AEF">
        <w:rPr>
          <w:rFonts w:cs="Traditional Arabic"/>
          <w:sz w:val="24"/>
          <w:szCs w:val="24"/>
          <w:rtl/>
        </w:rPr>
        <w:t>2000</w:t>
      </w:r>
      <w:r w:rsidRPr="00757AEF">
        <w:rPr>
          <w:rFonts w:cs="Traditional Arabic" w:hint="eastAsia"/>
          <w:sz w:val="24"/>
          <w:szCs w:val="24"/>
          <w:rtl/>
        </w:rPr>
        <w:t>م</w:t>
      </w:r>
      <w:r>
        <w:rPr>
          <w:rFonts w:cs="Traditional Arabic" w:hint="cs"/>
          <w:sz w:val="24"/>
          <w:szCs w:val="24"/>
          <w:rtl/>
        </w:rPr>
        <w:t xml:space="preserve">، </w:t>
      </w:r>
      <w:r w:rsidRPr="00757AEF">
        <w:rPr>
          <w:rFonts w:cs="Traditional Arabic" w:hint="cs"/>
          <w:sz w:val="24"/>
          <w:szCs w:val="24"/>
          <w:rtl/>
        </w:rPr>
        <w:t xml:space="preserve"> 6/489.</w:t>
      </w:r>
    </w:p>
  </w:footnote>
  <w:footnote w:id="102">
    <w:p w:rsidR="00307CF9" w:rsidRPr="002137CF" w:rsidRDefault="00307CF9" w:rsidP="00307CF9">
      <w:pPr>
        <w:jc w:val="lowKashida"/>
        <w:rPr>
          <w:rFonts w:cs="Traditional Arabic"/>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بداية المجتهد</w:t>
      </w:r>
      <w:r>
        <w:rPr>
          <w:rFonts w:cs="Traditional Arabic" w:hint="cs"/>
          <w:sz w:val="24"/>
          <w:szCs w:val="24"/>
          <w:rtl/>
          <w:lang w:bidi="ar-EG"/>
        </w:rPr>
        <w:t xml:space="preserve"> 2/133.</w:t>
      </w:r>
    </w:p>
  </w:footnote>
  <w:footnote w:id="103">
    <w:p w:rsidR="00307CF9" w:rsidRPr="002137CF"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1D45C7">
        <w:rPr>
          <w:rFonts w:cs="Traditional Arabic" w:hint="eastAsia"/>
          <w:sz w:val="24"/>
          <w:szCs w:val="24"/>
          <w:rtl/>
        </w:rPr>
        <w:t>السبكييقول</w:t>
      </w:r>
      <w:r w:rsidRPr="001D45C7">
        <w:rPr>
          <w:rFonts w:cs="Traditional Arabic"/>
          <w:sz w:val="24"/>
          <w:szCs w:val="24"/>
          <w:rtl/>
        </w:rPr>
        <w:t xml:space="preserve"> : </w:t>
      </w:r>
      <w:r w:rsidRPr="001D45C7">
        <w:rPr>
          <w:rFonts w:cs="Traditional Arabic" w:hint="eastAsia"/>
          <w:sz w:val="24"/>
          <w:szCs w:val="24"/>
          <w:rtl/>
        </w:rPr>
        <w:t>إنيكلمتالحنفية</w:t>
      </w:r>
      <w:r w:rsidRPr="001D45C7">
        <w:rPr>
          <w:rFonts w:cs="Traditional Arabic" w:hint="cs"/>
          <w:sz w:val="24"/>
          <w:szCs w:val="24"/>
          <w:rtl/>
        </w:rPr>
        <w:t>ـ</w:t>
      </w:r>
      <w:r w:rsidRPr="001D45C7">
        <w:rPr>
          <w:rFonts w:cs="Traditional Arabic" w:hint="eastAsia"/>
          <w:sz w:val="24"/>
          <w:szCs w:val="24"/>
          <w:rtl/>
        </w:rPr>
        <w:t>يعنيفيهذهالمسألة</w:t>
      </w:r>
      <w:r w:rsidRPr="001D45C7">
        <w:rPr>
          <w:rFonts w:cs="Traditional Arabic" w:hint="cs"/>
          <w:sz w:val="24"/>
          <w:szCs w:val="24"/>
          <w:rtl/>
        </w:rPr>
        <w:t>ـ</w:t>
      </w:r>
      <w:r w:rsidRPr="001D45C7">
        <w:rPr>
          <w:rFonts w:cs="Traditional Arabic" w:hint="eastAsia"/>
          <w:sz w:val="24"/>
          <w:szCs w:val="24"/>
          <w:rtl/>
        </w:rPr>
        <w:t>فرأيتهممضطربينفيتحريرمذهبهموضبطمايمتنعفيهممالايمتنع</w:t>
      </w:r>
      <w:r>
        <w:rPr>
          <w:rFonts w:cs="Traditional Arabic" w:hint="cs"/>
          <w:sz w:val="24"/>
          <w:szCs w:val="24"/>
          <w:rtl/>
          <w:lang w:bidi="ar-EG"/>
        </w:rPr>
        <w:t xml:space="preserve"> فتاوى السبكي 1/341.</w:t>
      </w:r>
    </w:p>
  </w:footnote>
  <w:footnote w:id="104">
    <w:p w:rsidR="00307CF9" w:rsidRPr="002137CF" w:rsidRDefault="00307CF9" w:rsidP="00307CF9">
      <w:pPr>
        <w:autoSpaceDE w:val="0"/>
        <w:autoSpaceDN w:val="0"/>
        <w:adjustRightInd w:val="0"/>
        <w:jc w:val="lowKashida"/>
        <w:rPr>
          <w:rFonts w:ascii="Traditional Arabic" w:cs="Traditional Arabic"/>
          <w:color w:val="000000"/>
          <w:sz w:val="24"/>
          <w:szCs w:val="24"/>
          <w:rtl/>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ascii="Traditional Arabic" w:cs="Traditional Arabic" w:hint="cs"/>
          <w:color w:val="000000"/>
          <w:sz w:val="24"/>
          <w:szCs w:val="24"/>
          <w:rtl/>
          <w:lang w:bidi="ar-EG"/>
        </w:rPr>
        <w:t>ا</w:t>
      </w:r>
      <w:r w:rsidRPr="002137CF">
        <w:rPr>
          <w:rFonts w:ascii="Traditional Arabic" w:cs="Traditional Arabic" w:hint="eastAsia"/>
          <w:color w:val="000000"/>
          <w:sz w:val="24"/>
          <w:szCs w:val="24"/>
          <w:rtl/>
        </w:rPr>
        <w:t>نظر</w:t>
      </w:r>
      <w:r w:rsidRPr="002137CF">
        <w:rPr>
          <w:rFonts w:ascii="Traditional Arabic" w:cs="Traditional Arabic"/>
          <w:color w:val="000000"/>
          <w:sz w:val="24"/>
          <w:szCs w:val="24"/>
          <w:rtl/>
        </w:rPr>
        <w:t xml:space="preserve">: </w:t>
      </w:r>
      <w:r w:rsidRPr="002137CF">
        <w:rPr>
          <w:rFonts w:ascii="Traditional Arabic" w:cs="Traditional Arabic" w:hint="eastAsia"/>
          <w:color w:val="000000"/>
          <w:sz w:val="24"/>
          <w:szCs w:val="24"/>
          <w:rtl/>
        </w:rPr>
        <w:t>مصنفابنأبيشيبة</w:t>
      </w:r>
      <w:r>
        <w:rPr>
          <w:rFonts w:ascii="Traditional Arabic" w:cs="Traditional Arabic" w:hint="cs"/>
          <w:color w:val="000000"/>
          <w:sz w:val="24"/>
          <w:szCs w:val="24"/>
          <w:rtl/>
        </w:rPr>
        <w:t xml:space="preserve"> ، مكتبة الرشد ،</w:t>
      </w:r>
      <w:r>
        <w:rPr>
          <w:rFonts w:ascii="Traditional Arabic" w:cs="Traditional Arabic"/>
          <w:color w:val="000000"/>
          <w:sz w:val="24"/>
          <w:szCs w:val="24"/>
          <w:rtl/>
        </w:rPr>
        <w:t xml:space="preserve"> 7/</w:t>
      </w:r>
      <w:r>
        <w:rPr>
          <w:rFonts w:ascii="Traditional Arabic" w:cs="Traditional Arabic" w:hint="cs"/>
          <w:color w:val="000000"/>
          <w:sz w:val="24"/>
          <w:szCs w:val="24"/>
          <w:rtl/>
        </w:rPr>
        <w:t xml:space="preserve">565 </w:t>
      </w:r>
      <w:r w:rsidRPr="002137CF">
        <w:rPr>
          <w:rFonts w:ascii="Traditional Arabic" w:cs="Traditional Arabic" w:hint="eastAsia"/>
          <w:color w:val="000000"/>
          <w:sz w:val="24"/>
          <w:szCs w:val="24"/>
          <w:rtl/>
        </w:rPr>
        <w:t>؛أحكامالقرآنللجصاص</w:t>
      </w:r>
      <w:r w:rsidRPr="002137CF">
        <w:rPr>
          <w:rFonts w:ascii="Traditional Arabic" w:cs="Traditional Arabic"/>
          <w:color w:val="000000"/>
          <w:sz w:val="24"/>
          <w:szCs w:val="24"/>
          <w:rtl/>
        </w:rPr>
        <w:t>1/467</w:t>
      </w:r>
      <w:r w:rsidRPr="002137CF">
        <w:rPr>
          <w:rFonts w:ascii="Traditional Arabic" w:cs="Traditional Arabic" w:hint="eastAsia"/>
          <w:color w:val="000000"/>
          <w:sz w:val="24"/>
          <w:szCs w:val="24"/>
          <w:rtl/>
        </w:rPr>
        <w:t>؛المبسوط</w:t>
      </w:r>
      <w:r w:rsidRPr="002137CF">
        <w:rPr>
          <w:rFonts w:ascii="Traditional Arabic" w:cs="Traditional Arabic"/>
          <w:color w:val="000000"/>
          <w:sz w:val="24"/>
          <w:szCs w:val="24"/>
          <w:rtl/>
        </w:rPr>
        <w:t xml:space="preserve"> 13/126</w:t>
      </w:r>
      <w:r w:rsidRPr="002137CF">
        <w:rPr>
          <w:rFonts w:ascii="Traditional Arabic" w:cs="Traditional Arabic" w:hint="eastAsia"/>
          <w:color w:val="000000"/>
          <w:sz w:val="24"/>
          <w:szCs w:val="24"/>
          <w:rtl/>
        </w:rPr>
        <w:t>؛بدايةالمجتهد</w:t>
      </w:r>
      <w:r w:rsidRPr="002137CF">
        <w:rPr>
          <w:rFonts w:ascii="Traditional Arabic" w:cs="Traditional Arabic"/>
          <w:color w:val="000000"/>
          <w:sz w:val="24"/>
          <w:szCs w:val="24"/>
          <w:rtl/>
        </w:rPr>
        <w:t xml:space="preserve"> 2/108</w:t>
      </w:r>
      <w:r w:rsidRPr="002137CF">
        <w:rPr>
          <w:rFonts w:ascii="Traditional Arabic" w:cs="Traditional Arabic" w:hint="eastAsia"/>
          <w:color w:val="000000"/>
          <w:sz w:val="24"/>
          <w:szCs w:val="24"/>
          <w:rtl/>
        </w:rPr>
        <w:t>؛إغاثةاللهفان</w:t>
      </w:r>
      <w:r w:rsidRPr="002137CF">
        <w:rPr>
          <w:rFonts w:ascii="Traditional Arabic" w:cs="Traditional Arabic"/>
          <w:color w:val="000000"/>
          <w:sz w:val="24"/>
          <w:szCs w:val="24"/>
          <w:rtl/>
        </w:rPr>
        <w:t xml:space="preserve"> 2/11</w:t>
      </w:r>
      <w:r w:rsidRPr="002137CF">
        <w:rPr>
          <w:rFonts w:ascii="Traditional Arabic" w:cs="Traditional Arabic" w:hint="eastAsia"/>
          <w:color w:val="000000"/>
          <w:sz w:val="24"/>
          <w:szCs w:val="24"/>
          <w:rtl/>
        </w:rPr>
        <w:t>،إعلامالموقعين</w:t>
      </w:r>
      <w:r w:rsidRPr="002137CF">
        <w:rPr>
          <w:rFonts w:ascii="Traditional Arabic" w:cs="Traditional Arabic"/>
          <w:color w:val="000000"/>
          <w:sz w:val="24"/>
          <w:szCs w:val="24"/>
          <w:rtl/>
        </w:rPr>
        <w:t xml:space="preserve"> 3/371</w:t>
      </w:r>
      <w:r w:rsidRPr="002137CF">
        <w:rPr>
          <w:rFonts w:cs="Traditional Arabic" w:hint="cs"/>
          <w:sz w:val="24"/>
          <w:szCs w:val="24"/>
          <w:rtl/>
        </w:rPr>
        <w:t>.</w:t>
      </w:r>
      <w:r w:rsidRPr="002137CF">
        <w:rPr>
          <w:rFonts w:ascii="Traditional Arabic" w:cs="Traditional Arabic" w:hint="cs"/>
          <w:color w:val="000000"/>
          <w:sz w:val="24"/>
          <w:szCs w:val="24"/>
          <w:rtl/>
        </w:rPr>
        <w:t>ا</w:t>
      </w:r>
      <w:r w:rsidRPr="002137CF">
        <w:rPr>
          <w:rFonts w:ascii="Traditional Arabic" w:cs="Traditional Arabic" w:hint="eastAsia"/>
          <w:color w:val="000000"/>
          <w:sz w:val="24"/>
          <w:szCs w:val="24"/>
          <w:rtl/>
        </w:rPr>
        <w:t>لمبدع</w:t>
      </w:r>
      <w:r w:rsidRPr="002137CF">
        <w:rPr>
          <w:rFonts w:ascii="Traditional Arabic" w:cs="Traditional Arabic"/>
          <w:color w:val="000000"/>
          <w:sz w:val="24"/>
          <w:szCs w:val="24"/>
          <w:rtl/>
        </w:rPr>
        <w:t xml:space="preserve"> 3/280</w:t>
      </w:r>
      <w:r w:rsidRPr="002137CF">
        <w:rPr>
          <w:rFonts w:ascii="Traditional Arabic" w:cs="Traditional Arabic" w:hint="eastAsia"/>
          <w:color w:val="000000"/>
          <w:sz w:val="24"/>
          <w:szCs w:val="24"/>
          <w:rtl/>
        </w:rPr>
        <w:t>؛</w:t>
      </w:r>
      <w:r w:rsidRPr="002137CF">
        <w:rPr>
          <w:rFonts w:ascii="Traditional Arabic" w:cs="Traditional Arabic"/>
          <w:color w:val="000000"/>
          <w:sz w:val="24"/>
          <w:szCs w:val="24"/>
          <w:rtl/>
        </w:rPr>
        <w:t xml:space="preserve"> .</w:t>
      </w:r>
    </w:p>
    <w:p w:rsidR="00307CF9" w:rsidRPr="006D0971" w:rsidRDefault="00307CF9" w:rsidP="00307CF9">
      <w:pPr>
        <w:jc w:val="lowKashida"/>
        <w:rPr>
          <w:rFonts w:cs="Traditional Arabic"/>
          <w:sz w:val="2"/>
          <w:szCs w:val="2"/>
        </w:rPr>
      </w:pPr>
    </w:p>
  </w:footnote>
  <w:footnote w:id="105">
    <w:p w:rsidR="00307CF9" w:rsidRPr="009C11D4" w:rsidRDefault="00307CF9" w:rsidP="00307CF9">
      <w:pPr>
        <w:autoSpaceDE w:val="0"/>
        <w:autoSpaceDN w:val="0"/>
        <w:adjustRightInd w:val="0"/>
        <w:jc w:val="lowKashida"/>
        <w:rPr>
          <w:rFonts w:ascii="Traditional Arabic" w:cs="Traditional Arabic"/>
          <w:color w:val="000000"/>
          <w:sz w:val="24"/>
          <w:szCs w:val="24"/>
          <w:lang w:bidi="ar-EG"/>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9C11D4">
        <w:rPr>
          <w:rFonts w:ascii="Traditional Arabic" w:cs="Traditional Arabic" w:hint="cs"/>
          <w:color w:val="000000"/>
          <w:sz w:val="24"/>
          <w:szCs w:val="24"/>
          <w:rtl/>
        </w:rPr>
        <w:t>قال</w:t>
      </w:r>
      <w:r w:rsidRPr="009C11D4">
        <w:rPr>
          <w:rFonts w:ascii="Traditional Arabic" w:cs="Traditional Arabic" w:hint="eastAsia"/>
          <w:color w:val="000000"/>
          <w:sz w:val="24"/>
          <w:szCs w:val="24"/>
          <w:rtl/>
        </w:rPr>
        <w:t>الشافعية</w:t>
      </w:r>
      <w:r>
        <w:rPr>
          <w:rFonts w:ascii="Traditional Arabic" w:cs="Traditional Arabic" w:hint="cs"/>
          <w:color w:val="000000"/>
          <w:sz w:val="24"/>
          <w:szCs w:val="24"/>
          <w:rtl/>
          <w:lang w:bidi="ar-EG"/>
        </w:rPr>
        <w:t xml:space="preserve"> ـ </w:t>
      </w:r>
      <w:r w:rsidRPr="009C11D4">
        <w:rPr>
          <w:rFonts w:ascii="Traditional Arabic" w:cs="Traditional Arabic" w:hint="eastAsia"/>
          <w:color w:val="000000"/>
          <w:sz w:val="24"/>
          <w:szCs w:val="24"/>
          <w:rtl/>
        </w:rPr>
        <w:t>كماحررهالسبكي</w:t>
      </w:r>
      <w:r w:rsidRPr="009C11D4">
        <w:rPr>
          <w:rFonts w:ascii="Traditional Arabic" w:cs="Traditional Arabic"/>
          <w:color w:val="000000"/>
          <w:sz w:val="24"/>
          <w:szCs w:val="24"/>
          <w:rtl/>
        </w:rPr>
        <w:t xml:space="preserve">: </w:t>
      </w:r>
      <w:r w:rsidRPr="009C11D4">
        <w:rPr>
          <w:rFonts w:ascii="Traditional Arabic" w:cs="Traditional Arabic" w:hint="eastAsia"/>
          <w:color w:val="000000"/>
          <w:sz w:val="24"/>
          <w:szCs w:val="24"/>
          <w:rtl/>
        </w:rPr>
        <w:t>إذاجرىتعجيلالدينمقابلإسقاطجزءمنهبالشرطبطل،وإنلميشترطبلعجلبغيرشرطوأبرأالآخروطابتبذلكنفسكلمنهمافهوجائز</w:t>
      </w:r>
      <w:r w:rsidRPr="009C11D4">
        <w:rPr>
          <w:rFonts w:ascii="Traditional Arabic" w:cs="Traditional Arabic" w:hint="cs"/>
          <w:color w:val="000000"/>
          <w:sz w:val="24"/>
          <w:szCs w:val="24"/>
          <w:rtl/>
        </w:rPr>
        <w:t xml:space="preserve">، </w:t>
      </w:r>
      <w:r w:rsidRPr="009C11D4">
        <w:rPr>
          <w:rFonts w:ascii="Traditional Arabic" w:cs="Traditional Arabic" w:hint="eastAsia"/>
          <w:color w:val="000000"/>
          <w:sz w:val="24"/>
          <w:szCs w:val="24"/>
          <w:rtl/>
        </w:rPr>
        <w:t>وهذامذهبنا،والشرطالمبطلهوالمقارن</w:t>
      </w:r>
      <w:r w:rsidRPr="009C11D4">
        <w:rPr>
          <w:rFonts w:ascii="Traditional Arabic" w:cs="Traditional Arabic" w:hint="cs"/>
          <w:color w:val="000000"/>
          <w:sz w:val="24"/>
          <w:szCs w:val="24"/>
          <w:rtl/>
        </w:rPr>
        <w:t xml:space="preserve">، </w:t>
      </w:r>
      <w:r w:rsidRPr="009C11D4">
        <w:rPr>
          <w:rFonts w:ascii="Traditional Arabic" w:cs="Traditional Arabic" w:hint="eastAsia"/>
          <w:color w:val="000000"/>
          <w:sz w:val="24"/>
          <w:szCs w:val="24"/>
          <w:rtl/>
        </w:rPr>
        <w:t>فلوتقدملميبطل</w:t>
      </w:r>
      <w:r w:rsidRPr="009C11D4">
        <w:rPr>
          <w:rFonts w:ascii="Traditional Arabic" w:cs="Traditional Arabic" w:hint="cs"/>
          <w:color w:val="000000"/>
          <w:sz w:val="24"/>
          <w:szCs w:val="24"/>
          <w:rtl/>
        </w:rPr>
        <w:t xml:space="preserve">، </w:t>
      </w:r>
      <w:r w:rsidRPr="009C11D4">
        <w:rPr>
          <w:rFonts w:ascii="Traditional Arabic" w:cs="Traditional Arabic" w:hint="eastAsia"/>
          <w:color w:val="000000"/>
          <w:sz w:val="24"/>
          <w:szCs w:val="24"/>
          <w:rtl/>
        </w:rPr>
        <w:t>وهومقتضىتصريحجميعالأصحاب</w:t>
      </w:r>
      <w:r w:rsidRPr="009C11D4">
        <w:rPr>
          <w:rFonts w:ascii="Traditional Arabic" w:cs="Traditional Arabic"/>
          <w:color w:val="000000"/>
          <w:sz w:val="24"/>
          <w:szCs w:val="24"/>
          <w:rtl/>
        </w:rPr>
        <w:t xml:space="preserve"> .</w:t>
      </w:r>
      <w:r w:rsidRPr="009C11D4">
        <w:rPr>
          <w:rFonts w:ascii="Traditional Arabic" w:cs="Traditional Arabic" w:hint="eastAsia"/>
          <w:color w:val="000000"/>
          <w:sz w:val="24"/>
          <w:szCs w:val="24"/>
          <w:rtl/>
        </w:rPr>
        <w:t>وهذاالرأييبدولي</w:t>
      </w:r>
      <w:r w:rsidRPr="009C11D4">
        <w:rPr>
          <w:rFonts w:ascii="Traditional Arabic" w:cs="Traditional Arabic" w:hint="cs"/>
          <w:color w:val="000000"/>
          <w:sz w:val="24"/>
          <w:szCs w:val="24"/>
          <w:rtl/>
        </w:rPr>
        <w:t>أنه</w:t>
      </w:r>
      <w:r w:rsidRPr="009C11D4">
        <w:rPr>
          <w:rFonts w:ascii="Traditional Arabic" w:cs="Traditional Arabic" w:hint="eastAsia"/>
          <w:color w:val="000000"/>
          <w:sz w:val="24"/>
          <w:szCs w:val="24"/>
          <w:rtl/>
        </w:rPr>
        <w:t>الأقربللقبول</w:t>
      </w:r>
      <w:r w:rsidRPr="009C11D4">
        <w:rPr>
          <w:rFonts w:ascii="Traditional Arabic" w:cs="Traditional Arabic" w:hint="cs"/>
          <w:color w:val="000000"/>
          <w:sz w:val="24"/>
          <w:szCs w:val="24"/>
          <w:rtl/>
        </w:rPr>
        <w:t>؛</w:t>
      </w:r>
      <w:r w:rsidRPr="009C11D4">
        <w:rPr>
          <w:rFonts w:ascii="Traditional Arabic" w:cs="Traditional Arabic" w:hint="eastAsia"/>
          <w:color w:val="000000"/>
          <w:sz w:val="24"/>
          <w:szCs w:val="24"/>
          <w:rtl/>
        </w:rPr>
        <w:t>لأنالشرطيجعلالمعاملةمحفوفةبشائبةالربا</w:t>
      </w:r>
      <w:r w:rsidRPr="009C11D4">
        <w:rPr>
          <w:rFonts w:ascii="Traditional Arabic" w:cs="Traditional Arabic" w:hint="cs"/>
          <w:color w:val="000000"/>
          <w:sz w:val="24"/>
          <w:szCs w:val="24"/>
          <w:rtl/>
        </w:rPr>
        <w:t xml:space="preserve">، </w:t>
      </w:r>
      <w:r w:rsidRPr="009C11D4">
        <w:rPr>
          <w:rFonts w:ascii="Traditional Arabic" w:cs="Traditional Arabic" w:hint="eastAsia"/>
          <w:color w:val="000000"/>
          <w:sz w:val="24"/>
          <w:szCs w:val="24"/>
          <w:rtl/>
        </w:rPr>
        <w:t>فلاسبيلإلىالجوازمطلقًا،فبقيالجوازمععدمالشرط</w:t>
      </w:r>
      <w:r w:rsidRPr="009C11D4">
        <w:rPr>
          <w:rFonts w:ascii="Traditional Arabic" w:cs="Traditional Arabic" w:hint="cs"/>
          <w:color w:val="000000"/>
          <w:sz w:val="24"/>
          <w:szCs w:val="24"/>
          <w:rtl/>
        </w:rPr>
        <w:t xml:space="preserve">؛ </w:t>
      </w:r>
      <w:r w:rsidRPr="009C11D4">
        <w:rPr>
          <w:rFonts w:ascii="Traditional Arabic" w:cs="Traditional Arabic" w:hint="eastAsia"/>
          <w:color w:val="000000"/>
          <w:sz w:val="24"/>
          <w:szCs w:val="24"/>
          <w:rtl/>
        </w:rPr>
        <w:t>لأنالنفوسقدتطيببالتبرعوالأعمالبالنياتفلماذانمنعمعروفًايبدوللدائنفعله</w:t>
      </w:r>
      <w:r w:rsidRPr="009C11D4">
        <w:rPr>
          <w:rFonts w:ascii="Traditional Arabic" w:cs="Traditional Arabic" w:hint="cs"/>
          <w:color w:val="000000"/>
          <w:sz w:val="24"/>
          <w:szCs w:val="24"/>
          <w:rtl/>
        </w:rPr>
        <w:t xml:space="preserve">؟! </w:t>
      </w:r>
    </w:p>
  </w:footnote>
  <w:footnote w:id="106">
    <w:p w:rsidR="00307CF9" w:rsidRPr="002137CF" w:rsidRDefault="00307CF9" w:rsidP="00307CF9">
      <w:pPr>
        <w:autoSpaceDE w:val="0"/>
        <w:autoSpaceDN w:val="0"/>
        <w:adjustRightInd w:val="0"/>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cs"/>
          <w:color w:val="000000"/>
          <w:sz w:val="24"/>
          <w:szCs w:val="24"/>
          <w:rtl/>
        </w:rPr>
        <w:t xml:space="preserve">سورة </w:t>
      </w:r>
      <w:r w:rsidRPr="002137CF">
        <w:rPr>
          <w:rFonts w:ascii="Traditional Arabic" w:cs="Traditional Arabic" w:hint="eastAsia"/>
          <w:color w:val="000000"/>
          <w:sz w:val="24"/>
          <w:szCs w:val="24"/>
          <w:rtl/>
        </w:rPr>
        <w:t>البقرة</w:t>
      </w:r>
      <w:r w:rsidRPr="002137CF">
        <w:rPr>
          <w:rFonts w:ascii="Traditional Arabic" w:cs="Traditional Arabic"/>
          <w:color w:val="000000"/>
          <w:sz w:val="24"/>
          <w:szCs w:val="24"/>
          <w:rtl/>
        </w:rPr>
        <w:t>: 280</w:t>
      </w:r>
    </w:p>
  </w:footnote>
  <w:footnote w:id="107">
    <w:p w:rsidR="00307CF9" w:rsidRPr="0032206C" w:rsidRDefault="00307CF9" w:rsidP="00307CF9">
      <w:pPr>
        <w:autoSpaceDE w:val="0"/>
        <w:autoSpaceDN w:val="0"/>
        <w:adjustRightInd w:val="0"/>
        <w:jc w:val="lowKashida"/>
        <w:rPr>
          <w:rFonts w:ascii="Traditional Arabic" w:cs="Traditional Arabic"/>
          <w:color w:val="000000"/>
          <w:sz w:val="24"/>
          <w:szCs w:val="24"/>
          <w:lang w:bidi="ar-EG"/>
        </w:rPr>
      </w:pPr>
      <w:r w:rsidRPr="0032206C">
        <w:rPr>
          <w:rFonts w:ascii="Traditional Arabic" w:cs="Traditional Arabic"/>
          <w:color w:val="000000"/>
          <w:sz w:val="24"/>
          <w:szCs w:val="24"/>
        </w:rPr>
        <w:t xml:space="preserve"> (</w:t>
      </w:r>
      <w:r w:rsidRPr="0032206C">
        <w:rPr>
          <w:rFonts w:ascii="Traditional Arabic" w:cs="Traditional Arabic"/>
          <w:color w:val="000000"/>
          <w:sz w:val="24"/>
          <w:szCs w:val="24"/>
        </w:rPr>
        <w:footnoteRef/>
      </w:r>
      <w:r w:rsidRPr="0032206C">
        <w:rPr>
          <w:rFonts w:ascii="Traditional Arabic" w:cs="Traditional Arabic"/>
          <w:color w:val="000000"/>
          <w:sz w:val="24"/>
          <w:szCs w:val="24"/>
        </w:rPr>
        <w:t>)</w:t>
      </w:r>
      <w:r>
        <w:rPr>
          <w:rFonts w:ascii="Traditional Arabic" w:cs="Traditional Arabic" w:hint="cs"/>
          <w:color w:val="000000"/>
          <w:sz w:val="24"/>
          <w:szCs w:val="24"/>
          <w:rtl/>
        </w:rPr>
        <w:t>صحيح البخاري ، 2/81 ، (34) كتاب البيوع ، (16) باب : السهولة والسماحة في الشراء والبيع ، برقم (2076).</w:t>
      </w:r>
    </w:p>
  </w:footnote>
  <w:footnote w:id="108">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البيع المؤجل ص114.</w:t>
      </w:r>
    </w:p>
  </w:footnote>
  <w:footnote w:id="109">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sz w:val="24"/>
          <w:szCs w:val="24"/>
          <w:rtl/>
        </w:rPr>
        <w:t>الربح في الفقه الإسلامي د . شمسية بنت محمد إسماعيل ، ص 42.</w:t>
      </w:r>
    </w:p>
  </w:footnote>
  <w:footnote w:id="110">
    <w:p w:rsidR="00307CF9" w:rsidRPr="002137CF"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 xml:space="preserve">مجلة مجمع الفقه </w:t>
      </w:r>
      <w:r w:rsidRPr="002137CF">
        <w:rPr>
          <w:rFonts w:cs="Traditional Arabic" w:hint="cs"/>
          <w:sz w:val="24"/>
          <w:szCs w:val="24"/>
          <w:rtl/>
          <w:lang w:bidi="ar-EG"/>
        </w:rPr>
        <w:t xml:space="preserve">الإسلامي ، </w:t>
      </w:r>
      <w:r w:rsidRPr="002137CF">
        <w:rPr>
          <w:rFonts w:cs="Traditional Arabic" w:hint="cs"/>
          <w:sz w:val="24"/>
          <w:szCs w:val="24"/>
          <w:rtl/>
        </w:rPr>
        <w:t xml:space="preserve">العدد </w:t>
      </w:r>
      <w:r w:rsidRPr="002137CF">
        <w:rPr>
          <w:rFonts w:cs="Traditional Arabic" w:hint="cs"/>
          <w:sz w:val="24"/>
          <w:szCs w:val="24"/>
          <w:rtl/>
          <w:lang w:bidi="ar-EG"/>
        </w:rPr>
        <w:t>: (</w:t>
      </w:r>
      <w:r w:rsidRPr="002137CF">
        <w:rPr>
          <w:rFonts w:cs="Traditional Arabic" w:hint="cs"/>
          <w:sz w:val="24"/>
          <w:szCs w:val="24"/>
          <w:rtl/>
        </w:rPr>
        <w:t>4</w:t>
      </w:r>
      <w:r w:rsidRPr="002137CF">
        <w:rPr>
          <w:rFonts w:cs="Traditional Arabic" w:hint="cs"/>
          <w:sz w:val="24"/>
          <w:szCs w:val="24"/>
          <w:rtl/>
          <w:lang w:bidi="ar-EG"/>
        </w:rPr>
        <w:t xml:space="preserve">)، بحث </w:t>
      </w:r>
      <w:r w:rsidRPr="002137CF">
        <w:rPr>
          <w:rFonts w:cs="Traditional Arabic" w:hint="cs"/>
          <w:sz w:val="24"/>
          <w:szCs w:val="24"/>
          <w:rtl/>
        </w:rPr>
        <w:t>د/</w:t>
      </w:r>
      <w:r w:rsidRPr="002137CF">
        <w:rPr>
          <w:rFonts w:cs="Traditional Arabic" w:hint="cs"/>
          <w:sz w:val="24"/>
          <w:szCs w:val="24"/>
          <w:rtl/>
          <w:lang w:bidi="ar-EG"/>
        </w:rPr>
        <w:t xml:space="preserve">يوسف </w:t>
      </w:r>
      <w:r w:rsidRPr="002137CF">
        <w:rPr>
          <w:rFonts w:cs="Traditional Arabic" w:hint="cs"/>
          <w:sz w:val="24"/>
          <w:szCs w:val="24"/>
          <w:rtl/>
        </w:rPr>
        <w:t xml:space="preserve">القرضاوى بعنوان : هل للربح حد أعلى </w:t>
      </w:r>
      <w:r w:rsidRPr="002137CF">
        <w:rPr>
          <w:rFonts w:cs="Traditional Arabic" w:hint="cs"/>
          <w:sz w:val="24"/>
          <w:szCs w:val="24"/>
          <w:rtl/>
          <w:lang w:bidi="ar-EG"/>
        </w:rPr>
        <w:t xml:space="preserve">، </w:t>
      </w:r>
      <w:r w:rsidRPr="002137CF">
        <w:rPr>
          <w:rFonts w:cs="Traditional Arabic" w:hint="cs"/>
          <w:sz w:val="24"/>
          <w:szCs w:val="24"/>
          <w:rtl/>
        </w:rPr>
        <w:t>ص 70</w:t>
      </w:r>
      <w:r w:rsidRPr="002137CF">
        <w:rPr>
          <w:rFonts w:cs="Traditional Arabic" w:hint="cs"/>
          <w:sz w:val="24"/>
          <w:szCs w:val="24"/>
          <w:rtl/>
          <w:lang w:bidi="ar-EG"/>
        </w:rPr>
        <w:t>.</w:t>
      </w:r>
    </w:p>
  </w:footnote>
  <w:footnote w:id="111">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sz w:val="24"/>
          <w:szCs w:val="24"/>
          <w:rtl/>
        </w:rPr>
        <w:t>يجوز تحديد الربح مقدما بشرط</w:t>
      </w:r>
      <w:r w:rsidRPr="002137CF">
        <w:rPr>
          <w:rFonts w:cs="Traditional Arabic" w:hint="cs"/>
          <w:sz w:val="24"/>
          <w:szCs w:val="24"/>
          <w:rtl/>
        </w:rPr>
        <w:t>ين</w:t>
      </w:r>
      <w:r w:rsidRPr="002137CF">
        <w:rPr>
          <w:rFonts w:cs="Traditional Arabic"/>
          <w:sz w:val="24"/>
          <w:szCs w:val="24"/>
          <w:rtl/>
        </w:rPr>
        <w:t xml:space="preserve"> :</w:t>
      </w:r>
    </w:p>
    <w:p w:rsidR="00307CF9" w:rsidRPr="002137CF" w:rsidRDefault="00307CF9" w:rsidP="00307CF9">
      <w:pPr>
        <w:jc w:val="lowKashida"/>
        <w:rPr>
          <w:rFonts w:cs="Traditional Arabic"/>
          <w:sz w:val="24"/>
          <w:szCs w:val="24"/>
          <w:rtl/>
        </w:rPr>
      </w:pPr>
      <w:r w:rsidRPr="002137CF">
        <w:rPr>
          <w:rFonts w:cs="Traditional Arabic"/>
          <w:sz w:val="24"/>
          <w:szCs w:val="24"/>
          <w:rtl/>
        </w:rPr>
        <w:t xml:space="preserve"> 1- أن يكون هذا الربح نسبة مئوية من الربح </w:t>
      </w:r>
      <w:r w:rsidRPr="002137CF">
        <w:rPr>
          <w:rFonts w:cs="Traditional Arabic" w:hint="cs"/>
          <w:sz w:val="24"/>
          <w:szCs w:val="24"/>
          <w:rtl/>
          <w:lang w:bidi="ar-EG"/>
        </w:rPr>
        <w:t xml:space="preserve">، </w:t>
      </w:r>
      <w:r w:rsidRPr="002137CF">
        <w:rPr>
          <w:rFonts w:cs="Traditional Arabic"/>
          <w:sz w:val="24"/>
          <w:szCs w:val="24"/>
          <w:rtl/>
        </w:rPr>
        <w:t xml:space="preserve">وليس من رأس المال </w:t>
      </w:r>
      <w:r w:rsidRPr="002137CF">
        <w:rPr>
          <w:rFonts w:cs="Traditional Arabic" w:hint="cs"/>
          <w:sz w:val="24"/>
          <w:szCs w:val="24"/>
          <w:rtl/>
        </w:rPr>
        <w:t>.</w:t>
      </w:r>
    </w:p>
    <w:p w:rsidR="00307CF9" w:rsidRPr="002137CF" w:rsidRDefault="00307CF9" w:rsidP="00307CF9">
      <w:pPr>
        <w:jc w:val="lowKashida"/>
        <w:rPr>
          <w:rFonts w:cs="Traditional Arabic"/>
          <w:sz w:val="24"/>
          <w:szCs w:val="24"/>
          <w:rtl/>
        </w:rPr>
      </w:pPr>
      <w:r w:rsidRPr="002137CF">
        <w:rPr>
          <w:rFonts w:cs="Traditional Arabic"/>
          <w:sz w:val="24"/>
          <w:szCs w:val="24"/>
          <w:rtl/>
        </w:rPr>
        <w:t xml:space="preserve">2- أن يكون ربحا نسبيا </w:t>
      </w:r>
      <w:r w:rsidRPr="002137CF">
        <w:rPr>
          <w:rFonts w:cs="Traditional Arabic" w:hint="cs"/>
          <w:sz w:val="24"/>
          <w:szCs w:val="24"/>
          <w:rtl/>
          <w:lang w:bidi="ar-EG"/>
        </w:rPr>
        <w:t xml:space="preserve">، </w:t>
      </w:r>
      <w:r w:rsidRPr="002137CF">
        <w:rPr>
          <w:rFonts w:cs="Traditional Arabic"/>
          <w:sz w:val="24"/>
          <w:szCs w:val="24"/>
          <w:rtl/>
        </w:rPr>
        <w:t xml:space="preserve">وليس ربحا معينا . </w:t>
      </w:r>
    </w:p>
  </w:footnote>
  <w:footnote w:id="112">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sz w:val="24"/>
          <w:szCs w:val="24"/>
          <w:rtl/>
        </w:rPr>
        <w:t xml:space="preserve">الأرباح والفوائد المصرفية بين التحليل الاقتصادي والحكم الشرعي </w:t>
      </w:r>
      <w:r w:rsidRPr="002137CF">
        <w:rPr>
          <w:rFonts w:cs="Traditional Arabic" w:hint="cs"/>
          <w:sz w:val="24"/>
          <w:szCs w:val="24"/>
          <w:rtl/>
          <w:lang w:bidi="ar-EG"/>
        </w:rPr>
        <w:t xml:space="preserve">، </w:t>
      </w:r>
      <w:r w:rsidRPr="002137CF">
        <w:rPr>
          <w:rFonts w:cs="Traditional Arabic"/>
          <w:sz w:val="24"/>
          <w:szCs w:val="24"/>
          <w:rtl/>
        </w:rPr>
        <w:t xml:space="preserve">أ / عبد الحميد الغزالي ، مركز الاقتصادي الإسلامي ، إدارة البحوث ، إيداع 1990م ، ص 28 </w:t>
      </w:r>
      <w:r w:rsidRPr="002137CF">
        <w:rPr>
          <w:rFonts w:cs="Traditional Arabic"/>
          <w:sz w:val="24"/>
          <w:szCs w:val="24"/>
        </w:rPr>
        <w:t>–</w:t>
      </w:r>
      <w:r w:rsidRPr="002137CF">
        <w:rPr>
          <w:rFonts w:cs="Traditional Arabic"/>
          <w:sz w:val="24"/>
          <w:szCs w:val="24"/>
          <w:rtl/>
        </w:rPr>
        <w:t>29 .</w:t>
      </w:r>
    </w:p>
  </w:footnote>
  <w:footnote w:id="113">
    <w:p w:rsidR="00307CF9" w:rsidRPr="009C55B5" w:rsidRDefault="00307CF9" w:rsidP="00307CF9">
      <w:pPr>
        <w:jc w:val="lowKashida"/>
        <w:rPr>
          <w:rFonts w:cs="Traditional Arabic"/>
          <w:sz w:val="24"/>
          <w:szCs w:val="24"/>
          <w:rtl/>
        </w:rPr>
      </w:pPr>
      <w:r w:rsidRPr="009C55B5">
        <w:footnoteRef/>
      </w:r>
      <w:r w:rsidRPr="009C55B5">
        <w:rPr>
          <w:rFonts w:cs="Traditional Arabic"/>
          <w:sz w:val="24"/>
          <w:szCs w:val="24"/>
        </w:rPr>
        <w:t>)</w:t>
      </w:r>
      <w:r w:rsidRPr="009C55B5">
        <w:rPr>
          <w:rFonts w:cs="Traditional Arabic" w:hint="cs"/>
          <w:sz w:val="24"/>
          <w:szCs w:val="24"/>
          <w:rtl/>
        </w:rPr>
        <w:t xml:space="preserve">) تفسير الطبرى ، 6/13 </w:t>
      </w:r>
      <w:r>
        <w:rPr>
          <w:rFonts w:cs="Traditional Arabic" w:hint="cs"/>
          <w:sz w:val="24"/>
          <w:szCs w:val="24"/>
          <w:rtl/>
        </w:rPr>
        <w:t>.</w:t>
      </w:r>
    </w:p>
  </w:footnote>
  <w:footnote w:id="114">
    <w:p w:rsidR="00307CF9" w:rsidRPr="002137CF" w:rsidRDefault="00307CF9" w:rsidP="00307CF9">
      <w:pPr>
        <w:jc w:val="lowKashida"/>
        <w:rPr>
          <w:rFonts w:cs="Traditional Arabic"/>
          <w:sz w:val="24"/>
          <w:szCs w:val="24"/>
          <w:vertAlign w:val="subscript"/>
          <w:rtl/>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sz w:val="24"/>
          <w:szCs w:val="24"/>
          <w:rtl/>
        </w:rPr>
        <w:t xml:space="preserve">انظر : الربا لأبي الأعلى المودودي ، ص 97 ، 98 ، حيث يرى العلماء أنها إن لم تكن مشروطة فهي جائزة </w:t>
      </w:r>
      <w:r w:rsidRPr="002137CF">
        <w:rPr>
          <w:rFonts w:cs="Traditional Arabic" w:hint="cs"/>
          <w:sz w:val="24"/>
          <w:szCs w:val="24"/>
          <w:rtl/>
        </w:rPr>
        <w:t xml:space="preserve">؛ </w:t>
      </w:r>
      <w:r w:rsidRPr="002137CF">
        <w:rPr>
          <w:rFonts w:cs="Traditional Arabic"/>
          <w:sz w:val="24"/>
          <w:szCs w:val="24"/>
          <w:rtl/>
        </w:rPr>
        <w:t>لأنها من قبيل حسن القضاءوالتحاب والتعاون على البر والتقوى .</w:t>
      </w:r>
    </w:p>
  </w:footnote>
  <w:footnote w:id="115">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sz w:val="24"/>
          <w:szCs w:val="24"/>
          <w:rtl/>
        </w:rPr>
        <w:t xml:space="preserve">التفسير الكبير 9 / 3  ،  وانظر : الكبائر </w:t>
      </w:r>
      <w:r>
        <w:rPr>
          <w:rFonts w:cs="Traditional Arabic" w:hint="cs"/>
          <w:sz w:val="24"/>
          <w:szCs w:val="24"/>
          <w:rtl/>
          <w:lang w:bidi="ar-EG"/>
        </w:rPr>
        <w:t xml:space="preserve">، </w:t>
      </w:r>
      <w:r w:rsidRPr="002137CF">
        <w:rPr>
          <w:rFonts w:cs="Traditional Arabic"/>
          <w:sz w:val="24"/>
          <w:szCs w:val="24"/>
          <w:rtl/>
        </w:rPr>
        <w:t xml:space="preserve">للذهبي ، ص 83 ، </w:t>
      </w:r>
      <w:r w:rsidRPr="002137CF">
        <w:rPr>
          <w:rFonts w:cs="Traditional Arabic" w:hint="cs"/>
          <w:sz w:val="24"/>
          <w:szCs w:val="24"/>
          <w:rtl/>
          <w:lang w:bidi="ar-EG"/>
        </w:rPr>
        <w:t>(</w:t>
      </w:r>
      <w:r w:rsidRPr="002137CF">
        <w:rPr>
          <w:rFonts w:cs="Traditional Arabic"/>
          <w:sz w:val="24"/>
          <w:szCs w:val="24"/>
          <w:rtl/>
        </w:rPr>
        <w:t>الكبير ة الثانية عشرة</w:t>
      </w:r>
      <w:r w:rsidRPr="002137CF">
        <w:rPr>
          <w:rFonts w:cs="Traditional Arabic" w:hint="cs"/>
          <w:sz w:val="24"/>
          <w:szCs w:val="24"/>
          <w:rtl/>
          <w:lang w:bidi="ar-EG"/>
        </w:rPr>
        <w:t>)</w:t>
      </w:r>
      <w:r w:rsidRPr="002137CF">
        <w:rPr>
          <w:rFonts w:cs="Traditional Arabic"/>
          <w:sz w:val="24"/>
          <w:szCs w:val="24"/>
          <w:rtl/>
        </w:rPr>
        <w:t>.</w:t>
      </w:r>
    </w:p>
  </w:footnote>
  <w:footnote w:id="116">
    <w:p w:rsidR="00307CF9" w:rsidRPr="002137CF" w:rsidRDefault="00307CF9" w:rsidP="00307CF9">
      <w:pPr>
        <w:jc w:val="lowKashida"/>
        <w:rPr>
          <w:rFonts w:cs="Traditional Arabic"/>
          <w:sz w:val="24"/>
          <w:szCs w:val="24"/>
          <w:rtl/>
        </w:rPr>
      </w:pPr>
      <w:r w:rsidRPr="002137CF">
        <w:rPr>
          <w:rFonts w:cs="Traditional Arabic"/>
          <w:sz w:val="24"/>
          <w:szCs w:val="24"/>
        </w:rPr>
        <w:t xml:space="preserve"> (</w:t>
      </w:r>
      <w:r w:rsidRPr="002137CF">
        <w:rPr>
          <w:rStyle w:val="a3"/>
          <w:rFonts w:hint="default"/>
          <w:sz w:val="24"/>
          <w:szCs w:val="24"/>
        </w:rPr>
        <w:footnoteRef/>
      </w:r>
      <w:r w:rsidRPr="002137CF">
        <w:rPr>
          <w:rFonts w:cs="Traditional Arabic"/>
          <w:sz w:val="24"/>
          <w:szCs w:val="24"/>
        </w:rPr>
        <w:t>)</w:t>
      </w:r>
      <w:r w:rsidRPr="002137CF">
        <w:rPr>
          <w:rFonts w:cs="Traditional Arabic"/>
          <w:sz w:val="24"/>
          <w:szCs w:val="24"/>
          <w:rtl/>
        </w:rPr>
        <w:t>ال</w:t>
      </w:r>
      <w:r w:rsidRPr="002137CF">
        <w:rPr>
          <w:rFonts w:cs="Traditional Arabic" w:hint="cs"/>
          <w:sz w:val="24"/>
          <w:szCs w:val="24"/>
          <w:rtl/>
          <w:lang w:bidi="ar-EG"/>
        </w:rPr>
        <w:t>سابق</w:t>
      </w:r>
      <w:r w:rsidRPr="002137CF">
        <w:rPr>
          <w:rFonts w:cs="Traditional Arabic"/>
          <w:sz w:val="24"/>
          <w:szCs w:val="24"/>
          <w:rtl/>
        </w:rPr>
        <w:t>4 / 214 .</w:t>
      </w:r>
    </w:p>
  </w:footnote>
  <w:footnote w:id="117">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sz w:val="24"/>
          <w:szCs w:val="24"/>
          <w:rtl/>
        </w:rPr>
        <w:t>عمدة القاري 11/ 200 .</w:t>
      </w:r>
    </w:p>
  </w:footnote>
  <w:footnote w:id="118">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xml:space="preserve">) انظر : الحسبة في الإسلام لابن تيمية </w:t>
      </w:r>
      <w:r>
        <w:rPr>
          <w:rFonts w:cs="Traditional Arabic" w:hint="cs"/>
          <w:sz w:val="24"/>
          <w:szCs w:val="24"/>
          <w:rtl/>
          <w:lang w:bidi="ar-EG"/>
        </w:rPr>
        <w:t xml:space="preserve">، ط: المؤيد 1318 هـ، </w:t>
      </w:r>
      <w:r w:rsidRPr="002137CF">
        <w:rPr>
          <w:rFonts w:cs="Traditional Arabic" w:hint="cs"/>
          <w:sz w:val="24"/>
          <w:szCs w:val="24"/>
          <w:rtl/>
        </w:rPr>
        <w:t xml:space="preserve">ص 14 ، رحمة الأمة في اختلاف الأئمة ، للدمشقي ، أبي عبد الله محمد بن عبد الرحمن الشافعي ، ط : الحلبي وشركاه ، مصر ، الثالثة ، 1406هـ ، ص 144 </w:t>
      </w:r>
      <w:r>
        <w:rPr>
          <w:rFonts w:cs="Traditional Arabic" w:hint="cs"/>
          <w:sz w:val="24"/>
          <w:szCs w:val="24"/>
          <w:rtl/>
          <w:lang w:bidi="ar-EG"/>
        </w:rPr>
        <w:t>.</w:t>
      </w:r>
    </w:p>
  </w:footnote>
  <w:footnote w:id="119">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xml:space="preserve">) انظر : تبيين الحقائق 6 / 28 ، </w:t>
      </w:r>
      <w:r>
        <w:rPr>
          <w:rFonts w:cs="Traditional Arabic" w:hint="cs"/>
          <w:sz w:val="24"/>
          <w:szCs w:val="24"/>
          <w:rtl/>
        </w:rPr>
        <w:t>مطالب أولى النهى ،</w:t>
      </w:r>
      <w:r>
        <w:rPr>
          <w:rFonts w:cs="Traditional Arabic" w:hint="cs"/>
          <w:sz w:val="24"/>
          <w:szCs w:val="24"/>
          <w:rtl/>
          <w:lang w:bidi="ar-EG"/>
        </w:rPr>
        <w:t xml:space="preserve">ط: المكتب الإسلامي ، دمشق ، 1961م ، </w:t>
      </w:r>
      <w:r>
        <w:rPr>
          <w:rFonts w:cs="Traditional Arabic" w:hint="cs"/>
          <w:sz w:val="24"/>
          <w:szCs w:val="24"/>
          <w:rtl/>
        </w:rPr>
        <w:t xml:space="preserve"> 3 / 63 ، 64 </w:t>
      </w:r>
      <w:r w:rsidRPr="002137CF">
        <w:rPr>
          <w:rFonts w:cs="Traditional Arabic" w:hint="cs"/>
          <w:sz w:val="24"/>
          <w:szCs w:val="24"/>
          <w:rtl/>
        </w:rPr>
        <w:t xml:space="preserve">. منتهى الإرادات </w:t>
      </w:r>
      <w:r>
        <w:rPr>
          <w:rFonts w:cs="Traditional Arabic" w:hint="cs"/>
          <w:sz w:val="24"/>
          <w:szCs w:val="24"/>
          <w:rtl/>
          <w:lang w:bidi="ar-EG"/>
        </w:rPr>
        <w:t xml:space="preserve">لابن النجار ، ط: دار العروبة ، مصر ، 1318هـ، </w:t>
      </w:r>
      <w:r w:rsidRPr="002137CF">
        <w:rPr>
          <w:rFonts w:cs="Traditional Arabic" w:hint="cs"/>
          <w:sz w:val="24"/>
          <w:szCs w:val="24"/>
          <w:rtl/>
        </w:rPr>
        <w:t xml:space="preserve">ص 350 . </w:t>
      </w:r>
    </w:p>
  </w:footnote>
  <w:footnote w:id="120">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كشاف القناع</w:t>
      </w:r>
      <w:r>
        <w:rPr>
          <w:rFonts w:cs="Traditional Arabic" w:hint="cs"/>
          <w:sz w:val="24"/>
          <w:szCs w:val="24"/>
          <w:rtl/>
          <w:lang w:bidi="ar-EG"/>
        </w:rPr>
        <w:t xml:space="preserve"> للبهوتي ، ط: دار الفكر ، بيروت ،1402، </w:t>
      </w:r>
      <w:r w:rsidRPr="002137CF">
        <w:rPr>
          <w:rFonts w:cs="Traditional Arabic" w:hint="cs"/>
          <w:sz w:val="24"/>
          <w:szCs w:val="24"/>
          <w:rtl/>
        </w:rPr>
        <w:t xml:space="preserve"> 3 / 187 ، مطالب أولى النهى 3 / 62 ، 63 .</w:t>
      </w:r>
    </w:p>
  </w:footnote>
  <w:footnote w:id="121">
    <w:p w:rsidR="00307CF9" w:rsidRPr="002137CF" w:rsidRDefault="00307CF9" w:rsidP="00307CF9">
      <w:pPr>
        <w:jc w:val="lowKashida"/>
        <w:rPr>
          <w:rFonts w:cs="Traditional Arabic"/>
          <w:sz w:val="24"/>
          <w:szCs w:val="24"/>
          <w:rtl/>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تبيين الحقائق 6 / 28 .</w:t>
      </w:r>
    </w:p>
  </w:footnote>
  <w:footnote w:id="122">
    <w:p w:rsidR="00307CF9" w:rsidRPr="002137CF" w:rsidRDefault="00307CF9" w:rsidP="00307CF9">
      <w:pPr>
        <w:jc w:val="lowKashida"/>
        <w:rPr>
          <w:rFonts w:cs="Traditional Arabic"/>
          <w:sz w:val="24"/>
          <w:szCs w:val="24"/>
          <w:rtl/>
        </w:rPr>
      </w:pPr>
      <w:r w:rsidRPr="00BD3A8B">
        <w:footnoteRef/>
      </w:r>
      <w:r w:rsidRPr="002137CF">
        <w:rPr>
          <w:rFonts w:cs="Traditional Arabic"/>
          <w:sz w:val="24"/>
          <w:szCs w:val="24"/>
        </w:rPr>
        <w:t>)</w:t>
      </w:r>
      <w:r w:rsidRPr="002137CF">
        <w:rPr>
          <w:rFonts w:cs="Traditional Arabic" w:hint="cs"/>
          <w:sz w:val="24"/>
          <w:szCs w:val="24"/>
          <w:rtl/>
        </w:rPr>
        <w:t xml:space="preserve">) </w:t>
      </w:r>
      <w:r>
        <w:rPr>
          <w:rFonts w:cs="Traditional Arabic" w:hint="cs"/>
          <w:sz w:val="24"/>
          <w:szCs w:val="24"/>
          <w:rtl/>
        </w:rPr>
        <w:t>انظر :</w:t>
      </w:r>
      <w:r w:rsidRPr="002137CF">
        <w:rPr>
          <w:rFonts w:cs="Traditional Arabic" w:hint="cs"/>
          <w:sz w:val="24"/>
          <w:szCs w:val="24"/>
          <w:rtl/>
        </w:rPr>
        <w:t>الموسوعة الفقهية</w:t>
      </w:r>
      <w:r>
        <w:rPr>
          <w:rFonts w:cs="Traditional Arabic" w:hint="cs"/>
          <w:sz w:val="24"/>
          <w:szCs w:val="24"/>
          <w:rtl/>
        </w:rPr>
        <w:t xml:space="preserve"> الكويتية</w:t>
      </w:r>
      <w:r w:rsidRPr="00BD3A8B">
        <w:rPr>
          <w:rFonts w:cs="Traditional Arabic" w:hint="cs"/>
          <w:sz w:val="24"/>
          <w:szCs w:val="24"/>
          <w:rtl/>
        </w:rPr>
        <w:t xml:space="preserve">، ط: </w:t>
      </w:r>
      <w:r w:rsidRPr="00BD3A8B">
        <w:rPr>
          <w:rFonts w:cs="Traditional Arabic" w:hint="eastAsia"/>
          <w:sz w:val="24"/>
          <w:szCs w:val="24"/>
          <w:rtl/>
        </w:rPr>
        <w:t>وزارةالأوقافوالشئونالإسلامية</w:t>
      </w:r>
      <w:r w:rsidRPr="00BD3A8B">
        <w:rPr>
          <w:rFonts w:cs="Traditional Arabic"/>
          <w:sz w:val="24"/>
          <w:szCs w:val="24"/>
          <w:rtl/>
        </w:rPr>
        <w:t xml:space="preserve"> - </w:t>
      </w:r>
      <w:r w:rsidRPr="00BD3A8B">
        <w:rPr>
          <w:rFonts w:cs="Traditional Arabic" w:hint="eastAsia"/>
          <w:sz w:val="24"/>
          <w:szCs w:val="24"/>
          <w:rtl/>
        </w:rPr>
        <w:t>الكويت</w:t>
      </w:r>
      <w:r w:rsidRPr="002137CF">
        <w:rPr>
          <w:rFonts w:cs="Traditional Arabic" w:hint="cs"/>
          <w:sz w:val="24"/>
          <w:szCs w:val="24"/>
          <w:rtl/>
        </w:rPr>
        <w:t xml:space="preserve">، 11/ 306 ، ضوابط الربح في الفقه الإسلامي ، </w:t>
      </w:r>
      <w:r>
        <w:rPr>
          <w:rFonts w:cs="Traditional Arabic" w:hint="cs"/>
          <w:sz w:val="24"/>
          <w:szCs w:val="24"/>
          <w:rtl/>
          <w:lang w:bidi="ar-EG"/>
        </w:rPr>
        <w:t xml:space="preserve">د. شمسية بنت محمد ، ط: دار النفائس ، الأردن ، </w:t>
      </w:r>
      <w:r w:rsidRPr="002137CF">
        <w:rPr>
          <w:rFonts w:cs="Traditional Arabic" w:hint="cs"/>
          <w:sz w:val="24"/>
          <w:szCs w:val="24"/>
          <w:rtl/>
        </w:rPr>
        <w:t>ص 185 ، 186.</w:t>
      </w:r>
    </w:p>
  </w:footnote>
  <w:footnote w:id="123">
    <w:p w:rsidR="00307CF9" w:rsidRPr="002137CF" w:rsidRDefault="00307CF9" w:rsidP="00307CF9">
      <w:pPr>
        <w:jc w:val="lowKashida"/>
        <w:rPr>
          <w:rFonts w:cs="Traditional Arabic"/>
          <w:sz w:val="24"/>
          <w:szCs w:val="24"/>
          <w:rtl/>
          <w:lang w:bidi="ar-EG"/>
        </w:rPr>
      </w:pPr>
      <w:r w:rsidRPr="002137CF">
        <w:rPr>
          <w:rStyle w:val="Char"/>
          <w:sz w:val="24"/>
          <w:szCs w:val="24"/>
        </w:rPr>
        <w:footnoteRef/>
      </w:r>
      <w:r w:rsidRPr="002137CF">
        <w:rPr>
          <w:rFonts w:cs="Traditional Arabic"/>
          <w:sz w:val="24"/>
          <w:szCs w:val="24"/>
        </w:rPr>
        <w:t>)</w:t>
      </w:r>
      <w:r w:rsidRPr="002137CF">
        <w:rPr>
          <w:rFonts w:cs="Traditional Arabic" w:hint="cs"/>
          <w:sz w:val="24"/>
          <w:szCs w:val="24"/>
          <w:rtl/>
        </w:rPr>
        <w:t>) الطرق الحك</w:t>
      </w:r>
      <w:r w:rsidRPr="002137CF">
        <w:rPr>
          <w:rFonts w:cs="Traditional Arabic" w:hint="cs"/>
          <w:sz w:val="24"/>
          <w:szCs w:val="24"/>
          <w:rtl/>
          <w:lang w:bidi="ar-EG"/>
        </w:rPr>
        <w:t>مي</w:t>
      </w:r>
      <w:r w:rsidRPr="002137CF">
        <w:rPr>
          <w:rFonts w:cs="Traditional Arabic" w:hint="cs"/>
          <w:sz w:val="24"/>
          <w:szCs w:val="24"/>
          <w:rtl/>
        </w:rPr>
        <w:t xml:space="preserve">ة ، </w:t>
      </w:r>
      <w:r>
        <w:rPr>
          <w:rFonts w:cs="Traditional Arabic" w:hint="cs"/>
          <w:sz w:val="24"/>
          <w:szCs w:val="24"/>
          <w:rtl/>
          <w:lang w:bidi="ar-EG"/>
        </w:rPr>
        <w:t xml:space="preserve">لابن القيم ، ط: المدني ، مصر ، </w:t>
      </w:r>
      <w:r w:rsidRPr="002137CF">
        <w:rPr>
          <w:rFonts w:cs="Traditional Arabic" w:hint="cs"/>
          <w:sz w:val="24"/>
          <w:szCs w:val="24"/>
          <w:rtl/>
        </w:rPr>
        <w:t xml:space="preserve">ص </w:t>
      </w:r>
      <w:r>
        <w:rPr>
          <w:rFonts w:cs="Traditional Arabic" w:hint="cs"/>
          <w:sz w:val="24"/>
          <w:szCs w:val="24"/>
          <w:rtl/>
          <w:lang w:bidi="ar-EG"/>
        </w:rPr>
        <w:t>358.</w:t>
      </w:r>
    </w:p>
  </w:footnote>
  <w:footnote w:id="124">
    <w:p w:rsidR="00307CF9" w:rsidRPr="002137CF" w:rsidRDefault="00307CF9" w:rsidP="00307CF9">
      <w:pPr>
        <w:jc w:val="lowKashida"/>
        <w:rPr>
          <w:rFonts w:cs="Traditional Arabic"/>
          <w:sz w:val="24"/>
          <w:szCs w:val="24"/>
          <w:rtl/>
        </w:rPr>
      </w:pPr>
      <w:r w:rsidRPr="002137CF">
        <w:rPr>
          <w:rFonts w:cs="Traditional Arabic"/>
          <w:sz w:val="24"/>
          <w:szCs w:val="24"/>
        </w:rPr>
        <w:t xml:space="preserve"> (</w:t>
      </w:r>
      <w:r w:rsidRPr="002137CF">
        <w:rPr>
          <w:rStyle w:val="a3"/>
          <w:rFonts w:hint="default"/>
          <w:sz w:val="24"/>
          <w:szCs w:val="24"/>
        </w:rPr>
        <w:footnoteRef/>
      </w:r>
      <w:r w:rsidRPr="002137CF">
        <w:rPr>
          <w:rFonts w:cs="Traditional Arabic"/>
          <w:sz w:val="24"/>
          <w:szCs w:val="24"/>
        </w:rPr>
        <w:t xml:space="preserve">) </w:t>
      </w:r>
      <w:r>
        <w:rPr>
          <w:rFonts w:cs="Traditional Arabic" w:hint="cs"/>
          <w:sz w:val="24"/>
          <w:szCs w:val="24"/>
          <w:rtl/>
        </w:rPr>
        <w:t>سورة البقرة، من الآية</w:t>
      </w:r>
      <w:r>
        <w:rPr>
          <w:rFonts w:cs="Traditional Arabic" w:hint="cs"/>
          <w:sz w:val="24"/>
          <w:szCs w:val="24"/>
          <w:rtl/>
          <w:lang w:bidi="ar-EG"/>
        </w:rPr>
        <w:t xml:space="preserve"> :</w:t>
      </w:r>
      <w:r>
        <w:rPr>
          <w:rFonts w:cs="Traditional Arabic" w:hint="cs"/>
          <w:sz w:val="24"/>
          <w:szCs w:val="24"/>
          <w:rtl/>
        </w:rPr>
        <w:t xml:space="preserve"> 188.</w:t>
      </w:r>
    </w:p>
  </w:footnote>
  <w:footnote w:id="125">
    <w:p w:rsidR="00307CF9" w:rsidRPr="002137CF" w:rsidRDefault="00307CF9" w:rsidP="00307CF9">
      <w:pPr>
        <w:jc w:val="lowKashida"/>
        <w:rPr>
          <w:rFonts w:cs="Traditional Arabic"/>
          <w:sz w:val="24"/>
          <w:szCs w:val="24"/>
          <w:rtl/>
        </w:rPr>
      </w:pPr>
      <w:r w:rsidRPr="002137CF">
        <w:rPr>
          <w:rFonts w:cs="Traditional Arabic"/>
          <w:sz w:val="24"/>
          <w:szCs w:val="24"/>
        </w:rPr>
        <w:t xml:space="preserve"> (</w:t>
      </w:r>
      <w:r w:rsidRPr="002137CF">
        <w:rPr>
          <w:rStyle w:val="a3"/>
          <w:rFonts w:hint="default"/>
          <w:sz w:val="24"/>
          <w:szCs w:val="24"/>
        </w:rPr>
        <w:footnoteRef/>
      </w:r>
      <w:r w:rsidRPr="002137CF">
        <w:rPr>
          <w:rFonts w:cs="Traditional Arabic"/>
          <w:sz w:val="24"/>
          <w:szCs w:val="24"/>
        </w:rPr>
        <w:t xml:space="preserve">) </w:t>
      </w:r>
      <w:r>
        <w:rPr>
          <w:rFonts w:cs="Traditional Arabic" w:hint="cs"/>
          <w:sz w:val="24"/>
          <w:szCs w:val="24"/>
          <w:rtl/>
        </w:rPr>
        <w:t>صحيح البخاري ، 1/41، (3) كتاب العلم ، (9) باب : قول النبي :رب مبلغ أوعى من سامع ، رقم (67).</w:t>
      </w:r>
    </w:p>
  </w:footnote>
  <w:footnote w:id="126">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 xml:space="preserve">) </w:t>
      </w:r>
      <w:r>
        <w:rPr>
          <w:rFonts w:cs="Traditional Arabic" w:hint="cs"/>
          <w:sz w:val="24"/>
          <w:szCs w:val="24"/>
          <w:rtl/>
          <w:lang w:bidi="ar-EG"/>
        </w:rPr>
        <w:t>عن بعض الحنفية .انظر: البحر الرائق 7/169.</w:t>
      </w:r>
    </w:p>
  </w:footnote>
  <w:footnote w:id="127">
    <w:p w:rsidR="00307CF9" w:rsidRPr="002137CF"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Style w:val="a3"/>
          <w:rFonts w:hint="default"/>
          <w:sz w:val="24"/>
          <w:szCs w:val="24"/>
        </w:rPr>
        <w:footnoteRef/>
      </w:r>
      <w:r w:rsidRPr="002137CF">
        <w:rPr>
          <w:rFonts w:cs="Traditional Arabic"/>
          <w:sz w:val="24"/>
          <w:szCs w:val="24"/>
        </w:rPr>
        <w:t xml:space="preserve">) </w:t>
      </w:r>
      <w:r>
        <w:rPr>
          <w:rFonts w:cs="Traditional Arabic" w:hint="cs"/>
          <w:sz w:val="24"/>
          <w:szCs w:val="24"/>
          <w:rtl/>
          <w:lang w:bidi="ar-EG"/>
        </w:rPr>
        <w:t>وهو عن المالكية ورأي للشافعية . انظر: حاشية الدسوقي 3/114، إحياء علوم الدين ، للإمام الغزالي ،ط: دار المعرفة ، بيروت ، 2/79.</w:t>
      </w:r>
    </w:p>
  </w:footnote>
  <w:footnote w:id="128">
    <w:p w:rsidR="00307CF9" w:rsidRPr="002137CF" w:rsidRDefault="00307CF9" w:rsidP="00307CF9">
      <w:pPr>
        <w:jc w:val="lowKashida"/>
        <w:rPr>
          <w:rFonts w:cs="Traditional Arabic"/>
          <w:sz w:val="24"/>
          <w:szCs w:val="24"/>
          <w:rtl/>
          <w:lang w:bidi="ar-EG"/>
        </w:rPr>
      </w:pPr>
      <w:r w:rsidRPr="002137CF">
        <w:rPr>
          <w:rFonts w:cs="Traditional Arabic"/>
          <w:sz w:val="24"/>
          <w:szCs w:val="24"/>
        </w:rPr>
        <w:t xml:space="preserve"> (</w:t>
      </w:r>
      <w:r w:rsidRPr="002137CF">
        <w:rPr>
          <w:rStyle w:val="a3"/>
          <w:rFonts w:hint="default"/>
          <w:sz w:val="24"/>
          <w:szCs w:val="24"/>
        </w:rPr>
        <w:footnoteRef/>
      </w:r>
      <w:r w:rsidRPr="002137CF">
        <w:rPr>
          <w:rFonts w:cs="Traditional Arabic"/>
          <w:sz w:val="24"/>
          <w:szCs w:val="24"/>
        </w:rPr>
        <w:t xml:space="preserve">) </w:t>
      </w:r>
      <w:r>
        <w:rPr>
          <w:rFonts w:cs="Traditional Arabic" w:hint="cs"/>
          <w:sz w:val="24"/>
          <w:szCs w:val="24"/>
          <w:rtl/>
          <w:lang w:bidi="ar-EG"/>
        </w:rPr>
        <w:t>وهو رأي الحنفية  في ظاهر الرواية ، ورأي للمالكية ، والحنابلة على الصحيح من المذهب ، والظاهرية. انظر: الربح في الفقه الإسلامي ، د/شمسية بنت محمد ، ص 111 ـ 114.</w:t>
      </w:r>
    </w:p>
  </w:footnote>
  <w:footnote w:id="129">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Pr>
          <w:rStyle w:val="a3"/>
          <w:rFonts w:hint="default"/>
          <w:sz w:val="24"/>
          <w:szCs w:val="24"/>
        </w:rPr>
        <w:t>2</w:t>
      </w:r>
      <w:r w:rsidRPr="002137CF">
        <w:rPr>
          <w:rFonts w:cs="Traditional Arabic"/>
          <w:sz w:val="24"/>
          <w:szCs w:val="24"/>
        </w:rPr>
        <w:t>)</w:t>
      </w:r>
      <w:r>
        <w:rPr>
          <w:rFonts w:cs="Traditional Arabic" w:hint="cs"/>
          <w:sz w:val="24"/>
          <w:szCs w:val="24"/>
          <w:rtl/>
          <w:lang w:bidi="ar-EG"/>
        </w:rPr>
        <w:t xml:space="preserve">صحيح </w:t>
      </w:r>
      <w:r w:rsidRPr="002137CF">
        <w:rPr>
          <w:rFonts w:cs="Traditional Arabic" w:hint="cs"/>
          <w:sz w:val="24"/>
          <w:szCs w:val="24"/>
          <w:rtl/>
        </w:rPr>
        <w:t>البخاري</w:t>
      </w:r>
      <w:r>
        <w:rPr>
          <w:rFonts w:cs="Traditional Arabic" w:hint="cs"/>
          <w:sz w:val="24"/>
          <w:szCs w:val="24"/>
          <w:rtl/>
          <w:lang w:bidi="ar-EG"/>
        </w:rPr>
        <w:t xml:space="preserve"> ، 2/ 539 ، (65) كتاب :</w:t>
      </w:r>
      <w:r w:rsidRPr="002137CF">
        <w:rPr>
          <w:rFonts w:cs="Traditional Arabic" w:hint="cs"/>
          <w:sz w:val="24"/>
          <w:szCs w:val="24"/>
          <w:rtl/>
        </w:rPr>
        <w:t xml:space="preserve"> المناقب</w:t>
      </w:r>
      <w:r>
        <w:rPr>
          <w:rFonts w:cs="Traditional Arabic" w:hint="cs"/>
          <w:sz w:val="24"/>
          <w:szCs w:val="24"/>
          <w:rtl/>
          <w:lang w:bidi="ar-EG"/>
        </w:rPr>
        <w:t xml:space="preserve"> ، حديث رقم : 3642. </w:t>
      </w:r>
    </w:p>
  </w:footnote>
  <w:footnote w:id="130">
    <w:p w:rsidR="00307CF9" w:rsidRPr="002137CF" w:rsidRDefault="00307CF9" w:rsidP="00307CF9">
      <w:pPr>
        <w:jc w:val="lowKashida"/>
        <w:rPr>
          <w:rFonts w:cs="Traditional Arabic"/>
          <w:sz w:val="24"/>
          <w:szCs w:val="24"/>
          <w:rtl/>
          <w:lang w:bidi="ar-EG"/>
        </w:rPr>
      </w:pPr>
      <w:r w:rsidRPr="002137CF">
        <w:rPr>
          <w:rFonts w:cs="Traditional Arabic"/>
          <w:sz w:val="24"/>
          <w:szCs w:val="24"/>
        </w:rPr>
        <w:t>(</w:t>
      </w:r>
      <w:r>
        <w:rPr>
          <w:rStyle w:val="a3"/>
          <w:rFonts w:hint="default"/>
          <w:sz w:val="24"/>
          <w:szCs w:val="24"/>
        </w:rPr>
        <w:t>3</w:t>
      </w:r>
      <w:r w:rsidRPr="002137CF">
        <w:rPr>
          <w:rFonts w:cs="Traditional Arabic"/>
          <w:sz w:val="24"/>
          <w:szCs w:val="24"/>
        </w:rPr>
        <w:t>)</w:t>
      </w:r>
      <w:r>
        <w:rPr>
          <w:rFonts w:cs="Traditional Arabic" w:hint="cs"/>
          <w:sz w:val="24"/>
          <w:szCs w:val="24"/>
          <w:rtl/>
        </w:rPr>
        <w:t xml:space="preserve">السنن الكبرى للبيهقي ، 6/286 ، </w:t>
      </w:r>
      <w:r>
        <w:rPr>
          <w:rFonts w:cs="Traditional Arabic" w:hint="cs"/>
          <w:sz w:val="24"/>
          <w:szCs w:val="24"/>
          <w:rtl/>
          <w:lang w:bidi="ar-EG"/>
        </w:rPr>
        <w:t xml:space="preserve"> (35) كتاب الوصايا ، (41) باب : من احتاط فأوصى بقضاء دينه ، برقم : 13057.</w:t>
      </w:r>
    </w:p>
  </w:footnote>
  <w:footnote w:id="131">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 xml:space="preserve">بيع التقسيط سليمان التركى ص 234 </w:t>
      </w:r>
      <w:r w:rsidRPr="002137CF">
        <w:rPr>
          <w:rFonts w:cs="Traditional Arabic" w:hint="cs"/>
          <w:sz w:val="24"/>
          <w:szCs w:val="24"/>
          <w:rtl/>
          <w:lang w:bidi="ar-EG"/>
        </w:rPr>
        <w:t xml:space="preserve">، </w:t>
      </w:r>
      <w:r w:rsidRPr="002137CF">
        <w:rPr>
          <w:rFonts w:cs="Traditional Arabic" w:hint="cs"/>
          <w:sz w:val="24"/>
          <w:szCs w:val="24"/>
          <w:rtl/>
        </w:rPr>
        <w:t>مجلة مجمع</w:t>
      </w:r>
      <w:r w:rsidRPr="002137CF">
        <w:rPr>
          <w:rFonts w:cs="Traditional Arabic" w:hint="cs"/>
          <w:sz w:val="24"/>
          <w:szCs w:val="24"/>
          <w:rtl/>
          <w:lang w:bidi="ar-EG"/>
        </w:rPr>
        <w:t xml:space="preserve"> الفقه الإسلامي</w:t>
      </w:r>
      <w:r w:rsidRPr="002137CF">
        <w:rPr>
          <w:rFonts w:cs="Traditional Arabic" w:hint="cs"/>
          <w:sz w:val="24"/>
          <w:szCs w:val="24"/>
          <w:rtl/>
        </w:rPr>
        <w:t xml:space="preserve"> 6/1/447.</w:t>
      </w:r>
    </w:p>
  </w:footnote>
  <w:footnote w:id="132">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 xml:space="preserve">انظر: المغنى 4/231 </w:t>
      </w:r>
      <w:r w:rsidRPr="002137CF">
        <w:rPr>
          <w:rFonts w:cs="Traditional Arabic" w:hint="cs"/>
          <w:sz w:val="24"/>
          <w:szCs w:val="24"/>
          <w:rtl/>
          <w:lang w:bidi="ar-EG"/>
        </w:rPr>
        <w:t xml:space="preserve">، </w:t>
      </w:r>
      <w:r w:rsidRPr="002137CF">
        <w:rPr>
          <w:rFonts w:cs="Traditional Arabic" w:hint="cs"/>
          <w:sz w:val="24"/>
          <w:szCs w:val="24"/>
          <w:rtl/>
        </w:rPr>
        <w:t xml:space="preserve">المحلى </w:t>
      </w:r>
      <w:r>
        <w:rPr>
          <w:rFonts w:cs="Traditional Arabic" w:hint="cs"/>
          <w:sz w:val="24"/>
          <w:szCs w:val="24"/>
          <w:rtl/>
        </w:rPr>
        <w:t xml:space="preserve">، ط: دار الفكر ، بيروت ، </w:t>
      </w:r>
      <w:r w:rsidRPr="002137CF">
        <w:rPr>
          <w:rFonts w:cs="Traditional Arabic" w:hint="cs"/>
          <w:sz w:val="24"/>
          <w:szCs w:val="24"/>
          <w:rtl/>
        </w:rPr>
        <w:t>مسالة ، 1515</w:t>
      </w:r>
      <w:r>
        <w:rPr>
          <w:rFonts w:cs="Traditional Arabic" w:hint="cs"/>
          <w:sz w:val="24"/>
          <w:szCs w:val="24"/>
          <w:rtl/>
          <w:lang w:bidi="ar-EG"/>
        </w:rPr>
        <w:t>، 9/14</w:t>
      </w:r>
      <w:r w:rsidRPr="002137CF">
        <w:rPr>
          <w:rFonts w:cs="Traditional Arabic" w:hint="cs"/>
          <w:sz w:val="24"/>
          <w:szCs w:val="24"/>
          <w:rtl/>
          <w:lang w:bidi="ar-EG"/>
        </w:rPr>
        <w:t xml:space="preserve">، </w:t>
      </w:r>
      <w:r w:rsidRPr="002137CF">
        <w:rPr>
          <w:rFonts w:cs="Traditional Arabic" w:hint="cs"/>
          <w:sz w:val="24"/>
          <w:szCs w:val="24"/>
          <w:rtl/>
        </w:rPr>
        <w:t>تحفة المحتاج 4/427</w:t>
      </w:r>
      <w:r w:rsidRPr="002137CF">
        <w:rPr>
          <w:rFonts w:cs="Traditional Arabic" w:hint="cs"/>
          <w:sz w:val="24"/>
          <w:szCs w:val="24"/>
          <w:rtl/>
          <w:lang w:bidi="ar-EG"/>
        </w:rPr>
        <w:t xml:space="preserve">  ،</w:t>
      </w:r>
      <w:r w:rsidRPr="002137CF">
        <w:rPr>
          <w:rFonts w:cs="Traditional Arabic" w:hint="cs"/>
          <w:sz w:val="24"/>
          <w:szCs w:val="24"/>
          <w:rtl/>
        </w:rPr>
        <w:t xml:space="preserve"> البيع المؤجل ، 27.</w:t>
      </w:r>
    </w:p>
  </w:footnote>
  <w:footnote w:id="133">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انظر: تهذيب السنن 5/148 </w:t>
      </w:r>
      <w:r w:rsidRPr="002137CF">
        <w:rPr>
          <w:rFonts w:cs="Traditional Arabic" w:hint="cs"/>
          <w:sz w:val="24"/>
          <w:szCs w:val="24"/>
          <w:rtl/>
          <w:lang w:bidi="ar-EG"/>
        </w:rPr>
        <w:t xml:space="preserve">، </w:t>
      </w:r>
      <w:r w:rsidRPr="002137CF">
        <w:rPr>
          <w:rFonts w:cs="Traditional Arabic" w:hint="cs"/>
          <w:sz w:val="24"/>
          <w:szCs w:val="24"/>
          <w:rtl/>
        </w:rPr>
        <w:t>بداية المجتهد2/155</w:t>
      </w:r>
      <w:r w:rsidRPr="002137CF">
        <w:rPr>
          <w:rFonts w:cs="Traditional Arabic" w:hint="cs"/>
          <w:sz w:val="24"/>
          <w:szCs w:val="24"/>
          <w:rtl/>
          <w:lang w:bidi="ar-EG"/>
        </w:rPr>
        <w:t xml:space="preserve"> ، بيع التقسيط </w:t>
      </w:r>
      <w:r w:rsidRPr="002137CF">
        <w:rPr>
          <w:rFonts w:cs="Traditional Arabic" w:hint="cs"/>
          <w:sz w:val="24"/>
          <w:szCs w:val="24"/>
          <w:rtl/>
        </w:rPr>
        <w:t>د</w:t>
      </w:r>
      <w:r w:rsidRPr="002137CF">
        <w:rPr>
          <w:rFonts w:cs="Traditional Arabic" w:hint="cs"/>
          <w:sz w:val="24"/>
          <w:szCs w:val="24"/>
          <w:rtl/>
          <w:lang w:bidi="ar-EG"/>
        </w:rPr>
        <w:t>/</w:t>
      </w:r>
      <w:r w:rsidRPr="002137CF">
        <w:rPr>
          <w:rFonts w:cs="Traditional Arabic" w:hint="cs"/>
          <w:sz w:val="24"/>
          <w:szCs w:val="24"/>
          <w:rtl/>
        </w:rPr>
        <w:t>رفيق</w:t>
      </w:r>
      <w:r w:rsidRPr="002137CF">
        <w:rPr>
          <w:rFonts w:cs="Traditional Arabic" w:hint="cs"/>
          <w:sz w:val="24"/>
          <w:szCs w:val="24"/>
          <w:rtl/>
          <w:lang w:bidi="ar-EG"/>
        </w:rPr>
        <w:t xml:space="preserve">المصري </w:t>
      </w:r>
      <w:r w:rsidRPr="002137CF">
        <w:rPr>
          <w:rFonts w:cs="Traditional Arabic" w:hint="cs"/>
          <w:sz w:val="24"/>
          <w:szCs w:val="24"/>
          <w:rtl/>
        </w:rPr>
        <w:t xml:space="preserve"> ص 58</w:t>
      </w:r>
      <w:r w:rsidRPr="002137CF">
        <w:rPr>
          <w:rFonts w:cs="Traditional Arabic" w:hint="cs"/>
          <w:sz w:val="24"/>
          <w:szCs w:val="24"/>
          <w:rtl/>
          <w:lang w:bidi="ar-EG"/>
        </w:rPr>
        <w:t>.</w:t>
      </w:r>
    </w:p>
  </w:footnote>
  <w:footnote w:id="134">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Style w:val="a3"/>
          <w:rFonts w:hint="default"/>
          <w:sz w:val="24"/>
          <w:szCs w:val="24"/>
        </w:rPr>
        <w:footnoteRef/>
      </w:r>
      <w:r w:rsidRPr="002137CF">
        <w:rPr>
          <w:rFonts w:cs="Traditional Arabic"/>
          <w:sz w:val="24"/>
          <w:szCs w:val="24"/>
        </w:rPr>
        <w:t>)</w:t>
      </w:r>
      <w:r>
        <w:rPr>
          <w:rFonts w:cs="Traditional Arabic" w:hint="cs"/>
          <w:sz w:val="24"/>
          <w:szCs w:val="24"/>
          <w:rtl/>
          <w:lang w:bidi="ar-EG"/>
        </w:rPr>
        <w:t>بشرط أن يكون مستكملا للشروط الشرعية لإباحته وحله.</w:t>
      </w:r>
    </w:p>
  </w:footnote>
  <w:footnote w:id="135">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 xml:space="preserve">انظر : </w:t>
      </w:r>
      <w:r w:rsidRPr="002137CF">
        <w:rPr>
          <w:rFonts w:cs="Traditional Arabic" w:hint="cs"/>
          <w:sz w:val="24"/>
          <w:szCs w:val="24"/>
          <w:rtl/>
        </w:rPr>
        <w:t xml:space="preserve"> البيع المؤجل ص22</w:t>
      </w:r>
      <w:r w:rsidRPr="002137CF">
        <w:rPr>
          <w:rFonts w:cs="Traditional Arabic" w:hint="cs"/>
          <w:sz w:val="24"/>
          <w:szCs w:val="24"/>
          <w:rtl/>
          <w:lang w:bidi="ar-EG"/>
        </w:rPr>
        <w:t>.</w:t>
      </w:r>
    </w:p>
  </w:footnote>
  <w:footnote w:id="136">
    <w:p w:rsidR="00307CF9" w:rsidRPr="002137CF" w:rsidRDefault="00307CF9" w:rsidP="00307CF9">
      <w:pPr>
        <w:jc w:val="lowKashida"/>
        <w:rPr>
          <w:rFonts w:cs="Traditional Arabic"/>
          <w:sz w:val="24"/>
          <w:szCs w:val="24"/>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Pr>
          <w:rFonts w:cs="Traditional Arabic" w:hint="cs"/>
          <w:sz w:val="24"/>
          <w:szCs w:val="24"/>
          <w:rtl/>
        </w:rPr>
        <w:t xml:space="preserve"> الشرح الكبير ، لابن قدامة ،ط: دار الكتاب العربي ،  4/102.</w:t>
      </w:r>
    </w:p>
  </w:footnote>
  <w:footnote w:id="137">
    <w:p w:rsidR="00307CF9" w:rsidRPr="002137CF" w:rsidRDefault="00307CF9" w:rsidP="00307CF9">
      <w:pPr>
        <w:jc w:val="lowKashida"/>
        <w:rPr>
          <w:rFonts w:cs="Traditional Arabic"/>
          <w:sz w:val="24"/>
          <w:szCs w:val="24"/>
        </w:rPr>
      </w:pPr>
      <w:r w:rsidRPr="002137CF">
        <w:rPr>
          <w:rStyle w:val="a3"/>
          <w:rFonts w:hint="default"/>
          <w:sz w:val="24"/>
          <w:szCs w:val="24"/>
        </w:rPr>
        <w:footnoteRef/>
      </w:r>
      <w:r w:rsidRPr="002137CF">
        <w:rPr>
          <w:rFonts w:cs="Traditional Arabic"/>
          <w:sz w:val="24"/>
          <w:szCs w:val="24"/>
        </w:rPr>
        <w:t>)</w:t>
      </w:r>
      <w:r w:rsidRPr="002137CF">
        <w:rPr>
          <w:rFonts w:cs="Traditional Arabic" w:hint="cs"/>
          <w:sz w:val="24"/>
          <w:szCs w:val="24"/>
          <w:rtl/>
        </w:rPr>
        <w:t>)</w:t>
      </w:r>
      <w:r>
        <w:rPr>
          <w:rFonts w:cs="Traditional Arabic" w:hint="cs"/>
          <w:sz w:val="24"/>
          <w:szCs w:val="24"/>
          <w:rtl/>
        </w:rPr>
        <w:t>انظر : حاشية الروض المربع ، 4/458.</w:t>
      </w:r>
    </w:p>
  </w:footnote>
  <w:footnote w:id="138">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سورة البقرة ، من الآية 282.</w:t>
      </w:r>
    </w:p>
  </w:footnote>
  <w:footnote w:id="139">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صحيح البخاري ، 2/ 124، (35) كتاب السلم ، (2) باب: السلم في وزن معلوم ، رقم (2240) ، صحيح مسلم  ، 5/55 ، (23) المساقاة ، (25) باب : السلم ، رقم الحديث (4202).</w:t>
      </w:r>
    </w:p>
  </w:footnote>
  <w:footnote w:id="140">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انظر :</w:t>
      </w:r>
      <w:r w:rsidRPr="002137CF">
        <w:rPr>
          <w:rFonts w:cs="Traditional Arabic" w:hint="cs"/>
          <w:sz w:val="24"/>
          <w:szCs w:val="24"/>
          <w:rtl/>
        </w:rPr>
        <w:t>بدائع</w:t>
      </w:r>
      <w:r w:rsidRPr="002137CF">
        <w:rPr>
          <w:rFonts w:cs="Traditional Arabic" w:hint="cs"/>
          <w:sz w:val="24"/>
          <w:szCs w:val="24"/>
          <w:rtl/>
          <w:lang w:bidi="ar-EG"/>
        </w:rPr>
        <w:t xml:space="preserve"> الصنائع  </w:t>
      </w:r>
      <w:r w:rsidRPr="002137CF">
        <w:rPr>
          <w:rFonts w:cs="Traditional Arabic" w:hint="cs"/>
          <w:sz w:val="24"/>
          <w:szCs w:val="24"/>
          <w:rtl/>
        </w:rPr>
        <w:t>5/178</w:t>
      </w:r>
      <w:r w:rsidRPr="002137CF">
        <w:rPr>
          <w:rFonts w:cs="Traditional Arabic" w:hint="cs"/>
          <w:sz w:val="24"/>
          <w:szCs w:val="24"/>
          <w:rtl/>
          <w:lang w:bidi="ar-EG"/>
        </w:rPr>
        <w:t xml:space="preserve"> ، </w:t>
      </w:r>
      <w:r w:rsidRPr="002137CF">
        <w:rPr>
          <w:rFonts w:cs="Traditional Arabic" w:hint="cs"/>
          <w:sz w:val="24"/>
          <w:szCs w:val="24"/>
          <w:rtl/>
        </w:rPr>
        <w:t>المجموع9/199</w:t>
      </w:r>
      <w:r w:rsidRPr="002137CF">
        <w:rPr>
          <w:rFonts w:cs="Traditional Arabic" w:hint="cs"/>
          <w:sz w:val="24"/>
          <w:szCs w:val="24"/>
          <w:rtl/>
          <w:lang w:bidi="ar-EG"/>
        </w:rPr>
        <w:t>.</w:t>
      </w:r>
    </w:p>
  </w:footnote>
  <w:footnote w:id="141">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 xml:space="preserve">انظر : بدائع الصنائع  5/178 </w:t>
      </w:r>
      <w:r w:rsidRPr="002137CF">
        <w:rPr>
          <w:rFonts w:cs="Traditional Arabic" w:hint="cs"/>
          <w:sz w:val="24"/>
          <w:szCs w:val="24"/>
          <w:rtl/>
          <w:lang w:bidi="ar-EG"/>
        </w:rPr>
        <w:t xml:space="preserve">، </w:t>
      </w:r>
      <w:r w:rsidRPr="002137CF">
        <w:rPr>
          <w:rFonts w:cs="Traditional Arabic" w:hint="cs"/>
          <w:sz w:val="24"/>
          <w:szCs w:val="24"/>
          <w:rtl/>
        </w:rPr>
        <w:t>المهذب 1/299</w:t>
      </w:r>
      <w:r w:rsidRPr="002137CF">
        <w:rPr>
          <w:rFonts w:cs="Traditional Arabic" w:hint="cs"/>
          <w:sz w:val="24"/>
          <w:szCs w:val="24"/>
          <w:rtl/>
          <w:lang w:bidi="ar-EG"/>
        </w:rPr>
        <w:t xml:space="preserve"> ، </w:t>
      </w:r>
      <w:r w:rsidRPr="002137CF">
        <w:rPr>
          <w:rFonts w:cs="Traditional Arabic" w:hint="cs"/>
          <w:sz w:val="24"/>
          <w:szCs w:val="24"/>
          <w:rtl/>
        </w:rPr>
        <w:t xml:space="preserve">المغنى 4/318 </w:t>
      </w:r>
      <w:r w:rsidRPr="002137CF">
        <w:rPr>
          <w:rFonts w:cs="Traditional Arabic" w:hint="cs"/>
          <w:sz w:val="24"/>
          <w:szCs w:val="24"/>
          <w:rtl/>
          <w:lang w:bidi="ar-EG"/>
        </w:rPr>
        <w:t xml:space="preserve">، </w:t>
      </w:r>
      <w:r w:rsidRPr="002137CF">
        <w:rPr>
          <w:rFonts w:cs="Traditional Arabic" w:hint="cs"/>
          <w:sz w:val="24"/>
          <w:szCs w:val="24"/>
          <w:rtl/>
        </w:rPr>
        <w:t>البيع المؤجل د/أبو غدة ص44</w:t>
      </w:r>
    </w:p>
  </w:footnote>
  <w:footnote w:id="142">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انظر : بدائع الصنائع  5/178 ، رد المحتار4/532 ، مغنى المحتاج2/106.</w:t>
      </w:r>
    </w:p>
  </w:footnote>
  <w:footnote w:id="143">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cs="Traditional Arabic" w:hint="cs"/>
          <w:sz w:val="24"/>
          <w:szCs w:val="24"/>
          <w:rtl/>
        </w:rPr>
        <w:t>فإذا كان التأجيل إلى مواسم معروفة كالأعياد فعدم الجواز هو مذهب الحنفية والشافعية والحنابلة وابن المنذر ؛ مستدلين بقول ابن عباس : لا تتبايعوا إلى الحصاد والدياس ولا تتبايعوا إلا إلى شهر معلوم ؛ ولأن هذا يختلف فيقرب ويبعد ويتقدم ويتأخر ورأى المالكية ورواية عن أحمد الجواز ، وهو قول أبى ثور وابن أبى ليلى ؛ لأنها آجال معلومة ، وليس فيها تفاوت فاحش يبطل العقد.  انظر : رد المحتار 4/532 ، 533 ، الفتاوى الهندية 3/15 ، حاشية الدسوقي 3/</w:t>
      </w:r>
      <w:r w:rsidRPr="002137CF">
        <w:rPr>
          <w:rFonts w:cs="Traditional Arabic" w:hint="cs"/>
          <w:sz w:val="24"/>
          <w:szCs w:val="24"/>
          <w:rtl/>
          <w:lang w:bidi="ar-EG"/>
        </w:rPr>
        <w:t>205 ـ 206</w:t>
      </w:r>
      <w:r w:rsidRPr="002137CF">
        <w:rPr>
          <w:rFonts w:cs="Traditional Arabic" w:hint="cs"/>
          <w:sz w:val="24"/>
          <w:szCs w:val="24"/>
          <w:rtl/>
        </w:rPr>
        <w:t xml:space="preserve"> ، مجمع ال</w:t>
      </w:r>
      <w:r w:rsidRPr="002137CF">
        <w:rPr>
          <w:rFonts w:cs="Traditional Arabic" w:hint="cs"/>
          <w:sz w:val="24"/>
          <w:szCs w:val="24"/>
          <w:rtl/>
          <w:lang w:bidi="ar-EG"/>
        </w:rPr>
        <w:t>أ</w:t>
      </w:r>
      <w:r w:rsidRPr="002137CF">
        <w:rPr>
          <w:rFonts w:cs="Traditional Arabic" w:hint="cs"/>
          <w:sz w:val="24"/>
          <w:szCs w:val="24"/>
          <w:rtl/>
        </w:rPr>
        <w:t xml:space="preserve">نهر2/8 ، كشاف القناع 3/189 ، فتح القدير5/87 </w:t>
      </w:r>
      <w:r w:rsidRPr="002137CF">
        <w:rPr>
          <w:rFonts w:cs="Traditional Arabic" w:hint="cs"/>
          <w:sz w:val="24"/>
          <w:szCs w:val="24"/>
          <w:rtl/>
          <w:lang w:bidi="ar-EG"/>
        </w:rPr>
        <w:t xml:space="preserve">، </w:t>
      </w:r>
      <w:r w:rsidRPr="002137CF">
        <w:rPr>
          <w:rFonts w:cs="Traditional Arabic" w:hint="cs"/>
          <w:sz w:val="24"/>
          <w:szCs w:val="24"/>
          <w:rtl/>
        </w:rPr>
        <w:t>البيع المؤجل ص46</w:t>
      </w:r>
    </w:p>
  </w:footnote>
  <w:footnote w:id="144">
    <w:p w:rsidR="00307CF9" w:rsidRPr="00E11351" w:rsidRDefault="00307CF9" w:rsidP="00307CF9">
      <w:pPr>
        <w:jc w:val="lowKashida"/>
        <w:rPr>
          <w:rFonts w:ascii="Traditional Arabic" w:cs="Traditional Arabic"/>
          <w:b/>
          <w:bCs/>
          <w:color w:val="000000"/>
          <w:lang w:bidi="ar-EG"/>
        </w:rPr>
      </w:pPr>
      <w:r w:rsidRPr="00E11351">
        <w:rPr>
          <w:rFonts w:cs="Traditional Arabic"/>
          <w:sz w:val="24"/>
          <w:szCs w:val="24"/>
          <w:lang w:bidi="ar-EG"/>
        </w:rPr>
        <w:t xml:space="preserve"> (</w:t>
      </w:r>
      <w:r w:rsidRPr="00E11351">
        <w:rPr>
          <w:rFonts w:cs="Traditional Arabic"/>
          <w:sz w:val="24"/>
          <w:szCs w:val="24"/>
          <w:lang w:bidi="ar-EG"/>
        </w:rPr>
        <w:footnoteRef/>
      </w:r>
      <w:r w:rsidRPr="00E11351">
        <w:rPr>
          <w:rFonts w:cs="Traditional Arabic"/>
          <w:sz w:val="24"/>
          <w:szCs w:val="24"/>
          <w:lang w:bidi="ar-EG"/>
        </w:rPr>
        <w:t>)</w:t>
      </w:r>
      <w:r>
        <w:rPr>
          <w:rFonts w:cs="Traditional Arabic" w:hint="cs"/>
          <w:sz w:val="24"/>
          <w:szCs w:val="24"/>
          <w:rtl/>
          <w:lang w:bidi="ar-EG"/>
        </w:rPr>
        <w:t xml:space="preserve">انظر : </w:t>
      </w:r>
      <w:r w:rsidRPr="00E11351">
        <w:rPr>
          <w:rFonts w:cs="Traditional Arabic" w:hint="cs"/>
          <w:sz w:val="24"/>
          <w:szCs w:val="24"/>
          <w:rtl/>
          <w:lang w:bidi="ar-EG"/>
        </w:rPr>
        <w:t>بدائع الص</w:t>
      </w:r>
      <w:r>
        <w:rPr>
          <w:rFonts w:cs="Traditional Arabic" w:hint="cs"/>
          <w:sz w:val="24"/>
          <w:szCs w:val="24"/>
          <w:rtl/>
          <w:lang w:bidi="ar-EG"/>
        </w:rPr>
        <w:t xml:space="preserve">نائع  5/249 ، الفتاوى الهندية ، </w:t>
      </w:r>
      <w:r w:rsidRPr="00E11351">
        <w:rPr>
          <w:rFonts w:cs="Traditional Arabic" w:hint="cs"/>
          <w:sz w:val="24"/>
          <w:szCs w:val="24"/>
          <w:rtl/>
          <w:lang w:bidi="ar-EG"/>
        </w:rPr>
        <w:t xml:space="preserve">ط: </w:t>
      </w:r>
      <w:r w:rsidRPr="00E11351">
        <w:rPr>
          <w:rFonts w:cs="Traditional Arabic" w:hint="eastAsia"/>
          <w:sz w:val="24"/>
          <w:szCs w:val="24"/>
          <w:rtl/>
          <w:lang w:bidi="ar-EG"/>
        </w:rPr>
        <w:t>دارالفكر</w:t>
      </w:r>
      <w:r w:rsidRPr="00E11351">
        <w:rPr>
          <w:rFonts w:cs="Traditional Arabic" w:hint="cs"/>
          <w:sz w:val="24"/>
          <w:szCs w:val="24"/>
          <w:rtl/>
          <w:lang w:bidi="ar-EG"/>
        </w:rPr>
        <w:t>،</w:t>
      </w:r>
      <w:r w:rsidRPr="00E11351">
        <w:rPr>
          <w:rFonts w:cs="Traditional Arabic"/>
          <w:sz w:val="24"/>
          <w:szCs w:val="24"/>
          <w:rtl/>
          <w:lang w:bidi="ar-EG"/>
        </w:rPr>
        <w:t xml:space="preserve"> 1411</w:t>
      </w:r>
      <w:r w:rsidRPr="00E11351">
        <w:rPr>
          <w:rFonts w:cs="Traditional Arabic" w:hint="eastAsia"/>
          <w:sz w:val="24"/>
          <w:szCs w:val="24"/>
          <w:rtl/>
          <w:lang w:bidi="ar-EG"/>
        </w:rPr>
        <w:t>هـ</w:t>
      </w:r>
      <w:r>
        <w:rPr>
          <w:rFonts w:cs="Traditional Arabic" w:hint="cs"/>
          <w:sz w:val="24"/>
          <w:szCs w:val="24"/>
          <w:rtl/>
          <w:lang w:bidi="ar-EG"/>
        </w:rPr>
        <w:t>//</w:t>
      </w:r>
      <w:r w:rsidRPr="00E11351">
        <w:rPr>
          <w:rFonts w:cs="Traditional Arabic"/>
          <w:sz w:val="24"/>
          <w:szCs w:val="24"/>
          <w:rtl/>
          <w:lang w:bidi="ar-EG"/>
        </w:rPr>
        <w:t xml:space="preserve"> 1991</w:t>
      </w:r>
      <w:r w:rsidRPr="00E11351">
        <w:rPr>
          <w:rFonts w:cs="Traditional Arabic" w:hint="eastAsia"/>
          <w:sz w:val="24"/>
          <w:szCs w:val="24"/>
          <w:rtl/>
          <w:lang w:bidi="ar-EG"/>
        </w:rPr>
        <w:t>م</w:t>
      </w:r>
      <w:r>
        <w:rPr>
          <w:rFonts w:cs="Traditional Arabic" w:hint="cs"/>
          <w:sz w:val="24"/>
          <w:szCs w:val="24"/>
          <w:rtl/>
          <w:lang w:bidi="ar-EG"/>
        </w:rPr>
        <w:t xml:space="preserve"> ،</w:t>
      </w:r>
      <w:r w:rsidRPr="00E11351">
        <w:rPr>
          <w:rFonts w:cs="Traditional Arabic" w:hint="cs"/>
          <w:sz w:val="24"/>
          <w:szCs w:val="24"/>
          <w:rtl/>
          <w:lang w:bidi="ar-EG"/>
        </w:rPr>
        <w:t xml:space="preserve"> 3/15،  بيع التقسيط </w:t>
      </w:r>
      <w:r>
        <w:rPr>
          <w:rFonts w:cs="Traditional Arabic" w:hint="cs"/>
          <w:sz w:val="24"/>
          <w:szCs w:val="24"/>
          <w:rtl/>
          <w:lang w:bidi="ar-EG"/>
        </w:rPr>
        <w:t xml:space="preserve"> ، د/ </w:t>
      </w:r>
      <w:r w:rsidRPr="00E11351">
        <w:rPr>
          <w:rFonts w:cs="Traditional Arabic" w:hint="cs"/>
          <w:sz w:val="24"/>
          <w:szCs w:val="24"/>
          <w:rtl/>
          <w:lang w:bidi="ar-EG"/>
        </w:rPr>
        <w:t xml:space="preserve">تركي </w:t>
      </w:r>
      <w:r>
        <w:rPr>
          <w:rFonts w:cs="Traditional Arabic" w:hint="cs"/>
          <w:sz w:val="24"/>
          <w:szCs w:val="24"/>
          <w:rtl/>
          <w:lang w:bidi="ar-EG"/>
        </w:rPr>
        <w:t xml:space="preserve">بن سليمان ، </w:t>
      </w:r>
      <w:r w:rsidRPr="00E11351">
        <w:rPr>
          <w:rFonts w:cs="Traditional Arabic" w:hint="cs"/>
          <w:sz w:val="24"/>
          <w:szCs w:val="24"/>
          <w:rtl/>
          <w:lang w:bidi="ar-EG"/>
        </w:rPr>
        <w:t xml:space="preserve">ص 185 </w:t>
      </w:r>
    </w:p>
  </w:footnote>
  <w:footnote w:id="145">
    <w:p w:rsidR="00307CF9" w:rsidRPr="00212CDC" w:rsidRDefault="00307CF9" w:rsidP="00307CF9">
      <w:pPr>
        <w:jc w:val="lowKashida"/>
        <w:rPr>
          <w:rFonts w:ascii="Traditional Arabic" w:cs="Traditional Arabic"/>
          <w:color w:val="000000"/>
          <w:sz w:val="24"/>
          <w:szCs w:val="24"/>
          <w:rtl/>
        </w:rPr>
      </w:pPr>
      <w:r w:rsidRPr="00212CDC">
        <w:rPr>
          <w:rFonts w:ascii="Traditional Arabic" w:cs="Traditional Arabic"/>
          <w:color w:val="000000"/>
          <w:sz w:val="24"/>
          <w:szCs w:val="24"/>
        </w:rPr>
        <w:t>(</w:t>
      </w:r>
      <w:r w:rsidRPr="00212CDC">
        <w:rPr>
          <w:rFonts w:ascii="Traditional Arabic" w:cs="Traditional Arabic"/>
          <w:color w:val="000000"/>
          <w:sz w:val="24"/>
          <w:szCs w:val="24"/>
        </w:rPr>
        <w:footnoteRef/>
      </w:r>
      <w:r w:rsidRPr="00212CDC">
        <w:rPr>
          <w:rFonts w:ascii="Traditional Arabic" w:cs="Traditional Arabic"/>
          <w:color w:val="000000"/>
          <w:sz w:val="24"/>
          <w:szCs w:val="24"/>
        </w:rPr>
        <w:t>)</w:t>
      </w:r>
      <w:r>
        <w:rPr>
          <w:rFonts w:ascii="Traditional Arabic" w:cs="Traditional Arabic" w:hint="cs"/>
          <w:color w:val="000000"/>
          <w:sz w:val="24"/>
          <w:szCs w:val="24"/>
          <w:rtl/>
        </w:rPr>
        <w:t>ا</w:t>
      </w:r>
      <w:r w:rsidRPr="00212CDC">
        <w:rPr>
          <w:rFonts w:ascii="Traditional Arabic" w:cs="Traditional Arabic" w:hint="eastAsia"/>
          <w:color w:val="000000"/>
          <w:sz w:val="24"/>
          <w:szCs w:val="24"/>
          <w:rtl/>
        </w:rPr>
        <w:t>لبهجةفيشرحالتحفة</w:t>
      </w:r>
      <w:r>
        <w:rPr>
          <w:rFonts w:ascii="Traditional Arabic" w:cs="Traditional Arabic" w:hint="cs"/>
          <w:color w:val="000000"/>
          <w:sz w:val="24"/>
          <w:szCs w:val="24"/>
          <w:rtl/>
        </w:rPr>
        <w:t>،ل</w:t>
      </w:r>
      <w:r w:rsidRPr="00212CDC">
        <w:rPr>
          <w:rFonts w:ascii="Traditional Arabic" w:cs="Traditional Arabic" w:hint="eastAsia"/>
          <w:color w:val="000000"/>
          <w:sz w:val="24"/>
          <w:szCs w:val="24"/>
          <w:rtl/>
        </w:rPr>
        <w:t>لتسولي</w:t>
      </w:r>
      <w:r>
        <w:rPr>
          <w:rFonts w:ascii="Traditional Arabic" w:cs="Traditional Arabic" w:hint="cs"/>
          <w:color w:val="000000"/>
          <w:sz w:val="24"/>
          <w:szCs w:val="24"/>
          <w:rtl/>
        </w:rPr>
        <w:t xml:space="preserve"> 2/17.</w:t>
      </w:r>
    </w:p>
  </w:footnote>
  <w:footnote w:id="146">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شرح القواعد الفقهية ، للشيخ /أحمد بن محمد الزرقا ، ص 237.</w:t>
      </w:r>
    </w:p>
  </w:footnote>
  <w:footnote w:id="147">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ردالمحتار</w:t>
      </w:r>
      <w:r w:rsidRPr="002137CF">
        <w:rPr>
          <w:rFonts w:ascii="Traditional Arabic" w:cs="Traditional Arabic"/>
          <w:color w:val="000000"/>
          <w:sz w:val="24"/>
          <w:szCs w:val="24"/>
          <w:rtl/>
        </w:rPr>
        <w:t xml:space="preserve"> 4/23.</w:t>
      </w:r>
    </w:p>
  </w:footnote>
  <w:footnote w:id="148">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ascii="Traditional Arabic" w:cs="Traditional Arabic" w:hint="cs"/>
          <w:color w:val="000000"/>
          <w:sz w:val="24"/>
          <w:szCs w:val="24"/>
          <w:rtl/>
        </w:rPr>
        <w:t xml:space="preserve">سبق تخريجه ص  </w:t>
      </w:r>
      <w:r>
        <w:rPr>
          <w:rFonts w:ascii="Traditional Arabic" w:cs="Traditional Arabic" w:hint="cs"/>
          <w:color w:val="000000"/>
          <w:sz w:val="24"/>
          <w:szCs w:val="24"/>
          <w:rtl/>
          <w:lang w:bidi="ar-EG"/>
        </w:rPr>
        <w:t>29</w:t>
      </w:r>
      <w:r>
        <w:rPr>
          <w:rFonts w:ascii="Traditional Arabic" w:cs="Traditional Arabic" w:hint="cs"/>
          <w:color w:val="000000"/>
          <w:sz w:val="24"/>
          <w:szCs w:val="24"/>
          <w:rtl/>
        </w:rPr>
        <w:t xml:space="preserve">  من البحث.</w:t>
      </w:r>
    </w:p>
  </w:footnote>
  <w:footnote w:id="149">
    <w:p w:rsidR="00307CF9" w:rsidRPr="002137CF" w:rsidRDefault="00307CF9" w:rsidP="00307CF9">
      <w:pPr>
        <w:jc w:val="lowKashida"/>
        <w:rPr>
          <w:rFonts w:cs="Traditional Arabic"/>
          <w:sz w:val="24"/>
          <w:szCs w:val="24"/>
          <w:rtl/>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سورةالمائدة</w:t>
      </w:r>
      <w:r w:rsidRPr="002137CF">
        <w:rPr>
          <w:rFonts w:ascii="Traditional Arabic" w:cs="Traditional Arabic"/>
          <w:color w:val="000000"/>
          <w:sz w:val="24"/>
          <w:szCs w:val="24"/>
          <w:rtl/>
        </w:rPr>
        <w:t xml:space="preserve"> :</w:t>
      </w:r>
      <w:r w:rsidRPr="002137CF">
        <w:rPr>
          <w:rFonts w:ascii="Traditional Arabic" w:cs="Traditional Arabic" w:hint="eastAsia"/>
          <w:color w:val="000000"/>
          <w:sz w:val="24"/>
          <w:szCs w:val="24"/>
          <w:rtl/>
        </w:rPr>
        <w:t>الآية</w:t>
      </w:r>
      <w:r w:rsidRPr="002137CF">
        <w:rPr>
          <w:rFonts w:ascii="Traditional Arabic" w:cs="Traditional Arabic"/>
          <w:color w:val="000000"/>
          <w:sz w:val="24"/>
          <w:szCs w:val="24"/>
          <w:rtl/>
        </w:rPr>
        <w:t xml:space="preserve"> 1.</w:t>
      </w:r>
    </w:p>
  </w:footnote>
  <w:footnote w:id="150">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حاشيةابنعابدين</w:t>
      </w:r>
      <w:r w:rsidRPr="002137CF">
        <w:rPr>
          <w:rFonts w:ascii="Traditional Arabic" w:cs="Traditional Arabic"/>
          <w:color w:val="000000"/>
          <w:sz w:val="24"/>
          <w:szCs w:val="24"/>
          <w:rtl/>
        </w:rPr>
        <w:t xml:space="preserve"> 4/531 </w:t>
      </w:r>
      <w:r>
        <w:rPr>
          <w:rFonts w:cs="Traditional Arabic" w:hint="cs"/>
          <w:sz w:val="24"/>
          <w:szCs w:val="24"/>
          <w:rtl/>
          <w:lang w:bidi="ar-EG"/>
        </w:rPr>
        <w:t>.</w:t>
      </w:r>
    </w:p>
  </w:footnote>
  <w:footnote w:id="151">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بدائع</w:t>
      </w:r>
      <w:r>
        <w:rPr>
          <w:rFonts w:ascii="Traditional Arabic" w:cs="Traditional Arabic" w:hint="cs"/>
          <w:color w:val="000000"/>
          <w:sz w:val="24"/>
          <w:szCs w:val="24"/>
          <w:rtl/>
        </w:rPr>
        <w:t xml:space="preserve"> الصنائع </w:t>
      </w:r>
      <w:r w:rsidRPr="002137CF">
        <w:rPr>
          <w:rFonts w:cs="Traditional Arabic" w:hint="cs"/>
          <w:sz w:val="24"/>
          <w:szCs w:val="24"/>
          <w:rtl/>
        </w:rPr>
        <w:t>5/178.</w:t>
      </w:r>
    </w:p>
  </w:footnote>
  <w:footnote w:id="152">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الشرحالكبير</w:t>
      </w:r>
      <w:r w:rsidRPr="002137CF">
        <w:rPr>
          <w:rFonts w:ascii="Traditional Arabic" w:cs="Traditional Arabic"/>
          <w:color w:val="000000"/>
          <w:sz w:val="24"/>
          <w:szCs w:val="24"/>
          <w:rtl/>
        </w:rPr>
        <w:t>3/57</w:t>
      </w:r>
      <w:r>
        <w:rPr>
          <w:rFonts w:cs="Traditional Arabic" w:hint="cs"/>
          <w:sz w:val="24"/>
          <w:szCs w:val="24"/>
          <w:rtl/>
          <w:lang w:bidi="ar-EG"/>
        </w:rPr>
        <w:t xml:space="preserve"> .</w:t>
      </w:r>
    </w:p>
  </w:footnote>
  <w:footnote w:id="153">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روضةالطالبين</w:t>
      </w:r>
      <w:r w:rsidRPr="002137CF">
        <w:rPr>
          <w:rFonts w:ascii="Traditional Arabic" w:cs="Traditional Arabic"/>
          <w:color w:val="000000"/>
          <w:sz w:val="24"/>
          <w:szCs w:val="24"/>
          <w:rtl/>
        </w:rPr>
        <w:t xml:space="preserve"> 3/396.</w:t>
      </w:r>
    </w:p>
  </w:footnote>
  <w:footnote w:id="154">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eastAsia"/>
          <w:color w:val="000000"/>
          <w:sz w:val="24"/>
          <w:szCs w:val="24"/>
          <w:rtl/>
        </w:rPr>
        <w:t>المغني</w:t>
      </w:r>
      <w:r w:rsidRPr="002137CF">
        <w:rPr>
          <w:rFonts w:ascii="Traditional Arabic" w:cs="Traditional Arabic" w:hint="cs"/>
          <w:color w:val="000000"/>
          <w:sz w:val="24"/>
          <w:szCs w:val="24"/>
          <w:rtl/>
        </w:rPr>
        <w:t xml:space="preserve"> 4/21.</w:t>
      </w:r>
    </w:p>
  </w:footnote>
  <w:footnote w:id="155">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sidRPr="002137CF">
        <w:rPr>
          <w:rFonts w:ascii="Traditional Arabic" w:cs="Traditional Arabic" w:hint="cs"/>
          <w:color w:val="000000"/>
          <w:sz w:val="24"/>
          <w:szCs w:val="24"/>
          <w:rtl/>
          <w:lang w:bidi="ar-EG"/>
        </w:rPr>
        <w:t>السابق</w:t>
      </w:r>
      <w:r w:rsidRPr="002137CF">
        <w:rPr>
          <w:rFonts w:ascii="Traditional Arabic" w:cs="Traditional Arabic"/>
          <w:color w:val="000000"/>
          <w:sz w:val="24"/>
          <w:szCs w:val="24"/>
          <w:rtl/>
        </w:rPr>
        <w:t xml:space="preserve"> 4/531</w:t>
      </w:r>
      <w:r>
        <w:rPr>
          <w:rFonts w:cs="Traditional Arabic" w:hint="cs"/>
          <w:sz w:val="24"/>
          <w:szCs w:val="24"/>
          <w:rtl/>
          <w:lang w:bidi="ar-EG"/>
        </w:rPr>
        <w:t>.</w:t>
      </w:r>
    </w:p>
  </w:footnote>
  <w:footnote w:id="156">
    <w:p w:rsidR="00307CF9" w:rsidRPr="002137CF" w:rsidRDefault="00307CF9" w:rsidP="00307CF9">
      <w:pPr>
        <w:jc w:val="lowKashida"/>
        <w:rPr>
          <w:rFonts w:cs="Traditional Arabic"/>
          <w:sz w:val="24"/>
          <w:szCs w:val="24"/>
          <w:lang w:bidi="ar-EG"/>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lang w:bidi="ar-EG"/>
        </w:rPr>
        <w:t xml:space="preserve">المستدرك على الصحيحين ، للحاكم النيسابوري ، 2/57 ، البيوع ، رقم ،2310 ، السنن الكبرى للبيهقي ،6/ 131 ،  الشركة ، باب : الشرط في الشركة ، رقم : 11429. </w:t>
      </w:r>
    </w:p>
  </w:footnote>
  <w:footnote w:id="157">
    <w:p w:rsidR="00307CF9" w:rsidRPr="002137CF" w:rsidRDefault="00307CF9" w:rsidP="00307CF9">
      <w:pPr>
        <w:jc w:val="lowKashida"/>
        <w:rPr>
          <w:rFonts w:cs="Traditional Arabic"/>
          <w:sz w:val="24"/>
          <w:szCs w:val="24"/>
        </w:rPr>
      </w:pPr>
      <w:r w:rsidRPr="002137CF">
        <w:rPr>
          <w:rFonts w:cs="Traditional Arabic"/>
          <w:sz w:val="24"/>
          <w:szCs w:val="24"/>
        </w:rPr>
        <w:t>(</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 xml:space="preserve">سبق تخريجه ص   </w:t>
      </w:r>
      <w:r>
        <w:rPr>
          <w:rFonts w:cs="Traditional Arabic" w:hint="cs"/>
          <w:sz w:val="24"/>
          <w:szCs w:val="24"/>
          <w:rtl/>
          <w:lang w:bidi="ar-EG"/>
        </w:rPr>
        <w:t>22</w:t>
      </w:r>
      <w:r>
        <w:rPr>
          <w:rFonts w:cs="Traditional Arabic" w:hint="cs"/>
          <w:sz w:val="24"/>
          <w:szCs w:val="24"/>
          <w:rtl/>
        </w:rPr>
        <w:t xml:space="preserve">   من البحث.</w:t>
      </w:r>
    </w:p>
  </w:footnote>
  <w:footnote w:id="158">
    <w:p w:rsidR="00307CF9" w:rsidRPr="002137CF" w:rsidRDefault="00307CF9" w:rsidP="00307CF9">
      <w:pPr>
        <w:jc w:val="lowKashida"/>
        <w:rPr>
          <w:rFonts w:cs="Traditional Arabic"/>
          <w:sz w:val="24"/>
          <w:szCs w:val="24"/>
        </w:rPr>
      </w:pPr>
      <w:r w:rsidRPr="002137CF">
        <w:rPr>
          <w:rFonts w:cs="Traditional Arabic"/>
          <w:sz w:val="24"/>
          <w:szCs w:val="24"/>
        </w:rPr>
        <w:t xml:space="preserve"> (</w:t>
      </w:r>
      <w:r w:rsidRPr="002137CF">
        <w:rPr>
          <w:rFonts w:cs="Traditional Arabic"/>
          <w:sz w:val="24"/>
          <w:szCs w:val="24"/>
        </w:rPr>
        <w:footnoteRef/>
      </w:r>
      <w:r w:rsidRPr="002137CF">
        <w:rPr>
          <w:rFonts w:cs="Traditional Arabic"/>
          <w:sz w:val="24"/>
          <w:szCs w:val="24"/>
        </w:rPr>
        <w:t>)</w:t>
      </w:r>
      <w:r>
        <w:rPr>
          <w:rFonts w:cs="Traditional Arabic" w:hint="cs"/>
          <w:sz w:val="24"/>
          <w:szCs w:val="24"/>
          <w:rtl/>
        </w:rPr>
        <w:t>سنن ا</w:t>
      </w:r>
      <w:r w:rsidRPr="002137CF">
        <w:rPr>
          <w:rFonts w:cs="Traditional Arabic" w:hint="cs"/>
          <w:sz w:val="24"/>
          <w:szCs w:val="24"/>
          <w:rtl/>
        </w:rPr>
        <w:t>لترمذي</w:t>
      </w:r>
      <w:r>
        <w:rPr>
          <w:rFonts w:cs="Traditional Arabic" w:hint="cs"/>
          <w:sz w:val="24"/>
          <w:szCs w:val="24"/>
          <w:rtl/>
        </w:rPr>
        <w:t xml:space="preserve"> 3/ 610 ،(12) كتاب البيوع ، (باب : ما جاء في سمح البيع والشراء ، وقال : حسن صحيح غريب من هذا الوجه ، البيهقي ، 5/ 585 ، البيوع ، أبواب الخراج بالضمان ، (107) السهولة والسماحة في الشراء والبيع برقم (10278). وصححه الألباني.  </w:t>
      </w:r>
    </w:p>
  </w:footnote>
  <w:footnote w:id="159">
    <w:p w:rsidR="00307CF9" w:rsidRDefault="00307CF9" w:rsidP="00307CF9">
      <w:pPr>
        <w:pStyle w:val="a4"/>
        <w:rPr>
          <w:rtl/>
        </w:rPr>
      </w:pPr>
      <w:r>
        <w:rPr>
          <w:rStyle w:val="a3"/>
          <w:rFonts w:hint="default"/>
        </w:rPr>
        <w:footnoteRef/>
      </w:r>
      <w:r>
        <w:t>)</w:t>
      </w:r>
      <w:r>
        <w:rPr>
          <w:rFonts w:hint="cs"/>
          <w:rtl/>
        </w:rPr>
        <w:t xml:space="preserve">) مرتبة ترتيبا ألفبائيا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291"/>
    <w:multiLevelType w:val="singleLevel"/>
    <w:tmpl w:val="983A6450"/>
    <w:lvl w:ilvl="0">
      <w:start w:val="1"/>
      <w:numFmt w:val="decimal"/>
      <w:lvlText w:val="%1-"/>
      <w:lvlJc w:val="left"/>
      <w:pPr>
        <w:tabs>
          <w:tab w:val="num" w:pos="720"/>
        </w:tabs>
        <w:ind w:left="720" w:right="720" w:hanging="720"/>
      </w:pPr>
    </w:lvl>
  </w:abstractNum>
  <w:abstractNum w:abstractNumId="1">
    <w:nsid w:val="0A3E1334"/>
    <w:multiLevelType w:val="singleLevel"/>
    <w:tmpl w:val="C8DC5410"/>
    <w:lvl w:ilvl="0">
      <w:start w:val="1"/>
      <w:numFmt w:val="decimal"/>
      <w:lvlText w:val="%1-"/>
      <w:lvlJc w:val="left"/>
      <w:pPr>
        <w:tabs>
          <w:tab w:val="num" w:pos="720"/>
        </w:tabs>
        <w:ind w:left="720" w:right="720" w:hanging="720"/>
      </w:pPr>
    </w:lvl>
  </w:abstractNum>
  <w:abstractNum w:abstractNumId="2">
    <w:nsid w:val="0C95704E"/>
    <w:multiLevelType w:val="singleLevel"/>
    <w:tmpl w:val="770A3CE8"/>
    <w:lvl w:ilvl="0">
      <w:start w:val="1"/>
      <w:numFmt w:val="decimal"/>
      <w:lvlText w:val="%1-"/>
      <w:lvlJc w:val="left"/>
      <w:pPr>
        <w:tabs>
          <w:tab w:val="num" w:pos="720"/>
        </w:tabs>
        <w:ind w:left="720" w:right="720" w:hanging="720"/>
      </w:pPr>
    </w:lvl>
  </w:abstractNum>
  <w:abstractNum w:abstractNumId="3">
    <w:nsid w:val="0DF81041"/>
    <w:multiLevelType w:val="singleLevel"/>
    <w:tmpl w:val="7A28DB68"/>
    <w:lvl w:ilvl="0">
      <w:start w:val="1"/>
      <w:numFmt w:val="decimal"/>
      <w:lvlText w:val="%1-"/>
      <w:lvlJc w:val="left"/>
      <w:pPr>
        <w:tabs>
          <w:tab w:val="num" w:pos="1080"/>
        </w:tabs>
        <w:ind w:left="1080" w:right="1080" w:hanging="720"/>
      </w:pPr>
    </w:lvl>
  </w:abstractNum>
  <w:abstractNum w:abstractNumId="4">
    <w:nsid w:val="10331BD1"/>
    <w:multiLevelType w:val="singleLevel"/>
    <w:tmpl w:val="A1D28B7C"/>
    <w:lvl w:ilvl="0">
      <w:start w:val="1"/>
      <w:numFmt w:val="decimal"/>
      <w:lvlText w:val="%1-"/>
      <w:lvlJc w:val="left"/>
      <w:pPr>
        <w:tabs>
          <w:tab w:val="num" w:pos="720"/>
        </w:tabs>
        <w:ind w:left="720" w:right="720" w:hanging="720"/>
      </w:pPr>
      <w:rPr>
        <w:rFonts w:hAnsi="Times New Roman"/>
        <w:sz w:val="36"/>
      </w:rPr>
    </w:lvl>
  </w:abstractNum>
  <w:abstractNum w:abstractNumId="5">
    <w:nsid w:val="117B4803"/>
    <w:multiLevelType w:val="hybridMultilevel"/>
    <w:tmpl w:val="C3A057CC"/>
    <w:lvl w:ilvl="0" w:tplc="04090013">
      <w:start w:val="1"/>
      <w:numFmt w:val="arabicAlpha"/>
      <w:lvlText w:val="%1-"/>
      <w:lvlJc w:val="center"/>
      <w:pPr>
        <w:tabs>
          <w:tab w:val="num" w:pos="360"/>
        </w:tabs>
        <w:ind w:left="360" w:hanging="360"/>
      </w:pPr>
      <w:rPr>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4807D5"/>
    <w:multiLevelType w:val="hybridMultilevel"/>
    <w:tmpl w:val="A82E5A70"/>
    <w:lvl w:ilvl="0" w:tplc="9E385E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4E7F71"/>
    <w:multiLevelType w:val="hybridMultilevel"/>
    <w:tmpl w:val="CBF8660C"/>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3FA3B32"/>
    <w:multiLevelType w:val="hybridMultilevel"/>
    <w:tmpl w:val="43129812"/>
    <w:lvl w:ilvl="0" w:tplc="1E0C3DBE">
      <w:start w:val="1"/>
      <w:numFmt w:val="arabicAlpha"/>
      <w:lvlText w:val="%1-"/>
      <w:lvlJc w:val="left"/>
      <w:pPr>
        <w:tabs>
          <w:tab w:val="num" w:pos="1350"/>
        </w:tabs>
        <w:ind w:left="13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FA247B"/>
    <w:multiLevelType w:val="hybridMultilevel"/>
    <w:tmpl w:val="6BC24E66"/>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8BB12DC"/>
    <w:multiLevelType w:val="hybridMultilevel"/>
    <w:tmpl w:val="4A88CB94"/>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F12551B"/>
    <w:multiLevelType w:val="singleLevel"/>
    <w:tmpl w:val="70669B1C"/>
    <w:lvl w:ilvl="0">
      <w:start w:val="1"/>
      <w:numFmt w:val="decimal"/>
      <w:lvlText w:val="%1-"/>
      <w:lvlJc w:val="left"/>
      <w:pPr>
        <w:tabs>
          <w:tab w:val="num" w:pos="720"/>
        </w:tabs>
        <w:ind w:left="720" w:right="720" w:hanging="720"/>
      </w:pPr>
      <w:rPr>
        <w:sz w:val="36"/>
      </w:rPr>
    </w:lvl>
  </w:abstractNum>
  <w:abstractNum w:abstractNumId="12">
    <w:nsid w:val="70386EBD"/>
    <w:multiLevelType w:val="singleLevel"/>
    <w:tmpl w:val="1E1C8B78"/>
    <w:lvl w:ilvl="0">
      <w:start w:val="1"/>
      <w:numFmt w:val="decimal"/>
      <w:lvlText w:val="%1-"/>
      <w:lvlJc w:val="left"/>
      <w:pPr>
        <w:tabs>
          <w:tab w:val="num" w:pos="720"/>
        </w:tabs>
        <w:ind w:left="720" w:right="720" w:hanging="720"/>
      </w:pPr>
      <w:rPr>
        <w:sz w:val="36"/>
      </w:rPr>
    </w:lvl>
  </w:abstractNum>
  <w:abstractNum w:abstractNumId="13">
    <w:nsid w:val="767D64D6"/>
    <w:multiLevelType w:val="singleLevel"/>
    <w:tmpl w:val="74A09B26"/>
    <w:lvl w:ilvl="0">
      <w:start w:val="1"/>
      <w:numFmt w:val="decimal"/>
      <w:lvlText w:val="%1-"/>
      <w:lvlJc w:val="left"/>
      <w:pPr>
        <w:tabs>
          <w:tab w:val="num" w:pos="720"/>
        </w:tabs>
        <w:ind w:left="720" w:right="720" w:hanging="720"/>
      </w:pPr>
      <w:rPr>
        <w:sz w:val="36"/>
      </w:rPr>
    </w:lvl>
  </w:abstractNum>
  <w:abstractNum w:abstractNumId="14">
    <w:nsid w:val="79C007AF"/>
    <w:multiLevelType w:val="hybridMultilevel"/>
    <w:tmpl w:val="A0404BA4"/>
    <w:lvl w:ilvl="0" w:tplc="DD34A1CC">
      <w:start w:val="1"/>
      <w:numFmt w:val="arabicAlpha"/>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3"/>
    <w:lvlOverride w:ilvl="0">
      <w:startOverride w:val="1"/>
    </w:lvlOverride>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num>
  <w:num w:numId="5">
    <w:abstractNumId w:val="4"/>
    <w:lvlOverride w:ilvl="0">
      <w:startOverride w:val="1"/>
    </w:lvlOverride>
  </w:num>
  <w:num w:numId="6">
    <w:abstractNumId w:val="12"/>
    <w:lvlOverride w:ilvl="0">
      <w:startOverride w:val="1"/>
    </w:lvlOverride>
  </w:num>
  <w:num w:numId="7">
    <w:abstractNumId w:val="11"/>
    <w:lvlOverride w:ilvl="0">
      <w:startOverride w:val="1"/>
    </w:lvlOverride>
  </w:num>
  <w:num w:numId="8">
    <w:abstractNumId w:val="13"/>
    <w:lvlOverride w:ilvl="0">
      <w:startOverride w:val="1"/>
    </w:lvlOverride>
  </w:num>
  <w:num w:numId="9">
    <w:abstractNumId w:val="14"/>
  </w:num>
  <w:num w:numId="10">
    <w:abstractNumId w:val="8"/>
  </w:num>
  <w:num w:numId="11">
    <w:abstractNumId w:val="5"/>
  </w:num>
  <w:num w:numId="12">
    <w:abstractNumId w:val="9"/>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proofState w:spelling="clean"/>
  <w:defaultTabStop w:val="720"/>
  <w:characterSpacingControl w:val="doNotCompress"/>
  <w:footnotePr>
    <w:numRestart w:val="eachPage"/>
    <w:footnote w:id="0"/>
    <w:footnote w:id="1"/>
  </w:footnotePr>
  <w:endnotePr>
    <w:endnote w:id="0"/>
    <w:endnote w:id="1"/>
  </w:endnotePr>
  <w:compat/>
  <w:rsids>
    <w:rsidRoot w:val="00307CF9"/>
    <w:rsid w:val="00010A96"/>
    <w:rsid w:val="00020520"/>
    <w:rsid w:val="00307CF9"/>
    <w:rsid w:val="006817E4"/>
    <w:rsid w:val="007A6813"/>
    <w:rsid w:val="008A26B0"/>
    <w:rsid w:val="008C02AF"/>
    <w:rsid w:val="00D5549D"/>
    <w:rsid w:val="00E173A0"/>
    <w:rsid w:val="00FE57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CF9"/>
    <w:pPr>
      <w:bidi/>
      <w:spacing w:after="0" w:line="240" w:lineRule="auto"/>
    </w:pPr>
    <w:rPr>
      <w:rFonts w:ascii="Times New Roman" w:eastAsia="Times New Roman" w:hAnsi="Times New Roman" w:cs="Simplified Arabic"/>
      <w:sz w:val="32"/>
      <w:szCs w:val="32"/>
    </w:rPr>
  </w:style>
  <w:style w:type="paragraph" w:styleId="1">
    <w:name w:val="heading 1"/>
    <w:basedOn w:val="a"/>
    <w:next w:val="a"/>
    <w:link w:val="1Char"/>
    <w:qFormat/>
    <w:rsid w:val="00307CF9"/>
    <w:pPr>
      <w:keepNext/>
      <w:jc w:val="lowKashida"/>
      <w:outlineLvl w:val="0"/>
    </w:pPr>
    <w:rPr>
      <w:rFonts w:cs="Traditional Arabic"/>
      <w:sz w:val="36"/>
      <w:szCs w:val="36"/>
    </w:rPr>
  </w:style>
  <w:style w:type="paragraph" w:styleId="2">
    <w:name w:val="heading 2"/>
    <w:basedOn w:val="a"/>
    <w:next w:val="a"/>
    <w:link w:val="2Char"/>
    <w:qFormat/>
    <w:rsid w:val="00307CF9"/>
    <w:pPr>
      <w:keepNext/>
      <w:outlineLvl w:val="1"/>
    </w:pPr>
    <w:rPr>
      <w:rFonts w:ascii="Tahoma" w:hAnsi="Tahoma" w:cs="Traditional Arabic"/>
      <w:sz w:val="120"/>
      <w:szCs w:val="120"/>
      <w:lang w:eastAsia="ar-SA"/>
    </w:rPr>
  </w:style>
  <w:style w:type="paragraph" w:styleId="3">
    <w:name w:val="heading 3"/>
    <w:basedOn w:val="a"/>
    <w:next w:val="a"/>
    <w:link w:val="3Char"/>
    <w:qFormat/>
    <w:rsid w:val="00307CF9"/>
    <w:pPr>
      <w:keepNext/>
      <w:jc w:val="center"/>
      <w:outlineLvl w:val="2"/>
    </w:pPr>
    <w:rPr>
      <w:rFonts w:cs="Traditional Arabic"/>
      <w:sz w:val="40"/>
      <w:szCs w:val="40"/>
      <w:lang w:eastAsia="ar-SA"/>
    </w:rPr>
  </w:style>
  <w:style w:type="paragraph" w:styleId="4">
    <w:name w:val="heading 4"/>
    <w:basedOn w:val="a"/>
    <w:next w:val="a"/>
    <w:link w:val="4Char"/>
    <w:qFormat/>
    <w:rsid w:val="00307CF9"/>
    <w:pPr>
      <w:keepNext/>
      <w:jc w:val="center"/>
      <w:outlineLvl w:val="3"/>
    </w:pPr>
    <w:rPr>
      <w:rFonts w:cs="Andalus"/>
      <w:sz w:val="36"/>
      <w:szCs w:val="36"/>
      <w:lang w:eastAsia="ar-SA"/>
    </w:rPr>
  </w:style>
  <w:style w:type="paragraph" w:styleId="5">
    <w:name w:val="heading 5"/>
    <w:basedOn w:val="a"/>
    <w:next w:val="a"/>
    <w:link w:val="5Char"/>
    <w:qFormat/>
    <w:rsid w:val="00307CF9"/>
    <w:pPr>
      <w:keepNext/>
      <w:ind w:left="360"/>
      <w:jc w:val="center"/>
      <w:outlineLvl w:val="4"/>
    </w:pPr>
    <w:rPr>
      <w:rFonts w:cs="Traditional Arabic"/>
      <w:b/>
      <w:bCs/>
      <w:sz w:val="36"/>
      <w:szCs w:val="56"/>
      <w:lang w:eastAsia="ar-SA"/>
    </w:rPr>
  </w:style>
  <w:style w:type="paragraph" w:styleId="6">
    <w:name w:val="heading 6"/>
    <w:basedOn w:val="a"/>
    <w:next w:val="a"/>
    <w:link w:val="6Char"/>
    <w:qFormat/>
    <w:rsid w:val="00307CF9"/>
    <w:pPr>
      <w:keepNext/>
      <w:ind w:left="360"/>
      <w:jc w:val="lowKashida"/>
      <w:outlineLvl w:val="5"/>
    </w:pPr>
    <w:rPr>
      <w:rFonts w:cs="Traditional Arabic"/>
      <w:sz w:val="40"/>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07CF9"/>
    <w:rPr>
      <w:rFonts w:ascii="Times New Roman" w:eastAsia="Times New Roman" w:hAnsi="Times New Roman" w:cs="Traditional Arabic"/>
      <w:sz w:val="36"/>
      <w:szCs w:val="36"/>
    </w:rPr>
  </w:style>
  <w:style w:type="character" w:customStyle="1" w:styleId="2Char">
    <w:name w:val="عنوان 2 Char"/>
    <w:basedOn w:val="a0"/>
    <w:link w:val="2"/>
    <w:rsid w:val="00307CF9"/>
    <w:rPr>
      <w:rFonts w:ascii="Tahoma" w:eastAsia="Times New Roman" w:hAnsi="Tahoma" w:cs="Traditional Arabic"/>
      <w:sz w:val="120"/>
      <w:szCs w:val="120"/>
      <w:lang w:eastAsia="ar-SA"/>
    </w:rPr>
  </w:style>
  <w:style w:type="character" w:customStyle="1" w:styleId="3Char">
    <w:name w:val="عنوان 3 Char"/>
    <w:basedOn w:val="a0"/>
    <w:link w:val="3"/>
    <w:rsid w:val="00307CF9"/>
    <w:rPr>
      <w:rFonts w:ascii="Times New Roman" w:eastAsia="Times New Roman" w:hAnsi="Times New Roman" w:cs="Traditional Arabic"/>
      <w:sz w:val="40"/>
      <w:szCs w:val="40"/>
      <w:lang w:eastAsia="ar-SA"/>
    </w:rPr>
  </w:style>
  <w:style w:type="character" w:customStyle="1" w:styleId="4Char">
    <w:name w:val="عنوان 4 Char"/>
    <w:basedOn w:val="a0"/>
    <w:link w:val="4"/>
    <w:rsid w:val="00307CF9"/>
    <w:rPr>
      <w:rFonts w:ascii="Times New Roman" w:eastAsia="Times New Roman" w:hAnsi="Times New Roman" w:cs="Andalus"/>
      <w:sz w:val="36"/>
      <w:szCs w:val="36"/>
      <w:lang w:eastAsia="ar-SA"/>
    </w:rPr>
  </w:style>
  <w:style w:type="character" w:customStyle="1" w:styleId="5Char">
    <w:name w:val="عنوان 5 Char"/>
    <w:basedOn w:val="a0"/>
    <w:link w:val="5"/>
    <w:rsid w:val="00307CF9"/>
    <w:rPr>
      <w:rFonts w:ascii="Times New Roman" w:eastAsia="Times New Roman" w:hAnsi="Times New Roman" w:cs="Traditional Arabic"/>
      <w:b/>
      <w:bCs/>
      <w:sz w:val="36"/>
      <w:szCs w:val="56"/>
      <w:lang w:eastAsia="ar-SA"/>
    </w:rPr>
  </w:style>
  <w:style w:type="character" w:customStyle="1" w:styleId="6Char">
    <w:name w:val="عنوان 6 Char"/>
    <w:basedOn w:val="a0"/>
    <w:link w:val="6"/>
    <w:rsid w:val="00307CF9"/>
    <w:rPr>
      <w:rFonts w:ascii="Times New Roman" w:eastAsia="Times New Roman" w:hAnsi="Times New Roman" w:cs="Traditional Arabic"/>
      <w:sz w:val="40"/>
      <w:szCs w:val="36"/>
      <w:lang w:eastAsia="ar-SA"/>
    </w:rPr>
  </w:style>
  <w:style w:type="character" w:styleId="a3">
    <w:name w:val="footnote reference"/>
    <w:basedOn w:val="a0"/>
    <w:semiHidden/>
    <w:rsid w:val="00307CF9"/>
    <w:rPr>
      <w:rFonts w:cs="Traditional Arabic" w:hint="cs"/>
      <w:szCs w:val="28"/>
      <w:vertAlign w:val="superscript"/>
    </w:rPr>
  </w:style>
  <w:style w:type="paragraph" w:styleId="a4">
    <w:name w:val="footnote text"/>
    <w:aliases w:val=" Char,Char Char Char Char,Char Char Char Char Char Char Char,Char Char Char Char Char Char Char Char Char, Char Char Char, Char Char Char Char, Char Char C Char Char, Char Char C Char Char Char "/>
    <w:basedOn w:val="a"/>
    <w:link w:val="Char"/>
    <w:semiHidden/>
    <w:rsid w:val="00307CF9"/>
    <w:rPr>
      <w:lang w:bidi="ar-EG"/>
    </w:rPr>
  </w:style>
  <w:style w:type="character" w:customStyle="1" w:styleId="Char">
    <w:name w:val="نص حاشية سفلية Char"/>
    <w:aliases w:val=" Char Char,Char Char Char Char Char,Char Char Char Char Char Char Char Char,Char Char Char Char Char Char Char Char Char Char, Char Char Char Char1, Char Char Char Char Char, Char Char C Char Char Char"/>
    <w:basedOn w:val="a0"/>
    <w:link w:val="a4"/>
    <w:semiHidden/>
    <w:rsid w:val="00307CF9"/>
    <w:rPr>
      <w:rFonts w:ascii="Times New Roman" w:eastAsia="Times New Roman" w:hAnsi="Times New Roman" w:cs="Simplified Arabic"/>
      <w:sz w:val="32"/>
      <w:szCs w:val="32"/>
      <w:lang w:bidi="ar-EG"/>
    </w:rPr>
  </w:style>
  <w:style w:type="character" w:customStyle="1" w:styleId="style11">
    <w:name w:val="style11"/>
    <w:basedOn w:val="a0"/>
    <w:rsid w:val="00307CF9"/>
    <w:rPr>
      <w:rFonts w:cs="Traditional Arabic" w:hint="cs"/>
      <w:b w:val="0"/>
      <w:bCs w:val="0"/>
      <w:color w:val="000000"/>
      <w:sz w:val="40"/>
      <w:szCs w:val="40"/>
    </w:rPr>
  </w:style>
  <w:style w:type="paragraph" w:styleId="a5">
    <w:name w:val="Body Text"/>
    <w:basedOn w:val="a"/>
    <w:link w:val="Char0"/>
    <w:rsid w:val="00307CF9"/>
    <w:pPr>
      <w:jc w:val="lowKashida"/>
    </w:pPr>
    <w:rPr>
      <w:rFonts w:ascii="Tahoma" w:hAnsi="Tahoma" w:cs="Traditional Arabic"/>
      <w:sz w:val="36"/>
      <w:szCs w:val="36"/>
    </w:rPr>
  </w:style>
  <w:style w:type="character" w:customStyle="1" w:styleId="Char0">
    <w:name w:val="نص أساسي Char"/>
    <w:basedOn w:val="a0"/>
    <w:link w:val="a5"/>
    <w:rsid w:val="00307CF9"/>
    <w:rPr>
      <w:rFonts w:ascii="Tahoma" w:eastAsia="Times New Roman" w:hAnsi="Tahoma" w:cs="Traditional Arabic"/>
      <w:sz w:val="36"/>
      <w:szCs w:val="36"/>
    </w:rPr>
  </w:style>
  <w:style w:type="paragraph" w:styleId="a6">
    <w:name w:val="Block Text"/>
    <w:basedOn w:val="a"/>
    <w:rsid w:val="00307CF9"/>
    <w:pPr>
      <w:ind w:left="360"/>
      <w:jc w:val="lowKashida"/>
    </w:pPr>
    <w:rPr>
      <w:rFonts w:cs="Traditional Arabic"/>
      <w:sz w:val="36"/>
      <w:szCs w:val="36"/>
      <w:lang w:eastAsia="ar-SA"/>
    </w:rPr>
  </w:style>
  <w:style w:type="paragraph" w:styleId="20">
    <w:name w:val="Body Text 2"/>
    <w:basedOn w:val="a"/>
    <w:link w:val="2Char0"/>
    <w:rsid w:val="00307CF9"/>
    <w:pPr>
      <w:jc w:val="lowKashida"/>
    </w:pPr>
    <w:rPr>
      <w:rFonts w:hAnsi="AGA Arabesque" w:cs="Traditional Arabic"/>
      <w:sz w:val="40"/>
      <w:szCs w:val="36"/>
      <w:lang w:eastAsia="ar-SA"/>
    </w:rPr>
  </w:style>
  <w:style w:type="character" w:customStyle="1" w:styleId="2Char0">
    <w:name w:val="نص أساسي 2 Char"/>
    <w:basedOn w:val="a0"/>
    <w:link w:val="20"/>
    <w:rsid w:val="00307CF9"/>
    <w:rPr>
      <w:rFonts w:ascii="Times New Roman" w:eastAsia="Times New Roman" w:hAnsi="AGA Arabesque" w:cs="Traditional Arabic"/>
      <w:sz w:val="40"/>
      <w:szCs w:val="36"/>
      <w:lang w:eastAsia="ar-SA"/>
    </w:rPr>
  </w:style>
  <w:style w:type="paragraph" w:styleId="30">
    <w:name w:val="Body Text 3"/>
    <w:basedOn w:val="a"/>
    <w:link w:val="3Char0"/>
    <w:rsid w:val="00307CF9"/>
    <w:pPr>
      <w:jc w:val="lowKashida"/>
    </w:pPr>
    <w:rPr>
      <w:rFonts w:cs="Traditional Arabic"/>
      <w:sz w:val="72"/>
      <w:szCs w:val="36"/>
      <w:lang w:eastAsia="ar-SA"/>
    </w:rPr>
  </w:style>
  <w:style w:type="character" w:customStyle="1" w:styleId="3Char0">
    <w:name w:val="نص أساسي 3 Char"/>
    <w:basedOn w:val="a0"/>
    <w:link w:val="30"/>
    <w:rsid w:val="00307CF9"/>
    <w:rPr>
      <w:rFonts w:ascii="Times New Roman" w:eastAsia="Times New Roman" w:hAnsi="Times New Roman" w:cs="Traditional Arabic"/>
      <w:sz w:val="72"/>
      <w:szCs w:val="36"/>
      <w:lang w:eastAsia="ar-SA"/>
    </w:rPr>
  </w:style>
  <w:style w:type="paragraph" w:styleId="a7">
    <w:name w:val="Body Text Indent"/>
    <w:basedOn w:val="a"/>
    <w:link w:val="Char1"/>
    <w:rsid w:val="00307CF9"/>
    <w:pPr>
      <w:ind w:left="360"/>
      <w:jc w:val="lowKashida"/>
    </w:pPr>
    <w:rPr>
      <w:rFonts w:cs="Traditional Arabic"/>
      <w:sz w:val="36"/>
      <w:szCs w:val="36"/>
      <w:lang w:eastAsia="ar-SA"/>
    </w:rPr>
  </w:style>
  <w:style w:type="character" w:customStyle="1" w:styleId="Char1">
    <w:name w:val="نص أساسي بمسافة بادئة Char"/>
    <w:basedOn w:val="a0"/>
    <w:link w:val="a7"/>
    <w:rsid w:val="00307CF9"/>
    <w:rPr>
      <w:rFonts w:ascii="Times New Roman" w:eastAsia="Times New Roman" w:hAnsi="Times New Roman" w:cs="Traditional Arabic"/>
      <w:sz w:val="36"/>
      <w:szCs w:val="36"/>
      <w:lang w:eastAsia="ar-SA"/>
    </w:rPr>
  </w:style>
  <w:style w:type="paragraph" w:styleId="a8">
    <w:name w:val="header"/>
    <w:basedOn w:val="a"/>
    <w:link w:val="Char2"/>
    <w:rsid w:val="00307CF9"/>
    <w:pPr>
      <w:tabs>
        <w:tab w:val="center" w:pos="4153"/>
        <w:tab w:val="right" w:pos="8306"/>
      </w:tabs>
    </w:pPr>
    <w:rPr>
      <w:rFonts w:cs="Times New Roman"/>
      <w:sz w:val="24"/>
      <w:szCs w:val="28"/>
      <w:lang w:eastAsia="ar-SA"/>
    </w:rPr>
  </w:style>
  <w:style w:type="character" w:customStyle="1" w:styleId="Char2">
    <w:name w:val="رأس صفحة Char"/>
    <w:basedOn w:val="a0"/>
    <w:link w:val="a8"/>
    <w:rsid w:val="00307CF9"/>
    <w:rPr>
      <w:rFonts w:ascii="Times New Roman" w:eastAsia="Times New Roman" w:hAnsi="Times New Roman" w:cs="Times New Roman"/>
      <w:sz w:val="24"/>
      <w:szCs w:val="28"/>
      <w:lang w:eastAsia="ar-SA"/>
    </w:rPr>
  </w:style>
  <w:style w:type="paragraph" w:styleId="a9">
    <w:name w:val="footer"/>
    <w:basedOn w:val="a"/>
    <w:link w:val="Char3"/>
    <w:rsid w:val="00307CF9"/>
    <w:pPr>
      <w:tabs>
        <w:tab w:val="center" w:pos="4153"/>
        <w:tab w:val="right" w:pos="8306"/>
      </w:tabs>
    </w:pPr>
    <w:rPr>
      <w:rFonts w:cs="Times New Roman"/>
      <w:sz w:val="24"/>
      <w:szCs w:val="28"/>
      <w:lang w:eastAsia="ar-SA"/>
    </w:rPr>
  </w:style>
  <w:style w:type="character" w:customStyle="1" w:styleId="Char3">
    <w:name w:val="تذييل صفحة Char"/>
    <w:basedOn w:val="a0"/>
    <w:link w:val="a9"/>
    <w:rsid w:val="00307CF9"/>
    <w:rPr>
      <w:rFonts w:ascii="Times New Roman" w:eastAsia="Times New Roman" w:hAnsi="Times New Roman" w:cs="Times New Roman"/>
      <w:sz w:val="24"/>
      <w:szCs w:val="28"/>
      <w:lang w:eastAsia="ar-SA"/>
    </w:rPr>
  </w:style>
  <w:style w:type="character" w:styleId="aa">
    <w:name w:val="page number"/>
    <w:basedOn w:val="a0"/>
    <w:rsid w:val="00307CF9"/>
  </w:style>
  <w:style w:type="paragraph" w:styleId="ab">
    <w:name w:val="Normal (Web)"/>
    <w:basedOn w:val="a"/>
    <w:semiHidden/>
    <w:rsid w:val="00307CF9"/>
    <w:pPr>
      <w:bidi w:val="0"/>
    </w:pPr>
    <w:rPr>
      <w:rFonts w:ascii="Traditional Arabic" w:hAnsi="Traditional Arabic" w:cs="Traditional Arabic"/>
      <w:b/>
      <w:bCs/>
      <w:sz w:val="34"/>
      <w:szCs w:val="34"/>
    </w:rPr>
  </w:style>
  <w:style w:type="character" w:customStyle="1" w:styleId="CharChar">
    <w:name w:val="Char Char"/>
    <w:basedOn w:val="a0"/>
    <w:rsid w:val="00307CF9"/>
    <w:rPr>
      <w:rFonts w:cs="Simplified Arabic"/>
      <w:sz w:val="28"/>
      <w:szCs w:val="28"/>
      <w:lang w:val="en-US" w:eastAsia="en-US" w:bidi="ar-SA"/>
    </w:rPr>
  </w:style>
  <w:style w:type="character" w:styleId="Hyperlink">
    <w:name w:val="Hyperlink"/>
    <w:basedOn w:val="a0"/>
    <w:rsid w:val="00307CF9"/>
    <w:rPr>
      <w:color w:val="0000FF"/>
      <w:u w:val="single"/>
    </w:rPr>
  </w:style>
  <w:style w:type="character" w:styleId="ac">
    <w:name w:val="FollowedHyperlink"/>
    <w:basedOn w:val="a0"/>
    <w:rsid w:val="00307CF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l%2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8869</Words>
  <Characters>50559</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alaa.hussein</dc:creator>
  <cp:keywords/>
  <dc:description/>
  <cp:lastModifiedBy>wesam</cp:lastModifiedBy>
  <cp:revision>2</cp:revision>
  <cp:lastPrinted>2011-05-31T03:51:00Z</cp:lastPrinted>
  <dcterms:created xsi:type="dcterms:W3CDTF">2012-02-14T20:56:00Z</dcterms:created>
  <dcterms:modified xsi:type="dcterms:W3CDTF">2012-02-14T20:56:00Z</dcterms:modified>
</cp:coreProperties>
</file>