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BA" w:rsidRDefault="00AD063B" w:rsidP="000A12BA">
      <w:pPr>
        <w:pStyle w:val="Heading3"/>
        <w:tabs>
          <w:tab w:val="left" w:pos="776"/>
          <w:tab w:val="center" w:pos="2743"/>
        </w:tabs>
        <w:jc w:val="left"/>
        <w:rPr>
          <w:rtl/>
        </w:rPr>
      </w:pPr>
      <w:r w:rsidRPr="00AD063B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pt;margin-top:0;width:207pt;height:170.55pt;z-index:251658240" stroked="f">
            <v:textbox style="mso-next-textbox:#_x0000_s1026">
              <w:txbxContent>
                <w:p w:rsidR="000A12BA" w:rsidRPr="001E0E53" w:rsidRDefault="000A12BA" w:rsidP="000A12BA">
                  <w:pPr>
                    <w:jc w:val="center"/>
                    <w:rPr>
                      <w:rFonts w:cs="Andalus"/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0A12BA" w:rsidRPr="00544A75" w:rsidRDefault="000A12BA" w:rsidP="000A12BA">
                  <w:pPr>
                    <w:jc w:val="center"/>
                    <w:rPr>
                      <w:rFonts w:cs="AL-Mohanad"/>
                      <w:b/>
                      <w:bCs/>
                      <w:szCs w:val="32"/>
                      <w:rtl/>
                    </w:rPr>
                  </w:pPr>
                  <w:r w:rsidRPr="00544A75">
                    <w:rPr>
                      <w:rFonts w:cs="AL-Mohanad" w:hint="cs"/>
                      <w:b/>
                      <w:bCs/>
                      <w:szCs w:val="32"/>
                      <w:rtl/>
                    </w:rPr>
                    <w:t>المملكة العربية السعودية</w:t>
                  </w:r>
                </w:p>
                <w:p w:rsidR="000A12BA" w:rsidRPr="00544A75" w:rsidRDefault="000A12BA" w:rsidP="000A12BA">
                  <w:pPr>
                    <w:jc w:val="center"/>
                    <w:rPr>
                      <w:rFonts w:cs="AL-Mohanad"/>
                      <w:b/>
                      <w:bCs/>
                      <w:szCs w:val="32"/>
                      <w:rtl/>
                    </w:rPr>
                  </w:pPr>
                  <w:r w:rsidRPr="00544A75">
                    <w:rPr>
                      <w:rFonts w:cs="AL-Mohanad" w:hint="cs"/>
                      <w:b/>
                      <w:bCs/>
                      <w:szCs w:val="32"/>
                      <w:rtl/>
                    </w:rPr>
                    <w:t>وزارة التعليم العالي</w:t>
                  </w:r>
                </w:p>
                <w:p w:rsidR="000A12BA" w:rsidRPr="00544A75" w:rsidRDefault="000A12BA" w:rsidP="000A12BA">
                  <w:pPr>
                    <w:jc w:val="both"/>
                    <w:rPr>
                      <w:rFonts w:cs="AL-Mohanad"/>
                      <w:b/>
                      <w:bCs/>
                      <w:szCs w:val="32"/>
                      <w:rtl/>
                    </w:rPr>
                  </w:pPr>
                  <w:r w:rsidRPr="00544A75">
                    <w:rPr>
                      <w:rFonts w:cs="AL-Mohanad" w:hint="cs"/>
                      <w:b/>
                      <w:bCs/>
                      <w:szCs w:val="32"/>
                      <w:rtl/>
                    </w:rPr>
                    <w:t>الجامعة الإسلامية بالمدينة المنورة</w:t>
                  </w:r>
                </w:p>
                <w:p w:rsidR="000A12BA" w:rsidRPr="00544A75" w:rsidRDefault="000A12BA" w:rsidP="00544A75">
                  <w:pPr>
                    <w:jc w:val="center"/>
                    <w:rPr>
                      <w:rFonts w:cs="AL-Mohanad"/>
                      <w:b/>
                      <w:bCs/>
                      <w:szCs w:val="32"/>
                      <w:rtl/>
                    </w:rPr>
                  </w:pPr>
                  <w:r w:rsidRPr="00544A75">
                    <w:rPr>
                      <w:rFonts w:cs="AL-Mohanad" w:hint="cs"/>
                      <w:b/>
                      <w:bCs/>
                      <w:szCs w:val="32"/>
                      <w:rtl/>
                    </w:rPr>
                    <w:t>كلية الشريعة</w:t>
                  </w:r>
                  <w:r w:rsidR="00544A75">
                    <w:rPr>
                      <w:rFonts w:cs="AL-Mohanad" w:hint="cs"/>
                      <w:b/>
                      <w:bCs/>
                      <w:szCs w:val="32"/>
                      <w:rtl/>
                    </w:rPr>
                    <w:t xml:space="preserve"> -</w:t>
                  </w:r>
                  <w:r w:rsidRPr="00544A75">
                    <w:rPr>
                      <w:rFonts w:cs="AL-Mohanad" w:hint="cs"/>
                      <w:b/>
                      <w:bCs/>
                      <w:szCs w:val="32"/>
                      <w:rtl/>
                    </w:rPr>
                    <w:t>قسم الفقه</w:t>
                  </w:r>
                </w:p>
                <w:p w:rsidR="000A12BA" w:rsidRPr="00544A75" w:rsidRDefault="000A12BA" w:rsidP="00544A75">
                  <w:pPr>
                    <w:jc w:val="center"/>
                    <w:rPr>
                      <w:rFonts w:cs="AL-Mohanad"/>
                      <w:b/>
                      <w:bCs/>
                      <w:szCs w:val="32"/>
                      <w:rtl/>
                    </w:rPr>
                  </w:pPr>
                  <w:r w:rsidRPr="00544A75">
                    <w:rPr>
                      <w:rFonts w:cs="AL-Mohanad" w:hint="cs"/>
                      <w:b/>
                      <w:bCs/>
                      <w:szCs w:val="32"/>
                      <w:rtl/>
                    </w:rPr>
                    <w:t>(</w:t>
                  </w:r>
                  <w:r w:rsidR="00544A75" w:rsidRPr="00544A75">
                    <w:rPr>
                      <w:rFonts w:cs="AL-Mohanad" w:hint="cs"/>
                      <w:b/>
                      <w:bCs/>
                      <w:szCs w:val="32"/>
                      <w:rtl/>
                    </w:rPr>
                    <w:t>032</w:t>
                  </w:r>
                  <w:r w:rsidRPr="00544A75">
                    <w:rPr>
                      <w:rFonts w:cs="AL-Mohanad" w:hint="cs"/>
                      <w:b/>
                      <w:bCs/>
                      <w:szCs w:val="32"/>
                      <w:rtl/>
                    </w:rPr>
                    <w:t>)</w:t>
                  </w:r>
                </w:p>
                <w:p w:rsidR="000A12BA" w:rsidRPr="001E0E53" w:rsidRDefault="000A12BA" w:rsidP="000A12BA">
                  <w:pPr>
                    <w:jc w:val="center"/>
                    <w:rPr>
                      <w:rFonts w:cs="Andalus"/>
                      <w:b/>
                      <w:bCs/>
                      <w:szCs w:val="32"/>
                    </w:rPr>
                  </w:pPr>
                </w:p>
              </w:txbxContent>
            </v:textbox>
          </v:shape>
        </w:pict>
      </w:r>
      <w:r w:rsidR="000A12BA">
        <w:rPr>
          <w:noProof/>
          <w:snapToGrid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228600</wp:posOffset>
            </wp:positionV>
            <wp:extent cx="1562100" cy="1600200"/>
            <wp:effectExtent l="19050" t="0" r="0" b="0"/>
            <wp:wrapSquare wrapText="right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12BA">
        <w:rPr>
          <w:rtl/>
        </w:rPr>
        <w:tab/>
      </w:r>
      <w:r w:rsidR="000A12BA">
        <w:rPr>
          <w:rtl/>
        </w:rPr>
        <w:tab/>
      </w:r>
      <w:r w:rsidR="000A12BA">
        <w:rPr>
          <w:rtl/>
        </w:rPr>
        <w:br w:type="textWrapping" w:clear="all"/>
      </w:r>
    </w:p>
    <w:p w:rsidR="000A12BA" w:rsidRPr="00F711E3" w:rsidRDefault="000A12BA" w:rsidP="000A12BA">
      <w:pPr>
        <w:jc w:val="center"/>
        <w:rPr>
          <w:b/>
          <w:bCs/>
          <w:sz w:val="22"/>
          <w:szCs w:val="26"/>
          <w:rtl/>
        </w:rPr>
      </w:pPr>
    </w:p>
    <w:p w:rsidR="000A12BA" w:rsidRPr="004E0F6F" w:rsidRDefault="000A12BA" w:rsidP="000A12BA">
      <w:pPr>
        <w:spacing w:after="100" w:afterAutospacing="1"/>
        <w:jc w:val="center"/>
        <w:rPr>
          <w:rFonts w:cs="Mudir MT"/>
          <w:b/>
          <w:bCs/>
          <w:rtl/>
        </w:rPr>
      </w:pPr>
      <w:r w:rsidRPr="004E0F6F">
        <w:rPr>
          <w:rFonts w:cs="Mudir MT"/>
          <w:b/>
          <w:bCs/>
          <w:rtl/>
        </w:rPr>
        <w:t xml:space="preserve">النظائر الفقهية في كتاب الذخيرة للقرافي </w:t>
      </w:r>
    </w:p>
    <w:p w:rsidR="000A12BA" w:rsidRDefault="000A12BA" w:rsidP="000A12BA">
      <w:pPr>
        <w:spacing w:after="100" w:afterAutospacing="1"/>
        <w:jc w:val="center"/>
        <w:rPr>
          <w:rFonts w:cs="Mudir MT"/>
          <w:b/>
          <w:bCs/>
          <w:rtl/>
        </w:rPr>
      </w:pPr>
      <w:r w:rsidRPr="004E0F6F">
        <w:rPr>
          <w:rFonts w:cs="Mudir MT" w:hint="cs"/>
          <w:b/>
          <w:bCs/>
          <w:rtl/>
        </w:rPr>
        <w:t xml:space="preserve">من أول كتاب الهبة والصدقة إلى نهاية كتاب الإقرار </w:t>
      </w:r>
      <w:r w:rsidRPr="004E0F6F">
        <w:rPr>
          <w:rFonts w:hint="cs"/>
          <w:b/>
          <w:bCs/>
          <w:sz w:val="28"/>
          <w:szCs w:val="32"/>
          <w:rtl/>
        </w:rPr>
        <w:t xml:space="preserve"> </w:t>
      </w:r>
    </w:p>
    <w:p w:rsidR="000A12BA" w:rsidRPr="004E0F6F" w:rsidRDefault="000A12BA" w:rsidP="000A12BA">
      <w:pPr>
        <w:spacing w:after="100" w:afterAutospacing="1"/>
        <w:jc w:val="center"/>
        <w:rPr>
          <w:b/>
          <w:bCs/>
          <w:sz w:val="28"/>
          <w:szCs w:val="32"/>
          <w:rtl/>
        </w:rPr>
      </w:pPr>
      <w:r w:rsidRPr="004E0F6F">
        <w:rPr>
          <w:rFonts w:cs="Mudir MT"/>
          <w:b/>
          <w:bCs/>
          <w:rtl/>
        </w:rPr>
        <w:t>جمعا</w:t>
      </w:r>
      <w:r w:rsidRPr="004E0F6F">
        <w:rPr>
          <w:rFonts w:cs="Mudir MT" w:hint="cs"/>
          <w:b/>
          <w:bCs/>
          <w:rtl/>
        </w:rPr>
        <w:t>ً</w:t>
      </w:r>
      <w:r w:rsidRPr="004E0F6F">
        <w:rPr>
          <w:rFonts w:cs="Mudir MT"/>
          <w:b/>
          <w:bCs/>
          <w:rtl/>
        </w:rPr>
        <w:t xml:space="preserve"> ودراسة</w:t>
      </w:r>
      <w:r w:rsidRPr="004E0F6F">
        <w:rPr>
          <w:rFonts w:cs="Mudir MT" w:hint="cs"/>
          <w:b/>
          <w:bCs/>
          <w:rtl/>
        </w:rPr>
        <w:t>ً</w:t>
      </w:r>
    </w:p>
    <w:p w:rsidR="000A12BA" w:rsidRPr="000D0A1D" w:rsidRDefault="000A12BA" w:rsidP="000A12BA">
      <w:pPr>
        <w:jc w:val="center"/>
        <w:rPr>
          <w:rFonts w:cs="AL-Mateen"/>
          <w:szCs w:val="32"/>
          <w:rtl/>
        </w:rPr>
      </w:pPr>
    </w:p>
    <w:p w:rsidR="000A12BA" w:rsidRPr="00544A75" w:rsidRDefault="000A12BA" w:rsidP="000A12BA">
      <w:pPr>
        <w:jc w:val="center"/>
        <w:rPr>
          <w:rFonts w:cs="AL-Mohanad"/>
          <w:sz w:val="34"/>
          <w:szCs w:val="34"/>
          <w:rtl/>
        </w:rPr>
      </w:pPr>
      <w:r w:rsidRPr="00544A75">
        <w:rPr>
          <w:rFonts w:cs="AL-Mohanad" w:hint="cs"/>
          <w:sz w:val="38"/>
          <w:szCs w:val="38"/>
          <w:rtl/>
        </w:rPr>
        <w:t>رسالة علمية مقدمة لنيل درجة العالمية العالية (الدكتوراه)</w:t>
      </w:r>
    </w:p>
    <w:p w:rsidR="000A12BA" w:rsidRDefault="000A12BA" w:rsidP="000A12BA">
      <w:pPr>
        <w:jc w:val="center"/>
        <w:rPr>
          <w:sz w:val="36"/>
          <w:rtl/>
        </w:rPr>
      </w:pPr>
    </w:p>
    <w:p w:rsidR="000A12BA" w:rsidRPr="000D0A1D" w:rsidRDefault="000A12BA" w:rsidP="000A12BA">
      <w:pPr>
        <w:jc w:val="center"/>
        <w:rPr>
          <w:sz w:val="22"/>
          <w:szCs w:val="22"/>
          <w:rtl/>
        </w:rPr>
      </w:pPr>
    </w:p>
    <w:p w:rsidR="000A12BA" w:rsidRPr="001E0E53" w:rsidRDefault="000A12BA" w:rsidP="000A12BA">
      <w:pPr>
        <w:jc w:val="center"/>
        <w:rPr>
          <w:rFonts w:cs="Akhbar MT"/>
          <w:b/>
          <w:bCs/>
          <w:sz w:val="34"/>
          <w:szCs w:val="38"/>
          <w:rtl/>
        </w:rPr>
      </w:pPr>
      <w:r w:rsidRPr="001E0E53">
        <w:rPr>
          <w:rFonts w:cs="Akhbar MT" w:hint="cs"/>
          <w:b/>
          <w:bCs/>
          <w:sz w:val="34"/>
          <w:szCs w:val="38"/>
          <w:rtl/>
        </w:rPr>
        <w:t xml:space="preserve">إعداد الطالب: </w:t>
      </w:r>
    </w:p>
    <w:p w:rsidR="000A12BA" w:rsidRPr="0051294A" w:rsidRDefault="000A12BA" w:rsidP="000A12BA">
      <w:pPr>
        <w:jc w:val="center"/>
        <w:rPr>
          <w:rFonts w:cs="Mudir MT"/>
          <w:b/>
          <w:bCs/>
          <w:sz w:val="34"/>
          <w:szCs w:val="38"/>
          <w:rtl/>
        </w:rPr>
      </w:pPr>
      <w:r w:rsidRPr="0051294A">
        <w:rPr>
          <w:rFonts w:cs="Mudir MT" w:hint="cs"/>
          <w:b/>
          <w:bCs/>
          <w:sz w:val="38"/>
          <w:szCs w:val="42"/>
          <w:rtl/>
        </w:rPr>
        <w:t>فودي جغنا</w:t>
      </w:r>
    </w:p>
    <w:p w:rsidR="000A12BA" w:rsidRDefault="000A12BA" w:rsidP="000A12BA">
      <w:pPr>
        <w:jc w:val="center"/>
        <w:rPr>
          <w:rFonts w:cs="Akhbar MT"/>
          <w:b/>
          <w:bCs/>
          <w:sz w:val="34"/>
          <w:szCs w:val="38"/>
          <w:rtl/>
        </w:rPr>
      </w:pPr>
    </w:p>
    <w:p w:rsidR="000A12BA" w:rsidRPr="00E6469B" w:rsidRDefault="000A12BA" w:rsidP="000A12BA">
      <w:pPr>
        <w:jc w:val="center"/>
        <w:rPr>
          <w:rFonts w:cs="Akhbar MT"/>
          <w:b/>
          <w:bCs/>
          <w:sz w:val="16"/>
          <w:szCs w:val="20"/>
          <w:rtl/>
        </w:rPr>
      </w:pPr>
    </w:p>
    <w:p w:rsidR="000A12BA" w:rsidRDefault="000A12BA" w:rsidP="000A12BA">
      <w:pPr>
        <w:jc w:val="center"/>
        <w:rPr>
          <w:rFonts w:cs="Akhbar MT"/>
          <w:b/>
          <w:bCs/>
          <w:sz w:val="34"/>
          <w:szCs w:val="38"/>
          <w:rtl/>
        </w:rPr>
      </w:pPr>
      <w:r>
        <w:rPr>
          <w:rFonts w:cs="Akhbar MT" w:hint="cs"/>
          <w:b/>
          <w:bCs/>
          <w:sz w:val="34"/>
          <w:szCs w:val="38"/>
          <w:rtl/>
        </w:rPr>
        <w:t>إشراف:</w:t>
      </w:r>
    </w:p>
    <w:p w:rsidR="000A12BA" w:rsidRPr="0051294A" w:rsidRDefault="000A12BA" w:rsidP="000A12BA">
      <w:pPr>
        <w:jc w:val="center"/>
        <w:rPr>
          <w:rFonts w:cs="Mudir MT"/>
          <w:b/>
          <w:bCs/>
          <w:sz w:val="34"/>
          <w:szCs w:val="38"/>
          <w:rtl/>
        </w:rPr>
      </w:pPr>
      <w:r w:rsidRPr="0051294A">
        <w:rPr>
          <w:rFonts w:cs="Mudir MT" w:hint="cs"/>
          <w:b/>
          <w:bCs/>
          <w:rtl/>
        </w:rPr>
        <w:t xml:space="preserve">فضيلة الشيخ </w:t>
      </w:r>
      <w:r>
        <w:rPr>
          <w:rFonts w:cs="Mudir MT" w:hint="cs"/>
          <w:b/>
          <w:bCs/>
          <w:rtl/>
        </w:rPr>
        <w:t xml:space="preserve">أ. د. نايف بن نافع العمري </w:t>
      </w:r>
      <w:r w:rsidRPr="0051294A">
        <w:rPr>
          <w:rFonts w:cs="Mudir MT"/>
          <w:b/>
          <w:bCs/>
          <w:rtl/>
        </w:rPr>
        <w:t>–</w:t>
      </w:r>
      <w:r w:rsidRPr="0051294A">
        <w:rPr>
          <w:rFonts w:cs="Mudir MT" w:hint="cs"/>
          <w:b/>
          <w:bCs/>
          <w:rtl/>
        </w:rPr>
        <w:t xml:space="preserve"> حفظه الله.</w:t>
      </w:r>
    </w:p>
    <w:p w:rsidR="000A12BA" w:rsidRPr="00E6469B" w:rsidRDefault="000A12BA" w:rsidP="000A12BA">
      <w:pPr>
        <w:jc w:val="center"/>
        <w:rPr>
          <w:sz w:val="44"/>
          <w:szCs w:val="44"/>
          <w:rtl/>
        </w:rPr>
      </w:pPr>
    </w:p>
    <w:p w:rsidR="000A12BA" w:rsidRPr="00564E24" w:rsidRDefault="000A12BA" w:rsidP="000A12BA">
      <w:pPr>
        <w:jc w:val="center"/>
        <w:rPr>
          <w:rFonts w:cs="Akhbar MT"/>
          <w:sz w:val="40"/>
          <w:szCs w:val="40"/>
          <w:rtl/>
        </w:rPr>
      </w:pPr>
      <w:r w:rsidRPr="00564E24">
        <w:rPr>
          <w:rFonts w:cs="Akhbar MT" w:hint="cs"/>
          <w:sz w:val="40"/>
          <w:szCs w:val="40"/>
          <w:rtl/>
        </w:rPr>
        <w:t>العام الجامعي:</w:t>
      </w:r>
    </w:p>
    <w:p w:rsidR="000A12BA" w:rsidRDefault="000A12BA" w:rsidP="000A12BA">
      <w:pPr>
        <w:jc w:val="center"/>
        <w:rPr>
          <w:rtl/>
        </w:rPr>
      </w:pPr>
      <w:r>
        <w:rPr>
          <w:rFonts w:hint="cs"/>
          <w:rtl/>
        </w:rPr>
        <w:t>1432هـ - 1433</w:t>
      </w:r>
      <w:r w:rsidRPr="00564E24">
        <w:rPr>
          <w:rFonts w:hint="cs"/>
          <w:rtl/>
        </w:rPr>
        <w:t>هـ</w:t>
      </w:r>
    </w:p>
    <w:p w:rsidR="000A12BA" w:rsidRDefault="000A12BA" w:rsidP="000A12BA">
      <w:pPr>
        <w:rPr>
          <w:rtl/>
        </w:rPr>
      </w:pPr>
    </w:p>
    <w:p w:rsidR="000A12BA" w:rsidRDefault="000A12BA" w:rsidP="000A12BA">
      <w:pPr>
        <w:rPr>
          <w:rtl/>
        </w:rPr>
      </w:pPr>
    </w:p>
    <w:p w:rsidR="000A12BA" w:rsidRDefault="000A12BA" w:rsidP="000A12BA">
      <w:pPr>
        <w:rPr>
          <w:rtl/>
        </w:rPr>
      </w:pPr>
    </w:p>
    <w:p w:rsidR="000A12BA" w:rsidRDefault="000A12BA" w:rsidP="000A12BA">
      <w:pPr>
        <w:rPr>
          <w:rtl/>
        </w:rPr>
      </w:pPr>
    </w:p>
    <w:p w:rsidR="000A12BA" w:rsidRDefault="000A12BA" w:rsidP="000A12BA">
      <w:pPr>
        <w:rPr>
          <w:rtl/>
        </w:rPr>
      </w:pPr>
    </w:p>
    <w:p w:rsidR="000A12BA" w:rsidRDefault="000A12BA" w:rsidP="000A12BA">
      <w:pPr>
        <w:rPr>
          <w:rtl/>
        </w:rPr>
      </w:pPr>
    </w:p>
    <w:p w:rsidR="000A12BA" w:rsidRDefault="000A12BA" w:rsidP="000A12BA">
      <w:pPr>
        <w:rPr>
          <w:rtl/>
        </w:rPr>
      </w:pPr>
    </w:p>
    <w:p w:rsidR="000A12BA" w:rsidRDefault="000A12BA" w:rsidP="000A12BA">
      <w:pPr>
        <w:rPr>
          <w:rtl/>
        </w:rPr>
      </w:pPr>
    </w:p>
    <w:p w:rsidR="000A12BA" w:rsidRDefault="000A12BA" w:rsidP="000A12BA">
      <w:pPr>
        <w:rPr>
          <w:rtl/>
        </w:rPr>
      </w:pPr>
    </w:p>
    <w:p w:rsidR="000A12BA" w:rsidRPr="004536D7" w:rsidRDefault="000A12BA" w:rsidP="000A12BA">
      <w:pPr>
        <w:jc w:val="center"/>
        <w:rPr>
          <w:rFonts w:cs="Diwani Bent"/>
          <w:sz w:val="144"/>
          <w:szCs w:val="144"/>
        </w:rPr>
      </w:pPr>
      <w:r w:rsidRPr="004536D7">
        <w:rPr>
          <w:rFonts w:cs="Diwani Bent" w:hint="cs"/>
          <w:sz w:val="144"/>
          <w:szCs w:val="144"/>
          <w:rtl/>
        </w:rPr>
        <w:t>بسم الله الرحمن الرحيم</w:t>
      </w:r>
    </w:p>
    <w:p w:rsidR="008F4945" w:rsidRDefault="008F4945"/>
    <w:sectPr w:rsidR="008F4945" w:rsidSect="00FB2C8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A12BA"/>
    <w:rsid w:val="000A12BA"/>
    <w:rsid w:val="00185C1E"/>
    <w:rsid w:val="00544A75"/>
    <w:rsid w:val="005E7337"/>
    <w:rsid w:val="008F4945"/>
    <w:rsid w:val="00987C15"/>
    <w:rsid w:val="009B6062"/>
    <w:rsid w:val="009D290C"/>
    <w:rsid w:val="00AD063B"/>
    <w:rsid w:val="00BA5264"/>
    <w:rsid w:val="00BD6ECD"/>
    <w:rsid w:val="00EC1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2BA"/>
    <w:pPr>
      <w:bidi/>
      <w:jc w:val="lowKashida"/>
    </w:pPr>
    <w:rPr>
      <w:rFonts w:ascii="Times New Roman" w:eastAsia="Times New Roman" w:hAnsi="Times New Roman"/>
      <w:snapToGrid w:val="0"/>
      <w:sz w:val="32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0A12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A12BA"/>
    <w:rPr>
      <w:rFonts w:ascii="Arial" w:eastAsia="Times New Roman" w:hAnsi="Arial" w:cs="Arial"/>
      <w:b/>
      <w:bCs/>
      <w:snapToGrid w:val="0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jet9</dc:creator>
  <cp:keywords/>
  <dc:description/>
  <cp:lastModifiedBy>XP3-2008</cp:lastModifiedBy>
  <cp:revision>3</cp:revision>
  <cp:lastPrinted>2012-12-21T08:51:00Z</cp:lastPrinted>
  <dcterms:created xsi:type="dcterms:W3CDTF">2012-02-16T10:22:00Z</dcterms:created>
  <dcterms:modified xsi:type="dcterms:W3CDTF">2012-12-21T09:26:00Z</dcterms:modified>
</cp:coreProperties>
</file>