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DF4" w:rsidRDefault="00EB5DF4" w:rsidP="00FE5923">
      <w:pPr>
        <w:rPr>
          <w:rtl/>
        </w:rPr>
      </w:pPr>
    </w:p>
    <w:p w:rsidR="00675B6C" w:rsidRDefault="0038461D" w:rsidP="00FE5923">
      <w:pPr>
        <w:rPr>
          <w:rtl/>
        </w:rPr>
      </w:pPr>
      <w:r>
        <w:rPr>
          <w:noProof/>
          <w:rtl/>
        </w:rPr>
        <w:pict>
          <v:shapetype id="_x0000_t202" coordsize="21600,21600" o:spt="202" path="m,l,21600r21600,l21600,xe">
            <v:stroke joinstyle="miter"/>
            <v:path gradientshapeok="t" o:connecttype="rect"/>
          </v:shapetype>
          <v:shape id="_x0000_s1027" type="#_x0000_t202" style="position:absolute;left:0;text-align:left;margin-left:-11.2pt;margin-top:-14.85pt;width:110pt;height:146.75pt;z-index:251659264" stroked="f">
            <v:textbox>
              <w:txbxContent>
                <w:p w:rsidR="001449CD" w:rsidRDefault="001449CD" w:rsidP="00675B6C">
                  <w:r>
                    <w:rPr>
                      <w:rFonts w:cs="Arial"/>
                      <w:noProof/>
                    </w:rPr>
                    <w:drawing>
                      <wp:inline distT="0" distB="0" distL="0" distR="0">
                        <wp:extent cx="1311910" cy="1733550"/>
                        <wp:effectExtent l="19050" t="0" r="2540" b="0"/>
                        <wp:docPr id="1" name="صورة 11"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شعار الجامعة"/>
                                <pic:cNvPicPr>
                                  <a:picLocks noChangeAspect="1" noChangeArrowheads="1"/>
                                </pic:cNvPicPr>
                              </pic:nvPicPr>
                              <pic:blipFill>
                                <a:blip r:embed="rId8"/>
                                <a:srcRect/>
                                <a:stretch>
                                  <a:fillRect/>
                                </a:stretch>
                              </pic:blipFill>
                              <pic:spPr bwMode="auto">
                                <a:xfrm>
                                  <a:off x="0" y="0"/>
                                  <a:ext cx="1311910" cy="1733550"/>
                                </a:xfrm>
                                <a:prstGeom prst="rect">
                                  <a:avLst/>
                                </a:prstGeom>
                                <a:noFill/>
                                <a:ln w="9525">
                                  <a:noFill/>
                                  <a:miter lim="800000"/>
                                  <a:headEnd/>
                                  <a:tailEnd/>
                                </a:ln>
                              </pic:spPr>
                            </pic:pic>
                          </a:graphicData>
                        </a:graphic>
                      </wp:inline>
                    </w:drawing>
                  </w:r>
                </w:p>
              </w:txbxContent>
            </v:textbox>
            <w10:wrap anchorx="page"/>
          </v:shape>
        </w:pict>
      </w:r>
      <w:r>
        <w:rPr>
          <w:noProof/>
          <w:rtl/>
        </w:rPr>
        <w:pict>
          <v:shape id="_x0000_s1026" type="#_x0000_t202" style="position:absolute;left:0;text-align:left;margin-left:376.65pt;margin-top:-17.35pt;width:187.85pt;height:148.35pt;z-index:251658240;mso-position-horizontal-relative:page" filled="f" stroked="f">
            <v:textbox style="mso-next-textbox:#_x0000_s1026">
              <w:txbxContent>
                <w:p w:rsidR="001449CD" w:rsidRPr="008146DB" w:rsidRDefault="001449CD" w:rsidP="00675B6C">
                  <w:pPr>
                    <w:jc w:val="center"/>
                    <w:rPr>
                      <w:sz w:val="18"/>
                      <w:szCs w:val="28"/>
                      <w:rtl/>
                    </w:rPr>
                  </w:pPr>
                  <w:r w:rsidRPr="008146DB">
                    <w:rPr>
                      <w:sz w:val="18"/>
                      <w:szCs w:val="28"/>
                      <w:rtl/>
                    </w:rPr>
                    <w:t>المملكة العربية السعودية</w:t>
                  </w:r>
                </w:p>
                <w:p w:rsidR="001449CD" w:rsidRPr="008146DB" w:rsidRDefault="001449CD" w:rsidP="00675B6C">
                  <w:pPr>
                    <w:jc w:val="center"/>
                    <w:rPr>
                      <w:sz w:val="18"/>
                      <w:szCs w:val="28"/>
                      <w:rtl/>
                    </w:rPr>
                  </w:pPr>
                  <w:r w:rsidRPr="008146DB">
                    <w:rPr>
                      <w:rFonts w:hint="cs"/>
                      <w:sz w:val="18"/>
                      <w:szCs w:val="28"/>
                      <w:rtl/>
                    </w:rPr>
                    <w:t>وزارة التعليم العالي</w:t>
                  </w:r>
                </w:p>
                <w:p w:rsidR="001449CD" w:rsidRPr="008146DB" w:rsidRDefault="001449CD" w:rsidP="00675B6C">
                  <w:pPr>
                    <w:jc w:val="center"/>
                    <w:rPr>
                      <w:sz w:val="18"/>
                      <w:szCs w:val="28"/>
                      <w:rtl/>
                    </w:rPr>
                  </w:pPr>
                  <w:r w:rsidRPr="008146DB">
                    <w:rPr>
                      <w:sz w:val="18"/>
                      <w:szCs w:val="28"/>
                      <w:rtl/>
                    </w:rPr>
                    <w:t>جامعة الإمام محمد بن سعود الإسلامية</w:t>
                  </w:r>
                </w:p>
                <w:p w:rsidR="001449CD" w:rsidRPr="008146DB" w:rsidRDefault="001449CD" w:rsidP="00675B6C">
                  <w:pPr>
                    <w:jc w:val="center"/>
                    <w:rPr>
                      <w:sz w:val="18"/>
                      <w:szCs w:val="28"/>
                      <w:rtl/>
                    </w:rPr>
                  </w:pPr>
                  <w:r w:rsidRPr="008146DB">
                    <w:rPr>
                      <w:rFonts w:hint="cs"/>
                      <w:sz w:val="18"/>
                      <w:szCs w:val="28"/>
                      <w:rtl/>
                    </w:rPr>
                    <w:t>المعهد العالي للقضاء</w:t>
                  </w:r>
                </w:p>
                <w:p w:rsidR="001449CD" w:rsidRPr="008146DB" w:rsidRDefault="001449CD" w:rsidP="00675B6C">
                  <w:pPr>
                    <w:jc w:val="center"/>
                    <w:rPr>
                      <w:sz w:val="18"/>
                      <w:szCs w:val="28"/>
                      <w:rtl/>
                    </w:rPr>
                  </w:pPr>
                  <w:r w:rsidRPr="008146DB">
                    <w:rPr>
                      <w:rFonts w:hint="cs"/>
                      <w:sz w:val="18"/>
                      <w:szCs w:val="28"/>
                      <w:rtl/>
                    </w:rPr>
                    <w:t>قسم الفقه المقارن</w:t>
                  </w:r>
                </w:p>
              </w:txbxContent>
            </v:textbox>
            <w10:wrap anchorx="page"/>
          </v:shape>
        </w:pict>
      </w:r>
      <w:r w:rsidR="00D55BA9">
        <w:rPr>
          <w:rFonts w:hint="cs"/>
          <w:rtl/>
        </w:rPr>
        <w:t xml:space="preserve"> </w:t>
      </w:r>
    </w:p>
    <w:p w:rsidR="00FE5923" w:rsidRDefault="00FE5923" w:rsidP="00FE5923"/>
    <w:p w:rsidR="00675B6C" w:rsidRPr="00F23824" w:rsidRDefault="00675B6C" w:rsidP="00281E4C">
      <w:pPr>
        <w:rPr>
          <w:rFonts w:cs="DecoType Naskh Special"/>
          <w:sz w:val="78"/>
          <w:szCs w:val="78"/>
          <w:rtl/>
        </w:rPr>
      </w:pPr>
    </w:p>
    <w:p w:rsidR="00675B6C" w:rsidRPr="00BD7B47" w:rsidRDefault="00954A62" w:rsidP="00DB6EB3">
      <w:pPr>
        <w:jc w:val="center"/>
        <w:rPr>
          <w:rFonts w:cs="PT Bold Heading"/>
          <w:sz w:val="56"/>
          <w:szCs w:val="56"/>
          <w:rtl/>
        </w:rPr>
      </w:pPr>
      <w:r w:rsidRPr="00BD7B47">
        <w:rPr>
          <w:rFonts w:cs="PT Bold Heading" w:hint="cs"/>
          <w:sz w:val="54"/>
          <w:szCs w:val="54"/>
          <w:rtl/>
        </w:rPr>
        <w:t xml:space="preserve">دراسة </w:t>
      </w:r>
      <w:r w:rsidR="00675B6C" w:rsidRPr="00BD7B47">
        <w:rPr>
          <w:rFonts w:cs="PT Bold Heading" w:hint="cs"/>
          <w:sz w:val="54"/>
          <w:szCs w:val="54"/>
          <w:rtl/>
        </w:rPr>
        <w:t>إجماعات ابن حزم في كتابه</w:t>
      </w:r>
      <w:r w:rsidR="00675B6C" w:rsidRPr="00BD7B47">
        <w:rPr>
          <w:rFonts w:cs="PT Bold Heading" w:hint="cs"/>
          <w:sz w:val="14"/>
          <w:szCs w:val="14"/>
          <w:rtl/>
        </w:rPr>
        <w:t xml:space="preserve"> </w:t>
      </w:r>
      <w:r w:rsidR="00DB6EB3" w:rsidRPr="00BD7B47">
        <w:rPr>
          <w:rFonts w:cs="PT Bold Heading" w:hint="cs"/>
          <w:sz w:val="28"/>
          <w:szCs w:val="28"/>
          <w:rtl/>
        </w:rPr>
        <w:t>:((</w:t>
      </w:r>
      <w:r w:rsidR="00675B6C" w:rsidRPr="00BD7B47">
        <w:rPr>
          <w:rFonts w:cs="PT Bold Heading" w:hint="cs"/>
          <w:sz w:val="54"/>
          <w:szCs w:val="54"/>
          <w:rtl/>
        </w:rPr>
        <w:t>مراتب الإجماع</w:t>
      </w:r>
      <w:r w:rsidR="00DB6EB3" w:rsidRPr="00BD7B47">
        <w:rPr>
          <w:rFonts w:cs="PT Bold Heading" w:hint="cs"/>
          <w:sz w:val="28"/>
          <w:szCs w:val="28"/>
          <w:rtl/>
        </w:rPr>
        <w:t>))</w:t>
      </w:r>
    </w:p>
    <w:p w:rsidR="00675B6C" w:rsidRPr="00DB6EB3" w:rsidRDefault="00DB6EB3" w:rsidP="00DB6EB3">
      <w:pPr>
        <w:jc w:val="center"/>
        <w:rPr>
          <w:rFonts w:cs="Times New Roman"/>
          <w:sz w:val="46"/>
          <w:szCs w:val="46"/>
          <w:rtl/>
        </w:rPr>
      </w:pPr>
      <w:r>
        <w:rPr>
          <w:rFonts w:cs="Times New Roman" w:hint="cs"/>
          <w:sz w:val="46"/>
          <w:szCs w:val="46"/>
          <w:rtl/>
        </w:rPr>
        <w:t>-</w:t>
      </w:r>
      <w:r w:rsidR="00675B6C">
        <w:rPr>
          <w:rFonts w:cs="PT Bold Heading" w:hint="cs"/>
          <w:sz w:val="46"/>
          <w:szCs w:val="46"/>
          <w:rtl/>
        </w:rPr>
        <w:t xml:space="preserve"> كتاب</w:t>
      </w:r>
      <w:r w:rsidR="00675B6C" w:rsidRPr="003C4173">
        <w:rPr>
          <w:rFonts w:cs="PT Bold Heading" w:hint="cs"/>
          <w:sz w:val="46"/>
          <w:szCs w:val="46"/>
          <w:rtl/>
        </w:rPr>
        <w:t xml:space="preserve"> الوصايا والأوصياء </w:t>
      </w:r>
      <w:r>
        <w:rPr>
          <w:rFonts w:cs="Times New Roman" w:hint="cs"/>
          <w:sz w:val="46"/>
          <w:szCs w:val="46"/>
          <w:rtl/>
        </w:rPr>
        <w:t>-</w:t>
      </w:r>
    </w:p>
    <w:p w:rsidR="00675B6C" w:rsidRDefault="00675B6C" w:rsidP="00675B6C">
      <w:pPr>
        <w:jc w:val="center"/>
        <w:rPr>
          <w:rFonts w:ascii="Arabic Typesetting" w:hAnsi="Arabic Typesetting" w:cs="Arabic Typesetting"/>
          <w:sz w:val="76"/>
          <w:szCs w:val="76"/>
          <w:rtl/>
        </w:rPr>
      </w:pPr>
      <w:r w:rsidRPr="00813345">
        <w:rPr>
          <w:rFonts w:ascii="Arabic Typesetting" w:hAnsi="Arabic Typesetting" w:cs="Arabic Typesetting" w:hint="cs"/>
          <w:sz w:val="76"/>
          <w:szCs w:val="76"/>
          <w:rtl/>
        </w:rPr>
        <w:t>بحث تكميلي</w:t>
      </w:r>
      <w:r>
        <w:rPr>
          <w:rFonts w:ascii="Arabic Typesetting" w:hAnsi="Arabic Typesetting" w:cs="Arabic Typesetting" w:hint="cs"/>
          <w:sz w:val="76"/>
          <w:szCs w:val="76"/>
          <w:rtl/>
        </w:rPr>
        <w:t xml:space="preserve"> لنيل درجة الماجستير</w:t>
      </w:r>
      <w:r w:rsidRPr="00813345">
        <w:rPr>
          <w:rFonts w:ascii="Arabic Typesetting" w:hAnsi="Arabic Typesetting" w:cs="Arabic Typesetting" w:hint="cs"/>
          <w:sz w:val="76"/>
          <w:szCs w:val="76"/>
          <w:rtl/>
        </w:rPr>
        <w:t xml:space="preserve"> </w:t>
      </w:r>
    </w:p>
    <w:p w:rsidR="00675B6C" w:rsidRPr="00813345" w:rsidRDefault="00675B6C" w:rsidP="00675B6C">
      <w:pPr>
        <w:jc w:val="center"/>
        <w:rPr>
          <w:rFonts w:ascii="Arabic Typesetting" w:hAnsi="Arabic Typesetting" w:cs="Arabic Typesetting"/>
          <w:sz w:val="76"/>
          <w:szCs w:val="76"/>
          <w:rtl/>
        </w:rPr>
      </w:pPr>
      <w:r w:rsidRPr="00813345">
        <w:rPr>
          <w:rFonts w:ascii="Arabic Typesetting" w:hAnsi="Arabic Typesetting" w:cs="Arabic Typesetting"/>
          <w:sz w:val="76"/>
          <w:szCs w:val="76"/>
          <w:rtl/>
        </w:rPr>
        <w:t>تقديم الطالب</w:t>
      </w:r>
    </w:p>
    <w:p w:rsidR="00675B6C" w:rsidRPr="007F32F3" w:rsidRDefault="00675B6C" w:rsidP="00675B6C">
      <w:pPr>
        <w:jc w:val="center"/>
        <w:rPr>
          <w:rFonts w:cs="PT Bold Heading"/>
          <w:sz w:val="36"/>
          <w:szCs w:val="36"/>
          <w:rtl/>
        </w:rPr>
      </w:pPr>
      <w:r w:rsidRPr="007F32F3">
        <w:rPr>
          <w:rFonts w:cs="PT Bold Heading"/>
          <w:sz w:val="36"/>
          <w:szCs w:val="36"/>
          <w:rtl/>
        </w:rPr>
        <w:t>صالح بن سليمان</w:t>
      </w:r>
      <w:r w:rsidRPr="007F32F3">
        <w:rPr>
          <w:rFonts w:cs="PT Bold Heading" w:hint="cs"/>
          <w:sz w:val="36"/>
          <w:szCs w:val="36"/>
          <w:rtl/>
        </w:rPr>
        <w:t xml:space="preserve"> بن حمد</w:t>
      </w:r>
      <w:r w:rsidRPr="007F32F3">
        <w:rPr>
          <w:rFonts w:cs="PT Bold Heading"/>
          <w:sz w:val="36"/>
          <w:szCs w:val="36"/>
          <w:rtl/>
        </w:rPr>
        <w:t xml:space="preserve"> العراجة</w:t>
      </w:r>
    </w:p>
    <w:p w:rsidR="00675B6C" w:rsidRPr="00813345" w:rsidRDefault="00675B6C" w:rsidP="00675B6C">
      <w:pPr>
        <w:jc w:val="center"/>
        <w:rPr>
          <w:rFonts w:ascii="Arabic Typesetting" w:hAnsi="Arabic Typesetting" w:cs="Arabic Typesetting"/>
          <w:sz w:val="66"/>
          <w:szCs w:val="66"/>
          <w:rtl/>
        </w:rPr>
      </w:pPr>
      <w:r>
        <w:rPr>
          <w:rFonts w:ascii="Arabic Typesetting" w:hAnsi="Arabic Typesetting" w:cs="Arabic Typesetting" w:hint="cs"/>
          <w:sz w:val="66"/>
          <w:szCs w:val="66"/>
          <w:rtl/>
        </w:rPr>
        <w:t>المرشد العلمي :</w:t>
      </w:r>
      <w:r w:rsidRPr="00813345">
        <w:rPr>
          <w:rFonts w:ascii="Arabic Typesetting" w:hAnsi="Arabic Typesetting" w:cs="Arabic Typesetting" w:hint="cs"/>
          <w:sz w:val="66"/>
          <w:szCs w:val="66"/>
          <w:rtl/>
        </w:rPr>
        <w:t xml:space="preserve"> صاحب الفضيلة</w:t>
      </w:r>
      <w:r>
        <w:rPr>
          <w:rFonts w:ascii="Arabic Typesetting" w:hAnsi="Arabic Typesetting" w:cs="Arabic Typesetting" w:hint="cs"/>
          <w:sz w:val="66"/>
          <w:szCs w:val="66"/>
          <w:rtl/>
        </w:rPr>
        <w:t xml:space="preserve"> الشيخ</w:t>
      </w:r>
    </w:p>
    <w:p w:rsidR="00675B6C" w:rsidRPr="007F32F3" w:rsidRDefault="00675B6C" w:rsidP="00675B6C">
      <w:pPr>
        <w:jc w:val="center"/>
        <w:rPr>
          <w:rFonts w:cs="PT Bold Heading"/>
          <w:sz w:val="36"/>
          <w:szCs w:val="36"/>
          <w:rtl/>
        </w:rPr>
      </w:pPr>
      <w:r w:rsidRPr="007F32F3">
        <w:rPr>
          <w:rFonts w:cs="PT Bold Heading" w:hint="cs"/>
          <w:sz w:val="36"/>
          <w:szCs w:val="36"/>
          <w:rtl/>
        </w:rPr>
        <w:t xml:space="preserve">الدكتور . عبد الله بن منصور الغفيلي </w:t>
      </w:r>
    </w:p>
    <w:p w:rsidR="00675B6C" w:rsidRDefault="00675B6C" w:rsidP="00675B6C">
      <w:pPr>
        <w:jc w:val="center"/>
        <w:rPr>
          <w:rFonts w:ascii="Arabic Typesetting" w:hAnsi="Arabic Typesetting" w:cs="Arabic Typesetting"/>
          <w:sz w:val="66"/>
          <w:szCs w:val="66"/>
          <w:rtl/>
        </w:rPr>
      </w:pPr>
      <w:r>
        <w:rPr>
          <w:rFonts w:ascii="Arabic Typesetting" w:hAnsi="Arabic Typesetting" w:cs="Arabic Typesetting" w:hint="cs"/>
          <w:sz w:val="66"/>
          <w:szCs w:val="66"/>
          <w:rtl/>
        </w:rPr>
        <w:t xml:space="preserve">الأستاذ المساعد في </w:t>
      </w:r>
      <w:r w:rsidRPr="00813345">
        <w:rPr>
          <w:rFonts w:ascii="Arabic Typesetting" w:hAnsi="Arabic Typesetting" w:cs="Arabic Typesetting" w:hint="cs"/>
          <w:sz w:val="66"/>
          <w:szCs w:val="66"/>
          <w:rtl/>
        </w:rPr>
        <w:t>قسم</w:t>
      </w:r>
      <w:r>
        <w:rPr>
          <w:rFonts w:ascii="Arabic Typesetting" w:hAnsi="Arabic Typesetting" w:cs="Arabic Typesetting" w:hint="cs"/>
          <w:sz w:val="66"/>
          <w:szCs w:val="66"/>
          <w:rtl/>
        </w:rPr>
        <w:t xml:space="preserve"> الفقه المقارن</w:t>
      </w:r>
    </w:p>
    <w:p w:rsidR="00281E4C" w:rsidRPr="00813345" w:rsidRDefault="00281E4C" w:rsidP="00675B6C">
      <w:pPr>
        <w:jc w:val="center"/>
        <w:rPr>
          <w:rFonts w:ascii="Arabic Typesetting" w:hAnsi="Arabic Typesetting" w:cs="Arabic Typesetting"/>
          <w:sz w:val="66"/>
          <w:szCs w:val="66"/>
          <w:rtl/>
        </w:rPr>
      </w:pPr>
      <w:r>
        <w:rPr>
          <w:rFonts w:ascii="Arabic Typesetting" w:hAnsi="Arabic Typesetting" w:cs="Arabic Typesetting" w:hint="cs"/>
          <w:sz w:val="66"/>
          <w:szCs w:val="66"/>
          <w:rtl/>
        </w:rPr>
        <w:t>العام الجامعي</w:t>
      </w:r>
    </w:p>
    <w:p w:rsidR="00675B6C" w:rsidRDefault="00675B6C" w:rsidP="00675B6C">
      <w:pPr>
        <w:jc w:val="center"/>
        <w:rPr>
          <w:rFonts w:ascii="Arabic Typesetting" w:hAnsi="Arabic Typesetting" w:cs="Arabic Typesetting"/>
          <w:sz w:val="66"/>
          <w:szCs w:val="66"/>
          <w:rtl/>
        </w:rPr>
      </w:pPr>
      <w:r w:rsidRPr="00813345">
        <w:rPr>
          <w:rFonts w:ascii="Arabic Typesetting" w:hAnsi="Arabic Typesetting" w:cs="Arabic Typesetting" w:hint="cs"/>
          <w:sz w:val="66"/>
          <w:szCs w:val="66"/>
          <w:rtl/>
        </w:rPr>
        <w:t>1430هـ</w:t>
      </w:r>
      <w:r w:rsidR="00281E4C">
        <w:rPr>
          <w:rFonts w:ascii="Arabic Typesetting" w:hAnsi="Arabic Typesetting" w:cs="Arabic Typesetting" w:hint="cs"/>
          <w:sz w:val="66"/>
          <w:szCs w:val="66"/>
          <w:rtl/>
        </w:rPr>
        <w:t xml:space="preserve"> - 1431هـ</w:t>
      </w:r>
    </w:p>
    <w:p w:rsidR="00675B6C" w:rsidRDefault="00675B6C" w:rsidP="00675B6C">
      <w:pPr>
        <w:jc w:val="center"/>
        <w:rPr>
          <w:rFonts w:ascii="Arabic Typesetting" w:hAnsi="Arabic Typesetting" w:cs="Arabic Typesetting"/>
          <w:sz w:val="66"/>
          <w:szCs w:val="66"/>
          <w:rtl/>
        </w:rPr>
      </w:pPr>
    </w:p>
    <w:p w:rsidR="00675B6C" w:rsidRPr="00F23824" w:rsidRDefault="00675B6C" w:rsidP="00675B6C">
      <w:pPr>
        <w:jc w:val="center"/>
        <w:rPr>
          <w:rFonts w:ascii="Arabic Typesetting" w:hAnsi="Arabic Typesetting" w:cs="Arabic Typesetting"/>
          <w:rtl/>
        </w:rPr>
      </w:pPr>
    </w:p>
    <w:p w:rsidR="00675B6C" w:rsidRDefault="00675B6C" w:rsidP="00675B6C">
      <w:pPr>
        <w:jc w:val="center"/>
        <w:rPr>
          <w:rFonts w:cs="DecoType Naskh Extensions"/>
          <w:sz w:val="38"/>
          <w:szCs w:val="38"/>
          <w:rtl/>
        </w:rPr>
      </w:pPr>
      <w:r w:rsidRPr="00F23824">
        <w:rPr>
          <w:rFonts w:cs="DecoType Naskh Extensions" w:hint="cs"/>
          <w:noProof/>
          <w:sz w:val="920"/>
          <w:szCs w:val="920"/>
        </w:rPr>
        <w:sym w:font="AGA Arabesque" w:char="F050"/>
      </w:r>
    </w:p>
    <w:p w:rsidR="00675B6C" w:rsidRDefault="00675B6C" w:rsidP="00675B6C">
      <w:pPr>
        <w:rPr>
          <w:rFonts w:cs="DecoType Naskh Extensions"/>
          <w:sz w:val="38"/>
          <w:szCs w:val="38"/>
          <w:rtl/>
        </w:rPr>
      </w:pPr>
    </w:p>
    <w:p w:rsidR="00675B6C" w:rsidRDefault="00675B6C" w:rsidP="00675B6C">
      <w:pPr>
        <w:jc w:val="center"/>
        <w:rPr>
          <w:rFonts w:ascii="Lotus Linotype" w:hAnsi="Lotus Linotype" w:cs="Lotus Linotype"/>
          <w:sz w:val="220"/>
          <w:szCs w:val="220"/>
          <w:rtl/>
        </w:rPr>
      </w:pPr>
      <w:r w:rsidRPr="00160286">
        <w:rPr>
          <w:rFonts w:ascii="Lotus Linotype" w:hAnsi="Lotus Linotype" w:cs="Lotus Linotype"/>
          <w:sz w:val="220"/>
          <w:szCs w:val="220"/>
        </w:rPr>
        <w:lastRenderedPageBreak/>
        <w:sym w:font="AGA Arabesque" w:char="F06D"/>
      </w:r>
    </w:p>
    <w:p w:rsidR="00675B6C" w:rsidRPr="004B50EA" w:rsidRDefault="00675B6C" w:rsidP="00675B6C">
      <w:pPr>
        <w:jc w:val="both"/>
        <w:rPr>
          <w:rFonts w:ascii="Arabic Typesetting" w:hAnsi="Arabic Typesetting" w:cs="Traditional Arabic"/>
          <w:sz w:val="36"/>
          <w:szCs w:val="36"/>
          <w:rtl/>
        </w:rPr>
      </w:pPr>
      <w:r w:rsidRPr="004B50EA">
        <w:rPr>
          <w:rFonts w:ascii="Arabic Typesetting" w:hAnsi="Arabic Typesetting" w:cs="Traditional Arabic"/>
          <w:sz w:val="36"/>
          <w:szCs w:val="36"/>
          <w:rtl/>
        </w:rPr>
        <w:t>إن الحمد لله ، نحمده ونستعينه ونستغفره ، ونعوذ بالله من شرور أنفسنا ، وسيئات أعمالنا ، من يهد</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الله فلا مضل له ،</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ومن يضلل فلا هادي له.</w:t>
      </w:r>
      <w:r w:rsidRPr="004B50EA">
        <w:rPr>
          <w:rFonts w:ascii="Arabic Typesetting" w:hAnsi="Arabic Typesetting" w:cs="Traditional Arabic" w:hint="cs"/>
          <w:sz w:val="36"/>
          <w:szCs w:val="36"/>
          <w:rtl/>
        </w:rPr>
        <w:t xml:space="preserve"> </w:t>
      </w:r>
      <w:r w:rsidR="003D6BD1">
        <w:rPr>
          <w:rFonts w:ascii="Arabic Typesetting" w:hAnsi="Arabic Typesetting" w:cs="Traditional Arabic"/>
          <w:sz w:val="36"/>
          <w:szCs w:val="36"/>
          <w:rtl/>
        </w:rPr>
        <w:t xml:space="preserve">وأشهد أن لا إله </w:t>
      </w:r>
      <w:r w:rsidR="003D6BD1">
        <w:rPr>
          <w:rFonts w:ascii="Arabic Typesetting" w:hAnsi="Arabic Typesetting" w:cs="Traditional Arabic" w:hint="cs"/>
          <w:sz w:val="36"/>
          <w:szCs w:val="36"/>
          <w:rtl/>
        </w:rPr>
        <w:t>إ</w:t>
      </w:r>
      <w:r w:rsidRPr="004B50EA">
        <w:rPr>
          <w:rFonts w:ascii="Arabic Typesetting" w:hAnsi="Arabic Typesetting" w:cs="Traditional Arabic"/>
          <w:sz w:val="36"/>
          <w:szCs w:val="36"/>
          <w:rtl/>
        </w:rPr>
        <w:t>لا الله ، وحده لا شريك له ، وأشهد أن محمداً عبده ورسوله .</w:t>
      </w:r>
    </w:p>
    <w:p w:rsidR="00675B6C" w:rsidRPr="004B50EA" w:rsidRDefault="00675B6C" w:rsidP="00675B6C">
      <w:pPr>
        <w:jc w:val="both"/>
        <w:rPr>
          <w:rFonts w:ascii="Arabic Typesetting" w:hAnsi="Arabic Typesetting" w:cs="Traditional Arabic"/>
          <w:sz w:val="36"/>
          <w:szCs w:val="36"/>
          <w:rtl/>
        </w:rPr>
      </w:pPr>
      <w:r w:rsidRPr="004E6BC0">
        <w:rPr>
          <w:rFonts w:cs="DecoType Naskh Extensions" w:hint="cs"/>
          <w:sz w:val="36"/>
          <w:szCs w:val="36"/>
          <w:rtl/>
        </w:rPr>
        <w:t>{</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يَا أَيُّهَا الَّذِينَ آمَنُوا اتَّقُوا اللَّهَ حَقَّ تُقَاتِهِ وَلَا تَمُوتُنَّ إِلَّا وَأَنْتُمْ مُسْلِمُونَ</w:t>
      </w:r>
      <w:r w:rsidRPr="004B50EA">
        <w:rPr>
          <w:rFonts w:ascii="Arabic Typesetting" w:hAnsi="Arabic Typesetting" w:cs="Traditional Arabic" w:hint="cs"/>
          <w:sz w:val="36"/>
          <w:szCs w:val="36"/>
          <w:rtl/>
        </w:rPr>
        <w:t xml:space="preserve"> </w:t>
      </w:r>
      <w:r w:rsidRPr="004E6BC0">
        <w:rPr>
          <w:rFonts w:cs="DecoType Naskh Extensions" w:hint="cs"/>
          <w:sz w:val="36"/>
          <w:szCs w:val="36"/>
          <w:rtl/>
        </w:rPr>
        <w:t>}</w:t>
      </w:r>
      <w:r w:rsidRPr="004B50EA">
        <w:rPr>
          <w:rFonts w:ascii="Arabic Typesetting" w:hAnsi="Arabic Typesetting" w:cs="Traditional Arabic"/>
          <w:rtl/>
        </w:rPr>
        <w:footnoteReference w:id="2"/>
      </w:r>
      <w:r w:rsidR="00DB6EB3">
        <w:rPr>
          <w:rFonts w:ascii="Arabic Typesetting" w:hAnsi="Arabic Typesetting" w:cs="Traditional Arabic" w:hint="cs"/>
          <w:sz w:val="36"/>
          <w:szCs w:val="36"/>
          <w:rtl/>
        </w:rPr>
        <w:t xml:space="preserve"> .</w:t>
      </w:r>
    </w:p>
    <w:p w:rsidR="00675B6C" w:rsidRPr="004B50EA" w:rsidRDefault="00675B6C" w:rsidP="00FE5923">
      <w:pPr>
        <w:jc w:val="both"/>
        <w:rPr>
          <w:rFonts w:ascii="Arabic Typesetting" w:hAnsi="Arabic Typesetting" w:cs="Traditional Arabic"/>
          <w:sz w:val="36"/>
          <w:szCs w:val="36"/>
          <w:rtl/>
        </w:rPr>
      </w:pPr>
      <w:r w:rsidRPr="004E6BC0">
        <w:rPr>
          <w:rFonts w:cs="DecoType Naskh Extensions" w:hint="cs"/>
          <w:sz w:val="36"/>
          <w:szCs w:val="36"/>
          <w:rtl/>
        </w:rPr>
        <w:t>{</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يَا أَيُّهَا النَّاسُ اتَّقُوا رَبَّكُمُ الَّذِي خَلَقَكُمْ مِنْ نَفْسٍ وَاحِدَةٍ وَخَلَقَ مِنْهَا زَوْجَهَا وَبَثَّ مِنْهُمَا رِجَالًا كَثِيرًا وَنِسَاءً  وَاتَّقُوا اللَّهَ الَّذِي تَسَاءَلُونَ بِهِ وَالْأَر</w:t>
      </w:r>
      <w:r w:rsidR="00FE5923">
        <w:rPr>
          <w:rFonts w:ascii="Arabic Typesetting" w:hAnsi="Arabic Typesetting" w:cs="Traditional Arabic"/>
          <w:sz w:val="36"/>
          <w:szCs w:val="36"/>
          <w:rtl/>
        </w:rPr>
        <w:t xml:space="preserve">ْحَامَ </w:t>
      </w:r>
      <w:r w:rsidRPr="004B50EA">
        <w:rPr>
          <w:rFonts w:ascii="Arabic Typesetting" w:hAnsi="Arabic Typesetting" w:cs="Traditional Arabic"/>
          <w:sz w:val="36"/>
          <w:szCs w:val="36"/>
          <w:rtl/>
        </w:rPr>
        <w:t xml:space="preserve"> إِنَّ اللَّهَ كَانَ عَلَيْكُمْ رَقِيبًا </w:t>
      </w:r>
      <w:r w:rsidRPr="004E6BC0">
        <w:rPr>
          <w:rFonts w:cs="DecoType Naskh Extensions" w:hint="cs"/>
          <w:sz w:val="36"/>
          <w:szCs w:val="36"/>
          <w:rtl/>
        </w:rPr>
        <w:t>}</w:t>
      </w:r>
      <w:r w:rsidRPr="004B50EA">
        <w:rPr>
          <w:rFonts w:ascii="Arabic Typesetting" w:hAnsi="Arabic Typesetting" w:cs="Traditional Arabic"/>
          <w:rtl/>
        </w:rPr>
        <w:footnoteReference w:id="3"/>
      </w:r>
      <w:r w:rsidR="00DB6EB3">
        <w:rPr>
          <w:rFonts w:ascii="Arabic Typesetting" w:hAnsi="Arabic Typesetting" w:cs="Traditional Arabic" w:hint="cs"/>
          <w:sz w:val="36"/>
          <w:szCs w:val="36"/>
          <w:rtl/>
        </w:rPr>
        <w:t xml:space="preserve"> .</w:t>
      </w:r>
    </w:p>
    <w:p w:rsidR="007F32F3" w:rsidRPr="004B50EA" w:rsidRDefault="00675B6C" w:rsidP="007F32F3">
      <w:pPr>
        <w:jc w:val="both"/>
        <w:rPr>
          <w:rFonts w:ascii="Arabic Typesetting" w:hAnsi="Arabic Typesetting" w:cs="Traditional Arabic"/>
          <w:sz w:val="36"/>
          <w:szCs w:val="36"/>
          <w:rtl/>
        </w:rPr>
      </w:pPr>
      <w:r w:rsidRPr="004E6BC0">
        <w:rPr>
          <w:rFonts w:cs="DecoType Naskh Extensions" w:hint="cs"/>
          <w:sz w:val="36"/>
          <w:szCs w:val="36"/>
          <w:rtl/>
        </w:rPr>
        <w:t>{</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يَا أَيُّهَا الَّذِينَ</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آمَنُوا اتَّقُوا</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اللَّهَ وَقُولُوا</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قَوْلًا</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سَدِيدًا</w:t>
      </w:r>
      <w:r w:rsidRPr="004B50EA">
        <w:rPr>
          <w:rFonts w:ascii="Arabic Typesetting" w:hAnsi="Arabic Typesetting" w:cs="Traditional Arabic" w:hint="cs"/>
          <w:sz w:val="36"/>
          <w:szCs w:val="36"/>
          <w:rtl/>
        </w:rPr>
        <w:t xml:space="preserve"> * </w:t>
      </w:r>
      <w:r w:rsidRPr="004B50EA">
        <w:rPr>
          <w:rFonts w:ascii="Arabic Typesetting" w:hAnsi="Arabic Typesetting" w:cs="Traditional Arabic"/>
          <w:sz w:val="36"/>
          <w:szCs w:val="36"/>
          <w:rtl/>
        </w:rPr>
        <w:t>يُصْلِحْ لَكُمْ أَعْمَالَكُمْ وَيَغْفِرْ لَكُمْ ذُنُوبَكُمْ  وَمَنْ يُطِعِ اللَّهَ وَرَسُولَهُ فَقَدْ فَازَ فَوْزًا عَظِيمًا</w:t>
      </w:r>
      <w:r w:rsidRPr="004B50EA">
        <w:rPr>
          <w:rFonts w:ascii="Arabic Typesetting" w:hAnsi="Arabic Typesetting" w:cs="Traditional Arabic" w:hint="cs"/>
          <w:sz w:val="36"/>
          <w:szCs w:val="36"/>
          <w:rtl/>
        </w:rPr>
        <w:t xml:space="preserve"> </w:t>
      </w:r>
      <w:r w:rsidRPr="004E6BC0">
        <w:rPr>
          <w:rFonts w:cs="DecoType Naskh Extensions" w:hint="cs"/>
          <w:sz w:val="36"/>
          <w:szCs w:val="36"/>
          <w:rtl/>
        </w:rPr>
        <w:t>}</w:t>
      </w:r>
      <w:r w:rsidRPr="004B50EA">
        <w:rPr>
          <w:rFonts w:ascii="Arabic Typesetting" w:hAnsi="Arabic Typesetting" w:cs="Traditional Arabic"/>
          <w:rtl/>
        </w:rPr>
        <w:footnoteReference w:id="4"/>
      </w:r>
      <w:r w:rsidRPr="004B50EA">
        <w:rPr>
          <w:rFonts w:ascii="Arabic Typesetting" w:hAnsi="Arabic Typesetting" w:cs="Traditional Arabic"/>
          <w:sz w:val="36"/>
          <w:szCs w:val="36"/>
          <w:rtl/>
        </w:rPr>
        <w:t xml:space="preserve"> </w:t>
      </w:r>
      <w:r w:rsidRPr="004B50EA">
        <w:rPr>
          <w:rFonts w:ascii="Arabic Typesetting" w:hAnsi="Arabic Typesetting" w:cs="Traditional Arabic" w:hint="cs"/>
          <w:sz w:val="36"/>
          <w:szCs w:val="36"/>
          <w:rtl/>
        </w:rPr>
        <w:t xml:space="preserve"> </w:t>
      </w:r>
      <w:r w:rsidR="00DB6EB3">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أما بعد</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w:t>
      </w:r>
    </w:p>
    <w:p w:rsidR="007F32F3" w:rsidRDefault="00675B6C" w:rsidP="00675B6C">
      <w:pPr>
        <w:jc w:val="both"/>
        <w:rPr>
          <w:rFonts w:ascii="Arabic Typesetting" w:hAnsi="Arabic Typesetting" w:cs="Traditional Arabic"/>
          <w:sz w:val="36"/>
          <w:szCs w:val="36"/>
          <w:rtl/>
        </w:rPr>
      </w:pPr>
      <w:r w:rsidRPr="004B50EA">
        <w:rPr>
          <w:rFonts w:ascii="Arabic Typesetting" w:hAnsi="Arabic Typesetting" w:cs="Traditional Arabic" w:hint="cs"/>
          <w:sz w:val="36"/>
          <w:szCs w:val="36"/>
          <w:rtl/>
        </w:rPr>
        <w:t>فإن من أعظم نعم الله</w:t>
      </w:r>
      <w:r w:rsidR="00230946">
        <w:rPr>
          <w:rFonts w:ascii="Arabic Typesetting" w:hAnsi="Arabic Typesetting" w:cs="Traditional Arabic" w:hint="cs"/>
          <w:sz w:val="36"/>
          <w:szCs w:val="36"/>
          <w:rtl/>
        </w:rPr>
        <w:t xml:space="preserve"> على العباد : نعمة العقل و</w:t>
      </w:r>
      <w:r w:rsidRPr="004B50EA">
        <w:rPr>
          <w:rFonts w:ascii="Arabic Typesetting" w:hAnsi="Arabic Typesetting" w:cs="Traditional Arabic" w:hint="cs"/>
          <w:sz w:val="36"/>
          <w:szCs w:val="36"/>
          <w:rtl/>
        </w:rPr>
        <w:t xml:space="preserve"> الفقه ، </w:t>
      </w:r>
      <w:r>
        <w:rPr>
          <w:rFonts w:ascii="Arabic Typesetting" w:hAnsi="Arabic Typesetting" w:cs="Traditional Arabic" w:hint="cs"/>
          <w:sz w:val="36"/>
          <w:szCs w:val="36"/>
          <w:rtl/>
        </w:rPr>
        <w:t>ف</w:t>
      </w:r>
      <w:r w:rsidRPr="004B50EA">
        <w:rPr>
          <w:rFonts w:ascii="Arabic Typesetting" w:hAnsi="Arabic Typesetting" w:cs="Traditional Arabic" w:hint="cs"/>
          <w:sz w:val="36"/>
          <w:szCs w:val="36"/>
          <w:rtl/>
        </w:rPr>
        <w:t>بهما أكرم الله  الإنسان وفضله على بقية المخل</w:t>
      </w:r>
      <w:r w:rsidR="007F32F3">
        <w:rPr>
          <w:rFonts w:ascii="Arabic Typesetting" w:hAnsi="Arabic Typesetting" w:cs="Traditional Arabic" w:hint="cs"/>
          <w:sz w:val="36"/>
          <w:szCs w:val="36"/>
          <w:rtl/>
        </w:rPr>
        <w:t>وقات ، وجعل الناس في ذلك متفاوتين .</w:t>
      </w:r>
    </w:p>
    <w:p w:rsidR="007329B1" w:rsidRDefault="007329B1" w:rsidP="00675B6C">
      <w:pPr>
        <w:jc w:val="both"/>
        <w:rPr>
          <w:rFonts w:ascii="Arabic Typesetting" w:hAnsi="Arabic Typesetting" w:cs="Traditional Arabic"/>
          <w:sz w:val="36"/>
          <w:szCs w:val="36"/>
          <w:rtl/>
        </w:rPr>
      </w:pPr>
    </w:p>
    <w:p w:rsidR="00675B6C" w:rsidRPr="004B50EA" w:rsidRDefault="00675B6C" w:rsidP="00675B6C">
      <w:pPr>
        <w:jc w:val="both"/>
        <w:rPr>
          <w:rFonts w:ascii="Arabic Typesetting" w:hAnsi="Arabic Typesetting" w:cs="Traditional Arabic"/>
          <w:sz w:val="36"/>
          <w:szCs w:val="36"/>
          <w:rtl/>
        </w:rPr>
      </w:pPr>
      <w:r w:rsidRPr="004B50EA">
        <w:rPr>
          <w:rFonts w:ascii="Arabic Typesetting" w:hAnsi="Arabic Typesetting" w:cs="Traditional Arabic" w:hint="cs"/>
          <w:sz w:val="36"/>
          <w:szCs w:val="36"/>
          <w:rtl/>
        </w:rPr>
        <w:lastRenderedPageBreak/>
        <w:t xml:space="preserve">ومن كمال فضل الله على العبد أن يهبه عقلاً راجحاً و فقهاً في دينه . قال </w:t>
      </w:r>
      <w:r w:rsidRPr="004B50EA">
        <w:rPr>
          <w:rFonts w:ascii="Arabic Typesetting" w:hAnsi="Arabic Typesetting" w:cs="Traditional Arabic" w:hint="cs"/>
          <w:sz w:val="36"/>
          <w:szCs w:val="36"/>
        </w:rPr>
        <w:sym w:font="AGA Arabesque" w:char="F072"/>
      </w:r>
      <w:r w:rsidRPr="004B50EA">
        <w:rPr>
          <w:rFonts w:ascii="Arabic Typesetting" w:hAnsi="Arabic Typesetting" w:cs="Traditional Arabic" w:hint="cs"/>
          <w:sz w:val="36"/>
          <w:szCs w:val="36"/>
          <w:rtl/>
        </w:rPr>
        <w:t xml:space="preserve"> : (من يرد الله به خيراً يفقهه في الدين )</w:t>
      </w:r>
      <w:r>
        <w:rPr>
          <w:rFonts w:ascii="Arabic Typesetting" w:hAnsi="Arabic Typesetting" w:cs="Traditional Arabic" w:hint="cs"/>
          <w:sz w:val="36"/>
          <w:szCs w:val="36"/>
          <w:rtl/>
        </w:rPr>
        <w:t>.</w:t>
      </w:r>
      <w:r w:rsidRPr="004B50EA">
        <w:rPr>
          <w:rFonts w:ascii="Arabic Typesetting" w:hAnsi="Arabic Typesetting" w:cs="Traditional Arabic"/>
          <w:rtl/>
        </w:rPr>
        <w:t xml:space="preserve"> </w:t>
      </w:r>
      <w:r w:rsidRPr="004B50EA">
        <w:rPr>
          <w:rFonts w:ascii="Arabic Typesetting" w:hAnsi="Arabic Typesetting" w:cs="Traditional Arabic"/>
          <w:rtl/>
        </w:rPr>
        <w:footnoteReference w:id="5"/>
      </w:r>
    </w:p>
    <w:p w:rsidR="00675B6C" w:rsidRPr="004B50EA" w:rsidRDefault="00675B6C" w:rsidP="00675B6C">
      <w:pPr>
        <w:jc w:val="both"/>
        <w:rPr>
          <w:rFonts w:ascii="Arabic Typesetting" w:hAnsi="Arabic Typesetting" w:cs="Traditional Arabic"/>
          <w:sz w:val="36"/>
          <w:szCs w:val="36"/>
          <w:rtl/>
        </w:rPr>
      </w:pPr>
      <w:r w:rsidRPr="004B50EA">
        <w:rPr>
          <w:rFonts w:ascii="Arabic Typesetting" w:hAnsi="Arabic Typesetting" w:cs="Traditional Arabic" w:hint="cs"/>
          <w:sz w:val="36"/>
          <w:szCs w:val="36"/>
          <w:rtl/>
        </w:rPr>
        <w:t xml:space="preserve">وإن من الفقه في الدين معرفة مسائله الدقيقة ، وتحقيق أقوال أهل العلم فيها ، وتوثيقها ، والرجوع لأصولها ، فهم </w:t>
      </w:r>
      <w:r w:rsidRPr="004B50EA">
        <w:rPr>
          <w:rFonts w:ascii="Arabic Typesetting" w:hAnsi="Arabic Typesetting" w:cs="Traditional Arabic"/>
          <w:sz w:val="36"/>
          <w:szCs w:val="36"/>
          <w:rtl/>
        </w:rPr>
        <w:t>-</w:t>
      </w:r>
      <w:r w:rsidRPr="004B50EA">
        <w:rPr>
          <w:rFonts w:ascii="Arabic Typesetting" w:hAnsi="Arabic Typesetting" w:cs="Traditional Arabic" w:hint="cs"/>
          <w:sz w:val="36"/>
          <w:szCs w:val="36"/>
          <w:rtl/>
        </w:rPr>
        <w:t xml:space="preserve"> رحمهم الله </w:t>
      </w:r>
      <w:r w:rsidRPr="004B50EA">
        <w:rPr>
          <w:rFonts w:ascii="Arabic Typesetting" w:hAnsi="Arabic Typesetting" w:cs="Traditional Arabic"/>
          <w:sz w:val="36"/>
          <w:szCs w:val="36"/>
          <w:rtl/>
        </w:rPr>
        <w:t>-</w:t>
      </w:r>
      <w:r w:rsidRPr="004B50EA">
        <w:rPr>
          <w:rFonts w:ascii="Arabic Typesetting" w:hAnsi="Arabic Typesetting" w:cs="Traditional Arabic" w:hint="cs"/>
          <w:sz w:val="36"/>
          <w:szCs w:val="36"/>
          <w:rtl/>
        </w:rPr>
        <w:t xml:space="preserve"> قامو</w:t>
      </w:r>
      <w:r w:rsidR="009C2CBF">
        <w:rPr>
          <w:rFonts w:ascii="Arabic Typesetting" w:hAnsi="Arabic Typesetting" w:cs="Traditional Arabic" w:hint="cs"/>
          <w:sz w:val="36"/>
          <w:szCs w:val="36"/>
          <w:rtl/>
        </w:rPr>
        <w:t>ا</w:t>
      </w:r>
      <w:r w:rsidRPr="004B50EA">
        <w:rPr>
          <w:rFonts w:ascii="Arabic Typesetting" w:hAnsi="Arabic Typesetting" w:cs="Traditional Arabic" w:hint="cs"/>
          <w:sz w:val="36"/>
          <w:szCs w:val="36"/>
          <w:rtl/>
        </w:rPr>
        <w:t xml:space="preserve"> بجهود </w:t>
      </w:r>
      <w:r>
        <w:rPr>
          <w:rFonts w:ascii="Arabic Typesetting" w:hAnsi="Arabic Typesetting" w:cs="Traditional Arabic" w:hint="cs"/>
          <w:sz w:val="36"/>
          <w:szCs w:val="36"/>
          <w:rtl/>
        </w:rPr>
        <w:t>عظيمة ، وبذلوا أعمارهم ، وأوقاتهم</w:t>
      </w:r>
      <w:r w:rsidRPr="004B50EA">
        <w:rPr>
          <w:rFonts w:ascii="Arabic Typesetting" w:hAnsi="Arabic Typesetting" w:cs="Traditional Arabic" w:hint="cs"/>
          <w:sz w:val="36"/>
          <w:szCs w:val="36"/>
          <w:rtl/>
        </w:rPr>
        <w:t xml:space="preserve"> ، لبيان العلم الشرعي ، فأصاب منهم من أصاب ، وأخطأ من أخطأ ، وتوسع من توسع ، ونحسب أن ذلك كله سعياً منهم في الوصول إلى الحق ، وخدمة دين الله رجاء ثوابه </w:t>
      </w:r>
      <w:r w:rsidRPr="004B50EA">
        <w:rPr>
          <w:rFonts w:ascii="Arabic Typesetting" w:hAnsi="Arabic Typesetting" w:cs="Traditional Arabic" w:hint="cs"/>
          <w:sz w:val="36"/>
          <w:szCs w:val="36"/>
        </w:rPr>
        <w:sym w:font="AGA Arabesque" w:char="F049"/>
      </w:r>
      <w:r w:rsidRPr="004B50EA">
        <w:rPr>
          <w:rFonts w:ascii="Arabic Typesetting" w:hAnsi="Arabic Typesetting" w:cs="Traditional Arabic" w:hint="cs"/>
          <w:sz w:val="36"/>
          <w:szCs w:val="36"/>
          <w:rtl/>
        </w:rPr>
        <w:t xml:space="preserve"> .</w:t>
      </w:r>
    </w:p>
    <w:p w:rsidR="00FE5923" w:rsidRPr="00281E4C" w:rsidRDefault="00675B6C" w:rsidP="00281E4C">
      <w:pPr>
        <w:jc w:val="both"/>
        <w:rPr>
          <w:rFonts w:ascii="Arabic Typesetting" w:hAnsi="Arabic Typesetting" w:cs="Traditional Arabic"/>
          <w:sz w:val="36"/>
          <w:szCs w:val="36"/>
          <w:rtl/>
        </w:rPr>
      </w:pPr>
      <w:r w:rsidRPr="004B50EA">
        <w:rPr>
          <w:rFonts w:ascii="Arabic Typesetting" w:hAnsi="Arabic Typesetting" w:cs="Traditional Arabic" w:hint="cs"/>
          <w:sz w:val="36"/>
          <w:szCs w:val="36"/>
          <w:rtl/>
        </w:rPr>
        <w:t>ومن حقهم علينا أن نبذل أعمارنا في تحقيق علمهم ، وتوثيق أقوالهم ، لا رداً عليهم ؛ وإنما خدمة ل</w:t>
      </w:r>
      <w:r w:rsidR="00281E4C">
        <w:rPr>
          <w:rFonts w:ascii="Arabic Typesetting" w:hAnsi="Arabic Typesetting" w:cs="Traditional Arabic" w:hint="cs"/>
          <w:sz w:val="36"/>
          <w:szCs w:val="36"/>
          <w:rtl/>
        </w:rPr>
        <w:t>علمهم ، وإسهاماً في إكمال ما بدأ</w:t>
      </w:r>
      <w:r w:rsidRPr="004B50EA">
        <w:rPr>
          <w:rFonts w:ascii="Arabic Typesetting" w:hAnsi="Arabic Typesetting" w:cs="Traditional Arabic" w:hint="cs"/>
          <w:sz w:val="36"/>
          <w:szCs w:val="36"/>
          <w:rtl/>
        </w:rPr>
        <w:t>وه .</w:t>
      </w:r>
      <w:r w:rsidR="00281E4C">
        <w:rPr>
          <w:rFonts w:ascii="Arabic Typesetting" w:hAnsi="Arabic Typesetting" w:cs="Traditional Arabic" w:hint="cs"/>
          <w:sz w:val="36"/>
          <w:szCs w:val="36"/>
          <w:rtl/>
        </w:rPr>
        <w:t xml:space="preserve"> </w:t>
      </w:r>
      <w:r w:rsidRPr="004B50EA">
        <w:rPr>
          <w:rFonts w:ascii="Arabic Typesetting" w:hAnsi="Arabic Typesetting" w:cs="Traditional Arabic" w:hint="cs"/>
          <w:sz w:val="36"/>
          <w:szCs w:val="36"/>
          <w:rtl/>
        </w:rPr>
        <w:t xml:space="preserve">ومن ذلك توثيق ما حكوه من إجماع ، </w:t>
      </w:r>
      <w:r>
        <w:rPr>
          <w:rFonts w:ascii="Arabic Typesetting" w:hAnsi="Arabic Typesetting" w:cs="Traditional Arabic" w:hint="cs"/>
          <w:sz w:val="36"/>
          <w:szCs w:val="36"/>
          <w:rtl/>
        </w:rPr>
        <w:t xml:space="preserve">ودراسته ، </w:t>
      </w:r>
      <w:r w:rsidRPr="004B50EA">
        <w:rPr>
          <w:rFonts w:ascii="Arabic Typesetting" w:hAnsi="Arabic Typesetting" w:cs="Traditional Arabic" w:hint="cs"/>
          <w:sz w:val="36"/>
          <w:szCs w:val="36"/>
          <w:rtl/>
        </w:rPr>
        <w:t>وبيان حقيقته</w:t>
      </w:r>
      <w:r w:rsidR="00281E4C">
        <w:rPr>
          <w:rFonts w:ascii="Arabic Typesetting" w:hAnsi="Arabic Typesetting" w:cs="Traditional Arabic" w:hint="cs"/>
          <w:sz w:val="36"/>
          <w:szCs w:val="36"/>
          <w:rtl/>
        </w:rPr>
        <w:t xml:space="preserve"> </w:t>
      </w:r>
      <w:r w:rsidR="00FE5923">
        <w:rPr>
          <w:rFonts w:hint="cs"/>
          <w:sz w:val="36"/>
          <w:szCs w:val="36"/>
          <w:rtl/>
        </w:rPr>
        <w:t>.</w:t>
      </w:r>
    </w:p>
    <w:p w:rsidR="00675B6C" w:rsidRPr="00472D79" w:rsidRDefault="00675B6C" w:rsidP="00675B6C">
      <w:pPr>
        <w:jc w:val="both"/>
        <w:rPr>
          <w:sz w:val="36"/>
          <w:szCs w:val="36"/>
          <w:rtl/>
        </w:rPr>
      </w:pPr>
      <w:r>
        <w:rPr>
          <w:rFonts w:hint="cs"/>
          <w:sz w:val="36"/>
          <w:szCs w:val="36"/>
          <w:rtl/>
        </w:rPr>
        <w:t xml:space="preserve"> </w:t>
      </w:r>
      <w:r w:rsidRPr="004B50EA">
        <w:rPr>
          <w:rFonts w:ascii="Arabic Typesetting" w:hAnsi="Arabic Typesetting" w:cs="Traditional Arabic" w:hint="cs"/>
          <w:sz w:val="36"/>
          <w:szCs w:val="36"/>
          <w:rtl/>
        </w:rPr>
        <w:t xml:space="preserve">فرغبت أن أبحث </w:t>
      </w:r>
      <w:r>
        <w:rPr>
          <w:rFonts w:ascii="Arabic Typesetting" w:hAnsi="Arabic Typesetting" w:cs="Traditional Arabic" w:hint="cs"/>
          <w:sz w:val="36"/>
          <w:szCs w:val="36"/>
          <w:rtl/>
        </w:rPr>
        <w:t>في ذلك ، فتقرر</w:t>
      </w:r>
      <w:r w:rsidRPr="004B50EA">
        <w:rPr>
          <w:rFonts w:ascii="Arabic Typesetting" w:hAnsi="Arabic Typesetting" w:cs="Traditional Arabic" w:hint="cs"/>
          <w:sz w:val="36"/>
          <w:szCs w:val="36"/>
          <w:rtl/>
        </w:rPr>
        <w:t xml:space="preserve"> :</w:t>
      </w:r>
    </w:p>
    <w:p w:rsidR="00675B6C" w:rsidRDefault="00675B6C" w:rsidP="00675B6C">
      <w:pPr>
        <w:numPr>
          <w:ilvl w:val="0"/>
          <w:numId w:val="21"/>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أن أ</w:t>
      </w:r>
      <w:r w:rsidRPr="004B50EA">
        <w:rPr>
          <w:rFonts w:ascii="Arabic Typesetting" w:hAnsi="Arabic Typesetting" w:cs="Traditional Arabic" w:hint="cs"/>
          <w:sz w:val="36"/>
          <w:szCs w:val="36"/>
          <w:rtl/>
        </w:rPr>
        <w:t>قتسم الك</w:t>
      </w:r>
      <w:r>
        <w:rPr>
          <w:rFonts w:ascii="Arabic Typesetting" w:hAnsi="Arabic Typesetting" w:cs="Traditional Arabic" w:hint="cs"/>
          <w:sz w:val="36"/>
          <w:szCs w:val="36"/>
          <w:rtl/>
        </w:rPr>
        <w:t>تاب مع بعض الطلبة في مشروع بحثي لكثرة</w:t>
      </w:r>
      <w:r w:rsidRPr="004B50EA">
        <w:rPr>
          <w:rFonts w:ascii="Arabic Typesetting" w:hAnsi="Arabic Typesetting" w:cs="Traditional Arabic" w:hint="cs"/>
          <w:sz w:val="36"/>
          <w:szCs w:val="36"/>
          <w:rtl/>
        </w:rPr>
        <w:t xml:space="preserve"> المسائل التي تتجاوز</w:t>
      </w:r>
      <w:r>
        <w:rPr>
          <w:rFonts w:ascii="Arabic Typesetting" w:hAnsi="Arabic Typesetting" w:cs="Traditional Arabic" w:hint="cs"/>
          <w:sz w:val="36"/>
          <w:szCs w:val="36"/>
          <w:rtl/>
        </w:rPr>
        <w:t xml:space="preserve"> نصاب المسائل التي يبحثها الطالب</w:t>
      </w:r>
      <w:r w:rsidRPr="004B50EA">
        <w:rPr>
          <w:rFonts w:ascii="Arabic Typesetting" w:hAnsi="Arabic Typesetting" w:cs="Traditional Arabic" w:hint="cs"/>
          <w:sz w:val="36"/>
          <w:szCs w:val="36"/>
          <w:rtl/>
        </w:rPr>
        <w:t xml:space="preserve"> في البحث التكميلي .</w:t>
      </w:r>
    </w:p>
    <w:p w:rsidR="00675B6C" w:rsidRPr="00472D79" w:rsidRDefault="00675B6C" w:rsidP="00675B6C">
      <w:pPr>
        <w:numPr>
          <w:ilvl w:val="0"/>
          <w:numId w:val="21"/>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472D79">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وأن يكون نصيبي ( كتاب الوصايا والأوصياء )</w:t>
      </w:r>
      <w:r w:rsidRPr="004B50EA">
        <w:rPr>
          <w:rFonts w:ascii="Arabic Typesetting" w:hAnsi="Arabic Typesetting" w:cs="Traditional Arabic" w:hint="cs"/>
          <w:sz w:val="36"/>
          <w:szCs w:val="36"/>
          <w:rtl/>
        </w:rPr>
        <w:t xml:space="preserve"> .</w:t>
      </w:r>
    </w:p>
    <w:p w:rsidR="00675B6C" w:rsidRPr="004B50EA" w:rsidRDefault="00675B6C" w:rsidP="00675B6C">
      <w:pPr>
        <w:jc w:val="both"/>
        <w:rPr>
          <w:rFonts w:ascii="Arabic Typesetting" w:hAnsi="Arabic Typesetting" w:cs="Traditional Arabic"/>
          <w:sz w:val="36"/>
          <w:szCs w:val="36"/>
          <w:rtl/>
        </w:rPr>
      </w:pPr>
      <w:r w:rsidRPr="004B50EA">
        <w:rPr>
          <w:rFonts w:ascii="Arabic Typesetting" w:hAnsi="Arabic Typesetting" w:cs="Traditional Arabic" w:hint="cs"/>
          <w:sz w:val="36"/>
          <w:szCs w:val="36"/>
          <w:rtl/>
        </w:rPr>
        <w:t>وتحققت قدر المستطاع من أن الموضوع لم يبحث سابقاً ، من خلال البحث في المكتبات ، والجامعات ، وأساتذة القسم ، ومن أعرف من طلبة العلم الذين يعتنون بهذه الأمور ، فتبين لي أنه لم يبحث من قبل .</w:t>
      </w:r>
    </w:p>
    <w:p w:rsidR="00675B6C" w:rsidRPr="004B50EA" w:rsidRDefault="00675B6C" w:rsidP="00675B6C">
      <w:pPr>
        <w:rPr>
          <w:rFonts w:ascii="Arabic Typesetting" w:hAnsi="Arabic Typesetting" w:cs="Traditional Arabic"/>
          <w:sz w:val="36"/>
          <w:szCs w:val="36"/>
          <w:rtl/>
        </w:rPr>
      </w:pPr>
      <w:r w:rsidRPr="004B50EA">
        <w:rPr>
          <w:rFonts w:ascii="Arabic Typesetting" w:hAnsi="Arabic Typesetting" w:cs="Traditional Arabic" w:hint="cs"/>
          <w:sz w:val="36"/>
          <w:szCs w:val="36"/>
          <w:rtl/>
        </w:rPr>
        <w:t>فاستعنت بالله ، وقررت أن أسميه : (</w:t>
      </w:r>
      <w:r>
        <w:rPr>
          <w:rFonts w:ascii="Arabic Typesetting" w:hAnsi="Arabic Typesetting" w:cs="Traditional Arabic" w:hint="cs"/>
          <w:sz w:val="36"/>
          <w:szCs w:val="36"/>
          <w:rtl/>
        </w:rPr>
        <w:t xml:space="preserve"> </w:t>
      </w:r>
      <w:r w:rsidRPr="007A5D3E">
        <w:rPr>
          <w:rFonts w:ascii="Arabic Typesetting" w:hAnsi="Arabic Typesetting" w:cs="Traditional Arabic" w:hint="cs"/>
          <w:sz w:val="36"/>
          <w:szCs w:val="36"/>
          <w:rtl/>
        </w:rPr>
        <w:t>إجماعات ابن حزم في كتابه مراتب الإجماع</w:t>
      </w:r>
      <w:r>
        <w:rPr>
          <w:rFonts w:ascii="Arabic Typesetting" w:hAnsi="Arabic Typesetting" w:cs="Traditional Arabic" w:hint="cs"/>
          <w:sz w:val="36"/>
          <w:szCs w:val="36"/>
          <w:rtl/>
        </w:rPr>
        <w:t xml:space="preserve"> </w:t>
      </w:r>
      <w:r w:rsidRPr="004B50EA">
        <w:rPr>
          <w:rFonts w:ascii="Arabic Typesetting" w:hAnsi="Arabic Typesetting" w:cs="Traditional Arabic" w:hint="cs"/>
          <w:sz w:val="36"/>
          <w:szCs w:val="36"/>
          <w:rtl/>
        </w:rPr>
        <w:t xml:space="preserve">) </w:t>
      </w:r>
      <w:r w:rsidR="00FE5923">
        <w:rPr>
          <w:rFonts w:ascii="Arabic Typesetting" w:hAnsi="Arabic Typesetting" w:cs="Traditional Arabic"/>
          <w:sz w:val="36"/>
          <w:szCs w:val="36"/>
          <w:rtl/>
        </w:rPr>
        <w:t>–</w:t>
      </w:r>
      <w:r w:rsidR="00FE5923">
        <w:rPr>
          <w:rFonts w:ascii="Arabic Typesetting" w:hAnsi="Arabic Typesetting" w:cs="Traditional Arabic" w:hint="cs"/>
          <w:sz w:val="36"/>
          <w:szCs w:val="36"/>
          <w:rtl/>
        </w:rPr>
        <w:t xml:space="preserve"> كتاب الوصايا والأوصياء -</w:t>
      </w:r>
      <w:r w:rsidRPr="004B50EA">
        <w:rPr>
          <w:rFonts w:ascii="Arabic Typesetting" w:hAnsi="Arabic Typesetting" w:cs="Traditional Arabic" w:hint="cs"/>
          <w:sz w:val="36"/>
          <w:szCs w:val="36"/>
          <w:rtl/>
        </w:rPr>
        <w:t>.</w:t>
      </w:r>
    </w:p>
    <w:p w:rsidR="00675B6C" w:rsidRDefault="00675B6C" w:rsidP="00675B6C">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وموضوع الإجماع </w:t>
      </w:r>
      <w:r w:rsidRPr="004B50EA">
        <w:rPr>
          <w:rFonts w:ascii="Arabic Typesetting" w:hAnsi="Arabic Typesetting" w:cs="Traditional Arabic" w:hint="cs"/>
          <w:sz w:val="36"/>
          <w:szCs w:val="36"/>
          <w:rtl/>
        </w:rPr>
        <w:t>، خدمه الباحثون كثيرا</w:t>
      </w:r>
      <w:r w:rsidR="00FE5923">
        <w:rPr>
          <w:rFonts w:ascii="Arabic Typesetting" w:hAnsi="Arabic Typesetting" w:cs="Traditional Arabic" w:hint="cs"/>
          <w:sz w:val="36"/>
          <w:szCs w:val="36"/>
          <w:rtl/>
        </w:rPr>
        <w:t>ً</w:t>
      </w:r>
      <w:r w:rsidRPr="004B50EA">
        <w:rPr>
          <w:rFonts w:ascii="Arabic Typesetting" w:hAnsi="Arabic Typesetting" w:cs="Traditional Arabic" w:hint="cs"/>
          <w:sz w:val="36"/>
          <w:szCs w:val="36"/>
          <w:rtl/>
        </w:rPr>
        <w:t xml:space="preserve"> ؛ بالدراسة ، والبحث ، والتحقيق ، </w:t>
      </w:r>
      <w:r>
        <w:rPr>
          <w:rFonts w:ascii="Arabic Typesetting" w:hAnsi="Arabic Typesetting" w:cs="Traditional Arabic" w:hint="cs"/>
          <w:sz w:val="36"/>
          <w:szCs w:val="36"/>
          <w:rtl/>
        </w:rPr>
        <w:t xml:space="preserve">والتأصيل ، </w:t>
      </w:r>
      <w:r w:rsidRPr="004B50EA">
        <w:rPr>
          <w:rFonts w:ascii="Arabic Typesetting" w:hAnsi="Arabic Typesetting" w:cs="Traditional Arabic" w:hint="cs"/>
          <w:sz w:val="36"/>
          <w:szCs w:val="36"/>
          <w:rtl/>
        </w:rPr>
        <w:t xml:space="preserve">سواء بالدراسات والمؤلفات الخاصة ، أو البحوث الأكاديمية والرسمية ، </w:t>
      </w:r>
      <w:r>
        <w:rPr>
          <w:rFonts w:ascii="Arabic Typesetting" w:hAnsi="Arabic Typesetting" w:cs="Traditional Arabic" w:hint="cs"/>
          <w:sz w:val="36"/>
          <w:szCs w:val="36"/>
          <w:rtl/>
        </w:rPr>
        <w:t xml:space="preserve">وسواء في مؤلفات متخصصة ، أو في </w:t>
      </w:r>
      <w:r>
        <w:rPr>
          <w:rFonts w:ascii="Arabic Typesetting" w:hAnsi="Arabic Typesetting" w:cs="Traditional Arabic" w:hint="cs"/>
          <w:sz w:val="36"/>
          <w:szCs w:val="36"/>
          <w:rtl/>
        </w:rPr>
        <w:lastRenderedPageBreak/>
        <w:t xml:space="preserve">دراسة تجمع شتات هذه المادة من محتوى كتاب أو نتاج إمام ، </w:t>
      </w:r>
      <w:r w:rsidRPr="004B50EA">
        <w:rPr>
          <w:rFonts w:ascii="Arabic Typesetting" w:hAnsi="Arabic Typesetting" w:cs="Traditional Arabic" w:hint="cs"/>
          <w:sz w:val="36"/>
          <w:szCs w:val="36"/>
          <w:rtl/>
        </w:rPr>
        <w:t>وسأذكر طرفاً من ذلك في المبحث الذي سأخصصه ل</w:t>
      </w:r>
      <w:r>
        <w:rPr>
          <w:rFonts w:ascii="Arabic Typesetting" w:hAnsi="Arabic Typesetting" w:cs="Traditional Arabic" w:hint="cs"/>
          <w:sz w:val="36"/>
          <w:szCs w:val="36"/>
          <w:rtl/>
        </w:rPr>
        <w:t>دراسة الموضوع</w:t>
      </w:r>
      <w:r w:rsidRPr="004B50EA">
        <w:rPr>
          <w:rFonts w:ascii="Arabic Typesetting" w:hAnsi="Arabic Typesetting" w:cs="Traditional Arabic" w:hint="cs"/>
          <w:sz w:val="36"/>
          <w:szCs w:val="36"/>
          <w:rtl/>
        </w:rPr>
        <w:t xml:space="preserve"> </w:t>
      </w:r>
      <w:r w:rsidRPr="004B50EA">
        <w:rPr>
          <w:rFonts w:ascii="Arabic Typesetting" w:hAnsi="Arabic Typesetting" w:cs="Traditional Arabic"/>
          <w:sz w:val="36"/>
          <w:szCs w:val="36"/>
          <w:rtl/>
        </w:rPr>
        <w:t>-</w:t>
      </w:r>
      <w:r w:rsidRPr="004B50EA">
        <w:rPr>
          <w:rFonts w:ascii="Arabic Typesetting" w:hAnsi="Arabic Typesetting" w:cs="Traditional Arabic" w:hint="cs"/>
          <w:sz w:val="36"/>
          <w:szCs w:val="36"/>
          <w:rtl/>
        </w:rPr>
        <w:t xml:space="preserve"> إن شاء الله - .</w:t>
      </w:r>
    </w:p>
    <w:p w:rsidR="00675B6C" w:rsidRDefault="00675B6C" w:rsidP="00675B6C">
      <w:pPr>
        <w:jc w:val="both"/>
        <w:rPr>
          <w:rFonts w:ascii="Arabic Typesetting" w:hAnsi="Arabic Typesetting" w:cs="Traditional Arabic"/>
          <w:sz w:val="36"/>
          <w:szCs w:val="36"/>
          <w:rtl/>
        </w:rPr>
      </w:pPr>
      <w:r w:rsidRPr="004B50EA">
        <w:rPr>
          <w:rFonts w:ascii="Arabic Typesetting" w:hAnsi="Arabic Typesetting" w:cs="Traditional Arabic" w:hint="cs"/>
          <w:sz w:val="36"/>
          <w:szCs w:val="36"/>
          <w:rtl/>
        </w:rPr>
        <w:t>ولا شك أن خدمة هذا الكتاب بجهد كهذا ، سيدعمه ، ويقويه ، ويقربه للباحثين ، والراغبين في الوصول إلى الحقيقة العلمية .</w:t>
      </w:r>
    </w:p>
    <w:p w:rsidR="00954A62" w:rsidRPr="00954A62" w:rsidRDefault="00954A62" w:rsidP="00281E4C">
      <w:pPr>
        <w:rPr>
          <w:rFonts w:ascii="Arabic Typesetting" w:hAnsi="Arabic Typesetting" w:cs="Traditional Arabic"/>
          <w:b/>
          <w:bCs/>
          <w:sz w:val="50"/>
          <w:szCs w:val="50"/>
          <w:rtl/>
        </w:rPr>
      </w:pPr>
      <w:r w:rsidRPr="00954A62">
        <w:rPr>
          <w:rFonts w:ascii="Arabic Typesetting" w:hAnsi="Arabic Typesetting" w:cs="Traditional Arabic" w:hint="cs"/>
          <w:b/>
          <w:bCs/>
          <w:sz w:val="50"/>
          <w:szCs w:val="50"/>
          <w:rtl/>
        </w:rPr>
        <w:t>أهمية الموضوع :</w:t>
      </w:r>
    </w:p>
    <w:p w:rsidR="00281E4C" w:rsidRDefault="009C2CBF" w:rsidP="00281E4C">
      <w:pPr>
        <w:pStyle w:val="ac"/>
        <w:numPr>
          <w:ilvl w:val="0"/>
          <w:numId w:val="32"/>
        </w:numPr>
        <w:rPr>
          <w:rFonts w:ascii="Arabic Typesetting" w:hAnsi="Arabic Typesetting" w:cs="Traditional Arabic"/>
          <w:sz w:val="36"/>
          <w:szCs w:val="36"/>
        </w:rPr>
      </w:pPr>
      <w:r>
        <w:rPr>
          <w:rFonts w:ascii="Arabic Typesetting" w:hAnsi="Arabic Typesetting" w:cs="Traditional Arabic" w:hint="cs"/>
          <w:sz w:val="36"/>
          <w:szCs w:val="36"/>
          <w:rtl/>
        </w:rPr>
        <w:t>أن</w:t>
      </w:r>
      <w:r w:rsidR="00281E4C" w:rsidRPr="00A00CEA">
        <w:rPr>
          <w:rFonts w:ascii="Arabic Typesetting" w:hAnsi="Arabic Typesetting" w:cs="Traditional Arabic" w:hint="cs"/>
          <w:sz w:val="36"/>
          <w:szCs w:val="36"/>
          <w:rtl/>
        </w:rPr>
        <w:t xml:space="preserve"> الإ</w:t>
      </w:r>
      <w:r w:rsidR="003D6BD1">
        <w:rPr>
          <w:rFonts w:ascii="Arabic Typesetting" w:hAnsi="Arabic Typesetting" w:cs="Traditional Arabic" w:hint="cs"/>
          <w:sz w:val="36"/>
          <w:szCs w:val="36"/>
          <w:rtl/>
        </w:rPr>
        <w:t>جماع دليل شرعي معتبر</w:t>
      </w:r>
      <w:r>
        <w:rPr>
          <w:rFonts w:ascii="Arabic Typesetting" w:hAnsi="Arabic Typesetting" w:cs="Traditional Arabic" w:hint="cs"/>
          <w:sz w:val="36"/>
          <w:szCs w:val="36"/>
          <w:rtl/>
        </w:rPr>
        <w:t xml:space="preserve"> ، ومصدر</w:t>
      </w:r>
      <w:r w:rsidR="00281E4C">
        <w:rPr>
          <w:rFonts w:ascii="Arabic Typesetting" w:hAnsi="Arabic Typesetting" w:cs="Traditional Arabic" w:hint="cs"/>
          <w:sz w:val="36"/>
          <w:szCs w:val="36"/>
          <w:rtl/>
        </w:rPr>
        <w:t xml:space="preserve"> من مصادر الفقه الإسلامي .</w:t>
      </w:r>
    </w:p>
    <w:p w:rsidR="00281E4C" w:rsidRDefault="00281E4C" w:rsidP="00230946">
      <w:pPr>
        <w:pStyle w:val="ac"/>
        <w:numPr>
          <w:ilvl w:val="0"/>
          <w:numId w:val="32"/>
        </w:numPr>
        <w:rPr>
          <w:rFonts w:ascii="Arabic Typesetting" w:hAnsi="Arabic Typesetting" w:cs="Traditional Arabic"/>
          <w:sz w:val="36"/>
          <w:szCs w:val="36"/>
        </w:rPr>
      </w:pPr>
      <w:r>
        <w:rPr>
          <w:rFonts w:ascii="Arabic Typesetting" w:hAnsi="Arabic Typesetting" w:cs="Traditional Arabic" w:hint="cs"/>
          <w:sz w:val="36"/>
          <w:szCs w:val="36"/>
          <w:rtl/>
        </w:rPr>
        <w:t>أهمية حصر مسائل الإجماع ، واستقصائها ، وتوثيقها ، ودراستها</w:t>
      </w:r>
      <w:r w:rsidR="0023094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p>
    <w:p w:rsidR="00281E4C" w:rsidRDefault="00281E4C" w:rsidP="00281E4C">
      <w:pPr>
        <w:pStyle w:val="ac"/>
        <w:numPr>
          <w:ilvl w:val="0"/>
          <w:numId w:val="32"/>
        </w:numPr>
        <w:rPr>
          <w:rFonts w:ascii="Arabic Typesetting" w:hAnsi="Arabic Typesetting" w:cs="Traditional Arabic"/>
          <w:sz w:val="36"/>
          <w:szCs w:val="36"/>
        </w:rPr>
      </w:pPr>
      <w:r>
        <w:rPr>
          <w:rFonts w:ascii="Arabic Typesetting" w:hAnsi="Arabic Typesetting" w:cs="Traditional Arabic" w:hint="cs"/>
          <w:sz w:val="36"/>
          <w:szCs w:val="36"/>
          <w:rtl/>
        </w:rPr>
        <w:t>تضييق دائرة الخلاف في الفقه الإسلامي ؛ لتقريب الأحكام لطالبيها ، وتسهيل العمل بها .</w:t>
      </w:r>
    </w:p>
    <w:p w:rsidR="00281E4C" w:rsidRDefault="00281E4C" w:rsidP="00281E4C">
      <w:pPr>
        <w:pStyle w:val="ac"/>
        <w:numPr>
          <w:ilvl w:val="0"/>
          <w:numId w:val="32"/>
        </w:numPr>
        <w:rPr>
          <w:rFonts w:ascii="Arabic Typesetting" w:hAnsi="Arabic Typesetting" w:cs="Traditional Arabic"/>
          <w:sz w:val="36"/>
          <w:szCs w:val="36"/>
        </w:rPr>
      </w:pPr>
      <w:r>
        <w:rPr>
          <w:rFonts w:ascii="Arabic Typesetting" w:hAnsi="Arabic Typesetting" w:cs="Traditional Arabic" w:hint="cs"/>
          <w:sz w:val="36"/>
          <w:szCs w:val="36"/>
          <w:rtl/>
        </w:rPr>
        <w:t>تسهيل عمل المجتهد ، والمفتي ، والقاضي ؛ حيث إن من شروط عملهم معرفة مسائل الإجماع في الشريعة الإسلامية .</w:t>
      </w:r>
    </w:p>
    <w:p w:rsidR="00281E4C" w:rsidRDefault="00281E4C" w:rsidP="00281E4C">
      <w:pPr>
        <w:pStyle w:val="ac"/>
        <w:numPr>
          <w:ilvl w:val="0"/>
          <w:numId w:val="32"/>
        </w:numPr>
        <w:rPr>
          <w:rFonts w:ascii="Arabic Typesetting" w:hAnsi="Arabic Typesetting" w:cs="Traditional Arabic"/>
          <w:sz w:val="36"/>
          <w:szCs w:val="36"/>
        </w:rPr>
      </w:pPr>
      <w:r>
        <w:rPr>
          <w:rFonts w:ascii="Arabic Typesetting" w:hAnsi="Arabic Typesetting" w:cs="Traditional Arabic" w:hint="cs"/>
          <w:sz w:val="36"/>
          <w:szCs w:val="36"/>
          <w:rtl/>
        </w:rPr>
        <w:t>أن الإجماع فيه معنى من معاني كمال الفقه الإسلامي ، وأصالته ؛ حين يقف الباحث على مسائل ظل القول فيها واحداً من زمن التشريع إلى يومنا هذا .</w:t>
      </w:r>
    </w:p>
    <w:p w:rsidR="00954A62" w:rsidRPr="00954A62" w:rsidRDefault="00954A62" w:rsidP="00954A62">
      <w:pPr>
        <w:rPr>
          <w:rFonts w:ascii="Arabic Typesetting" w:hAnsi="Arabic Typesetting" w:cs="Traditional Arabic"/>
          <w:b/>
          <w:bCs/>
          <w:sz w:val="50"/>
          <w:szCs w:val="50"/>
          <w:rtl/>
        </w:rPr>
      </w:pPr>
      <w:r>
        <w:rPr>
          <w:rFonts w:ascii="Arabic Typesetting" w:hAnsi="Arabic Typesetting" w:cs="Traditional Arabic" w:hint="cs"/>
          <w:b/>
          <w:bCs/>
          <w:sz w:val="50"/>
          <w:szCs w:val="50"/>
          <w:rtl/>
        </w:rPr>
        <w:t>أسباب اختيار الموضوع</w:t>
      </w:r>
      <w:r w:rsidRPr="00954A62">
        <w:rPr>
          <w:rFonts w:ascii="Arabic Typesetting" w:hAnsi="Arabic Typesetting" w:cs="Traditional Arabic" w:hint="cs"/>
          <w:b/>
          <w:bCs/>
          <w:sz w:val="50"/>
          <w:szCs w:val="50"/>
          <w:rtl/>
        </w:rPr>
        <w:t xml:space="preserve"> :</w:t>
      </w:r>
    </w:p>
    <w:p w:rsidR="00281E4C" w:rsidRDefault="00281E4C" w:rsidP="00281E4C">
      <w:pPr>
        <w:pStyle w:val="ac"/>
        <w:numPr>
          <w:ilvl w:val="0"/>
          <w:numId w:val="33"/>
        </w:numPr>
        <w:rPr>
          <w:rFonts w:ascii="Arabic Typesetting" w:hAnsi="Arabic Typesetting" w:cs="Traditional Arabic"/>
          <w:sz w:val="36"/>
          <w:szCs w:val="36"/>
        </w:rPr>
      </w:pPr>
      <w:r>
        <w:rPr>
          <w:rFonts w:ascii="Arabic Typesetting" w:hAnsi="Arabic Typesetting" w:cs="Traditional Arabic" w:hint="cs"/>
          <w:sz w:val="36"/>
          <w:szCs w:val="36"/>
          <w:rtl/>
        </w:rPr>
        <w:t>قلة الكتب المؤلفة في مسائل الإجماع ، والحاجة الملحة لخدمة هذا الباب ، ودعمه بالبحوث ، والدراسات .</w:t>
      </w:r>
    </w:p>
    <w:p w:rsidR="00281E4C" w:rsidRDefault="00281E4C" w:rsidP="00230946">
      <w:pPr>
        <w:pStyle w:val="ac"/>
        <w:numPr>
          <w:ilvl w:val="0"/>
          <w:numId w:val="33"/>
        </w:numPr>
        <w:rPr>
          <w:rFonts w:ascii="Arabic Typesetting" w:hAnsi="Arabic Typesetting" w:cs="Traditional Arabic"/>
          <w:sz w:val="36"/>
          <w:szCs w:val="36"/>
        </w:rPr>
      </w:pPr>
      <w:r>
        <w:rPr>
          <w:rFonts w:ascii="Arabic Typesetting" w:hAnsi="Arabic Typesetting" w:cs="Traditional Arabic" w:hint="cs"/>
          <w:sz w:val="36"/>
          <w:szCs w:val="36"/>
          <w:rtl/>
        </w:rPr>
        <w:t xml:space="preserve">أهمية فقه الإمام ابن حزم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رحمه الله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ومكانة المذهب الظاهري</w:t>
      </w:r>
      <w:r w:rsidR="0023094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p>
    <w:p w:rsidR="00281E4C" w:rsidRDefault="00281E4C" w:rsidP="00281E4C">
      <w:pPr>
        <w:pStyle w:val="ac"/>
        <w:numPr>
          <w:ilvl w:val="0"/>
          <w:numId w:val="33"/>
        </w:numPr>
        <w:rPr>
          <w:rFonts w:ascii="Arabic Typesetting" w:hAnsi="Arabic Typesetting" w:cs="Traditional Arabic"/>
          <w:sz w:val="36"/>
          <w:szCs w:val="36"/>
        </w:rPr>
      </w:pPr>
      <w:r>
        <w:rPr>
          <w:rFonts w:ascii="Arabic Typesetting" w:hAnsi="Arabic Typesetting" w:cs="Traditional Arabic" w:hint="cs"/>
          <w:sz w:val="36"/>
          <w:szCs w:val="36"/>
          <w:rtl/>
        </w:rPr>
        <w:t>أن كتاب (مراتب الإجماع) يتميز بوضوح العبارة ، وحسن التقسيم ، وجودة العرض ؛ مما يجعل الباحث فيه يجد مبتغاه ، ويحصل على حاجته .</w:t>
      </w:r>
    </w:p>
    <w:p w:rsidR="00281E4C" w:rsidRDefault="00281E4C" w:rsidP="00281E4C">
      <w:pPr>
        <w:pStyle w:val="ac"/>
        <w:numPr>
          <w:ilvl w:val="0"/>
          <w:numId w:val="33"/>
        </w:numPr>
        <w:rPr>
          <w:rFonts w:ascii="Arabic Typesetting" w:hAnsi="Arabic Typesetting" w:cs="Traditional Arabic"/>
          <w:sz w:val="36"/>
          <w:szCs w:val="36"/>
        </w:rPr>
      </w:pPr>
      <w:r>
        <w:rPr>
          <w:rFonts w:ascii="Arabic Typesetting" w:hAnsi="Arabic Typesetting" w:cs="Traditional Arabic" w:hint="cs"/>
          <w:sz w:val="36"/>
          <w:szCs w:val="36"/>
          <w:rtl/>
        </w:rPr>
        <w:t xml:space="preserve">أن باب الوصايا والأوصياء من الأبواب التي تكثر الحاجة لها عند عامة الناس ، والعلماء ، والقضاة ، ولكونه يتعلق بالكثير من المسائل </w:t>
      </w:r>
      <w:r w:rsidR="00954A62">
        <w:rPr>
          <w:rFonts w:ascii="Arabic Typesetting" w:hAnsi="Arabic Typesetting" w:cs="Traditional Arabic" w:hint="cs"/>
          <w:sz w:val="36"/>
          <w:szCs w:val="36"/>
          <w:rtl/>
        </w:rPr>
        <w:t>ا</w:t>
      </w:r>
      <w:r>
        <w:rPr>
          <w:rFonts w:ascii="Arabic Typesetting" w:hAnsi="Arabic Typesetting" w:cs="Traditional Arabic" w:hint="cs"/>
          <w:sz w:val="36"/>
          <w:szCs w:val="36"/>
          <w:rtl/>
        </w:rPr>
        <w:t>لتي ندرسها في المعهد العالي للقضاء .</w:t>
      </w:r>
    </w:p>
    <w:p w:rsidR="00281E4C" w:rsidRDefault="00281E4C" w:rsidP="00281E4C">
      <w:pPr>
        <w:pStyle w:val="ac"/>
        <w:numPr>
          <w:ilvl w:val="0"/>
          <w:numId w:val="33"/>
        </w:numPr>
        <w:rPr>
          <w:rFonts w:ascii="Arabic Typesetting" w:hAnsi="Arabic Typesetting" w:cs="Traditional Arabic"/>
          <w:sz w:val="36"/>
          <w:szCs w:val="36"/>
        </w:rPr>
      </w:pPr>
      <w:r>
        <w:rPr>
          <w:rFonts w:ascii="Arabic Typesetting" w:hAnsi="Arabic Typesetting" w:cs="Traditional Arabic" w:hint="cs"/>
          <w:sz w:val="36"/>
          <w:szCs w:val="36"/>
          <w:rtl/>
        </w:rPr>
        <w:lastRenderedPageBreak/>
        <w:t>أن البحث في مسائل الإجماع ، ودراستها دراسة مقارنة ، تنمي لدى الطالب ملكة البحث العلمي ، والحس الفقهي الرفيع .</w:t>
      </w:r>
    </w:p>
    <w:p w:rsidR="00281E4C" w:rsidRDefault="00281E4C" w:rsidP="00281E4C">
      <w:pPr>
        <w:pStyle w:val="ac"/>
        <w:numPr>
          <w:ilvl w:val="0"/>
          <w:numId w:val="33"/>
        </w:numPr>
        <w:rPr>
          <w:rFonts w:ascii="Arabic Typesetting" w:hAnsi="Arabic Typesetting" w:cs="Traditional Arabic"/>
          <w:sz w:val="36"/>
          <w:szCs w:val="36"/>
        </w:rPr>
      </w:pPr>
      <w:r>
        <w:rPr>
          <w:rFonts w:ascii="Arabic Typesetting" w:hAnsi="Arabic Typesetting" w:cs="Traditional Arabic" w:hint="cs"/>
          <w:sz w:val="36"/>
          <w:szCs w:val="36"/>
          <w:rtl/>
        </w:rPr>
        <w:t>أن البحث في كتب المتقدمين من أهل العلم يتميز عن البحث في كتب المتأخرين أو في المسائل الحديثة بجعل الطالب يكتسب روح العلم القديم ، وسمته ، وأصالته . ويقترب في منهله من معين نبعه الصافي .</w:t>
      </w:r>
    </w:p>
    <w:p w:rsidR="00954A62" w:rsidRPr="00954A62" w:rsidRDefault="00954A62" w:rsidP="00954A62">
      <w:pPr>
        <w:rPr>
          <w:rFonts w:ascii="Arabic Typesetting" w:hAnsi="Arabic Typesetting" w:cs="Traditional Arabic"/>
          <w:b/>
          <w:bCs/>
          <w:sz w:val="50"/>
          <w:szCs w:val="50"/>
          <w:rtl/>
        </w:rPr>
      </w:pPr>
      <w:r w:rsidRPr="00954A62">
        <w:rPr>
          <w:rFonts w:ascii="Arabic Typesetting" w:hAnsi="Arabic Typesetting" w:cs="Traditional Arabic" w:hint="cs"/>
          <w:b/>
          <w:bCs/>
          <w:sz w:val="50"/>
          <w:szCs w:val="50"/>
          <w:rtl/>
        </w:rPr>
        <w:t>الدراسات السابقة :</w:t>
      </w:r>
    </w:p>
    <w:p w:rsidR="00675B6C" w:rsidRPr="00AF3921" w:rsidRDefault="00675B6C" w:rsidP="00296D88">
      <w:pPr>
        <w:pStyle w:val="af0"/>
        <w:bidi/>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CA3879">
        <w:rPr>
          <w:rFonts w:ascii="Arabic Typesetting" w:hAnsi="Arabic Typesetting" w:cs="Traditional Arabic" w:hint="cs"/>
          <w:sz w:val="36"/>
          <w:szCs w:val="36"/>
          <w:rtl/>
        </w:rPr>
        <w:t>بعد البحث والسؤال في مظان البحوث والدراسات كـ</w:t>
      </w:r>
      <w:r>
        <w:rPr>
          <w:rFonts w:ascii="Arabic Typesetting" w:hAnsi="Arabic Typesetting" w:cs="Traditional Arabic" w:hint="cs"/>
          <w:sz w:val="36"/>
          <w:szCs w:val="36"/>
          <w:rtl/>
        </w:rPr>
        <w:t xml:space="preserve"> </w:t>
      </w:r>
      <w:r w:rsidRPr="00CA3879">
        <w:rPr>
          <w:rFonts w:ascii="Arabic Typesetting" w:hAnsi="Arabic Typesetting" w:cs="Traditional Arabic" w:hint="cs"/>
          <w:sz w:val="36"/>
          <w:szCs w:val="36"/>
          <w:rtl/>
        </w:rPr>
        <w:t>(مركز الملك فيصل،ومكتبة الملك فهد الوطنية،ومكتبة المعهد العالي،والمكتبة المركزية بجامعة الإمام محمد بن سعود الإسلامية</w:t>
      </w:r>
      <w:r w:rsidR="00FE5923">
        <w:rPr>
          <w:rFonts w:ascii="Arabic Typesetting" w:hAnsi="Arabic Typesetting" w:cs="Traditional Arabic" w:hint="cs"/>
          <w:sz w:val="36"/>
          <w:szCs w:val="36"/>
          <w:rtl/>
        </w:rPr>
        <w:t>،والمواقع العلمية والأكاديمية في شبكة الإنترنت</w:t>
      </w:r>
      <w:r w:rsidR="00587C04">
        <w:rPr>
          <w:rFonts w:ascii="Arabic Typesetting" w:hAnsi="Arabic Typesetting" w:cs="Traditional Arabic" w:hint="cs"/>
          <w:sz w:val="36"/>
          <w:szCs w:val="36"/>
          <w:rtl/>
        </w:rPr>
        <w:t xml:space="preserve"> كمكتبات الجامعات وأقسام البحث العلمي ، والدراسات العليا ، والمواقع المتخصصة بجمع الرسائل العلمية وإحصائها، ومواقع المهتمين بهذا الشأن من الباحثين والهواه</w:t>
      </w:r>
      <w:r w:rsidRPr="00CA3879">
        <w:rPr>
          <w:rFonts w:ascii="Arabic Typesetting" w:hAnsi="Arabic Typesetting" w:cs="Traditional Arabic" w:hint="cs"/>
          <w:sz w:val="36"/>
          <w:szCs w:val="36"/>
          <w:rtl/>
        </w:rPr>
        <w:t xml:space="preserve">)لم أعثر على دراسة سابقة تخدم هذا الموضوع، </w:t>
      </w:r>
      <w:r w:rsidR="00587C04">
        <w:rPr>
          <w:rFonts w:ascii="Arabic Typesetting" w:hAnsi="Arabic Typesetting" w:cs="Traditional Arabic" w:hint="cs"/>
          <w:sz w:val="36"/>
          <w:szCs w:val="36"/>
          <w:rtl/>
        </w:rPr>
        <w:t>إلا ما كتبه</w:t>
      </w:r>
      <w:r w:rsidRPr="00CA3879">
        <w:rPr>
          <w:rFonts w:ascii="Arabic Typesetting" w:hAnsi="Arabic Typesetting" w:cs="Traditional Arabic" w:hint="cs"/>
          <w:sz w:val="36"/>
          <w:szCs w:val="36"/>
          <w:rtl/>
        </w:rPr>
        <w:t xml:space="preserve"> شيخ الإسلام</w:t>
      </w:r>
      <w:r w:rsidR="00587C04">
        <w:rPr>
          <w:rFonts w:ascii="Arabic Typesetting" w:hAnsi="Arabic Typesetting" w:cs="Traditional Arabic" w:hint="cs"/>
          <w:sz w:val="36"/>
          <w:szCs w:val="36"/>
          <w:rtl/>
        </w:rPr>
        <w:t xml:space="preserve"> </w:t>
      </w:r>
      <w:r w:rsidR="00587C04">
        <w:rPr>
          <w:rFonts w:ascii="Arabic Typesetting" w:hAnsi="Arabic Typesetting" w:cs="Traditional Arabic"/>
          <w:sz w:val="36"/>
          <w:szCs w:val="36"/>
          <w:rtl/>
        </w:rPr>
        <w:t>–</w:t>
      </w:r>
      <w:r w:rsidR="00587C04">
        <w:rPr>
          <w:rFonts w:ascii="Arabic Typesetting" w:hAnsi="Arabic Typesetting" w:cs="Traditional Arabic" w:hint="cs"/>
          <w:sz w:val="36"/>
          <w:szCs w:val="36"/>
          <w:rtl/>
        </w:rPr>
        <w:t>رحمه الله تعالى-  في كتيب أسماه</w:t>
      </w:r>
      <w:r w:rsidRPr="00CA3879">
        <w:rPr>
          <w:rFonts w:ascii="Arabic Typesetting" w:hAnsi="Arabic Typesetting" w:cs="Traditional Arabic" w:hint="cs"/>
          <w:sz w:val="36"/>
          <w:szCs w:val="36"/>
          <w:rtl/>
        </w:rPr>
        <w:t xml:space="preserve"> (نقد مراتب الإجماع)</w:t>
      </w:r>
      <w:r w:rsidR="00587C04">
        <w:rPr>
          <w:rStyle w:val="a7"/>
          <w:rFonts w:ascii="Arabic Typesetting" w:hAnsi="Arabic Typesetting" w:cs="Traditional Arabic"/>
          <w:sz w:val="36"/>
          <w:szCs w:val="36"/>
          <w:rtl/>
        </w:rPr>
        <w:footnoteReference w:id="6"/>
      </w:r>
      <w:r w:rsidR="00587C04">
        <w:rPr>
          <w:rFonts w:ascii="Arabic Typesetting" w:hAnsi="Arabic Typesetting" w:cs="Traditional Arabic" w:hint="cs"/>
          <w:sz w:val="36"/>
          <w:szCs w:val="36"/>
          <w:rtl/>
        </w:rPr>
        <w:t xml:space="preserve"> وهذا الكتيب على جلالة قدره وقدر كاتبه إلاّ أنه عبارة عن تعليقات يسيرة ومقتضبة ، مر فيه على بعض المسائل المتفرقة دون استيفاء الحديث</w:t>
      </w:r>
      <w:r w:rsidR="00DB6EB3">
        <w:rPr>
          <w:rFonts w:ascii="Arabic Typesetting" w:hAnsi="Arabic Typesetting" w:cs="Traditional Arabic" w:hint="cs"/>
          <w:sz w:val="36"/>
          <w:szCs w:val="36"/>
          <w:rtl/>
        </w:rPr>
        <w:t xml:space="preserve"> عن جميع مسائله والتعليق عليها ، فهو </w:t>
      </w:r>
      <w:r w:rsidR="00DB6EB3">
        <w:rPr>
          <w:rFonts w:ascii="Arabic Typesetting" w:hAnsi="Arabic Typesetting" w:cs="Traditional Arabic"/>
          <w:sz w:val="36"/>
          <w:szCs w:val="36"/>
          <w:rtl/>
        </w:rPr>
        <w:t>–</w:t>
      </w:r>
      <w:r w:rsidR="00DB6EB3">
        <w:rPr>
          <w:rFonts w:ascii="Arabic Typesetting" w:hAnsi="Arabic Typesetting" w:cs="Traditional Arabic" w:hint="cs"/>
          <w:sz w:val="36"/>
          <w:szCs w:val="36"/>
          <w:rtl/>
        </w:rPr>
        <w:t xml:space="preserve"> على سبيل المثال </w:t>
      </w:r>
      <w:r w:rsidR="00DB6EB3">
        <w:rPr>
          <w:rFonts w:ascii="Arabic Typesetting" w:hAnsi="Arabic Typesetting" w:cs="Traditional Arabic"/>
          <w:sz w:val="36"/>
          <w:szCs w:val="36"/>
          <w:rtl/>
        </w:rPr>
        <w:t>–</w:t>
      </w:r>
      <w:r w:rsidR="00DB6EB3">
        <w:rPr>
          <w:rFonts w:ascii="Arabic Typesetting" w:hAnsi="Arabic Typesetting" w:cs="Traditional Arabic" w:hint="cs"/>
          <w:sz w:val="36"/>
          <w:szCs w:val="36"/>
          <w:rtl/>
        </w:rPr>
        <w:t xml:space="preserve"> لم يشر إلى شيء مما يتعلق بالجزء الخاص ببحثي إ لاّ عند قول ابن حزم </w:t>
      </w:r>
      <w:r w:rsidR="00DB6EB3">
        <w:rPr>
          <w:rFonts w:ascii="Arabic Typesetting" w:hAnsi="Arabic Typesetting" w:cs="Traditional Arabic"/>
          <w:sz w:val="36"/>
          <w:szCs w:val="36"/>
          <w:rtl/>
        </w:rPr>
        <w:t>–</w:t>
      </w:r>
      <w:r w:rsidR="00DB6EB3">
        <w:rPr>
          <w:rFonts w:ascii="Arabic Typesetting" w:hAnsi="Arabic Typesetting" w:cs="Traditional Arabic" w:hint="cs"/>
          <w:sz w:val="36"/>
          <w:szCs w:val="36"/>
          <w:rtl/>
        </w:rPr>
        <w:t xml:space="preserve"> رحمه الله - : ( </w:t>
      </w:r>
      <w:r w:rsidR="00DB6EB3" w:rsidRPr="003208E2">
        <w:rPr>
          <w:rFonts w:ascii="Arabic Typesetting" w:hAnsi="Arabic Typesetting" w:cs="Traditional Arabic" w:hint="cs"/>
          <w:sz w:val="36"/>
          <w:szCs w:val="36"/>
          <w:rtl/>
        </w:rPr>
        <w:t>واتفقوا أن الوصية بالمعاصي لا تجوز وأن الوصية بالبر وبما ليس برا ولا معصية ولا تضييعا للمال جائزة</w:t>
      </w:r>
      <w:r w:rsidR="00DB6EB3">
        <w:rPr>
          <w:rFonts w:ascii="Arabic Typesetting" w:hAnsi="Arabic Typesetting" w:cs="Traditional Arabic" w:hint="cs"/>
          <w:sz w:val="36"/>
          <w:szCs w:val="36"/>
          <w:rtl/>
        </w:rPr>
        <w:t xml:space="preserve"> ) .</w:t>
      </w:r>
      <w:r w:rsidR="00AF3921">
        <w:rPr>
          <w:rStyle w:val="a7"/>
          <w:rFonts w:ascii="Arabic Typesetting" w:hAnsi="Arabic Typesetting" w:cs="Traditional Arabic"/>
          <w:sz w:val="36"/>
          <w:szCs w:val="36"/>
          <w:rtl/>
        </w:rPr>
        <w:footnoteReference w:id="7"/>
      </w:r>
    </w:p>
    <w:p w:rsidR="00DB6EB3" w:rsidRPr="00AF3921" w:rsidRDefault="00DB6EB3" w:rsidP="00296D88">
      <w:pPr>
        <w:pStyle w:val="af0"/>
        <w:bidi/>
        <w:jc w:val="both"/>
        <w:rPr>
          <w:rFonts w:ascii="Arabic Typesetting" w:hAnsi="Arabic Typesetting" w:cs="Traditional Arabic"/>
          <w:sz w:val="36"/>
          <w:szCs w:val="36"/>
          <w:rtl/>
        </w:rPr>
      </w:pPr>
      <w:r w:rsidRPr="00AF3921">
        <w:rPr>
          <w:rFonts w:ascii="Arabic Typesetting" w:hAnsi="Arabic Typesetting" w:cs="Traditional Arabic" w:hint="cs"/>
          <w:sz w:val="36"/>
          <w:szCs w:val="36"/>
          <w:rtl/>
        </w:rPr>
        <w:t xml:space="preserve">حيث قال </w:t>
      </w:r>
      <w:r w:rsidRPr="00AF3921">
        <w:rPr>
          <w:rFonts w:ascii="Arabic Typesetting" w:hAnsi="Arabic Typesetting" w:cs="Traditional Arabic"/>
          <w:sz w:val="36"/>
          <w:szCs w:val="36"/>
          <w:rtl/>
        </w:rPr>
        <w:t>–</w:t>
      </w:r>
      <w:r w:rsidRPr="00AF3921">
        <w:rPr>
          <w:rFonts w:ascii="Arabic Typesetting" w:hAnsi="Arabic Typesetting" w:cs="Traditional Arabic" w:hint="cs"/>
          <w:sz w:val="36"/>
          <w:szCs w:val="36"/>
          <w:rtl/>
        </w:rPr>
        <w:t xml:space="preserve"> رحمه الله تعالى - : (</w:t>
      </w:r>
      <w:r w:rsidR="00AF3921">
        <w:rPr>
          <w:rFonts w:ascii="Arabic Typesetting" w:hAnsi="Arabic Typesetting" w:cs="Traditional Arabic" w:hint="cs"/>
          <w:sz w:val="36"/>
          <w:szCs w:val="36"/>
          <w:rtl/>
        </w:rPr>
        <w:t xml:space="preserve"> </w:t>
      </w:r>
      <w:r w:rsidR="00AF3921" w:rsidRPr="00AF3921">
        <w:rPr>
          <w:rFonts w:ascii="Arabic Typesetting" w:hAnsi="Arabic Typesetting" w:cs="Traditional Arabic"/>
          <w:sz w:val="36"/>
          <w:szCs w:val="36"/>
          <w:rtl/>
        </w:rPr>
        <w:t>الوصية بما ليس ببر ولا معصية والوقف على ذلك فيه قولان في مذهب أحمد وغيره، والصحيح أن ذلك لا يصح؛ فإن الإنسان لا ينتفع ببذل المال بعد الموت، إلا أن يصرفه إلى طاعة الله، وإلا فبذله بما ليس بطاعة ولا معصية لا ينفعه بعد الموت، بخلاف صرفه في الحياة في المباحات، كالأكل والشرب واللباس، فإنه ينتفع بذلك</w:t>
      </w:r>
      <w:r w:rsidR="00AF3921" w:rsidRPr="00AF3921">
        <w:rPr>
          <w:rFonts w:ascii="Arabic Typesetting" w:hAnsi="Arabic Typesetting" w:cs="Traditional Arabic" w:hint="cs"/>
          <w:sz w:val="36"/>
          <w:szCs w:val="36"/>
          <w:rtl/>
        </w:rPr>
        <w:t xml:space="preserve"> ) .</w:t>
      </w:r>
      <w:r w:rsidR="00AF3921">
        <w:rPr>
          <w:rStyle w:val="a7"/>
          <w:rFonts w:ascii="Arabic Typesetting" w:hAnsi="Arabic Typesetting" w:cs="Traditional Arabic"/>
          <w:sz w:val="36"/>
          <w:szCs w:val="36"/>
          <w:rtl/>
        </w:rPr>
        <w:footnoteReference w:id="8"/>
      </w:r>
    </w:p>
    <w:p w:rsidR="00675B6C" w:rsidRDefault="00675B6C" w:rsidP="00570533">
      <w:pPr>
        <w:jc w:val="both"/>
        <w:rPr>
          <w:rFonts w:ascii="Arabic Typesetting" w:hAnsi="Arabic Typesetting" w:cs="Traditional Arabic"/>
          <w:sz w:val="36"/>
          <w:szCs w:val="36"/>
          <w:rtl/>
        </w:rPr>
      </w:pPr>
      <w:r w:rsidRPr="00CA3879">
        <w:rPr>
          <w:rFonts w:ascii="Arabic Typesetting" w:hAnsi="Arabic Typesetting" w:cs="Traditional Arabic" w:hint="cs"/>
          <w:sz w:val="36"/>
          <w:szCs w:val="36"/>
          <w:rtl/>
        </w:rPr>
        <w:lastRenderedPageBreak/>
        <w:t>ومما يحسن الإشارة إليه ما ذكره شيخ الإسلام بقوله</w:t>
      </w:r>
      <w:r w:rsidR="00657242">
        <w:rPr>
          <w:rFonts w:ascii="Arabic Typesetting" w:hAnsi="Arabic Typesetting" w:cs="Traditional Arabic" w:hint="cs"/>
          <w:sz w:val="36"/>
          <w:szCs w:val="36"/>
          <w:rtl/>
        </w:rPr>
        <w:t xml:space="preserve">: </w:t>
      </w:r>
      <w:r w:rsidRPr="00CA3879">
        <w:rPr>
          <w:rFonts w:ascii="Arabic Typesetting" w:hAnsi="Arabic Typesetting" w:cs="Traditional Arabic" w:hint="cs"/>
          <w:sz w:val="36"/>
          <w:szCs w:val="36"/>
          <w:rtl/>
        </w:rPr>
        <w:t xml:space="preserve">(وقد ذكر رحمه الله تعالى-أي ابن حزم- إجماعات من هذا الجنس في هذا الكتاب, ولم يكن قصدنا تتبع ما ذكره من الإجماعات التي عرف انتقاضها, فإن هذا يزيد على ما ذكرناه. مع أن أكثر ما ذكر من الإجماع, هو </w:t>
      </w:r>
      <w:r w:rsidRPr="009E7640">
        <w:rPr>
          <w:rFonts w:ascii="Arabic Typesetting" w:hAnsi="Arabic Typesetting" w:cs="Traditional Arabic" w:hint="cs"/>
          <w:sz w:val="36"/>
          <w:szCs w:val="36"/>
          <w:rtl/>
        </w:rPr>
        <w:t>كما حكاه لا نعلم فيه نزاعاً, وإنما المقصود</w:t>
      </w:r>
      <w:r w:rsidRPr="00CA3879">
        <w:rPr>
          <w:rFonts w:ascii="Arabic Typesetting" w:hAnsi="Arabic Typesetting" w:cs="Traditional Arabic" w:hint="cs"/>
          <w:sz w:val="36"/>
          <w:szCs w:val="36"/>
          <w:rtl/>
        </w:rPr>
        <w:t xml:space="preserve"> أنه مع كثرة اطلاعه على أقوال العلماء, وتبرزه في ذلك على غيره, واشتراطه ما اشترط في الإجماع الذي يحكيه, يظهر فيما ذكره في الإجماع نزاعات مشهورة, وقد يكون الراجح في بعضها خلاف ما يذكره في الإجماع؛ وسبب ذلك دعوى الإحاطة بما لا يمكن الإحاطة به, ودعوى أن الإجماع الإحاطي هو الحجة لا غيره.</w:t>
      </w:r>
      <w:r w:rsidR="00570533">
        <w:rPr>
          <w:rFonts w:ascii="Arabic Typesetting" w:hAnsi="Arabic Typesetting" w:cs="Traditional Arabic" w:hint="cs"/>
          <w:sz w:val="36"/>
          <w:szCs w:val="36"/>
          <w:rtl/>
        </w:rPr>
        <w:t xml:space="preserve"> </w:t>
      </w:r>
      <w:r w:rsidRPr="00CA3879">
        <w:rPr>
          <w:rFonts w:ascii="Arabic Typesetting" w:hAnsi="Arabic Typesetting" w:cs="Traditional Arabic" w:hint="cs"/>
          <w:sz w:val="36"/>
          <w:szCs w:val="36"/>
          <w:rtl/>
        </w:rPr>
        <w:t>فهاتان قضيتان لابد لمن ادعاهما من التناقض, إذا احتج بالإجماع</w:t>
      </w:r>
      <w:r w:rsidR="00570533">
        <w:rPr>
          <w:rFonts w:ascii="Arabic Typesetting" w:hAnsi="Arabic Typesetting" w:cs="Traditional Arabic" w:hint="cs"/>
          <w:sz w:val="36"/>
          <w:szCs w:val="36"/>
          <w:rtl/>
        </w:rPr>
        <w:t xml:space="preserve"> </w:t>
      </w:r>
      <w:r w:rsidRPr="00B350DA">
        <w:rPr>
          <w:rFonts w:cs="Traditional Arabic" w:hint="cs"/>
          <w:rtl/>
        </w:rPr>
        <w:t>.</w:t>
      </w:r>
      <w:r w:rsidR="00570533">
        <w:rPr>
          <w:rFonts w:ascii="Arabic Typesetting" w:hAnsi="Arabic Typesetting" w:cs="Traditional Arabic" w:hint="cs"/>
          <w:sz w:val="36"/>
          <w:szCs w:val="36"/>
          <w:rtl/>
        </w:rPr>
        <w:t xml:space="preserve"> </w:t>
      </w:r>
      <w:r w:rsidRPr="00CA3879">
        <w:rPr>
          <w:rFonts w:ascii="Arabic Typesetting" w:hAnsi="Arabic Typesetting" w:cs="Traditional Arabic" w:hint="cs"/>
          <w:sz w:val="36"/>
          <w:szCs w:val="36"/>
          <w:rtl/>
        </w:rPr>
        <w:t>فمن ادعى الإجماع في الأمور الخفية؛ بمعنى أنه يعلم عدم المنازع, فقد قفا ما ليس له به علم, وهؤلاء الذين أنكر عليهم الإمام أحمد،وأما من احتج بالإجماع بمعنى عدم العلم بالمنازع, فقد اتبع سبيل الأئمة, وهذا هو الإجماع الذي كانوا يحتجون به, في مثل هذه المسائل</w:t>
      </w:r>
      <w:r w:rsidR="003D6BD1">
        <w:rPr>
          <w:rFonts w:ascii="Arabic Typesetting" w:hAnsi="Arabic Typesetting" w:cs="Traditional Arabic" w:hint="cs"/>
          <w:sz w:val="36"/>
          <w:szCs w:val="36"/>
          <w:rtl/>
        </w:rPr>
        <w:t xml:space="preserve"> </w:t>
      </w:r>
      <w:r w:rsidRPr="00CA3879">
        <w:rPr>
          <w:rFonts w:ascii="Arabic Typesetting" w:hAnsi="Arabic Typesetting" w:cs="Traditional Arabic" w:hint="cs"/>
          <w:sz w:val="36"/>
          <w:szCs w:val="36"/>
          <w:rtl/>
        </w:rPr>
        <w:t>)</w:t>
      </w:r>
      <w:r>
        <w:rPr>
          <w:rFonts w:ascii="Arabic Typesetting" w:hAnsi="Arabic Typesetting" w:hint="cs"/>
          <w:sz w:val="36"/>
          <w:szCs w:val="36"/>
          <w:rtl/>
        </w:rPr>
        <w:t xml:space="preserve">. </w:t>
      </w:r>
      <w:r>
        <w:rPr>
          <w:rStyle w:val="a7"/>
          <w:rFonts w:ascii="Arabic Typesetting" w:hAnsi="Arabic Typesetting" w:cs="Traditional Arabic"/>
          <w:sz w:val="36"/>
          <w:szCs w:val="36"/>
          <w:rtl/>
        </w:rPr>
        <w:footnoteReference w:id="9"/>
      </w:r>
      <w:r w:rsidR="00AF3921">
        <w:rPr>
          <w:rFonts w:ascii="Arabic Typesetting" w:hAnsi="Arabic Typesetting" w:cs="Traditional Arabic" w:hint="cs"/>
          <w:sz w:val="36"/>
          <w:szCs w:val="36"/>
          <w:rtl/>
        </w:rPr>
        <w:t xml:space="preserve"> </w:t>
      </w:r>
    </w:p>
    <w:p w:rsidR="00FD3BA9" w:rsidRPr="00FD3BA9" w:rsidRDefault="00FD3BA9" w:rsidP="00FD3BA9">
      <w:pPr>
        <w:jc w:val="both"/>
        <w:rPr>
          <w:rFonts w:ascii="Arabic Typesetting" w:hAnsi="Arabic Typesetting" w:cs="Traditional Arabic"/>
          <w:sz w:val="36"/>
          <w:szCs w:val="36"/>
          <w:rtl/>
        </w:rPr>
      </w:pPr>
      <w:r w:rsidRPr="00FD3BA9">
        <w:rPr>
          <w:rFonts w:ascii="Arabic Typesetting" w:hAnsi="Arabic Typesetting" w:cs="Traditional Arabic"/>
          <w:sz w:val="36"/>
          <w:szCs w:val="36"/>
          <w:rtl/>
        </w:rPr>
        <w:t>و</w:t>
      </w:r>
      <w:r w:rsidRPr="00FD3BA9">
        <w:rPr>
          <w:rFonts w:ascii="Arabic Typesetting" w:hAnsi="Arabic Typesetting" w:cs="Traditional Arabic" w:hint="cs"/>
          <w:sz w:val="36"/>
          <w:szCs w:val="36"/>
          <w:rtl/>
        </w:rPr>
        <w:t xml:space="preserve">ابن حزم </w:t>
      </w:r>
      <w:r w:rsidRPr="00FD3BA9">
        <w:rPr>
          <w:rFonts w:ascii="Arabic Typesetting" w:hAnsi="Arabic Typesetting" w:cs="Traditional Arabic"/>
          <w:sz w:val="36"/>
          <w:szCs w:val="36"/>
          <w:rtl/>
        </w:rPr>
        <w:t>–</w:t>
      </w:r>
      <w:r w:rsidRPr="00FD3BA9">
        <w:rPr>
          <w:rFonts w:ascii="Arabic Typesetting" w:hAnsi="Arabic Typesetting" w:cs="Traditional Arabic" w:hint="cs"/>
          <w:sz w:val="36"/>
          <w:szCs w:val="36"/>
          <w:rtl/>
        </w:rPr>
        <w:t xml:space="preserve"> رحمه الله تعالى - </w:t>
      </w:r>
      <w:r w:rsidR="00281E4C">
        <w:rPr>
          <w:rFonts w:ascii="Arabic Typesetting" w:hAnsi="Arabic Typesetting" w:cs="Traditional Arabic"/>
          <w:sz w:val="36"/>
          <w:szCs w:val="36"/>
          <w:rtl/>
        </w:rPr>
        <w:t>ي</w:t>
      </w:r>
      <w:r w:rsidRPr="00FD3BA9">
        <w:rPr>
          <w:rFonts w:ascii="Arabic Typesetting" w:hAnsi="Arabic Typesetting" w:cs="Traditional Arabic"/>
          <w:sz w:val="36"/>
          <w:szCs w:val="36"/>
          <w:rtl/>
        </w:rPr>
        <w:t>شدد في دعوى الإجماع ويشنع على</w:t>
      </w:r>
      <w:r w:rsidR="009C305A">
        <w:rPr>
          <w:rFonts w:ascii="Arabic Typesetting" w:hAnsi="Arabic Typesetting" w:cs="Traditional Arabic"/>
          <w:sz w:val="36"/>
          <w:szCs w:val="36"/>
          <w:rtl/>
        </w:rPr>
        <w:t xml:space="preserve"> من يتساهل فيها، فيقول</w:t>
      </w:r>
      <w:r>
        <w:rPr>
          <w:rFonts w:ascii="Arabic Typesetting" w:hAnsi="Arabic Typesetting" w:cs="Traditional Arabic" w:hint="cs"/>
          <w:sz w:val="36"/>
          <w:szCs w:val="36"/>
          <w:rtl/>
        </w:rPr>
        <w:t xml:space="preserve"> </w:t>
      </w:r>
      <w:r w:rsidRPr="00FD3BA9">
        <w:rPr>
          <w:rFonts w:ascii="Arabic Typesetting" w:hAnsi="Arabic Typesetting" w:cs="Traditional Arabic"/>
          <w:sz w:val="36"/>
          <w:szCs w:val="36"/>
          <w:rtl/>
        </w:rPr>
        <w:t xml:space="preserve">: </w:t>
      </w:r>
      <w:r w:rsidRPr="00FD3BA9">
        <w:rPr>
          <w:rFonts w:ascii="Arabic Typesetting" w:hAnsi="Arabic Typesetting" w:cs="Traditional Arabic" w:hint="cs"/>
          <w:sz w:val="36"/>
          <w:szCs w:val="36"/>
          <w:rtl/>
        </w:rPr>
        <w:t>(</w:t>
      </w:r>
      <w:r w:rsidRPr="00FD3BA9">
        <w:rPr>
          <w:rFonts w:ascii="Arabic Typesetting" w:hAnsi="Arabic Typesetting" w:cs="Traditional Arabic"/>
          <w:sz w:val="36"/>
          <w:szCs w:val="36"/>
          <w:rtl/>
        </w:rPr>
        <w:t>ودعوى الإجماع بغير يقين، كذب على الأمة كلها نعوذ بالله من ذلك</w:t>
      </w:r>
      <w:r w:rsidRPr="00FD3BA9">
        <w:rPr>
          <w:rFonts w:ascii="Arabic Typesetting" w:hAnsi="Arabic Typesetting" w:cs="Traditional Arabic" w:hint="cs"/>
          <w:sz w:val="36"/>
          <w:szCs w:val="36"/>
          <w:rtl/>
        </w:rPr>
        <w:t xml:space="preserve"> )</w:t>
      </w:r>
      <w:r w:rsidRPr="00FD3BA9">
        <w:rPr>
          <w:rFonts w:ascii="Arabic Typesetting" w:hAnsi="Arabic Typesetting" w:cs="Traditional Arabic"/>
          <w:sz w:val="36"/>
          <w:szCs w:val="36"/>
          <w:rtl/>
        </w:rPr>
        <w:t>.</w:t>
      </w:r>
      <w:r w:rsidR="004C7766">
        <w:rPr>
          <w:rStyle w:val="a7"/>
          <w:rFonts w:ascii="Arabic Typesetting" w:hAnsi="Arabic Typesetting" w:cs="Traditional Arabic"/>
          <w:sz w:val="36"/>
          <w:szCs w:val="36"/>
          <w:rtl/>
        </w:rPr>
        <w:footnoteReference w:id="10"/>
      </w:r>
    </w:p>
    <w:p w:rsidR="00FD3BA9" w:rsidRPr="00FD3BA9" w:rsidRDefault="00FD3BA9" w:rsidP="004C7766">
      <w:pPr>
        <w:jc w:val="both"/>
        <w:rPr>
          <w:rFonts w:ascii="Arabic Typesetting" w:hAnsi="Arabic Typesetting" w:cs="Traditional Arabic"/>
          <w:sz w:val="36"/>
          <w:szCs w:val="36"/>
          <w:rtl/>
        </w:rPr>
      </w:pPr>
      <w:r w:rsidRPr="00FD3BA9">
        <w:rPr>
          <w:rFonts w:ascii="Arabic Typesetting" w:hAnsi="Arabic Typesetting" w:cs="Traditional Arabic" w:hint="cs"/>
          <w:sz w:val="36"/>
          <w:szCs w:val="36"/>
          <w:rtl/>
        </w:rPr>
        <w:t xml:space="preserve">ويقول </w:t>
      </w:r>
      <w:r w:rsidRPr="00FD3BA9">
        <w:rPr>
          <w:rFonts w:ascii="Arabic Typesetting" w:hAnsi="Arabic Typesetting" w:cs="Traditional Arabic"/>
          <w:sz w:val="36"/>
          <w:szCs w:val="36"/>
          <w:rtl/>
        </w:rPr>
        <w:t xml:space="preserve">: </w:t>
      </w:r>
      <w:r w:rsidR="004C7766">
        <w:rPr>
          <w:rFonts w:ascii="Arabic Typesetting" w:hAnsi="Arabic Typesetting" w:cs="Traditional Arabic" w:hint="cs"/>
          <w:sz w:val="36"/>
          <w:szCs w:val="36"/>
          <w:rtl/>
        </w:rPr>
        <w:t xml:space="preserve">( </w:t>
      </w:r>
      <w:r w:rsidRPr="00FD3BA9">
        <w:rPr>
          <w:rFonts w:ascii="Arabic Typesetting" w:hAnsi="Arabic Typesetting" w:cs="Traditional Arabic"/>
          <w:sz w:val="36"/>
          <w:szCs w:val="36"/>
          <w:rtl/>
        </w:rPr>
        <w:t>لا شيء أسهل من الكذب المفضوح عند هؤلاء القوم. ثم كذبهم إنما هو على الله تعالى، وعلى رسوله صلى الله عليه وسلم، وعلى جميع أهل الإسلام، وعلى العقول والحواس. ليت شعري متى أُجمع معهم على هذا؟ ومن أجمع معهم على هذا؟ أبقية الجندل والكثكث</w:t>
      </w:r>
      <w:r w:rsidR="00230946">
        <w:rPr>
          <w:rStyle w:val="a7"/>
          <w:rFonts w:ascii="Arabic Typesetting" w:hAnsi="Arabic Typesetting" w:cs="Traditional Arabic"/>
          <w:sz w:val="36"/>
          <w:szCs w:val="36"/>
          <w:rtl/>
        </w:rPr>
        <w:footnoteReference w:id="11"/>
      </w:r>
      <w:r w:rsidRPr="00FD3BA9">
        <w:rPr>
          <w:rFonts w:ascii="Arabic Typesetting" w:hAnsi="Arabic Typesetting" w:cs="Traditional Arabic"/>
          <w:sz w:val="36"/>
          <w:szCs w:val="36"/>
          <w:rtl/>
        </w:rPr>
        <w:t xml:space="preserve"> </w:t>
      </w:r>
      <w:r w:rsidRPr="00FD3BA9">
        <w:rPr>
          <w:rFonts w:ascii="Arabic Typesetting" w:hAnsi="Arabic Typesetting" w:cs="Traditional Arabic" w:hint="cs"/>
          <w:sz w:val="36"/>
          <w:szCs w:val="36"/>
          <w:rtl/>
        </w:rPr>
        <w:t>؟</w:t>
      </w:r>
      <w:r w:rsidRPr="00FD3BA9">
        <w:rPr>
          <w:rFonts w:ascii="Arabic Typesetting" w:hAnsi="Arabic Typesetting" w:cs="Traditional Arabic"/>
          <w:sz w:val="36"/>
          <w:szCs w:val="36"/>
          <w:rtl/>
        </w:rPr>
        <w:t xml:space="preserve"> وأين وجدوا هذا الإجماع؟ بل كذبوا في ذلك</w:t>
      </w:r>
      <w:r w:rsidR="004C7766">
        <w:rPr>
          <w:rFonts w:ascii="Arabic Typesetting" w:hAnsi="Arabic Typesetting" w:cs="Traditional Arabic" w:hint="cs"/>
          <w:sz w:val="36"/>
          <w:szCs w:val="36"/>
          <w:rtl/>
        </w:rPr>
        <w:t xml:space="preserve"> </w:t>
      </w:r>
      <w:r w:rsidRPr="00FD3BA9">
        <w:rPr>
          <w:rFonts w:ascii="Arabic Typesetting" w:hAnsi="Arabic Typesetting" w:cs="Traditional Arabic" w:hint="cs"/>
          <w:sz w:val="36"/>
          <w:szCs w:val="36"/>
          <w:rtl/>
        </w:rPr>
        <w:t>)</w:t>
      </w:r>
      <w:r w:rsidRPr="00FD3BA9">
        <w:rPr>
          <w:rFonts w:ascii="Arabic Typesetting" w:hAnsi="Arabic Typesetting" w:cs="Traditional Arabic"/>
          <w:sz w:val="36"/>
          <w:szCs w:val="36"/>
          <w:rtl/>
        </w:rPr>
        <w:t>.</w:t>
      </w:r>
    </w:p>
    <w:p w:rsidR="00FD3BA9" w:rsidRPr="00CA3879" w:rsidRDefault="00FD3BA9" w:rsidP="00417080">
      <w:pPr>
        <w:jc w:val="both"/>
        <w:rPr>
          <w:rFonts w:ascii="Arabic Typesetting" w:hAnsi="Arabic Typesetting" w:cs="Traditional Arabic"/>
          <w:sz w:val="36"/>
          <w:szCs w:val="36"/>
          <w:rtl/>
        </w:rPr>
      </w:pPr>
      <w:r w:rsidRPr="00FD3BA9">
        <w:rPr>
          <w:rFonts w:ascii="Arabic Typesetting" w:hAnsi="Arabic Typesetting" w:cs="Traditional Arabic"/>
          <w:sz w:val="36"/>
          <w:szCs w:val="36"/>
          <w:rtl/>
        </w:rPr>
        <w:t>ويقول كذلك</w:t>
      </w:r>
      <w:r w:rsidRPr="00FD3BA9">
        <w:rPr>
          <w:rFonts w:ascii="Arabic Typesetting" w:hAnsi="Arabic Typesetting" w:cs="Traditional Arabic" w:hint="cs"/>
          <w:sz w:val="36"/>
          <w:szCs w:val="36"/>
          <w:rtl/>
        </w:rPr>
        <w:t xml:space="preserve"> : </w:t>
      </w:r>
      <w:r w:rsidR="00087EFD">
        <w:rPr>
          <w:rFonts w:ascii="Arabic Typesetting" w:hAnsi="Arabic Typesetting" w:cs="Traditional Arabic" w:hint="cs"/>
          <w:sz w:val="36"/>
          <w:szCs w:val="36"/>
          <w:rtl/>
        </w:rPr>
        <w:t xml:space="preserve">( </w:t>
      </w:r>
      <w:r w:rsidRPr="00FD3BA9">
        <w:rPr>
          <w:rFonts w:ascii="Arabic Typesetting" w:hAnsi="Arabic Typesetting" w:cs="Traditional Arabic" w:hint="cs"/>
          <w:sz w:val="36"/>
          <w:szCs w:val="36"/>
          <w:rtl/>
        </w:rPr>
        <w:t>وبه</w:t>
      </w:r>
      <w:r w:rsidR="00B063D8">
        <w:rPr>
          <w:rFonts w:ascii="Arabic Typesetting" w:hAnsi="Arabic Typesetting" w:cs="Traditional Arabic" w:hint="cs"/>
          <w:sz w:val="36"/>
          <w:szCs w:val="36"/>
          <w:rtl/>
        </w:rPr>
        <w:t xml:space="preserve"> </w:t>
      </w:r>
      <w:r w:rsidRPr="00FD3BA9">
        <w:rPr>
          <w:rFonts w:ascii="Arabic Typesetting" w:hAnsi="Arabic Typesetting" w:cs="Traditional Arabic" w:hint="cs"/>
          <w:sz w:val="36"/>
          <w:szCs w:val="36"/>
          <w:rtl/>
        </w:rPr>
        <w:t xml:space="preserve">يقول أبو حنيفة ومالك والشافعي وأحمد. وأصحاب هؤلاء القوم إذا اجتمع رأيهم على شيء، كان أسهل شيء عليهم دعوى الإجماع. فإن لم يمكنهم ذلك، لم تكن عليهم مؤنة من دعوى أنه قول الجمهور، وأن خلافه شذوذ. وإن خصومهم ليرثون لهم من تورطهم في هذه الدعاوى الكاذبة، </w:t>
      </w:r>
      <w:r w:rsidRPr="00FD3BA9">
        <w:rPr>
          <w:rFonts w:ascii="Arabic Typesetting" w:hAnsi="Arabic Typesetting" w:cs="Traditional Arabic" w:hint="cs"/>
          <w:sz w:val="36"/>
          <w:szCs w:val="36"/>
          <w:rtl/>
        </w:rPr>
        <w:lastRenderedPageBreak/>
        <w:t>نعوذ بال</w:t>
      </w:r>
      <w:r w:rsidR="003D6BD1">
        <w:rPr>
          <w:rFonts w:ascii="Arabic Typesetting" w:hAnsi="Arabic Typesetting" w:cs="Traditional Arabic" w:hint="cs"/>
          <w:sz w:val="36"/>
          <w:szCs w:val="36"/>
          <w:rtl/>
        </w:rPr>
        <w:t>له من مثلها. وا</w:t>
      </w:r>
      <w:r w:rsidRPr="00FD3BA9">
        <w:rPr>
          <w:rFonts w:ascii="Arabic Typesetting" w:hAnsi="Arabic Typesetting" w:cs="Traditional Arabic" w:hint="cs"/>
          <w:sz w:val="36"/>
          <w:szCs w:val="36"/>
          <w:rtl/>
        </w:rPr>
        <w:t>يم الله لا أقدم على أن ينسب إلى أحد قول لم يثبت عنده أن ذلك المرء قاله، إلا مستسهلٌ الكذب مُقدمٌ عليه ساقط العدالة. وأما نحن، فإن صح عندنا عن إنسان أنه قال قولاً نسبناه إليه. وإن رويناه ولم يصح عندنا، قلنا روي عن فلان. فإن لم يرو لنا عنه قول لم ننسب إليه قولا لم يبلغنا عنه. ولا نتكثر بالكذب، ولم نذكره لا علينا ولا لنا</w:t>
      </w:r>
      <w:r w:rsidR="00087EFD">
        <w:rPr>
          <w:rFonts w:ascii="Arabic Typesetting" w:hAnsi="Arabic Typesetting" w:cs="Traditional Arabic" w:hint="cs"/>
          <w:sz w:val="36"/>
          <w:szCs w:val="36"/>
          <w:rtl/>
        </w:rPr>
        <w:t xml:space="preserve"> )</w:t>
      </w:r>
      <w:r w:rsidRPr="00FD3BA9">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12"/>
      </w:r>
    </w:p>
    <w:p w:rsidR="00270232" w:rsidRDefault="00270232" w:rsidP="00270232">
      <w:pPr>
        <w:jc w:val="both"/>
        <w:rPr>
          <w:rFonts w:ascii="Arabic Typesetting" w:hAnsi="Arabic Typesetting" w:cs="Traditional Arabic"/>
          <w:sz w:val="36"/>
          <w:szCs w:val="36"/>
          <w:rtl/>
        </w:rPr>
      </w:pPr>
      <w:r w:rsidRPr="00270232">
        <w:rPr>
          <w:rFonts w:ascii="Arabic Typesetting" w:hAnsi="Arabic Typesetting" w:cs="Traditional Arabic" w:hint="cs"/>
          <w:sz w:val="36"/>
          <w:szCs w:val="36"/>
          <w:rtl/>
        </w:rPr>
        <w:t xml:space="preserve">وأما الدراسات السابقة في الإجماع </w:t>
      </w:r>
      <w:r>
        <w:rPr>
          <w:rFonts w:ascii="Arabic Typesetting" w:hAnsi="Arabic Typesetting" w:cs="Traditional Arabic" w:hint="cs"/>
          <w:sz w:val="36"/>
          <w:szCs w:val="36"/>
          <w:rtl/>
        </w:rPr>
        <w:t>:</w:t>
      </w:r>
    </w:p>
    <w:p w:rsidR="00270232" w:rsidRPr="00270232" w:rsidRDefault="00270232" w:rsidP="00270232">
      <w:pPr>
        <w:jc w:val="both"/>
        <w:rPr>
          <w:rFonts w:ascii="Arabic Typesetting" w:hAnsi="Arabic Typesetting" w:cs="Traditional Arabic"/>
          <w:sz w:val="36"/>
          <w:szCs w:val="36"/>
          <w:rtl/>
        </w:rPr>
      </w:pPr>
      <w:r w:rsidRPr="00270232">
        <w:rPr>
          <w:rFonts w:ascii="Arabic Typesetting" w:hAnsi="Arabic Typesetting" w:cs="Traditional Arabic" w:hint="cs"/>
          <w:sz w:val="36"/>
          <w:szCs w:val="36"/>
          <w:rtl/>
        </w:rPr>
        <w:t>فهي تنقسم إلى قسمين ، أحدهما : القسم الأصولي ، و</w:t>
      </w:r>
      <w:r w:rsidR="00ED2C65">
        <w:rPr>
          <w:rFonts w:ascii="Arabic Typesetting" w:hAnsi="Arabic Typesetting" w:cs="Traditional Arabic" w:hint="cs"/>
          <w:sz w:val="36"/>
          <w:szCs w:val="36"/>
          <w:rtl/>
        </w:rPr>
        <w:t>ا</w:t>
      </w:r>
      <w:r w:rsidRPr="00270232">
        <w:rPr>
          <w:rFonts w:ascii="Arabic Typesetting" w:hAnsi="Arabic Typesetting" w:cs="Traditional Arabic" w:hint="cs"/>
          <w:sz w:val="36"/>
          <w:szCs w:val="36"/>
          <w:rtl/>
        </w:rPr>
        <w:t xml:space="preserve">لآخر : - وهو ما يهمنا </w:t>
      </w:r>
      <w:r w:rsidRPr="00270232">
        <w:rPr>
          <w:rFonts w:ascii="Arabic Typesetting" w:hAnsi="Arabic Typesetting" w:cs="Traditional Arabic"/>
          <w:sz w:val="36"/>
          <w:szCs w:val="36"/>
          <w:rtl/>
        </w:rPr>
        <w:t>–</w:t>
      </w:r>
      <w:r w:rsidRPr="00270232">
        <w:rPr>
          <w:rFonts w:ascii="Arabic Typesetting" w:hAnsi="Arabic Typesetting" w:cs="Traditional Arabic" w:hint="cs"/>
          <w:sz w:val="36"/>
          <w:szCs w:val="36"/>
          <w:rtl/>
        </w:rPr>
        <w:t xml:space="preserve"> القسم الفقهي التطبيقي ، وهذا القسم ينقسم إلى قسمين هما :</w:t>
      </w:r>
    </w:p>
    <w:p w:rsidR="00270232" w:rsidRPr="00270232" w:rsidRDefault="00270232" w:rsidP="00270232">
      <w:pPr>
        <w:jc w:val="both"/>
        <w:rPr>
          <w:rFonts w:ascii="Arabic Typesetting" w:hAnsi="Arabic Typesetting" w:cs="Traditional Arabic"/>
          <w:sz w:val="36"/>
          <w:szCs w:val="36"/>
          <w:rtl/>
        </w:rPr>
      </w:pPr>
      <w:r>
        <w:rPr>
          <w:rFonts w:ascii="Arabic Typesetting" w:hAnsi="Arabic Typesetting" w:cs="Traditional Arabic" w:hint="cs"/>
          <w:sz w:val="36"/>
          <w:szCs w:val="36"/>
          <w:rtl/>
        </w:rPr>
        <w:t>القسم</w:t>
      </w:r>
      <w:r w:rsidRPr="00270232">
        <w:rPr>
          <w:rFonts w:ascii="Arabic Typesetting" w:hAnsi="Arabic Typesetting" w:cs="Traditional Arabic" w:hint="cs"/>
          <w:sz w:val="36"/>
          <w:szCs w:val="36"/>
          <w:rtl/>
        </w:rPr>
        <w:t xml:space="preserve"> الأول : كتب المتقدمين ، ومن أهمها :</w:t>
      </w:r>
    </w:p>
    <w:p w:rsidR="00270232" w:rsidRPr="00270232" w:rsidRDefault="00270232" w:rsidP="003D6BD1">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hint="cs"/>
          <w:sz w:val="36"/>
          <w:szCs w:val="36"/>
          <w:rtl/>
        </w:rPr>
        <w:t>الإجماع لابن المنذر .</w:t>
      </w:r>
    </w:p>
    <w:p w:rsidR="00270232" w:rsidRPr="00270232" w:rsidRDefault="00270232" w:rsidP="003D6BD1">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hint="cs"/>
          <w:sz w:val="36"/>
          <w:szCs w:val="36"/>
          <w:rtl/>
        </w:rPr>
        <w:t xml:space="preserve">مراتب الإجماع لابن حزم </w:t>
      </w:r>
      <w:r w:rsidR="00296D88">
        <w:rPr>
          <w:rFonts w:ascii="Arabic Typesetting" w:hAnsi="Arabic Typesetting" w:cs="Traditional Arabic"/>
          <w:sz w:val="36"/>
          <w:szCs w:val="36"/>
          <w:rtl/>
        </w:rPr>
        <w:t>–</w:t>
      </w:r>
      <w:r w:rsidR="00296D88">
        <w:rPr>
          <w:rFonts w:ascii="Arabic Typesetting" w:hAnsi="Arabic Typesetting" w:cs="Traditional Arabic" w:hint="cs"/>
          <w:sz w:val="36"/>
          <w:szCs w:val="36"/>
          <w:rtl/>
        </w:rPr>
        <w:t xml:space="preserve"> وهو ما نحن بصدده - </w:t>
      </w:r>
      <w:r w:rsidRPr="00270232">
        <w:rPr>
          <w:rFonts w:ascii="Arabic Typesetting" w:hAnsi="Arabic Typesetting" w:cs="Traditional Arabic" w:hint="cs"/>
          <w:sz w:val="36"/>
          <w:szCs w:val="36"/>
          <w:rtl/>
        </w:rPr>
        <w:t>.</w:t>
      </w:r>
    </w:p>
    <w:p w:rsidR="00270232" w:rsidRPr="00270232" w:rsidRDefault="00270232" w:rsidP="003D6BD1">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hint="cs"/>
          <w:sz w:val="36"/>
          <w:szCs w:val="36"/>
          <w:rtl/>
        </w:rPr>
        <w:t>نقد مراتب الإجماع لابن تيمية .</w:t>
      </w:r>
    </w:p>
    <w:p w:rsidR="00270232" w:rsidRPr="00270232" w:rsidRDefault="00270232" w:rsidP="003D6BD1">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11ABF">
        <w:rPr>
          <w:rFonts w:ascii="Arabic Typesetting" w:hAnsi="Arabic Typesetting" w:cs="Traditional Arabic"/>
          <w:sz w:val="36"/>
          <w:szCs w:val="36"/>
          <w:rtl/>
        </w:rPr>
        <w:t>الإقناع في مسائل الإجماع</w:t>
      </w:r>
      <w:r>
        <w:rPr>
          <w:rFonts w:ascii="Arabic Typesetting" w:hAnsi="Arabic Typesetting" w:cs="Traditional Arabic"/>
          <w:sz w:val="36"/>
          <w:szCs w:val="36"/>
        </w:rPr>
        <w:t xml:space="preserve"> </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لأبي الحسن القطان</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الفاسي</w:t>
      </w:r>
      <w:r>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13"/>
      </w:r>
    </w:p>
    <w:p w:rsidR="00270232" w:rsidRPr="00270232" w:rsidRDefault="00270232" w:rsidP="00270232">
      <w:p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hint="cs"/>
          <w:sz w:val="36"/>
          <w:szCs w:val="36"/>
          <w:rtl/>
        </w:rPr>
        <w:t>بالإضافة إلى بعض الكتب المهتمة بالإجماعات ، مثل :</w:t>
      </w:r>
    </w:p>
    <w:p w:rsidR="00270232" w:rsidRPr="00270232" w:rsidRDefault="00270232" w:rsidP="003D6BD1">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hint="cs"/>
          <w:sz w:val="36"/>
          <w:szCs w:val="36"/>
          <w:rtl/>
        </w:rPr>
        <w:t>الإفصاح لابن هبيرة .</w:t>
      </w:r>
    </w:p>
    <w:p w:rsidR="007329B1" w:rsidRPr="00CE1F96" w:rsidRDefault="00270232" w:rsidP="00CE1F96">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tl/>
        </w:rPr>
      </w:pPr>
      <w:r w:rsidRPr="00270232">
        <w:rPr>
          <w:rFonts w:ascii="Arabic Typesetting" w:hAnsi="Arabic Typesetting" w:cs="Traditional Arabic" w:hint="cs"/>
          <w:sz w:val="36"/>
          <w:szCs w:val="36"/>
          <w:rtl/>
        </w:rPr>
        <w:t>المغني لابن قدامة .</w:t>
      </w:r>
    </w:p>
    <w:p w:rsidR="00270232" w:rsidRPr="00270232" w:rsidRDefault="00270232" w:rsidP="00270232">
      <w:p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hint="cs"/>
          <w:sz w:val="36"/>
          <w:szCs w:val="36"/>
          <w:rtl/>
        </w:rPr>
        <w:t>القسم الثاني : كتب المتأخرين ، من رسائل علمية ، وجهود شخصية .</w:t>
      </w:r>
    </w:p>
    <w:p w:rsidR="00270232" w:rsidRPr="00270232" w:rsidRDefault="00270232" w:rsidP="003D6BD1">
      <w:pPr>
        <w:numPr>
          <w:ilvl w:val="0"/>
          <w:numId w:val="34"/>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11ABF">
        <w:rPr>
          <w:rFonts w:ascii="Arabic Typesetting" w:hAnsi="Arabic Typesetting" w:cs="Traditional Arabic"/>
          <w:sz w:val="36"/>
          <w:szCs w:val="36"/>
          <w:rtl/>
        </w:rPr>
        <w:t>الإجماع عند النووي في شرحه لصحيح مسلم مع التطبيق على جميع</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أبواب الفقه</w:t>
      </w:r>
      <w:r w:rsidRPr="00311ABF">
        <w:rPr>
          <w:rFonts w:ascii="Arabic Typesetting" w:hAnsi="Arabic Typesetting" w:cs="Traditional Arabic"/>
          <w:sz w:val="36"/>
          <w:szCs w:val="36"/>
        </w:rPr>
        <w:t xml:space="preserve">: </w:t>
      </w:r>
      <w:r>
        <w:rPr>
          <w:rFonts w:ascii="Arabic Typesetting" w:hAnsi="Arabic Typesetting" w:cs="Traditional Arabic"/>
          <w:sz w:val="36"/>
          <w:szCs w:val="36"/>
          <w:rtl/>
        </w:rPr>
        <w:t>للباحث: علي أحمد عمير الراشدي</w:t>
      </w:r>
      <w:r>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14"/>
      </w:r>
    </w:p>
    <w:p w:rsidR="00270232" w:rsidRPr="00270232" w:rsidRDefault="00270232" w:rsidP="003D6BD1">
      <w:pPr>
        <w:numPr>
          <w:ilvl w:val="0"/>
          <w:numId w:val="34"/>
        </w:numPr>
        <w:tabs>
          <w:tab w:val="left" w:pos="992"/>
          <w:tab w:val="left" w:pos="1134"/>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11ABF">
        <w:rPr>
          <w:rFonts w:ascii="Arabic Typesetting" w:hAnsi="Arabic Typesetting" w:cs="Traditional Arabic"/>
          <w:sz w:val="36"/>
          <w:szCs w:val="36"/>
          <w:rtl/>
        </w:rPr>
        <w:t>المسائل التي حكى فيها ابن قدامة الإجماع والتي</w:t>
      </w:r>
      <w:r w:rsidRPr="00311ABF">
        <w:rPr>
          <w:rFonts w:ascii="Arabic Typesetting" w:hAnsi="Arabic Typesetting" w:cs="Traditional Arabic"/>
          <w:sz w:val="36"/>
          <w:szCs w:val="36"/>
        </w:rPr>
        <w:t xml:space="preserve"> </w:t>
      </w:r>
      <w:r w:rsidR="00ED2C65">
        <w:rPr>
          <w:rFonts w:ascii="Arabic Typesetting" w:hAnsi="Arabic Typesetting" w:cs="Traditional Arabic"/>
          <w:sz w:val="36"/>
          <w:szCs w:val="36"/>
          <w:rtl/>
        </w:rPr>
        <w:t>نف</w:t>
      </w:r>
      <w:r w:rsidR="00ED2C65">
        <w:rPr>
          <w:rFonts w:ascii="Arabic Typesetting" w:hAnsi="Arabic Typesetting" w:cs="Traditional Arabic" w:hint="cs"/>
          <w:sz w:val="36"/>
          <w:szCs w:val="36"/>
          <w:rtl/>
        </w:rPr>
        <w:t>ى</w:t>
      </w:r>
      <w:r w:rsidRPr="00311ABF">
        <w:rPr>
          <w:rFonts w:ascii="Arabic Typesetting" w:hAnsi="Arabic Typesetting" w:cs="Traditional Arabic"/>
          <w:sz w:val="36"/>
          <w:szCs w:val="36"/>
          <w:rtl/>
        </w:rPr>
        <w:t xml:space="preserve"> علمه بالخلاف فيها : جمعا</w:t>
      </w:r>
      <w:r w:rsidR="00296D88">
        <w:rPr>
          <w:rFonts w:ascii="Arabic Typesetting" w:hAnsi="Arabic Typesetting" w:cs="Traditional Arabic" w:hint="cs"/>
          <w:sz w:val="36"/>
          <w:szCs w:val="36"/>
          <w:rtl/>
        </w:rPr>
        <w:t>ً</w:t>
      </w:r>
      <w:r w:rsidRPr="00311ABF">
        <w:rPr>
          <w:rFonts w:ascii="Arabic Typesetting" w:hAnsi="Arabic Typesetting" w:cs="Traditional Arabic"/>
          <w:sz w:val="36"/>
          <w:szCs w:val="36"/>
          <w:rtl/>
        </w:rPr>
        <w:t xml:space="preserve"> ودراسة من أول كتاب الحجر إلى نهاية</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المساقاة</w:t>
      </w:r>
      <w:r w:rsidRPr="00311ABF">
        <w:rPr>
          <w:rFonts w:ascii="Arabic Typesetting" w:hAnsi="Arabic Typesetting" w:cs="Traditional Arabic"/>
          <w:sz w:val="36"/>
          <w:szCs w:val="36"/>
        </w:rPr>
        <w:t xml:space="preserve">: </w:t>
      </w:r>
      <w:r>
        <w:rPr>
          <w:rFonts w:ascii="Arabic Typesetting" w:hAnsi="Arabic Typesetting" w:cs="Traditional Arabic"/>
          <w:sz w:val="36"/>
          <w:szCs w:val="36"/>
          <w:rtl/>
        </w:rPr>
        <w:t>للباحث: سامي حسين غندورة</w:t>
      </w:r>
      <w:r>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Pr>
        <w:footnoteReference w:id="15"/>
      </w:r>
    </w:p>
    <w:p w:rsidR="00270232" w:rsidRPr="00270232" w:rsidRDefault="00270232" w:rsidP="003D6BD1">
      <w:pPr>
        <w:numPr>
          <w:ilvl w:val="0"/>
          <w:numId w:val="34"/>
        </w:num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11ABF">
        <w:rPr>
          <w:rFonts w:ascii="Arabic Typesetting" w:hAnsi="Arabic Typesetting" w:cs="Traditional Arabic"/>
          <w:sz w:val="36"/>
          <w:szCs w:val="36"/>
          <w:rtl/>
        </w:rPr>
        <w:lastRenderedPageBreak/>
        <w:t>إجماعات ابن عبد البر في العبادات</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د/ عبد الله بن مبارك ا</w:t>
      </w:r>
      <w:r w:rsidR="00D10BCD">
        <w:rPr>
          <w:rFonts w:ascii="Arabic Typesetting" w:hAnsi="Arabic Typesetting" w:cs="Traditional Arabic"/>
          <w:sz w:val="36"/>
          <w:szCs w:val="36"/>
          <w:rtl/>
        </w:rPr>
        <w:t>لبوصي</w:t>
      </w:r>
      <w:r w:rsidR="00D10BCD">
        <w:rPr>
          <w:rFonts w:ascii="Arabic Typesetting" w:hAnsi="Arabic Typesetting" w:cs="Traditional Arabic" w:hint="cs"/>
          <w:sz w:val="36"/>
          <w:szCs w:val="36"/>
          <w:rtl/>
        </w:rPr>
        <w:t xml:space="preserve"> </w:t>
      </w:r>
      <w:r w:rsidRPr="00311ABF">
        <w:rPr>
          <w:rFonts w:ascii="Arabic Typesetting" w:hAnsi="Arabic Typesetting" w:cs="Traditional Arabic"/>
          <w:sz w:val="36"/>
          <w:szCs w:val="36"/>
        </w:rPr>
        <w:t>.</w:t>
      </w:r>
    </w:p>
    <w:p w:rsidR="00270232" w:rsidRPr="00270232" w:rsidRDefault="00270232" w:rsidP="003D6BD1">
      <w:pPr>
        <w:numPr>
          <w:ilvl w:val="0"/>
          <w:numId w:val="34"/>
        </w:numPr>
        <w:tabs>
          <w:tab w:val="left" w:pos="992"/>
          <w:tab w:val="left" w:pos="1134"/>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11ABF">
        <w:rPr>
          <w:rFonts w:ascii="Arabic Typesetting" w:hAnsi="Arabic Typesetting" w:cs="Traditional Arabic"/>
          <w:sz w:val="36"/>
          <w:szCs w:val="36"/>
          <w:rtl/>
        </w:rPr>
        <w:t>موسوعة</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الإجماع عند شيخ الإسلام ابن تيمية</w:t>
      </w:r>
      <w:r w:rsidRPr="00311ABF">
        <w:rPr>
          <w:rFonts w:ascii="Arabic Typesetting" w:hAnsi="Arabic Typesetting" w:cs="Traditional Arabic"/>
          <w:sz w:val="36"/>
          <w:szCs w:val="36"/>
        </w:rPr>
        <w:t xml:space="preserve">: </w:t>
      </w:r>
      <w:r w:rsidRPr="00311ABF">
        <w:rPr>
          <w:rFonts w:ascii="Arabic Typesetting" w:hAnsi="Arabic Typesetting" w:cs="Traditional Arabic"/>
          <w:sz w:val="36"/>
          <w:szCs w:val="36"/>
          <w:rtl/>
        </w:rPr>
        <w:t>د/</w:t>
      </w:r>
      <w:r w:rsidR="00D10BCD">
        <w:rPr>
          <w:rFonts w:ascii="Arabic Typesetting" w:hAnsi="Arabic Typesetting" w:cs="Traditional Arabic"/>
          <w:sz w:val="36"/>
          <w:szCs w:val="36"/>
          <w:rtl/>
        </w:rPr>
        <w:t xml:space="preserve"> عبد الله بن مبارك البوصي</w:t>
      </w:r>
      <w:r w:rsidR="00D10BCD">
        <w:rPr>
          <w:rFonts w:ascii="Arabic Typesetting" w:hAnsi="Arabic Typesetting" w:cs="Traditional Arabic" w:hint="cs"/>
          <w:sz w:val="36"/>
          <w:szCs w:val="36"/>
          <w:rtl/>
        </w:rPr>
        <w:t xml:space="preserve"> </w:t>
      </w:r>
      <w:r w:rsidRPr="00311ABF">
        <w:rPr>
          <w:rFonts w:ascii="Arabic Typesetting" w:hAnsi="Arabic Typesetting" w:cs="Traditional Arabic"/>
          <w:sz w:val="36"/>
          <w:szCs w:val="36"/>
        </w:rPr>
        <w:t>.</w:t>
      </w:r>
    </w:p>
    <w:p w:rsidR="00270232" w:rsidRPr="00270232" w:rsidRDefault="00270232" w:rsidP="003D6BD1">
      <w:pPr>
        <w:numPr>
          <w:ilvl w:val="0"/>
          <w:numId w:val="34"/>
        </w:num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tl/>
        </w:rPr>
      </w:pPr>
      <w:r w:rsidRPr="00270232">
        <w:rPr>
          <w:rFonts w:ascii="Arabic Typesetting" w:hAnsi="Arabic Typesetting" w:cs="Traditional Arabic"/>
          <w:sz w:val="36"/>
          <w:szCs w:val="36"/>
          <w:rtl/>
        </w:rPr>
        <w:t xml:space="preserve">إجماعات ابن عبد البر - دراسة فقهية مقارنة – </w:t>
      </w:r>
      <w:r w:rsidR="00D10BCD">
        <w:rPr>
          <w:rStyle w:val="a7"/>
          <w:rFonts w:ascii="Arabic Typesetting" w:hAnsi="Arabic Typesetting" w:cs="Traditional Arabic"/>
          <w:sz w:val="36"/>
          <w:szCs w:val="36"/>
          <w:rtl/>
        </w:rPr>
        <w:footnoteReference w:id="16"/>
      </w:r>
    </w:p>
    <w:p w:rsidR="00270232" w:rsidRPr="00D10BCD" w:rsidRDefault="00D10BCD" w:rsidP="003D6BD1">
      <w:pPr>
        <w:numPr>
          <w:ilvl w:val="0"/>
          <w:numId w:val="34"/>
        </w:num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D10BCD">
        <w:rPr>
          <w:rFonts w:ascii="Arabic Typesetting" w:hAnsi="Arabic Typesetting" w:cs="Traditional Arabic"/>
          <w:sz w:val="36"/>
          <w:szCs w:val="36"/>
          <w:rtl/>
        </w:rPr>
        <w:t>إجماعات القاضي عياض</w:t>
      </w:r>
      <w:r w:rsidRPr="00D10BCD">
        <w:rPr>
          <w:rFonts w:ascii="Arabic Typesetting" w:hAnsi="Arabic Typesetting" w:cs="Traditional Arabic"/>
          <w:sz w:val="36"/>
          <w:szCs w:val="36"/>
        </w:rPr>
        <w:t xml:space="preserve"> </w:t>
      </w:r>
      <w:r w:rsidRPr="00D10BCD">
        <w:rPr>
          <w:rFonts w:ascii="Arabic Typesetting" w:hAnsi="Arabic Typesetting" w:cs="Traditional Arabic"/>
          <w:sz w:val="36"/>
          <w:szCs w:val="36"/>
          <w:rtl/>
        </w:rPr>
        <w:t xml:space="preserve">في الفقه الإسلامي جمعاً وتوثيقاً لصالح بن عثمان العمري </w:t>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17"/>
      </w:r>
    </w:p>
    <w:p w:rsidR="00270232" w:rsidRPr="00270232" w:rsidRDefault="00270232" w:rsidP="003D6BD1">
      <w:pPr>
        <w:numPr>
          <w:ilvl w:val="0"/>
          <w:numId w:val="34"/>
        </w:num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D10BCD">
        <w:rPr>
          <w:rFonts w:ascii="Arabic Typesetting" w:hAnsi="Arabic Typesetting" w:cs="Traditional Arabic"/>
          <w:sz w:val="36"/>
          <w:szCs w:val="36"/>
          <w:rtl/>
        </w:rPr>
        <w:t>أحكام الإجماع والتطبيقات عليها من خلال</w:t>
      </w:r>
      <w:r w:rsidRPr="00D10BCD">
        <w:rPr>
          <w:rFonts w:ascii="Arabic Typesetting" w:hAnsi="Arabic Typesetting" w:cs="Traditional Arabic"/>
          <w:sz w:val="36"/>
          <w:szCs w:val="36"/>
        </w:rPr>
        <w:t xml:space="preserve"> </w:t>
      </w:r>
      <w:r w:rsidRPr="00D10BCD">
        <w:rPr>
          <w:rFonts w:ascii="Arabic Typesetting" w:hAnsi="Arabic Typesetting" w:cs="Traditional Arabic"/>
          <w:sz w:val="36"/>
          <w:szCs w:val="36"/>
          <w:rtl/>
        </w:rPr>
        <w:t>كتابي ابن المنذر وابن ح</w:t>
      </w:r>
      <w:r w:rsidR="00D10BCD">
        <w:rPr>
          <w:rFonts w:ascii="Arabic Typesetting" w:hAnsi="Arabic Typesetting" w:cs="Traditional Arabic"/>
          <w:sz w:val="36"/>
          <w:szCs w:val="36"/>
          <w:rtl/>
        </w:rPr>
        <w:t xml:space="preserve">زم لخلف المحمد </w:t>
      </w:r>
      <w:r w:rsidR="00D10BCD">
        <w:rPr>
          <w:rFonts w:ascii="Arabic Typesetting" w:hAnsi="Arabic Typesetting" w:cs="Traditional Arabic" w:hint="cs"/>
          <w:sz w:val="36"/>
          <w:szCs w:val="36"/>
          <w:rtl/>
        </w:rPr>
        <w:t>.</w:t>
      </w:r>
    </w:p>
    <w:p w:rsidR="00270232" w:rsidRPr="00270232" w:rsidRDefault="00270232" w:rsidP="003D6BD1">
      <w:pPr>
        <w:numPr>
          <w:ilvl w:val="0"/>
          <w:numId w:val="34"/>
        </w:num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270232">
        <w:rPr>
          <w:rFonts w:ascii="Arabic Typesetting" w:hAnsi="Arabic Typesetting" w:cs="Traditional Arabic"/>
          <w:sz w:val="36"/>
          <w:szCs w:val="36"/>
          <w:rtl/>
        </w:rPr>
        <w:t>موسوعة الإجماع في الفقه الإسلامي</w:t>
      </w:r>
      <w:r w:rsidRPr="00270232">
        <w:rPr>
          <w:rFonts w:ascii="Arabic Typesetting" w:hAnsi="Arabic Typesetting" w:cs="Traditional Arabic" w:hint="cs"/>
          <w:sz w:val="36"/>
          <w:szCs w:val="36"/>
          <w:rtl/>
        </w:rPr>
        <w:t xml:space="preserve"> </w:t>
      </w:r>
      <w:r w:rsidR="00D10BCD">
        <w:rPr>
          <w:rFonts w:ascii="Arabic Typesetting" w:hAnsi="Arabic Typesetting" w:cs="Traditional Arabic" w:hint="cs"/>
          <w:sz w:val="36"/>
          <w:szCs w:val="36"/>
          <w:rtl/>
        </w:rPr>
        <w:t>ل</w:t>
      </w:r>
      <w:hyperlink r:id="rId9" w:history="1">
        <w:r w:rsidRPr="00270232">
          <w:rPr>
            <w:rFonts w:ascii="Arabic Typesetting" w:hAnsi="Arabic Typesetting" w:cs="Traditional Arabic"/>
            <w:sz w:val="36"/>
            <w:szCs w:val="36"/>
            <w:rtl/>
          </w:rPr>
          <w:t>سعدي أبو جيب</w:t>
        </w:r>
      </w:hyperlink>
      <w:r w:rsidR="00D10BCD">
        <w:rPr>
          <w:rFonts w:ascii="Arabic Typesetting" w:hAnsi="Arabic Typesetting" w:cs="Traditional Arabic" w:hint="cs"/>
          <w:sz w:val="36"/>
          <w:szCs w:val="36"/>
          <w:rtl/>
        </w:rPr>
        <w:t xml:space="preserve"> .</w:t>
      </w:r>
    </w:p>
    <w:p w:rsidR="00270232" w:rsidRDefault="00296D88" w:rsidP="003D6BD1">
      <w:pPr>
        <w:numPr>
          <w:ilvl w:val="0"/>
          <w:numId w:val="34"/>
        </w:num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Pr>
          <w:rFonts w:ascii="Arabic Typesetting" w:hAnsi="Arabic Typesetting" w:cs="Traditional Arabic"/>
          <w:sz w:val="36"/>
          <w:szCs w:val="36"/>
          <w:rtl/>
        </w:rPr>
        <w:t>ال</w:t>
      </w:r>
      <w:r>
        <w:rPr>
          <w:rFonts w:ascii="Arabic Typesetting" w:hAnsi="Arabic Typesetting" w:cs="Traditional Arabic" w:hint="cs"/>
          <w:sz w:val="36"/>
          <w:szCs w:val="36"/>
          <w:rtl/>
        </w:rPr>
        <w:t>إ</w:t>
      </w:r>
      <w:r w:rsidR="00D10BCD">
        <w:rPr>
          <w:rFonts w:ascii="Arabic Typesetting" w:hAnsi="Arabic Typesetting" w:cs="Traditional Arabic"/>
          <w:sz w:val="36"/>
          <w:szCs w:val="36"/>
          <w:rtl/>
        </w:rPr>
        <w:t>جماع لابن عبد البر</w:t>
      </w:r>
      <w:r w:rsidR="00D10BCD">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تحقيق </w:t>
      </w:r>
      <w:r w:rsidR="00270232" w:rsidRPr="00270232">
        <w:rPr>
          <w:rFonts w:ascii="Arabic Typesetting" w:hAnsi="Arabic Typesetting" w:cs="Traditional Arabic"/>
          <w:sz w:val="36"/>
          <w:szCs w:val="36"/>
          <w:rtl/>
        </w:rPr>
        <w:t>فؤاد الشلهوب</w:t>
      </w:r>
      <w:r w:rsidR="00270232" w:rsidRPr="00270232">
        <w:rPr>
          <w:rFonts w:ascii="Arabic Typesetting" w:hAnsi="Arabic Typesetting" w:cs="Traditional Arabic"/>
          <w:sz w:val="36"/>
          <w:szCs w:val="36"/>
        </w:rPr>
        <w:t xml:space="preserve"> </w:t>
      </w:r>
      <w:r w:rsidR="00D10BCD">
        <w:rPr>
          <w:rFonts w:ascii="Arabic Typesetting" w:hAnsi="Arabic Typesetting" w:cs="Traditional Arabic" w:hint="cs"/>
          <w:sz w:val="36"/>
          <w:szCs w:val="36"/>
          <w:rtl/>
        </w:rPr>
        <w:t xml:space="preserve"> .</w:t>
      </w:r>
    </w:p>
    <w:p w:rsidR="00ED2C65" w:rsidRPr="00ED2C65" w:rsidRDefault="00ED2C65" w:rsidP="00ED2C65">
      <w:pPr>
        <w:tabs>
          <w:tab w:val="left" w:pos="992"/>
        </w:tabs>
        <w:overflowPunct w:val="0"/>
        <w:autoSpaceDE w:val="0"/>
        <w:autoSpaceDN w:val="0"/>
        <w:adjustRightInd w:val="0"/>
        <w:spacing w:after="0" w:line="240" w:lineRule="auto"/>
        <w:jc w:val="both"/>
        <w:textAlignment w:val="baseline"/>
        <w:rPr>
          <w:rFonts w:ascii="Arabic Typesetting" w:hAnsi="Arabic Typesetting" w:cs="Traditional Arabic"/>
          <w:sz w:val="36"/>
          <w:szCs w:val="36"/>
          <w:rtl/>
        </w:rPr>
      </w:pPr>
    </w:p>
    <w:p w:rsidR="00954A62" w:rsidRPr="00954A62" w:rsidRDefault="00954A62" w:rsidP="00954A62">
      <w:pPr>
        <w:rPr>
          <w:rFonts w:ascii="Arabic Typesetting" w:hAnsi="Arabic Typesetting" w:cs="Traditional Arabic"/>
          <w:b/>
          <w:bCs/>
          <w:sz w:val="50"/>
          <w:szCs w:val="50"/>
          <w:rtl/>
        </w:rPr>
      </w:pPr>
      <w:r>
        <w:rPr>
          <w:rFonts w:ascii="Arabic Typesetting" w:hAnsi="Arabic Typesetting" w:cs="Traditional Arabic" w:hint="cs"/>
          <w:b/>
          <w:bCs/>
          <w:sz w:val="50"/>
          <w:szCs w:val="50"/>
          <w:rtl/>
        </w:rPr>
        <w:t>منهج البحث</w:t>
      </w:r>
      <w:r w:rsidRPr="00954A62">
        <w:rPr>
          <w:rFonts w:ascii="Arabic Typesetting" w:hAnsi="Arabic Typesetting" w:cs="Traditional Arabic" w:hint="cs"/>
          <w:b/>
          <w:bCs/>
          <w:sz w:val="50"/>
          <w:szCs w:val="50"/>
          <w:rtl/>
        </w:rPr>
        <w:t xml:space="preserve"> :</w:t>
      </w:r>
    </w:p>
    <w:p w:rsidR="00675B6C" w:rsidRPr="004B50EA" w:rsidRDefault="00675B6C" w:rsidP="00675B6C">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4B50EA">
        <w:rPr>
          <w:rFonts w:ascii="Arabic Typesetting" w:hAnsi="Arabic Typesetting" w:cs="Traditional Arabic" w:hint="cs"/>
          <w:sz w:val="36"/>
          <w:szCs w:val="36"/>
          <w:rtl/>
        </w:rPr>
        <w:t xml:space="preserve">سوف أقوم  - بإذن الله تعالى </w:t>
      </w:r>
      <w:r w:rsidRPr="004B50EA">
        <w:rPr>
          <w:rFonts w:ascii="Arabic Typesetting" w:hAnsi="Arabic Typesetting" w:cs="Traditional Arabic"/>
          <w:sz w:val="36"/>
          <w:szCs w:val="36"/>
          <w:rtl/>
        </w:rPr>
        <w:t>–</w:t>
      </w:r>
      <w:r w:rsidRPr="004B50EA">
        <w:rPr>
          <w:rFonts w:ascii="Arabic Typesetting" w:hAnsi="Arabic Typesetting" w:cs="Traditional Arabic" w:hint="cs"/>
          <w:sz w:val="36"/>
          <w:szCs w:val="36"/>
          <w:rtl/>
        </w:rPr>
        <w:t xml:space="preserve"> في هذا البحث بما يلي :</w:t>
      </w:r>
    </w:p>
    <w:p w:rsidR="00675B6C" w:rsidRPr="004B50EA"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أصور المسألة المراد بحثها تصويراً دقيقاً قبل بيان حكمها : ليتضح المقصود من دراستها .</w:t>
      </w:r>
    </w:p>
    <w:p w:rsidR="00675B6C" w:rsidRPr="004B50EA"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إذا كانت المسألة من مسائل الاتفاق فأذكر حكمها بدليله مع توثيق الاتفاق من مظانه المعتبرة .</w:t>
      </w:r>
    </w:p>
    <w:p w:rsidR="00675B6C" w:rsidRPr="004B50EA"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 xml:space="preserve">إذا كانت المسألة من مسائل الخلاف ، فأتبع ما يلي : </w:t>
      </w:r>
    </w:p>
    <w:p w:rsidR="00675B6C" w:rsidRPr="004B50EA" w:rsidRDefault="00675B6C" w:rsidP="00675B6C">
      <w:pPr>
        <w:numPr>
          <w:ilvl w:val="0"/>
          <w:numId w:val="22"/>
        </w:numPr>
        <w:overflowPunct w:val="0"/>
        <w:autoSpaceDE w:val="0"/>
        <w:autoSpaceDN w:val="0"/>
        <w:adjustRightInd w:val="0"/>
        <w:spacing w:after="0" w:line="240" w:lineRule="auto"/>
        <w:ind w:firstLine="319"/>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أحرر محل الخلاف إذا كانت بعض صور المسألة محل خلاف ، وبعضها محل اتفاق .</w:t>
      </w:r>
    </w:p>
    <w:p w:rsidR="00675B6C" w:rsidRPr="004B50EA" w:rsidRDefault="00675B6C" w:rsidP="00675B6C">
      <w:pPr>
        <w:numPr>
          <w:ilvl w:val="0"/>
          <w:numId w:val="22"/>
        </w:numPr>
        <w:tabs>
          <w:tab w:val="left" w:pos="1219"/>
          <w:tab w:val="left" w:pos="1309"/>
          <w:tab w:val="left" w:pos="1399"/>
          <w:tab w:val="left" w:pos="1669"/>
        </w:tabs>
        <w:overflowPunct w:val="0"/>
        <w:autoSpaceDE w:val="0"/>
        <w:autoSpaceDN w:val="0"/>
        <w:adjustRightInd w:val="0"/>
        <w:spacing w:after="0" w:line="240" w:lineRule="auto"/>
        <w:ind w:firstLine="229"/>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أذكر الأقو</w:t>
      </w:r>
      <w:r w:rsidR="003D6BD1">
        <w:rPr>
          <w:rFonts w:ascii="Arabic Typesetting" w:hAnsi="Arabic Typesetting" w:cs="Traditional Arabic" w:hint="cs"/>
          <w:sz w:val="36"/>
          <w:szCs w:val="36"/>
          <w:rtl/>
        </w:rPr>
        <w:t>ا</w:t>
      </w:r>
      <w:r w:rsidRPr="004B50EA">
        <w:rPr>
          <w:rFonts w:ascii="Arabic Typesetting" w:hAnsi="Arabic Typesetting" w:cs="Traditional Arabic" w:hint="cs"/>
          <w:sz w:val="36"/>
          <w:szCs w:val="36"/>
          <w:rtl/>
        </w:rPr>
        <w:t>ل في المسألة ، وأبين من قال بها من أهل العلم ، ويكون عرض الخلاف حسب الاتجاهات الفقهية .</w:t>
      </w:r>
    </w:p>
    <w:p w:rsidR="00675B6C" w:rsidRPr="004B50EA" w:rsidRDefault="00675B6C" w:rsidP="00675B6C">
      <w:pPr>
        <w:numPr>
          <w:ilvl w:val="0"/>
          <w:numId w:val="22"/>
        </w:numPr>
        <w:tabs>
          <w:tab w:val="left" w:pos="1219"/>
          <w:tab w:val="left" w:pos="1309"/>
          <w:tab w:val="left" w:pos="1399"/>
          <w:tab w:val="left" w:pos="1669"/>
        </w:tabs>
        <w:overflowPunct w:val="0"/>
        <w:autoSpaceDE w:val="0"/>
        <w:autoSpaceDN w:val="0"/>
        <w:adjustRightInd w:val="0"/>
        <w:spacing w:after="0" w:line="240" w:lineRule="auto"/>
        <w:ind w:firstLine="229"/>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أقتصر على المذاهب المعتبرة ، مع العناية بذكر ما تيسر الوقوف عليه من أقوال السلف الصالح ، وإذا لم أقف على المسألة في مذهب ما فسأسلك بها مسلك التخريج .</w:t>
      </w:r>
    </w:p>
    <w:p w:rsidR="00675B6C" w:rsidRPr="004B50EA" w:rsidRDefault="00675B6C" w:rsidP="00675B6C">
      <w:pPr>
        <w:numPr>
          <w:ilvl w:val="0"/>
          <w:numId w:val="22"/>
        </w:numPr>
        <w:tabs>
          <w:tab w:val="left" w:pos="1219"/>
          <w:tab w:val="left" w:pos="1309"/>
          <w:tab w:val="left" w:pos="1399"/>
          <w:tab w:val="left" w:pos="1669"/>
        </w:tabs>
        <w:overflowPunct w:val="0"/>
        <w:autoSpaceDE w:val="0"/>
        <w:autoSpaceDN w:val="0"/>
        <w:adjustRightInd w:val="0"/>
        <w:spacing w:after="0" w:line="240" w:lineRule="auto"/>
        <w:ind w:firstLine="229"/>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أوثق الأقوال من مصادرها الأصلية .</w:t>
      </w:r>
    </w:p>
    <w:p w:rsidR="00675B6C" w:rsidRPr="004B50EA" w:rsidRDefault="00675B6C" w:rsidP="00675B6C">
      <w:pPr>
        <w:numPr>
          <w:ilvl w:val="0"/>
          <w:numId w:val="22"/>
        </w:numPr>
        <w:tabs>
          <w:tab w:val="left" w:pos="1219"/>
          <w:tab w:val="left" w:pos="1309"/>
          <w:tab w:val="left" w:pos="1399"/>
          <w:tab w:val="left" w:pos="1669"/>
        </w:tabs>
        <w:overflowPunct w:val="0"/>
        <w:autoSpaceDE w:val="0"/>
        <w:autoSpaceDN w:val="0"/>
        <w:adjustRightInd w:val="0"/>
        <w:spacing w:after="0" w:line="240" w:lineRule="auto"/>
        <w:ind w:firstLine="229"/>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أستقصي أدلة الأقوال مع بيان وجه الدلالة ، وأذكر ما يرد عليها من مناقشات ، وما يجاب به عنها إن كانت ، وأذكر ذلك بعد الدليل مباشرة .</w:t>
      </w:r>
    </w:p>
    <w:p w:rsidR="00675B6C" w:rsidRPr="004B50EA" w:rsidRDefault="00675B6C" w:rsidP="00675B6C">
      <w:pPr>
        <w:numPr>
          <w:ilvl w:val="0"/>
          <w:numId w:val="22"/>
        </w:numPr>
        <w:tabs>
          <w:tab w:val="left" w:pos="1219"/>
          <w:tab w:val="left" w:pos="1309"/>
          <w:tab w:val="left" w:pos="1399"/>
          <w:tab w:val="left" w:pos="1669"/>
        </w:tabs>
        <w:overflowPunct w:val="0"/>
        <w:autoSpaceDE w:val="0"/>
        <w:autoSpaceDN w:val="0"/>
        <w:adjustRightInd w:val="0"/>
        <w:spacing w:after="0" w:line="240" w:lineRule="auto"/>
        <w:ind w:firstLine="229"/>
        <w:jc w:val="both"/>
        <w:textAlignment w:val="baseline"/>
        <w:rPr>
          <w:rFonts w:ascii="Arabic Typesetting" w:hAnsi="Arabic Typesetting" w:cs="Traditional Arabic"/>
          <w:sz w:val="36"/>
          <w:szCs w:val="36"/>
        </w:rPr>
      </w:pPr>
      <w:r w:rsidRPr="004B50EA">
        <w:rPr>
          <w:rFonts w:ascii="Arabic Typesetting" w:hAnsi="Arabic Typesetting" w:cs="Traditional Arabic" w:hint="cs"/>
          <w:sz w:val="36"/>
          <w:szCs w:val="36"/>
          <w:rtl/>
        </w:rPr>
        <w:t>أرجح مع بيان سببه ، وأذكر ثمرة الخلاف إن وجدت .</w:t>
      </w:r>
    </w:p>
    <w:p w:rsidR="00675B6C" w:rsidRPr="00FB0160"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lastRenderedPageBreak/>
        <w:t>أعتمد على أمهات المصادر والمراجع الأصلية في التحرير والتوثيق والتخريج والجمع .</w:t>
      </w:r>
    </w:p>
    <w:p w:rsidR="00675B6C" w:rsidRPr="00FB0160"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أركز على موضوع البحث وأتجنب الاستطراد .</w:t>
      </w:r>
    </w:p>
    <w:p w:rsidR="00675B6C" w:rsidRPr="00FB0160"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أعتني بضرب الأمثلة خاصة الواقعية .</w:t>
      </w:r>
    </w:p>
    <w:p w:rsidR="00675B6C" w:rsidRPr="00FB0160"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أتجنب ذكر الأقوال الشاذة .</w:t>
      </w:r>
    </w:p>
    <w:p w:rsidR="00675B6C" w:rsidRPr="00FB0160"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أعتني بدراسة ماجد من القضايا مما له صلة واضحة بالبحث .</w:t>
      </w:r>
    </w:p>
    <w:p w:rsidR="00675B6C" w:rsidRPr="00FB0160" w:rsidRDefault="00675B6C" w:rsidP="00675B6C">
      <w:pPr>
        <w:numPr>
          <w:ilvl w:val="0"/>
          <w:numId w:val="6"/>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أرقم الآيات وأبين سورها مضبوطة الشكل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 xml:space="preserve">أخرج الأحاديث من مصادرها الأصلية وأثبت الكتاب والباب والجزء والصفحة ، وأبين ما ذكره أهل الشأن في درجتها </w:t>
      </w:r>
      <w:r w:rsidRPr="00FB0160">
        <w:rPr>
          <w:rFonts w:ascii="Arabic Typesetting" w:hAnsi="Arabic Typesetting" w:cs="Traditional Arabic"/>
          <w:sz w:val="36"/>
          <w:szCs w:val="36"/>
          <w:rtl/>
        </w:rPr>
        <w:t>–</w:t>
      </w:r>
      <w:r w:rsidR="00830EE8">
        <w:rPr>
          <w:rFonts w:ascii="Arabic Typesetting" w:hAnsi="Arabic Typesetting" w:cs="Traditional Arabic" w:hint="cs"/>
          <w:sz w:val="36"/>
          <w:szCs w:val="36"/>
          <w:rtl/>
        </w:rPr>
        <w:t xml:space="preserve"> إ</w:t>
      </w:r>
      <w:r w:rsidRPr="00FB0160">
        <w:rPr>
          <w:rFonts w:ascii="Arabic Typesetting" w:hAnsi="Arabic Typesetting" w:cs="Traditional Arabic" w:hint="cs"/>
          <w:sz w:val="36"/>
          <w:szCs w:val="36"/>
          <w:rtl/>
        </w:rPr>
        <w:t>ن لم تكن في الصحيحين أو أحدهما - ، فإن كانت كذلك فأكتفي حينئذ بتخريجها منها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أخرج الآثار من مصادرها الأصلية ، وأحكم عليها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أعرف بالمصطلحات من كتب الفن الذي يتبعه المصطلح أو من كتب المصطلحات المعتمدة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أوثق المعاني من معاجم اللغة المعتمدة وتكون الإحالة عليها بالمادة والجزء والصفحة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أعتني بقواعد اللغة العربية والإملاء ، وعلامات الترقيم ، ومنها علامات التصنيف للآيات الكريمة ، والأحاديث الشريفة وللآثار ولأقوال العلماء ، وأميز العلامات والأقواس ، فيكون لكل منها علامته الخاصة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تكون الخاتمة متضمنة أهم النتائج والتوصيات التي أراها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أترجم للأعلام غير المشهورين بإيجاز بذكر اسم العلم ونسبه وتأريخ وفاته ومذهبه العقدي والفقهي والعلم الذي اشتهر به ، وأهم مؤلفاته ومصادر ترجمته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إذا وجد في البحث ذكر أماكن أو قبائل أو فرق أو أشعار أو غير ذلك فأضع له فهارس خاصة ، إن كان لها من العدد ما يستدعي ذلك .</w:t>
      </w:r>
    </w:p>
    <w:p w:rsidR="00675B6C" w:rsidRPr="00FB0160" w:rsidRDefault="00675B6C" w:rsidP="00675B6C">
      <w:pPr>
        <w:numPr>
          <w:ilvl w:val="0"/>
          <w:numId w:val="6"/>
        </w:numPr>
        <w:tabs>
          <w:tab w:val="left" w:pos="769"/>
          <w:tab w:val="left" w:pos="859"/>
          <w:tab w:val="left" w:pos="949"/>
        </w:tabs>
        <w:overflowPunct w:val="0"/>
        <w:autoSpaceDE w:val="0"/>
        <w:autoSpaceDN w:val="0"/>
        <w:adjustRightInd w:val="0"/>
        <w:spacing w:after="0" w:line="240" w:lineRule="auto"/>
        <w:ind w:hanging="1121"/>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 xml:space="preserve">أُتبِع الرسالة بالفهارس الفنية المتعارف عليها ، وهي : </w:t>
      </w:r>
    </w:p>
    <w:p w:rsidR="00675B6C" w:rsidRPr="00FB0160" w:rsidRDefault="00675B6C" w:rsidP="00675B6C">
      <w:pPr>
        <w:numPr>
          <w:ilvl w:val="0"/>
          <w:numId w:val="8"/>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فهرس الآيات القرآنية .</w:t>
      </w:r>
    </w:p>
    <w:p w:rsidR="00675B6C" w:rsidRPr="00FB0160" w:rsidRDefault="00675B6C" w:rsidP="00675B6C">
      <w:pPr>
        <w:numPr>
          <w:ilvl w:val="0"/>
          <w:numId w:val="8"/>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فهرس الأحاديث والآثار .</w:t>
      </w:r>
    </w:p>
    <w:p w:rsidR="00675B6C" w:rsidRPr="00FB0160" w:rsidRDefault="00675B6C" w:rsidP="00675B6C">
      <w:pPr>
        <w:numPr>
          <w:ilvl w:val="0"/>
          <w:numId w:val="8"/>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فهرس الأعلام .</w:t>
      </w:r>
    </w:p>
    <w:p w:rsidR="00675B6C" w:rsidRPr="00FB0160" w:rsidRDefault="00675B6C" w:rsidP="00675B6C">
      <w:pPr>
        <w:numPr>
          <w:ilvl w:val="0"/>
          <w:numId w:val="8"/>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فهرس المراجع والمصادر .</w:t>
      </w:r>
    </w:p>
    <w:p w:rsidR="00675B6C" w:rsidRDefault="00675B6C" w:rsidP="00675B6C">
      <w:pPr>
        <w:numPr>
          <w:ilvl w:val="0"/>
          <w:numId w:val="8"/>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FB0160">
        <w:rPr>
          <w:rFonts w:ascii="Arabic Typesetting" w:hAnsi="Arabic Typesetting" w:cs="Traditional Arabic" w:hint="cs"/>
          <w:sz w:val="36"/>
          <w:szCs w:val="36"/>
          <w:rtl/>
        </w:rPr>
        <w:t>فهرس الموضوعات .</w:t>
      </w:r>
    </w:p>
    <w:p w:rsidR="00F47F40" w:rsidRPr="007329B1" w:rsidRDefault="00F47F40" w:rsidP="00954A62">
      <w:pPr>
        <w:rPr>
          <w:rFonts w:ascii="Arabic Typesetting" w:hAnsi="Arabic Typesetting" w:cs="Traditional Arabic"/>
          <w:b/>
          <w:bCs/>
          <w:sz w:val="28"/>
          <w:szCs w:val="28"/>
          <w:rtl/>
        </w:rPr>
      </w:pPr>
    </w:p>
    <w:p w:rsidR="00954A62" w:rsidRPr="00954A62" w:rsidRDefault="00954A62" w:rsidP="00954A62">
      <w:pPr>
        <w:rPr>
          <w:rFonts w:ascii="Arabic Typesetting" w:hAnsi="Arabic Typesetting" w:cs="Traditional Arabic"/>
          <w:b/>
          <w:bCs/>
          <w:sz w:val="50"/>
          <w:szCs w:val="50"/>
          <w:rtl/>
        </w:rPr>
      </w:pPr>
      <w:r w:rsidRPr="00954A62">
        <w:rPr>
          <w:rFonts w:ascii="Arabic Typesetting" w:hAnsi="Arabic Typesetting" w:cs="Traditional Arabic" w:hint="cs"/>
          <w:b/>
          <w:bCs/>
          <w:sz w:val="50"/>
          <w:szCs w:val="50"/>
          <w:rtl/>
        </w:rPr>
        <w:lastRenderedPageBreak/>
        <w:t>خطة البحث :</w:t>
      </w:r>
    </w:p>
    <w:p w:rsidR="00675B6C" w:rsidRPr="00FB0160" w:rsidRDefault="00675B6C" w:rsidP="00675B6C">
      <w:pPr>
        <w:jc w:val="both"/>
        <w:rPr>
          <w:rFonts w:ascii="Arabic Typesetting" w:hAnsi="Arabic Typesetting" w:cs="Traditional Arabic"/>
          <w:sz w:val="36"/>
          <w:szCs w:val="36"/>
          <w:rtl/>
        </w:rPr>
      </w:pPr>
      <w:r w:rsidRPr="00FB0160">
        <w:rPr>
          <w:rFonts w:ascii="Arabic Typesetting" w:hAnsi="Arabic Typesetting" w:cs="Traditional Arabic"/>
          <w:sz w:val="36"/>
          <w:szCs w:val="36"/>
          <w:rtl/>
        </w:rPr>
        <w:t>هذا وقد أعددت لنفسي خطة أسير عليها لتكون مدار بحثي وهي على النحو التالي :</w:t>
      </w:r>
    </w:p>
    <w:p w:rsidR="00675B6C" w:rsidRPr="00C16BD0" w:rsidRDefault="009C2CBF" w:rsidP="00C16BD0">
      <w:pPr>
        <w:jc w:val="both"/>
        <w:rPr>
          <w:rFonts w:ascii="Arabic Typesetting" w:hAnsi="Arabic Typesetting" w:cs="Traditional Arabic"/>
          <w:sz w:val="36"/>
          <w:szCs w:val="36"/>
          <w:rtl/>
        </w:rPr>
      </w:pPr>
      <w:r>
        <w:rPr>
          <w:rFonts w:ascii="Arabic Typesetting" w:hAnsi="Arabic Typesetting" w:cs="Traditional Arabic" w:hint="cs"/>
          <w:sz w:val="36"/>
          <w:szCs w:val="36"/>
          <w:rtl/>
        </w:rPr>
        <w:t>مقدمة ، وتمهيد ، وفص</w:t>
      </w:r>
      <w:r w:rsidR="00675B6C" w:rsidRPr="00FB0160">
        <w:rPr>
          <w:rFonts w:ascii="Arabic Typesetting" w:hAnsi="Arabic Typesetting" w:cs="Traditional Arabic" w:hint="cs"/>
          <w:sz w:val="36"/>
          <w:szCs w:val="36"/>
          <w:rtl/>
        </w:rPr>
        <w:t>ل</w:t>
      </w:r>
      <w:r>
        <w:rPr>
          <w:rFonts w:ascii="Arabic Typesetting" w:hAnsi="Arabic Typesetting" w:cs="Traditional Arabic" w:hint="cs"/>
          <w:sz w:val="36"/>
          <w:szCs w:val="36"/>
          <w:rtl/>
        </w:rPr>
        <w:t>ان</w:t>
      </w:r>
      <w:r w:rsidR="00675B6C" w:rsidRPr="00FB0160">
        <w:rPr>
          <w:rFonts w:ascii="Arabic Typesetting" w:hAnsi="Arabic Typesetting" w:cs="Traditional Arabic" w:hint="cs"/>
          <w:sz w:val="36"/>
          <w:szCs w:val="36"/>
          <w:rtl/>
        </w:rPr>
        <w:t xml:space="preserve"> ، وخاتمة ، وفهارس .</w:t>
      </w:r>
    </w:p>
    <w:p w:rsidR="00675B6C" w:rsidRPr="00C16BD0" w:rsidRDefault="00675B6C" w:rsidP="00C16BD0">
      <w:pPr>
        <w:jc w:val="both"/>
        <w:rPr>
          <w:rFonts w:ascii="Arabic Typesetting" w:hAnsi="Arabic Typesetting" w:cs="Traditional Arabic"/>
          <w:sz w:val="36"/>
          <w:szCs w:val="36"/>
          <w:rtl/>
        </w:rPr>
      </w:pPr>
      <w:r w:rsidRPr="00FB0160">
        <w:rPr>
          <w:rFonts w:ascii="Arabic Typesetting" w:hAnsi="Arabic Typesetting" w:cs="Traditional Arabic" w:hint="cs"/>
          <w:b/>
          <w:bCs/>
          <w:sz w:val="42"/>
          <w:szCs w:val="42"/>
          <w:u w:val="single"/>
          <w:rtl/>
        </w:rPr>
        <w:t>فالمقدمة</w:t>
      </w:r>
      <w:r w:rsidRPr="00FB0160">
        <w:rPr>
          <w:rFonts w:ascii="Arabic Typesetting" w:hAnsi="Arabic Typesetting" w:cs="Traditional Arabic" w:hint="cs"/>
          <w:sz w:val="42"/>
          <w:szCs w:val="42"/>
          <w:rtl/>
        </w:rPr>
        <w:t xml:space="preserve">: </w:t>
      </w:r>
      <w:r w:rsidR="00954A62">
        <w:rPr>
          <w:rFonts w:ascii="Arabic Typesetting" w:hAnsi="Arabic Typesetting" w:cs="Traditional Arabic" w:hint="cs"/>
          <w:sz w:val="36"/>
          <w:szCs w:val="36"/>
          <w:rtl/>
        </w:rPr>
        <w:t>أذكر فيها : أسباب اختيار الموضوع ، وأهميته ، والدراسات السابقة ، ومنهج البحث ، وخطته</w:t>
      </w:r>
      <w:r w:rsidR="00570533">
        <w:rPr>
          <w:rFonts w:ascii="Arabic Typesetting" w:hAnsi="Arabic Typesetting" w:cs="Traditional Arabic" w:hint="cs"/>
          <w:sz w:val="36"/>
          <w:szCs w:val="36"/>
          <w:rtl/>
        </w:rPr>
        <w:t xml:space="preserve"> ، والجهود ، والصعوبات التي واجهتني أثناء البحث .</w:t>
      </w:r>
    </w:p>
    <w:p w:rsidR="00675B6C" w:rsidRPr="00FB0160" w:rsidRDefault="00675B6C" w:rsidP="00675B6C">
      <w:pPr>
        <w:jc w:val="both"/>
        <w:rPr>
          <w:rFonts w:ascii="Arabic Typesetting" w:hAnsi="Arabic Typesetting" w:cs="Traditional Arabic"/>
          <w:sz w:val="36"/>
          <w:szCs w:val="36"/>
          <w:rtl/>
        </w:rPr>
      </w:pPr>
      <w:r w:rsidRPr="00FB0160">
        <w:rPr>
          <w:rFonts w:ascii="Arabic Typesetting" w:hAnsi="Arabic Typesetting" w:cs="Traditional Arabic" w:hint="cs"/>
          <w:b/>
          <w:bCs/>
          <w:sz w:val="42"/>
          <w:szCs w:val="42"/>
          <w:u w:val="single"/>
          <w:rtl/>
        </w:rPr>
        <w:t>و</w:t>
      </w:r>
      <w:r w:rsidR="00954A62">
        <w:rPr>
          <w:rFonts w:ascii="Arabic Typesetting" w:hAnsi="Arabic Typesetting" w:cs="Traditional Arabic" w:hint="cs"/>
          <w:b/>
          <w:bCs/>
          <w:sz w:val="42"/>
          <w:szCs w:val="42"/>
          <w:u w:val="single"/>
          <w:rtl/>
        </w:rPr>
        <w:t>ال</w:t>
      </w:r>
      <w:r w:rsidRPr="00FB0160">
        <w:rPr>
          <w:rFonts w:ascii="Arabic Typesetting" w:hAnsi="Arabic Typesetting" w:cs="Traditional Arabic"/>
          <w:b/>
          <w:bCs/>
          <w:sz w:val="42"/>
          <w:szCs w:val="42"/>
          <w:u w:val="single"/>
          <w:rtl/>
        </w:rPr>
        <w:t>تمهيد</w:t>
      </w:r>
      <w:r w:rsidRPr="00FB0160">
        <w:rPr>
          <w:rFonts w:ascii="Arabic Typesetting" w:hAnsi="Arabic Typesetting" w:cs="Traditional Arabic" w:hint="cs"/>
          <w:sz w:val="42"/>
          <w:szCs w:val="42"/>
          <w:rtl/>
        </w:rPr>
        <w:t xml:space="preserve">: </w:t>
      </w:r>
      <w:r w:rsidRPr="00FB0160">
        <w:rPr>
          <w:rFonts w:ascii="Arabic Typesetting" w:hAnsi="Arabic Typesetting" w:cs="Traditional Arabic" w:hint="cs"/>
          <w:sz w:val="36"/>
          <w:szCs w:val="36"/>
          <w:rtl/>
        </w:rPr>
        <w:t xml:space="preserve">لدراسة حياة المؤلف ، ودراسة عن الكتاب ، وتعريف بالإجماع ، وشروط حكايته ، </w:t>
      </w:r>
      <w:r>
        <w:rPr>
          <w:rFonts w:ascii="Arabic Typesetting" w:hAnsi="Arabic Typesetting" w:cs="Traditional Arabic" w:hint="cs"/>
          <w:sz w:val="36"/>
          <w:szCs w:val="36"/>
          <w:rtl/>
        </w:rPr>
        <w:t>ومنهج ابن حزم</w:t>
      </w:r>
      <w:r w:rsidRPr="00FB0160">
        <w:rPr>
          <w:rFonts w:ascii="Arabic Typesetting" w:hAnsi="Arabic Typesetting" w:cs="Traditional Arabic" w:hint="cs"/>
          <w:sz w:val="36"/>
          <w:szCs w:val="36"/>
          <w:rtl/>
        </w:rPr>
        <w:t xml:space="preserve"> في ذلك في كتابه : ( </w:t>
      </w:r>
      <w:r>
        <w:rPr>
          <w:rFonts w:ascii="Arabic Typesetting" w:hAnsi="Arabic Typesetting" w:cs="Traditional Arabic" w:hint="cs"/>
          <w:sz w:val="36"/>
          <w:szCs w:val="36"/>
          <w:rtl/>
        </w:rPr>
        <w:t>مراتب الإجماع</w:t>
      </w:r>
      <w:r w:rsidRPr="00FB0160">
        <w:rPr>
          <w:rFonts w:ascii="Arabic Typesetting" w:hAnsi="Arabic Typesetting" w:cs="Traditional Arabic" w:hint="cs"/>
          <w:sz w:val="36"/>
          <w:szCs w:val="36"/>
          <w:rtl/>
        </w:rPr>
        <w:t xml:space="preserve"> ) .</w:t>
      </w:r>
    </w:p>
    <w:p w:rsidR="00675B6C" w:rsidRPr="00FB0160" w:rsidRDefault="00675B6C" w:rsidP="00675B6C">
      <w:pPr>
        <w:jc w:val="both"/>
        <w:rPr>
          <w:rFonts w:ascii="Arabic Typesetting" w:hAnsi="Arabic Typesetting" w:cs="Traditional Arabic"/>
          <w:b/>
          <w:bCs/>
          <w:sz w:val="42"/>
          <w:szCs w:val="42"/>
          <w:rtl/>
        </w:rPr>
      </w:pPr>
      <w:r w:rsidRPr="00FB0160">
        <w:rPr>
          <w:rFonts w:ascii="Arabic Typesetting" w:hAnsi="Arabic Typesetting" w:cs="Traditional Arabic"/>
          <w:b/>
          <w:bCs/>
          <w:sz w:val="42"/>
          <w:szCs w:val="42"/>
          <w:u w:val="single"/>
          <w:rtl/>
        </w:rPr>
        <w:t xml:space="preserve">وفيه </w:t>
      </w:r>
      <w:r w:rsidR="0012254E">
        <w:rPr>
          <w:rFonts w:ascii="Arabic Typesetting" w:hAnsi="Arabic Typesetting" w:cs="Traditional Arabic" w:hint="cs"/>
          <w:b/>
          <w:bCs/>
          <w:sz w:val="42"/>
          <w:szCs w:val="42"/>
          <w:u w:val="single"/>
          <w:rtl/>
        </w:rPr>
        <w:t>خمس</w:t>
      </w:r>
      <w:r w:rsidRPr="00FB0160">
        <w:rPr>
          <w:rFonts w:ascii="Arabic Typesetting" w:hAnsi="Arabic Typesetting" w:cs="Traditional Arabic" w:hint="cs"/>
          <w:b/>
          <w:bCs/>
          <w:sz w:val="42"/>
          <w:szCs w:val="42"/>
          <w:u w:val="single"/>
          <w:rtl/>
        </w:rPr>
        <w:t>ة مباحث</w:t>
      </w:r>
      <w:r w:rsidRPr="00FB0160">
        <w:rPr>
          <w:rFonts w:ascii="Arabic Typesetting" w:hAnsi="Arabic Typesetting" w:cs="Traditional Arabic" w:hint="cs"/>
          <w:b/>
          <w:bCs/>
          <w:sz w:val="42"/>
          <w:szCs w:val="42"/>
          <w:rtl/>
        </w:rPr>
        <w:t>:</w:t>
      </w:r>
    </w:p>
    <w:p w:rsidR="00675B6C" w:rsidRPr="00FB0160" w:rsidRDefault="00675B6C" w:rsidP="00675B6C">
      <w:pPr>
        <w:jc w:val="both"/>
        <w:rPr>
          <w:rFonts w:ascii="Arabic Typesetting" w:hAnsi="Arabic Typesetting" w:cs="Traditional Arabic"/>
          <w:b/>
          <w:bCs/>
          <w:sz w:val="40"/>
          <w:szCs w:val="40"/>
          <w:rtl/>
        </w:rPr>
      </w:pPr>
      <w:r w:rsidRPr="00FB0160">
        <w:rPr>
          <w:rFonts w:ascii="Arabic Typesetting" w:hAnsi="Arabic Typesetting" w:cs="Traditional Arabic" w:hint="cs"/>
          <w:b/>
          <w:bCs/>
          <w:sz w:val="40"/>
          <w:szCs w:val="40"/>
          <w:rtl/>
        </w:rPr>
        <w:t>المبحث الأول : دراسة حياة ال</w:t>
      </w:r>
      <w:r w:rsidR="00F86BAA">
        <w:rPr>
          <w:rFonts w:ascii="Arabic Typesetting" w:hAnsi="Arabic Typesetting" w:cs="Traditional Arabic" w:hint="cs"/>
          <w:b/>
          <w:bCs/>
          <w:sz w:val="40"/>
          <w:szCs w:val="40"/>
          <w:rtl/>
        </w:rPr>
        <w:t>مؤلف ، وفيه خمسة</w:t>
      </w:r>
      <w:r w:rsidRPr="00FB0160">
        <w:rPr>
          <w:rFonts w:ascii="Arabic Typesetting" w:hAnsi="Arabic Typesetting" w:cs="Traditional Arabic" w:hint="cs"/>
          <w:b/>
          <w:bCs/>
          <w:sz w:val="40"/>
          <w:szCs w:val="40"/>
          <w:rtl/>
        </w:rPr>
        <w:t xml:space="preserve"> مطالب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الأول</w:t>
      </w:r>
      <w:r w:rsidR="00675B6C" w:rsidRPr="00FB0160">
        <w:rPr>
          <w:rFonts w:ascii="Arabic Typesetting" w:hAnsi="Arabic Typesetting" w:cs="Traditional Arabic" w:hint="cs"/>
          <w:b/>
          <w:bCs/>
          <w:sz w:val="38"/>
          <w:szCs w:val="38"/>
          <w:rtl/>
        </w:rPr>
        <w:t xml:space="preserve"> : اسمه</w:t>
      </w:r>
      <w:r>
        <w:rPr>
          <w:rFonts w:ascii="Arabic Typesetting" w:hAnsi="Arabic Typesetting" w:cs="Traditional Arabic" w:hint="cs"/>
          <w:b/>
          <w:bCs/>
          <w:sz w:val="38"/>
          <w:szCs w:val="38"/>
          <w:rtl/>
        </w:rPr>
        <w:t xml:space="preserve"> وكنيته</w:t>
      </w:r>
      <w:r w:rsidR="00675B6C" w:rsidRPr="00FB0160">
        <w:rPr>
          <w:rFonts w:ascii="Arabic Typesetting" w:hAnsi="Arabic Typesetting" w:cs="Traditional Arabic" w:hint="cs"/>
          <w:b/>
          <w:bCs/>
          <w:sz w:val="38"/>
          <w:szCs w:val="38"/>
          <w:rtl/>
        </w:rPr>
        <w:t xml:space="preserve"> ونسبه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w:t>
      </w:r>
      <w:r w:rsidR="00675B6C" w:rsidRPr="00FB0160">
        <w:rPr>
          <w:rFonts w:ascii="Arabic Typesetting" w:hAnsi="Arabic Typesetting" w:cs="Traditional Arabic" w:hint="cs"/>
          <w:b/>
          <w:bCs/>
          <w:sz w:val="38"/>
          <w:szCs w:val="38"/>
          <w:rtl/>
        </w:rPr>
        <w:t xml:space="preserve"> : </w:t>
      </w:r>
      <w:r>
        <w:rPr>
          <w:rFonts w:ascii="Arabic Typesetting" w:hAnsi="Arabic Typesetting" w:cs="Traditional Arabic" w:hint="cs"/>
          <w:b/>
          <w:bCs/>
          <w:sz w:val="38"/>
          <w:szCs w:val="38"/>
          <w:rtl/>
        </w:rPr>
        <w:t>مولده و</w:t>
      </w:r>
      <w:r w:rsidR="00675B6C" w:rsidRPr="00FB0160">
        <w:rPr>
          <w:rFonts w:ascii="Arabic Typesetting" w:hAnsi="Arabic Typesetting" w:cs="Traditional Arabic" w:hint="cs"/>
          <w:b/>
          <w:bCs/>
          <w:sz w:val="38"/>
          <w:szCs w:val="38"/>
          <w:rtl/>
        </w:rPr>
        <w:t>نشأته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الثالث</w:t>
      </w:r>
      <w:r w:rsidR="00675B6C" w:rsidRPr="00FB0160">
        <w:rPr>
          <w:rFonts w:ascii="Arabic Typesetting" w:hAnsi="Arabic Typesetting" w:cs="Traditional Arabic" w:hint="cs"/>
          <w:b/>
          <w:bCs/>
          <w:sz w:val="38"/>
          <w:szCs w:val="38"/>
          <w:rtl/>
        </w:rPr>
        <w:t xml:space="preserve"> : مكانته وثناء العلماء عليه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الرابع</w:t>
      </w:r>
      <w:r w:rsidR="00675B6C" w:rsidRPr="00FB0160">
        <w:rPr>
          <w:rFonts w:ascii="Arabic Typesetting" w:hAnsi="Arabic Typesetting" w:cs="Traditional Arabic" w:hint="cs"/>
          <w:b/>
          <w:bCs/>
          <w:sz w:val="38"/>
          <w:szCs w:val="38"/>
          <w:rtl/>
        </w:rPr>
        <w:t xml:space="preserve"> : مؤلفاته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الخامس</w:t>
      </w:r>
      <w:r w:rsidR="00675B6C" w:rsidRPr="00FB0160">
        <w:rPr>
          <w:rFonts w:ascii="Arabic Typesetting" w:hAnsi="Arabic Typesetting" w:cs="Traditional Arabic" w:hint="cs"/>
          <w:b/>
          <w:bCs/>
          <w:sz w:val="38"/>
          <w:szCs w:val="38"/>
          <w:rtl/>
        </w:rPr>
        <w:t xml:space="preserve"> : وفاته .</w:t>
      </w:r>
    </w:p>
    <w:p w:rsidR="00675B6C" w:rsidRPr="00FB0160" w:rsidRDefault="00675B6C" w:rsidP="00675B6C">
      <w:pPr>
        <w:jc w:val="both"/>
        <w:rPr>
          <w:rFonts w:ascii="Arabic Typesetting" w:hAnsi="Arabic Typesetting" w:cs="Traditional Arabic"/>
          <w:b/>
          <w:bCs/>
          <w:sz w:val="40"/>
          <w:szCs w:val="40"/>
          <w:rtl/>
        </w:rPr>
      </w:pPr>
      <w:r w:rsidRPr="00FB0160">
        <w:rPr>
          <w:rFonts w:ascii="Arabic Typesetting" w:hAnsi="Arabic Typesetting" w:cs="Traditional Arabic" w:hint="cs"/>
          <w:b/>
          <w:bCs/>
          <w:sz w:val="40"/>
          <w:szCs w:val="40"/>
          <w:rtl/>
        </w:rPr>
        <w:t>المبحث الثا</w:t>
      </w:r>
      <w:r w:rsidR="00F86BAA">
        <w:rPr>
          <w:rFonts w:ascii="Arabic Typesetting" w:hAnsi="Arabic Typesetting" w:cs="Traditional Arabic" w:hint="cs"/>
          <w:b/>
          <w:bCs/>
          <w:sz w:val="40"/>
          <w:szCs w:val="40"/>
          <w:rtl/>
        </w:rPr>
        <w:t>ني : دراسة عن الكتاب ، وفيه ثلاثة</w:t>
      </w:r>
      <w:r w:rsidRPr="00FB0160">
        <w:rPr>
          <w:rFonts w:ascii="Arabic Typesetting" w:hAnsi="Arabic Typesetting" w:cs="Traditional Arabic" w:hint="cs"/>
          <w:b/>
          <w:bCs/>
          <w:sz w:val="40"/>
          <w:szCs w:val="40"/>
          <w:rtl/>
        </w:rPr>
        <w:t xml:space="preserve"> مطالب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 xml:space="preserve">المطلب الأول : اسم </w:t>
      </w:r>
      <w:r w:rsidR="00675B6C" w:rsidRPr="00FB0160">
        <w:rPr>
          <w:rFonts w:ascii="Arabic Typesetting" w:hAnsi="Arabic Typesetting" w:cs="Traditional Arabic" w:hint="cs"/>
          <w:b/>
          <w:bCs/>
          <w:sz w:val="38"/>
          <w:szCs w:val="38"/>
          <w:rtl/>
        </w:rPr>
        <w:t>الكتاب</w:t>
      </w:r>
      <w:r>
        <w:rPr>
          <w:rFonts w:ascii="Arabic Typesetting" w:hAnsi="Arabic Typesetting" w:cs="Traditional Arabic" w:hint="cs"/>
          <w:b/>
          <w:bCs/>
          <w:sz w:val="38"/>
          <w:szCs w:val="38"/>
          <w:rtl/>
        </w:rPr>
        <w:t xml:space="preserve"> وأهميته</w:t>
      </w:r>
      <w:r w:rsidR="00675B6C" w:rsidRPr="00FB0160">
        <w:rPr>
          <w:rFonts w:ascii="Arabic Typesetting" w:hAnsi="Arabic Typesetting" w:cs="Traditional Arabic" w:hint="cs"/>
          <w:b/>
          <w:bCs/>
          <w:sz w:val="38"/>
          <w:szCs w:val="38"/>
          <w:rtl/>
        </w:rPr>
        <w:t xml:space="preserve"> .</w:t>
      </w:r>
    </w:p>
    <w:p w:rsidR="00675B6C" w:rsidRPr="00FB0160" w:rsidRDefault="00F86BAA"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w:t>
      </w:r>
      <w:r w:rsidR="00675B6C" w:rsidRPr="00FB0160">
        <w:rPr>
          <w:rFonts w:ascii="Arabic Typesetting" w:hAnsi="Arabic Typesetting" w:cs="Traditional Arabic" w:hint="cs"/>
          <w:b/>
          <w:bCs/>
          <w:sz w:val="38"/>
          <w:szCs w:val="38"/>
          <w:rtl/>
        </w:rPr>
        <w:t xml:space="preserve"> : ذكر من أثنى عليه من أهل العلم .</w:t>
      </w:r>
    </w:p>
    <w:p w:rsidR="00F86BAA" w:rsidRPr="00F86BAA" w:rsidRDefault="00675B6C" w:rsidP="00C16BD0">
      <w:pPr>
        <w:jc w:val="both"/>
        <w:rPr>
          <w:rFonts w:ascii="Arabic Typesetting" w:hAnsi="Arabic Typesetting" w:cs="Traditional Arabic"/>
          <w:b/>
          <w:bCs/>
          <w:sz w:val="38"/>
          <w:szCs w:val="38"/>
          <w:rtl/>
        </w:rPr>
      </w:pPr>
      <w:r w:rsidRPr="00FB0160">
        <w:rPr>
          <w:rFonts w:ascii="Arabic Typesetting" w:hAnsi="Arabic Typesetting" w:cs="Traditional Arabic" w:hint="cs"/>
          <w:b/>
          <w:bCs/>
          <w:sz w:val="38"/>
          <w:szCs w:val="38"/>
          <w:rtl/>
        </w:rPr>
        <w:lastRenderedPageBreak/>
        <w:t>الم</w:t>
      </w:r>
      <w:r w:rsidR="00F86BAA">
        <w:rPr>
          <w:rFonts w:ascii="Arabic Typesetting" w:hAnsi="Arabic Typesetting" w:cs="Traditional Arabic" w:hint="cs"/>
          <w:b/>
          <w:bCs/>
          <w:sz w:val="38"/>
          <w:szCs w:val="38"/>
          <w:rtl/>
        </w:rPr>
        <w:t>طلب الثالث</w:t>
      </w:r>
      <w:r w:rsidRPr="00FB0160">
        <w:rPr>
          <w:rFonts w:ascii="Arabic Typesetting" w:hAnsi="Arabic Typesetting" w:cs="Traditional Arabic" w:hint="cs"/>
          <w:b/>
          <w:bCs/>
          <w:sz w:val="38"/>
          <w:szCs w:val="38"/>
          <w:rtl/>
        </w:rPr>
        <w:t xml:space="preserve"> : منهج المؤلف في كتابه .</w:t>
      </w:r>
    </w:p>
    <w:p w:rsidR="00675B6C" w:rsidRPr="00FB0160" w:rsidRDefault="00675B6C" w:rsidP="00675B6C">
      <w:pPr>
        <w:jc w:val="both"/>
        <w:rPr>
          <w:rFonts w:ascii="Arabic Typesetting" w:hAnsi="Arabic Typesetting" w:cs="Traditional Arabic"/>
          <w:b/>
          <w:bCs/>
          <w:sz w:val="40"/>
          <w:szCs w:val="40"/>
          <w:rtl/>
        </w:rPr>
      </w:pPr>
      <w:r w:rsidRPr="00FB0160">
        <w:rPr>
          <w:rFonts w:ascii="Arabic Typesetting" w:hAnsi="Arabic Typesetting" w:cs="Traditional Arabic"/>
          <w:b/>
          <w:bCs/>
          <w:sz w:val="40"/>
          <w:szCs w:val="40"/>
          <w:rtl/>
        </w:rPr>
        <w:t>ال</w:t>
      </w:r>
      <w:r w:rsidRPr="00FB0160">
        <w:rPr>
          <w:rFonts w:ascii="Arabic Typesetting" w:hAnsi="Arabic Typesetting" w:cs="Traditional Arabic" w:hint="cs"/>
          <w:b/>
          <w:bCs/>
          <w:sz w:val="40"/>
          <w:szCs w:val="40"/>
          <w:rtl/>
        </w:rPr>
        <w:t>مبحث</w:t>
      </w:r>
      <w:r w:rsidRPr="00FB0160">
        <w:rPr>
          <w:rFonts w:ascii="Arabic Typesetting" w:hAnsi="Arabic Typesetting" w:cs="Traditional Arabic"/>
          <w:b/>
          <w:bCs/>
          <w:sz w:val="40"/>
          <w:szCs w:val="40"/>
          <w:rtl/>
        </w:rPr>
        <w:t xml:space="preserve"> ال</w:t>
      </w:r>
      <w:r w:rsidRPr="00FB0160">
        <w:rPr>
          <w:rFonts w:ascii="Arabic Typesetting" w:hAnsi="Arabic Typesetting" w:cs="Traditional Arabic" w:hint="cs"/>
          <w:b/>
          <w:bCs/>
          <w:sz w:val="40"/>
          <w:szCs w:val="40"/>
          <w:rtl/>
        </w:rPr>
        <w:t>ثالث</w:t>
      </w:r>
      <w:r w:rsidRPr="00FB0160">
        <w:rPr>
          <w:rFonts w:ascii="Arabic Typesetting" w:hAnsi="Arabic Typesetting" w:cs="Traditional Arabic"/>
          <w:b/>
          <w:bCs/>
          <w:sz w:val="40"/>
          <w:szCs w:val="40"/>
          <w:rtl/>
        </w:rPr>
        <w:t xml:space="preserve"> : التعريف با</w:t>
      </w:r>
      <w:r w:rsidR="00F86BAA">
        <w:rPr>
          <w:rFonts w:ascii="Arabic Typesetting" w:hAnsi="Arabic Typesetting" w:cs="Traditional Arabic" w:hint="cs"/>
          <w:b/>
          <w:bCs/>
          <w:sz w:val="40"/>
          <w:szCs w:val="40"/>
          <w:rtl/>
        </w:rPr>
        <w:t>لإجماع</w:t>
      </w:r>
      <w:r w:rsidRPr="00FB0160">
        <w:rPr>
          <w:rFonts w:ascii="Arabic Typesetting" w:hAnsi="Arabic Typesetting" w:cs="Traditional Arabic" w:hint="cs"/>
          <w:b/>
          <w:bCs/>
          <w:sz w:val="40"/>
          <w:szCs w:val="40"/>
          <w:rtl/>
        </w:rPr>
        <w:t xml:space="preserve"> ، والفرق بينه</w:t>
      </w:r>
      <w:r w:rsidR="00F86BAA">
        <w:rPr>
          <w:rFonts w:ascii="Arabic Typesetting" w:hAnsi="Arabic Typesetting" w:cs="Traditional Arabic" w:hint="cs"/>
          <w:b/>
          <w:bCs/>
          <w:sz w:val="40"/>
          <w:szCs w:val="40"/>
          <w:rtl/>
        </w:rPr>
        <w:t xml:space="preserve"> وبين الاتفاق</w:t>
      </w:r>
      <w:r w:rsidRPr="00FB0160">
        <w:rPr>
          <w:rFonts w:ascii="Arabic Typesetting" w:hAnsi="Arabic Typesetting" w:cs="Traditional Arabic"/>
          <w:b/>
          <w:bCs/>
          <w:sz w:val="40"/>
          <w:szCs w:val="40"/>
          <w:rtl/>
        </w:rPr>
        <w:t xml:space="preserve"> </w:t>
      </w:r>
      <w:r w:rsidR="00F86BAA">
        <w:rPr>
          <w:rFonts w:ascii="Arabic Typesetting" w:hAnsi="Arabic Typesetting" w:cs="Traditional Arabic" w:hint="cs"/>
          <w:b/>
          <w:bCs/>
          <w:sz w:val="40"/>
          <w:szCs w:val="40"/>
          <w:rtl/>
        </w:rPr>
        <w:t>. وفيه ثلاثة</w:t>
      </w:r>
      <w:r w:rsidRPr="00FB0160">
        <w:rPr>
          <w:rFonts w:ascii="Arabic Typesetting" w:hAnsi="Arabic Typesetting" w:cs="Traditional Arabic" w:hint="cs"/>
          <w:b/>
          <w:bCs/>
          <w:sz w:val="40"/>
          <w:szCs w:val="40"/>
          <w:rtl/>
        </w:rPr>
        <w:t xml:space="preserve"> مطالب :</w:t>
      </w:r>
    </w:p>
    <w:p w:rsidR="00675B6C" w:rsidRPr="00FB0160" w:rsidRDefault="00675B6C" w:rsidP="00675B6C">
      <w:pPr>
        <w:jc w:val="both"/>
        <w:rPr>
          <w:rFonts w:ascii="Arabic Typesetting" w:hAnsi="Arabic Typesetting" w:cs="Traditional Arabic"/>
          <w:b/>
          <w:bCs/>
          <w:sz w:val="38"/>
          <w:szCs w:val="38"/>
          <w:rtl/>
        </w:rPr>
      </w:pPr>
      <w:r w:rsidRPr="00FB0160">
        <w:rPr>
          <w:rFonts w:ascii="Arabic Typesetting" w:hAnsi="Arabic Typesetting" w:cs="Traditional Arabic" w:hint="cs"/>
          <w:b/>
          <w:bCs/>
          <w:sz w:val="38"/>
          <w:szCs w:val="38"/>
          <w:rtl/>
        </w:rPr>
        <w:t>المطلب الأول :التعريف بالإجماع في اللغة</w:t>
      </w:r>
      <w:r w:rsidR="00945028">
        <w:rPr>
          <w:rFonts w:ascii="Arabic Typesetting" w:hAnsi="Arabic Typesetting" w:cs="Traditional Arabic" w:hint="cs"/>
          <w:b/>
          <w:bCs/>
          <w:sz w:val="38"/>
          <w:szCs w:val="38"/>
          <w:rtl/>
        </w:rPr>
        <w:t xml:space="preserve"> والاصطلاح</w:t>
      </w:r>
      <w:r w:rsidRPr="00FB0160">
        <w:rPr>
          <w:rFonts w:ascii="Arabic Typesetting" w:hAnsi="Arabic Typesetting" w:cs="Traditional Arabic" w:hint="cs"/>
          <w:b/>
          <w:bCs/>
          <w:sz w:val="38"/>
          <w:szCs w:val="38"/>
          <w:rtl/>
        </w:rPr>
        <w:t xml:space="preserve"> .</w:t>
      </w:r>
    </w:p>
    <w:p w:rsidR="00675B6C" w:rsidRPr="00FB0160" w:rsidRDefault="00945028" w:rsidP="00675B6C">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 :التعريف بالاتفاق</w:t>
      </w:r>
      <w:r w:rsidR="00675B6C" w:rsidRPr="00FB0160">
        <w:rPr>
          <w:rFonts w:ascii="Arabic Typesetting" w:hAnsi="Arabic Typesetting" w:cs="Traditional Arabic" w:hint="cs"/>
          <w:b/>
          <w:bCs/>
          <w:sz w:val="38"/>
          <w:szCs w:val="38"/>
          <w:rtl/>
        </w:rPr>
        <w:t xml:space="preserve"> في</w:t>
      </w:r>
      <w:r>
        <w:rPr>
          <w:rFonts w:ascii="Arabic Typesetting" w:hAnsi="Arabic Typesetting" w:cs="Traditional Arabic" w:hint="cs"/>
          <w:b/>
          <w:bCs/>
          <w:sz w:val="38"/>
          <w:szCs w:val="38"/>
          <w:rtl/>
        </w:rPr>
        <w:t xml:space="preserve"> اللغة و</w:t>
      </w:r>
      <w:r w:rsidR="00675B6C" w:rsidRPr="00FB0160">
        <w:rPr>
          <w:rFonts w:ascii="Arabic Typesetting" w:hAnsi="Arabic Typesetting" w:cs="Traditional Arabic" w:hint="cs"/>
          <w:b/>
          <w:bCs/>
          <w:sz w:val="38"/>
          <w:szCs w:val="38"/>
          <w:rtl/>
        </w:rPr>
        <w:t>الاصطلاح .</w:t>
      </w:r>
    </w:p>
    <w:p w:rsidR="00675B6C" w:rsidRPr="00C16BD0" w:rsidRDefault="00F86BAA" w:rsidP="00C16BD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الثالث</w:t>
      </w:r>
      <w:r w:rsidR="00675B6C" w:rsidRPr="00FB0160">
        <w:rPr>
          <w:rFonts w:ascii="Arabic Typesetting" w:hAnsi="Arabic Typesetting" w:cs="Traditional Arabic" w:hint="cs"/>
          <w:b/>
          <w:bCs/>
          <w:sz w:val="38"/>
          <w:szCs w:val="38"/>
          <w:rtl/>
        </w:rPr>
        <w:t xml:space="preserve"> :بيان الفرق بين الإجماع والاتفاق .</w:t>
      </w:r>
    </w:p>
    <w:p w:rsidR="00675B6C" w:rsidRPr="00FB0160" w:rsidRDefault="00675B6C" w:rsidP="00675B6C">
      <w:pPr>
        <w:jc w:val="both"/>
        <w:rPr>
          <w:rFonts w:ascii="Arabic Typesetting" w:hAnsi="Arabic Typesetting" w:cs="Traditional Arabic"/>
          <w:b/>
          <w:bCs/>
          <w:sz w:val="40"/>
          <w:szCs w:val="40"/>
          <w:rtl/>
        </w:rPr>
      </w:pPr>
      <w:r w:rsidRPr="00FB0160">
        <w:rPr>
          <w:rFonts w:ascii="Arabic Typesetting" w:hAnsi="Arabic Typesetting" w:cs="Traditional Arabic"/>
          <w:b/>
          <w:bCs/>
          <w:sz w:val="40"/>
          <w:szCs w:val="40"/>
          <w:rtl/>
        </w:rPr>
        <w:t>ال</w:t>
      </w:r>
      <w:r w:rsidRPr="00FB0160">
        <w:rPr>
          <w:rFonts w:ascii="Arabic Typesetting" w:hAnsi="Arabic Typesetting" w:cs="Traditional Arabic" w:hint="cs"/>
          <w:b/>
          <w:bCs/>
          <w:sz w:val="40"/>
          <w:szCs w:val="40"/>
          <w:rtl/>
        </w:rPr>
        <w:t>مبحث</w:t>
      </w:r>
      <w:r w:rsidRPr="00FB0160">
        <w:rPr>
          <w:rFonts w:ascii="Arabic Typesetting" w:hAnsi="Arabic Typesetting" w:cs="Traditional Arabic"/>
          <w:b/>
          <w:bCs/>
          <w:sz w:val="40"/>
          <w:szCs w:val="40"/>
          <w:rtl/>
        </w:rPr>
        <w:t xml:space="preserve"> ال</w:t>
      </w:r>
      <w:r w:rsidRPr="00FB0160">
        <w:rPr>
          <w:rFonts w:ascii="Arabic Typesetting" w:hAnsi="Arabic Typesetting" w:cs="Traditional Arabic" w:hint="cs"/>
          <w:b/>
          <w:bCs/>
          <w:sz w:val="40"/>
          <w:szCs w:val="40"/>
          <w:rtl/>
        </w:rPr>
        <w:t>رابع</w:t>
      </w:r>
      <w:r w:rsidRPr="00FB0160">
        <w:rPr>
          <w:rFonts w:ascii="Arabic Typesetting" w:hAnsi="Arabic Typesetting" w:cs="Traditional Arabic"/>
          <w:b/>
          <w:bCs/>
          <w:sz w:val="40"/>
          <w:szCs w:val="40"/>
          <w:rtl/>
        </w:rPr>
        <w:t xml:space="preserve"> : </w:t>
      </w:r>
      <w:r w:rsidRPr="00FB0160">
        <w:rPr>
          <w:rFonts w:ascii="Arabic Typesetting" w:hAnsi="Arabic Typesetting" w:cs="Traditional Arabic" w:hint="cs"/>
          <w:b/>
          <w:bCs/>
          <w:sz w:val="40"/>
          <w:szCs w:val="40"/>
          <w:rtl/>
        </w:rPr>
        <w:t>شروط حكاية الإجماع .</w:t>
      </w:r>
    </w:p>
    <w:p w:rsidR="00675B6C" w:rsidRDefault="00675B6C" w:rsidP="00675B6C">
      <w:pPr>
        <w:jc w:val="both"/>
        <w:rPr>
          <w:rFonts w:ascii="Arabic Typesetting" w:hAnsi="Arabic Typesetting" w:cs="Traditional Arabic"/>
          <w:b/>
          <w:bCs/>
          <w:sz w:val="40"/>
          <w:szCs w:val="40"/>
          <w:rtl/>
        </w:rPr>
      </w:pPr>
      <w:r w:rsidRPr="00FB0160">
        <w:rPr>
          <w:rFonts w:ascii="Arabic Typesetting" w:hAnsi="Arabic Typesetting" w:cs="Traditional Arabic"/>
          <w:b/>
          <w:bCs/>
          <w:sz w:val="40"/>
          <w:szCs w:val="40"/>
          <w:rtl/>
        </w:rPr>
        <w:t>ال</w:t>
      </w:r>
      <w:r w:rsidRPr="00FB0160">
        <w:rPr>
          <w:rFonts w:ascii="Arabic Typesetting" w:hAnsi="Arabic Typesetting" w:cs="Traditional Arabic" w:hint="cs"/>
          <w:b/>
          <w:bCs/>
          <w:sz w:val="40"/>
          <w:szCs w:val="40"/>
          <w:rtl/>
        </w:rPr>
        <w:t>مبحث</w:t>
      </w:r>
      <w:r w:rsidRPr="00FB0160">
        <w:rPr>
          <w:rFonts w:ascii="Arabic Typesetting" w:hAnsi="Arabic Typesetting" w:cs="Traditional Arabic"/>
          <w:b/>
          <w:bCs/>
          <w:sz w:val="40"/>
          <w:szCs w:val="40"/>
          <w:rtl/>
        </w:rPr>
        <w:t xml:space="preserve"> ال</w:t>
      </w:r>
      <w:r w:rsidRPr="00FB0160">
        <w:rPr>
          <w:rFonts w:ascii="Arabic Typesetting" w:hAnsi="Arabic Typesetting" w:cs="Traditional Arabic" w:hint="cs"/>
          <w:b/>
          <w:bCs/>
          <w:sz w:val="40"/>
          <w:szCs w:val="40"/>
          <w:rtl/>
        </w:rPr>
        <w:t>خامس</w:t>
      </w:r>
      <w:r w:rsidRPr="00FB0160">
        <w:rPr>
          <w:rFonts w:ascii="Arabic Typesetting" w:hAnsi="Arabic Typesetting" w:cs="Traditional Arabic"/>
          <w:b/>
          <w:bCs/>
          <w:sz w:val="40"/>
          <w:szCs w:val="40"/>
          <w:rtl/>
        </w:rPr>
        <w:t xml:space="preserve"> : </w:t>
      </w:r>
      <w:r w:rsidR="00F86BAA">
        <w:rPr>
          <w:rFonts w:ascii="Arabic Typesetting" w:hAnsi="Arabic Typesetting" w:cs="Traditional Arabic" w:hint="cs"/>
          <w:b/>
          <w:bCs/>
          <w:sz w:val="40"/>
          <w:szCs w:val="40"/>
          <w:rtl/>
        </w:rPr>
        <w:t>التعريف بالوصايا والأوصياء ، وفيه مطلبان :</w:t>
      </w:r>
    </w:p>
    <w:p w:rsidR="00F86BAA" w:rsidRPr="00FB0160" w:rsidRDefault="002779A4" w:rsidP="00F86BAA">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w:t>
      </w:r>
      <w:r w:rsidR="00945028">
        <w:rPr>
          <w:rFonts w:ascii="Arabic Typesetting" w:hAnsi="Arabic Typesetting" w:cs="Traditional Arabic" w:hint="cs"/>
          <w:b/>
          <w:bCs/>
          <w:sz w:val="38"/>
          <w:szCs w:val="38"/>
          <w:rtl/>
        </w:rPr>
        <w:t>لأول :التعريف بالوصايا</w:t>
      </w:r>
      <w:r w:rsidR="00F86BAA" w:rsidRPr="00FB0160">
        <w:rPr>
          <w:rFonts w:ascii="Arabic Typesetting" w:hAnsi="Arabic Typesetting" w:cs="Traditional Arabic" w:hint="cs"/>
          <w:b/>
          <w:bCs/>
          <w:sz w:val="38"/>
          <w:szCs w:val="38"/>
          <w:rtl/>
        </w:rPr>
        <w:t xml:space="preserve"> في اللغة</w:t>
      </w:r>
      <w:r w:rsidR="00945028">
        <w:rPr>
          <w:rFonts w:ascii="Arabic Typesetting" w:hAnsi="Arabic Typesetting" w:cs="Traditional Arabic" w:hint="cs"/>
          <w:b/>
          <w:bCs/>
          <w:sz w:val="38"/>
          <w:szCs w:val="38"/>
          <w:rtl/>
        </w:rPr>
        <w:t xml:space="preserve"> والاصطلاح</w:t>
      </w:r>
      <w:r w:rsidR="00F86BAA" w:rsidRPr="00FB0160">
        <w:rPr>
          <w:rFonts w:ascii="Arabic Typesetting" w:hAnsi="Arabic Typesetting" w:cs="Traditional Arabic" w:hint="cs"/>
          <w:b/>
          <w:bCs/>
          <w:sz w:val="38"/>
          <w:szCs w:val="38"/>
          <w:rtl/>
        </w:rPr>
        <w:t xml:space="preserve"> .</w:t>
      </w:r>
    </w:p>
    <w:p w:rsidR="00806EFB" w:rsidRPr="00C16BD0" w:rsidRDefault="002779A4" w:rsidP="00C16BD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w:t>
      </w:r>
      <w:r w:rsidR="00945028">
        <w:rPr>
          <w:rFonts w:ascii="Arabic Typesetting" w:hAnsi="Arabic Typesetting" w:cs="Traditional Arabic" w:hint="cs"/>
          <w:b/>
          <w:bCs/>
          <w:sz w:val="38"/>
          <w:szCs w:val="38"/>
          <w:rtl/>
        </w:rPr>
        <w:t>لمطلب الثاني :التعريف ب</w:t>
      </w:r>
      <w:r>
        <w:rPr>
          <w:rFonts w:ascii="Arabic Typesetting" w:hAnsi="Arabic Typesetting" w:cs="Traditional Arabic" w:hint="cs"/>
          <w:b/>
          <w:bCs/>
          <w:sz w:val="38"/>
          <w:szCs w:val="38"/>
          <w:rtl/>
        </w:rPr>
        <w:t>الأوصياء</w:t>
      </w:r>
      <w:r w:rsidR="00F86BAA" w:rsidRPr="00FB0160">
        <w:rPr>
          <w:rFonts w:ascii="Arabic Typesetting" w:hAnsi="Arabic Typesetting" w:cs="Traditional Arabic" w:hint="cs"/>
          <w:b/>
          <w:bCs/>
          <w:sz w:val="38"/>
          <w:szCs w:val="38"/>
          <w:rtl/>
        </w:rPr>
        <w:t xml:space="preserve"> في</w:t>
      </w:r>
      <w:r w:rsidR="00945028">
        <w:rPr>
          <w:rFonts w:ascii="Arabic Typesetting" w:hAnsi="Arabic Typesetting" w:cs="Traditional Arabic" w:hint="cs"/>
          <w:b/>
          <w:bCs/>
          <w:sz w:val="38"/>
          <w:szCs w:val="38"/>
          <w:rtl/>
        </w:rPr>
        <w:t xml:space="preserve"> اللغة و</w:t>
      </w:r>
      <w:r w:rsidR="00F86BAA" w:rsidRPr="00FB0160">
        <w:rPr>
          <w:rFonts w:ascii="Arabic Typesetting" w:hAnsi="Arabic Typesetting" w:cs="Traditional Arabic" w:hint="cs"/>
          <w:b/>
          <w:bCs/>
          <w:sz w:val="38"/>
          <w:szCs w:val="38"/>
          <w:rtl/>
        </w:rPr>
        <w:t>الاصطلاح .</w:t>
      </w:r>
    </w:p>
    <w:p w:rsidR="00675B6C" w:rsidRPr="009124B4" w:rsidRDefault="000638EF" w:rsidP="00675B6C">
      <w:pPr>
        <w:jc w:val="both"/>
        <w:rPr>
          <w:rFonts w:ascii="Arabic Typesetting" w:hAnsi="Arabic Typesetting" w:cs="Traditional Arabic"/>
          <w:b/>
          <w:bCs/>
          <w:sz w:val="38"/>
          <w:szCs w:val="38"/>
          <w:u w:val="single"/>
          <w:rtl/>
        </w:rPr>
      </w:pPr>
      <w:r>
        <w:rPr>
          <w:rFonts w:ascii="Arabic Typesetting" w:hAnsi="Arabic Typesetting" w:cs="Traditional Arabic" w:hint="cs"/>
          <w:b/>
          <w:bCs/>
          <w:sz w:val="42"/>
          <w:szCs w:val="42"/>
          <w:u w:val="single"/>
          <w:rtl/>
        </w:rPr>
        <w:t>ال</w:t>
      </w:r>
      <w:r w:rsidRPr="00FB0160">
        <w:rPr>
          <w:rFonts w:ascii="Arabic Typesetting" w:hAnsi="Arabic Typesetting" w:cs="Traditional Arabic" w:hint="cs"/>
          <w:b/>
          <w:bCs/>
          <w:sz w:val="42"/>
          <w:szCs w:val="42"/>
          <w:u w:val="single"/>
          <w:rtl/>
        </w:rPr>
        <w:t>فصل</w:t>
      </w:r>
      <w:r>
        <w:rPr>
          <w:rFonts w:ascii="Arabic Typesetting" w:hAnsi="Arabic Typesetting" w:cs="Traditional Arabic" w:hint="cs"/>
          <w:b/>
          <w:bCs/>
          <w:sz w:val="42"/>
          <w:szCs w:val="42"/>
          <w:u w:val="single"/>
          <w:rtl/>
        </w:rPr>
        <w:t xml:space="preserve"> الأول </w:t>
      </w:r>
      <w:r w:rsidRPr="00FB0160">
        <w:rPr>
          <w:rFonts w:ascii="Arabic Typesetting" w:hAnsi="Arabic Typesetting" w:cs="Traditional Arabic"/>
          <w:b/>
          <w:bCs/>
          <w:sz w:val="42"/>
          <w:szCs w:val="42"/>
          <w:u w:val="single"/>
          <w:rtl/>
        </w:rPr>
        <w:t>:</w:t>
      </w:r>
      <w:r w:rsidRPr="0039711F">
        <w:rPr>
          <w:rFonts w:ascii="Arabic Typesetting" w:hAnsi="Arabic Typesetting" w:cs="Traditional Arabic" w:hint="cs"/>
          <w:b/>
          <w:bCs/>
          <w:sz w:val="42"/>
          <w:szCs w:val="42"/>
          <w:rtl/>
        </w:rPr>
        <w:t xml:space="preserve"> </w:t>
      </w:r>
      <w:r w:rsidR="00675B6C" w:rsidRPr="009124B4">
        <w:rPr>
          <w:rFonts w:ascii="Arabic Typesetting" w:hAnsi="Arabic Typesetting" w:cs="Traditional Arabic" w:hint="cs"/>
          <w:b/>
          <w:bCs/>
          <w:sz w:val="38"/>
          <w:szCs w:val="38"/>
          <w:rtl/>
        </w:rPr>
        <w:t xml:space="preserve">المسائل التي ذكر ابن حزم </w:t>
      </w:r>
      <w:r w:rsidR="00675B6C" w:rsidRPr="009124B4">
        <w:rPr>
          <w:rFonts w:ascii="Arabic Typesetting" w:hAnsi="Arabic Typesetting" w:cs="Traditional Arabic"/>
          <w:b/>
          <w:bCs/>
          <w:sz w:val="38"/>
          <w:szCs w:val="38"/>
          <w:rtl/>
        </w:rPr>
        <w:t>–</w:t>
      </w:r>
      <w:r w:rsidR="00675B6C" w:rsidRPr="009124B4">
        <w:rPr>
          <w:rFonts w:ascii="Arabic Typesetting" w:hAnsi="Arabic Typesetting" w:cs="Traditional Arabic" w:hint="cs"/>
          <w:b/>
          <w:bCs/>
          <w:sz w:val="38"/>
          <w:szCs w:val="38"/>
          <w:rtl/>
        </w:rPr>
        <w:t xml:space="preserve"> رحمه الله </w:t>
      </w:r>
      <w:r w:rsidR="00675B6C" w:rsidRPr="009124B4">
        <w:rPr>
          <w:rFonts w:ascii="Arabic Typesetting" w:hAnsi="Arabic Typesetting" w:cs="Traditional Arabic"/>
          <w:b/>
          <w:bCs/>
          <w:sz w:val="38"/>
          <w:szCs w:val="38"/>
          <w:rtl/>
        </w:rPr>
        <w:t>–</w:t>
      </w:r>
      <w:r w:rsidR="00675B6C" w:rsidRPr="009124B4">
        <w:rPr>
          <w:rFonts w:ascii="Arabic Typesetting" w:hAnsi="Arabic Typesetting" w:cs="Traditional Arabic" w:hint="cs"/>
          <w:b/>
          <w:bCs/>
          <w:sz w:val="38"/>
          <w:szCs w:val="38"/>
          <w:rtl/>
        </w:rPr>
        <w:t xml:space="preserve"> في (</w:t>
      </w:r>
      <w:r w:rsidR="00675B6C">
        <w:rPr>
          <w:rFonts w:ascii="Arabic Typesetting" w:hAnsi="Arabic Typesetting" w:cs="Traditional Arabic" w:hint="cs"/>
          <w:b/>
          <w:bCs/>
          <w:sz w:val="38"/>
          <w:szCs w:val="38"/>
          <w:rtl/>
        </w:rPr>
        <w:t xml:space="preserve"> </w:t>
      </w:r>
      <w:r w:rsidR="000F5440">
        <w:rPr>
          <w:rFonts w:ascii="Arabic Typesetting" w:hAnsi="Arabic Typesetting" w:cs="Traditional Arabic" w:hint="cs"/>
          <w:b/>
          <w:bCs/>
          <w:sz w:val="38"/>
          <w:szCs w:val="38"/>
          <w:rtl/>
        </w:rPr>
        <w:t>باب الوصية</w:t>
      </w:r>
      <w:r w:rsidR="00675B6C">
        <w:rPr>
          <w:rFonts w:ascii="Arabic Typesetting" w:hAnsi="Arabic Typesetting" w:cs="Traditional Arabic" w:hint="cs"/>
          <w:b/>
          <w:bCs/>
          <w:sz w:val="38"/>
          <w:szCs w:val="38"/>
          <w:rtl/>
        </w:rPr>
        <w:t xml:space="preserve"> </w:t>
      </w:r>
      <w:r w:rsidR="000F5440">
        <w:rPr>
          <w:rFonts w:ascii="Arabic Typesetting" w:hAnsi="Arabic Typesetting" w:cs="Traditional Arabic" w:hint="cs"/>
          <w:b/>
          <w:bCs/>
          <w:sz w:val="38"/>
          <w:szCs w:val="38"/>
          <w:rtl/>
        </w:rPr>
        <w:t>) الإجماع</w:t>
      </w:r>
      <w:r w:rsidR="00675B6C" w:rsidRPr="009124B4">
        <w:rPr>
          <w:rFonts w:ascii="Arabic Typesetting" w:hAnsi="Arabic Typesetting" w:cs="Traditional Arabic" w:hint="cs"/>
          <w:b/>
          <w:bCs/>
          <w:sz w:val="38"/>
          <w:szCs w:val="38"/>
          <w:rtl/>
        </w:rPr>
        <w:t xml:space="preserve"> فيها :</w:t>
      </w:r>
    </w:p>
    <w:p w:rsidR="00675B6C" w:rsidRDefault="00675B6C" w:rsidP="00675B6C">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 xml:space="preserve"> وفيه </w:t>
      </w:r>
      <w:r w:rsidR="004B5B74">
        <w:rPr>
          <w:rFonts w:ascii="Arabic Typesetting" w:hAnsi="Arabic Typesetting" w:cs="Traditional Arabic" w:hint="cs"/>
          <w:b/>
          <w:bCs/>
          <w:sz w:val="42"/>
          <w:szCs w:val="42"/>
          <w:rtl/>
        </w:rPr>
        <w:t>تسعة</w:t>
      </w:r>
      <w:r w:rsidR="000638EF">
        <w:rPr>
          <w:rFonts w:ascii="Arabic Typesetting" w:hAnsi="Arabic Typesetting" w:cs="Traditional Arabic" w:hint="cs"/>
          <w:b/>
          <w:bCs/>
          <w:sz w:val="42"/>
          <w:szCs w:val="42"/>
          <w:rtl/>
        </w:rPr>
        <w:t xml:space="preserve"> مباحث </w:t>
      </w:r>
      <w:r w:rsidRPr="009124B4">
        <w:rPr>
          <w:rFonts w:ascii="Arabic Typesetting" w:hAnsi="Arabic Typesetting" w:cs="Traditional Arabic"/>
          <w:b/>
          <w:bCs/>
          <w:sz w:val="42"/>
          <w:szCs w:val="42"/>
          <w:rtl/>
        </w:rPr>
        <w:t xml:space="preserve"> :</w:t>
      </w:r>
    </w:p>
    <w:p w:rsidR="00EC34F0" w:rsidRPr="00CE1F96" w:rsidRDefault="002779A4"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sidRPr="009124B4">
        <w:rPr>
          <w:rFonts w:ascii="Arabic Typesetting" w:hAnsi="Arabic Typesetting" w:cs="Traditional Arabic" w:hint="cs"/>
          <w:b/>
          <w:bCs/>
          <w:sz w:val="42"/>
          <w:szCs w:val="42"/>
          <w:rtl/>
        </w:rPr>
        <w:t>أ</w:t>
      </w:r>
      <w:r w:rsidRPr="009124B4">
        <w:rPr>
          <w:rFonts w:ascii="Arabic Typesetting" w:hAnsi="Arabic Typesetting" w:cs="Traditional Arabic"/>
          <w:b/>
          <w:bCs/>
          <w:sz w:val="42"/>
          <w:szCs w:val="42"/>
          <w:rtl/>
        </w:rPr>
        <w:t>ول</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00516D51">
        <w:rPr>
          <w:rFonts w:hint="cs"/>
          <w:sz w:val="40"/>
          <w:szCs w:val="40"/>
          <w:rtl/>
        </w:rPr>
        <w:t xml:space="preserve"> تقديم الوصية ، والدين </w:t>
      </w:r>
      <w:r w:rsidR="008D5B6C" w:rsidRPr="008C5F24">
        <w:rPr>
          <w:rFonts w:hint="cs"/>
          <w:sz w:val="40"/>
          <w:szCs w:val="40"/>
          <w:rtl/>
        </w:rPr>
        <w:t xml:space="preserve">على المواريث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EC34F0" w:rsidRDefault="00EC34F0" w:rsidP="00F47F40">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ثاني</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00516D51">
        <w:rPr>
          <w:rFonts w:ascii="Arabic Typesetting" w:hAnsi="Arabic Typesetting" w:cs="Traditional Arabic" w:hint="cs"/>
          <w:b/>
          <w:bCs/>
          <w:sz w:val="42"/>
          <w:szCs w:val="42"/>
          <w:rtl/>
        </w:rPr>
        <w:t xml:space="preserve"> </w:t>
      </w:r>
      <w:r w:rsidR="00516D51">
        <w:rPr>
          <w:rFonts w:hint="cs"/>
          <w:sz w:val="40"/>
          <w:szCs w:val="40"/>
          <w:rtl/>
        </w:rPr>
        <w:t>تقديم الدين</w:t>
      </w:r>
      <w:r w:rsidR="008D5B6C" w:rsidRPr="00B02B87">
        <w:rPr>
          <w:rFonts w:hint="cs"/>
          <w:sz w:val="40"/>
          <w:szCs w:val="40"/>
          <w:rtl/>
        </w:rPr>
        <w:t xml:space="preserve"> على الوصية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0F5440" w:rsidRPr="00CE1F96" w:rsidRDefault="000F5440"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Pr>
          <w:rFonts w:ascii="Arabic Typesetting" w:hAnsi="Arabic Typesetting" w:cs="Traditional Arabic"/>
          <w:b/>
          <w:bCs/>
          <w:sz w:val="42"/>
          <w:szCs w:val="42"/>
          <w:rtl/>
        </w:rPr>
        <w:t xml:space="preserve"> ا</w:t>
      </w:r>
      <w:r>
        <w:rPr>
          <w:rFonts w:ascii="Arabic Typesetting" w:hAnsi="Arabic Typesetting" w:cs="Traditional Arabic" w:hint="cs"/>
          <w:b/>
          <w:bCs/>
          <w:sz w:val="42"/>
          <w:szCs w:val="42"/>
          <w:rtl/>
        </w:rPr>
        <w:t>لثالث</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الوصية بأكثر من ثلث المال</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0F5440" w:rsidRDefault="000F5440" w:rsidP="00F47F40">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رابع</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312E0">
        <w:rPr>
          <w:rFonts w:hint="cs"/>
          <w:sz w:val="40"/>
          <w:szCs w:val="40"/>
          <w:rtl/>
        </w:rPr>
        <w:t xml:space="preserve"> حكم الوصية ب</w:t>
      </w:r>
      <w:r>
        <w:rPr>
          <w:rFonts w:hint="cs"/>
          <w:sz w:val="40"/>
          <w:szCs w:val="40"/>
          <w:rtl/>
        </w:rPr>
        <w:t>أقل من</w:t>
      </w:r>
      <w:r w:rsidRPr="005312E0">
        <w:rPr>
          <w:rFonts w:hint="cs"/>
          <w:sz w:val="40"/>
          <w:szCs w:val="40"/>
          <w:rtl/>
        </w:rPr>
        <w:t xml:space="preserve"> ثلث المال </w:t>
      </w:r>
      <w:r>
        <w:rPr>
          <w:rFonts w:hint="cs"/>
          <w:sz w:val="40"/>
          <w:szCs w:val="40"/>
          <w:rtl/>
        </w:rPr>
        <w:t>لغير الوارث ، وما يترتب عليه ، وشروط ذلك</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0F5440" w:rsidRPr="004853DB" w:rsidRDefault="000F5440" w:rsidP="000F5440">
      <w:pPr>
        <w:jc w:val="both"/>
        <w:rPr>
          <w:rFonts w:ascii="Arabic Typesetting" w:hAnsi="Arabic Typesetting" w:cs="Traditional Arabic"/>
          <w:b/>
          <w:bCs/>
          <w:sz w:val="6"/>
          <w:szCs w:val="6"/>
          <w:rtl/>
        </w:rPr>
      </w:pPr>
    </w:p>
    <w:p w:rsidR="000F5440" w:rsidRPr="00CE1F96" w:rsidRDefault="000F5440" w:rsidP="00CE1F96">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خامس</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312E0">
        <w:rPr>
          <w:rFonts w:hint="cs"/>
          <w:sz w:val="40"/>
          <w:szCs w:val="40"/>
          <w:rtl/>
        </w:rPr>
        <w:t xml:space="preserve"> </w:t>
      </w:r>
      <w:r w:rsidR="00945028">
        <w:rPr>
          <w:rFonts w:hint="cs"/>
          <w:sz w:val="40"/>
          <w:szCs w:val="40"/>
          <w:rtl/>
        </w:rPr>
        <w:t>الأثر المترتب على الوصية لغير الوارث بالثلث ، أو</w:t>
      </w:r>
      <w:r w:rsidR="00945028" w:rsidRPr="00945028">
        <w:rPr>
          <w:rFonts w:hint="cs"/>
          <w:sz w:val="40"/>
          <w:szCs w:val="40"/>
          <w:rtl/>
        </w:rPr>
        <w:t xml:space="preserve"> بجزء منه ، أو بأكثر منه</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0F5440" w:rsidRPr="00CE1F96" w:rsidRDefault="000F5440"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سادس</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حكم</w:t>
      </w:r>
      <w:r w:rsidR="00806EFB">
        <w:rPr>
          <w:rFonts w:hint="cs"/>
          <w:sz w:val="40"/>
          <w:szCs w:val="40"/>
          <w:rtl/>
        </w:rPr>
        <w:t xml:space="preserve"> من أوصى بما يملك ، وما لا يملك</w:t>
      </w:r>
      <w:r>
        <w:rPr>
          <w:rFonts w:hint="cs"/>
          <w:sz w:val="40"/>
          <w:szCs w:val="40"/>
          <w:rtl/>
        </w:rPr>
        <w:t>. أو بطاعة ،</w:t>
      </w:r>
      <w:r w:rsidRPr="009B1BE8">
        <w:rPr>
          <w:rFonts w:hint="cs"/>
          <w:sz w:val="40"/>
          <w:szCs w:val="40"/>
          <w:rtl/>
        </w:rPr>
        <w:t xml:space="preserve"> ومعصية</w:t>
      </w:r>
      <w:r w:rsidRPr="009124B4">
        <w:rPr>
          <w:rFonts w:ascii="Arabic Typesetting" w:hAnsi="Arabic Typesetting" w:cs="Traditional Arabic" w:hint="cs"/>
          <w:b/>
          <w:bCs/>
          <w:sz w:val="42"/>
          <w:szCs w:val="42"/>
          <w:rtl/>
        </w:rPr>
        <w:t>)</w:t>
      </w:r>
      <w:r w:rsidR="00806EFB">
        <w:rPr>
          <w:rFonts w:hint="cs"/>
          <w:sz w:val="40"/>
          <w:szCs w:val="40"/>
          <w:rtl/>
        </w:rPr>
        <w:t>.</w:t>
      </w:r>
    </w:p>
    <w:p w:rsidR="000F5440" w:rsidRPr="00C16BD0" w:rsidRDefault="000F5440" w:rsidP="00F47F40">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سابع</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05288">
        <w:rPr>
          <w:rFonts w:hint="cs"/>
          <w:sz w:val="40"/>
          <w:szCs w:val="40"/>
          <w:rtl/>
        </w:rPr>
        <w:t xml:space="preserve"> ما يجوز للموصي الرجوع فيه من الوصية ، وما لا يجوز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0F5440" w:rsidRPr="00CE1F96" w:rsidRDefault="000F5440" w:rsidP="00CE1F96">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ثامن</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001A556C">
        <w:rPr>
          <w:rFonts w:hint="cs"/>
          <w:sz w:val="40"/>
          <w:szCs w:val="40"/>
          <w:rtl/>
        </w:rPr>
        <w:t xml:space="preserve"> </w:t>
      </w:r>
      <w:r w:rsidRPr="00505288">
        <w:rPr>
          <w:rFonts w:hint="cs"/>
          <w:sz w:val="40"/>
          <w:szCs w:val="40"/>
          <w:rtl/>
        </w:rPr>
        <w:t xml:space="preserve">الرجوع التام في الوصية ، وشرط ذلك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417080" w:rsidRPr="00C16BD0" w:rsidRDefault="000F5440" w:rsidP="00F47F40">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تاسع</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8F402D">
        <w:rPr>
          <w:rFonts w:hint="cs"/>
          <w:sz w:val="40"/>
          <w:szCs w:val="40"/>
          <w:rtl/>
        </w:rPr>
        <w:t xml:space="preserve"> تفضيل تحويل الموصي وصيته إلى غير ما أوصى به على التلفظ بأنه قد رجع عنها</w:t>
      </w:r>
      <w:r w:rsidR="007D69F7">
        <w:rPr>
          <w:rFonts w:hint="cs"/>
          <w:sz w:val="40"/>
          <w:szCs w:val="40"/>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0638EF" w:rsidRPr="009124B4" w:rsidRDefault="000638EF" w:rsidP="000638EF">
      <w:pPr>
        <w:jc w:val="both"/>
        <w:rPr>
          <w:rFonts w:ascii="Arabic Typesetting" w:hAnsi="Arabic Typesetting" w:cs="Traditional Arabic"/>
          <w:b/>
          <w:bCs/>
          <w:sz w:val="38"/>
          <w:szCs w:val="38"/>
          <w:u w:val="single"/>
          <w:rtl/>
        </w:rPr>
      </w:pPr>
      <w:r>
        <w:rPr>
          <w:rFonts w:ascii="Arabic Typesetting" w:hAnsi="Arabic Typesetting" w:cs="Traditional Arabic" w:hint="cs"/>
          <w:b/>
          <w:bCs/>
          <w:sz w:val="42"/>
          <w:szCs w:val="42"/>
          <w:u w:val="single"/>
          <w:rtl/>
        </w:rPr>
        <w:t>ال</w:t>
      </w:r>
      <w:r w:rsidRPr="00FB0160">
        <w:rPr>
          <w:rFonts w:ascii="Arabic Typesetting" w:hAnsi="Arabic Typesetting" w:cs="Traditional Arabic" w:hint="cs"/>
          <w:b/>
          <w:bCs/>
          <w:sz w:val="42"/>
          <w:szCs w:val="42"/>
          <w:u w:val="single"/>
          <w:rtl/>
        </w:rPr>
        <w:t>فصل</w:t>
      </w:r>
      <w:r>
        <w:rPr>
          <w:rFonts w:ascii="Arabic Typesetting" w:hAnsi="Arabic Typesetting" w:cs="Traditional Arabic" w:hint="cs"/>
          <w:b/>
          <w:bCs/>
          <w:sz w:val="42"/>
          <w:szCs w:val="42"/>
          <w:u w:val="single"/>
          <w:rtl/>
        </w:rPr>
        <w:t xml:space="preserve"> الثاني </w:t>
      </w:r>
      <w:r w:rsidRPr="00FB0160">
        <w:rPr>
          <w:rFonts w:ascii="Arabic Typesetting" w:hAnsi="Arabic Typesetting" w:cs="Traditional Arabic"/>
          <w:b/>
          <w:bCs/>
          <w:sz w:val="42"/>
          <w:szCs w:val="42"/>
          <w:u w:val="single"/>
          <w:rtl/>
        </w:rPr>
        <w:t>:</w:t>
      </w:r>
      <w:r w:rsidRPr="0039711F">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38"/>
          <w:szCs w:val="38"/>
          <w:rtl/>
        </w:rPr>
        <w:t xml:space="preserve">المسائل التي ذكر ابن حزم </w:t>
      </w:r>
      <w:r w:rsidRPr="009124B4">
        <w:rPr>
          <w:rFonts w:ascii="Arabic Typesetting" w:hAnsi="Arabic Typesetting" w:cs="Traditional Arabic"/>
          <w:b/>
          <w:bCs/>
          <w:sz w:val="38"/>
          <w:szCs w:val="38"/>
          <w:rtl/>
        </w:rPr>
        <w:t>–</w:t>
      </w:r>
      <w:r w:rsidRPr="009124B4">
        <w:rPr>
          <w:rFonts w:ascii="Arabic Typesetting" w:hAnsi="Arabic Typesetting" w:cs="Traditional Arabic" w:hint="cs"/>
          <w:b/>
          <w:bCs/>
          <w:sz w:val="38"/>
          <w:szCs w:val="38"/>
          <w:rtl/>
        </w:rPr>
        <w:t xml:space="preserve"> رحمه الله </w:t>
      </w:r>
      <w:r w:rsidRPr="009124B4">
        <w:rPr>
          <w:rFonts w:ascii="Arabic Typesetting" w:hAnsi="Arabic Typesetting" w:cs="Traditional Arabic"/>
          <w:b/>
          <w:bCs/>
          <w:sz w:val="38"/>
          <w:szCs w:val="38"/>
          <w:rtl/>
        </w:rPr>
        <w:t>–</w:t>
      </w:r>
      <w:r w:rsidRPr="009124B4">
        <w:rPr>
          <w:rFonts w:ascii="Arabic Typesetting" w:hAnsi="Arabic Typesetting" w:cs="Traditional Arabic" w:hint="cs"/>
          <w:b/>
          <w:bCs/>
          <w:sz w:val="38"/>
          <w:szCs w:val="38"/>
          <w:rtl/>
        </w:rPr>
        <w:t xml:space="preserve"> في (</w:t>
      </w:r>
      <w:r>
        <w:rPr>
          <w:rFonts w:ascii="Arabic Typesetting" w:hAnsi="Arabic Typesetting" w:cs="Traditional Arabic" w:hint="cs"/>
          <w:b/>
          <w:bCs/>
          <w:sz w:val="38"/>
          <w:szCs w:val="38"/>
          <w:rtl/>
        </w:rPr>
        <w:t xml:space="preserve"> </w:t>
      </w:r>
      <w:r w:rsidR="000F5440">
        <w:rPr>
          <w:rFonts w:ascii="Arabic Typesetting" w:hAnsi="Arabic Typesetting" w:cs="Traditional Arabic" w:hint="cs"/>
          <w:b/>
          <w:bCs/>
          <w:sz w:val="38"/>
          <w:szCs w:val="38"/>
          <w:rtl/>
        </w:rPr>
        <w:t>باب الأوصياء</w:t>
      </w:r>
      <w:r>
        <w:rPr>
          <w:rFonts w:ascii="Arabic Typesetting" w:hAnsi="Arabic Typesetting" w:cs="Traditional Arabic" w:hint="cs"/>
          <w:b/>
          <w:bCs/>
          <w:sz w:val="38"/>
          <w:szCs w:val="38"/>
          <w:rtl/>
        </w:rPr>
        <w:t xml:space="preserve"> </w:t>
      </w:r>
      <w:r w:rsidR="000F5440">
        <w:rPr>
          <w:rFonts w:ascii="Arabic Typesetting" w:hAnsi="Arabic Typesetting" w:cs="Traditional Arabic" w:hint="cs"/>
          <w:b/>
          <w:bCs/>
          <w:sz w:val="38"/>
          <w:szCs w:val="38"/>
          <w:rtl/>
        </w:rPr>
        <w:t>) الإجماع</w:t>
      </w:r>
      <w:r w:rsidRPr="009124B4">
        <w:rPr>
          <w:rFonts w:ascii="Arabic Typesetting" w:hAnsi="Arabic Typesetting" w:cs="Traditional Arabic" w:hint="cs"/>
          <w:b/>
          <w:bCs/>
          <w:sz w:val="38"/>
          <w:szCs w:val="38"/>
          <w:rtl/>
        </w:rPr>
        <w:t xml:space="preserve"> فيها :</w:t>
      </w:r>
    </w:p>
    <w:p w:rsidR="000638EF" w:rsidRDefault="000638EF" w:rsidP="000638EF">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 xml:space="preserve"> وفيه </w:t>
      </w:r>
      <w:r w:rsidR="004B5B74">
        <w:rPr>
          <w:rFonts w:ascii="Arabic Typesetting" w:hAnsi="Arabic Typesetting" w:cs="Traditional Arabic" w:hint="cs"/>
          <w:b/>
          <w:bCs/>
          <w:sz w:val="42"/>
          <w:szCs w:val="42"/>
          <w:rtl/>
        </w:rPr>
        <w:t xml:space="preserve">أحد </w:t>
      </w:r>
      <w:r>
        <w:rPr>
          <w:rFonts w:ascii="Arabic Typesetting" w:hAnsi="Arabic Typesetting" w:cs="Traditional Arabic" w:hint="cs"/>
          <w:b/>
          <w:bCs/>
          <w:sz w:val="42"/>
          <w:szCs w:val="42"/>
          <w:rtl/>
        </w:rPr>
        <w:t>عش</w:t>
      </w:r>
      <w:r w:rsidR="004B5B74">
        <w:rPr>
          <w:rFonts w:ascii="Arabic Typesetting" w:hAnsi="Arabic Typesetting" w:cs="Traditional Arabic" w:hint="cs"/>
          <w:b/>
          <w:bCs/>
          <w:sz w:val="42"/>
          <w:szCs w:val="42"/>
          <w:rtl/>
        </w:rPr>
        <w:t>ر مبحثاً</w:t>
      </w:r>
      <w:r>
        <w:rPr>
          <w:rFonts w:ascii="Arabic Typesetting" w:hAnsi="Arabic Typesetting" w:cs="Traditional Arabic" w:hint="cs"/>
          <w:b/>
          <w:bCs/>
          <w:sz w:val="42"/>
          <w:szCs w:val="42"/>
          <w:rtl/>
        </w:rPr>
        <w:t xml:space="preserve"> </w:t>
      </w:r>
      <w:r w:rsidRPr="009124B4">
        <w:rPr>
          <w:rFonts w:ascii="Arabic Typesetting" w:hAnsi="Arabic Typesetting" w:cs="Traditional Arabic"/>
          <w:b/>
          <w:bCs/>
          <w:sz w:val="42"/>
          <w:szCs w:val="42"/>
          <w:rtl/>
        </w:rPr>
        <w:t xml:space="preserve"> :</w:t>
      </w:r>
    </w:p>
    <w:p w:rsidR="00EC34F0" w:rsidRPr="00CE1F96" w:rsidRDefault="004B5B74"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Pr>
          <w:rFonts w:ascii="Arabic Typesetting" w:hAnsi="Arabic Typesetting" w:cs="Traditional Arabic"/>
          <w:b/>
          <w:bCs/>
          <w:sz w:val="42"/>
          <w:szCs w:val="42"/>
          <w:rtl/>
        </w:rPr>
        <w:t xml:space="preserve"> ا</w:t>
      </w:r>
      <w:r>
        <w:rPr>
          <w:rFonts w:ascii="Arabic Typesetting" w:hAnsi="Arabic Typesetting" w:cs="Traditional Arabic" w:hint="cs"/>
          <w:b/>
          <w:bCs/>
          <w:sz w:val="42"/>
          <w:szCs w:val="42"/>
          <w:rtl/>
        </w:rPr>
        <w:t>لأول</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تعدد الأوصياء على المال والولد</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w:t>
      </w:r>
    </w:p>
    <w:p w:rsidR="00EC34F0" w:rsidRPr="00CE1F96" w:rsidRDefault="004B5B74"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ثاني</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8D5B6C">
        <w:rPr>
          <w:rFonts w:ascii="Arabic Typesetting" w:hAnsi="Arabic Typesetting" w:cs="Traditional Arabic" w:hint="cs"/>
          <w:b/>
          <w:bCs/>
          <w:sz w:val="42"/>
          <w:szCs w:val="42"/>
          <w:rtl/>
        </w:rPr>
        <w:t xml:space="preserve"> </w:t>
      </w:r>
      <w:r w:rsidR="00516D51">
        <w:rPr>
          <w:rFonts w:hint="cs"/>
          <w:sz w:val="40"/>
          <w:szCs w:val="40"/>
          <w:rtl/>
        </w:rPr>
        <w:t>شروط الموصي ، و</w:t>
      </w:r>
      <w:r w:rsidR="008D5B6C" w:rsidRPr="00BC2F35">
        <w:rPr>
          <w:rFonts w:hint="cs"/>
          <w:sz w:val="40"/>
          <w:szCs w:val="40"/>
          <w:rtl/>
        </w:rPr>
        <w:t xml:space="preserve"> شروط الوصي</w:t>
      </w:r>
      <w:r w:rsidR="00516D51">
        <w:rPr>
          <w:rFonts w:hint="cs"/>
          <w:sz w:val="40"/>
          <w:szCs w:val="40"/>
          <w:rtl/>
        </w:rPr>
        <w:t xml:space="preserve"> -الموصى إليه- </w:t>
      </w:r>
      <w:r w:rsidR="008D5B6C" w:rsidRPr="00BC2F35">
        <w:rPr>
          <w:rFonts w:hint="cs"/>
          <w:sz w:val="40"/>
          <w:szCs w:val="40"/>
          <w:rtl/>
        </w:rPr>
        <w:t>)</w:t>
      </w:r>
      <w:r w:rsidR="00EC34F0">
        <w:rPr>
          <w:rFonts w:ascii="Arabic Typesetting" w:hAnsi="Arabic Typesetting" w:cs="Traditional Arabic" w:hint="cs"/>
          <w:b/>
          <w:bCs/>
          <w:sz w:val="42"/>
          <w:szCs w:val="42"/>
          <w:rtl/>
        </w:rPr>
        <w:t>.</w:t>
      </w:r>
    </w:p>
    <w:p w:rsidR="00EC34F0" w:rsidRPr="00CE1F96" w:rsidRDefault="004B5B74"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ثالث</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516D51">
        <w:rPr>
          <w:rFonts w:hint="cs"/>
          <w:sz w:val="40"/>
          <w:szCs w:val="40"/>
          <w:rtl/>
        </w:rPr>
        <w:t xml:space="preserve"> ما </w:t>
      </w:r>
      <w:r w:rsidR="008D5B6C" w:rsidRPr="000A2205">
        <w:rPr>
          <w:rFonts w:hint="cs"/>
          <w:sz w:val="40"/>
          <w:szCs w:val="40"/>
          <w:rtl/>
        </w:rPr>
        <w:t>ليس للحاكم</w:t>
      </w:r>
      <w:r w:rsidR="00516D51">
        <w:rPr>
          <w:rFonts w:hint="cs"/>
          <w:sz w:val="40"/>
          <w:szCs w:val="40"/>
          <w:rtl/>
        </w:rPr>
        <w:t xml:space="preserve"> فعله في حال تحقق الشروط السابقة</w:t>
      </w:r>
      <w:r w:rsidR="008D5B6C" w:rsidRPr="000A2205">
        <w:rPr>
          <w:rFonts w:hint="cs"/>
          <w:sz w:val="40"/>
          <w:szCs w:val="40"/>
          <w:rtl/>
        </w:rPr>
        <w:t xml:space="preserve"> </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E1F96" w:rsidRDefault="004B5B74"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رابع</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945028">
        <w:rPr>
          <w:rFonts w:hint="cs"/>
          <w:sz w:val="40"/>
          <w:szCs w:val="40"/>
          <w:rtl/>
        </w:rPr>
        <w:t xml:space="preserve"> </w:t>
      </w:r>
      <w:r w:rsidR="00516D51">
        <w:rPr>
          <w:rFonts w:hint="cs"/>
          <w:sz w:val="40"/>
          <w:szCs w:val="40"/>
          <w:rtl/>
        </w:rPr>
        <w:t xml:space="preserve">ما يترتب على قيام </w:t>
      </w:r>
      <w:r w:rsidR="008D5B6C" w:rsidRPr="00A91093">
        <w:rPr>
          <w:rFonts w:hint="cs"/>
          <w:sz w:val="40"/>
          <w:szCs w:val="40"/>
          <w:rtl/>
        </w:rPr>
        <w:t xml:space="preserve">الوصي </w:t>
      </w:r>
      <w:r w:rsidR="00516D51">
        <w:rPr>
          <w:rFonts w:hint="cs"/>
          <w:sz w:val="40"/>
          <w:szCs w:val="40"/>
          <w:rtl/>
        </w:rPr>
        <w:t>بما يجب عليه</w:t>
      </w:r>
      <w:r w:rsidR="008D5B6C" w:rsidRPr="00A91093">
        <w:rPr>
          <w:rFonts w:hint="cs"/>
          <w:sz w:val="40"/>
          <w:szCs w:val="40"/>
          <w:rtl/>
        </w:rPr>
        <w:t xml:space="preserve"> </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E1F96" w:rsidRDefault="004B5B74"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خامس</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8D5B6C" w:rsidRPr="009A0CC0">
        <w:rPr>
          <w:rFonts w:hint="cs"/>
          <w:sz w:val="40"/>
          <w:szCs w:val="40"/>
          <w:rtl/>
        </w:rPr>
        <w:t xml:space="preserve"> </w:t>
      </w:r>
      <w:r w:rsidR="001A556C">
        <w:rPr>
          <w:rFonts w:hint="cs"/>
          <w:sz w:val="40"/>
          <w:szCs w:val="40"/>
          <w:rtl/>
        </w:rPr>
        <w:t>الحال التي</w:t>
      </w:r>
      <w:r w:rsidR="00516D51">
        <w:rPr>
          <w:rFonts w:hint="cs"/>
          <w:sz w:val="40"/>
          <w:szCs w:val="40"/>
          <w:rtl/>
        </w:rPr>
        <w:t xml:space="preserve"> يجب</w:t>
      </w:r>
      <w:r w:rsidR="001A556C">
        <w:rPr>
          <w:rFonts w:hint="cs"/>
          <w:sz w:val="40"/>
          <w:szCs w:val="40"/>
          <w:rtl/>
        </w:rPr>
        <w:t xml:space="preserve"> فيها</w:t>
      </w:r>
      <w:r w:rsidR="00516D51">
        <w:rPr>
          <w:rFonts w:hint="cs"/>
          <w:sz w:val="40"/>
          <w:szCs w:val="40"/>
          <w:rtl/>
        </w:rPr>
        <w:t xml:space="preserve"> </w:t>
      </w:r>
      <w:r w:rsidR="00B72F30">
        <w:rPr>
          <w:rFonts w:hint="cs"/>
          <w:sz w:val="40"/>
          <w:szCs w:val="40"/>
          <w:rtl/>
        </w:rPr>
        <w:t>على الوصي أن يدفع إلى المحجور عليه ماله</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E1F96" w:rsidRDefault="004B5B74" w:rsidP="00CE1F96">
      <w:pPr>
        <w:rPr>
          <w:sz w:val="40"/>
          <w:szCs w:val="40"/>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سادس</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B72F30">
        <w:rPr>
          <w:rFonts w:ascii="Arabic Typesetting" w:hAnsi="Arabic Typesetting" w:cs="Traditional Arabic" w:hint="cs"/>
          <w:b/>
          <w:bCs/>
          <w:sz w:val="42"/>
          <w:szCs w:val="42"/>
          <w:rtl/>
        </w:rPr>
        <w:t xml:space="preserve"> </w:t>
      </w:r>
      <w:r w:rsidR="00E51CD9">
        <w:rPr>
          <w:rFonts w:hint="cs"/>
          <w:sz w:val="40"/>
          <w:szCs w:val="40"/>
          <w:rtl/>
        </w:rPr>
        <w:t>وجوب إقامة</w:t>
      </w:r>
      <w:r w:rsidR="00B72F30">
        <w:rPr>
          <w:rFonts w:hint="cs"/>
          <w:sz w:val="40"/>
          <w:szCs w:val="40"/>
          <w:rtl/>
        </w:rPr>
        <w:t xml:space="preserve"> الوصي على من يحتاج للوصاية ، وشروط ذلك ، وبيان من يقوم به</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16BD0" w:rsidRDefault="007F631A" w:rsidP="00F47F40">
      <w:pPr>
        <w:rPr>
          <w:color w:val="FF0000"/>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سابع</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B72F30">
        <w:rPr>
          <w:rFonts w:hint="cs"/>
          <w:sz w:val="40"/>
          <w:szCs w:val="40"/>
          <w:rtl/>
        </w:rPr>
        <w:t xml:space="preserve"> حكم تصرف </w:t>
      </w:r>
      <w:r w:rsidR="0012254E">
        <w:rPr>
          <w:rFonts w:hint="cs"/>
          <w:sz w:val="40"/>
          <w:szCs w:val="40"/>
          <w:rtl/>
        </w:rPr>
        <w:t>الوصي بمال اليتيم ، و شروط صحته ، ونفاذه</w:t>
      </w:r>
      <w:r w:rsidR="008D5B6C" w:rsidRPr="00C81C9E">
        <w:rPr>
          <w:rFonts w:hint="cs"/>
          <w:sz w:val="40"/>
          <w:szCs w:val="40"/>
          <w:rtl/>
        </w:rPr>
        <w:t xml:space="preserve"> </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E1F96" w:rsidRDefault="007F631A"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ثامن</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B72F30">
        <w:rPr>
          <w:rFonts w:hint="cs"/>
          <w:sz w:val="40"/>
          <w:szCs w:val="40"/>
          <w:rtl/>
        </w:rPr>
        <w:t xml:space="preserve">حكم تعدي الوصي في تصرفه في مال اليتيم </w:t>
      </w:r>
      <w:r w:rsidR="00E51CD9">
        <w:rPr>
          <w:rFonts w:hint="cs"/>
          <w:sz w:val="40"/>
          <w:szCs w:val="40"/>
          <w:rtl/>
        </w:rPr>
        <w:t>،</w:t>
      </w:r>
      <w:r w:rsidR="008D5B6C" w:rsidRPr="00EF7083">
        <w:rPr>
          <w:rFonts w:hint="cs"/>
          <w:sz w:val="40"/>
          <w:szCs w:val="40"/>
          <w:rtl/>
        </w:rPr>
        <w:t xml:space="preserve"> </w:t>
      </w:r>
      <w:r w:rsidR="00B72F30">
        <w:rPr>
          <w:rFonts w:hint="cs"/>
          <w:sz w:val="40"/>
          <w:szCs w:val="40"/>
          <w:rtl/>
        </w:rPr>
        <w:t>وما ينشأ عن ذلك</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E1F96" w:rsidRDefault="007F631A"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تاسع</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51CD9">
        <w:rPr>
          <w:rFonts w:hint="cs"/>
          <w:sz w:val="40"/>
          <w:szCs w:val="40"/>
          <w:rtl/>
        </w:rPr>
        <w:t xml:space="preserve"> إقامة الوصي على </w:t>
      </w:r>
      <w:r w:rsidR="008D5B6C" w:rsidRPr="004F2AB7">
        <w:rPr>
          <w:rFonts w:hint="cs"/>
          <w:sz w:val="40"/>
          <w:szCs w:val="40"/>
          <w:rtl/>
        </w:rPr>
        <w:t>من</w:t>
      </w:r>
      <w:r w:rsidR="00E51CD9">
        <w:rPr>
          <w:rFonts w:hint="cs"/>
          <w:sz w:val="40"/>
          <w:szCs w:val="40"/>
          <w:rtl/>
        </w:rPr>
        <w:t xml:space="preserve"> فقد عقله بعد أن كان عاقلاً </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EC34F0" w:rsidRPr="00CE1F96" w:rsidRDefault="007F631A" w:rsidP="00CE1F9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عاشر</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51CD9" w:rsidRPr="00E51CD9">
        <w:rPr>
          <w:rFonts w:hint="cs"/>
          <w:sz w:val="40"/>
          <w:szCs w:val="40"/>
          <w:rtl/>
        </w:rPr>
        <w:t xml:space="preserve"> حكم تصرف</w:t>
      </w:r>
      <w:r w:rsidR="005312E0">
        <w:rPr>
          <w:rFonts w:hint="cs"/>
          <w:sz w:val="40"/>
          <w:szCs w:val="40"/>
          <w:rtl/>
        </w:rPr>
        <w:t>ات</w:t>
      </w:r>
      <w:r w:rsidR="00E51CD9" w:rsidRPr="00E51CD9">
        <w:rPr>
          <w:rFonts w:hint="cs"/>
          <w:sz w:val="40"/>
          <w:szCs w:val="40"/>
          <w:rtl/>
        </w:rPr>
        <w:t xml:space="preserve"> فاقد العقل ، وما يترتب علي</w:t>
      </w:r>
      <w:r w:rsidR="005312E0">
        <w:rPr>
          <w:rFonts w:hint="cs"/>
          <w:sz w:val="40"/>
          <w:szCs w:val="40"/>
          <w:rtl/>
        </w:rPr>
        <w:t>ها</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7F32F3" w:rsidRDefault="007F631A" w:rsidP="00F47F40">
      <w:pPr>
        <w:rPr>
          <w:sz w:val="40"/>
          <w:szCs w:val="40"/>
          <w:rtl/>
        </w:rPr>
      </w:pPr>
      <w:r>
        <w:rPr>
          <w:rFonts w:ascii="Arabic Typesetting" w:hAnsi="Arabic Typesetting" w:cs="Traditional Arabic" w:hint="cs"/>
          <w:b/>
          <w:bCs/>
          <w:sz w:val="42"/>
          <w:szCs w:val="42"/>
          <w:rtl/>
        </w:rPr>
        <w:t xml:space="preserve">المبحث الحادي عشر </w:t>
      </w:r>
      <w:r w:rsidR="00EC34F0">
        <w:rPr>
          <w:rFonts w:ascii="Arabic Typesetting" w:hAnsi="Arabic Typesetting" w:cs="Traditional Arabic"/>
          <w:b/>
          <w:bCs/>
          <w:sz w:val="42"/>
          <w:szCs w:val="42"/>
          <w:rtl/>
        </w:rPr>
        <w:t>:</w:t>
      </w:r>
      <w:r w:rsidR="00EC34F0">
        <w:rPr>
          <w:rFonts w:ascii="Arabic Typesetting" w:hAnsi="Arabic Typesetting" w:cs="Traditional Arabic" w:hint="cs"/>
          <w:b/>
          <w:bCs/>
          <w:sz w:val="42"/>
          <w:szCs w:val="42"/>
          <w:rtl/>
        </w:rPr>
        <w:t xml:space="preserve"> </w:t>
      </w:r>
      <w:r w:rsidR="00EC34F0" w:rsidRPr="009124B4">
        <w:rPr>
          <w:rFonts w:ascii="Arabic Typesetting" w:hAnsi="Arabic Typesetting" w:cs="Traditional Arabic" w:hint="cs"/>
          <w:b/>
          <w:bCs/>
          <w:sz w:val="42"/>
          <w:szCs w:val="42"/>
          <w:rtl/>
        </w:rPr>
        <w:t>(</w:t>
      </w:r>
      <w:r w:rsidR="005312E0" w:rsidRPr="005312E0">
        <w:rPr>
          <w:rFonts w:hint="cs"/>
          <w:sz w:val="40"/>
          <w:szCs w:val="40"/>
          <w:rtl/>
        </w:rPr>
        <w:t xml:space="preserve"> </w:t>
      </w:r>
      <w:r w:rsidR="007D69F7">
        <w:rPr>
          <w:rFonts w:hint="cs"/>
          <w:sz w:val="40"/>
          <w:szCs w:val="40"/>
          <w:rtl/>
        </w:rPr>
        <w:t xml:space="preserve">إضاعة المال فيما لا يحل ؛ كإتلافه ، أو استعماله في معصية : موجب للحجر </w:t>
      </w:r>
      <w:r w:rsidR="00EC34F0" w:rsidRPr="009124B4">
        <w:rPr>
          <w:rFonts w:ascii="Arabic Typesetting" w:hAnsi="Arabic Typesetting" w:cs="Traditional Arabic" w:hint="cs"/>
          <w:b/>
          <w:bCs/>
          <w:sz w:val="42"/>
          <w:szCs w:val="42"/>
          <w:rtl/>
        </w:rPr>
        <w:t>)</w:t>
      </w:r>
      <w:r w:rsidR="00EC34F0">
        <w:rPr>
          <w:rFonts w:ascii="Arabic Typesetting" w:hAnsi="Arabic Typesetting" w:cs="Traditional Arabic" w:hint="cs"/>
          <w:b/>
          <w:bCs/>
          <w:sz w:val="42"/>
          <w:szCs w:val="42"/>
          <w:rtl/>
        </w:rPr>
        <w:t>.</w:t>
      </w:r>
    </w:p>
    <w:p w:rsidR="00F47F40" w:rsidRPr="00F47F40" w:rsidRDefault="00F47F40" w:rsidP="00F47F40">
      <w:pPr>
        <w:jc w:val="both"/>
        <w:rPr>
          <w:rFonts w:ascii="Arabic Typesetting" w:hAnsi="Arabic Typesetting" w:cs="Traditional Arabic"/>
          <w:b/>
          <w:bCs/>
          <w:sz w:val="38"/>
          <w:szCs w:val="38"/>
          <w:rtl/>
        </w:rPr>
      </w:pPr>
      <w:r w:rsidRPr="00F47F40">
        <w:rPr>
          <w:rFonts w:ascii="Arabic Typesetting" w:hAnsi="Arabic Typesetting" w:cs="Traditional Arabic" w:hint="cs"/>
          <w:b/>
          <w:bCs/>
          <w:sz w:val="38"/>
          <w:szCs w:val="38"/>
          <w:rtl/>
        </w:rPr>
        <w:t xml:space="preserve">وتحت كل مبحث من هذا المباحث خمسة مطالب ، أذكر فيها : صورة المسألة ، وتوثيق الإجماع عند غيره من العلماء ، ومستند الإجماع من الأدلة الشرعية ، ومستند الإجماع من المذاهب الفقهية ، وذكر ما ورد من خلاف في هذه المسألة </w:t>
      </w:r>
      <w:r w:rsidRPr="00F47F40">
        <w:rPr>
          <w:rFonts w:ascii="Arabic Typesetting" w:hAnsi="Arabic Typesetting" w:cs="Traditional Arabic"/>
          <w:b/>
          <w:bCs/>
          <w:sz w:val="38"/>
          <w:szCs w:val="38"/>
          <w:rtl/>
        </w:rPr>
        <w:t xml:space="preserve"> </w:t>
      </w:r>
      <w:r w:rsidRPr="00F47F40">
        <w:rPr>
          <w:rFonts w:ascii="Arabic Typesetting" w:hAnsi="Arabic Typesetting" w:cs="Traditional Arabic" w:hint="cs"/>
          <w:b/>
          <w:bCs/>
          <w:sz w:val="38"/>
          <w:szCs w:val="38"/>
          <w:rtl/>
        </w:rPr>
        <w:t>.</w:t>
      </w:r>
    </w:p>
    <w:p w:rsidR="007F32F3" w:rsidRPr="004853DB" w:rsidRDefault="007F4633" w:rsidP="00675B6C">
      <w:pPr>
        <w:jc w:val="both"/>
        <w:rPr>
          <w:b/>
          <w:bCs/>
          <w:sz w:val="6"/>
          <w:szCs w:val="6"/>
          <w:u w:val="single"/>
          <w:rtl/>
        </w:rPr>
      </w:pPr>
      <w:r>
        <w:rPr>
          <w:rFonts w:hint="cs"/>
          <w:b/>
          <w:bCs/>
          <w:sz w:val="6"/>
          <w:szCs w:val="6"/>
          <w:u w:val="single"/>
          <w:rtl/>
        </w:rPr>
        <w:t xml:space="preserve"> </w:t>
      </w:r>
    </w:p>
    <w:p w:rsidR="00675B6C" w:rsidRPr="004E6BC0" w:rsidRDefault="00675B6C" w:rsidP="00675B6C">
      <w:pPr>
        <w:jc w:val="both"/>
        <w:rPr>
          <w:sz w:val="36"/>
          <w:szCs w:val="36"/>
          <w:rtl/>
        </w:rPr>
      </w:pPr>
      <w:r w:rsidRPr="003C4173">
        <w:rPr>
          <w:rFonts w:ascii="Arabic Typesetting" w:hAnsi="Arabic Typesetting" w:cs="Traditional Arabic" w:hint="cs"/>
          <w:b/>
          <w:bCs/>
          <w:sz w:val="42"/>
          <w:szCs w:val="42"/>
          <w:u w:val="single"/>
          <w:rtl/>
        </w:rPr>
        <w:t xml:space="preserve">ثم </w:t>
      </w:r>
      <w:r w:rsidR="00806EFB">
        <w:rPr>
          <w:rFonts w:ascii="Arabic Typesetting" w:hAnsi="Arabic Typesetting" w:cs="Traditional Arabic" w:hint="cs"/>
          <w:b/>
          <w:bCs/>
          <w:sz w:val="42"/>
          <w:szCs w:val="42"/>
          <w:u w:val="single"/>
          <w:rtl/>
        </w:rPr>
        <w:t>ال</w:t>
      </w:r>
      <w:r w:rsidRPr="003C4173">
        <w:rPr>
          <w:rFonts w:ascii="Arabic Typesetting" w:hAnsi="Arabic Typesetting" w:cs="Traditional Arabic" w:hint="cs"/>
          <w:b/>
          <w:bCs/>
          <w:sz w:val="42"/>
          <w:szCs w:val="42"/>
          <w:u w:val="single"/>
          <w:rtl/>
        </w:rPr>
        <w:t>خاتمة :</w:t>
      </w:r>
      <w:r w:rsidRPr="004E6BC0">
        <w:rPr>
          <w:rFonts w:hint="cs"/>
          <w:sz w:val="36"/>
          <w:szCs w:val="36"/>
          <w:rtl/>
        </w:rPr>
        <w:t xml:space="preserve"> </w:t>
      </w:r>
      <w:r w:rsidR="00806EFB">
        <w:rPr>
          <w:rFonts w:ascii="Arabic Typesetting" w:hAnsi="Arabic Typesetting" w:cs="Traditional Arabic" w:hint="cs"/>
          <w:sz w:val="36"/>
          <w:szCs w:val="36"/>
          <w:rtl/>
        </w:rPr>
        <w:t>و</w:t>
      </w:r>
      <w:r w:rsidRPr="003C4173">
        <w:rPr>
          <w:rFonts w:ascii="Arabic Typesetting" w:hAnsi="Arabic Typesetting" w:cs="Traditional Arabic" w:hint="cs"/>
          <w:sz w:val="36"/>
          <w:szCs w:val="36"/>
          <w:rtl/>
        </w:rPr>
        <w:t xml:space="preserve">أذكر فيها </w:t>
      </w:r>
      <w:r w:rsidR="007D69F7">
        <w:rPr>
          <w:rFonts w:ascii="Arabic Typesetting" w:hAnsi="Arabic Typesetting" w:cs="Traditional Arabic" w:hint="cs"/>
          <w:sz w:val="36"/>
          <w:szCs w:val="36"/>
          <w:rtl/>
        </w:rPr>
        <w:t>خلاصة البحث</w:t>
      </w:r>
      <w:r w:rsidRPr="003C4173">
        <w:rPr>
          <w:rFonts w:ascii="Arabic Typesetting" w:hAnsi="Arabic Typesetting" w:cs="Traditional Arabic" w:hint="cs"/>
          <w:sz w:val="36"/>
          <w:szCs w:val="36"/>
          <w:rtl/>
        </w:rPr>
        <w:t xml:space="preserve"> ، وأهم النتائج التي توصلت إليها في بحثي ، والمقترحات والتوصيات التي أحب إيصالها لمن يقف عليه .</w:t>
      </w:r>
    </w:p>
    <w:p w:rsidR="007F32F3" w:rsidRPr="004853DB" w:rsidRDefault="007F32F3" w:rsidP="00675B6C">
      <w:pPr>
        <w:jc w:val="both"/>
        <w:rPr>
          <w:sz w:val="6"/>
          <w:szCs w:val="6"/>
          <w:rtl/>
        </w:rPr>
      </w:pPr>
    </w:p>
    <w:p w:rsidR="00675B6C" w:rsidRDefault="00675B6C" w:rsidP="00675B6C">
      <w:pPr>
        <w:jc w:val="both"/>
        <w:rPr>
          <w:sz w:val="40"/>
          <w:szCs w:val="40"/>
          <w:rtl/>
        </w:rPr>
      </w:pPr>
      <w:r w:rsidRPr="003C4173">
        <w:rPr>
          <w:rFonts w:ascii="Arabic Typesetting" w:hAnsi="Arabic Typesetting" w:cs="Traditional Arabic" w:hint="cs"/>
          <w:b/>
          <w:bCs/>
          <w:sz w:val="42"/>
          <w:szCs w:val="42"/>
          <w:u w:val="single"/>
          <w:rtl/>
        </w:rPr>
        <w:t xml:space="preserve">ثم </w:t>
      </w:r>
      <w:r w:rsidRPr="003C4173">
        <w:rPr>
          <w:rFonts w:ascii="Arabic Typesetting" w:hAnsi="Arabic Typesetting" w:cs="Traditional Arabic"/>
          <w:b/>
          <w:bCs/>
          <w:sz w:val="42"/>
          <w:szCs w:val="42"/>
          <w:u w:val="single"/>
          <w:rtl/>
        </w:rPr>
        <w:t>ال</w:t>
      </w:r>
      <w:r w:rsidRPr="003C4173">
        <w:rPr>
          <w:rFonts w:ascii="Arabic Typesetting" w:hAnsi="Arabic Typesetting" w:cs="Traditional Arabic" w:hint="cs"/>
          <w:b/>
          <w:bCs/>
          <w:sz w:val="42"/>
          <w:szCs w:val="42"/>
          <w:u w:val="single"/>
          <w:rtl/>
        </w:rPr>
        <w:t>فهارس :</w:t>
      </w:r>
      <w:r w:rsidRPr="004E6BC0">
        <w:rPr>
          <w:rFonts w:hint="cs"/>
          <w:sz w:val="36"/>
          <w:szCs w:val="36"/>
          <w:rtl/>
        </w:rPr>
        <w:t xml:space="preserve"> </w:t>
      </w:r>
      <w:r w:rsidRPr="003C4173">
        <w:rPr>
          <w:rFonts w:ascii="Arabic Typesetting" w:hAnsi="Arabic Typesetting" w:cs="Traditional Arabic" w:hint="cs"/>
          <w:sz w:val="36"/>
          <w:szCs w:val="36"/>
          <w:rtl/>
        </w:rPr>
        <w:t>لتسهيل الوصول إلى مفردات البحث : وتشتمل على :</w:t>
      </w:r>
      <w:r w:rsidRPr="009975FA">
        <w:rPr>
          <w:rFonts w:hint="cs"/>
          <w:sz w:val="40"/>
          <w:szCs w:val="40"/>
          <w:rtl/>
        </w:rPr>
        <w:t xml:space="preserve"> </w:t>
      </w:r>
    </w:p>
    <w:p w:rsidR="00675B6C" w:rsidRPr="003C4173" w:rsidRDefault="00675B6C" w:rsidP="00675B6C">
      <w:pPr>
        <w:numPr>
          <w:ilvl w:val="0"/>
          <w:numId w:val="10"/>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C4173">
        <w:rPr>
          <w:rFonts w:ascii="Arabic Typesetting" w:hAnsi="Arabic Typesetting" w:cs="Traditional Arabic" w:hint="cs"/>
          <w:sz w:val="36"/>
          <w:szCs w:val="36"/>
          <w:rtl/>
        </w:rPr>
        <w:t>فهارس الآيات.</w:t>
      </w:r>
    </w:p>
    <w:p w:rsidR="00675B6C" w:rsidRDefault="00675B6C" w:rsidP="00675B6C">
      <w:pPr>
        <w:numPr>
          <w:ilvl w:val="0"/>
          <w:numId w:val="10"/>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C4173">
        <w:rPr>
          <w:rFonts w:ascii="Arabic Typesetting" w:hAnsi="Arabic Typesetting" w:cs="Traditional Arabic" w:hint="cs"/>
          <w:sz w:val="36"/>
          <w:szCs w:val="36"/>
          <w:rtl/>
        </w:rPr>
        <w:t>فهارس الأحاديث</w:t>
      </w:r>
      <w:r w:rsidR="0012254E">
        <w:rPr>
          <w:rFonts w:ascii="Arabic Typesetting" w:hAnsi="Arabic Typesetting" w:cs="Traditional Arabic" w:hint="cs"/>
          <w:sz w:val="36"/>
          <w:szCs w:val="36"/>
          <w:rtl/>
        </w:rPr>
        <w:t xml:space="preserve"> ، والآثار </w:t>
      </w:r>
      <w:r w:rsidRPr="003C4173">
        <w:rPr>
          <w:rFonts w:ascii="Arabic Typesetting" w:hAnsi="Arabic Typesetting" w:cs="Traditional Arabic" w:hint="cs"/>
          <w:sz w:val="36"/>
          <w:szCs w:val="36"/>
          <w:rtl/>
        </w:rPr>
        <w:t>.</w:t>
      </w:r>
    </w:p>
    <w:p w:rsidR="00174195" w:rsidRDefault="00174195" w:rsidP="00675B6C">
      <w:pPr>
        <w:numPr>
          <w:ilvl w:val="0"/>
          <w:numId w:val="10"/>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Pr>
          <w:rFonts w:ascii="Arabic Typesetting" w:hAnsi="Arabic Typesetting" w:cs="Traditional Arabic" w:hint="cs"/>
          <w:sz w:val="36"/>
          <w:szCs w:val="36"/>
          <w:rtl/>
        </w:rPr>
        <w:lastRenderedPageBreak/>
        <w:t>فهارس الأعلام .</w:t>
      </w:r>
    </w:p>
    <w:p w:rsidR="0012254E" w:rsidRPr="003C4173" w:rsidRDefault="0012254E" w:rsidP="0012254E">
      <w:pPr>
        <w:numPr>
          <w:ilvl w:val="0"/>
          <w:numId w:val="10"/>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tl/>
        </w:rPr>
      </w:pPr>
      <w:r w:rsidRPr="003C4173">
        <w:rPr>
          <w:rFonts w:ascii="Arabic Typesetting" w:hAnsi="Arabic Typesetting" w:cs="Traditional Arabic" w:hint="cs"/>
          <w:sz w:val="36"/>
          <w:szCs w:val="36"/>
          <w:rtl/>
        </w:rPr>
        <w:t>فهارس المصادر والمراجع.</w:t>
      </w:r>
    </w:p>
    <w:p w:rsidR="00FF6D28" w:rsidRDefault="00675B6C" w:rsidP="00FF6D28">
      <w:pPr>
        <w:numPr>
          <w:ilvl w:val="0"/>
          <w:numId w:val="10"/>
        </w:numPr>
        <w:overflowPunct w:val="0"/>
        <w:autoSpaceDE w:val="0"/>
        <w:autoSpaceDN w:val="0"/>
        <w:adjustRightInd w:val="0"/>
        <w:spacing w:after="0" w:line="240" w:lineRule="auto"/>
        <w:jc w:val="both"/>
        <w:textAlignment w:val="baseline"/>
        <w:rPr>
          <w:rFonts w:ascii="Arabic Typesetting" w:hAnsi="Arabic Typesetting" w:cs="Traditional Arabic"/>
          <w:sz w:val="36"/>
          <w:szCs w:val="36"/>
        </w:rPr>
      </w:pPr>
      <w:r w:rsidRPr="003C4173">
        <w:rPr>
          <w:rFonts w:ascii="Arabic Typesetting" w:hAnsi="Arabic Typesetting" w:cs="Traditional Arabic" w:hint="cs"/>
          <w:sz w:val="36"/>
          <w:szCs w:val="36"/>
          <w:rtl/>
        </w:rPr>
        <w:t>فهارس الموضوعات العامة .</w:t>
      </w:r>
    </w:p>
    <w:p w:rsidR="00675B6C" w:rsidRDefault="001A556C" w:rsidP="00570533">
      <w:pPr>
        <w:overflowPunct w:val="0"/>
        <w:autoSpaceDE w:val="0"/>
        <w:autoSpaceDN w:val="0"/>
        <w:adjustRightInd w:val="0"/>
        <w:spacing w:after="0" w:line="240" w:lineRule="auto"/>
        <w:jc w:val="both"/>
        <w:textAlignment w:val="baseline"/>
        <w:rPr>
          <w:rFonts w:ascii="Arabic Typesetting" w:hAnsi="Arabic Typesetting" w:cs="Traditional Arabic"/>
          <w:sz w:val="36"/>
          <w:szCs w:val="36"/>
          <w:rtl/>
        </w:rPr>
      </w:pPr>
      <w:r>
        <w:rPr>
          <w:rFonts w:ascii="Arabic Typesetting" w:hAnsi="Arabic Typesetting" w:cs="Traditional Arabic" w:hint="cs"/>
          <w:sz w:val="36"/>
          <w:szCs w:val="36"/>
          <w:rtl/>
        </w:rPr>
        <w:t>هذا .. و</w:t>
      </w:r>
      <w:r w:rsidR="006A539B">
        <w:rPr>
          <w:rFonts w:ascii="Arabic Typesetting" w:hAnsi="Arabic Typesetting" w:cs="Traditional Arabic" w:hint="cs"/>
          <w:sz w:val="36"/>
          <w:szCs w:val="36"/>
          <w:rtl/>
        </w:rPr>
        <w:t xml:space="preserve">أشكر الله سبحانه وتعالى على كريم منه وفضله ، أن من علي بإتمام دراستي وبحثي ، وأشكر القائمين على المعهد العلي للقضاء ، وأساتذتي الذي تدرسوني ، وزملائي في هذا المشروع البحثي ، على كريم عنايتهم ، وعظيم جهودهم ، كما أشكر فضيلة الشيخ الدكتور </w:t>
      </w:r>
      <w:r w:rsidR="00570533">
        <w:rPr>
          <w:rFonts w:ascii="Arabic Typesetting" w:hAnsi="Arabic Typesetting" w:cs="Traditional Arabic" w:hint="cs"/>
          <w:sz w:val="36"/>
          <w:szCs w:val="36"/>
          <w:rtl/>
        </w:rPr>
        <w:t xml:space="preserve">عبد الله بن منصور الغفيلي . ( المشرف علي في هذا البحث ) ، على كريم خلقه ، وحسن توجيهه ، وصبره عليّ ، ونصحه للطلاب ، فله مني أخلص الدعاء ، وأعطر الثناء . </w:t>
      </w:r>
      <w:r w:rsidR="00675B6C" w:rsidRPr="003C4173">
        <w:rPr>
          <w:rFonts w:ascii="Arabic Typesetting" w:hAnsi="Arabic Typesetting" w:cs="Traditional Arabic" w:hint="cs"/>
          <w:sz w:val="36"/>
          <w:szCs w:val="36"/>
          <w:rtl/>
        </w:rPr>
        <w:t>وصلى الله وسلم على نبينا محمد وعلى آله وصحبه أجمعين .</w:t>
      </w:r>
    </w:p>
    <w:p w:rsidR="00BD7B47" w:rsidRDefault="00BD7B47" w:rsidP="000F5440">
      <w:pPr>
        <w:jc w:val="both"/>
        <w:rPr>
          <w:rFonts w:ascii="Arabic Typesetting" w:hAnsi="Arabic Typesetting" w:cs="Traditional Arabic"/>
          <w:sz w:val="36"/>
          <w:szCs w:val="36"/>
          <w:rtl/>
        </w:rPr>
      </w:pPr>
    </w:p>
    <w:p w:rsidR="00BD7B47" w:rsidRDefault="00BD7B47" w:rsidP="000F5440">
      <w:pPr>
        <w:jc w:val="both"/>
        <w:rPr>
          <w:rFonts w:ascii="Arabic Typesetting" w:hAnsi="Arabic Typesetting" w:cs="Traditional Arabic"/>
          <w:sz w:val="36"/>
          <w:szCs w:val="36"/>
          <w:rtl/>
        </w:rPr>
      </w:pPr>
    </w:p>
    <w:p w:rsidR="00BD7B47" w:rsidRDefault="00BD7B47" w:rsidP="000F5440">
      <w:pPr>
        <w:jc w:val="both"/>
        <w:rPr>
          <w:rFonts w:ascii="Arabic Typesetting" w:hAnsi="Arabic Typesetting" w:cs="Traditional Arabic"/>
          <w:sz w:val="36"/>
          <w:szCs w:val="36"/>
          <w:rtl/>
        </w:rPr>
      </w:pPr>
    </w:p>
    <w:p w:rsidR="00311727" w:rsidRDefault="00311727" w:rsidP="000F5440">
      <w:pPr>
        <w:jc w:val="both"/>
        <w:rPr>
          <w:rFonts w:ascii="Arabic Typesetting" w:hAnsi="Arabic Typesetting" w:cs="Traditional Arabic"/>
          <w:sz w:val="36"/>
          <w:szCs w:val="36"/>
          <w:rtl/>
        </w:rPr>
      </w:pPr>
    </w:p>
    <w:p w:rsidR="00311727" w:rsidRDefault="00311727"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CE1F96" w:rsidRDefault="00CE1F96" w:rsidP="000F5440">
      <w:pPr>
        <w:jc w:val="both"/>
        <w:rPr>
          <w:rFonts w:ascii="Arabic Typesetting" w:hAnsi="Arabic Typesetting" w:cs="Traditional Arabic"/>
          <w:sz w:val="36"/>
          <w:szCs w:val="36"/>
          <w:rtl/>
        </w:rPr>
      </w:pPr>
    </w:p>
    <w:p w:rsidR="00311727" w:rsidRPr="001A556C" w:rsidRDefault="001A556C" w:rsidP="001A556C">
      <w:pPr>
        <w:jc w:val="center"/>
        <w:rPr>
          <w:rFonts w:ascii="Arabic Typesetting" w:hAnsi="Arabic Typesetting" w:cs="Traditional Arabic"/>
          <w:sz w:val="50"/>
          <w:szCs w:val="50"/>
          <w:rtl/>
        </w:rPr>
      </w:pPr>
      <w:r w:rsidRPr="00A3563B">
        <w:rPr>
          <w:rFonts w:ascii="Arabic Typesetting" w:hAnsi="Arabic Typesetting" w:cs="Traditional Arabic" w:hint="cs"/>
          <w:b/>
          <w:bCs/>
          <w:sz w:val="56"/>
          <w:szCs w:val="56"/>
          <w:rtl/>
        </w:rPr>
        <w:lastRenderedPageBreak/>
        <w:t>ال</w:t>
      </w:r>
      <w:r w:rsidRPr="00A3563B">
        <w:rPr>
          <w:rFonts w:ascii="Arabic Typesetting" w:hAnsi="Arabic Typesetting" w:cs="Traditional Arabic"/>
          <w:b/>
          <w:bCs/>
          <w:sz w:val="56"/>
          <w:szCs w:val="56"/>
          <w:rtl/>
        </w:rPr>
        <w:t>تمهيد</w:t>
      </w:r>
      <w:r w:rsidRPr="00A3563B">
        <w:rPr>
          <w:rFonts w:ascii="Arabic Typesetting" w:hAnsi="Arabic Typesetting" w:cs="Traditional Arabic" w:hint="cs"/>
          <w:sz w:val="56"/>
          <w:szCs w:val="56"/>
          <w:rtl/>
        </w:rPr>
        <w:t>:</w:t>
      </w:r>
      <w:r w:rsidRPr="00A3563B">
        <w:rPr>
          <w:rFonts w:ascii="Arabic Typesetting" w:hAnsi="Arabic Typesetting" w:cs="Traditional Arabic"/>
          <w:b/>
          <w:bCs/>
          <w:sz w:val="56"/>
          <w:szCs w:val="56"/>
          <w:rtl/>
        </w:rPr>
        <w:t xml:space="preserve">وفيه </w:t>
      </w:r>
      <w:r w:rsidRPr="00A3563B">
        <w:rPr>
          <w:rFonts w:ascii="Arabic Typesetting" w:hAnsi="Arabic Typesetting" w:cs="Traditional Arabic" w:hint="cs"/>
          <w:b/>
          <w:bCs/>
          <w:sz w:val="56"/>
          <w:szCs w:val="56"/>
          <w:rtl/>
        </w:rPr>
        <w:t>خمسة مباحث:</w:t>
      </w:r>
    </w:p>
    <w:p w:rsidR="007126A1" w:rsidRPr="007126A1" w:rsidRDefault="007126A1" w:rsidP="007126A1">
      <w:pPr>
        <w:jc w:val="both"/>
        <w:rPr>
          <w:rFonts w:ascii="Arabic Typesetting" w:hAnsi="Arabic Typesetting" w:cs="Traditional Arabic"/>
          <w:b/>
          <w:bCs/>
          <w:sz w:val="40"/>
          <w:szCs w:val="40"/>
          <w:rtl/>
        </w:rPr>
      </w:pPr>
      <w:r w:rsidRPr="00FB0160">
        <w:rPr>
          <w:rFonts w:ascii="Arabic Typesetting" w:hAnsi="Arabic Typesetting" w:cs="Traditional Arabic" w:hint="cs"/>
          <w:b/>
          <w:bCs/>
          <w:sz w:val="40"/>
          <w:szCs w:val="40"/>
          <w:rtl/>
        </w:rPr>
        <w:t>المبحث الأول : دراسة حياة ال</w:t>
      </w:r>
      <w:r>
        <w:rPr>
          <w:rFonts w:ascii="Arabic Typesetting" w:hAnsi="Arabic Typesetting" w:cs="Traditional Arabic" w:hint="cs"/>
          <w:b/>
          <w:bCs/>
          <w:sz w:val="40"/>
          <w:szCs w:val="40"/>
          <w:rtl/>
        </w:rPr>
        <w:t>مؤلف ، وفيه خمسة</w:t>
      </w:r>
      <w:r w:rsidRPr="00FB0160">
        <w:rPr>
          <w:rFonts w:ascii="Arabic Typesetting" w:hAnsi="Arabic Typesetting" w:cs="Traditional Arabic" w:hint="cs"/>
          <w:b/>
          <w:bCs/>
          <w:sz w:val="40"/>
          <w:szCs w:val="40"/>
          <w:rtl/>
        </w:rPr>
        <w:t xml:space="preserve"> مطالب :</w:t>
      </w:r>
    </w:p>
    <w:p w:rsidR="007126A1" w:rsidRDefault="007126A1" w:rsidP="007126A1">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الأول</w:t>
      </w:r>
      <w:r w:rsidRPr="00FB0160">
        <w:rPr>
          <w:rFonts w:ascii="Arabic Typesetting" w:hAnsi="Arabic Typesetting" w:cs="Traditional Arabic" w:hint="cs"/>
          <w:b/>
          <w:bCs/>
          <w:sz w:val="38"/>
          <w:szCs w:val="38"/>
          <w:rtl/>
        </w:rPr>
        <w:t xml:space="preserve"> : اسمه</w:t>
      </w:r>
      <w:r>
        <w:rPr>
          <w:rFonts w:ascii="Arabic Typesetting" w:hAnsi="Arabic Typesetting" w:cs="Traditional Arabic" w:hint="cs"/>
          <w:b/>
          <w:bCs/>
          <w:sz w:val="38"/>
          <w:szCs w:val="38"/>
          <w:rtl/>
        </w:rPr>
        <w:t xml:space="preserve"> وكنيته</w:t>
      </w:r>
      <w:r w:rsidRPr="00FB0160">
        <w:rPr>
          <w:rFonts w:ascii="Arabic Typesetting" w:hAnsi="Arabic Typesetting" w:cs="Traditional Arabic" w:hint="cs"/>
          <w:b/>
          <w:bCs/>
          <w:sz w:val="38"/>
          <w:szCs w:val="38"/>
          <w:rtl/>
        </w:rPr>
        <w:t xml:space="preserve"> ونسبه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هو: أبو محمد علي بن أحمد بن سعيد بن حزم بن غالب بن صالح بن خلف بن معدان بن سفيان بن يزيد، الفارسيّ الأصل، ثم الأندلسيّ القرطبيّ اليزيدي</w:t>
      </w:r>
      <w:r w:rsidR="000C4A3C">
        <w:rPr>
          <w:rFonts w:ascii="Arabic Typesetting" w:hAnsi="Arabic Typesetting" w:cs="Traditional Arabic" w:hint="cs"/>
          <w:sz w:val="36"/>
          <w:szCs w:val="36"/>
          <w:rtl/>
        </w:rPr>
        <w:t>.</w:t>
      </w:r>
      <w:r w:rsidRPr="000A4365">
        <w:rPr>
          <w:rFonts w:ascii="Arabic Typesetting" w:hAnsi="Arabic Typesetting" w:cs="Traditional Arabic"/>
          <w:sz w:val="36"/>
          <w:szCs w:val="36"/>
          <w:rtl/>
        </w:rPr>
        <w:footnoteReference w:id="18"/>
      </w:r>
    </w:p>
    <w:p w:rsidR="007126A1" w:rsidRPr="007126A1" w:rsidRDefault="007126A1" w:rsidP="007126A1">
      <w:pPr>
        <w:jc w:val="both"/>
        <w:rPr>
          <w:rFonts w:ascii="Arabic Typesetting" w:hAnsi="Arabic Typesetting" w:cs="Traditional Arabic"/>
          <w:b/>
          <w:bCs/>
          <w:sz w:val="38"/>
          <w:szCs w:val="38"/>
          <w:rtl/>
        </w:rPr>
      </w:pPr>
      <w:r w:rsidRPr="007126A1">
        <w:rPr>
          <w:rFonts w:ascii="Arabic Typesetting" w:hAnsi="Arabic Typesetting" w:cs="Traditional Arabic" w:hint="cs"/>
          <w:b/>
          <w:bCs/>
          <w:sz w:val="38"/>
          <w:szCs w:val="38"/>
          <w:rtl/>
        </w:rPr>
        <w:t>المطلب الثاني : مولده ونشأته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كتب ابن حزم ـ بخطِّه ـ يقول: ولدت بقرطبة</w:t>
      </w:r>
      <w:r w:rsidR="000C4A3C">
        <w:rPr>
          <w:rStyle w:val="a7"/>
          <w:rFonts w:ascii="Arabic Typesetting" w:hAnsi="Arabic Typesetting" w:cs="Traditional Arabic"/>
          <w:sz w:val="36"/>
          <w:szCs w:val="36"/>
          <w:rtl/>
        </w:rPr>
        <w:footnoteReference w:id="19"/>
      </w:r>
      <w:r w:rsidRPr="000A4365">
        <w:rPr>
          <w:rFonts w:ascii="Arabic Typesetting" w:hAnsi="Arabic Typesetting" w:cs="Traditional Arabic" w:hint="cs"/>
          <w:sz w:val="36"/>
          <w:szCs w:val="36"/>
          <w:rtl/>
        </w:rPr>
        <w:t xml:space="preserve"> ، في الجانب الشرقي، في ربض منية المغيرة</w:t>
      </w:r>
      <w:r w:rsidR="001A556C">
        <w:rPr>
          <w:rStyle w:val="a7"/>
          <w:rFonts w:ascii="Arabic Typesetting" w:hAnsi="Arabic Typesetting" w:cs="Traditional Arabic"/>
          <w:sz w:val="36"/>
          <w:szCs w:val="36"/>
          <w:rtl/>
        </w:rPr>
        <w:footnoteReference w:id="20"/>
      </w:r>
      <w:r w:rsidRPr="000A4365">
        <w:rPr>
          <w:rFonts w:ascii="Arabic Typesetting" w:hAnsi="Arabic Typesetting" w:cs="Traditional Arabic" w:hint="cs"/>
          <w:sz w:val="36"/>
          <w:szCs w:val="36"/>
          <w:rtl/>
        </w:rPr>
        <w:t xml:space="preserve"> ، قبل طلوع الشمس ، وبعد سلام الإمام من صلاة الصبح، آخر ليلة الأربعاء ، آخر يومٍ من شهر رمضانَ المعظَّم سنة أربع وثمانين وثلاث مئة، بطالع العقرب.</w:t>
      </w:r>
      <w:r w:rsidRPr="000A4365">
        <w:rPr>
          <w:rFonts w:ascii="Arabic Typesetting" w:hAnsi="Arabic Typesetting" w:cs="Traditional Arabic"/>
          <w:sz w:val="36"/>
          <w:szCs w:val="36"/>
          <w:rtl/>
        </w:rPr>
        <w:footnoteReference w:id="21"/>
      </w:r>
    </w:p>
    <w:p w:rsidR="007126A1" w:rsidRPr="000A4365" w:rsidRDefault="007126A1" w:rsidP="007126A1">
      <w:pPr>
        <w:jc w:val="both"/>
        <w:rPr>
          <w:rFonts w:ascii="Arabic Typesetting" w:eastAsiaTheme="minorEastAsia" w:hAnsi="Arabic Typesetting" w:cs="Traditional Arabic"/>
          <w:sz w:val="36"/>
          <w:szCs w:val="36"/>
          <w:rtl/>
        </w:rPr>
      </w:pPr>
      <w:r w:rsidRPr="000A4365">
        <w:rPr>
          <w:rFonts w:ascii="Arabic Typesetting" w:eastAsiaTheme="minorEastAsia" w:hAnsi="Arabic Typesetting" w:cs="Traditional Arabic" w:hint="cs"/>
          <w:sz w:val="36"/>
          <w:szCs w:val="36"/>
          <w:rtl/>
        </w:rPr>
        <w:t>نشأ في تنعم ورفاهية ، ورزق ذكاء</w:t>
      </w:r>
      <w:r>
        <w:rPr>
          <w:rFonts w:ascii="Arabic Typesetting" w:eastAsiaTheme="minorEastAsia" w:hAnsi="Arabic Typesetting" w:cs="Traditional Arabic" w:hint="cs"/>
          <w:sz w:val="36"/>
          <w:szCs w:val="36"/>
          <w:rtl/>
        </w:rPr>
        <w:t>ً</w:t>
      </w:r>
      <w:r w:rsidRPr="000A4365">
        <w:rPr>
          <w:rFonts w:ascii="Arabic Typesetting" w:eastAsiaTheme="minorEastAsia" w:hAnsi="Arabic Typesetting" w:cs="Traditional Arabic" w:hint="cs"/>
          <w:sz w:val="36"/>
          <w:szCs w:val="36"/>
          <w:rtl/>
        </w:rPr>
        <w:t xml:space="preserve"> مفرطا</w:t>
      </w:r>
      <w:r>
        <w:rPr>
          <w:rFonts w:ascii="Arabic Typesetting" w:eastAsiaTheme="minorEastAsia" w:hAnsi="Arabic Typesetting" w:cs="Traditional Arabic" w:hint="cs"/>
          <w:sz w:val="36"/>
          <w:szCs w:val="36"/>
          <w:rtl/>
        </w:rPr>
        <w:t>ً</w:t>
      </w:r>
      <w:r w:rsidRPr="000A4365">
        <w:rPr>
          <w:rFonts w:ascii="Arabic Typesetting" w:eastAsiaTheme="minorEastAsia" w:hAnsi="Arabic Typesetting" w:cs="Traditional Arabic" w:hint="cs"/>
          <w:sz w:val="36"/>
          <w:szCs w:val="36"/>
          <w:rtl/>
        </w:rPr>
        <w:t>، وذهنا</w:t>
      </w:r>
      <w:r>
        <w:rPr>
          <w:rFonts w:ascii="Arabic Typesetting" w:eastAsiaTheme="minorEastAsia" w:hAnsi="Arabic Typesetting" w:cs="Traditional Arabic" w:hint="cs"/>
          <w:sz w:val="36"/>
          <w:szCs w:val="36"/>
          <w:rtl/>
        </w:rPr>
        <w:t>ً</w:t>
      </w:r>
      <w:r w:rsidRPr="000A4365">
        <w:rPr>
          <w:rFonts w:ascii="Arabic Typesetting" w:eastAsiaTheme="minorEastAsia" w:hAnsi="Arabic Typesetting" w:cs="Traditional Arabic" w:hint="cs"/>
          <w:sz w:val="36"/>
          <w:szCs w:val="36"/>
          <w:rtl/>
        </w:rPr>
        <w:t xml:space="preserve"> سيالا</w:t>
      </w:r>
      <w:r>
        <w:rPr>
          <w:rFonts w:ascii="Arabic Typesetting" w:eastAsiaTheme="minorEastAsia" w:hAnsi="Arabic Typesetting" w:cs="Traditional Arabic" w:hint="cs"/>
          <w:sz w:val="36"/>
          <w:szCs w:val="36"/>
          <w:rtl/>
        </w:rPr>
        <w:t>ً</w:t>
      </w:r>
      <w:r w:rsidRPr="000A4365">
        <w:rPr>
          <w:rFonts w:ascii="Arabic Typesetting" w:eastAsiaTheme="minorEastAsia" w:hAnsi="Arabic Typesetting" w:cs="Traditional Arabic" w:hint="cs"/>
          <w:sz w:val="36"/>
          <w:szCs w:val="36"/>
          <w:rtl/>
        </w:rPr>
        <w:t>، و</w:t>
      </w:r>
      <w:r w:rsidR="00E36684">
        <w:rPr>
          <w:rFonts w:ascii="Arabic Typesetting" w:eastAsiaTheme="minorEastAsia" w:hAnsi="Arabic Typesetting" w:cs="Traditional Arabic" w:hint="cs"/>
          <w:sz w:val="36"/>
          <w:szCs w:val="36"/>
          <w:rtl/>
        </w:rPr>
        <w:t xml:space="preserve">ألف </w:t>
      </w:r>
      <w:r w:rsidRPr="000A4365">
        <w:rPr>
          <w:rFonts w:ascii="Arabic Typesetting" w:eastAsiaTheme="minorEastAsia" w:hAnsi="Arabic Typesetting" w:cs="Traditional Arabic" w:hint="cs"/>
          <w:sz w:val="36"/>
          <w:szCs w:val="36"/>
          <w:rtl/>
        </w:rPr>
        <w:t>كتباً نفيسةً كثيرةً .</w:t>
      </w:r>
    </w:p>
    <w:p w:rsidR="007126A1" w:rsidRPr="000A4365" w:rsidRDefault="007126A1" w:rsidP="007126A1">
      <w:pPr>
        <w:jc w:val="both"/>
        <w:rPr>
          <w:rFonts w:ascii="Arabic Typesetting" w:eastAsiaTheme="minorEastAsia" w:hAnsi="Arabic Typesetting" w:cs="Traditional Arabic"/>
          <w:sz w:val="36"/>
          <w:szCs w:val="36"/>
          <w:rtl/>
        </w:rPr>
      </w:pPr>
      <w:r w:rsidRPr="000A4365">
        <w:rPr>
          <w:rFonts w:ascii="Arabic Typesetting" w:eastAsiaTheme="minorEastAsia" w:hAnsi="Arabic Typesetting" w:cs="Traditional Arabic" w:hint="cs"/>
          <w:sz w:val="36"/>
          <w:szCs w:val="36"/>
          <w:rtl/>
        </w:rPr>
        <w:t xml:space="preserve"> وكان والده من كُبَراء أهل قرطبة؛َ عمل الوزارة في الد</w:t>
      </w:r>
      <w:r>
        <w:rPr>
          <w:rFonts w:ascii="Arabic Typesetting" w:eastAsiaTheme="minorEastAsia" w:hAnsi="Arabic Typesetting" w:cs="Traditional Arabic" w:hint="cs"/>
          <w:sz w:val="36"/>
          <w:szCs w:val="36"/>
          <w:rtl/>
        </w:rPr>
        <w:t>ولة العامرية، وكذلك وزر أبو محم</w:t>
      </w:r>
      <w:r w:rsidRPr="000A4365">
        <w:rPr>
          <w:rFonts w:ascii="Arabic Typesetting" w:eastAsiaTheme="minorEastAsia" w:hAnsi="Arabic Typesetting" w:cs="Traditional Arabic" w:hint="cs"/>
          <w:sz w:val="36"/>
          <w:szCs w:val="36"/>
          <w:rtl/>
        </w:rPr>
        <w:t xml:space="preserve">د في </w:t>
      </w:r>
      <w:r>
        <w:rPr>
          <w:rFonts w:ascii="Arabic Typesetting" w:eastAsiaTheme="minorEastAsia" w:hAnsi="Arabic Typesetting" w:cs="Traditional Arabic" w:hint="cs"/>
          <w:sz w:val="36"/>
          <w:szCs w:val="36"/>
          <w:rtl/>
        </w:rPr>
        <w:t>شب</w:t>
      </w:r>
      <w:r w:rsidRPr="000A4365">
        <w:rPr>
          <w:rFonts w:ascii="Arabic Typesetting" w:eastAsiaTheme="minorEastAsia" w:hAnsi="Arabic Typesetting" w:cs="Traditional Arabic" w:hint="cs"/>
          <w:sz w:val="36"/>
          <w:szCs w:val="36"/>
          <w:rtl/>
        </w:rPr>
        <w:t>يب</w:t>
      </w:r>
      <w:r>
        <w:rPr>
          <w:rFonts w:ascii="Arabic Typesetting" w:eastAsiaTheme="minorEastAsia" w:hAnsi="Arabic Typesetting" w:cs="Traditional Arabic" w:hint="cs"/>
          <w:sz w:val="36"/>
          <w:szCs w:val="36"/>
          <w:rtl/>
        </w:rPr>
        <w:t>ته</w:t>
      </w:r>
      <w:r w:rsidRPr="000A4365">
        <w:rPr>
          <w:rFonts w:ascii="Arabic Typesetting" w:eastAsiaTheme="minorEastAsia" w:hAnsi="Arabic Typesetting" w:cs="Traditional Arabic" w:hint="cs"/>
          <w:sz w:val="36"/>
          <w:szCs w:val="36"/>
          <w:rtl/>
        </w:rPr>
        <w:t>.</w:t>
      </w:r>
    </w:p>
    <w:p w:rsidR="00C16BD0" w:rsidRDefault="007126A1" w:rsidP="007329B1">
      <w:pPr>
        <w:jc w:val="both"/>
        <w:rPr>
          <w:rFonts w:ascii="Arabic Typesetting" w:eastAsiaTheme="minorEastAsia" w:hAnsi="Arabic Typesetting" w:cs="Traditional Arabic"/>
          <w:sz w:val="36"/>
          <w:szCs w:val="36"/>
          <w:rtl/>
        </w:rPr>
      </w:pPr>
      <w:r w:rsidRPr="000A4365">
        <w:rPr>
          <w:rFonts w:ascii="Arabic Typesetting" w:eastAsiaTheme="minorEastAsia" w:hAnsi="Arabic Typesetting" w:cs="Traditional Arabic" w:hint="cs"/>
          <w:sz w:val="36"/>
          <w:szCs w:val="36"/>
          <w:rtl/>
        </w:rPr>
        <w:t>وكان قد مهر أولا</w:t>
      </w:r>
      <w:r w:rsidR="000C4A3C">
        <w:rPr>
          <w:rFonts w:ascii="Arabic Typesetting" w:eastAsiaTheme="minorEastAsia" w:hAnsi="Arabic Typesetting" w:cs="Traditional Arabic" w:hint="cs"/>
          <w:sz w:val="36"/>
          <w:szCs w:val="36"/>
          <w:rtl/>
        </w:rPr>
        <w:t>ً</w:t>
      </w:r>
      <w:r w:rsidRPr="000A4365">
        <w:rPr>
          <w:rFonts w:ascii="Arabic Typesetting" w:eastAsiaTheme="minorEastAsia" w:hAnsi="Arabic Typesetting" w:cs="Traditional Arabic" w:hint="cs"/>
          <w:sz w:val="36"/>
          <w:szCs w:val="36"/>
          <w:rtl/>
        </w:rPr>
        <w:t xml:space="preserve"> في الأدب والأخبار والشعر، وفي المنطق وأجزاء الفلسفة ؛ فأثرت فيه تأثيراً كبيراً .</w:t>
      </w:r>
    </w:p>
    <w:p w:rsidR="007126A1" w:rsidRPr="000A4365" w:rsidRDefault="007126A1" w:rsidP="007126A1">
      <w:pPr>
        <w:jc w:val="both"/>
        <w:rPr>
          <w:rFonts w:ascii="Arabic Typesetting" w:eastAsiaTheme="minorEastAsia" w:hAnsi="Arabic Typesetting" w:cs="Traditional Arabic"/>
          <w:sz w:val="36"/>
          <w:szCs w:val="36"/>
          <w:rtl/>
        </w:rPr>
      </w:pPr>
      <w:r w:rsidRPr="000A4365">
        <w:rPr>
          <w:rFonts w:ascii="Arabic Typesetting" w:eastAsiaTheme="minorEastAsia" w:hAnsi="Arabic Typesetting" w:cs="Traditional Arabic" w:hint="cs"/>
          <w:sz w:val="36"/>
          <w:szCs w:val="36"/>
          <w:rtl/>
        </w:rPr>
        <w:lastRenderedPageBreak/>
        <w:t>قال الذهبي</w:t>
      </w:r>
      <w:r w:rsidR="003D2BBA">
        <w:rPr>
          <w:rStyle w:val="a7"/>
          <w:rFonts w:ascii="Arabic Typesetting" w:eastAsiaTheme="minorEastAsia" w:hAnsi="Arabic Typesetting" w:cs="Traditional Arabic"/>
          <w:sz w:val="36"/>
          <w:szCs w:val="36"/>
          <w:rtl/>
        </w:rPr>
        <w:footnoteReference w:id="22"/>
      </w:r>
      <w:r w:rsidRPr="000A4365">
        <w:rPr>
          <w:rFonts w:ascii="Arabic Typesetting" w:eastAsiaTheme="minorEastAsia" w:hAnsi="Arabic Typesetting" w:cs="Traditional Arabic" w:hint="cs"/>
          <w:sz w:val="36"/>
          <w:szCs w:val="36"/>
          <w:rtl/>
        </w:rPr>
        <w:t xml:space="preserve"> : (ليته سلم من ذلك</w:t>
      </w:r>
      <w:r>
        <w:rPr>
          <w:rFonts w:ascii="Arabic Typesetting" w:eastAsiaTheme="minorEastAsia" w:hAnsi="Arabic Typesetting" w:cs="Traditional Arabic" w:hint="cs"/>
          <w:sz w:val="36"/>
          <w:szCs w:val="36"/>
          <w:rtl/>
        </w:rPr>
        <w:t xml:space="preserve"> </w:t>
      </w:r>
      <w:r w:rsidRPr="000A4365">
        <w:rPr>
          <w:rFonts w:ascii="Arabic Typesetting" w:eastAsiaTheme="minorEastAsia" w:hAnsi="Arabic Typesetting" w:cs="Traditional Arabic" w:hint="cs"/>
          <w:sz w:val="36"/>
          <w:szCs w:val="36"/>
          <w:rtl/>
        </w:rPr>
        <w:t>، ولقد وقفت له على تأليف يحضّ فيه على الاعتناء بالمنطق ، ويقدِّمه على العلوم</w:t>
      </w:r>
      <w:r>
        <w:rPr>
          <w:rFonts w:ascii="Arabic Typesetting" w:eastAsiaTheme="minorEastAsia" w:hAnsi="Arabic Typesetting" w:cs="Traditional Arabic" w:hint="cs"/>
          <w:sz w:val="36"/>
          <w:szCs w:val="36"/>
          <w:rtl/>
        </w:rPr>
        <w:t xml:space="preserve"> </w:t>
      </w:r>
      <w:r w:rsidRPr="000A4365">
        <w:rPr>
          <w:rFonts w:ascii="Arabic Typesetting" w:eastAsiaTheme="minorEastAsia" w:hAnsi="Arabic Typesetting" w:cs="Traditional Arabic" w:hint="cs"/>
          <w:sz w:val="36"/>
          <w:szCs w:val="36"/>
          <w:rtl/>
        </w:rPr>
        <w:t>؛ فتألمت له ) .</w:t>
      </w:r>
      <w:r w:rsidRPr="000A4365">
        <w:rPr>
          <w:rFonts w:ascii="Arabic Typesetting" w:eastAsiaTheme="minorEastAsia" w:hAnsi="Arabic Typesetting" w:cs="Traditional Arabic"/>
          <w:sz w:val="36"/>
          <w:szCs w:val="36"/>
          <w:rtl/>
        </w:rPr>
        <w:footnoteReference w:id="23"/>
      </w:r>
    </w:p>
    <w:p w:rsidR="007126A1" w:rsidRPr="000A4365" w:rsidRDefault="000347F4" w:rsidP="007126A1">
      <w:pPr>
        <w:jc w:val="both"/>
        <w:rPr>
          <w:rFonts w:ascii="Arabic Typesetting" w:eastAsiaTheme="minorEastAsia" w:hAnsi="Arabic Typesetting" w:cs="Traditional Arabic"/>
          <w:sz w:val="36"/>
          <w:szCs w:val="36"/>
          <w:rtl/>
        </w:rPr>
      </w:pPr>
      <w:r>
        <w:rPr>
          <w:rFonts w:ascii="Arabic Typesetting" w:eastAsiaTheme="minorEastAsia" w:hAnsi="Arabic Typesetting" w:cs="Traditional Arabic" w:hint="cs"/>
          <w:sz w:val="36"/>
          <w:szCs w:val="36"/>
          <w:rtl/>
        </w:rPr>
        <w:t>قيل</w:t>
      </w:r>
      <w:r w:rsidR="004A2EE7">
        <w:rPr>
          <w:rFonts w:ascii="Arabic Typesetting" w:eastAsiaTheme="minorEastAsia" w:hAnsi="Arabic Typesetting" w:cs="Traditional Arabic" w:hint="cs"/>
          <w:sz w:val="36"/>
          <w:szCs w:val="36"/>
          <w:rtl/>
        </w:rPr>
        <w:t xml:space="preserve"> :</w:t>
      </w:r>
      <w:r>
        <w:rPr>
          <w:rFonts w:ascii="Arabic Typesetting" w:eastAsiaTheme="minorEastAsia" w:hAnsi="Arabic Typesetting" w:cs="Traditional Arabic" w:hint="cs"/>
          <w:sz w:val="36"/>
          <w:szCs w:val="36"/>
          <w:rtl/>
        </w:rPr>
        <w:t xml:space="preserve"> إنه تفقه أولاً با</w:t>
      </w:r>
      <w:r w:rsidR="007126A1" w:rsidRPr="000A4365">
        <w:rPr>
          <w:rFonts w:ascii="Arabic Typesetting" w:eastAsiaTheme="minorEastAsia" w:hAnsi="Arabic Typesetting" w:cs="Traditional Arabic" w:hint="cs"/>
          <w:sz w:val="36"/>
          <w:szCs w:val="36"/>
          <w:rtl/>
        </w:rPr>
        <w:t>لشافعي</w:t>
      </w:r>
      <w:r>
        <w:rPr>
          <w:rFonts w:ascii="Arabic Typesetting" w:eastAsiaTheme="minorEastAsia" w:hAnsi="Arabic Typesetting" w:cs="Traditional Arabic" w:hint="cs"/>
          <w:sz w:val="36"/>
          <w:szCs w:val="36"/>
          <w:rtl/>
        </w:rPr>
        <w:t>ة</w:t>
      </w:r>
      <w:r w:rsidR="007126A1" w:rsidRPr="000A4365">
        <w:rPr>
          <w:rFonts w:ascii="Arabic Typesetting" w:eastAsiaTheme="minorEastAsia" w:hAnsi="Arabic Typesetting" w:cs="Traditional Arabic" w:hint="cs"/>
          <w:sz w:val="36"/>
          <w:szCs w:val="36"/>
          <w:rtl/>
        </w:rPr>
        <w:t>، ثم أداه اجتهاده إلى القول بنفي القياس كله؛ جلِيه وخفيه، والأخذ بظاهر النصّ، وعموم الكتاب والحديث، والقول بالبراءة الأصليّة، واستصحاب الحال. وصنف في ذلك كتباً كثيرةً، وناظر عليه، وبسط لسانه وقلمه .</w:t>
      </w:r>
      <w:r w:rsidR="007126A1" w:rsidRPr="000A4365">
        <w:rPr>
          <w:rFonts w:ascii="Arabic Typesetting" w:eastAsiaTheme="minorEastAsia" w:hAnsi="Arabic Typesetting" w:cs="Traditional Arabic"/>
          <w:sz w:val="36"/>
          <w:szCs w:val="36"/>
          <w:rtl/>
        </w:rPr>
        <w:footnoteReference w:id="24"/>
      </w:r>
    </w:p>
    <w:p w:rsidR="007126A1" w:rsidRDefault="007126A1" w:rsidP="007126A1">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الثالث</w:t>
      </w:r>
      <w:r w:rsidRPr="00FB0160">
        <w:rPr>
          <w:rFonts w:ascii="Arabic Typesetting" w:hAnsi="Arabic Typesetting" w:cs="Traditional Arabic" w:hint="cs"/>
          <w:b/>
          <w:bCs/>
          <w:sz w:val="38"/>
          <w:szCs w:val="38"/>
          <w:rtl/>
        </w:rPr>
        <w:t xml:space="preserve"> : مكانته وثناء العلماء عليه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كان ينهض بعلوم جمة، ويجيد النقل، ويحسن النظم والنثر. وفيه دين وخير، وتورع ، وتزهد ، وتحر للصدق</w:t>
      </w:r>
      <w:r w:rsidRPr="000A4365">
        <w:rPr>
          <w:rFonts w:ascii="Arabic Typesetting" w:hAnsi="Arabic Typesetting" w:cs="Traditional Arabic"/>
          <w:sz w:val="36"/>
          <w:szCs w:val="36"/>
          <w:rtl/>
        </w:rPr>
        <w:footnoteReference w:id="25"/>
      </w:r>
      <w:r w:rsidRPr="000A4365">
        <w:rPr>
          <w:rFonts w:ascii="Arabic Typesetting" w:hAnsi="Arabic Typesetting" w:cs="Traditional Arabic" w:hint="cs"/>
          <w:sz w:val="36"/>
          <w:szCs w:val="36"/>
          <w:rtl/>
        </w:rPr>
        <w:t xml:space="preserve"> ، ومقاصده جميلة ، ومصنفاته مفيدة ، وقد زهد في الرئاسة، ولزم منزله ؛ مكباً على العلم .</w:t>
      </w:r>
    </w:p>
    <w:p w:rsidR="00311727" w:rsidRDefault="007126A1" w:rsidP="00CE1F96">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قال ابن حجر</w:t>
      </w:r>
      <w:r w:rsidR="000347F4">
        <w:rPr>
          <w:rStyle w:val="a7"/>
          <w:rFonts w:ascii="Arabic Typesetting" w:hAnsi="Arabic Typesetting" w:cs="Traditional Arabic"/>
          <w:sz w:val="36"/>
          <w:szCs w:val="36"/>
          <w:rtl/>
        </w:rPr>
        <w:footnoteReference w:id="26"/>
      </w:r>
      <w:r w:rsidRPr="000A4365">
        <w:rPr>
          <w:rFonts w:ascii="Arabic Typesetting" w:hAnsi="Arabic Typesetting" w:cs="Traditional Arabic" w:hint="cs"/>
          <w:sz w:val="36"/>
          <w:szCs w:val="36"/>
          <w:rtl/>
        </w:rPr>
        <w:t xml:space="preserve"> : ( فلا نغلو فيه ، ولا نجفو عنه ، وقد أثنى عليه قَبْلَنا الكبار ) .</w:t>
      </w:r>
      <w:r w:rsidRPr="000A4365">
        <w:rPr>
          <w:rFonts w:ascii="Arabic Typesetting" w:hAnsi="Arabic Typesetting" w:cs="Traditional Arabic"/>
          <w:sz w:val="36"/>
          <w:szCs w:val="36"/>
          <w:rtl/>
        </w:rPr>
        <w:footnoteReference w:id="27"/>
      </w:r>
    </w:p>
    <w:p w:rsidR="00CE1F96" w:rsidRDefault="00CE1F96" w:rsidP="00CE1F96">
      <w:pPr>
        <w:jc w:val="both"/>
        <w:rPr>
          <w:rFonts w:ascii="Arabic Typesetting" w:hAnsi="Arabic Typesetting" w:cs="Traditional Arabic"/>
          <w:sz w:val="36"/>
          <w:szCs w:val="36"/>
          <w:rtl/>
        </w:rPr>
      </w:pPr>
    </w:p>
    <w:p w:rsidR="00CE1F96" w:rsidRPr="000A4365" w:rsidRDefault="00CE1F96" w:rsidP="00CE1F96">
      <w:pPr>
        <w:jc w:val="both"/>
        <w:rPr>
          <w:rFonts w:ascii="Arabic Typesetting" w:hAnsi="Arabic Typesetting" w:cs="Traditional Arabic"/>
          <w:sz w:val="36"/>
          <w:szCs w:val="36"/>
          <w:rtl/>
        </w:rPr>
      </w:pP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lastRenderedPageBreak/>
        <w:t>قال أبو حامد الغزَّالي</w:t>
      </w:r>
      <w:r w:rsidR="000347F4">
        <w:rPr>
          <w:rStyle w:val="a7"/>
          <w:rFonts w:ascii="Arabic Typesetting" w:hAnsi="Arabic Typesetting" w:cs="Traditional Arabic"/>
          <w:sz w:val="36"/>
          <w:szCs w:val="36"/>
          <w:rtl/>
        </w:rPr>
        <w:footnoteReference w:id="28"/>
      </w:r>
      <w:r w:rsidRPr="000A4365">
        <w:rPr>
          <w:rFonts w:ascii="Arabic Typesetting" w:hAnsi="Arabic Typesetting" w:cs="Traditional Arabic" w:hint="cs"/>
          <w:sz w:val="36"/>
          <w:szCs w:val="36"/>
          <w:rtl/>
        </w:rPr>
        <w:t xml:space="preserve"> : (قد وجدت في أسماء الله تعالى كتاباً ألفه أبو محمد بن حزم الأندلسي ؛ يدل على عظم حفظه ، وسيلان ذهنه ).</w:t>
      </w:r>
      <w:r w:rsidRPr="000A4365">
        <w:rPr>
          <w:rFonts w:ascii="Arabic Typesetting" w:hAnsi="Arabic Typesetting" w:cs="Traditional Arabic"/>
          <w:sz w:val="36"/>
          <w:szCs w:val="36"/>
          <w:rtl/>
        </w:rPr>
        <w:t xml:space="preserve"> </w:t>
      </w:r>
      <w:r w:rsidRPr="000A4365">
        <w:rPr>
          <w:rFonts w:ascii="Arabic Typesetting" w:hAnsi="Arabic Typesetting" w:cs="Traditional Arabic"/>
          <w:sz w:val="36"/>
          <w:szCs w:val="36"/>
          <w:rtl/>
        </w:rPr>
        <w:footnoteReference w:id="29"/>
      </w:r>
    </w:p>
    <w:p w:rsidR="007126A1"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قال أبو عبد الله الحميديّ</w:t>
      </w:r>
      <w:r w:rsidR="001353BF">
        <w:rPr>
          <w:rStyle w:val="a7"/>
          <w:rFonts w:ascii="Arabic Typesetting" w:hAnsi="Arabic Typesetting" w:cs="Traditional Arabic"/>
          <w:sz w:val="36"/>
          <w:szCs w:val="36"/>
          <w:rtl/>
        </w:rPr>
        <w:footnoteReference w:id="30"/>
      </w:r>
      <w:r w:rsidRPr="000A4365">
        <w:rPr>
          <w:rFonts w:ascii="Arabic Typesetting" w:hAnsi="Arabic Typesetting" w:cs="Traditional Arabic" w:hint="cs"/>
          <w:sz w:val="36"/>
          <w:szCs w:val="36"/>
          <w:rtl/>
        </w:rPr>
        <w:t xml:space="preserve">: </w:t>
      </w:r>
      <w:r w:rsidR="00E36684">
        <w:rPr>
          <w:rFonts w:ascii="Arabic Typesetting" w:hAnsi="Arabic Typesetting" w:cs="Traditional Arabic" w:hint="cs"/>
          <w:sz w:val="36"/>
          <w:szCs w:val="36"/>
          <w:rtl/>
        </w:rPr>
        <w:t>(</w:t>
      </w:r>
      <w:r w:rsidRPr="000A4365">
        <w:rPr>
          <w:rFonts w:ascii="Arabic Typesetting" w:hAnsi="Arabic Typesetting" w:cs="Traditional Arabic" w:hint="cs"/>
          <w:sz w:val="36"/>
          <w:szCs w:val="36"/>
          <w:rtl/>
        </w:rPr>
        <w:t>كان ابن حزم حافظا، عالما بعلوم الحديث وفقهه، مستنبطاً للأحكام من الكتاب والسنة، متفنناً في علوم جمة، عاملاً بعلمه، زاهداً في الدنيا بعد الرئاسة التي كانت له ولأبيه من قبله من الوزارة وتدبير الممالك، متواضعاً، ذا فضائل جمة، وتواليف كثيرة في كلّ ما تحقّق به في العلوم ، وجمع من الكتب في علم الحديث، والمصنفات، والمسندات؛ شيئاً كثيراً، وسمع سماعاً جمَّاً. وما رأينا مثله ـ رحمه الله ـ فيما اجتمع له من الذكاء، وسرعة الحفظ، وكرم النفس، والتدين. وكان له في الأدب والشعر نفس واسع ، وباع طويل ، وما رأيت من يقول الشعر على البديهة أسرع منه، وشعره كثير ؛ جمعته على حروف المعجم ).</w:t>
      </w:r>
      <w:r w:rsidRPr="000A4365">
        <w:rPr>
          <w:rFonts w:ascii="Arabic Typesetting" w:hAnsi="Arabic Typesetting" w:cs="Traditional Arabic"/>
          <w:sz w:val="36"/>
          <w:szCs w:val="36"/>
          <w:rtl/>
        </w:rPr>
        <w:footnoteReference w:id="31"/>
      </w:r>
    </w:p>
    <w:p w:rsidR="006F730F" w:rsidRDefault="00594C40" w:rsidP="00C16BD0">
      <w:pPr>
        <w:jc w:val="both"/>
        <w:rPr>
          <w:rFonts w:ascii="Arabic Typesetting" w:hAnsi="Arabic Typesetting" w:cs="Traditional Arabic"/>
          <w:b/>
          <w:bCs/>
          <w:sz w:val="38"/>
          <w:szCs w:val="38"/>
          <w:rtl/>
        </w:rPr>
      </w:pPr>
      <w:r>
        <w:rPr>
          <w:rFonts w:ascii="Arabic Typesetting" w:hAnsi="Arabic Typesetting" w:cs="Traditional Arabic" w:hint="cs"/>
          <w:sz w:val="36"/>
          <w:szCs w:val="36"/>
          <w:rtl/>
        </w:rPr>
        <w:t>وقال عنه الحافظ ابن كثير</w:t>
      </w:r>
      <w:r w:rsidR="001353BF">
        <w:rPr>
          <w:rStyle w:val="a7"/>
          <w:rFonts w:ascii="Arabic Typesetting" w:hAnsi="Arabic Typesetting" w:cs="Traditional Arabic"/>
          <w:sz w:val="36"/>
          <w:szCs w:val="36"/>
          <w:rtl/>
        </w:rPr>
        <w:footnoteReference w:id="32"/>
      </w:r>
      <w:r>
        <w:rPr>
          <w:rFonts w:ascii="Arabic Typesetting" w:hAnsi="Arabic Typesetting" w:cs="Traditional Arabic" w:hint="cs"/>
          <w:sz w:val="36"/>
          <w:szCs w:val="36"/>
          <w:rtl/>
        </w:rPr>
        <w:t xml:space="preserve"> : (</w:t>
      </w:r>
      <w:r w:rsidRPr="00594C40">
        <w:rPr>
          <w:rFonts w:ascii="Arabic Typesetting" w:hAnsi="Arabic Typesetting" w:cs="Traditional Arabic" w:hint="cs"/>
          <w:sz w:val="36"/>
          <w:szCs w:val="36"/>
          <w:rtl/>
        </w:rPr>
        <w:t>قرأ</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القرآن</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واشتغل</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بالعلوم</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النافعة</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الشرعية</w:t>
      </w:r>
      <w:r>
        <w:rPr>
          <w:rFonts w:ascii="Arabic Typesetting" w:hAnsi="Arabic Typesetting" w:cs="Traditional Arabic" w:hint="cs"/>
          <w:sz w:val="36"/>
          <w:szCs w:val="36"/>
          <w:rtl/>
        </w:rPr>
        <w:t xml:space="preserve"> </w:t>
      </w:r>
      <w:r w:rsidRPr="00594C40">
        <w:rPr>
          <w:rFonts w:ascii="Arabic Typesetting" w:hAnsi="Arabic Typesetting" w:cs="Traditional Arabic" w:hint="cs"/>
          <w:sz w:val="36"/>
          <w:szCs w:val="36"/>
          <w:rtl/>
        </w:rPr>
        <w:t>،</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وبرز</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فيها</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وفاق</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أهل</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زمانه</w:t>
      </w:r>
      <w:r>
        <w:rPr>
          <w:rFonts w:ascii="Arabic Typesetting" w:hAnsi="Arabic Typesetting" w:cs="Traditional Arabic" w:hint="cs"/>
          <w:sz w:val="36"/>
          <w:szCs w:val="36"/>
          <w:rtl/>
        </w:rPr>
        <w:t xml:space="preserve"> </w:t>
      </w:r>
      <w:r w:rsidRPr="00594C40">
        <w:rPr>
          <w:rFonts w:ascii="Arabic Typesetting" w:hAnsi="Arabic Typesetting" w:cs="Traditional Arabic" w:hint="cs"/>
          <w:sz w:val="36"/>
          <w:szCs w:val="36"/>
          <w:rtl/>
        </w:rPr>
        <w:t>،</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وصنف</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الكتب</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المشهورة</w:t>
      </w:r>
      <w:r>
        <w:rPr>
          <w:rFonts w:ascii="Arabic Typesetting" w:hAnsi="Arabic Typesetting" w:cs="Traditional Arabic" w:hint="cs"/>
          <w:sz w:val="36"/>
          <w:szCs w:val="36"/>
          <w:rtl/>
        </w:rPr>
        <w:t xml:space="preserve"> </w:t>
      </w:r>
      <w:r w:rsidRPr="00594C40">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594C40">
        <w:rPr>
          <w:rFonts w:ascii="Arabic Typesetting" w:hAnsi="Arabic Typesetting" w:cs="Traditional Arabic" w:hint="cs"/>
          <w:sz w:val="36"/>
          <w:szCs w:val="36"/>
          <w:rtl/>
        </w:rPr>
        <w:t>يقال</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إنه</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صنف</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أربعمائة</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مجلد</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في</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قريب</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من</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ثمانين</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ألف</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ورقة،</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وكان</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أديبا</w:t>
      </w:r>
      <w:r>
        <w:rPr>
          <w:rFonts w:ascii="Arabic Typesetting" w:hAnsi="Arabic Typesetting" w:cs="Traditional Arabic" w:hint="cs"/>
          <w:sz w:val="36"/>
          <w:szCs w:val="36"/>
          <w:rtl/>
        </w:rPr>
        <w:t>ً</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طبيبا</w:t>
      </w:r>
      <w:r>
        <w:rPr>
          <w:rFonts w:ascii="Arabic Typesetting" w:hAnsi="Arabic Typesetting" w:cs="Traditional Arabic" w:hint="cs"/>
          <w:sz w:val="36"/>
          <w:szCs w:val="36"/>
          <w:rtl/>
        </w:rPr>
        <w:t>ً</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شا</w:t>
      </w:r>
      <w:r>
        <w:rPr>
          <w:rFonts w:ascii="Arabic Typesetting" w:hAnsi="Arabic Typesetting" w:cs="Traditional Arabic" w:hint="cs"/>
          <w:sz w:val="36"/>
          <w:szCs w:val="36"/>
          <w:rtl/>
        </w:rPr>
        <w:t>ً</w:t>
      </w:r>
      <w:r w:rsidRPr="00594C40">
        <w:rPr>
          <w:rFonts w:ascii="Arabic Typesetting" w:hAnsi="Arabic Typesetting" w:cs="Traditional Arabic" w:hint="cs"/>
          <w:sz w:val="36"/>
          <w:szCs w:val="36"/>
          <w:rtl/>
        </w:rPr>
        <w:t>عرا</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فصيحا</w:t>
      </w:r>
      <w:r>
        <w:rPr>
          <w:rFonts w:ascii="Arabic Typesetting" w:hAnsi="Arabic Typesetting" w:cs="Traditional Arabic" w:hint="cs"/>
          <w:sz w:val="36"/>
          <w:szCs w:val="36"/>
          <w:rtl/>
        </w:rPr>
        <w:t>ً</w:t>
      </w:r>
      <w:r w:rsidRPr="00594C40">
        <w:rPr>
          <w:rFonts w:ascii="Arabic Typesetting" w:hAnsi="Arabic Typesetting" w:cs="Traditional Arabic" w:hint="cs"/>
          <w:sz w:val="36"/>
          <w:szCs w:val="36"/>
          <w:rtl/>
        </w:rPr>
        <w:t>،</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له</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في</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الطب</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والمنطق</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كتب،</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وكان</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من</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بيت</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وزارة</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ورياسة،</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ووجاهة</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ومال</w:t>
      </w:r>
      <w:r w:rsidRPr="00594C40">
        <w:rPr>
          <w:rFonts w:ascii="Arabic Typesetting" w:hAnsi="Arabic Typesetting" w:cs="Traditional Arabic"/>
          <w:sz w:val="36"/>
          <w:szCs w:val="36"/>
          <w:rtl/>
        </w:rPr>
        <w:t xml:space="preserve"> </w:t>
      </w:r>
      <w:r w:rsidRPr="00594C40">
        <w:rPr>
          <w:rFonts w:ascii="Arabic Typesetting" w:hAnsi="Arabic Typesetting" w:cs="Traditional Arabic" w:hint="cs"/>
          <w:sz w:val="36"/>
          <w:szCs w:val="36"/>
          <w:rtl/>
        </w:rPr>
        <w:t>وثروة ) .</w:t>
      </w:r>
      <w:r>
        <w:rPr>
          <w:rStyle w:val="a7"/>
          <w:rFonts w:ascii="Arabic Typesetting" w:hAnsi="Arabic Typesetting" w:cs="Traditional Arabic"/>
          <w:sz w:val="36"/>
          <w:szCs w:val="36"/>
          <w:rtl/>
        </w:rPr>
        <w:footnoteReference w:id="33"/>
      </w:r>
      <w:r w:rsidR="00C16BD0">
        <w:rPr>
          <w:rFonts w:ascii="Arabic Typesetting" w:hAnsi="Arabic Typesetting" w:cs="Traditional Arabic" w:hint="cs"/>
          <w:sz w:val="36"/>
          <w:szCs w:val="36"/>
          <w:rtl/>
        </w:rPr>
        <w:t xml:space="preserve"> </w:t>
      </w:r>
    </w:p>
    <w:p w:rsidR="007126A1" w:rsidRPr="00C16BD0" w:rsidRDefault="007126A1" w:rsidP="00C16BD0">
      <w:pPr>
        <w:jc w:val="both"/>
        <w:rPr>
          <w:rFonts w:ascii="Arabic Typesetting" w:hAnsi="Arabic Typesetting" w:cs="Traditional Arabic"/>
          <w:sz w:val="36"/>
          <w:szCs w:val="36"/>
          <w:rtl/>
        </w:rPr>
      </w:pPr>
      <w:r>
        <w:rPr>
          <w:rFonts w:ascii="Arabic Typesetting" w:hAnsi="Arabic Typesetting" w:cs="Traditional Arabic" w:hint="cs"/>
          <w:b/>
          <w:bCs/>
          <w:sz w:val="38"/>
          <w:szCs w:val="38"/>
          <w:rtl/>
        </w:rPr>
        <w:lastRenderedPageBreak/>
        <w:t>المطلب الرابع</w:t>
      </w:r>
      <w:r w:rsidRPr="00FB0160">
        <w:rPr>
          <w:rFonts w:ascii="Arabic Typesetting" w:hAnsi="Arabic Typesetting" w:cs="Traditional Arabic" w:hint="cs"/>
          <w:b/>
          <w:bCs/>
          <w:sz w:val="38"/>
          <w:szCs w:val="38"/>
          <w:rtl/>
        </w:rPr>
        <w:t xml:space="preserve"> : مؤلفاته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ولابن حزم مصنَّفات جليلةٌ</w:t>
      </w:r>
      <w:r w:rsidR="00CE1F96">
        <w:rPr>
          <w:rFonts w:ascii="Arabic Typesetting" w:hAnsi="Arabic Typesetting" w:cs="Traditional Arabic" w:hint="cs"/>
          <w:sz w:val="36"/>
          <w:szCs w:val="36"/>
          <w:rtl/>
        </w:rPr>
        <w:t xml:space="preserve"> </w:t>
      </w:r>
      <w:r w:rsidRPr="000A4365">
        <w:rPr>
          <w:rFonts w:ascii="Arabic Typesetting" w:hAnsi="Arabic Typesetting" w:cs="Traditional Arabic" w:hint="cs"/>
          <w:sz w:val="36"/>
          <w:szCs w:val="36"/>
          <w:rtl/>
        </w:rPr>
        <w:t>:</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1.   أكبرها كتابُ: ( الإيصال إلى فهم كتاب الخِصَال الجامعة لجمل شرائع الإسلام في الواجب والحلال والحرام وسائر الأحكام؛ على ما أوجبه القرءان والسنة والإجماع ) ، أورد فيه أقوال الصَّحابة فمن بعدهم في الفقه، والحجةَ ل</w:t>
      </w:r>
      <w:r w:rsidR="00E36684">
        <w:rPr>
          <w:rFonts w:ascii="Arabic Typesetting" w:hAnsi="Arabic Typesetting" w:cs="Traditional Arabic" w:hint="cs"/>
          <w:sz w:val="36"/>
          <w:szCs w:val="36"/>
          <w:rtl/>
        </w:rPr>
        <w:t>كلِّ قول، وهو كتاب كبير، في خمس</w:t>
      </w:r>
      <w:r w:rsidRPr="000A4365">
        <w:rPr>
          <w:rFonts w:ascii="Arabic Typesetting" w:hAnsi="Arabic Typesetting" w:cs="Traditional Arabic" w:hint="cs"/>
          <w:sz w:val="36"/>
          <w:szCs w:val="36"/>
          <w:rtl/>
        </w:rPr>
        <w:t xml:space="preserve"> عشر ألف ورقة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2.   ( الخصال الحافظ لجمل شرائع الإسلام ) مجلدان</w:t>
      </w:r>
      <w:r w:rsidR="00CE1F96">
        <w:rPr>
          <w:rFonts w:ascii="Arabic Typesetting" w:hAnsi="Arabic Typesetting" w:cs="Traditional Arabic" w:hint="cs"/>
          <w:sz w:val="36"/>
          <w:szCs w:val="36"/>
          <w:rtl/>
        </w:rPr>
        <w:t xml:space="preserve"> </w:t>
      </w:r>
      <w:r w:rsidRPr="000A4365">
        <w:rPr>
          <w:rFonts w:ascii="Arabic Typesetting" w:hAnsi="Arabic Typesetting" w:cs="Traditional Arabic" w:hint="cs"/>
          <w:sz w:val="36"/>
          <w:szCs w:val="36"/>
          <w:rtl/>
        </w:rPr>
        <w:t>.</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3.   ( المُجَلَّى ) في الفقه ، على مذهبه واجتهاده ) ، مجلد</w:t>
      </w:r>
      <w:r w:rsidR="00CE1F96">
        <w:rPr>
          <w:rFonts w:ascii="Arabic Typesetting" w:hAnsi="Arabic Typesetting" w:cs="Traditional Arabic" w:hint="cs"/>
          <w:sz w:val="36"/>
          <w:szCs w:val="36"/>
          <w:rtl/>
        </w:rPr>
        <w:t xml:space="preserve"> </w:t>
      </w:r>
      <w:r w:rsidRPr="000A4365">
        <w:rPr>
          <w:rFonts w:ascii="Arabic Typesetting" w:hAnsi="Arabic Typesetting" w:cs="Traditional Arabic" w:hint="cs"/>
          <w:sz w:val="36"/>
          <w:szCs w:val="36"/>
          <w:rtl/>
        </w:rPr>
        <w:t>.</w:t>
      </w:r>
    </w:p>
    <w:p w:rsidR="007126A1" w:rsidRPr="000A4365" w:rsidRDefault="007126A1" w:rsidP="00E36684">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4.   ( المُحَلَّى في شرح المُجَلَّى بالحُجَج والآثار )  ثماني مجلدات</w:t>
      </w:r>
      <w:r w:rsidR="00E36684">
        <w:rPr>
          <w:rFonts w:ascii="Arabic Typesetting" w:hAnsi="Arabic Typesetting" w:cs="Traditional Arabic" w:hint="cs"/>
          <w:sz w:val="36"/>
          <w:szCs w:val="36"/>
          <w:rtl/>
        </w:rPr>
        <w:t xml:space="preserve"> </w:t>
      </w:r>
      <w:r w:rsidRPr="000A4365">
        <w:rPr>
          <w:rFonts w:ascii="Arabic Typesetting" w:hAnsi="Arabic Typesetting" w:cs="Traditional Arabic" w:hint="cs"/>
          <w:sz w:val="36"/>
          <w:szCs w:val="36"/>
          <w:rtl/>
        </w:rPr>
        <w:t>.</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5.   ( حَجَّة الوداع )</w:t>
      </w:r>
      <w:r w:rsidR="00CE1F96">
        <w:rPr>
          <w:rFonts w:ascii="Arabic Typesetting" w:hAnsi="Arabic Typesetting" w:cs="Traditional Arabic" w:hint="cs"/>
          <w:sz w:val="36"/>
          <w:szCs w:val="36"/>
          <w:rtl/>
        </w:rPr>
        <w:t xml:space="preserve"> </w:t>
      </w:r>
      <w:r w:rsidRPr="000A4365">
        <w:rPr>
          <w:rFonts w:ascii="Arabic Typesetting" w:hAnsi="Arabic Typesetting" w:cs="Traditional Arabic" w:hint="cs"/>
          <w:sz w:val="36"/>
          <w:szCs w:val="36"/>
          <w:rtl/>
        </w:rPr>
        <w:t>.</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6.    ( مراتب الإجماع ). وهو ما نحن بصدد دراسته . ويسميه بعضهم : ( الإجماع) .</w:t>
      </w:r>
    </w:p>
    <w:p w:rsidR="007126A1" w:rsidRPr="000A4365" w:rsidRDefault="007126A1" w:rsidP="00E36684">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7.   ( الإحكام لأصول الأحكام )</w:t>
      </w:r>
      <w:r w:rsidR="00E36684">
        <w:rPr>
          <w:rFonts w:ascii="Arabic Typesetting" w:hAnsi="Arabic Typesetting" w:cs="Traditional Arabic" w:hint="cs"/>
          <w:sz w:val="36"/>
          <w:szCs w:val="36"/>
          <w:rtl/>
        </w:rPr>
        <w:t xml:space="preserve"> </w:t>
      </w:r>
      <w:r w:rsidRPr="000A4365">
        <w:rPr>
          <w:rFonts w:ascii="Arabic Typesetting" w:hAnsi="Arabic Typesetting" w:cs="Traditional Arabic" w:hint="cs"/>
          <w:sz w:val="36"/>
          <w:szCs w:val="36"/>
          <w:rtl/>
        </w:rPr>
        <w:t>.</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8.   ( إظهار تبديل اليهود والنَّصارى للتَّوراة والإنجيل، وبيان تناقض ما بأيديهم مما لا يحتمله التَّأويل ) ؛ وهو كتاب لم يسبق إليه في الحسن.</w:t>
      </w:r>
      <w:r w:rsidRPr="000A4365">
        <w:rPr>
          <w:rFonts w:ascii="Arabic Typesetting" w:hAnsi="Arabic Typesetting" w:cs="Traditional Arabic"/>
          <w:sz w:val="36"/>
          <w:szCs w:val="36"/>
          <w:rtl/>
        </w:rPr>
        <w:t xml:space="preserve"> هو ضمن كتابه: (</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الفصل</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w:t>
      </w:r>
      <w:r w:rsidRPr="000A4365">
        <w:rPr>
          <w:rFonts w:ascii="Arabic Typesetting" w:hAnsi="Arabic Typesetting" w:cs="Traditional Arabic" w:hint="cs"/>
          <w:sz w:val="36"/>
          <w:szCs w:val="36"/>
          <w:rtl/>
        </w:rPr>
        <w:t xml:space="preserve"> من: </w:t>
      </w:r>
      <w:r w:rsidRPr="000A4365">
        <w:rPr>
          <w:rFonts w:ascii="Arabic Typesetting" w:hAnsi="Arabic Typesetting" w:cs="Traditional Arabic"/>
          <w:sz w:val="36"/>
          <w:szCs w:val="36"/>
          <w:rtl/>
        </w:rPr>
        <w:t xml:space="preserve"> 1/116</w:t>
      </w:r>
      <w:r w:rsidRPr="000A4365">
        <w:rPr>
          <w:rFonts w:ascii="Arabic Typesetting" w:hAnsi="Arabic Typesetting" w:cs="Traditional Arabic" w:hint="cs"/>
          <w:sz w:val="36"/>
          <w:szCs w:val="36"/>
          <w:rtl/>
        </w:rPr>
        <w:t xml:space="preserve">  إلى:   </w:t>
      </w:r>
      <w:r w:rsidRPr="000A4365">
        <w:rPr>
          <w:rFonts w:ascii="Arabic Typesetting" w:hAnsi="Arabic Typesetting" w:cs="Traditional Arabic"/>
          <w:sz w:val="36"/>
          <w:szCs w:val="36"/>
          <w:rtl/>
        </w:rPr>
        <w:t>2/91.</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9.    ( الفَصْل في الملل والنحل ) ، مجلدان كبيران.</w:t>
      </w:r>
    </w:p>
    <w:p w:rsidR="007126A1" w:rsidRPr="000A4365" w:rsidRDefault="007126A1" w:rsidP="00871C9A">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10.  ( التقريب لحد المنطق والمدخل إليه بالألفاظ العامية والأمثلة الفقهية ) ، مجلد.</w:t>
      </w:r>
      <w:r w:rsidRPr="000A4365">
        <w:rPr>
          <w:rFonts w:ascii="Arabic Typesetting" w:hAnsi="Arabic Typesetting" w:cs="Traditional Arabic"/>
          <w:sz w:val="36"/>
          <w:szCs w:val="36"/>
          <w:rtl/>
        </w:rPr>
        <w:t xml:space="preserve"> سلك في بيانه وإزالة سوء الظنِّ عنه، وتكذيب المُمَخرقين به؛ طريقةً لم يسلكها أحد قبله</w:t>
      </w:r>
      <w:r w:rsidRPr="000A4365">
        <w:rPr>
          <w:rFonts w:ascii="Arabic Typesetting" w:hAnsi="Arabic Typesetting" w:cs="Traditional Arabic" w:hint="cs"/>
          <w:sz w:val="36"/>
          <w:szCs w:val="36"/>
          <w:rtl/>
        </w:rPr>
        <w:t xml:space="preserve"> . كما قال الحميدي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 xml:space="preserve">11.  ( نقط العروس )  </w:t>
      </w:r>
      <w:r w:rsidRPr="000A4365">
        <w:rPr>
          <w:rFonts w:ascii="Arabic Typesetting" w:hAnsi="Arabic Typesetting" w:cs="Traditional Arabic"/>
          <w:sz w:val="36"/>
          <w:szCs w:val="36"/>
          <w:rtl/>
        </w:rPr>
        <w:t>في تواريخ الخلفاء، أو: في نوادر الأخبار</w:t>
      </w:r>
      <w:r w:rsidRPr="000A4365">
        <w:rPr>
          <w:rFonts w:ascii="Arabic Typesetting" w:hAnsi="Arabic Typesetting" w:cs="Traditional Arabic" w:hint="cs"/>
          <w:sz w:val="36"/>
          <w:szCs w:val="36"/>
          <w:rtl/>
        </w:rPr>
        <w:t xml:space="preserve"> ، مجلد.</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 xml:space="preserve">12.    ( النبذ الكافية ) .ويسمى : </w:t>
      </w:r>
      <w:r w:rsidRPr="000A4365">
        <w:rPr>
          <w:rFonts w:ascii="Arabic Typesetting" w:hAnsi="Arabic Typesetting" w:cs="Traditional Arabic"/>
          <w:sz w:val="36"/>
          <w:szCs w:val="36"/>
          <w:rtl/>
        </w:rPr>
        <w:t>(</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النبذ في أصول الفقه الظاهري</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w:t>
      </w:r>
      <w:r w:rsidRPr="000A4365">
        <w:rPr>
          <w:rFonts w:ascii="Arabic Typesetting" w:hAnsi="Arabic Typesetting" w:cs="Traditional Arabic" w:hint="cs"/>
          <w:sz w:val="36"/>
          <w:szCs w:val="36"/>
          <w:rtl/>
        </w:rPr>
        <w:t xml:space="preserve"> .</w:t>
      </w:r>
    </w:p>
    <w:p w:rsidR="007126A1" w:rsidRPr="000A4365"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lastRenderedPageBreak/>
        <w:t xml:space="preserve">13.      ( النكت الموجزة في نفي الرأي والقياس والتعليل والتقليد ) ، مجلد صغير ، </w:t>
      </w:r>
      <w:r w:rsidRPr="000A4365">
        <w:rPr>
          <w:rFonts w:ascii="Arabic Typesetting" w:hAnsi="Arabic Typesetting" w:cs="Traditional Arabic"/>
          <w:sz w:val="36"/>
          <w:szCs w:val="36"/>
          <w:rtl/>
        </w:rPr>
        <w:t>وهو: (</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ملخص إبطال القياس والرأي والاستحسان والتقليد والتعليل</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w:t>
      </w:r>
      <w:r w:rsidRPr="000A4365">
        <w:rPr>
          <w:rFonts w:ascii="Arabic Typesetting" w:hAnsi="Arabic Typesetting" w:cs="Traditional Arabic" w:hint="cs"/>
          <w:sz w:val="36"/>
          <w:szCs w:val="36"/>
          <w:rtl/>
        </w:rPr>
        <w:t>.</w:t>
      </w:r>
    </w:p>
    <w:p w:rsidR="007126A1" w:rsidRDefault="007126A1" w:rsidP="007126A1">
      <w:pPr>
        <w:jc w:val="both"/>
        <w:rPr>
          <w:rFonts w:ascii="Arabic Typesetting" w:hAnsi="Arabic Typesetting" w:cs="Traditional Arabic"/>
          <w:sz w:val="36"/>
          <w:szCs w:val="36"/>
          <w:rtl/>
        </w:rPr>
      </w:pPr>
      <w:r w:rsidRPr="000A4365">
        <w:rPr>
          <w:rFonts w:ascii="Arabic Typesetting" w:hAnsi="Arabic Typesetting" w:cs="Traditional Arabic" w:hint="cs"/>
          <w:sz w:val="36"/>
          <w:szCs w:val="36"/>
          <w:rtl/>
        </w:rPr>
        <w:t xml:space="preserve">14.      ( السِّير والأخلاق ) ويسمى : </w:t>
      </w:r>
      <w:r w:rsidR="00311727">
        <w:rPr>
          <w:rFonts w:ascii="Arabic Typesetting" w:hAnsi="Arabic Typesetting" w:cs="Traditional Arabic"/>
          <w:sz w:val="36"/>
          <w:szCs w:val="36"/>
          <w:rtl/>
        </w:rPr>
        <w:t>(الأخلاق والسير</w:t>
      </w:r>
      <w:r w:rsidRPr="000A4365">
        <w:rPr>
          <w:rFonts w:ascii="Arabic Typesetting" w:hAnsi="Arabic Typesetting" w:cs="Traditional Arabic"/>
          <w:sz w:val="36"/>
          <w:szCs w:val="36"/>
          <w:rtl/>
        </w:rPr>
        <w:t xml:space="preserve">) </w:t>
      </w:r>
      <w:r w:rsidRPr="000A4365">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footnoteReference w:id="34"/>
      </w:r>
    </w:p>
    <w:p w:rsidR="007126A1" w:rsidRPr="000A4365" w:rsidRDefault="007126A1" w:rsidP="007126A1">
      <w:pPr>
        <w:jc w:val="both"/>
        <w:rPr>
          <w:rFonts w:ascii="Arabic Typesetting" w:hAnsi="Arabic Typesetting" w:cs="Traditional Arabic"/>
          <w:sz w:val="36"/>
          <w:szCs w:val="36"/>
          <w:rtl/>
        </w:rPr>
      </w:pPr>
      <w:r>
        <w:rPr>
          <w:rFonts w:ascii="Arabic Typesetting" w:hAnsi="Arabic Typesetting" w:cs="Traditional Arabic" w:hint="cs"/>
          <w:sz w:val="36"/>
          <w:szCs w:val="36"/>
          <w:rtl/>
        </w:rPr>
        <w:t>وغيرها الكثير الذي لم يصلنا ، لأسباب طبيعية</w:t>
      </w:r>
      <w:r w:rsidR="003949FE">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أو لأسباب عداواته مع مخالفيه الذين نهجو طريقة إتلاف كتبة وإحراقها </w:t>
      </w:r>
      <w:r w:rsidR="003949FE">
        <w:rPr>
          <w:rFonts w:ascii="Arabic Typesetting" w:hAnsi="Arabic Typesetting" w:cs="Traditional Arabic" w:hint="cs"/>
          <w:sz w:val="36"/>
          <w:szCs w:val="36"/>
          <w:rtl/>
        </w:rPr>
        <w:t>بسبب النزاع .</w:t>
      </w:r>
    </w:p>
    <w:p w:rsidR="007126A1" w:rsidRPr="00FB0160" w:rsidRDefault="007126A1" w:rsidP="007126A1">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الخامس</w:t>
      </w:r>
      <w:r w:rsidRPr="00FB0160">
        <w:rPr>
          <w:rFonts w:ascii="Arabic Typesetting" w:hAnsi="Arabic Typesetting" w:cs="Traditional Arabic" w:hint="cs"/>
          <w:b/>
          <w:bCs/>
          <w:sz w:val="38"/>
          <w:szCs w:val="38"/>
          <w:rtl/>
        </w:rPr>
        <w:t xml:space="preserve"> : وفاته .</w:t>
      </w:r>
    </w:p>
    <w:p w:rsidR="007126A1" w:rsidRPr="000A4365" w:rsidRDefault="007126A1" w:rsidP="007126A1">
      <w:pPr>
        <w:jc w:val="both"/>
        <w:rPr>
          <w:rFonts w:ascii="Arabic Typesetting" w:hAnsi="Arabic Typesetting" w:cs="Traditional Arabic"/>
          <w:sz w:val="36"/>
          <w:szCs w:val="36"/>
        </w:rPr>
      </w:pPr>
      <w:r>
        <w:rPr>
          <w:rFonts w:ascii="Arabic Typesetting" w:hAnsi="Arabic Typesetting" w:cs="Traditional Arabic"/>
          <w:sz w:val="36"/>
          <w:szCs w:val="36"/>
          <w:rtl/>
        </w:rPr>
        <w:t>من خط ابنه أبي رافع</w:t>
      </w:r>
      <w:r>
        <w:rPr>
          <w:rFonts w:ascii="Arabic Typesetting" w:hAnsi="Arabic Typesetting" w:cs="Traditional Arabic" w:hint="cs"/>
          <w:sz w:val="36"/>
          <w:szCs w:val="36"/>
          <w:rtl/>
        </w:rPr>
        <w:t xml:space="preserve"> </w:t>
      </w:r>
      <w:r>
        <w:rPr>
          <w:rFonts w:ascii="Arabic Typesetting" w:hAnsi="Arabic Typesetting" w:cs="Traditional Arabic"/>
          <w:sz w:val="36"/>
          <w:szCs w:val="36"/>
          <w:rtl/>
        </w:rPr>
        <w:t>؛ أن أباه توفي ـ رحمه الله ـ ع</w:t>
      </w:r>
      <w:r w:rsidRPr="000A4365">
        <w:rPr>
          <w:rFonts w:ascii="Arabic Typesetting" w:hAnsi="Arabic Typesetting" w:cs="Traditional Arabic"/>
          <w:sz w:val="36"/>
          <w:szCs w:val="36"/>
          <w:rtl/>
        </w:rPr>
        <w:t>شية يوم الأحد، لليلتين بقيتا من شعبان</w:t>
      </w:r>
      <w:r>
        <w:rPr>
          <w:rFonts w:ascii="Arabic Typesetting" w:hAnsi="Arabic Typesetting" w:cs="Traditional Arabic" w:hint="cs"/>
          <w:sz w:val="36"/>
          <w:szCs w:val="36"/>
          <w:rtl/>
        </w:rPr>
        <w:t xml:space="preserve"> </w:t>
      </w:r>
      <w:r>
        <w:rPr>
          <w:rFonts w:ascii="Arabic Typesetting" w:hAnsi="Arabic Typesetting" w:cs="Traditional Arabic"/>
          <w:sz w:val="36"/>
          <w:szCs w:val="36"/>
          <w:rtl/>
        </w:rPr>
        <w:t>، سنة ست</w:t>
      </w:r>
      <w:r>
        <w:rPr>
          <w:rFonts w:ascii="Arabic Typesetting" w:hAnsi="Arabic Typesetting" w:cs="Traditional Arabic" w:hint="cs"/>
          <w:sz w:val="36"/>
          <w:szCs w:val="36"/>
          <w:rtl/>
        </w:rPr>
        <w:t xml:space="preserve"> </w:t>
      </w:r>
      <w:r>
        <w:rPr>
          <w:rFonts w:ascii="Arabic Typesetting" w:hAnsi="Arabic Typesetting" w:cs="Traditional Arabic"/>
          <w:sz w:val="36"/>
          <w:szCs w:val="36"/>
          <w:rtl/>
        </w:rPr>
        <w:t>وخمسين وأربع مئة. فكان عمره إحدى وسبعين سنة</w:t>
      </w:r>
      <w:r w:rsidRPr="000A4365">
        <w:rPr>
          <w:rFonts w:ascii="Arabic Typesetting" w:hAnsi="Arabic Typesetting" w:cs="Traditional Arabic"/>
          <w:sz w:val="36"/>
          <w:szCs w:val="36"/>
          <w:rtl/>
        </w:rPr>
        <w:t xml:space="preserve"> وأشهراً</w:t>
      </w:r>
      <w:r>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 رحمه الله تعالى</w:t>
      </w:r>
      <w:r>
        <w:rPr>
          <w:rFonts w:ascii="Arabic Typesetting" w:hAnsi="Arabic Typesetting" w:cs="Traditional Arabic" w:hint="cs"/>
          <w:sz w:val="36"/>
          <w:szCs w:val="36"/>
          <w:rtl/>
        </w:rPr>
        <w:t xml:space="preserve"> </w:t>
      </w:r>
      <w:r w:rsidRPr="000A4365">
        <w:rPr>
          <w:rFonts w:ascii="Arabic Typesetting" w:hAnsi="Arabic Typesetting" w:cs="Traditional Arabic"/>
          <w:sz w:val="36"/>
          <w:szCs w:val="36"/>
          <w:rtl/>
        </w:rPr>
        <w:t>.</w:t>
      </w:r>
      <w:r w:rsidRPr="000A4365">
        <w:rPr>
          <w:rFonts w:ascii="Arabic Typesetting" w:hAnsi="Arabic Typesetting" w:cs="Traditional Arabic"/>
          <w:sz w:val="36"/>
          <w:szCs w:val="36"/>
        </w:rPr>
        <w:footnoteReference w:id="35"/>
      </w:r>
    </w:p>
    <w:p w:rsidR="00BD7B47" w:rsidRPr="00FB0160" w:rsidRDefault="00BD7B47" w:rsidP="00BD7B47">
      <w:pPr>
        <w:jc w:val="both"/>
        <w:rPr>
          <w:rFonts w:ascii="Arabic Typesetting" w:hAnsi="Arabic Typesetting" w:cs="Traditional Arabic"/>
          <w:b/>
          <w:bCs/>
          <w:sz w:val="40"/>
          <w:szCs w:val="40"/>
          <w:rtl/>
        </w:rPr>
      </w:pPr>
      <w:r w:rsidRPr="00FB0160">
        <w:rPr>
          <w:rFonts w:ascii="Arabic Typesetting" w:hAnsi="Arabic Typesetting" w:cs="Traditional Arabic" w:hint="cs"/>
          <w:b/>
          <w:bCs/>
          <w:sz w:val="40"/>
          <w:szCs w:val="40"/>
          <w:rtl/>
        </w:rPr>
        <w:t>المبحث الثا</w:t>
      </w:r>
      <w:r>
        <w:rPr>
          <w:rFonts w:ascii="Arabic Typesetting" w:hAnsi="Arabic Typesetting" w:cs="Traditional Arabic" w:hint="cs"/>
          <w:b/>
          <w:bCs/>
          <w:sz w:val="40"/>
          <w:szCs w:val="40"/>
          <w:rtl/>
        </w:rPr>
        <w:t>ني : دراسة عن الكتاب ، وفيه ثلاثة</w:t>
      </w:r>
      <w:r w:rsidRPr="00FB0160">
        <w:rPr>
          <w:rFonts w:ascii="Arabic Typesetting" w:hAnsi="Arabic Typesetting" w:cs="Traditional Arabic" w:hint="cs"/>
          <w:b/>
          <w:bCs/>
          <w:sz w:val="40"/>
          <w:szCs w:val="40"/>
          <w:rtl/>
        </w:rPr>
        <w:t xml:space="preserve"> مطالب :</w:t>
      </w:r>
    </w:p>
    <w:p w:rsidR="00BD7B47" w:rsidRDefault="00BD7B47" w:rsidP="00BD7B47">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 xml:space="preserve">المطلب الأول : اسم </w:t>
      </w:r>
      <w:r w:rsidRPr="00FB0160">
        <w:rPr>
          <w:rFonts w:ascii="Arabic Typesetting" w:hAnsi="Arabic Typesetting" w:cs="Traditional Arabic" w:hint="cs"/>
          <w:b/>
          <w:bCs/>
          <w:sz w:val="38"/>
          <w:szCs w:val="38"/>
          <w:rtl/>
        </w:rPr>
        <w:t>الكتاب</w:t>
      </w:r>
      <w:r>
        <w:rPr>
          <w:rFonts w:ascii="Arabic Typesetting" w:hAnsi="Arabic Typesetting" w:cs="Traditional Arabic" w:hint="cs"/>
          <w:b/>
          <w:bCs/>
          <w:sz w:val="38"/>
          <w:szCs w:val="38"/>
          <w:rtl/>
        </w:rPr>
        <w:t xml:space="preserve"> وأهميته</w:t>
      </w:r>
      <w:r w:rsidRPr="00FB0160">
        <w:rPr>
          <w:rFonts w:ascii="Arabic Typesetting" w:hAnsi="Arabic Typesetting" w:cs="Traditional Arabic" w:hint="cs"/>
          <w:b/>
          <w:bCs/>
          <w:sz w:val="38"/>
          <w:szCs w:val="38"/>
          <w:rtl/>
        </w:rPr>
        <w:t xml:space="preserve"> .</w:t>
      </w:r>
    </w:p>
    <w:p w:rsidR="00937C33" w:rsidRDefault="00937C33" w:rsidP="00871C9A">
      <w:pPr>
        <w:jc w:val="both"/>
        <w:rPr>
          <w:rFonts w:ascii="Arabic Typesetting" w:hAnsi="Arabic Typesetting" w:cs="Traditional Arabic"/>
          <w:sz w:val="36"/>
          <w:szCs w:val="36"/>
          <w:rtl/>
        </w:rPr>
      </w:pPr>
      <w:r w:rsidRPr="00DC4EB8">
        <w:rPr>
          <w:rFonts w:ascii="Arabic Typesetting" w:hAnsi="Arabic Typesetting" w:cs="Traditional Arabic" w:hint="cs"/>
          <w:sz w:val="36"/>
          <w:szCs w:val="36"/>
          <w:rtl/>
        </w:rPr>
        <w:t>لما عدد الذهبي مصنفات ابن حزم ، ذكر منها كتابه هذا باسم : ( الإجماع ) .</w:t>
      </w:r>
      <w:r w:rsidRPr="00DC4EB8">
        <w:rPr>
          <w:sz w:val="36"/>
          <w:szCs w:val="36"/>
          <w:rtl/>
        </w:rPr>
        <w:footnoteReference w:id="36"/>
      </w:r>
      <w:r w:rsidRPr="00DC4EB8">
        <w:rPr>
          <w:rFonts w:ascii="Arabic Typesetting" w:hAnsi="Arabic Typesetting" w:cs="Traditional Arabic" w:hint="cs"/>
          <w:sz w:val="36"/>
          <w:szCs w:val="36"/>
          <w:rtl/>
        </w:rPr>
        <w:t xml:space="preserve"> ولكن غيره </w:t>
      </w:r>
      <w:r w:rsidR="00DC4EB8">
        <w:rPr>
          <w:rFonts w:ascii="Arabic Typesetting" w:hAnsi="Arabic Typesetting" w:cs="Traditional Arabic" w:hint="cs"/>
          <w:sz w:val="36"/>
          <w:szCs w:val="36"/>
          <w:rtl/>
        </w:rPr>
        <w:t>أ</w:t>
      </w:r>
      <w:r w:rsidRPr="00DC4EB8">
        <w:rPr>
          <w:rFonts w:ascii="Arabic Typesetting" w:hAnsi="Arabic Typesetting" w:cs="Traditional Arabic" w:hint="cs"/>
          <w:sz w:val="36"/>
          <w:szCs w:val="36"/>
          <w:rtl/>
        </w:rPr>
        <w:t xml:space="preserve">سماه : </w:t>
      </w:r>
      <w:r w:rsidR="00DC4EB8">
        <w:rPr>
          <w:rFonts w:ascii="Arabic Typesetting" w:hAnsi="Arabic Typesetting" w:cs="Traditional Arabic" w:hint="cs"/>
          <w:sz w:val="36"/>
          <w:szCs w:val="36"/>
          <w:rtl/>
        </w:rPr>
        <w:t xml:space="preserve">      </w:t>
      </w:r>
      <w:r w:rsidRPr="00DC4EB8">
        <w:rPr>
          <w:rFonts w:ascii="Arabic Typesetting" w:hAnsi="Arabic Typesetting" w:cs="Traditional Arabic" w:hint="cs"/>
          <w:sz w:val="36"/>
          <w:szCs w:val="36"/>
          <w:rtl/>
        </w:rPr>
        <w:t>( مراتب الإجماع ) كما فعل شيخ الإسلام ابن تيمية</w:t>
      </w:r>
      <w:r w:rsidR="00CB4ACE">
        <w:rPr>
          <w:rStyle w:val="a7"/>
          <w:rFonts w:ascii="Arabic Typesetting" w:hAnsi="Arabic Typesetting" w:cs="Traditional Arabic"/>
          <w:sz w:val="36"/>
          <w:szCs w:val="36"/>
          <w:rtl/>
        </w:rPr>
        <w:footnoteReference w:id="37"/>
      </w:r>
      <w:r w:rsidRPr="00DC4EB8">
        <w:rPr>
          <w:rFonts w:ascii="Arabic Typesetting" w:hAnsi="Arabic Typesetting" w:cs="Traditional Arabic" w:hint="cs"/>
          <w:sz w:val="36"/>
          <w:szCs w:val="36"/>
          <w:rtl/>
        </w:rPr>
        <w:t xml:space="preserve"> رحمه الله في رسالته التي ناقش فيها بعض المواضع </w:t>
      </w:r>
      <w:r w:rsidR="00DC4EB8">
        <w:rPr>
          <w:rFonts w:ascii="Arabic Typesetting" w:hAnsi="Arabic Typesetting" w:cs="Traditional Arabic" w:hint="cs"/>
          <w:sz w:val="36"/>
          <w:szCs w:val="36"/>
          <w:rtl/>
        </w:rPr>
        <w:t>من</w:t>
      </w:r>
      <w:r w:rsidRPr="00DC4EB8">
        <w:rPr>
          <w:rFonts w:ascii="Arabic Typesetting" w:hAnsi="Arabic Typesetting" w:cs="Traditional Arabic" w:hint="cs"/>
          <w:sz w:val="36"/>
          <w:szCs w:val="36"/>
          <w:rtl/>
        </w:rPr>
        <w:t xml:space="preserve"> </w:t>
      </w:r>
      <w:r w:rsidRPr="00DC4EB8">
        <w:rPr>
          <w:rFonts w:ascii="Arabic Typesetting" w:hAnsi="Arabic Typesetting" w:cs="Traditional Arabic" w:hint="cs"/>
          <w:sz w:val="36"/>
          <w:szCs w:val="36"/>
          <w:rtl/>
        </w:rPr>
        <w:lastRenderedPageBreak/>
        <w:t>هذا الكتاب تحت عنوان : ( نقد مراتب الإجماع ) . وعلى هذا سار من يذكر الكتاب</w:t>
      </w:r>
      <w:r w:rsidR="00DC4EB8">
        <w:rPr>
          <w:rFonts w:ascii="Arabic Typesetting" w:hAnsi="Arabic Typesetting" w:cs="Traditional Arabic" w:hint="cs"/>
          <w:sz w:val="36"/>
          <w:szCs w:val="36"/>
          <w:rtl/>
        </w:rPr>
        <w:t xml:space="preserve"> بعده ،</w:t>
      </w:r>
      <w:r w:rsidRPr="00DC4EB8">
        <w:rPr>
          <w:rFonts w:ascii="Arabic Typesetting" w:hAnsi="Arabic Typesetting" w:cs="Traditional Arabic" w:hint="cs"/>
          <w:sz w:val="36"/>
          <w:szCs w:val="36"/>
          <w:rtl/>
        </w:rPr>
        <w:t xml:space="preserve"> ومنهم </w:t>
      </w:r>
      <w:r w:rsidR="00DC4EB8">
        <w:rPr>
          <w:rFonts w:ascii="Arabic Typesetting" w:hAnsi="Arabic Typesetting" w:cs="Traditional Arabic" w:hint="cs"/>
          <w:sz w:val="36"/>
          <w:szCs w:val="36"/>
          <w:rtl/>
        </w:rPr>
        <w:t>ناشر الكتاب حيث أخرجه بالاسم الأ</w:t>
      </w:r>
      <w:r w:rsidRPr="00DC4EB8">
        <w:rPr>
          <w:rFonts w:ascii="Arabic Typesetting" w:hAnsi="Arabic Typesetting" w:cs="Traditional Arabic" w:hint="cs"/>
          <w:sz w:val="36"/>
          <w:szCs w:val="36"/>
          <w:rtl/>
        </w:rPr>
        <w:t>خ</w:t>
      </w:r>
      <w:r w:rsidR="00DC4EB8">
        <w:rPr>
          <w:rFonts w:ascii="Arabic Typesetting" w:hAnsi="Arabic Typesetting" w:cs="Traditional Arabic" w:hint="cs"/>
          <w:sz w:val="36"/>
          <w:szCs w:val="36"/>
          <w:rtl/>
        </w:rPr>
        <w:t>ي</w:t>
      </w:r>
      <w:r w:rsidRPr="00DC4EB8">
        <w:rPr>
          <w:rFonts w:ascii="Arabic Typesetting" w:hAnsi="Arabic Typesetting" w:cs="Traditional Arabic" w:hint="cs"/>
          <w:sz w:val="36"/>
          <w:szCs w:val="36"/>
          <w:rtl/>
        </w:rPr>
        <w:t>ر .</w:t>
      </w:r>
    </w:p>
    <w:p w:rsidR="00DC4EB8" w:rsidRDefault="00DC4EB8" w:rsidP="00871C9A">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والذي يظهر لي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والله أعلم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أن الكتاب في الأصل اسمه : ( الإجماع ) . كما ذكر الذهبي ، ومن يسميه : ( مراتب الإجماع ) يستند إلى أحد أمرين :</w:t>
      </w:r>
    </w:p>
    <w:p w:rsidR="00DC4EB8" w:rsidRDefault="00DC4EB8" w:rsidP="00DC4EB8">
      <w:pPr>
        <w:jc w:val="both"/>
        <w:rPr>
          <w:rFonts w:ascii="Arabic Typesetting" w:hAnsi="Arabic Typesetting" w:cs="Traditional Arabic"/>
          <w:sz w:val="36"/>
          <w:szCs w:val="36"/>
          <w:rtl/>
        </w:rPr>
      </w:pPr>
      <w:r>
        <w:rPr>
          <w:rFonts w:ascii="Arabic Typesetting" w:hAnsi="Arabic Typesetting" w:cs="Traditional Arabic" w:hint="cs"/>
          <w:sz w:val="36"/>
          <w:szCs w:val="36"/>
          <w:rtl/>
        </w:rPr>
        <w:t>1-  وصف الكتاب كما ذكر المؤلف في مقدمته ، حيث بين المراتب ، وذكر أنه سيبني كتابه على هذا الأساس ، كما سيأتي في ا</w:t>
      </w:r>
      <w:r w:rsidR="00A52F0C">
        <w:rPr>
          <w:rFonts w:ascii="Arabic Typesetting" w:hAnsi="Arabic Typesetting" w:cs="Traditional Arabic" w:hint="cs"/>
          <w:sz w:val="36"/>
          <w:szCs w:val="36"/>
          <w:rtl/>
        </w:rPr>
        <w:t>لمطلب</w:t>
      </w:r>
      <w:r>
        <w:rPr>
          <w:rFonts w:ascii="Arabic Typesetting" w:hAnsi="Arabic Typesetting" w:cs="Traditional Arabic" w:hint="cs"/>
          <w:sz w:val="36"/>
          <w:szCs w:val="36"/>
          <w:rtl/>
        </w:rPr>
        <w:t xml:space="preserve"> الثالث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بمشيئة الله - .</w:t>
      </w:r>
    </w:p>
    <w:p w:rsidR="00DC4EB8" w:rsidRDefault="00DC4EB8" w:rsidP="001E12CE">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2- وإما لأن من يسميه بهذا الاسم لا يوافق المصنف على إطلاق هذا الاسم على الكتاب ؛ إما لأن المصنف جانب الصواب في </w:t>
      </w:r>
      <w:r w:rsidR="004A2EE7">
        <w:rPr>
          <w:rFonts w:ascii="Arabic Typesetting" w:hAnsi="Arabic Typesetting" w:cs="Traditional Arabic" w:hint="cs"/>
          <w:sz w:val="36"/>
          <w:szCs w:val="36"/>
          <w:rtl/>
        </w:rPr>
        <w:t xml:space="preserve">بعض ما </w:t>
      </w:r>
      <w:r>
        <w:rPr>
          <w:rFonts w:ascii="Arabic Typesetting" w:hAnsi="Arabic Typesetting" w:cs="Traditional Arabic" w:hint="cs"/>
          <w:sz w:val="36"/>
          <w:szCs w:val="36"/>
          <w:rtl/>
        </w:rPr>
        <w:t>دعى الإجماع فيه . أو لأن ابن حزم لا يرى حجية الإجماع</w:t>
      </w:r>
      <w:r w:rsidR="00A52F0C">
        <w:rPr>
          <w:rFonts w:ascii="Arabic Typesetting" w:hAnsi="Arabic Typesetting" w:cs="Traditional Arabic" w:hint="cs"/>
          <w:sz w:val="36"/>
          <w:szCs w:val="36"/>
          <w:rtl/>
        </w:rPr>
        <w:t xml:space="preserve"> في غير عصر الصحابة</w:t>
      </w:r>
      <w:r>
        <w:rPr>
          <w:rFonts w:ascii="Arabic Typesetting" w:hAnsi="Arabic Typesetting" w:cs="Traditional Arabic" w:hint="cs"/>
          <w:sz w:val="36"/>
          <w:szCs w:val="36"/>
          <w:rtl/>
        </w:rPr>
        <w:t xml:space="preserve"> </w:t>
      </w:r>
      <w:r w:rsidR="00A52F0C">
        <w:rPr>
          <w:rFonts w:ascii="Arabic Typesetting" w:hAnsi="Arabic Typesetting" w:cs="Traditional Arabic" w:hint="cs"/>
          <w:sz w:val="36"/>
          <w:szCs w:val="36"/>
          <w:rtl/>
        </w:rPr>
        <w:t xml:space="preserve">، كما هو المعروف من رأي الظاهرية ، كما نص الإمام عليه بنفسه حيث قال : ( إنما علينا طلب أحكام القرآن والسنن الثابتة عن رسول الله </w:t>
      </w:r>
      <w:r w:rsidR="00A52F0C">
        <w:rPr>
          <w:rFonts w:ascii="Arabic Typesetting" w:hAnsi="Arabic Typesetting" w:cs="Traditional Arabic" w:hint="cs"/>
          <w:sz w:val="36"/>
          <w:szCs w:val="36"/>
        </w:rPr>
        <w:sym w:font="AGA Arabesque" w:char="F072"/>
      </w:r>
      <w:r w:rsidR="00A52F0C">
        <w:rPr>
          <w:rFonts w:ascii="Arabic Typesetting" w:hAnsi="Arabic Typesetting" w:cs="Traditional Arabic" w:hint="cs"/>
          <w:sz w:val="36"/>
          <w:szCs w:val="36"/>
          <w:rtl/>
        </w:rPr>
        <w:t xml:space="preserve"> إذ ليس الدين في سواهما أصلاً ، ولا معنى لطلبنا هل أجمع على هذا الحكم أو اختلف فيه ).</w:t>
      </w:r>
      <w:r w:rsidR="00A52F0C">
        <w:rPr>
          <w:rStyle w:val="a7"/>
          <w:rFonts w:ascii="Arabic Typesetting" w:hAnsi="Arabic Typesetting" w:cs="Traditional Arabic"/>
          <w:sz w:val="36"/>
          <w:szCs w:val="36"/>
          <w:rtl/>
        </w:rPr>
        <w:footnoteReference w:id="38"/>
      </w:r>
    </w:p>
    <w:p w:rsidR="00882BDB" w:rsidRDefault="00C93EA4" w:rsidP="00EB379D">
      <w:pPr>
        <w:jc w:val="both"/>
        <w:rPr>
          <w:rFonts w:ascii="Arabic Typesetting" w:hAnsi="Arabic Typesetting" w:cs="Traditional Arabic"/>
          <w:sz w:val="36"/>
          <w:szCs w:val="36"/>
          <w:rtl/>
        </w:rPr>
      </w:pPr>
      <w:r>
        <w:rPr>
          <w:rFonts w:ascii="Arabic Typesetting" w:hAnsi="Arabic Typesetting" w:cs="Traditional Arabic" w:hint="cs"/>
          <w:sz w:val="36"/>
          <w:szCs w:val="36"/>
          <w:rtl/>
        </w:rPr>
        <w:t>وأما أهمية الكتاب فتتجلى من خلال</w:t>
      </w:r>
      <w:r w:rsidR="00EB379D">
        <w:rPr>
          <w:rFonts w:ascii="Arabic Typesetting" w:hAnsi="Arabic Typesetting" w:cs="Traditional Arabic" w:hint="cs"/>
          <w:sz w:val="36"/>
          <w:szCs w:val="36"/>
          <w:rtl/>
        </w:rPr>
        <w:t xml:space="preserve"> الفوائد</w:t>
      </w:r>
      <w:r>
        <w:rPr>
          <w:rFonts w:ascii="Arabic Typesetting" w:hAnsi="Arabic Typesetting" w:cs="Traditional Arabic" w:hint="cs"/>
          <w:sz w:val="36"/>
          <w:szCs w:val="36"/>
          <w:rtl/>
        </w:rPr>
        <w:t xml:space="preserve"> الكثير</w:t>
      </w:r>
      <w:r w:rsidR="00EB379D">
        <w:rPr>
          <w:rFonts w:ascii="Arabic Typesetting" w:hAnsi="Arabic Typesetting" w:cs="Traditional Arabic" w:hint="cs"/>
          <w:sz w:val="36"/>
          <w:szCs w:val="36"/>
          <w:rtl/>
        </w:rPr>
        <w:t>ة التي أضافها للمكتبة الإسلامية ؛ منها على سبيل المثال لا الحصر</w:t>
      </w:r>
      <w:r>
        <w:rPr>
          <w:rFonts w:ascii="Arabic Typesetting" w:hAnsi="Arabic Typesetting" w:cs="Traditional Arabic" w:hint="cs"/>
          <w:sz w:val="36"/>
          <w:szCs w:val="36"/>
          <w:rtl/>
        </w:rPr>
        <w:t xml:space="preserve"> </w:t>
      </w:r>
      <w:r w:rsidR="00EB379D">
        <w:rPr>
          <w:rFonts w:ascii="Arabic Typesetting" w:hAnsi="Arabic Typesetting" w:cs="Traditional Arabic" w:hint="cs"/>
          <w:sz w:val="36"/>
          <w:szCs w:val="36"/>
          <w:rtl/>
        </w:rPr>
        <w:t xml:space="preserve">: أنه طرق باباً قل طارقه ، وهو لملمة المسائل التي أجمعت عليها الأمة وتوثيقها ، وكما تبين في فيما سبق أن المراجع في ذلك شحيحة . </w:t>
      </w:r>
    </w:p>
    <w:p w:rsidR="00882BDB" w:rsidRDefault="00EB379D" w:rsidP="00EB379D">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ومنها : أن ابن حزم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رحمه الله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موسوعة علمية ضخمة كما يتبين ذلك من مصنفاته ، ومن وصف من ترجم له ، والإجماع يحتاج في حكايته إلى بحر من العلم يسبر أغواره السحيقة</w:t>
      </w:r>
      <w:r w:rsidR="00882BDB">
        <w:rPr>
          <w:rFonts w:ascii="Arabic Typesetting" w:hAnsi="Arabic Typesetting" w:cs="Traditional Arabic" w:hint="cs"/>
          <w:sz w:val="36"/>
          <w:szCs w:val="36"/>
          <w:rtl/>
        </w:rPr>
        <w:t xml:space="preserve"> كما هو معلوم في شروط الإجماع .</w:t>
      </w:r>
    </w:p>
    <w:p w:rsidR="00EB379D" w:rsidRDefault="00EB379D" w:rsidP="00EB379D">
      <w:pPr>
        <w:jc w:val="both"/>
        <w:rPr>
          <w:rFonts w:ascii="Arabic Typesetting" w:hAnsi="Arabic Typesetting" w:cs="Traditional Arabic"/>
          <w:sz w:val="36"/>
          <w:szCs w:val="36"/>
          <w:rtl/>
        </w:rPr>
      </w:pPr>
      <w:r>
        <w:rPr>
          <w:rFonts w:ascii="Arabic Typesetting" w:hAnsi="Arabic Typesetting" w:cs="Traditional Arabic" w:hint="cs"/>
          <w:sz w:val="36"/>
          <w:szCs w:val="36"/>
          <w:rtl/>
        </w:rPr>
        <w:t>ومنها : أن هذا الكتاب حجة على الظاهرية وغيرهم ممن لا يرون الاحتجاج بالإجماع كدليل شرعي .</w:t>
      </w:r>
    </w:p>
    <w:p w:rsidR="00C93EA4" w:rsidRPr="00A52F0C" w:rsidRDefault="00EB379D" w:rsidP="006241D7">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كما أن هذا الكتاب يتميز عن غيره : </w:t>
      </w:r>
      <w:r w:rsidR="006241D7">
        <w:rPr>
          <w:rFonts w:ascii="Arabic Typesetting" w:hAnsi="Arabic Typesetting" w:cs="Traditional Arabic" w:hint="cs"/>
          <w:sz w:val="36"/>
          <w:szCs w:val="36"/>
          <w:rtl/>
        </w:rPr>
        <w:t>ب</w:t>
      </w:r>
      <w:r>
        <w:rPr>
          <w:rFonts w:ascii="Arabic Typesetting" w:hAnsi="Arabic Typesetting" w:cs="Traditional Arabic" w:hint="cs"/>
          <w:sz w:val="36"/>
          <w:szCs w:val="36"/>
          <w:rtl/>
        </w:rPr>
        <w:t xml:space="preserve">أن المصنف بناه على </w:t>
      </w:r>
      <w:r w:rsidR="006241D7">
        <w:rPr>
          <w:rFonts w:ascii="Arabic Typesetting" w:hAnsi="Arabic Typesetting" w:cs="Traditional Arabic" w:hint="cs"/>
          <w:sz w:val="36"/>
          <w:szCs w:val="36"/>
          <w:rtl/>
        </w:rPr>
        <w:t>(مراتب) تجعل الباحث ينظر إلى الإجماع من زاوية أخرى بطريقة تختلف عن أسلوب غيره ممن صنف في ذلك مما يضيف إلى مبحث الإجماع طريقة أخرى توسع مدارك الناظر فيه .</w:t>
      </w:r>
      <w:r w:rsidR="00C93EA4">
        <w:rPr>
          <w:rFonts w:ascii="Arabic Typesetting" w:hAnsi="Arabic Typesetting" w:cs="Traditional Arabic" w:hint="cs"/>
          <w:sz w:val="36"/>
          <w:szCs w:val="36"/>
          <w:rtl/>
        </w:rPr>
        <w:t xml:space="preserve"> </w:t>
      </w:r>
    </w:p>
    <w:p w:rsidR="00BD7B47" w:rsidRDefault="00BD7B47" w:rsidP="00BD7B47">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w:t>
      </w:r>
      <w:r w:rsidRPr="00FB0160">
        <w:rPr>
          <w:rFonts w:ascii="Arabic Typesetting" w:hAnsi="Arabic Typesetting" w:cs="Traditional Arabic" w:hint="cs"/>
          <w:b/>
          <w:bCs/>
          <w:sz w:val="38"/>
          <w:szCs w:val="38"/>
          <w:rtl/>
        </w:rPr>
        <w:t xml:space="preserve"> : ذكر من أثنى عليه من أهل العلم .</w:t>
      </w:r>
    </w:p>
    <w:p w:rsidR="00CB30C3" w:rsidRDefault="00CB30C3" w:rsidP="00BD7B47">
      <w:pPr>
        <w:jc w:val="both"/>
        <w:rPr>
          <w:rFonts w:ascii="Arabic Typesetting" w:hAnsi="Arabic Typesetting" w:cs="Traditional Arabic"/>
          <w:sz w:val="36"/>
          <w:szCs w:val="36"/>
          <w:rtl/>
        </w:rPr>
      </w:pPr>
      <w:r w:rsidRPr="00CB30C3">
        <w:rPr>
          <w:rFonts w:ascii="Arabic Typesetting" w:hAnsi="Arabic Typesetting" w:cs="Traditional Arabic" w:hint="cs"/>
          <w:sz w:val="36"/>
          <w:szCs w:val="36"/>
          <w:rtl/>
        </w:rPr>
        <w:t>الباحث في</w:t>
      </w:r>
      <w:r>
        <w:rPr>
          <w:rFonts w:ascii="Arabic Typesetting" w:hAnsi="Arabic Typesetting" w:cs="Traditional Arabic" w:hint="cs"/>
          <w:sz w:val="36"/>
          <w:szCs w:val="36"/>
          <w:rtl/>
        </w:rPr>
        <w:t xml:space="preserve"> هذا الكتاب ،</w:t>
      </w:r>
      <w:r w:rsidR="0044032F">
        <w:rPr>
          <w:rFonts w:ascii="Arabic Typesetting" w:hAnsi="Arabic Typesetting" w:cs="Traditional Arabic" w:hint="cs"/>
          <w:sz w:val="36"/>
          <w:szCs w:val="36"/>
          <w:rtl/>
        </w:rPr>
        <w:t xml:space="preserve"> يستخلص رأي العلماء فيه من ثلاث</w:t>
      </w:r>
      <w:r>
        <w:rPr>
          <w:rFonts w:ascii="Arabic Typesetting" w:hAnsi="Arabic Typesetting" w:cs="Traditional Arabic" w:hint="cs"/>
          <w:sz w:val="36"/>
          <w:szCs w:val="36"/>
          <w:rtl/>
        </w:rPr>
        <w:t xml:space="preserve"> طرق :</w:t>
      </w:r>
    </w:p>
    <w:p w:rsidR="00CB30C3" w:rsidRDefault="00CB30C3" w:rsidP="001E12CE">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الطريق الأولى : الثناء على المصنف </w:t>
      </w:r>
      <w:r w:rsidR="001E12CE">
        <w:rPr>
          <w:rFonts w:ascii="Arabic Typesetting" w:hAnsi="Arabic Typesetting" w:cs="Traditional Arabic" w:hint="cs"/>
          <w:sz w:val="36"/>
          <w:szCs w:val="36"/>
          <w:rtl/>
        </w:rPr>
        <w:t>بغزارة</w:t>
      </w:r>
      <w:r>
        <w:rPr>
          <w:rFonts w:ascii="Arabic Typesetting" w:hAnsi="Arabic Typesetting" w:cs="Traditional Arabic" w:hint="cs"/>
          <w:sz w:val="36"/>
          <w:szCs w:val="36"/>
          <w:rtl/>
        </w:rPr>
        <w:t xml:space="preserve"> علمه ، وسعة إدراكه ، ومكانته الرفيعة بين علماء هذه الأمة المباركة ، وقد ذكرنا طرفاً من ذلك في ترجمته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رحمه الله - .</w:t>
      </w:r>
    </w:p>
    <w:p w:rsidR="007B44DB" w:rsidRDefault="00CB30C3" w:rsidP="00BD7B47">
      <w:pPr>
        <w:jc w:val="both"/>
        <w:rPr>
          <w:rFonts w:ascii="Arabic Typesetting" w:hAnsi="Arabic Typesetting" w:cs="Traditional Arabic"/>
          <w:sz w:val="36"/>
          <w:szCs w:val="36"/>
          <w:rtl/>
        </w:rPr>
      </w:pPr>
      <w:r>
        <w:rPr>
          <w:rFonts w:ascii="Arabic Typesetting" w:hAnsi="Arabic Typesetting" w:cs="Traditional Arabic" w:hint="cs"/>
          <w:sz w:val="36"/>
          <w:szCs w:val="36"/>
          <w:rtl/>
        </w:rPr>
        <w:t>الطر</w:t>
      </w:r>
      <w:r w:rsidR="0044032F">
        <w:rPr>
          <w:rFonts w:ascii="Arabic Typesetting" w:hAnsi="Arabic Typesetting" w:cs="Traditional Arabic" w:hint="cs"/>
          <w:sz w:val="36"/>
          <w:szCs w:val="36"/>
          <w:rtl/>
        </w:rPr>
        <w:t>ي</w:t>
      </w:r>
      <w:r>
        <w:rPr>
          <w:rFonts w:ascii="Arabic Typesetting" w:hAnsi="Arabic Typesetting" w:cs="Traditional Arabic" w:hint="cs"/>
          <w:sz w:val="36"/>
          <w:szCs w:val="36"/>
          <w:rtl/>
        </w:rPr>
        <w:t xml:space="preserve">ق الثانية : الثناء على نتاجه العلمي ، وامتداح كتبه ، ومؤلفاته عموماً ، وأنه قد أثرى المكتبة الإسلامية بجواهر ثمينة من العلم النافع ، وساهم في </w:t>
      </w:r>
      <w:r w:rsidR="007B44DB">
        <w:rPr>
          <w:rFonts w:ascii="Arabic Typesetting" w:hAnsi="Arabic Typesetting" w:cs="Traditional Arabic" w:hint="cs"/>
          <w:sz w:val="36"/>
          <w:szCs w:val="36"/>
          <w:rtl/>
        </w:rPr>
        <w:t>النهضة العلمية التي ما زالت الأمة الإسلامية تتفيأ ظلالها .</w:t>
      </w:r>
    </w:p>
    <w:p w:rsidR="007B44DB" w:rsidRDefault="007B44DB" w:rsidP="00871C9A">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ومثال ذلك كثير ، منه قول الحافظ الذهبي </w:t>
      </w:r>
      <w:r w:rsidR="0044032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رحمه الله </w:t>
      </w:r>
      <w:r w:rsidR="0044032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 ولابن حزم مصنَّفات جليلةٌ ) .</w:t>
      </w:r>
      <w:r>
        <w:rPr>
          <w:rStyle w:val="a7"/>
          <w:rFonts w:ascii="Arabic Typesetting" w:hAnsi="Arabic Typesetting" w:cs="Traditional Arabic"/>
          <w:sz w:val="36"/>
          <w:szCs w:val="36"/>
          <w:rtl/>
        </w:rPr>
        <w:footnoteReference w:id="39"/>
      </w:r>
    </w:p>
    <w:p w:rsidR="007B44DB" w:rsidRPr="0044032F" w:rsidRDefault="007B44DB" w:rsidP="00871C9A">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الطريق الثالثة : الثناء على هذا الكتاب بعينه ، ومن ذلك قول شيخ الإسلام ابن تيمية في رسالته التي </w:t>
      </w:r>
      <w:r w:rsidR="001E12CE">
        <w:rPr>
          <w:rFonts w:ascii="Arabic Typesetting" w:hAnsi="Arabic Typesetting" w:cs="Traditional Arabic" w:hint="cs"/>
          <w:sz w:val="36"/>
          <w:szCs w:val="36"/>
          <w:rtl/>
        </w:rPr>
        <w:t>استدرك</w:t>
      </w:r>
      <w:r>
        <w:rPr>
          <w:rFonts w:ascii="Arabic Typesetting" w:hAnsi="Arabic Typesetting" w:cs="Traditional Arabic" w:hint="cs"/>
          <w:sz w:val="36"/>
          <w:szCs w:val="36"/>
          <w:rtl/>
        </w:rPr>
        <w:t xml:space="preserve"> فيها بعض إجماعات المصنف ، قال : (</w:t>
      </w:r>
      <w:r w:rsidR="0044032F">
        <w:rPr>
          <w:rFonts w:ascii="Arabic Typesetting" w:hAnsi="Arabic Typesetting" w:cs="Traditional Arabic" w:hint="cs"/>
          <w:sz w:val="36"/>
          <w:szCs w:val="36"/>
          <w:rtl/>
        </w:rPr>
        <w:t xml:space="preserve">.. </w:t>
      </w:r>
      <w:r w:rsidRPr="0044032F">
        <w:rPr>
          <w:rFonts w:ascii="Arabic Typesetting" w:hAnsi="Arabic Typesetting" w:cs="Traditional Arabic" w:hint="cs"/>
          <w:sz w:val="36"/>
          <w:szCs w:val="36"/>
          <w:rtl/>
        </w:rPr>
        <w:t>مع</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أن</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أكثر</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ما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ذكره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من</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الإجماع</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هو</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كما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حكاه</w:t>
      </w:r>
      <w:r w:rsidR="0044032F">
        <w:rPr>
          <w:rFonts w:ascii="Arabic Typesetting" w:hAnsi="Arabic Typesetting" w:cs="Traditional Arabic" w:hint="cs"/>
          <w:sz w:val="36"/>
          <w:szCs w:val="36"/>
          <w:rtl/>
        </w:rPr>
        <w:t xml:space="preserve"> </w:t>
      </w:r>
      <w:r w:rsidRPr="0044032F">
        <w:rPr>
          <w:rFonts w:ascii="Arabic Typesetting" w:hAnsi="Arabic Typesetting" w:cs="Traditional Arabic" w:hint="cs"/>
          <w:sz w:val="36"/>
          <w:szCs w:val="36"/>
          <w:rtl/>
        </w:rPr>
        <w:t>،</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لا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نعلم</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نزاعا</w:t>
      </w:r>
      <w:r w:rsidR="0044032F">
        <w:rPr>
          <w:rFonts w:ascii="Arabic Typesetting" w:hAnsi="Arabic Typesetting" w:cs="Traditional Arabic" w:hint="cs"/>
          <w:sz w:val="36"/>
          <w:szCs w:val="36"/>
          <w:rtl/>
        </w:rPr>
        <w:t xml:space="preserve">ً </w:t>
      </w:r>
      <w:r w:rsidRPr="0044032F">
        <w:rPr>
          <w:rFonts w:ascii="Arabic Typesetting" w:hAnsi="Arabic Typesetting" w:cs="Traditional Arabic" w:hint="cs"/>
          <w:sz w:val="36"/>
          <w:szCs w:val="36"/>
          <w:rtl/>
        </w:rPr>
        <w:t>،</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وإنما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المقصود</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أنه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مع</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كثرة</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اطلاعه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على</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أقوال</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العلماء</w:t>
      </w:r>
      <w:r w:rsidRPr="0044032F">
        <w:rPr>
          <w:rFonts w:ascii="Arabic Typesetting" w:hAnsi="Arabic Typesetting" w:cs="Traditional Arabic"/>
          <w:sz w:val="36"/>
          <w:szCs w:val="36"/>
          <w:rtl/>
        </w:rPr>
        <w:t xml:space="preserve"> </w:t>
      </w:r>
      <w:r w:rsidR="00E36684">
        <w:rPr>
          <w:rFonts w:ascii="Arabic Typesetting" w:hAnsi="Arabic Typesetting" w:cs="Traditional Arabic" w:hint="cs"/>
          <w:sz w:val="36"/>
          <w:szCs w:val="36"/>
          <w:rtl/>
        </w:rPr>
        <w:t>وبروز</w:t>
      </w:r>
      <w:r w:rsidRPr="0044032F">
        <w:rPr>
          <w:rFonts w:ascii="Arabic Typesetting" w:hAnsi="Arabic Typesetting" w:cs="Traditional Arabic" w:hint="cs"/>
          <w:sz w:val="36"/>
          <w:szCs w:val="36"/>
          <w:rtl/>
        </w:rPr>
        <w:t>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ذلك</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على</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غيره</w:t>
      </w:r>
      <w:r w:rsidR="0044032F">
        <w:rPr>
          <w:rFonts w:ascii="Arabic Typesetting" w:hAnsi="Arabic Typesetting" w:cs="Traditional Arabic" w:hint="cs"/>
          <w:sz w:val="36"/>
          <w:szCs w:val="36"/>
          <w:rtl/>
        </w:rPr>
        <w:t xml:space="preserve"> </w:t>
      </w:r>
      <w:r w:rsidRPr="0044032F">
        <w:rPr>
          <w:rFonts w:ascii="Arabic Typesetting" w:hAnsi="Arabic Typesetting" w:cs="Traditional Arabic" w:hint="cs"/>
          <w:sz w:val="36"/>
          <w:szCs w:val="36"/>
          <w:rtl/>
        </w:rPr>
        <w:t>،</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واشتراطه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ما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اشترطه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الإجماع</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الذي</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يحكيه</w:t>
      </w:r>
      <w:r w:rsidR="0044032F">
        <w:rPr>
          <w:rFonts w:ascii="Arabic Typesetting" w:hAnsi="Arabic Typesetting" w:cs="Traditional Arabic" w:hint="cs"/>
          <w:sz w:val="36"/>
          <w:szCs w:val="36"/>
          <w:rtl/>
        </w:rPr>
        <w:t xml:space="preserve"> </w:t>
      </w:r>
      <w:r w:rsidRPr="0044032F">
        <w:rPr>
          <w:rFonts w:ascii="Arabic Typesetting" w:hAnsi="Arabic Typesetting" w:cs="Traditional Arabic" w:hint="cs"/>
          <w:sz w:val="36"/>
          <w:szCs w:val="36"/>
          <w:rtl/>
        </w:rPr>
        <w:t>،</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يظهر</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فيما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ذكره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الإجماع</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نزاعات</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مشهورة</w:t>
      </w:r>
      <w:r w:rsidR="0044032F">
        <w:rPr>
          <w:rFonts w:ascii="Arabic Typesetting" w:hAnsi="Arabic Typesetting" w:cs="Traditional Arabic" w:hint="cs"/>
          <w:sz w:val="36"/>
          <w:szCs w:val="36"/>
          <w:rtl/>
        </w:rPr>
        <w:t xml:space="preserve"> </w:t>
      </w:r>
      <w:r w:rsidRPr="0044032F">
        <w:rPr>
          <w:rFonts w:ascii="Arabic Typesetting" w:hAnsi="Arabic Typesetting" w:cs="Traditional Arabic" w:hint="cs"/>
          <w:sz w:val="36"/>
          <w:szCs w:val="36"/>
          <w:rtl/>
        </w:rPr>
        <w:t>،</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وقد</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يكون</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الراجح</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بعضها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خلاف</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ما</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يذكره</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في</w:t>
      </w:r>
      <w:r w:rsidRPr="0044032F">
        <w:rPr>
          <w:rFonts w:ascii="Arabic Typesetting" w:hAnsi="Arabic Typesetting" w:cs="Traditional Arabic"/>
          <w:sz w:val="36"/>
          <w:szCs w:val="36"/>
          <w:rtl/>
        </w:rPr>
        <w:t xml:space="preserve"> </w:t>
      </w:r>
      <w:r w:rsidRPr="0044032F">
        <w:rPr>
          <w:rFonts w:ascii="Arabic Typesetting" w:hAnsi="Arabic Typesetting" w:cs="Traditional Arabic" w:hint="cs"/>
          <w:sz w:val="36"/>
          <w:szCs w:val="36"/>
          <w:rtl/>
        </w:rPr>
        <w:t>الإجماع )</w:t>
      </w:r>
      <w:r w:rsidRPr="0044032F">
        <w:rPr>
          <w:rFonts w:ascii="Arabic Typesetting" w:hAnsi="Arabic Typesetting" w:cs="Traditional Arabic"/>
          <w:sz w:val="36"/>
          <w:szCs w:val="36"/>
          <w:rtl/>
        </w:rPr>
        <w:t>.</w:t>
      </w:r>
      <w:r w:rsidR="0044032F">
        <w:rPr>
          <w:rStyle w:val="a7"/>
          <w:rFonts w:ascii="Arabic Typesetting" w:hAnsi="Arabic Typesetting" w:cs="Traditional Arabic"/>
          <w:sz w:val="36"/>
          <w:szCs w:val="36"/>
          <w:rtl/>
        </w:rPr>
        <w:footnoteReference w:id="40"/>
      </w:r>
    </w:p>
    <w:p w:rsidR="00BD7B47" w:rsidRDefault="00BD7B47" w:rsidP="00BD7B47">
      <w:pPr>
        <w:jc w:val="both"/>
        <w:rPr>
          <w:rFonts w:ascii="Arabic Typesetting" w:hAnsi="Arabic Typesetting" w:cs="Traditional Arabic"/>
          <w:b/>
          <w:bCs/>
          <w:sz w:val="38"/>
          <w:szCs w:val="38"/>
          <w:rtl/>
        </w:rPr>
      </w:pPr>
      <w:r w:rsidRPr="00FB0160">
        <w:rPr>
          <w:rFonts w:ascii="Arabic Typesetting" w:hAnsi="Arabic Typesetting" w:cs="Traditional Arabic" w:hint="cs"/>
          <w:b/>
          <w:bCs/>
          <w:sz w:val="38"/>
          <w:szCs w:val="38"/>
          <w:rtl/>
        </w:rPr>
        <w:t>الم</w:t>
      </w:r>
      <w:r>
        <w:rPr>
          <w:rFonts w:ascii="Arabic Typesetting" w:hAnsi="Arabic Typesetting" w:cs="Traditional Arabic" w:hint="cs"/>
          <w:b/>
          <w:bCs/>
          <w:sz w:val="38"/>
          <w:szCs w:val="38"/>
          <w:rtl/>
        </w:rPr>
        <w:t>طلب الثالث</w:t>
      </w:r>
      <w:r w:rsidRPr="00FB0160">
        <w:rPr>
          <w:rFonts w:ascii="Arabic Typesetting" w:hAnsi="Arabic Typesetting" w:cs="Traditional Arabic" w:hint="cs"/>
          <w:b/>
          <w:bCs/>
          <w:sz w:val="38"/>
          <w:szCs w:val="38"/>
          <w:rtl/>
        </w:rPr>
        <w:t xml:space="preserve"> : منهج المؤلف في كتابه .</w:t>
      </w:r>
    </w:p>
    <w:p w:rsidR="00AD5283" w:rsidRPr="00AD5283" w:rsidRDefault="0044032F" w:rsidP="00AD5283">
      <w:pPr>
        <w:autoSpaceDE w:val="0"/>
        <w:autoSpaceDN w:val="0"/>
        <w:adjustRightInd w:val="0"/>
        <w:spacing w:after="0" w:line="240" w:lineRule="auto"/>
        <w:jc w:val="both"/>
        <w:rPr>
          <w:rFonts w:ascii="Arabic Typesetting" w:hAnsi="Arabic Typesetting" w:cs="Traditional Arabic"/>
          <w:sz w:val="36"/>
          <w:szCs w:val="36"/>
          <w:rtl/>
        </w:rPr>
      </w:pPr>
      <w:r w:rsidRPr="00AD5283">
        <w:rPr>
          <w:rFonts w:ascii="Arabic Typesetting" w:hAnsi="Arabic Typesetting" w:cs="Traditional Arabic" w:hint="cs"/>
          <w:sz w:val="36"/>
          <w:szCs w:val="36"/>
          <w:rtl/>
        </w:rPr>
        <w:t>كما هو معلوم ، فإن كل من صنف في هذا الباب فإنه يريد بذلك جمع شتات المسائل المجمع عليها ، وتسهيل الوصول إليها ، والسعي في توحيد رأي الأمة قدر المستطاع ، وحماية مسل</w:t>
      </w:r>
      <w:r w:rsidR="001E12CE">
        <w:rPr>
          <w:rFonts w:ascii="Arabic Typesetting" w:hAnsi="Arabic Typesetting" w:cs="Traditional Arabic" w:hint="cs"/>
          <w:sz w:val="36"/>
          <w:szCs w:val="36"/>
          <w:rtl/>
        </w:rPr>
        <w:t>ّ</w:t>
      </w:r>
      <w:r w:rsidRPr="00AD5283">
        <w:rPr>
          <w:rFonts w:ascii="Arabic Typesetting" w:hAnsi="Arabic Typesetting" w:cs="Traditional Arabic" w:hint="cs"/>
          <w:sz w:val="36"/>
          <w:szCs w:val="36"/>
          <w:rtl/>
        </w:rPr>
        <w:t>مات الأمة من انتهاكها أو الاجتهاد الذي يزيد الفرقة ويشتت الرأي ، ويحير الباحث .</w:t>
      </w:r>
    </w:p>
    <w:p w:rsidR="00AD5283" w:rsidRPr="00AD5283" w:rsidRDefault="00AD5283" w:rsidP="00AD5283">
      <w:pPr>
        <w:autoSpaceDE w:val="0"/>
        <w:autoSpaceDN w:val="0"/>
        <w:adjustRightInd w:val="0"/>
        <w:spacing w:after="0" w:line="240" w:lineRule="auto"/>
        <w:jc w:val="both"/>
        <w:rPr>
          <w:rFonts w:ascii="Arabic Typesetting" w:hAnsi="Arabic Typesetting" w:cs="Traditional Arabic"/>
          <w:sz w:val="36"/>
          <w:szCs w:val="36"/>
          <w:rtl/>
        </w:rPr>
      </w:pPr>
      <w:r w:rsidRPr="00AD5283">
        <w:rPr>
          <w:rFonts w:ascii="Arabic Typesetting" w:hAnsi="Arabic Typesetting" w:cs="Traditional Arabic" w:hint="cs"/>
          <w:sz w:val="36"/>
          <w:szCs w:val="36"/>
          <w:rtl/>
        </w:rPr>
        <w:lastRenderedPageBreak/>
        <w:t xml:space="preserve">وهذا </w:t>
      </w:r>
      <w:r w:rsidR="001E12CE">
        <w:rPr>
          <w:rFonts w:ascii="Arabic Typesetting" w:hAnsi="Arabic Typesetting" w:cs="Traditional Arabic" w:hint="cs"/>
          <w:sz w:val="36"/>
          <w:szCs w:val="36"/>
          <w:rtl/>
        </w:rPr>
        <w:t>-</w:t>
      </w:r>
      <w:r w:rsidRPr="00AD5283">
        <w:rPr>
          <w:rFonts w:ascii="Arabic Typesetting" w:hAnsi="Arabic Typesetting" w:cs="Traditional Arabic" w:hint="cs"/>
          <w:sz w:val="36"/>
          <w:szCs w:val="36"/>
          <w:rtl/>
        </w:rPr>
        <w:t>بلا شك</w:t>
      </w:r>
      <w:r w:rsidR="001E12CE">
        <w:rPr>
          <w:rFonts w:ascii="Arabic Typesetting" w:hAnsi="Arabic Typesetting" w:cs="Traditional Arabic" w:hint="cs"/>
          <w:sz w:val="36"/>
          <w:szCs w:val="36"/>
          <w:rtl/>
        </w:rPr>
        <w:t>-</w:t>
      </w:r>
      <w:r w:rsidRPr="00AD5283">
        <w:rPr>
          <w:rFonts w:ascii="Arabic Typesetting" w:hAnsi="Arabic Typesetting" w:cs="Traditional Arabic" w:hint="cs"/>
          <w:sz w:val="36"/>
          <w:szCs w:val="36"/>
          <w:rtl/>
        </w:rPr>
        <w:t xml:space="preserve"> هو إمام المصنف بنهجه في هذا الكتاب الذي أصبح درةً في عقد كتب الإجماع التي حققت ما ذكرناه ، فجزى الله من قام عليها خير الجزاء .</w:t>
      </w:r>
    </w:p>
    <w:p w:rsidR="0044032F" w:rsidRDefault="00AD5283" w:rsidP="00AD5283">
      <w:pPr>
        <w:autoSpaceDE w:val="0"/>
        <w:autoSpaceDN w:val="0"/>
        <w:adjustRightInd w:val="0"/>
        <w:spacing w:after="0" w:line="240" w:lineRule="auto"/>
        <w:jc w:val="both"/>
        <w:rPr>
          <w:rFonts w:ascii="Arabic Typesetting" w:hAnsi="Arabic Typesetting" w:cs="Traditional Arabic"/>
          <w:sz w:val="36"/>
          <w:szCs w:val="36"/>
          <w:rtl/>
        </w:rPr>
      </w:pPr>
      <w:r w:rsidRPr="00AD5283">
        <w:rPr>
          <w:rFonts w:ascii="Arabic Typesetting" w:hAnsi="Arabic Typesetting" w:cs="Traditional Arabic" w:hint="cs"/>
          <w:sz w:val="36"/>
          <w:szCs w:val="36"/>
          <w:rtl/>
        </w:rPr>
        <w:t xml:space="preserve">وقد أشار </w:t>
      </w:r>
      <w:r w:rsidRPr="00AD5283">
        <w:rPr>
          <w:rFonts w:ascii="Arabic Typesetting" w:hAnsi="Arabic Typesetting" w:cs="Traditional Arabic"/>
          <w:sz w:val="36"/>
          <w:szCs w:val="36"/>
          <w:rtl/>
        </w:rPr>
        <w:t>–</w:t>
      </w:r>
      <w:r>
        <w:rPr>
          <w:rFonts w:ascii="Arabic Typesetting" w:hAnsi="Arabic Typesetting" w:cs="Traditional Arabic" w:hint="cs"/>
          <w:sz w:val="36"/>
          <w:szCs w:val="36"/>
          <w:rtl/>
        </w:rPr>
        <w:t xml:space="preserve"> رحمه -</w:t>
      </w:r>
      <w:r w:rsidRPr="00AD5283">
        <w:rPr>
          <w:rFonts w:ascii="Arabic Typesetting" w:hAnsi="Arabic Typesetting" w:cs="Traditional Arabic" w:hint="cs"/>
          <w:sz w:val="36"/>
          <w:szCs w:val="36"/>
          <w:rtl/>
        </w:rPr>
        <w:t xml:space="preserve"> الله إلى شيء من ذلك بقوله : ( </w:t>
      </w:r>
      <w:r w:rsidR="0044032F" w:rsidRPr="00AD528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وإ</w:t>
      </w:r>
      <w:r w:rsidRPr="00AD5283">
        <w:rPr>
          <w:rFonts w:ascii="Arabic Typesetting" w:hAnsi="Arabic Typesetting" w:cs="Traditional Arabic" w:hint="cs"/>
          <w:sz w:val="36"/>
          <w:szCs w:val="36"/>
          <w:rtl/>
        </w:rPr>
        <w:t>نا</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أملنا</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بعون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الله</w:t>
      </w:r>
      <w:r w:rsidRPr="00AD5283">
        <w:rPr>
          <w:rFonts w:ascii="Arabic Typesetting" w:hAnsi="Arabic Typesetting" w:cs="Traditional Arabic"/>
          <w:sz w:val="36"/>
          <w:szCs w:val="36"/>
          <w:rtl/>
        </w:rPr>
        <w:t xml:space="preserve"> </w:t>
      </w:r>
      <w:r>
        <w:rPr>
          <w:rFonts w:ascii="Arabic Typesetting" w:hAnsi="Arabic Typesetting" w:cs="Traditional Arabic" w:hint="cs"/>
          <w:sz w:val="36"/>
          <w:szCs w:val="36"/>
          <w:rtl/>
        </w:rPr>
        <w:t xml:space="preserve">- </w:t>
      </w:r>
      <w:r w:rsidRPr="00AD5283">
        <w:rPr>
          <w:rFonts w:ascii="Arabic Typesetting" w:hAnsi="Arabic Typesetting" w:cs="Traditional Arabic" w:hint="cs"/>
          <w:sz w:val="36"/>
          <w:szCs w:val="36"/>
          <w:rtl/>
        </w:rPr>
        <w:t>عز</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وجل</w:t>
      </w:r>
      <w:r>
        <w:rPr>
          <w:rFonts w:ascii="Arabic Typesetting" w:hAnsi="Arabic Typesetting" w:cs="Traditional Arabic" w:hint="cs"/>
          <w:sz w:val="36"/>
          <w:szCs w:val="36"/>
          <w:rtl/>
        </w:rPr>
        <w:t xml:space="preserve"> -</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أن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نجمع</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المسائل</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التي</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صح</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فيها</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الإجماع</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ونفردها</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من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المسائل</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التي</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وقع</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فيها</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الخلاف</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بين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العلماء</w:t>
      </w:r>
      <w:r w:rsidRPr="00AD5283">
        <w:rPr>
          <w:rFonts w:ascii="Arabic Typesetting" w:hAnsi="Arabic Typesetting" w:cs="Traditional Arabic"/>
          <w:sz w:val="36"/>
          <w:szCs w:val="36"/>
          <w:rtl/>
        </w:rPr>
        <w:t xml:space="preserve"> </w:t>
      </w:r>
      <w:r>
        <w:rPr>
          <w:rFonts w:ascii="Arabic Typesetting" w:hAnsi="Arabic Typesetting" w:cs="Traditional Arabic" w:hint="cs"/>
          <w:sz w:val="36"/>
          <w:szCs w:val="36"/>
          <w:rtl/>
        </w:rPr>
        <w:t xml:space="preserve">، </w:t>
      </w:r>
      <w:r w:rsidRPr="00AD5283">
        <w:rPr>
          <w:rFonts w:ascii="Arabic Typesetting" w:hAnsi="Arabic Typesetting" w:cs="Traditional Arabic" w:hint="cs"/>
          <w:sz w:val="36"/>
          <w:szCs w:val="36"/>
          <w:rtl/>
        </w:rPr>
        <w:t>فإن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الشيء</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إذا</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ضم</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إلى</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شكله</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وقرن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بنظيره</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سهل</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حفظه</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وأمكن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طلبه</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وقرب</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متناوله</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ووضح</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خطأ</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من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خالف</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الحق</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به</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ولم</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يتعن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المختصمون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في</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البحث</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عن</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مكانه عند</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تنازعهم</w:t>
      </w:r>
      <w:r w:rsidRPr="00AD5283">
        <w:rPr>
          <w:rFonts w:ascii="Arabic Typesetting" w:hAnsi="Arabic Typesetting" w:cs="Traditional Arabic"/>
          <w:sz w:val="36"/>
          <w:szCs w:val="36"/>
          <w:rtl/>
        </w:rPr>
        <w:t xml:space="preserve"> </w:t>
      </w:r>
      <w:r w:rsidRPr="00AD5283">
        <w:rPr>
          <w:rFonts w:ascii="Arabic Typesetting" w:hAnsi="Arabic Typesetting" w:cs="Traditional Arabic" w:hint="cs"/>
          <w:sz w:val="36"/>
          <w:szCs w:val="36"/>
          <w:rtl/>
        </w:rPr>
        <w:t>فيه )</w:t>
      </w:r>
      <w:r>
        <w:rPr>
          <w:rFonts w:ascii="Arabic Typesetting" w:hAnsi="Arabic Typesetting" w:cs="Traditional Arabic" w:hint="cs"/>
          <w:sz w:val="36"/>
          <w:szCs w:val="36"/>
          <w:rtl/>
        </w:rPr>
        <w:t xml:space="preserve"> </w:t>
      </w:r>
      <w:r w:rsidRPr="00AD5283">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1"/>
      </w:r>
    </w:p>
    <w:p w:rsidR="001F7015" w:rsidRDefault="001F7015" w:rsidP="00AD528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وقد قسم كتابه هذا إلى قسمين :</w:t>
      </w:r>
    </w:p>
    <w:p w:rsidR="00C22994" w:rsidRDefault="001F7015" w:rsidP="00C2299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القسم الأول : وأسماه : ( الإجم</w:t>
      </w:r>
      <w:r w:rsidR="00C22994">
        <w:rPr>
          <w:rFonts w:ascii="Arabic Typesetting" w:hAnsi="Arabic Typesetting" w:cs="Traditional Arabic" w:hint="cs"/>
          <w:sz w:val="36"/>
          <w:szCs w:val="36"/>
          <w:rtl/>
        </w:rPr>
        <w:t>اع اللازم ) ، وهو : ما اتفق جميع العلماء على أنه واجب ، أو محرم ، أو مباح ، لا حرام ولا واجب .</w:t>
      </w:r>
    </w:p>
    <w:p w:rsidR="001F7015" w:rsidRDefault="001F7015" w:rsidP="00AD528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القسم الثاني : وأسماه : ( الإجماع الجازي</w:t>
      </w:r>
      <w:r>
        <w:rPr>
          <w:rStyle w:val="a7"/>
          <w:rFonts w:ascii="Arabic Typesetting" w:hAnsi="Arabic Typesetting" w:cs="Traditional Arabic"/>
          <w:sz w:val="36"/>
          <w:szCs w:val="36"/>
          <w:rtl/>
        </w:rPr>
        <w:footnoteReference w:id="42"/>
      </w:r>
      <w:r>
        <w:rPr>
          <w:rFonts w:ascii="Arabic Typesetting" w:hAnsi="Arabic Typesetting" w:cs="Traditional Arabic" w:hint="cs"/>
          <w:sz w:val="36"/>
          <w:szCs w:val="36"/>
          <w:rtl/>
        </w:rPr>
        <w:t xml:space="preserve"> ) ، وهو : </w:t>
      </w:r>
      <w:r w:rsidR="00C22994">
        <w:rPr>
          <w:rFonts w:ascii="Arabic Typesetting" w:hAnsi="Arabic Typesetting" w:cs="Traditional Arabic" w:hint="cs"/>
          <w:sz w:val="36"/>
          <w:szCs w:val="36"/>
          <w:rtl/>
        </w:rPr>
        <w:t>ما اتفق جميع العلماء على أن من فعله أو اجتنبه ، فقد أدى ما عليه أو لم يأثم .</w:t>
      </w:r>
      <w:r w:rsidR="00C22994">
        <w:rPr>
          <w:rStyle w:val="a7"/>
          <w:rFonts w:ascii="Arabic Typesetting" w:hAnsi="Arabic Typesetting" w:cs="Traditional Arabic"/>
          <w:sz w:val="36"/>
          <w:szCs w:val="36"/>
          <w:rtl/>
        </w:rPr>
        <w:footnoteReference w:id="43"/>
      </w:r>
    </w:p>
    <w:p w:rsidR="00C22994" w:rsidRDefault="00C22994" w:rsidP="00AD528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وذكر أنه لا يعتد بب</w:t>
      </w:r>
      <w:r w:rsidR="00E36684">
        <w:rPr>
          <w:rFonts w:ascii="Arabic Typesetting" w:hAnsi="Arabic Typesetting" w:cs="Traditional Arabic" w:hint="cs"/>
          <w:sz w:val="36"/>
          <w:szCs w:val="36"/>
          <w:rtl/>
        </w:rPr>
        <w:t>عض الإجماعات ، لذا فإنه لم يوردها</w:t>
      </w:r>
      <w:r>
        <w:rPr>
          <w:rFonts w:ascii="Arabic Typesetting" w:hAnsi="Arabic Typesetting" w:cs="Traditional Arabic" w:hint="cs"/>
          <w:sz w:val="36"/>
          <w:szCs w:val="36"/>
          <w:rtl/>
        </w:rPr>
        <w:t xml:space="preserve"> ضمن مصنفه هذا ، وهي : إجماع أهل المدينة ، وقول الصحابي الذي لا يعرف له مخالف ، وإجماع الأكثر ، وإجماع أهل الكوفة ، وإجماع أهل العصر الثاني على أحد القولين في العصر الأول .</w:t>
      </w:r>
    </w:p>
    <w:p w:rsidR="00C22994" w:rsidRDefault="00C22994" w:rsidP="00AD528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وذكر أن من صفات الإجماع الصحيح عنده أنه : ما يقطع فيه بنفي الخلاف عن علماء أهل الفتيا ، من الصحابة والتابعين وتابعيهم </w:t>
      </w:r>
      <w:r w:rsidR="00887EF6">
        <w:rPr>
          <w:rFonts w:ascii="Arabic Typesetting" w:hAnsi="Arabic Typesetting" w:cs="Traditional Arabic" w:hint="cs"/>
          <w:sz w:val="36"/>
          <w:szCs w:val="36"/>
          <w:rtl/>
        </w:rPr>
        <w:t>، وعلماء الأمصار ، وأئمة أهل الحديث ومن تبعهم .</w:t>
      </w:r>
    </w:p>
    <w:p w:rsidR="00887EF6" w:rsidRDefault="00887EF6" w:rsidP="00AD528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ومن منهجه في عرض الكتاب أن يذكر الأبواب الفقهية مرتبة على ترتيب الفقهاء في الجملة ، ويذكر تحت كل باب ما يتعلق به من مسائل .</w:t>
      </w:r>
      <w:r>
        <w:rPr>
          <w:rStyle w:val="a7"/>
          <w:rFonts w:ascii="Arabic Typesetting" w:hAnsi="Arabic Typesetting" w:cs="Traditional Arabic"/>
          <w:sz w:val="36"/>
          <w:szCs w:val="36"/>
          <w:rtl/>
        </w:rPr>
        <w:footnoteReference w:id="44"/>
      </w:r>
    </w:p>
    <w:p w:rsidR="00311727" w:rsidRDefault="00311727" w:rsidP="00AD5283">
      <w:pPr>
        <w:autoSpaceDE w:val="0"/>
        <w:autoSpaceDN w:val="0"/>
        <w:adjustRightInd w:val="0"/>
        <w:spacing w:after="0" w:line="240" w:lineRule="auto"/>
        <w:jc w:val="both"/>
        <w:rPr>
          <w:rFonts w:ascii="Arabic Typesetting" w:hAnsi="Arabic Typesetting" w:cs="Traditional Arabic"/>
          <w:sz w:val="36"/>
          <w:szCs w:val="36"/>
          <w:rtl/>
        </w:rPr>
      </w:pPr>
    </w:p>
    <w:p w:rsidR="00311727" w:rsidRDefault="00311727" w:rsidP="00AD5283">
      <w:pPr>
        <w:autoSpaceDE w:val="0"/>
        <w:autoSpaceDN w:val="0"/>
        <w:adjustRightInd w:val="0"/>
        <w:spacing w:after="0" w:line="240" w:lineRule="auto"/>
        <w:jc w:val="both"/>
        <w:rPr>
          <w:rFonts w:ascii="Arabic Typesetting" w:hAnsi="Arabic Typesetting" w:cs="Traditional Arabic"/>
          <w:sz w:val="36"/>
          <w:szCs w:val="36"/>
          <w:rtl/>
        </w:rPr>
      </w:pPr>
    </w:p>
    <w:p w:rsidR="00311727" w:rsidRDefault="00311727" w:rsidP="00AD5283">
      <w:pPr>
        <w:autoSpaceDE w:val="0"/>
        <w:autoSpaceDN w:val="0"/>
        <w:adjustRightInd w:val="0"/>
        <w:spacing w:after="0" w:line="240" w:lineRule="auto"/>
        <w:jc w:val="both"/>
        <w:rPr>
          <w:rFonts w:ascii="Arabic Typesetting" w:hAnsi="Arabic Typesetting" w:cs="Traditional Arabic"/>
          <w:sz w:val="36"/>
          <w:szCs w:val="36"/>
          <w:rtl/>
        </w:rPr>
      </w:pPr>
    </w:p>
    <w:p w:rsidR="00311727" w:rsidRDefault="00311727" w:rsidP="00AD5283">
      <w:pPr>
        <w:autoSpaceDE w:val="0"/>
        <w:autoSpaceDN w:val="0"/>
        <w:adjustRightInd w:val="0"/>
        <w:spacing w:after="0" w:line="240" w:lineRule="auto"/>
        <w:jc w:val="both"/>
        <w:rPr>
          <w:rFonts w:ascii="Arabic Typesetting" w:hAnsi="Arabic Typesetting" w:cs="Traditional Arabic"/>
          <w:sz w:val="36"/>
          <w:szCs w:val="36"/>
          <w:rtl/>
        </w:rPr>
      </w:pPr>
    </w:p>
    <w:p w:rsidR="000347F4" w:rsidRPr="00FB0160" w:rsidRDefault="000347F4" w:rsidP="000347F4">
      <w:pPr>
        <w:jc w:val="both"/>
        <w:rPr>
          <w:rFonts w:ascii="Arabic Typesetting" w:hAnsi="Arabic Typesetting" w:cs="Traditional Arabic"/>
          <w:b/>
          <w:bCs/>
          <w:sz w:val="40"/>
          <w:szCs w:val="40"/>
          <w:rtl/>
        </w:rPr>
      </w:pPr>
      <w:r w:rsidRPr="00FB0160">
        <w:rPr>
          <w:rFonts w:ascii="Arabic Typesetting" w:hAnsi="Arabic Typesetting" w:cs="Traditional Arabic"/>
          <w:b/>
          <w:bCs/>
          <w:sz w:val="40"/>
          <w:szCs w:val="40"/>
          <w:rtl/>
        </w:rPr>
        <w:lastRenderedPageBreak/>
        <w:t>ال</w:t>
      </w:r>
      <w:r w:rsidRPr="00FB0160">
        <w:rPr>
          <w:rFonts w:ascii="Arabic Typesetting" w:hAnsi="Arabic Typesetting" w:cs="Traditional Arabic" w:hint="cs"/>
          <w:b/>
          <w:bCs/>
          <w:sz w:val="40"/>
          <w:szCs w:val="40"/>
          <w:rtl/>
        </w:rPr>
        <w:t>مبحث</w:t>
      </w:r>
      <w:r w:rsidRPr="00FB0160">
        <w:rPr>
          <w:rFonts w:ascii="Arabic Typesetting" w:hAnsi="Arabic Typesetting" w:cs="Traditional Arabic"/>
          <w:b/>
          <w:bCs/>
          <w:sz w:val="40"/>
          <w:szCs w:val="40"/>
          <w:rtl/>
        </w:rPr>
        <w:t xml:space="preserve"> ال</w:t>
      </w:r>
      <w:r w:rsidRPr="00FB0160">
        <w:rPr>
          <w:rFonts w:ascii="Arabic Typesetting" w:hAnsi="Arabic Typesetting" w:cs="Traditional Arabic" w:hint="cs"/>
          <w:b/>
          <w:bCs/>
          <w:sz w:val="40"/>
          <w:szCs w:val="40"/>
          <w:rtl/>
        </w:rPr>
        <w:t>ثالث</w:t>
      </w:r>
      <w:r w:rsidRPr="00FB0160">
        <w:rPr>
          <w:rFonts w:ascii="Arabic Typesetting" w:hAnsi="Arabic Typesetting" w:cs="Traditional Arabic"/>
          <w:b/>
          <w:bCs/>
          <w:sz w:val="40"/>
          <w:szCs w:val="40"/>
          <w:rtl/>
        </w:rPr>
        <w:t xml:space="preserve"> : التعريف با</w:t>
      </w:r>
      <w:r>
        <w:rPr>
          <w:rFonts w:ascii="Arabic Typesetting" w:hAnsi="Arabic Typesetting" w:cs="Traditional Arabic" w:hint="cs"/>
          <w:b/>
          <w:bCs/>
          <w:sz w:val="40"/>
          <w:szCs w:val="40"/>
          <w:rtl/>
        </w:rPr>
        <w:t>لإجماع</w:t>
      </w:r>
      <w:r w:rsidRPr="00FB0160">
        <w:rPr>
          <w:rFonts w:ascii="Arabic Typesetting" w:hAnsi="Arabic Typesetting" w:cs="Traditional Arabic" w:hint="cs"/>
          <w:b/>
          <w:bCs/>
          <w:sz w:val="40"/>
          <w:szCs w:val="40"/>
          <w:rtl/>
        </w:rPr>
        <w:t xml:space="preserve"> ، والفرق بينه</w:t>
      </w:r>
      <w:r>
        <w:rPr>
          <w:rFonts w:ascii="Arabic Typesetting" w:hAnsi="Arabic Typesetting" w:cs="Traditional Arabic" w:hint="cs"/>
          <w:b/>
          <w:bCs/>
          <w:sz w:val="40"/>
          <w:szCs w:val="40"/>
          <w:rtl/>
        </w:rPr>
        <w:t xml:space="preserve"> وبين الاتفاق</w:t>
      </w:r>
      <w:r w:rsidRPr="00FB0160">
        <w:rPr>
          <w:rFonts w:ascii="Arabic Typesetting" w:hAnsi="Arabic Typesetting" w:cs="Traditional Arabic"/>
          <w:b/>
          <w:bCs/>
          <w:sz w:val="40"/>
          <w:szCs w:val="40"/>
          <w:rtl/>
        </w:rPr>
        <w:t xml:space="preserve"> </w:t>
      </w:r>
      <w:r>
        <w:rPr>
          <w:rFonts w:ascii="Arabic Typesetting" w:hAnsi="Arabic Typesetting" w:cs="Traditional Arabic" w:hint="cs"/>
          <w:b/>
          <w:bCs/>
          <w:sz w:val="40"/>
          <w:szCs w:val="40"/>
          <w:rtl/>
        </w:rPr>
        <w:t>. وفيه ثلاثة</w:t>
      </w:r>
      <w:r w:rsidRPr="00FB0160">
        <w:rPr>
          <w:rFonts w:ascii="Arabic Typesetting" w:hAnsi="Arabic Typesetting" w:cs="Traditional Arabic" w:hint="cs"/>
          <w:b/>
          <w:bCs/>
          <w:sz w:val="40"/>
          <w:szCs w:val="40"/>
          <w:rtl/>
        </w:rPr>
        <w:t xml:space="preserve"> مطالب :</w:t>
      </w:r>
    </w:p>
    <w:p w:rsidR="000347F4" w:rsidRPr="00FB0160" w:rsidRDefault="000347F4" w:rsidP="000347F4">
      <w:pPr>
        <w:jc w:val="both"/>
        <w:rPr>
          <w:rFonts w:ascii="Arabic Typesetting" w:hAnsi="Arabic Typesetting" w:cs="Traditional Arabic"/>
          <w:b/>
          <w:bCs/>
          <w:sz w:val="38"/>
          <w:szCs w:val="38"/>
          <w:rtl/>
        </w:rPr>
      </w:pPr>
      <w:r w:rsidRPr="00FB0160">
        <w:rPr>
          <w:rFonts w:ascii="Arabic Typesetting" w:hAnsi="Arabic Typesetting" w:cs="Traditional Arabic" w:hint="cs"/>
          <w:b/>
          <w:bCs/>
          <w:sz w:val="38"/>
          <w:szCs w:val="38"/>
          <w:rtl/>
        </w:rPr>
        <w:t>المطلب الأول :التعريف بالإجماع في اللغة</w:t>
      </w:r>
      <w:r>
        <w:rPr>
          <w:rFonts w:ascii="Arabic Typesetting" w:hAnsi="Arabic Typesetting" w:cs="Traditional Arabic" w:hint="cs"/>
          <w:b/>
          <w:bCs/>
          <w:sz w:val="38"/>
          <w:szCs w:val="38"/>
          <w:rtl/>
        </w:rPr>
        <w:t xml:space="preserve"> والاصطلاح</w:t>
      </w:r>
      <w:r w:rsidRPr="00FB0160">
        <w:rPr>
          <w:rFonts w:ascii="Arabic Typesetting" w:hAnsi="Arabic Typesetting" w:cs="Traditional Arabic" w:hint="cs"/>
          <w:b/>
          <w:bCs/>
          <w:sz w:val="38"/>
          <w:szCs w:val="38"/>
          <w:rtl/>
        </w:rPr>
        <w:t xml:space="preserve"> .</w:t>
      </w:r>
    </w:p>
    <w:p w:rsidR="000347F4" w:rsidRPr="00D651B9" w:rsidRDefault="000347F4" w:rsidP="000347F4">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 xml:space="preserve">الإجماع </w:t>
      </w:r>
      <w:r w:rsidRPr="00D651B9">
        <w:rPr>
          <w:rFonts w:ascii="Arabic Typesetting" w:hAnsi="Arabic Typesetting" w:cs="Traditional Arabic" w:hint="cs"/>
          <w:b/>
          <w:bCs/>
          <w:sz w:val="38"/>
          <w:szCs w:val="38"/>
          <w:rtl/>
        </w:rPr>
        <w:t xml:space="preserve">في اللغة : </w:t>
      </w:r>
      <w:r w:rsidRPr="00856FF4">
        <w:rPr>
          <w:rFonts w:ascii="Arabic Typesetting" w:hAnsi="Arabic Typesetting" w:cs="Traditional Arabic" w:hint="cs"/>
          <w:sz w:val="36"/>
          <w:szCs w:val="36"/>
          <w:rtl/>
        </w:rPr>
        <w:t>الإجماع مصدر</w:t>
      </w:r>
      <w:r>
        <w:rPr>
          <w:rFonts w:ascii="Arabic Typesetting" w:hAnsi="Arabic Typesetting" w:cs="Traditional Arabic" w:hint="cs"/>
          <w:sz w:val="36"/>
          <w:szCs w:val="36"/>
          <w:rtl/>
        </w:rPr>
        <w:t xml:space="preserve"> الفعل الرباعي</w:t>
      </w:r>
      <w:r w:rsidRPr="00856FF4">
        <w:rPr>
          <w:rFonts w:ascii="Arabic Typesetting" w:hAnsi="Arabic Typesetting" w:cs="Traditional Arabic" w:hint="cs"/>
          <w:sz w:val="36"/>
          <w:szCs w:val="36"/>
          <w:rtl/>
        </w:rPr>
        <w:t xml:space="preserve"> ( أجمع ) وأصل الكلمة يدل على ضم الشيء إلى الشيء وعدم تفريقه . قال ابن فارس</w:t>
      </w:r>
      <w:r>
        <w:rPr>
          <w:rStyle w:val="a7"/>
          <w:rFonts w:ascii="Arabic Typesetting" w:hAnsi="Arabic Typesetting" w:cs="Traditional Arabic"/>
          <w:sz w:val="36"/>
          <w:szCs w:val="36"/>
          <w:rtl/>
        </w:rPr>
        <w:footnoteReference w:id="45"/>
      </w:r>
      <w:r w:rsidRPr="00856FF4">
        <w:rPr>
          <w:rFonts w:ascii="Arabic Typesetting" w:hAnsi="Arabic Typesetting" w:cs="Traditional Arabic" w:hint="cs"/>
          <w:sz w:val="36"/>
          <w:szCs w:val="36"/>
          <w:rtl/>
        </w:rPr>
        <w:t xml:space="preserve"> : ( الجيم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والميم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والعين</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أصل</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واحد،</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يدل</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على</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تضام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الشيء</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يقال</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جمعت</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الشيء</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 xml:space="preserve">جمعاً </w:t>
      </w:r>
      <w:r w:rsidRPr="00856FF4">
        <w:rPr>
          <w:rFonts w:ascii="Arabic Typesetting" w:hAnsi="Arabic Typesetting" w:cs="Traditional Arabic"/>
          <w:sz w:val="36"/>
          <w:szCs w:val="36"/>
          <w:rtl/>
        </w:rPr>
        <w:t>.</w:t>
      </w:r>
      <w:r w:rsidRPr="00856FF4">
        <w:rPr>
          <w:rFonts w:ascii="Arabic Typesetting" w:hAnsi="Arabic Typesetting" w:cs="Traditional Arabic" w:hint="cs"/>
          <w:sz w:val="36"/>
          <w:szCs w:val="36"/>
          <w:rtl/>
        </w:rPr>
        <w:t>.. ويقال</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فلاة</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 xml:space="preserve">مجمعة </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يجتمع</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الناس</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فيها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ولا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يتفرقون</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خوف</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الضلال )</w:t>
      </w:r>
      <w:r w:rsidRPr="00856FF4">
        <w:rPr>
          <w:rFonts w:ascii="Arabic Typesetting" w:hAnsi="Arabic Typesetting" w:cs="Traditional Arabic"/>
          <w:sz w:val="36"/>
          <w:szCs w:val="36"/>
          <w:rtl/>
        </w:rPr>
        <w:t>.</w:t>
      </w:r>
      <w:r w:rsidRPr="00856FF4">
        <w:rPr>
          <w:rFonts w:ascii="Arabic Typesetting" w:hAnsi="Arabic Typesetting" w:cs="Traditional Arabic"/>
          <w:sz w:val="36"/>
          <w:szCs w:val="36"/>
          <w:rtl/>
        </w:rPr>
        <w:footnoteReference w:id="46"/>
      </w:r>
    </w:p>
    <w:p w:rsidR="000347F4" w:rsidRPr="00856FF4" w:rsidRDefault="000347F4" w:rsidP="000347F4">
      <w:pPr>
        <w:rPr>
          <w:rFonts w:ascii="Arabic Typesetting" w:hAnsi="Arabic Typesetting" w:cs="Traditional Arabic"/>
          <w:sz w:val="36"/>
          <w:szCs w:val="36"/>
          <w:rtl/>
        </w:rPr>
      </w:pPr>
      <w:r w:rsidRPr="00856FF4">
        <w:rPr>
          <w:rFonts w:ascii="Arabic Typesetting" w:hAnsi="Arabic Typesetting" w:cs="Traditional Arabic" w:hint="cs"/>
          <w:sz w:val="36"/>
          <w:szCs w:val="36"/>
          <w:rtl/>
        </w:rPr>
        <w:t>والإجماع</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في</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اللغة</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يطلق</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على</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معنيين</w:t>
      </w:r>
      <w:r w:rsidRPr="00856FF4">
        <w:rPr>
          <w:rFonts w:ascii="Arabic Typesetting" w:hAnsi="Arabic Typesetting" w:cs="Traditional Arabic"/>
          <w:sz w:val="36"/>
          <w:szCs w:val="36"/>
          <w:rtl/>
        </w:rPr>
        <w:t xml:space="preserve"> :</w:t>
      </w:r>
    </w:p>
    <w:p w:rsidR="000347F4" w:rsidRPr="00856FF4" w:rsidRDefault="000347F4" w:rsidP="000347F4">
      <w:pPr>
        <w:rPr>
          <w:rFonts w:ascii="Arabic Typesetting" w:hAnsi="Arabic Typesetting" w:cs="Traditional Arabic"/>
          <w:sz w:val="36"/>
          <w:szCs w:val="36"/>
          <w:rtl/>
        </w:rPr>
      </w:pPr>
      <w:r w:rsidRPr="00856FF4">
        <w:rPr>
          <w:rFonts w:ascii="Arabic Typesetting" w:hAnsi="Arabic Typesetting" w:cs="Traditional Arabic" w:hint="cs"/>
          <w:sz w:val="36"/>
          <w:szCs w:val="36"/>
          <w:rtl/>
        </w:rPr>
        <w:t>أحدهما :</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(العزم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التام)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كما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في</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قوله</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تعالى</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 xml:space="preserve"> (فأجمعوا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أمركم ) . وقوله</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عليه</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الصلاة والسلام</w:t>
      </w:r>
      <w:r w:rsidRPr="00856FF4">
        <w:rPr>
          <w:rFonts w:ascii="Arabic Typesetting" w:hAnsi="Arabic Typesetting" w:cs="Traditional Arabic"/>
          <w:sz w:val="36"/>
          <w:szCs w:val="36"/>
          <w:rtl/>
        </w:rPr>
        <w:t xml:space="preserve"> : </w:t>
      </w:r>
      <w:r w:rsidRPr="00856FF4">
        <w:rPr>
          <w:rFonts w:ascii="Arabic Typesetting" w:hAnsi="Arabic Typesetting" w:cs="Traditional Arabic" w:hint="cs"/>
          <w:sz w:val="36"/>
          <w:szCs w:val="36"/>
          <w:rtl/>
        </w:rPr>
        <w:t>(</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لا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صيام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لمن</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لا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يجمع</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الصيام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من الليل</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 . والإجماع</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بهذا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المعنى</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يتصور</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من الواحد</w:t>
      </w:r>
    </w:p>
    <w:p w:rsidR="000347F4" w:rsidRDefault="000347F4" w:rsidP="000347F4">
      <w:pPr>
        <w:rPr>
          <w:rFonts w:ascii="Arabic Typesetting" w:hAnsi="Arabic Typesetting" w:cs="Traditional Arabic"/>
          <w:sz w:val="36"/>
          <w:szCs w:val="36"/>
          <w:rtl/>
        </w:rPr>
      </w:pPr>
      <w:r w:rsidRPr="00856FF4">
        <w:rPr>
          <w:rFonts w:ascii="Arabic Typesetting" w:hAnsi="Arabic Typesetting" w:cs="Traditional Arabic" w:hint="cs"/>
          <w:sz w:val="36"/>
          <w:szCs w:val="36"/>
          <w:rtl/>
        </w:rPr>
        <w:t>وثانيهما</w:t>
      </w:r>
      <w:r w:rsidRPr="00856FF4">
        <w:rPr>
          <w:rFonts w:ascii="Arabic Typesetting" w:hAnsi="Arabic Typesetting" w:cs="Traditional Arabic"/>
          <w:sz w:val="36"/>
          <w:szCs w:val="36"/>
          <w:rtl/>
        </w:rPr>
        <w:t xml:space="preserve"> : </w:t>
      </w:r>
      <w:r w:rsidRPr="00856FF4">
        <w:rPr>
          <w:rFonts w:ascii="Arabic Typesetting" w:hAnsi="Arabic Typesetting" w:cs="Traditional Arabic" w:hint="cs"/>
          <w:sz w:val="36"/>
          <w:szCs w:val="36"/>
          <w:rtl/>
        </w:rPr>
        <w:t>(الاتفاق) ، يقال</w:t>
      </w:r>
      <w:r w:rsidRPr="00856FF4">
        <w:rPr>
          <w:rFonts w:ascii="Arabic Typesetting" w:hAnsi="Arabic Typesetting" w:cs="Traditional Arabic"/>
          <w:sz w:val="36"/>
          <w:szCs w:val="36"/>
          <w:rtl/>
        </w:rPr>
        <w:t xml:space="preserve"> : ( </w:t>
      </w:r>
      <w:r w:rsidRPr="00856FF4">
        <w:rPr>
          <w:rFonts w:ascii="Arabic Typesetting" w:hAnsi="Arabic Typesetting" w:cs="Traditional Arabic" w:hint="cs"/>
          <w:sz w:val="36"/>
          <w:szCs w:val="36"/>
          <w:rtl/>
        </w:rPr>
        <w:t>أجمع</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القوم</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على كذا</w:t>
      </w:r>
      <w:r w:rsidRPr="00856FF4">
        <w:rPr>
          <w:rFonts w:ascii="Arabic Typesetting" w:hAnsi="Arabic Typesetting" w:cs="Traditional Arabic"/>
          <w:sz w:val="36"/>
          <w:szCs w:val="36"/>
          <w:rtl/>
        </w:rPr>
        <w:t xml:space="preserve"> ) : </w:t>
      </w:r>
      <w:r w:rsidRPr="00856FF4">
        <w:rPr>
          <w:rFonts w:ascii="Arabic Typesetting" w:hAnsi="Arabic Typesetting" w:cs="Traditional Arabic" w:hint="cs"/>
          <w:sz w:val="36"/>
          <w:szCs w:val="36"/>
          <w:rtl/>
        </w:rPr>
        <w:t>إذا</w:t>
      </w:r>
      <w:r w:rsidRPr="00856FF4">
        <w:rPr>
          <w:rFonts w:ascii="Arabic Typesetting" w:hAnsi="Arabic Typesetting" w:cs="Traditional Arabic"/>
          <w:sz w:val="36"/>
          <w:szCs w:val="36"/>
          <w:rtl/>
        </w:rPr>
        <w:t xml:space="preserve"> </w:t>
      </w:r>
      <w:r w:rsidRPr="00856FF4">
        <w:rPr>
          <w:rFonts w:ascii="Arabic Typesetting" w:hAnsi="Arabic Typesetting" w:cs="Traditional Arabic" w:hint="cs"/>
          <w:sz w:val="36"/>
          <w:szCs w:val="36"/>
          <w:rtl/>
        </w:rPr>
        <w:t>اتفقوا .</w:t>
      </w:r>
      <w:r w:rsidRPr="00093AAC">
        <w:rPr>
          <w:rFonts w:ascii="Arabic Typesetting" w:hAnsi="Arabic Typesetting" w:cs="Traditional Arabic"/>
          <w:sz w:val="36"/>
          <w:szCs w:val="36"/>
          <w:rtl/>
        </w:rPr>
        <w:footnoteReference w:id="47"/>
      </w:r>
    </w:p>
    <w:p w:rsidR="000347F4" w:rsidRPr="00C960C0" w:rsidRDefault="000347F4" w:rsidP="000347F4">
      <w:pPr>
        <w:rPr>
          <w:rFonts w:ascii="Arabic Typesetting" w:hAnsi="Arabic Typesetting" w:cs="Traditional Arabic"/>
          <w:sz w:val="36"/>
          <w:szCs w:val="36"/>
          <w:rtl/>
        </w:rPr>
      </w:pPr>
      <w:r>
        <w:rPr>
          <w:rFonts w:ascii="Arabic Typesetting" w:hAnsi="Arabic Typesetting" w:cs="Traditional Arabic" w:hint="cs"/>
          <w:b/>
          <w:bCs/>
          <w:sz w:val="38"/>
          <w:szCs w:val="38"/>
          <w:rtl/>
        </w:rPr>
        <w:t>الإجماع في الاصطلاح</w:t>
      </w:r>
      <w:r w:rsidRPr="00D651B9">
        <w:rPr>
          <w:rFonts w:ascii="Arabic Typesetting" w:hAnsi="Arabic Typesetting" w:cs="Traditional Arabic" w:hint="cs"/>
          <w:b/>
          <w:bCs/>
          <w:sz w:val="38"/>
          <w:szCs w:val="38"/>
          <w:rtl/>
        </w:rPr>
        <w:t xml:space="preserve"> : </w:t>
      </w:r>
      <w:r w:rsidRPr="00C960C0">
        <w:rPr>
          <w:rFonts w:ascii="Arabic Typesetting" w:hAnsi="Arabic Typesetting" w:cs="Traditional Arabic" w:hint="cs"/>
          <w:sz w:val="36"/>
          <w:szCs w:val="36"/>
          <w:rtl/>
        </w:rPr>
        <w:t>اختلف العلماء في تعريف الإجماع حسب اختلافهم في شروطه وحدوده ومعناه بشكل عام ، وبناء على ذلك صار انتقاد كل منهم لتعريف الآخر بناء على هذا الاعتبار ، فمنهم من قيده بعبارة : إلى يوم القيامة . ومنهم من قيده بانفراض عصر المجمعين ... ونحو ذلك .</w:t>
      </w:r>
    </w:p>
    <w:p w:rsidR="000347F4" w:rsidRPr="00C960C0" w:rsidRDefault="000347F4" w:rsidP="000347F4">
      <w:pPr>
        <w:rPr>
          <w:rFonts w:ascii="Arabic Typesetting" w:hAnsi="Arabic Typesetting" w:cs="Traditional Arabic"/>
          <w:sz w:val="36"/>
          <w:szCs w:val="36"/>
          <w:rtl/>
        </w:rPr>
      </w:pPr>
      <w:r w:rsidRPr="00C960C0">
        <w:rPr>
          <w:rFonts w:ascii="Arabic Typesetting" w:hAnsi="Arabic Typesetting" w:cs="Traditional Arabic" w:hint="cs"/>
          <w:sz w:val="36"/>
          <w:szCs w:val="36"/>
          <w:rtl/>
        </w:rPr>
        <w:t>ولكن بالنظر في عموم التعريفات نجد أنها تدور في الجملة حول المعاني التالية :</w:t>
      </w:r>
    </w:p>
    <w:p w:rsidR="000347F4" w:rsidRPr="00C960C0" w:rsidRDefault="000347F4" w:rsidP="000347F4">
      <w:pPr>
        <w:rPr>
          <w:rFonts w:ascii="Arabic Typesetting" w:hAnsi="Arabic Typesetting" w:cs="Traditional Arabic"/>
          <w:sz w:val="36"/>
          <w:szCs w:val="36"/>
          <w:rtl/>
        </w:rPr>
      </w:pPr>
      <w:r w:rsidRPr="00C960C0">
        <w:rPr>
          <w:rFonts w:ascii="Arabic Typesetting" w:hAnsi="Arabic Typesetting" w:cs="Traditional Arabic" w:hint="cs"/>
          <w:sz w:val="36"/>
          <w:szCs w:val="36"/>
          <w:rtl/>
        </w:rPr>
        <w:t xml:space="preserve">- أنه اتفاق العلماء من أمة محمد </w:t>
      </w:r>
      <w:r w:rsidRPr="00C960C0">
        <w:rPr>
          <w:rFonts w:ascii="Arabic Typesetting" w:hAnsi="Arabic Typesetting" w:cs="Traditional Arabic" w:hint="cs"/>
          <w:sz w:val="36"/>
          <w:szCs w:val="36"/>
        </w:rPr>
        <w:sym w:font="AGA Arabesque" w:char="F072"/>
      </w:r>
      <w:r w:rsidRPr="00C960C0">
        <w:rPr>
          <w:rFonts w:ascii="Arabic Typesetting" w:hAnsi="Arabic Typesetting" w:cs="Traditional Arabic" w:hint="cs"/>
          <w:sz w:val="36"/>
          <w:szCs w:val="36"/>
          <w:rtl/>
        </w:rPr>
        <w:t xml:space="preserve"> .</w:t>
      </w:r>
    </w:p>
    <w:p w:rsidR="000347F4" w:rsidRPr="00C960C0" w:rsidRDefault="000347F4" w:rsidP="000347F4">
      <w:pPr>
        <w:rPr>
          <w:rFonts w:ascii="Arabic Typesetting" w:hAnsi="Arabic Typesetting" w:cs="Traditional Arabic"/>
          <w:sz w:val="36"/>
          <w:szCs w:val="36"/>
          <w:rtl/>
        </w:rPr>
      </w:pPr>
      <w:r w:rsidRPr="00C960C0">
        <w:rPr>
          <w:rFonts w:ascii="Arabic Typesetting" w:hAnsi="Arabic Typesetting" w:cs="Traditional Arabic" w:hint="cs"/>
          <w:sz w:val="36"/>
          <w:szCs w:val="36"/>
          <w:rtl/>
        </w:rPr>
        <w:t xml:space="preserve">- أنه بعد وفاة النبي </w:t>
      </w:r>
      <w:r w:rsidRPr="00C960C0">
        <w:rPr>
          <w:rFonts w:ascii="Arabic Typesetting" w:hAnsi="Arabic Typesetting" w:cs="Traditional Arabic" w:hint="cs"/>
          <w:sz w:val="36"/>
          <w:szCs w:val="36"/>
        </w:rPr>
        <w:sym w:font="AGA Arabesque" w:char="F072"/>
      </w:r>
      <w:r w:rsidRPr="00C960C0">
        <w:rPr>
          <w:rFonts w:ascii="Arabic Typesetting" w:hAnsi="Arabic Typesetting" w:cs="Traditional Arabic" w:hint="cs"/>
          <w:sz w:val="36"/>
          <w:szCs w:val="36"/>
          <w:rtl/>
        </w:rPr>
        <w:t xml:space="preserve"> .</w:t>
      </w:r>
    </w:p>
    <w:p w:rsidR="000347F4" w:rsidRPr="00C960C0" w:rsidRDefault="000347F4" w:rsidP="000347F4">
      <w:pPr>
        <w:rPr>
          <w:rFonts w:ascii="Arabic Typesetting" w:hAnsi="Arabic Typesetting" w:cs="Traditional Arabic"/>
          <w:sz w:val="36"/>
          <w:szCs w:val="36"/>
          <w:rtl/>
        </w:rPr>
      </w:pPr>
      <w:r w:rsidRPr="00C960C0">
        <w:rPr>
          <w:rFonts w:ascii="Arabic Typesetting" w:hAnsi="Arabic Typesetting" w:cs="Traditional Arabic" w:hint="cs"/>
          <w:sz w:val="36"/>
          <w:szCs w:val="36"/>
          <w:rtl/>
        </w:rPr>
        <w:lastRenderedPageBreak/>
        <w:t>- أنه على أمر ديني ، بمعنى أنه يتوقف عليه الثواب والعقاب .</w:t>
      </w:r>
    </w:p>
    <w:p w:rsidR="000347F4" w:rsidRPr="00C960C0" w:rsidRDefault="000347F4" w:rsidP="000347F4">
      <w:pPr>
        <w:rPr>
          <w:rFonts w:ascii="Arabic Typesetting" w:hAnsi="Arabic Typesetting" w:cs="Traditional Arabic"/>
          <w:sz w:val="36"/>
          <w:szCs w:val="36"/>
          <w:rtl/>
        </w:rPr>
      </w:pPr>
      <w:r w:rsidRPr="00C960C0">
        <w:rPr>
          <w:rFonts w:ascii="Arabic Typesetting" w:hAnsi="Arabic Typesetting" w:cs="Traditional Arabic" w:hint="cs"/>
          <w:sz w:val="36"/>
          <w:szCs w:val="36"/>
          <w:rtl/>
        </w:rPr>
        <w:t>- أنه في أي عصر من العصور .</w:t>
      </w:r>
      <w:r w:rsidRPr="00C960C0">
        <w:rPr>
          <w:rFonts w:ascii="Arabic Typesetting" w:hAnsi="Arabic Typesetting" w:cs="Traditional Arabic"/>
          <w:sz w:val="36"/>
          <w:szCs w:val="36"/>
          <w:rtl/>
        </w:rPr>
        <w:footnoteReference w:id="48"/>
      </w:r>
    </w:p>
    <w:p w:rsidR="000347F4" w:rsidRDefault="000347F4" w:rsidP="000347F4">
      <w:pPr>
        <w:rPr>
          <w:rFonts w:ascii="Arabic Typesetting" w:hAnsi="Arabic Typesetting" w:cs="Traditional Arabic"/>
          <w:sz w:val="36"/>
          <w:szCs w:val="36"/>
          <w:rtl/>
        </w:rPr>
      </w:pPr>
      <w:r w:rsidRPr="00C960C0">
        <w:rPr>
          <w:rFonts w:ascii="Arabic Typesetting" w:hAnsi="Arabic Typesetting" w:cs="Traditional Arabic" w:hint="cs"/>
          <w:sz w:val="36"/>
          <w:szCs w:val="36"/>
          <w:rtl/>
        </w:rPr>
        <w:t>لذا فإن من أنسب التعريفات التي تجمع هذه المعاني ، ما ذكره ابن الحاج</w:t>
      </w:r>
      <w:r w:rsidRPr="00C960C0">
        <w:rPr>
          <w:rFonts w:ascii="Arabic Typesetting" w:hAnsi="Arabic Typesetting" w:cs="Traditional Arabic"/>
          <w:sz w:val="36"/>
          <w:szCs w:val="36"/>
          <w:rtl/>
        </w:rPr>
        <w:footnoteReference w:id="49"/>
      </w:r>
      <w:r w:rsidRPr="00C960C0">
        <w:rPr>
          <w:rFonts w:ascii="Arabic Typesetting" w:hAnsi="Arabic Typesetting" w:cs="Traditional Arabic" w:hint="cs"/>
          <w:sz w:val="36"/>
          <w:szCs w:val="36"/>
          <w:rtl/>
        </w:rPr>
        <w:t xml:space="preserve"> في قوله : (اتفاق</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مجتهدي</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عصر</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من</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أمة</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محمد</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صلى</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الله</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عليه</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وسلم</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على</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أمر</w:t>
      </w:r>
      <w:r w:rsidRPr="00C960C0">
        <w:rPr>
          <w:rFonts w:ascii="Arabic Typesetting" w:hAnsi="Arabic Typesetting" w:cs="Traditional Arabic"/>
          <w:sz w:val="36"/>
          <w:szCs w:val="36"/>
          <w:rtl/>
        </w:rPr>
        <w:t xml:space="preserve"> </w:t>
      </w:r>
      <w:r w:rsidRPr="00C960C0">
        <w:rPr>
          <w:rFonts w:ascii="Arabic Typesetting" w:hAnsi="Arabic Typesetting" w:cs="Traditional Arabic" w:hint="cs"/>
          <w:sz w:val="36"/>
          <w:szCs w:val="36"/>
          <w:rtl/>
        </w:rPr>
        <w:t>شرعي ).</w:t>
      </w:r>
      <w:r w:rsidRPr="00C960C0">
        <w:rPr>
          <w:rFonts w:ascii="Arabic Typesetting" w:hAnsi="Arabic Typesetting" w:cs="Traditional Arabic"/>
          <w:sz w:val="36"/>
          <w:szCs w:val="36"/>
        </w:rPr>
        <w:footnoteReference w:id="50"/>
      </w:r>
    </w:p>
    <w:p w:rsidR="000347F4" w:rsidRPr="00FB0160" w:rsidRDefault="000347F4" w:rsidP="000347F4">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 :التعريف بالاتفاق</w:t>
      </w:r>
      <w:r w:rsidRPr="00FB0160">
        <w:rPr>
          <w:rFonts w:ascii="Arabic Typesetting" w:hAnsi="Arabic Typesetting" w:cs="Traditional Arabic" w:hint="cs"/>
          <w:b/>
          <w:bCs/>
          <w:sz w:val="38"/>
          <w:szCs w:val="38"/>
          <w:rtl/>
        </w:rPr>
        <w:t xml:space="preserve"> في</w:t>
      </w:r>
      <w:r>
        <w:rPr>
          <w:rFonts w:ascii="Arabic Typesetting" w:hAnsi="Arabic Typesetting" w:cs="Traditional Arabic" w:hint="cs"/>
          <w:b/>
          <w:bCs/>
          <w:sz w:val="38"/>
          <w:szCs w:val="38"/>
          <w:rtl/>
        </w:rPr>
        <w:t xml:space="preserve"> اللغة و</w:t>
      </w:r>
      <w:r w:rsidRPr="00FB0160">
        <w:rPr>
          <w:rFonts w:ascii="Arabic Typesetting" w:hAnsi="Arabic Typesetting" w:cs="Traditional Arabic" w:hint="cs"/>
          <w:b/>
          <w:bCs/>
          <w:sz w:val="38"/>
          <w:szCs w:val="38"/>
          <w:rtl/>
        </w:rPr>
        <w:t>الاصطلاح .</w:t>
      </w:r>
    </w:p>
    <w:p w:rsidR="000347F4" w:rsidRDefault="000347F4" w:rsidP="000347F4">
      <w:pPr>
        <w:rPr>
          <w:rFonts w:ascii="Arabic Typesetting" w:hAnsi="Arabic Typesetting" w:cs="Traditional Arabic"/>
          <w:sz w:val="36"/>
          <w:szCs w:val="36"/>
          <w:rtl/>
        </w:rPr>
      </w:pPr>
      <w:r>
        <w:rPr>
          <w:rFonts w:ascii="Arabic Typesetting" w:hAnsi="Arabic Typesetting" w:cs="Traditional Arabic" w:hint="cs"/>
          <w:b/>
          <w:bCs/>
          <w:sz w:val="38"/>
          <w:szCs w:val="38"/>
          <w:rtl/>
        </w:rPr>
        <w:t xml:space="preserve">الاتفاق </w:t>
      </w:r>
      <w:r w:rsidRPr="00D651B9">
        <w:rPr>
          <w:rFonts w:ascii="Arabic Typesetting" w:hAnsi="Arabic Typesetting" w:cs="Traditional Arabic" w:hint="cs"/>
          <w:b/>
          <w:bCs/>
          <w:sz w:val="38"/>
          <w:szCs w:val="38"/>
          <w:rtl/>
        </w:rPr>
        <w:t xml:space="preserve">في اللغة : </w:t>
      </w:r>
      <w:r>
        <w:rPr>
          <w:rFonts w:ascii="Arabic Typesetting" w:hAnsi="Arabic Typesetting" w:cs="Traditional Arabic" w:hint="cs"/>
          <w:sz w:val="36"/>
          <w:szCs w:val="36"/>
          <w:rtl/>
        </w:rPr>
        <w:t>الاتفاق</w:t>
      </w:r>
      <w:r w:rsidRPr="00856FF4">
        <w:rPr>
          <w:rFonts w:ascii="Arabic Typesetting" w:hAnsi="Arabic Typesetting" w:cs="Traditional Arabic" w:hint="cs"/>
          <w:sz w:val="36"/>
          <w:szCs w:val="36"/>
          <w:rtl/>
        </w:rPr>
        <w:t xml:space="preserve"> مصدر</w:t>
      </w:r>
      <w:r>
        <w:rPr>
          <w:rFonts w:ascii="Arabic Typesetting" w:hAnsi="Arabic Typesetting" w:cs="Traditional Arabic" w:hint="cs"/>
          <w:sz w:val="36"/>
          <w:szCs w:val="36"/>
          <w:rtl/>
        </w:rPr>
        <w:t xml:space="preserve"> ( اتفق ) وهو بمعنى الإجماع . فهما رديفان . كثيراً ما يعبَّر عن أحدهما بالآخر ولا فرق .</w:t>
      </w:r>
    </w:p>
    <w:p w:rsidR="000347F4" w:rsidRDefault="000347F4" w:rsidP="000347F4">
      <w:pPr>
        <w:rPr>
          <w:rFonts w:ascii="Arabic Typesetting" w:hAnsi="Arabic Typesetting" w:cs="Traditional Arabic"/>
          <w:sz w:val="36"/>
          <w:szCs w:val="36"/>
          <w:rtl/>
        </w:rPr>
      </w:pPr>
      <w:r>
        <w:rPr>
          <w:rFonts w:ascii="Arabic Typesetting" w:hAnsi="Arabic Typesetting" w:cs="Traditional Arabic" w:hint="cs"/>
          <w:sz w:val="36"/>
          <w:szCs w:val="36"/>
          <w:rtl/>
        </w:rPr>
        <w:t>وقد تبين من خلال التقسيم السابق للإجماع أن الاتفاق أحد معانيه ، وداخل تحته .</w:t>
      </w:r>
    </w:p>
    <w:p w:rsidR="000347F4" w:rsidRDefault="000347F4" w:rsidP="00871C9A">
      <w:pPr>
        <w:rPr>
          <w:rFonts w:ascii="Arabic Typesetting" w:hAnsi="Arabic Typesetting" w:cs="Traditional Arabic"/>
          <w:sz w:val="36"/>
          <w:szCs w:val="36"/>
          <w:rtl/>
        </w:rPr>
      </w:pPr>
      <w:r>
        <w:rPr>
          <w:rFonts w:ascii="Arabic Typesetting" w:hAnsi="Arabic Typesetting" w:cs="Traditional Arabic" w:hint="cs"/>
          <w:sz w:val="36"/>
          <w:szCs w:val="36"/>
          <w:rtl/>
        </w:rPr>
        <w:t xml:space="preserve">إلاّ </w:t>
      </w:r>
      <w:r w:rsidR="00336262">
        <w:rPr>
          <w:rFonts w:ascii="Arabic Typesetting" w:hAnsi="Arabic Typesetting" w:cs="Traditional Arabic" w:hint="cs"/>
          <w:sz w:val="36"/>
          <w:szCs w:val="36"/>
          <w:rtl/>
        </w:rPr>
        <w:t>أننا حينما نجيل النظر في كتب</w:t>
      </w:r>
      <w:r>
        <w:rPr>
          <w:rFonts w:ascii="Arabic Typesetting" w:hAnsi="Arabic Typesetting" w:cs="Traditional Arabic" w:hint="cs"/>
          <w:sz w:val="36"/>
          <w:szCs w:val="36"/>
          <w:rtl/>
        </w:rPr>
        <w:t xml:space="preserve"> اللغة نجد أن الاتفاق قد يكون له خاصية في المعنى تبعاً اختلافهما اللفظي ، ومن ذلك معنى : الجمع والالتئام ، قال ابن فارس : (</w:t>
      </w:r>
      <w:r w:rsidRPr="00BE3430">
        <w:rPr>
          <w:rFonts w:ascii="Arabic Typesetting" w:hAnsi="Arabic Typesetting" w:cs="Traditional Arabic" w:hint="cs"/>
          <w:sz w:val="36"/>
          <w:szCs w:val="36"/>
          <w:rtl/>
        </w:rPr>
        <w:t>وإذا</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اتفق</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الشيئان</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فقد</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التأما</w:t>
      </w:r>
      <w:r>
        <w:rPr>
          <w:rFonts w:ascii="Arabic Typesetting" w:hAnsi="Arabic Typesetting" w:cs="Traditional Arabic" w:hint="cs"/>
          <w:sz w:val="36"/>
          <w:szCs w:val="36"/>
          <w:rtl/>
        </w:rPr>
        <w:t xml:space="preserve"> ).</w:t>
      </w:r>
      <w:r w:rsidRPr="00BE3430">
        <w:rPr>
          <w:rtl/>
        </w:rPr>
        <w:footnoteReference w:id="51"/>
      </w:r>
    </w:p>
    <w:p w:rsidR="000347F4" w:rsidRDefault="000347F4" w:rsidP="000347F4">
      <w:pPr>
        <w:rPr>
          <w:rFonts w:ascii="Arabic Typesetting" w:hAnsi="Arabic Typesetting" w:cs="Traditional Arabic"/>
          <w:sz w:val="36"/>
          <w:szCs w:val="36"/>
          <w:rtl/>
        </w:rPr>
      </w:pPr>
      <w:r>
        <w:rPr>
          <w:rFonts w:ascii="Arabic Typesetting" w:hAnsi="Arabic Typesetting" w:cs="Traditional Arabic" w:hint="cs"/>
          <w:sz w:val="36"/>
          <w:szCs w:val="36"/>
          <w:rtl/>
        </w:rPr>
        <w:t>ومن أهل اللغة من يذكر الاتفاق في مقابل ( الخلاف ) . ويجعله أقرب إليه من الإجماع .</w:t>
      </w:r>
      <w:r>
        <w:rPr>
          <w:rStyle w:val="a7"/>
          <w:rFonts w:ascii="Arabic Typesetting" w:hAnsi="Arabic Typesetting" w:cs="Traditional Arabic"/>
          <w:sz w:val="36"/>
          <w:szCs w:val="36"/>
          <w:rtl/>
        </w:rPr>
        <w:footnoteReference w:id="52"/>
      </w:r>
    </w:p>
    <w:p w:rsidR="000347F4" w:rsidRDefault="000347F4" w:rsidP="000347F4">
      <w:pPr>
        <w:rPr>
          <w:rFonts w:ascii="Arabic Typesetting" w:hAnsi="Arabic Typesetting" w:cs="Traditional Arabic"/>
          <w:sz w:val="36"/>
          <w:szCs w:val="36"/>
          <w:rtl/>
        </w:rPr>
      </w:pPr>
      <w:r>
        <w:rPr>
          <w:rFonts w:ascii="Arabic Typesetting" w:hAnsi="Arabic Typesetting" w:cs="Traditional Arabic" w:hint="cs"/>
          <w:b/>
          <w:bCs/>
          <w:sz w:val="38"/>
          <w:szCs w:val="38"/>
          <w:rtl/>
        </w:rPr>
        <w:t>الاتفاق في الاصطلاح</w:t>
      </w:r>
      <w:r w:rsidRPr="00D651B9">
        <w:rPr>
          <w:rFonts w:ascii="Arabic Typesetting" w:hAnsi="Arabic Typesetting" w:cs="Traditional Arabic" w:hint="cs"/>
          <w:b/>
          <w:bCs/>
          <w:sz w:val="38"/>
          <w:szCs w:val="38"/>
          <w:rtl/>
        </w:rPr>
        <w:t xml:space="preserve"> : </w:t>
      </w:r>
      <w:r>
        <w:rPr>
          <w:rFonts w:ascii="Arabic Typesetting" w:hAnsi="Arabic Typesetting" w:cs="Traditional Arabic" w:hint="cs"/>
          <w:b/>
          <w:bCs/>
          <w:sz w:val="38"/>
          <w:szCs w:val="38"/>
          <w:rtl/>
        </w:rPr>
        <w:t>(</w:t>
      </w:r>
      <w:r>
        <w:rPr>
          <w:rFonts w:ascii="Arabic Typesetting" w:hAnsi="Arabic Typesetting" w:cs="Traditional Arabic" w:hint="cs"/>
          <w:sz w:val="36"/>
          <w:szCs w:val="36"/>
          <w:rtl/>
        </w:rPr>
        <w:t>الاتفاق) بمعنى (الإجماع) ، فهو رديف له في المعنى ، وهذا هو الأصل عند أهل العلم كما سبق وأن بينا ، إلاّ أن البعض من المصنفين فرق بيمهما فجعل لكل واحد م</w:t>
      </w:r>
      <w:r w:rsidR="001E12CE">
        <w:rPr>
          <w:rFonts w:ascii="Arabic Typesetting" w:hAnsi="Arabic Typesetting" w:cs="Traditional Arabic" w:hint="cs"/>
          <w:sz w:val="36"/>
          <w:szCs w:val="36"/>
          <w:rtl/>
        </w:rPr>
        <w:t>ن</w:t>
      </w:r>
      <w:r>
        <w:rPr>
          <w:rFonts w:ascii="Arabic Typesetting" w:hAnsi="Arabic Typesetting" w:cs="Traditional Arabic" w:hint="cs"/>
          <w:sz w:val="36"/>
          <w:szCs w:val="36"/>
          <w:rtl/>
        </w:rPr>
        <w:t>هما معنى خاصاً .</w:t>
      </w:r>
    </w:p>
    <w:p w:rsidR="000347F4" w:rsidRDefault="000347F4" w:rsidP="000347F4">
      <w:pPr>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لذا فإن الباحث ملزم - قبل اعتماد عبارة ناقل الإجماع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أن يعرف منهج الناقل من حيث اتحاد المعنى لديه أو عدم اتحاده ، وفي حال عدم الاتحاد فعليه معرفة نوع الفرق بينهما .</w:t>
      </w:r>
    </w:p>
    <w:p w:rsidR="000347F4" w:rsidRPr="00976E40" w:rsidRDefault="000347F4" w:rsidP="000347F4">
      <w:pPr>
        <w:rPr>
          <w:rFonts w:ascii="Arabic Typesetting" w:hAnsi="Arabic Typesetting" w:cs="Traditional Arabic"/>
          <w:sz w:val="36"/>
          <w:szCs w:val="36"/>
          <w:rtl/>
        </w:rPr>
      </w:pPr>
      <w:r>
        <w:rPr>
          <w:rFonts w:ascii="Arabic Typesetting" w:hAnsi="Arabic Typesetting" w:cs="Traditional Arabic" w:hint="cs"/>
          <w:sz w:val="36"/>
          <w:szCs w:val="36"/>
          <w:rtl/>
        </w:rPr>
        <w:t>فعلى سبيل المثال : لما قال العدوي</w:t>
      </w:r>
      <w:r>
        <w:rPr>
          <w:rStyle w:val="a7"/>
          <w:rFonts w:ascii="Arabic Typesetting" w:hAnsi="Arabic Typesetting" w:cs="Traditional Arabic"/>
          <w:sz w:val="36"/>
          <w:szCs w:val="36"/>
          <w:rtl/>
        </w:rPr>
        <w:footnoteReference w:id="53"/>
      </w:r>
      <w:r>
        <w:rPr>
          <w:rFonts w:ascii="Arabic Typesetting" w:hAnsi="Arabic Typesetting" w:cs="Traditional Arabic" w:hint="cs"/>
          <w:sz w:val="36"/>
          <w:szCs w:val="36"/>
          <w:rtl/>
        </w:rPr>
        <w:t xml:space="preserve"> في حاشيته على الخرشي : (</w:t>
      </w:r>
      <w:r w:rsidRPr="00BE3430">
        <w:rPr>
          <w:rFonts w:ascii="Arabic Typesetting" w:hAnsi="Arabic Typesetting" w:cs="Traditional Arabic" w:hint="cs"/>
          <w:sz w:val="36"/>
          <w:szCs w:val="36"/>
          <w:rtl/>
        </w:rPr>
        <w:t>لأن</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الاتفاق</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اتفاق</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المذهب،</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والاجماع</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إجماع</w:t>
      </w:r>
      <w:r w:rsidRPr="00BE3430">
        <w:rPr>
          <w:rFonts w:ascii="Arabic Typesetting" w:hAnsi="Arabic Typesetting" w:cs="Traditional Arabic"/>
          <w:sz w:val="36"/>
          <w:szCs w:val="36"/>
          <w:rtl/>
        </w:rPr>
        <w:t xml:space="preserve"> </w:t>
      </w:r>
      <w:r w:rsidRPr="00BE3430">
        <w:rPr>
          <w:rFonts w:ascii="Arabic Typesetting" w:hAnsi="Arabic Typesetting" w:cs="Traditional Arabic" w:hint="cs"/>
          <w:sz w:val="36"/>
          <w:szCs w:val="36"/>
          <w:rtl/>
        </w:rPr>
        <w:t>الأمة ) .</w:t>
      </w:r>
      <w:r w:rsidRPr="00BE3430">
        <w:rPr>
          <w:rFonts w:ascii="Arabic Typesetting" w:hAnsi="Arabic Typesetting"/>
          <w:sz w:val="36"/>
          <w:szCs w:val="36"/>
          <w:rtl/>
        </w:rPr>
        <w:footnoteReference w:id="54"/>
      </w:r>
      <w:r w:rsidRPr="00BE3430">
        <w:rPr>
          <w:rFonts w:ascii="Arabic Typesetting" w:hAnsi="Arabic Typesetting" w:cs="Traditional Arabic" w:hint="cs"/>
          <w:sz w:val="36"/>
          <w:szCs w:val="36"/>
          <w:rtl/>
        </w:rPr>
        <w:t xml:space="preserve"> نعلم أنه يفرق بينهما ، وهذا هو وجه الفرق لديه . والله أعلم .</w:t>
      </w:r>
    </w:p>
    <w:p w:rsidR="000347F4" w:rsidRPr="00BB4829" w:rsidRDefault="000347F4" w:rsidP="000347F4">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الثالث</w:t>
      </w:r>
      <w:r w:rsidRPr="00FB0160">
        <w:rPr>
          <w:rFonts w:ascii="Arabic Typesetting" w:hAnsi="Arabic Typesetting" w:cs="Traditional Arabic" w:hint="cs"/>
          <w:b/>
          <w:bCs/>
          <w:sz w:val="38"/>
          <w:szCs w:val="38"/>
          <w:rtl/>
        </w:rPr>
        <w:t xml:space="preserve"> :بيان الفرق بين الإجماع والاتفاق .</w:t>
      </w:r>
    </w:p>
    <w:p w:rsidR="000347F4" w:rsidRDefault="000347F4" w:rsidP="001E12CE">
      <w:pPr>
        <w:rPr>
          <w:rFonts w:ascii="Arabic Typesetting" w:hAnsi="Arabic Typesetting" w:cs="Traditional Arabic"/>
          <w:sz w:val="36"/>
          <w:szCs w:val="36"/>
          <w:rtl/>
        </w:rPr>
      </w:pPr>
      <w:r>
        <w:rPr>
          <w:rFonts w:ascii="Arabic Typesetting" w:hAnsi="Arabic Typesetting" w:cs="Traditional Arabic" w:hint="cs"/>
          <w:sz w:val="36"/>
          <w:szCs w:val="36"/>
          <w:rtl/>
        </w:rPr>
        <w:t xml:space="preserve">الأصل أنهما بمعنى واحد كما هو بين من خلال النظر إلى معناهما اللغوي والاصطلاحي ، ومن خلال النظر في </w:t>
      </w:r>
      <w:r w:rsidR="001E12CE">
        <w:rPr>
          <w:rFonts w:ascii="Arabic Typesetting" w:hAnsi="Arabic Typesetting" w:cs="Traditional Arabic" w:hint="cs"/>
          <w:sz w:val="36"/>
          <w:szCs w:val="36"/>
          <w:rtl/>
        </w:rPr>
        <w:t>ألفاظ</w:t>
      </w:r>
      <w:r>
        <w:rPr>
          <w:rFonts w:ascii="Arabic Typesetting" w:hAnsi="Arabic Typesetting" w:cs="Traditional Arabic" w:hint="cs"/>
          <w:sz w:val="36"/>
          <w:szCs w:val="36"/>
          <w:rtl/>
        </w:rPr>
        <w:t xml:space="preserve"> أهل العلم في التعبير عن الإجماع ، إلاّ أن بعض المحققين اجتهد في ذكر ما تبين له من الفرق بينهما حسب اطلاعه واجتهاده .</w:t>
      </w:r>
    </w:p>
    <w:p w:rsidR="000347F4" w:rsidRDefault="000347F4" w:rsidP="000347F4">
      <w:pPr>
        <w:rPr>
          <w:rFonts w:ascii="Arabic Typesetting" w:hAnsi="Arabic Typesetting" w:cs="Traditional Arabic"/>
          <w:sz w:val="36"/>
          <w:szCs w:val="36"/>
          <w:rtl/>
        </w:rPr>
      </w:pPr>
      <w:r>
        <w:rPr>
          <w:rFonts w:ascii="Arabic Typesetting" w:hAnsi="Arabic Typesetting" w:cs="Traditional Arabic" w:hint="cs"/>
          <w:sz w:val="36"/>
          <w:szCs w:val="36"/>
          <w:rtl/>
        </w:rPr>
        <w:t>ومن ذلك قول ابن حزم : (</w:t>
      </w:r>
      <w:r w:rsidRPr="00472355">
        <w:rPr>
          <w:rFonts w:ascii="Arabic Typesetting" w:hAnsi="Arabic Typesetting" w:cs="Traditional Arabic" w:hint="cs"/>
          <w:sz w:val="36"/>
          <w:szCs w:val="36"/>
          <w:rtl/>
        </w:rPr>
        <w:t>وليعلم</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القارئ</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لكلامنا</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أن</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بين</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قولنا</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لم</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يجمعوا</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وبين</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قولنا</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لم</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يتفقوا</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فرقا</w:t>
      </w:r>
      <w:r w:rsidR="008F535E">
        <w:rPr>
          <w:rFonts w:ascii="Arabic Typesetting" w:hAnsi="Arabic Typesetting" w:cs="Traditional Arabic" w:hint="cs"/>
          <w:sz w:val="36"/>
          <w:szCs w:val="36"/>
          <w:rtl/>
        </w:rPr>
        <w:t>ً</w:t>
      </w:r>
      <w:r w:rsidRPr="00472355">
        <w:rPr>
          <w:rFonts w:ascii="Arabic Typesetting" w:hAnsi="Arabic Typesetting" w:cs="Traditional Arabic"/>
          <w:sz w:val="36"/>
          <w:szCs w:val="36"/>
          <w:rtl/>
        </w:rPr>
        <w:t xml:space="preserve"> </w:t>
      </w:r>
      <w:r w:rsidRPr="00472355">
        <w:rPr>
          <w:rFonts w:ascii="Arabic Typesetting" w:hAnsi="Arabic Typesetting" w:cs="Traditional Arabic" w:hint="cs"/>
          <w:sz w:val="36"/>
          <w:szCs w:val="36"/>
          <w:rtl/>
        </w:rPr>
        <w:t>عظيما</w:t>
      </w:r>
      <w:r w:rsidR="008F535E">
        <w:rPr>
          <w:rFonts w:ascii="Arabic Typesetting" w:hAnsi="Arabic Typesetting" w:cs="Traditional Arabic" w:hint="cs"/>
          <w:sz w:val="36"/>
          <w:szCs w:val="36"/>
          <w:rtl/>
        </w:rPr>
        <w:t>ً</w:t>
      </w:r>
      <w:r>
        <w:rPr>
          <w:rFonts w:ascii="Arabic Typesetting" w:hAnsi="Arabic Typesetting" w:cs="Traditional Arabic" w:hint="cs"/>
          <w:sz w:val="36"/>
          <w:szCs w:val="36"/>
          <w:rtl/>
        </w:rPr>
        <w:t>).</w:t>
      </w:r>
      <w:r w:rsidRPr="00472355">
        <w:rPr>
          <w:rtl/>
        </w:rPr>
        <w:footnoteReference w:id="55"/>
      </w:r>
    </w:p>
    <w:p w:rsidR="000347F4" w:rsidRPr="004031DF" w:rsidRDefault="000347F4" w:rsidP="000347F4">
      <w:pPr>
        <w:rPr>
          <w:rFonts w:ascii="Arabic Typesetting" w:hAnsi="Arabic Typesetting" w:cs="Traditional Arabic"/>
          <w:sz w:val="36"/>
          <w:szCs w:val="36"/>
          <w:rtl/>
        </w:rPr>
      </w:pPr>
      <w:r>
        <w:rPr>
          <w:rFonts w:ascii="Arabic Typesetting" w:hAnsi="Arabic Typesetting" w:cs="Traditional Arabic" w:hint="cs"/>
          <w:sz w:val="36"/>
          <w:szCs w:val="36"/>
          <w:rtl/>
        </w:rPr>
        <w:t xml:space="preserve">على ذلك نستطيع أن نستخرج بعض الفروق المحتملة بين اللفظين من خلال ما سبق ، </w:t>
      </w:r>
      <w:r w:rsidRPr="004031DF">
        <w:rPr>
          <w:rFonts w:ascii="Arabic Typesetting" w:hAnsi="Arabic Typesetting" w:cs="Traditional Arabic" w:hint="cs"/>
          <w:sz w:val="36"/>
          <w:szCs w:val="36"/>
          <w:rtl/>
        </w:rPr>
        <w:t>منها :</w:t>
      </w:r>
    </w:p>
    <w:p w:rsidR="000347F4" w:rsidRPr="004031DF" w:rsidRDefault="000347F4" w:rsidP="000347F4">
      <w:pPr>
        <w:rPr>
          <w:rFonts w:ascii="Arabic Typesetting" w:hAnsi="Arabic Typesetting" w:cs="Traditional Arabic"/>
          <w:sz w:val="36"/>
          <w:szCs w:val="36"/>
          <w:rtl/>
        </w:rPr>
      </w:pPr>
      <w:r w:rsidRPr="004031DF">
        <w:rPr>
          <w:rFonts w:ascii="Arabic Typesetting" w:hAnsi="Arabic Typesetting" w:cs="Traditional Arabic" w:hint="cs"/>
          <w:sz w:val="36"/>
          <w:szCs w:val="36"/>
          <w:rtl/>
        </w:rPr>
        <w:t>1- أن يكون المراد بالاتفاق اتفاق الأئمة ، وقيل إنه مصطلح الوزير ابن هبيرة</w:t>
      </w:r>
      <w:r>
        <w:rPr>
          <w:rStyle w:val="a7"/>
          <w:rFonts w:ascii="Arabic Typesetting" w:hAnsi="Arabic Typesetting" w:cs="Traditional Arabic"/>
          <w:sz w:val="36"/>
          <w:szCs w:val="36"/>
          <w:rtl/>
        </w:rPr>
        <w:footnoteReference w:id="56"/>
      </w:r>
      <w:r w:rsidRPr="004031DF">
        <w:rPr>
          <w:rFonts w:ascii="Arabic Typesetting" w:hAnsi="Arabic Typesetting" w:cs="Traditional Arabic" w:hint="cs"/>
          <w:sz w:val="36"/>
          <w:szCs w:val="36"/>
          <w:rtl/>
        </w:rPr>
        <w:t xml:space="preserve"> .</w:t>
      </w:r>
    </w:p>
    <w:p w:rsidR="000347F4" w:rsidRPr="004031DF" w:rsidRDefault="000347F4" w:rsidP="000347F4">
      <w:pPr>
        <w:rPr>
          <w:rFonts w:ascii="Arabic Typesetting" w:hAnsi="Arabic Typesetting" w:cs="Traditional Arabic"/>
          <w:sz w:val="36"/>
          <w:szCs w:val="36"/>
          <w:rtl/>
        </w:rPr>
      </w:pPr>
      <w:r w:rsidRPr="004031DF">
        <w:rPr>
          <w:rFonts w:ascii="Arabic Typesetting" w:hAnsi="Arabic Typesetting" w:cs="Traditional Arabic" w:hint="cs"/>
          <w:sz w:val="36"/>
          <w:szCs w:val="36"/>
          <w:rtl/>
        </w:rPr>
        <w:lastRenderedPageBreak/>
        <w:t>2- وقد يكون المراد بالاتفاق أحياناً اتفاق المذهب كما هو مصطلح بعض المصنفين في الكتب المذهبية التي عنيت بتحرير المذهب .</w:t>
      </w:r>
    </w:p>
    <w:p w:rsidR="000347F4" w:rsidRPr="004031DF" w:rsidRDefault="000347F4" w:rsidP="000347F4">
      <w:pPr>
        <w:rPr>
          <w:rFonts w:ascii="Arabic Typesetting" w:hAnsi="Arabic Typesetting" w:cs="Traditional Arabic"/>
          <w:sz w:val="36"/>
          <w:szCs w:val="36"/>
          <w:rtl/>
        </w:rPr>
      </w:pPr>
      <w:r w:rsidRPr="004031DF">
        <w:rPr>
          <w:rFonts w:ascii="Arabic Typesetting" w:hAnsi="Arabic Typesetting" w:cs="Traditional Arabic" w:hint="cs"/>
          <w:sz w:val="36"/>
          <w:szCs w:val="36"/>
          <w:rtl/>
        </w:rPr>
        <w:t xml:space="preserve">3- وقد يكون الاتفاق ظنياً لا يجزم العالم بالإجماع ، فلذا يعبر بالاتفاق ، فنرى ابن حزم مثلاً ينقل الاتفاق في مسألة يشك فيها ، ولم يشك في مسألة نقل فيها الإجماع ، فيقول في مراتب الإجماع  : ( واتفقوا </w:t>
      </w:r>
      <w:r w:rsidRPr="004031DF">
        <w:rPr>
          <w:rFonts w:ascii="Arabic Typesetting" w:hAnsi="Arabic Typesetting" w:cs="Traditional Arabic"/>
          <w:sz w:val="36"/>
          <w:szCs w:val="36"/>
          <w:rtl/>
        </w:rPr>
        <w:t>–</w:t>
      </w:r>
      <w:r w:rsidRPr="004031DF">
        <w:rPr>
          <w:rFonts w:ascii="Arabic Typesetting" w:hAnsi="Arabic Typesetting" w:cs="Traditional Arabic" w:hint="cs"/>
          <w:sz w:val="36"/>
          <w:szCs w:val="36"/>
          <w:rtl/>
        </w:rPr>
        <w:t xml:space="preserve"> فيما أظن </w:t>
      </w:r>
      <w:r w:rsidRPr="004031DF">
        <w:rPr>
          <w:rFonts w:ascii="Arabic Typesetting" w:hAnsi="Arabic Typesetting" w:cs="Traditional Arabic"/>
          <w:sz w:val="36"/>
          <w:szCs w:val="36"/>
          <w:rtl/>
        </w:rPr>
        <w:t>–</w:t>
      </w:r>
      <w:r w:rsidRPr="004031DF">
        <w:rPr>
          <w:rFonts w:ascii="Arabic Typesetting" w:hAnsi="Arabic Typesetting" w:cs="Traditional Arabic" w:hint="cs"/>
          <w:sz w:val="36"/>
          <w:szCs w:val="36"/>
          <w:rtl/>
        </w:rPr>
        <w:t xml:space="preserve"> أن المأمومة إذا كانت في الرأس ... ) .</w:t>
      </w:r>
      <w:r w:rsidRPr="004031DF">
        <w:rPr>
          <w:rFonts w:ascii="Arabic Typesetting" w:hAnsi="Arabic Typesetting" w:cs="Traditional Arabic"/>
          <w:sz w:val="36"/>
          <w:szCs w:val="36"/>
          <w:rtl/>
        </w:rPr>
        <w:footnoteReference w:id="57"/>
      </w:r>
      <w:r w:rsidRPr="004031DF">
        <w:rPr>
          <w:rFonts w:ascii="Arabic Typesetting" w:hAnsi="Arabic Typesetting" w:cs="Traditional Arabic" w:hint="cs"/>
          <w:sz w:val="36"/>
          <w:szCs w:val="36"/>
          <w:rtl/>
        </w:rPr>
        <w:t xml:space="preserve"> ولم يشك في أي مسألة نص عليها بلفظ الإجماع .</w:t>
      </w:r>
    </w:p>
    <w:p w:rsidR="000347F4" w:rsidRPr="005A314D" w:rsidRDefault="000347F4" w:rsidP="000347F4">
      <w:pPr>
        <w:rPr>
          <w:rFonts w:ascii="Arabic Typesetting" w:hAnsi="Arabic Typesetting" w:cs="Traditional Arabic"/>
          <w:sz w:val="36"/>
          <w:szCs w:val="36"/>
          <w:rtl/>
        </w:rPr>
      </w:pPr>
      <w:r w:rsidRPr="004031DF">
        <w:rPr>
          <w:rFonts w:ascii="Arabic Typesetting" w:hAnsi="Arabic Typesetting" w:cs="Traditional Arabic" w:hint="cs"/>
          <w:sz w:val="36"/>
          <w:szCs w:val="36"/>
          <w:rtl/>
        </w:rPr>
        <w:t xml:space="preserve">4- أن عبارة الإجماع أقوى ، وهي الأصل ، والاتفاق من عناصرها ومفرداتها ؛ فمن خلال الاطلاع على أكثر تعريفات أهل العلم  للإجماع ، يقولون : </w:t>
      </w:r>
      <w:r>
        <w:rPr>
          <w:rFonts w:ascii="Arabic Typesetting" w:hAnsi="Arabic Typesetting" w:cs="Traditional Arabic" w:hint="cs"/>
          <w:sz w:val="36"/>
          <w:szCs w:val="36"/>
          <w:rtl/>
        </w:rPr>
        <w:t>( هو اتفاق مجتهدي ... ) . كما أورد</w:t>
      </w:r>
      <w:r w:rsidRPr="004031DF">
        <w:rPr>
          <w:rFonts w:ascii="Arabic Typesetting" w:hAnsi="Arabic Typesetting" w:cs="Traditional Arabic" w:hint="cs"/>
          <w:sz w:val="36"/>
          <w:szCs w:val="36"/>
          <w:rtl/>
        </w:rPr>
        <w:t>نا ذلك في التعريف سابقاً .</w:t>
      </w:r>
      <w:r w:rsidRPr="004031DF">
        <w:rPr>
          <w:rFonts w:ascii="Arabic Typesetting" w:hAnsi="Arabic Typesetting" w:cs="Traditional Arabic"/>
          <w:sz w:val="36"/>
          <w:szCs w:val="36"/>
        </w:rPr>
        <w:footnoteReference w:id="58"/>
      </w:r>
    </w:p>
    <w:p w:rsidR="000347F4" w:rsidRDefault="000347F4" w:rsidP="000347F4">
      <w:pPr>
        <w:jc w:val="both"/>
        <w:rPr>
          <w:rFonts w:ascii="Arabic Typesetting" w:hAnsi="Arabic Typesetting" w:cs="Traditional Arabic"/>
          <w:b/>
          <w:bCs/>
          <w:sz w:val="40"/>
          <w:szCs w:val="40"/>
          <w:rtl/>
        </w:rPr>
      </w:pPr>
      <w:r w:rsidRPr="00FB0160">
        <w:rPr>
          <w:rFonts w:ascii="Arabic Typesetting" w:hAnsi="Arabic Typesetting" w:cs="Traditional Arabic"/>
          <w:b/>
          <w:bCs/>
          <w:sz w:val="40"/>
          <w:szCs w:val="40"/>
          <w:rtl/>
        </w:rPr>
        <w:t>ال</w:t>
      </w:r>
      <w:r w:rsidRPr="00FB0160">
        <w:rPr>
          <w:rFonts w:ascii="Arabic Typesetting" w:hAnsi="Arabic Typesetting" w:cs="Traditional Arabic" w:hint="cs"/>
          <w:b/>
          <w:bCs/>
          <w:sz w:val="40"/>
          <w:szCs w:val="40"/>
          <w:rtl/>
        </w:rPr>
        <w:t>مبحث</w:t>
      </w:r>
      <w:r w:rsidRPr="00FB0160">
        <w:rPr>
          <w:rFonts w:ascii="Arabic Typesetting" w:hAnsi="Arabic Typesetting" w:cs="Traditional Arabic"/>
          <w:b/>
          <w:bCs/>
          <w:sz w:val="40"/>
          <w:szCs w:val="40"/>
          <w:rtl/>
        </w:rPr>
        <w:t xml:space="preserve"> ال</w:t>
      </w:r>
      <w:r w:rsidRPr="00FB0160">
        <w:rPr>
          <w:rFonts w:ascii="Arabic Typesetting" w:hAnsi="Arabic Typesetting" w:cs="Traditional Arabic" w:hint="cs"/>
          <w:b/>
          <w:bCs/>
          <w:sz w:val="40"/>
          <w:szCs w:val="40"/>
          <w:rtl/>
        </w:rPr>
        <w:t>رابع</w:t>
      </w:r>
      <w:r w:rsidRPr="00FB0160">
        <w:rPr>
          <w:rFonts w:ascii="Arabic Typesetting" w:hAnsi="Arabic Typesetting" w:cs="Traditional Arabic"/>
          <w:b/>
          <w:bCs/>
          <w:sz w:val="40"/>
          <w:szCs w:val="40"/>
          <w:rtl/>
        </w:rPr>
        <w:t xml:space="preserve"> : </w:t>
      </w:r>
      <w:r w:rsidRPr="00FB0160">
        <w:rPr>
          <w:rFonts w:ascii="Arabic Typesetting" w:hAnsi="Arabic Typesetting" w:cs="Traditional Arabic" w:hint="cs"/>
          <w:b/>
          <w:bCs/>
          <w:sz w:val="40"/>
          <w:szCs w:val="40"/>
          <w:rtl/>
        </w:rPr>
        <w:t>شروط حكاية الإجماع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يشترط لحكاية الإجماع توفر شروط ا</w:t>
      </w:r>
      <w:r>
        <w:rPr>
          <w:rFonts w:ascii="Arabic Typesetting" w:hAnsi="Arabic Typesetting" w:cs="Traditional Arabic" w:hint="cs"/>
          <w:sz w:val="36"/>
          <w:szCs w:val="36"/>
          <w:rtl/>
        </w:rPr>
        <w:t xml:space="preserve">لثبوت والاستقرار ، موزعة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حسب أركانه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على المجمع ، والمجمع عليه ، والعصر ، والمجمع به ... ونحو ذلك مما سنشير إليه</w:t>
      </w:r>
      <w:r w:rsidRPr="00093795">
        <w:rPr>
          <w:rFonts w:ascii="Arabic Typesetting" w:hAnsi="Arabic Typesetting" w:cs="Traditional Arabic" w:hint="cs"/>
          <w:sz w:val="36"/>
          <w:szCs w:val="36"/>
          <w:rtl/>
        </w:rPr>
        <w:t xml:space="preserve"> ، وبما أن هذه الشروط منها ما هو مجمع عليه ومنها ما هو مختلف فيه ، فإنه من الطبعي أن يختلف العلماء في هذه المسألة تبعاً لاختلافهم باعتبار الشرط </w:t>
      </w:r>
      <w:r>
        <w:rPr>
          <w:rFonts w:ascii="Arabic Typesetting" w:hAnsi="Arabic Typesetting" w:cs="Traditional Arabic" w:hint="cs"/>
          <w:sz w:val="36"/>
          <w:szCs w:val="36"/>
          <w:rtl/>
        </w:rPr>
        <w:t>أ</w:t>
      </w:r>
      <w:r w:rsidRPr="00093795">
        <w:rPr>
          <w:rFonts w:ascii="Arabic Typesetting" w:hAnsi="Arabic Typesetting" w:cs="Traditional Arabic" w:hint="cs"/>
          <w:sz w:val="36"/>
          <w:szCs w:val="36"/>
          <w:rtl/>
        </w:rPr>
        <w:t>وعدم اعتباره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والمتجول في كتب الأص</w:t>
      </w:r>
      <w:r>
        <w:rPr>
          <w:rFonts w:ascii="Arabic Typesetting" w:hAnsi="Arabic Typesetting" w:cs="Traditional Arabic" w:hint="cs"/>
          <w:sz w:val="36"/>
          <w:szCs w:val="36"/>
          <w:rtl/>
        </w:rPr>
        <w:t>ول يجد ا</w:t>
      </w:r>
      <w:r w:rsidRPr="00093795">
        <w:rPr>
          <w:rFonts w:ascii="Arabic Typesetting" w:hAnsi="Arabic Typesetting" w:cs="Traditional Arabic" w:hint="cs"/>
          <w:sz w:val="36"/>
          <w:szCs w:val="36"/>
          <w:rtl/>
        </w:rPr>
        <w:t>خ</w:t>
      </w:r>
      <w:r>
        <w:rPr>
          <w:rFonts w:ascii="Arabic Typesetting" w:hAnsi="Arabic Typesetting" w:cs="Traditional Arabic" w:hint="cs"/>
          <w:sz w:val="36"/>
          <w:szCs w:val="36"/>
          <w:rtl/>
        </w:rPr>
        <w:t>ت</w:t>
      </w:r>
      <w:r w:rsidRPr="00093795">
        <w:rPr>
          <w:rFonts w:ascii="Arabic Typesetting" w:hAnsi="Arabic Typesetting" w:cs="Traditional Arabic" w:hint="cs"/>
          <w:sz w:val="36"/>
          <w:szCs w:val="36"/>
          <w:rtl/>
        </w:rPr>
        <w:t>لاف</w:t>
      </w:r>
      <w:r>
        <w:rPr>
          <w:rFonts w:ascii="Arabic Typesetting" w:hAnsi="Arabic Typesetting" w:cs="Traditional Arabic" w:hint="cs"/>
          <w:sz w:val="36"/>
          <w:szCs w:val="36"/>
          <w:rtl/>
        </w:rPr>
        <w:t xml:space="preserve">اً </w:t>
      </w:r>
      <w:r w:rsidRPr="00093795">
        <w:rPr>
          <w:rFonts w:ascii="Arabic Typesetting" w:hAnsi="Arabic Typesetting" w:cs="Traditional Arabic" w:hint="cs"/>
          <w:sz w:val="36"/>
          <w:szCs w:val="36"/>
          <w:rtl/>
        </w:rPr>
        <w:t>واسع</w:t>
      </w:r>
      <w:r>
        <w:rPr>
          <w:rFonts w:ascii="Arabic Typesetting" w:hAnsi="Arabic Typesetting" w:cs="Traditional Arabic" w:hint="cs"/>
          <w:sz w:val="36"/>
          <w:szCs w:val="36"/>
          <w:rtl/>
        </w:rPr>
        <w:t>اً</w:t>
      </w:r>
      <w:r w:rsidRPr="00093795">
        <w:rPr>
          <w:rFonts w:ascii="Arabic Typesetting" w:hAnsi="Arabic Typesetting" w:cs="Traditional Arabic" w:hint="cs"/>
          <w:sz w:val="36"/>
          <w:szCs w:val="36"/>
          <w:rtl/>
        </w:rPr>
        <w:t xml:space="preserve"> في شروط الإجماع ، إلى درجة  الاختلاف في </w:t>
      </w:r>
      <w:r>
        <w:rPr>
          <w:rFonts w:ascii="Arabic Typesetting" w:hAnsi="Arabic Typesetting" w:cs="Traditional Arabic" w:hint="cs"/>
          <w:sz w:val="36"/>
          <w:szCs w:val="36"/>
          <w:rtl/>
        </w:rPr>
        <w:t xml:space="preserve">المشروعية </w:t>
      </w:r>
      <w:r w:rsidRPr="00093795">
        <w:rPr>
          <w:rFonts w:ascii="Arabic Typesetting" w:hAnsi="Arabic Typesetting" w:cs="Traditional Arabic" w:hint="cs"/>
          <w:sz w:val="36"/>
          <w:szCs w:val="36"/>
          <w:rtl/>
        </w:rPr>
        <w:t>من عدم</w:t>
      </w:r>
      <w:r>
        <w:rPr>
          <w:rFonts w:ascii="Arabic Typesetting" w:hAnsi="Arabic Typesetting" w:cs="Traditional Arabic" w:hint="cs"/>
          <w:sz w:val="36"/>
          <w:szCs w:val="36"/>
          <w:rtl/>
        </w:rPr>
        <w:t>ها</w:t>
      </w:r>
      <w:r w:rsidRPr="00093795">
        <w:rPr>
          <w:rFonts w:ascii="Arabic Typesetting" w:hAnsi="Arabic Typesetting" w:cs="Traditional Arabic" w:hint="cs"/>
          <w:sz w:val="36"/>
          <w:szCs w:val="36"/>
          <w:rtl/>
        </w:rPr>
        <w:t xml:space="preserve"> . بل إن ال</w:t>
      </w:r>
      <w:r>
        <w:rPr>
          <w:rFonts w:ascii="Arabic Typesetting" w:hAnsi="Arabic Typesetting" w:cs="Traditional Arabic" w:hint="cs"/>
          <w:sz w:val="36"/>
          <w:szCs w:val="36"/>
          <w:rtl/>
        </w:rPr>
        <w:t>ب</w:t>
      </w:r>
      <w:r w:rsidRPr="00093795">
        <w:rPr>
          <w:rFonts w:ascii="Arabic Typesetting" w:hAnsi="Arabic Typesetting" w:cs="Traditional Arabic" w:hint="cs"/>
          <w:sz w:val="36"/>
          <w:szCs w:val="36"/>
          <w:rtl/>
        </w:rPr>
        <w:t>عض حصر الإجماع بجهة خاصة ، كالصحابة رضي الله عنهم ، أو آل البيت ، أو الخلفاء الأربعة ، أو أبي بكر وعمر ، أو أهل المدينة ، أو</w:t>
      </w:r>
      <w:r>
        <w:rPr>
          <w:rFonts w:ascii="Arabic Typesetting" w:hAnsi="Arabic Typesetting" w:cs="Traditional Arabic" w:hint="cs"/>
          <w:sz w:val="36"/>
          <w:szCs w:val="36"/>
          <w:rtl/>
        </w:rPr>
        <w:t xml:space="preserve"> أهل</w:t>
      </w:r>
      <w:r w:rsidRPr="00093795">
        <w:rPr>
          <w:rFonts w:ascii="Arabic Typesetting" w:hAnsi="Arabic Typesetting" w:cs="Traditional Arabic" w:hint="cs"/>
          <w:sz w:val="36"/>
          <w:szCs w:val="36"/>
          <w:rtl/>
        </w:rPr>
        <w:t xml:space="preserve"> الكوفة ، و</w:t>
      </w:r>
      <w:r>
        <w:rPr>
          <w:rFonts w:ascii="Arabic Typesetting" w:hAnsi="Arabic Typesetting" w:cs="Traditional Arabic" w:hint="cs"/>
          <w:sz w:val="36"/>
          <w:szCs w:val="36"/>
          <w:rtl/>
        </w:rPr>
        <w:t xml:space="preserve">نحو ذلك ، مما خالف فيه الجمهور حيث </w:t>
      </w:r>
      <w:r w:rsidRPr="00093795">
        <w:rPr>
          <w:rFonts w:ascii="Arabic Typesetting" w:hAnsi="Arabic Typesetting" w:cs="Traditional Arabic" w:hint="cs"/>
          <w:sz w:val="36"/>
          <w:szCs w:val="36"/>
          <w:rtl/>
        </w:rPr>
        <w:t>عمم</w:t>
      </w:r>
      <w:r>
        <w:rPr>
          <w:rFonts w:ascii="Arabic Typesetting" w:hAnsi="Arabic Typesetting" w:cs="Traditional Arabic" w:hint="cs"/>
          <w:sz w:val="36"/>
          <w:szCs w:val="36"/>
          <w:rtl/>
        </w:rPr>
        <w:t>وا</w:t>
      </w:r>
      <w:r w:rsidRPr="00093795">
        <w:rPr>
          <w:rFonts w:ascii="Arabic Typesetting" w:hAnsi="Arabic Typesetting" w:cs="Traditional Arabic" w:hint="cs"/>
          <w:sz w:val="36"/>
          <w:szCs w:val="36"/>
          <w:rtl/>
        </w:rPr>
        <w:t xml:space="preserve"> نظرية الإجماع .</w:t>
      </w:r>
      <w:r w:rsidRPr="00093795">
        <w:rPr>
          <w:rFonts w:ascii="Arabic Typesetting" w:hAnsi="Arabic Typesetting" w:cs="Traditional Arabic"/>
          <w:sz w:val="36"/>
          <w:szCs w:val="36"/>
          <w:rtl/>
        </w:rPr>
        <w:footnoteReference w:id="59"/>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lastRenderedPageBreak/>
        <w:t>وقد ذكر الزركشي</w:t>
      </w:r>
      <w:r>
        <w:rPr>
          <w:rStyle w:val="a7"/>
          <w:rFonts w:ascii="Arabic Typesetting" w:hAnsi="Arabic Typesetting" w:cs="Traditional Arabic"/>
          <w:sz w:val="36"/>
          <w:szCs w:val="36"/>
          <w:rtl/>
        </w:rPr>
        <w:footnoteReference w:id="60"/>
      </w:r>
      <w:r w:rsidRPr="00093795">
        <w:rPr>
          <w:rFonts w:ascii="Arabic Typesetting" w:hAnsi="Arabic Typesetting" w:cs="Traditional Arabic" w:hint="cs"/>
          <w:sz w:val="36"/>
          <w:szCs w:val="36"/>
          <w:rtl/>
        </w:rPr>
        <w:t xml:space="preserve"> أن شروط استقراره أربعة وعدده</w:t>
      </w:r>
      <w:r>
        <w:rPr>
          <w:rFonts w:ascii="Arabic Typesetting" w:hAnsi="Arabic Typesetting" w:cs="Traditional Arabic" w:hint="cs"/>
          <w:sz w:val="36"/>
          <w:szCs w:val="36"/>
          <w:rtl/>
        </w:rPr>
        <w:t>ا</w:t>
      </w:r>
      <w:r w:rsidRPr="00093795">
        <w:rPr>
          <w:rFonts w:ascii="Arabic Typesetting" w:hAnsi="Arabic Typesetting" w:cs="Traditional Arabic" w:hint="cs"/>
          <w:sz w:val="36"/>
          <w:szCs w:val="36"/>
          <w:rtl/>
        </w:rPr>
        <w:t xml:space="preserve"> بقوله : (ويستقر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بأربعة</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شروط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1- أحدها :</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العلم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باتفاقهم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عليه</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سواء</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اقترن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بقولهم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عمل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 فإن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أجمعوا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على</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القول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واختلفوا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العمل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يبطل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الإجماع</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2- ثانيها :</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يستديموا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كانوا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عليه</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الإجماع</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يحدث</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أحدهم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خلاف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3- ثالثها :</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ينقرض</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عصرهم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حتى</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يؤمن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الخلاف</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منهم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4- رابعها :</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يلحق</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بالعصر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الأول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ينازعهم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أهل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العصر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الثاني ).</w:t>
      </w:r>
      <w:r w:rsidRPr="00093795">
        <w:rPr>
          <w:rFonts w:ascii="Arabic Typesetting" w:hAnsi="Arabic Typesetting"/>
          <w:sz w:val="36"/>
          <w:szCs w:val="36"/>
          <w:rtl/>
        </w:rPr>
        <w:footnoteReference w:id="61"/>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5- كما أن الجمهور يشترطون أن يكون للإجماع مستند ، وهو الدليل الشرعي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قال الرازي</w:t>
      </w:r>
      <w:r>
        <w:rPr>
          <w:rStyle w:val="a7"/>
          <w:rFonts w:ascii="Arabic Typesetting" w:hAnsi="Arabic Typesetting" w:cs="Traditional Arabic"/>
          <w:sz w:val="36"/>
          <w:szCs w:val="36"/>
          <w:rtl/>
        </w:rPr>
        <w:footnoteReference w:id="62"/>
      </w:r>
      <w:r w:rsidRPr="00093795">
        <w:rPr>
          <w:rFonts w:ascii="Arabic Typesetting" w:hAnsi="Arabic Typesetting" w:cs="Traditional Arabic" w:hint="cs"/>
          <w:sz w:val="36"/>
          <w:szCs w:val="36"/>
          <w:rtl/>
        </w:rPr>
        <w:t xml:space="preserve"> : (لنا أن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القول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الدين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بغير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دلالة</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أو</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أمارة</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خطأ</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فلو</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اتفقوا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عليه</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لكانوا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مجمعين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على</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الخطأ</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وذلك</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يقدح</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الإجماع ).</w:t>
      </w:r>
      <w:r w:rsidRPr="00093AAC">
        <w:rPr>
          <w:rFonts w:ascii="Arabic Typesetting" w:hAnsi="Arabic Typesetting" w:cs="Traditional Arabic"/>
          <w:sz w:val="36"/>
          <w:szCs w:val="36"/>
          <w:rtl/>
        </w:rPr>
        <w:footnoteReference w:id="63"/>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6- واشترط أهل العلم أن يكون الإجماع صادراً من أهل العلم خاصة فلا عبرة بإجماع أو خلاف العوام ، وغير المختصين ، ومن ذلك قول النووي</w:t>
      </w:r>
      <w:r w:rsidR="001E12CE">
        <w:rPr>
          <w:rStyle w:val="a7"/>
          <w:rFonts w:ascii="Arabic Typesetting" w:hAnsi="Arabic Typesetting" w:cs="Traditional Arabic"/>
          <w:sz w:val="36"/>
          <w:szCs w:val="36"/>
          <w:rtl/>
        </w:rPr>
        <w:footnoteReference w:id="64"/>
      </w:r>
      <w:r w:rsidRPr="00093795">
        <w:rPr>
          <w:rFonts w:ascii="Arabic Typesetting" w:hAnsi="Arabic Typesetting" w:cs="Traditional Arabic" w:hint="cs"/>
          <w:sz w:val="36"/>
          <w:szCs w:val="36"/>
          <w:rtl/>
        </w:rPr>
        <w:t xml:space="preserve"> : (وفيه</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الصلاة</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تصح</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وان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حصل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فيها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فكر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شاغل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ونحوه</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مما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lastRenderedPageBreak/>
        <w:t>ليس</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متعلقا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بالصلاة</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وهذا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بإجماع</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الفقهاء</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وحكى</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بعض</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السلف</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والزهاد</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يصح</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يعتد</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به</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الاجماع ).</w:t>
      </w:r>
      <w:r w:rsidRPr="00093AAC">
        <w:rPr>
          <w:rFonts w:ascii="Arabic Typesetting" w:hAnsi="Arabic Typesetting" w:cs="Traditional Arabic"/>
          <w:sz w:val="36"/>
          <w:szCs w:val="36"/>
          <w:rtl/>
        </w:rPr>
        <w:footnoteReference w:id="65"/>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وقال الشوكاني</w:t>
      </w:r>
      <w:r>
        <w:rPr>
          <w:rStyle w:val="a7"/>
          <w:rFonts w:ascii="Arabic Typesetting" w:hAnsi="Arabic Typesetting" w:cs="Traditional Arabic"/>
          <w:sz w:val="36"/>
          <w:szCs w:val="36"/>
          <w:rtl/>
        </w:rPr>
        <w:footnoteReference w:id="66"/>
      </w:r>
      <w:r w:rsidRPr="00093795">
        <w:rPr>
          <w:rFonts w:ascii="Arabic Typesetting" w:hAnsi="Arabic Typesetting" w:cs="Traditional Arabic" w:hint="cs"/>
          <w:sz w:val="36"/>
          <w:szCs w:val="36"/>
          <w:rtl/>
        </w:rPr>
        <w:t xml:space="preserve"> : (لا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اعتبار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بقول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العوام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الإجماع،</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وفاقًا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خلافاً،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عند</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الجمهور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لأنهم</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ليسوا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من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أهل</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النظر</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في</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الشرعيات،</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يفهمون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الحجة</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ولا</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يعقلون</w:t>
      </w:r>
      <w:r w:rsidRPr="00093795">
        <w:rPr>
          <w:rFonts w:ascii="Arabic Typesetting" w:hAnsi="Arabic Typesetting" w:cs="Traditional Arabic"/>
          <w:sz w:val="36"/>
          <w:szCs w:val="36"/>
          <w:rtl/>
        </w:rPr>
        <w:t xml:space="preserve"> </w:t>
      </w:r>
      <w:r w:rsidRPr="00093795">
        <w:rPr>
          <w:rFonts w:ascii="Arabic Typesetting" w:hAnsi="Arabic Typesetting" w:cs="Traditional Arabic" w:hint="cs"/>
          <w:sz w:val="36"/>
          <w:szCs w:val="36"/>
          <w:rtl/>
        </w:rPr>
        <w:t>البرهان ).</w:t>
      </w:r>
      <w:r w:rsidRPr="00093795">
        <w:rPr>
          <w:rFonts w:ascii="Arabic Typesetting" w:hAnsi="Arabic Typesetting"/>
          <w:sz w:val="36"/>
          <w:szCs w:val="36"/>
          <w:rtl/>
        </w:rPr>
        <w:footnoteReference w:id="67"/>
      </w:r>
    </w:p>
    <w:p w:rsidR="000347F4" w:rsidRPr="00093795" w:rsidRDefault="000347F4" w:rsidP="00871C9A">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7- واشترطوا أن يكون المجمع مسلماً ، مجمعين على ذلك كما قال الزركشي .</w:t>
      </w:r>
    </w:p>
    <w:p w:rsidR="000347F4" w:rsidRPr="00093795" w:rsidRDefault="000347F4" w:rsidP="000347F4">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واختلفوا فيمن كان من أهل البدعة و المخالفة ، ومنهم من فصل بين الداعي لبدعته وغير الداعي .</w:t>
      </w:r>
      <w:r w:rsidRPr="003028CF">
        <w:rPr>
          <w:rFonts w:ascii="Arabic Typesetting" w:hAnsi="Arabic Typesetting" w:cs="Traditional Arabic"/>
          <w:sz w:val="36"/>
          <w:szCs w:val="36"/>
          <w:rtl/>
        </w:rPr>
        <w:footnoteReference w:id="68"/>
      </w:r>
    </w:p>
    <w:p w:rsidR="00C16BD0" w:rsidRPr="003028CF" w:rsidRDefault="000347F4" w:rsidP="003028CF">
      <w:pPr>
        <w:jc w:val="both"/>
        <w:rPr>
          <w:rFonts w:ascii="Arabic Typesetting" w:hAnsi="Arabic Typesetting" w:cs="Traditional Arabic"/>
          <w:sz w:val="36"/>
          <w:szCs w:val="36"/>
          <w:rtl/>
        </w:rPr>
      </w:pPr>
      <w:r w:rsidRPr="00093795">
        <w:rPr>
          <w:rFonts w:ascii="Arabic Typesetting" w:hAnsi="Arabic Typesetting" w:cs="Traditional Arabic" w:hint="cs"/>
          <w:sz w:val="36"/>
          <w:szCs w:val="36"/>
          <w:rtl/>
        </w:rPr>
        <w:t>8- واشترط الأكثر من أهل العلم أن يكون الإجماع قد بلغنا بطريق التواتر لا الآحاد</w:t>
      </w:r>
      <w:r>
        <w:rPr>
          <w:rFonts w:ascii="Arabic Typesetting" w:hAnsi="Arabic Typesetting" w:cs="Traditional Arabic" w:hint="cs"/>
          <w:sz w:val="36"/>
          <w:szCs w:val="36"/>
          <w:rtl/>
        </w:rPr>
        <w:t xml:space="preserve"> </w:t>
      </w:r>
      <w:r w:rsidRPr="00093795">
        <w:rPr>
          <w:rFonts w:ascii="Arabic Typesetting" w:hAnsi="Arabic Typesetting" w:cs="Traditional Arabic" w:hint="cs"/>
          <w:sz w:val="36"/>
          <w:szCs w:val="36"/>
          <w:rtl/>
        </w:rPr>
        <w:t>.</w:t>
      </w:r>
      <w:r w:rsidRPr="003028CF">
        <w:rPr>
          <w:rFonts w:ascii="Arabic Typesetting" w:hAnsi="Arabic Typesetting" w:cs="Traditional Arabic"/>
          <w:sz w:val="36"/>
          <w:szCs w:val="36"/>
          <w:rtl/>
        </w:rPr>
        <w:footnoteReference w:id="69"/>
      </w:r>
    </w:p>
    <w:p w:rsidR="000347F4" w:rsidRDefault="000347F4" w:rsidP="000347F4">
      <w:pPr>
        <w:jc w:val="both"/>
        <w:rPr>
          <w:rFonts w:ascii="Arabic Typesetting" w:hAnsi="Arabic Typesetting" w:cs="Traditional Arabic"/>
          <w:b/>
          <w:bCs/>
          <w:sz w:val="40"/>
          <w:szCs w:val="40"/>
          <w:rtl/>
        </w:rPr>
      </w:pPr>
      <w:r w:rsidRPr="00FB0160">
        <w:rPr>
          <w:rFonts w:ascii="Arabic Typesetting" w:hAnsi="Arabic Typesetting" w:cs="Traditional Arabic"/>
          <w:b/>
          <w:bCs/>
          <w:sz w:val="40"/>
          <w:szCs w:val="40"/>
          <w:rtl/>
        </w:rPr>
        <w:t>ال</w:t>
      </w:r>
      <w:r w:rsidRPr="00FB0160">
        <w:rPr>
          <w:rFonts w:ascii="Arabic Typesetting" w:hAnsi="Arabic Typesetting" w:cs="Traditional Arabic" w:hint="cs"/>
          <w:b/>
          <w:bCs/>
          <w:sz w:val="40"/>
          <w:szCs w:val="40"/>
          <w:rtl/>
        </w:rPr>
        <w:t>مبحث</w:t>
      </w:r>
      <w:r w:rsidRPr="00FB0160">
        <w:rPr>
          <w:rFonts w:ascii="Arabic Typesetting" w:hAnsi="Arabic Typesetting" w:cs="Traditional Arabic"/>
          <w:b/>
          <w:bCs/>
          <w:sz w:val="40"/>
          <w:szCs w:val="40"/>
          <w:rtl/>
        </w:rPr>
        <w:t xml:space="preserve"> ال</w:t>
      </w:r>
      <w:r w:rsidRPr="00FB0160">
        <w:rPr>
          <w:rFonts w:ascii="Arabic Typesetting" w:hAnsi="Arabic Typesetting" w:cs="Traditional Arabic" w:hint="cs"/>
          <w:b/>
          <w:bCs/>
          <w:sz w:val="40"/>
          <w:szCs w:val="40"/>
          <w:rtl/>
        </w:rPr>
        <w:t>خامس</w:t>
      </w:r>
      <w:r w:rsidRPr="00FB0160">
        <w:rPr>
          <w:rFonts w:ascii="Arabic Typesetting" w:hAnsi="Arabic Typesetting" w:cs="Traditional Arabic"/>
          <w:b/>
          <w:bCs/>
          <w:sz w:val="40"/>
          <w:szCs w:val="40"/>
          <w:rtl/>
        </w:rPr>
        <w:t xml:space="preserve"> : </w:t>
      </w:r>
      <w:r>
        <w:rPr>
          <w:rFonts w:ascii="Arabic Typesetting" w:hAnsi="Arabic Typesetting" w:cs="Traditional Arabic" w:hint="cs"/>
          <w:b/>
          <w:bCs/>
          <w:sz w:val="40"/>
          <w:szCs w:val="40"/>
          <w:rtl/>
        </w:rPr>
        <w:t>التعريف بالوصايا والأوصياء ، وفيه مطلبان :</w:t>
      </w:r>
    </w:p>
    <w:p w:rsidR="000347F4" w:rsidRDefault="000347F4" w:rsidP="000347F4">
      <w:pPr>
        <w:jc w:val="both"/>
        <w:rPr>
          <w:rFonts w:ascii="Arabic Typesetting" w:hAnsi="Arabic Typesetting" w:cs="Traditional Arabic"/>
          <w:b/>
          <w:bCs/>
          <w:sz w:val="38"/>
          <w:szCs w:val="38"/>
        </w:rPr>
      </w:pPr>
      <w:r>
        <w:rPr>
          <w:rFonts w:ascii="Arabic Typesetting" w:hAnsi="Arabic Typesetting" w:cs="Traditional Arabic" w:hint="cs"/>
          <w:b/>
          <w:bCs/>
          <w:sz w:val="38"/>
          <w:szCs w:val="38"/>
          <w:rtl/>
        </w:rPr>
        <w:t>المطلب الأول :التعريف بالوصايا في اللغة والاصطلاح .</w:t>
      </w:r>
    </w:p>
    <w:p w:rsidR="000347F4" w:rsidRPr="001D19CA" w:rsidRDefault="000347F4" w:rsidP="00926F88">
      <w:pPr>
        <w:jc w:val="both"/>
        <w:rPr>
          <w:rFonts w:ascii="Arabic Typesetting" w:hAnsi="Arabic Typesetting" w:cs="Traditional Arabic"/>
          <w:sz w:val="36"/>
          <w:szCs w:val="36"/>
          <w:rtl/>
        </w:rPr>
      </w:pPr>
      <w:r w:rsidRPr="001D19CA">
        <w:rPr>
          <w:rFonts w:ascii="Arabic Typesetting" w:hAnsi="Arabic Typesetting" w:cs="Traditional Arabic" w:hint="cs"/>
          <w:b/>
          <w:bCs/>
          <w:sz w:val="38"/>
          <w:szCs w:val="38"/>
          <w:rtl/>
        </w:rPr>
        <w:t>الوصايا في اللغة :</w:t>
      </w:r>
      <w:r w:rsidRPr="001D19CA">
        <w:rPr>
          <w:rFonts w:ascii="Arabic Typesetting" w:hAnsi="Arabic Typesetting" w:cs="Traditional Arabic" w:hint="cs"/>
          <w:sz w:val="36"/>
          <w:szCs w:val="36"/>
          <w:rtl/>
        </w:rPr>
        <w:t xml:space="preserve"> جمع (وصية) ، وأصل الكلمة يفيد الوصل ، والاتصال . وعدم الانقطاع ، قال ابن فارس : ( الواو</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والصاد</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والحرف</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المعتل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أصل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يدل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على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شيء</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بشيء</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الشيء</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وصلته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ويقال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وطئنا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أرضا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واصية،</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إن</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نبتها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متصل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قد</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امتلأت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منه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الليلة</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باليوم</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وصلتها،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وذلك</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في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lastRenderedPageBreak/>
        <w:t>عمل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تعمله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والوصية</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من</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هذا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القياس،</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كأنه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كلام</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يوصى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يوصل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يقال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وصيته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توصية،</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وأوصيته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إيصاء )</w:t>
      </w:r>
      <w:r w:rsidRPr="001D19CA">
        <w:rPr>
          <w:rFonts w:ascii="Arabic Typesetting" w:hAnsi="Arabic Typesetting" w:cs="Traditional Arabic"/>
          <w:sz w:val="36"/>
          <w:szCs w:val="36"/>
          <w:rtl/>
        </w:rPr>
        <w:t>.</w:t>
      </w:r>
      <w:r w:rsidRPr="001D19CA">
        <w:rPr>
          <w:rFonts w:ascii="Arabic Typesetting" w:hAnsi="Arabic Typesetting"/>
          <w:sz w:val="36"/>
          <w:szCs w:val="36"/>
          <w:rtl/>
        </w:rPr>
        <w:footnoteReference w:id="70"/>
      </w:r>
    </w:p>
    <w:p w:rsidR="000347F4" w:rsidRPr="001D19CA" w:rsidRDefault="000347F4" w:rsidP="000347F4">
      <w:pPr>
        <w:jc w:val="both"/>
        <w:rPr>
          <w:rFonts w:ascii="Arabic Typesetting" w:hAnsi="Arabic Typesetting" w:cs="Traditional Arabic"/>
          <w:sz w:val="36"/>
          <w:szCs w:val="36"/>
          <w:rtl/>
        </w:rPr>
      </w:pPr>
      <w:r w:rsidRPr="001D19CA">
        <w:rPr>
          <w:rFonts w:ascii="Arabic Typesetting" w:hAnsi="Arabic Typesetting" w:cs="Traditional Arabic" w:hint="cs"/>
          <w:sz w:val="36"/>
          <w:szCs w:val="36"/>
          <w:rtl/>
        </w:rPr>
        <w:t xml:space="preserve">قال ابن منظور </w:t>
      </w:r>
      <w:r w:rsidRPr="001D19CA">
        <w:rPr>
          <w:rFonts w:ascii="Arabic Typesetting" w:hAnsi="Arabic Typesetting"/>
          <w:sz w:val="36"/>
          <w:szCs w:val="36"/>
          <w:rtl/>
        </w:rPr>
        <w:footnoteReference w:id="71"/>
      </w:r>
      <w:r w:rsidRPr="001D19CA">
        <w:rPr>
          <w:rFonts w:ascii="Arabic Typesetting" w:hAnsi="Arabic Typesetting" w:cs="Traditional Arabic" w:hint="cs"/>
          <w:sz w:val="36"/>
          <w:szCs w:val="36"/>
          <w:rtl/>
        </w:rPr>
        <w:t>: ( الوَصِيَّة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 لموصى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أيضاً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سميَت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وصيّةً</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لاتصالها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بأَمر</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الميّت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w:t>
      </w:r>
      <w:r w:rsidRPr="001D19CA">
        <w:rPr>
          <w:rFonts w:ascii="Arabic Typesetting" w:hAnsi="Arabic Typesetting"/>
          <w:sz w:val="36"/>
          <w:szCs w:val="36"/>
          <w:rtl/>
        </w:rPr>
        <w:footnoteReference w:id="72"/>
      </w:r>
    </w:p>
    <w:p w:rsidR="000347F4" w:rsidRDefault="000347F4" w:rsidP="000347F4">
      <w:pPr>
        <w:jc w:val="both"/>
        <w:rPr>
          <w:rFonts w:ascii="Arabic Typesetting" w:hAnsi="Arabic Typesetting" w:cs="Traditional Arabic"/>
          <w:b/>
          <w:bCs/>
          <w:sz w:val="38"/>
          <w:szCs w:val="38"/>
          <w:rtl/>
        </w:rPr>
      </w:pPr>
      <w:r w:rsidRPr="001D19CA">
        <w:rPr>
          <w:rFonts w:ascii="Arabic Typesetting" w:hAnsi="Arabic Typesetting" w:cs="Traditional Arabic" w:hint="cs"/>
          <w:b/>
          <w:bCs/>
          <w:sz w:val="38"/>
          <w:szCs w:val="38"/>
          <w:rtl/>
        </w:rPr>
        <w:t>الوصايا في الاصطلاح :</w:t>
      </w:r>
    </w:p>
    <w:p w:rsidR="000347F4" w:rsidRPr="002C7E59" w:rsidRDefault="000347F4" w:rsidP="000347F4">
      <w:pPr>
        <w:jc w:val="both"/>
        <w:rPr>
          <w:rFonts w:ascii="Arabic Typesetting" w:hAnsi="Arabic Typesetting" w:cs="Traditional Arabic"/>
          <w:sz w:val="36"/>
          <w:szCs w:val="36"/>
          <w:rtl/>
        </w:rPr>
      </w:pPr>
      <w:r w:rsidRPr="002C7E59">
        <w:rPr>
          <w:rFonts w:ascii="Arabic Typesetting" w:hAnsi="Arabic Typesetting" w:cs="Traditional Arabic" w:hint="cs"/>
          <w:sz w:val="36"/>
          <w:szCs w:val="36"/>
          <w:rtl/>
        </w:rPr>
        <w:t>اختلفت المذاهب في تعريف الوصية ، كل مذهب يصوغ التعريف حسب رأيه ، بل إن الرأي داخل المذهب الواحد اختلف حتى استدرك بعض أهل المذهب على البعض شيئاً مما ورد في تعريفه .</w:t>
      </w:r>
    </w:p>
    <w:p w:rsidR="00C16BD0" w:rsidRPr="002C7E59" w:rsidRDefault="000347F4" w:rsidP="003028CF">
      <w:pPr>
        <w:jc w:val="both"/>
        <w:rPr>
          <w:rFonts w:ascii="Arabic Typesetting" w:hAnsi="Arabic Typesetting" w:cs="Traditional Arabic"/>
          <w:sz w:val="36"/>
          <w:szCs w:val="36"/>
          <w:rtl/>
        </w:rPr>
      </w:pPr>
      <w:r w:rsidRPr="002C7E59">
        <w:rPr>
          <w:rFonts w:ascii="Arabic Typesetting" w:hAnsi="Arabic Typesetting" w:cs="Traditional Arabic" w:hint="cs"/>
          <w:sz w:val="36"/>
          <w:szCs w:val="36"/>
          <w:rtl/>
        </w:rPr>
        <w:t>وسأذكر فيما يلي تعريفاً لكل مذهب ، قاصداً المختار عندهم حسب ما يتبين لي من ترجيحهم ، وبالله التوفيق :</w:t>
      </w:r>
    </w:p>
    <w:p w:rsidR="000347F4" w:rsidRPr="005C3B18" w:rsidRDefault="000347F4" w:rsidP="000347F4">
      <w:pPr>
        <w:jc w:val="both"/>
        <w:rPr>
          <w:rFonts w:ascii="Arabic Typesetting" w:hAnsi="Arabic Typesetting" w:cs="Traditional Arabic"/>
          <w:sz w:val="36"/>
          <w:szCs w:val="36"/>
          <w:rtl/>
        </w:rPr>
      </w:pPr>
      <w:r w:rsidRPr="00CF75E2">
        <w:rPr>
          <w:rFonts w:ascii="Arabic Typesetting" w:hAnsi="Arabic Typesetting" w:cs="Traditional Arabic" w:hint="cs"/>
          <w:b/>
          <w:bCs/>
          <w:sz w:val="36"/>
          <w:szCs w:val="36"/>
          <w:rtl/>
        </w:rPr>
        <w:t>فعند الحنفية :</w:t>
      </w:r>
      <w:r>
        <w:rPr>
          <w:rFonts w:ascii="Arabic Typesetting" w:hAnsi="Arabic Typesetting" w:cs="Traditional Arabic" w:hint="cs"/>
          <w:sz w:val="36"/>
          <w:szCs w:val="36"/>
          <w:rtl/>
        </w:rPr>
        <w:t xml:space="preserve"> </w:t>
      </w:r>
      <w:r w:rsidRPr="005C3B18">
        <w:rPr>
          <w:rFonts w:ascii="Arabic Typesetting" w:hAnsi="Arabic Typesetting" w:cs="Traditional Arabic" w:hint="cs"/>
          <w:sz w:val="36"/>
          <w:szCs w:val="36"/>
          <w:rtl/>
        </w:rPr>
        <w:t>قال في بدئع الصنائع : ( تمليك</w:t>
      </w:r>
      <w:r w:rsidRPr="005C3B18">
        <w:rPr>
          <w:rFonts w:ascii="Arabic Typesetting" w:hAnsi="Arabic Typesetting" w:cs="Traditional Arabic"/>
          <w:sz w:val="36"/>
          <w:szCs w:val="36"/>
          <w:rtl/>
        </w:rPr>
        <w:t xml:space="preserve"> </w:t>
      </w:r>
      <w:r w:rsidRPr="005C3B18">
        <w:rPr>
          <w:rFonts w:ascii="Arabic Typesetting" w:hAnsi="Arabic Typesetting" w:cs="Traditional Arabic" w:hint="cs"/>
          <w:sz w:val="36"/>
          <w:szCs w:val="36"/>
          <w:rtl/>
        </w:rPr>
        <w:t>مضاف</w:t>
      </w:r>
      <w:r w:rsidRPr="005C3B18">
        <w:rPr>
          <w:rFonts w:ascii="Arabic Typesetting" w:hAnsi="Arabic Typesetting" w:cs="Traditional Arabic"/>
          <w:sz w:val="36"/>
          <w:szCs w:val="36"/>
          <w:rtl/>
        </w:rPr>
        <w:t xml:space="preserve"> </w:t>
      </w:r>
      <w:r w:rsidRPr="005C3B18">
        <w:rPr>
          <w:rFonts w:ascii="Arabic Typesetting" w:hAnsi="Arabic Typesetting" w:cs="Traditional Arabic" w:hint="cs"/>
          <w:sz w:val="36"/>
          <w:szCs w:val="36"/>
          <w:rtl/>
        </w:rPr>
        <w:t>إلى</w:t>
      </w:r>
      <w:r w:rsidRPr="005C3B18">
        <w:rPr>
          <w:rFonts w:ascii="Arabic Typesetting" w:hAnsi="Arabic Typesetting" w:cs="Traditional Arabic"/>
          <w:sz w:val="36"/>
          <w:szCs w:val="36"/>
          <w:rtl/>
        </w:rPr>
        <w:t xml:space="preserve"> </w:t>
      </w:r>
      <w:r w:rsidRPr="005C3B18">
        <w:rPr>
          <w:rFonts w:ascii="Arabic Typesetting" w:hAnsi="Arabic Typesetting" w:cs="Traditional Arabic" w:hint="cs"/>
          <w:sz w:val="36"/>
          <w:szCs w:val="36"/>
          <w:rtl/>
        </w:rPr>
        <w:t>ما</w:t>
      </w:r>
      <w:r w:rsidRPr="005C3B18">
        <w:rPr>
          <w:rFonts w:ascii="Arabic Typesetting" w:hAnsi="Arabic Typesetting" w:cs="Traditional Arabic"/>
          <w:sz w:val="36"/>
          <w:szCs w:val="36"/>
          <w:rtl/>
        </w:rPr>
        <w:t xml:space="preserve"> </w:t>
      </w:r>
      <w:r w:rsidRPr="005C3B18">
        <w:rPr>
          <w:rFonts w:ascii="Arabic Typesetting" w:hAnsi="Arabic Typesetting" w:cs="Traditional Arabic" w:hint="cs"/>
          <w:sz w:val="36"/>
          <w:szCs w:val="36"/>
          <w:rtl/>
        </w:rPr>
        <w:t>بعد</w:t>
      </w:r>
      <w:r w:rsidRPr="005C3B18">
        <w:rPr>
          <w:rFonts w:ascii="Arabic Typesetting" w:hAnsi="Arabic Typesetting" w:cs="Traditional Arabic"/>
          <w:sz w:val="36"/>
          <w:szCs w:val="36"/>
          <w:rtl/>
        </w:rPr>
        <w:t xml:space="preserve"> </w:t>
      </w:r>
      <w:r w:rsidRPr="005C3B18">
        <w:rPr>
          <w:rFonts w:ascii="Arabic Typesetting" w:hAnsi="Arabic Typesetting" w:cs="Traditional Arabic" w:hint="cs"/>
          <w:sz w:val="36"/>
          <w:szCs w:val="36"/>
          <w:rtl/>
        </w:rPr>
        <w:t>الموت ).</w:t>
      </w:r>
      <w:r>
        <w:rPr>
          <w:rStyle w:val="a7"/>
          <w:rFonts w:ascii="Arabic Typesetting" w:hAnsi="Arabic Typesetting" w:cs="Traditional Arabic"/>
          <w:sz w:val="36"/>
          <w:szCs w:val="36"/>
          <w:rtl/>
        </w:rPr>
        <w:footnoteReference w:id="73"/>
      </w:r>
      <w:r w:rsidR="005C56A4">
        <w:rPr>
          <w:rFonts w:ascii="Arabic Typesetting" w:hAnsi="Arabic Typesetting" w:cs="Traditional Arabic" w:hint="cs"/>
          <w:sz w:val="36"/>
          <w:szCs w:val="36"/>
          <w:rtl/>
        </w:rPr>
        <w:t xml:space="preserve"> وهذا ما اختاره الجرجاني</w:t>
      </w:r>
      <w:r w:rsidR="005C56A4">
        <w:rPr>
          <w:rStyle w:val="a7"/>
          <w:rFonts w:ascii="Arabic Typesetting" w:hAnsi="Arabic Typesetting" w:cs="Traditional Arabic"/>
          <w:sz w:val="36"/>
          <w:szCs w:val="36"/>
          <w:rtl/>
        </w:rPr>
        <w:footnoteReference w:id="74"/>
      </w:r>
      <w:r w:rsidR="005C56A4">
        <w:rPr>
          <w:rFonts w:ascii="Arabic Typesetting" w:hAnsi="Arabic Typesetting" w:cs="Traditional Arabic" w:hint="cs"/>
          <w:sz w:val="36"/>
          <w:szCs w:val="36"/>
          <w:rtl/>
        </w:rPr>
        <w:t xml:space="preserve"> .</w:t>
      </w:r>
      <w:r w:rsidR="005C56A4">
        <w:rPr>
          <w:rStyle w:val="a7"/>
          <w:rFonts w:ascii="Arabic Typesetting" w:hAnsi="Arabic Typesetting" w:cs="Traditional Arabic"/>
          <w:sz w:val="36"/>
          <w:szCs w:val="36"/>
          <w:rtl/>
        </w:rPr>
        <w:footnoteReference w:id="75"/>
      </w:r>
    </w:p>
    <w:p w:rsidR="000347F4" w:rsidRDefault="000347F4" w:rsidP="000347F4">
      <w:pPr>
        <w:jc w:val="both"/>
        <w:rPr>
          <w:rFonts w:ascii="Arabic Typesetting" w:hAnsi="Arabic Typesetting" w:cs="Traditional Arabic"/>
          <w:sz w:val="36"/>
          <w:szCs w:val="36"/>
          <w:rtl/>
        </w:rPr>
      </w:pPr>
      <w:r w:rsidRPr="005C3B18">
        <w:rPr>
          <w:rFonts w:ascii="Arabic Typesetting" w:hAnsi="Arabic Typesetting" w:cs="Traditional Arabic" w:hint="cs"/>
          <w:sz w:val="36"/>
          <w:szCs w:val="36"/>
          <w:rtl/>
        </w:rPr>
        <w:t>وزاد عليه</w:t>
      </w:r>
      <w:r>
        <w:rPr>
          <w:rFonts w:ascii="Arabic Typesetting" w:hAnsi="Arabic Typesetting" w:cs="Traditional Arabic" w:hint="cs"/>
          <w:sz w:val="36"/>
          <w:szCs w:val="36"/>
          <w:rtl/>
        </w:rPr>
        <w:t xml:space="preserve"> في </w:t>
      </w:r>
      <w:r w:rsidRPr="00C83293">
        <w:rPr>
          <w:rFonts w:ascii="Arabic Typesetting" w:hAnsi="Arabic Typesetting" w:cs="Traditional Arabic" w:hint="cs"/>
          <w:sz w:val="36"/>
          <w:szCs w:val="36"/>
          <w:rtl/>
        </w:rPr>
        <w:t>مجمع</w:t>
      </w:r>
      <w:r w:rsidRPr="00C83293">
        <w:rPr>
          <w:rFonts w:ascii="Arabic Typesetting" w:hAnsi="Arabic Typesetting" w:cs="Traditional Arabic"/>
          <w:sz w:val="36"/>
          <w:szCs w:val="36"/>
          <w:rtl/>
        </w:rPr>
        <w:t xml:space="preserve"> </w:t>
      </w:r>
      <w:r w:rsidRPr="00C83293">
        <w:rPr>
          <w:rFonts w:ascii="Arabic Typesetting" w:hAnsi="Arabic Typesetting" w:cs="Traditional Arabic" w:hint="cs"/>
          <w:sz w:val="36"/>
          <w:szCs w:val="36"/>
          <w:rtl/>
        </w:rPr>
        <w:t>الأنهر</w:t>
      </w:r>
      <w:r w:rsidRPr="005C3B18">
        <w:rPr>
          <w:rFonts w:ascii="Arabic Typesetting" w:hAnsi="Arabic Typesetting" w:cs="Traditional Arabic" w:hint="cs"/>
          <w:sz w:val="36"/>
          <w:szCs w:val="36"/>
          <w:rtl/>
        </w:rPr>
        <w:t xml:space="preserve"> : ( بطريق</w:t>
      </w:r>
      <w:r w:rsidRPr="005C3B18">
        <w:rPr>
          <w:rFonts w:ascii="Arabic Typesetting" w:hAnsi="Arabic Typesetting" w:cs="Traditional Arabic"/>
          <w:sz w:val="36"/>
          <w:szCs w:val="36"/>
          <w:rtl/>
        </w:rPr>
        <w:t xml:space="preserve"> </w:t>
      </w:r>
      <w:r w:rsidRPr="005C3B18">
        <w:rPr>
          <w:rFonts w:ascii="Arabic Typesetting" w:hAnsi="Arabic Typesetting" w:cs="Traditional Arabic" w:hint="cs"/>
          <w:sz w:val="36"/>
          <w:szCs w:val="36"/>
          <w:rtl/>
        </w:rPr>
        <w:t>التبرع ).</w:t>
      </w:r>
      <w:r>
        <w:rPr>
          <w:rStyle w:val="a7"/>
          <w:rFonts w:ascii="Arabic Typesetting" w:hAnsi="Arabic Typesetting" w:cs="Traditional Arabic"/>
          <w:sz w:val="36"/>
          <w:szCs w:val="36"/>
          <w:rtl/>
        </w:rPr>
        <w:footnoteReference w:id="76"/>
      </w:r>
    </w:p>
    <w:p w:rsidR="00573B79" w:rsidRDefault="00573B79" w:rsidP="000347F4">
      <w:pPr>
        <w:jc w:val="both"/>
        <w:rPr>
          <w:rFonts w:ascii="Arabic Typesetting" w:hAnsi="Arabic Typesetting" w:cs="Traditional Arabic"/>
          <w:sz w:val="36"/>
          <w:szCs w:val="36"/>
          <w:rtl/>
        </w:rPr>
      </w:pP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sidRPr="00CF75E2">
        <w:rPr>
          <w:rFonts w:ascii="Arabic Typesetting" w:hAnsi="Arabic Typesetting" w:cs="Traditional Arabic" w:hint="cs"/>
          <w:b/>
          <w:bCs/>
          <w:sz w:val="36"/>
          <w:szCs w:val="36"/>
          <w:rtl/>
        </w:rPr>
        <w:lastRenderedPageBreak/>
        <w:t>وعند المالكية :</w:t>
      </w:r>
      <w:r>
        <w:rPr>
          <w:rFonts w:ascii="Arabic Typesetting" w:hAnsi="Arabic Typesetting" w:cs="Traditional Arabic" w:hint="cs"/>
          <w:sz w:val="36"/>
          <w:szCs w:val="36"/>
          <w:rtl/>
        </w:rPr>
        <w:t xml:space="preserve"> قال في بداية المجتهد : </w:t>
      </w:r>
      <w:r w:rsidRPr="007D7E63">
        <w:rPr>
          <w:rFonts w:ascii="Arabic Typesetting" w:hAnsi="Arabic Typesetting" w:cs="Traditional Arabic" w:hint="cs"/>
          <w:sz w:val="36"/>
          <w:szCs w:val="36"/>
          <w:rtl/>
        </w:rPr>
        <w:t>( والوصية</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بالجملة</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هي</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هبة</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الرجل</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ما</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له</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لشخص</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آخر</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أو</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لأشخاص</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بعد</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موته</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أو</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عتق</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غلامه</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سواء</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صرح</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بلفظ</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الوصية</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أو</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لم</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يصرح</w:t>
      </w:r>
      <w:r w:rsidRPr="007D7E63">
        <w:rPr>
          <w:rFonts w:ascii="Arabic Typesetting" w:hAnsi="Arabic Typesetting" w:cs="Traditional Arabic"/>
          <w:sz w:val="36"/>
          <w:szCs w:val="36"/>
          <w:rtl/>
        </w:rPr>
        <w:t xml:space="preserve"> </w:t>
      </w:r>
      <w:r w:rsidRPr="007D7E63">
        <w:rPr>
          <w:rFonts w:ascii="Arabic Typesetting" w:hAnsi="Arabic Typesetting" w:cs="Traditional Arabic" w:hint="cs"/>
          <w:sz w:val="36"/>
          <w:szCs w:val="36"/>
          <w:rtl/>
        </w:rPr>
        <w:t>به ).</w:t>
      </w:r>
      <w:r>
        <w:rPr>
          <w:rStyle w:val="a7"/>
          <w:rFonts w:ascii="Arabic Typesetting" w:hAnsi="Arabic Typesetting" w:cs="Traditional Arabic"/>
          <w:sz w:val="36"/>
          <w:szCs w:val="36"/>
          <w:rtl/>
        </w:rPr>
        <w:footnoteReference w:id="77"/>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sidRPr="00CF75E2">
        <w:rPr>
          <w:rFonts w:ascii="Arabic Typesetting" w:hAnsi="Arabic Typesetting" w:cs="Traditional Arabic" w:hint="cs"/>
          <w:b/>
          <w:bCs/>
          <w:sz w:val="36"/>
          <w:szCs w:val="36"/>
          <w:rtl/>
        </w:rPr>
        <w:t>وعند الشافعية :</w:t>
      </w:r>
      <w:r>
        <w:rPr>
          <w:rFonts w:ascii="Arabic Typesetting" w:hAnsi="Arabic Typesetting" w:cs="Traditional Arabic" w:hint="cs"/>
          <w:sz w:val="36"/>
          <w:szCs w:val="36"/>
          <w:rtl/>
        </w:rPr>
        <w:t xml:space="preserve"> قال في مغني المحتاج : ( </w:t>
      </w:r>
      <w:r w:rsidRPr="005C1B9C">
        <w:rPr>
          <w:rFonts w:ascii="Arabic Typesetting" w:hAnsi="Arabic Typesetting" w:cs="Traditional Arabic" w:hint="cs"/>
          <w:sz w:val="36"/>
          <w:szCs w:val="36"/>
          <w:rtl/>
        </w:rPr>
        <w:t>تبرع</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بحق</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مضاف</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ولو</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تقديراً</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لما</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بعد</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الموت</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وليس</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التبرع</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بتدبير</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ولا</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تعليق</w:t>
      </w:r>
      <w:r w:rsidRPr="005C1B9C">
        <w:rPr>
          <w:rFonts w:ascii="Arabic Typesetting" w:hAnsi="Arabic Typesetting" w:cs="Traditional Arabic"/>
          <w:sz w:val="36"/>
          <w:szCs w:val="36"/>
          <w:rtl/>
        </w:rPr>
        <w:t xml:space="preserve"> </w:t>
      </w:r>
      <w:r w:rsidRPr="005C1B9C">
        <w:rPr>
          <w:rFonts w:ascii="Arabic Typesetting" w:hAnsi="Arabic Typesetting" w:cs="Traditional Arabic" w:hint="cs"/>
          <w:sz w:val="36"/>
          <w:szCs w:val="36"/>
          <w:rtl/>
        </w:rPr>
        <w:t>عتق ).</w:t>
      </w:r>
      <w:r>
        <w:rPr>
          <w:rStyle w:val="a7"/>
          <w:rFonts w:ascii="Arabic Typesetting" w:hAnsi="Arabic Typesetting" w:cs="Traditional Arabic"/>
          <w:sz w:val="36"/>
          <w:szCs w:val="36"/>
          <w:rtl/>
        </w:rPr>
        <w:footnoteReference w:id="78"/>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sidRPr="00106DF4">
        <w:rPr>
          <w:rFonts w:ascii="Arabic Typesetting" w:hAnsi="Arabic Typesetting" w:cs="Traditional Arabic" w:hint="cs"/>
          <w:b/>
          <w:bCs/>
          <w:sz w:val="36"/>
          <w:szCs w:val="36"/>
          <w:rtl/>
        </w:rPr>
        <w:t>وعند الحنابلة :</w:t>
      </w:r>
      <w:r>
        <w:rPr>
          <w:rFonts w:ascii="Arabic Typesetting" w:hAnsi="Arabic Typesetting" w:cs="Traditional Arabic" w:hint="cs"/>
          <w:sz w:val="36"/>
          <w:szCs w:val="36"/>
          <w:rtl/>
        </w:rPr>
        <w:t xml:space="preserve"> قال في المغني : (</w:t>
      </w:r>
      <w:r w:rsidRPr="0092057B">
        <w:rPr>
          <w:rFonts w:ascii="Arabic Typesetting" w:hAnsi="Arabic Typesetting" w:cs="Traditional Arabic" w:hint="cs"/>
          <w:sz w:val="36"/>
          <w:szCs w:val="36"/>
          <w:rtl/>
        </w:rPr>
        <w:t xml:space="preserve"> والوصية</w:t>
      </w:r>
      <w:r w:rsidRPr="0092057B">
        <w:rPr>
          <w:rFonts w:ascii="Arabic Typesetting" w:hAnsi="Arabic Typesetting" w:cs="Traditional Arabic"/>
          <w:sz w:val="36"/>
          <w:szCs w:val="36"/>
          <w:rtl/>
        </w:rPr>
        <w:t xml:space="preserve"> </w:t>
      </w:r>
      <w:r w:rsidRPr="0092057B">
        <w:rPr>
          <w:rFonts w:ascii="Arabic Typesetting" w:hAnsi="Arabic Typesetting" w:cs="Traditional Arabic" w:hint="cs"/>
          <w:sz w:val="36"/>
          <w:szCs w:val="36"/>
          <w:rtl/>
        </w:rPr>
        <w:t>بالمال</w:t>
      </w:r>
      <w:r w:rsidRPr="0092057B">
        <w:rPr>
          <w:rFonts w:ascii="Arabic Typesetting" w:hAnsi="Arabic Typesetting" w:cs="Traditional Arabic"/>
          <w:sz w:val="36"/>
          <w:szCs w:val="36"/>
          <w:rtl/>
        </w:rPr>
        <w:t xml:space="preserve"> </w:t>
      </w:r>
      <w:r w:rsidRPr="0092057B">
        <w:rPr>
          <w:rFonts w:ascii="Arabic Typesetting" w:hAnsi="Arabic Typesetting" w:cs="Traditional Arabic" w:hint="cs"/>
          <w:sz w:val="36"/>
          <w:szCs w:val="36"/>
          <w:rtl/>
        </w:rPr>
        <w:t>هي</w:t>
      </w:r>
      <w:r w:rsidRPr="0092057B">
        <w:rPr>
          <w:rFonts w:ascii="Arabic Typesetting" w:hAnsi="Arabic Typesetting" w:cs="Traditional Arabic"/>
          <w:sz w:val="36"/>
          <w:szCs w:val="36"/>
          <w:rtl/>
        </w:rPr>
        <w:t xml:space="preserve"> </w:t>
      </w:r>
      <w:r w:rsidRPr="0092057B">
        <w:rPr>
          <w:rFonts w:ascii="Arabic Typesetting" w:hAnsi="Arabic Typesetting" w:cs="Traditional Arabic" w:hint="cs"/>
          <w:sz w:val="36"/>
          <w:szCs w:val="36"/>
          <w:rtl/>
        </w:rPr>
        <w:t>التبرع</w:t>
      </w:r>
      <w:r w:rsidRPr="0092057B">
        <w:rPr>
          <w:rFonts w:ascii="Arabic Typesetting" w:hAnsi="Arabic Typesetting" w:cs="Traditional Arabic"/>
          <w:sz w:val="36"/>
          <w:szCs w:val="36"/>
          <w:rtl/>
        </w:rPr>
        <w:t xml:space="preserve"> </w:t>
      </w:r>
      <w:r w:rsidRPr="0092057B">
        <w:rPr>
          <w:rFonts w:ascii="Arabic Typesetting" w:hAnsi="Arabic Typesetting" w:cs="Traditional Arabic" w:hint="cs"/>
          <w:sz w:val="36"/>
          <w:szCs w:val="36"/>
          <w:rtl/>
        </w:rPr>
        <w:t>به</w:t>
      </w:r>
      <w:r w:rsidRPr="0092057B">
        <w:rPr>
          <w:rFonts w:ascii="Arabic Typesetting" w:hAnsi="Arabic Typesetting" w:cs="Traditional Arabic"/>
          <w:sz w:val="36"/>
          <w:szCs w:val="36"/>
          <w:rtl/>
        </w:rPr>
        <w:t xml:space="preserve"> </w:t>
      </w:r>
      <w:r w:rsidRPr="0092057B">
        <w:rPr>
          <w:rFonts w:ascii="Arabic Typesetting" w:hAnsi="Arabic Typesetting" w:cs="Traditional Arabic" w:hint="cs"/>
          <w:sz w:val="36"/>
          <w:szCs w:val="36"/>
          <w:rtl/>
        </w:rPr>
        <w:t>بعد</w:t>
      </w:r>
      <w:r w:rsidRPr="0092057B">
        <w:rPr>
          <w:rFonts w:ascii="Arabic Typesetting" w:hAnsi="Arabic Typesetting" w:cs="Traditional Arabic"/>
          <w:sz w:val="36"/>
          <w:szCs w:val="36"/>
          <w:rtl/>
        </w:rPr>
        <w:t xml:space="preserve"> </w:t>
      </w:r>
      <w:r w:rsidRPr="0092057B">
        <w:rPr>
          <w:rFonts w:ascii="Arabic Typesetting" w:hAnsi="Arabic Typesetting" w:cs="Traditional Arabic" w:hint="cs"/>
          <w:sz w:val="36"/>
          <w:szCs w:val="36"/>
          <w:rtl/>
        </w:rPr>
        <w:t>الموت ).</w:t>
      </w:r>
      <w:r>
        <w:rPr>
          <w:rStyle w:val="a7"/>
          <w:rFonts w:ascii="Arabic Typesetting" w:hAnsi="Arabic Typesetting" w:cs="Traditional Arabic"/>
          <w:sz w:val="36"/>
          <w:szCs w:val="36"/>
          <w:rtl/>
        </w:rPr>
        <w:footnoteReference w:id="79"/>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قال في الإنصاف : ( </w:t>
      </w:r>
      <w:r w:rsidRPr="005D5E74">
        <w:rPr>
          <w:rFonts w:ascii="Arabic Typesetting" w:hAnsi="Arabic Typesetting" w:cs="Traditional Arabic" w:hint="cs"/>
          <w:sz w:val="36"/>
          <w:szCs w:val="36"/>
          <w:rtl/>
        </w:rPr>
        <w:t>هذا</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الحد</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هو</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الصحيح</w:t>
      </w:r>
      <w:r>
        <w:rPr>
          <w:rFonts w:ascii="Arabic Typesetting" w:hAnsi="Arabic Typesetting" w:cs="Traditional Arabic" w:hint="cs"/>
          <w:sz w:val="36"/>
          <w:szCs w:val="36"/>
          <w:rtl/>
        </w:rPr>
        <w:t xml:space="preserve"> ،</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جزم</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به</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في</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الوجيز</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وغيره ،</w:t>
      </w:r>
      <w:r>
        <w:rPr>
          <w:rFonts w:ascii="Arabic Typesetting" w:hAnsi="Arabic Typesetting" w:cs="Traditional Arabic" w:hint="cs"/>
          <w:sz w:val="36"/>
          <w:szCs w:val="36"/>
          <w:rtl/>
        </w:rPr>
        <w:t xml:space="preserve"> </w:t>
      </w:r>
      <w:r w:rsidRPr="005D5E74">
        <w:rPr>
          <w:rFonts w:ascii="Arabic Typesetting" w:hAnsi="Arabic Typesetting" w:cs="Traditional Arabic" w:hint="cs"/>
          <w:sz w:val="36"/>
          <w:szCs w:val="36"/>
          <w:rtl/>
        </w:rPr>
        <w:t>وصححه</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في</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الشرح</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وغيره ، وقدمه</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في</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المستوعب</w:t>
      </w:r>
      <w:r w:rsidRPr="005D5E74">
        <w:rPr>
          <w:rFonts w:ascii="Arabic Typesetting" w:hAnsi="Arabic Typesetting" w:cs="Traditional Arabic"/>
          <w:sz w:val="36"/>
          <w:szCs w:val="36"/>
          <w:rtl/>
        </w:rPr>
        <w:t xml:space="preserve"> </w:t>
      </w:r>
      <w:r w:rsidRPr="005D5E74">
        <w:rPr>
          <w:rFonts w:ascii="Arabic Typesetting" w:hAnsi="Arabic Typesetting" w:cs="Traditional Arabic" w:hint="cs"/>
          <w:sz w:val="36"/>
          <w:szCs w:val="36"/>
          <w:rtl/>
        </w:rPr>
        <w:t>وغيره ).</w:t>
      </w:r>
      <w:r>
        <w:rPr>
          <w:rStyle w:val="a7"/>
          <w:rFonts w:ascii="Arabic Typesetting" w:hAnsi="Arabic Typesetting" w:cs="Traditional Arabic"/>
          <w:sz w:val="36"/>
          <w:szCs w:val="36"/>
          <w:rtl/>
        </w:rPr>
        <w:footnoteReference w:id="80"/>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ومن خلال استعراض هذه التعريفات ، وما أورد عليها البعض من ملحوظات ، نستطيع استخلاص ثلاثة أمور ، هي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1- أن هذه التعريفات جميعها متقاربة في المعنى ، وأدقها في الجملة تعريف الحنفية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2- أن الوصية عند بعض الحنابلة ، وبعض المالكية ، يدخل فيها معنى ا</w:t>
      </w:r>
      <w:r w:rsidR="001E12CE">
        <w:rPr>
          <w:rFonts w:ascii="Arabic Typesetting" w:hAnsi="Arabic Typesetting" w:cs="Traditional Arabic" w:hint="cs"/>
          <w:sz w:val="36"/>
          <w:szCs w:val="36"/>
          <w:rtl/>
        </w:rPr>
        <w:t>لوصية وكذلك الأوصياء ، فهم لم يف</w:t>
      </w:r>
      <w:r>
        <w:rPr>
          <w:rFonts w:ascii="Arabic Typesetting" w:hAnsi="Arabic Typesetting" w:cs="Traditional Arabic" w:hint="cs"/>
          <w:sz w:val="36"/>
          <w:szCs w:val="36"/>
          <w:rtl/>
        </w:rPr>
        <w:t>رقوا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3- أن جميع هذه التعريفات منتقدة ، ومناقشة من قبل غيرهم ، على اختلاف حجم الخلاف بينهم .</w:t>
      </w:r>
    </w:p>
    <w:p w:rsidR="000347F4" w:rsidRDefault="000347F4" w:rsidP="00122F27">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لذا : فإن التعريف الذي يجمع </w:t>
      </w:r>
      <w:r w:rsidR="00122F27">
        <w:rPr>
          <w:rFonts w:ascii="Arabic Typesetting" w:hAnsi="Arabic Typesetting" w:cs="Traditional Arabic" w:hint="cs"/>
          <w:sz w:val="36"/>
          <w:szCs w:val="36"/>
          <w:rtl/>
        </w:rPr>
        <w:t xml:space="preserve">الأقوال </w:t>
      </w:r>
      <w:r>
        <w:rPr>
          <w:rFonts w:ascii="Arabic Typesetting" w:hAnsi="Arabic Typesetting" w:cs="Traditional Arabic" w:hint="cs"/>
          <w:sz w:val="36"/>
          <w:szCs w:val="36"/>
          <w:rtl/>
        </w:rPr>
        <w:t xml:space="preserve">، ويلملم </w:t>
      </w:r>
      <w:r w:rsidR="00122F27">
        <w:rPr>
          <w:rFonts w:ascii="Arabic Typesetting" w:hAnsi="Arabic Typesetting" w:cs="Traditional Arabic" w:hint="cs"/>
          <w:sz w:val="36"/>
          <w:szCs w:val="36"/>
          <w:rtl/>
        </w:rPr>
        <w:t xml:space="preserve">المعنى </w:t>
      </w:r>
      <w:r>
        <w:rPr>
          <w:rFonts w:ascii="Arabic Typesetting" w:hAnsi="Arabic Typesetting" w:cs="Traditional Arabic" w:hint="cs"/>
          <w:sz w:val="36"/>
          <w:szCs w:val="36"/>
          <w:rtl/>
        </w:rPr>
        <w:t xml:space="preserve">، ويستدرك القدر الأكبر من الملحوظات ، عند الفقهاء وأهل القانون كذلك ، هو : </w:t>
      </w:r>
      <w:r w:rsidRPr="00DC1A79">
        <w:rPr>
          <w:rFonts w:ascii="Arabic Typesetting" w:hAnsi="Arabic Typesetting" w:cs="Traditional Arabic" w:hint="cs"/>
          <w:b/>
          <w:bCs/>
          <w:sz w:val="36"/>
          <w:szCs w:val="36"/>
          <w:rtl/>
        </w:rPr>
        <w:t>( تصرف في التركة مضاف إلى ما بعد الموت ).</w:t>
      </w:r>
      <w:r>
        <w:rPr>
          <w:rFonts w:ascii="Arabic Typesetting" w:hAnsi="Arabic Typesetting" w:cs="Traditional Arabic" w:hint="cs"/>
          <w:sz w:val="36"/>
          <w:szCs w:val="36"/>
          <w:rtl/>
        </w:rPr>
        <w:t xml:space="preserve"> وذلك لأنه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جامع لجميع أنواع الوصايا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ويشمل الوصايا بالأموال والمنافع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ويشمل الوصية للمعين ، أو الموصوف .</w:t>
      </w: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ولا يقتصر على التمليك فهو يشمل الإسقاط كالإبراء من الدين ، ويشمل الوصية بالتصريف كذلك ...</w:t>
      </w:r>
    </w:p>
    <w:p w:rsidR="00573B79" w:rsidRDefault="00573B79" w:rsidP="000347F4">
      <w:pPr>
        <w:autoSpaceDE w:val="0"/>
        <w:autoSpaceDN w:val="0"/>
        <w:adjustRightInd w:val="0"/>
        <w:spacing w:after="0" w:line="240" w:lineRule="auto"/>
        <w:jc w:val="both"/>
        <w:rPr>
          <w:rFonts w:ascii="Arabic Typesetting" w:hAnsi="Arabic Typesetting" w:cs="Traditional Arabic"/>
          <w:sz w:val="36"/>
          <w:szCs w:val="36"/>
          <w:rtl/>
        </w:rPr>
      </w:pPr>
    </w:p>
    <w:p w:rsidR="00573B79" w:rsidRDefault="00573B79" w:rsidP="000347F4">
      <w:pPr>
        <w:autoSpaceDE w:val="0"/>
        <w:autoSpaceDN w:val="0"/>
        <w:adjustRightInd w:val="0"/>
        <w:spacing w:after="0" w:line="240" w:lineRule="auto"/>
        <w:jc w:val="both"/>
        <w:rPr>
          <w:rFonts w:ascii="Arabic Typesetting" w:hAnsi="Arabic Typesetting" w:cs="Traditional Arabic"/>
          <w:sz w:val="36"/>
          <w:szCs w:val="36"/>
          <w:rtl/>
        </w:rPr>
      </w:pPr>
    </w:p>
    <w:p w:rsidR="000347F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ويخرج التصرف في الحياة كالهبة وغيرها .</w:t>
      </w:r>
      <w:r>
        <w:rPr>
          <w:rStyle w:val="a7"/>
          <w:rFonts w:ascii="Arabic Typesetting" w:hAnsi="Arabic Typesetting" w:cs="Traditional Arabic"/>
          <w:sz w:val="36"/>
          <w:szCs w:val="36"/>
          <w:rtl/>
        </w:rPr>
        <w:footnoteReference w:id="81"/>
      </w:r>
    </w:p>
    <w:p w:rsidR="000347F4" w:rsidRPr="005D5E74" w:rsidRDefault="000347F4" w:rsidP="000347F4">
      <w:pPr>
        <w:autoSpaceDE w:val="0"/>
        <w:autoSpaceDN w:val="0"/>
        <w:adjustRightInd w:val="0"/>
        <w:spacing w:after="0" w:line="240" w:lineRule="auto"/>
        <w:jc w:val="both"/>
        <w:rPr>
          <w:rFonts w:ascii="Arabic Typesetting" w:hAnsi="Arabic Typesetting" w:cs="Traditional Arabic"/>
          <w:sz w:val="36"/>
          <w:szCs w:val="36"/>
          <w:rtl/>
        </w:rPr>
      </w:pPr>
    </w:p>
    <w:p w:rsidR="000347F4" w:rsidRDefault="000347F4" w:rsidP="000347F4">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 :التعريف بالأوصياء في اللغة والاصطلاح .</w:t>
      </w:r>
    </w:p>
    <w:p w:rsidR="000347F4" w:rsidRPr="001D19CA" w:rsidRDefault="000347F4" w:rsidP="000347F4">
      <w:pPr>
        <w:jc w:val="both"/>
        <w:rPr>
          <w:rFonts w:ascii="Arabic Typesetting" w:hAnsi="Arabic Typesetting" w:cs="Traditional Arabic"/>
          <w:sz w:val="36"/>
          <w:szCs w:val="36"/>
          <w:rtl/>
        </w:rPr>
      </w:pPr>
      <w:r w:rsidRPr="001D19CA">
        <w:rPr>
          <w:rFonts w:ascii="Arabic Typesetting" w:hAnsi="Arabic Typesetting" w:cs="Traditional Arabic" w:hint="cs"/>
          <w:b/>
          <w:bCs/>
          <w:sz w:val="38"/>
          <w:szCs w:val="38"/>
          <w:rtl/>
        </w:rPr>
        <w:t>الأوصياء في اللغة :</w:t>
      </w:r>
      <w:r w:rsidRPr="001D19CA">
        <w:rPr>
          <w:rFonts w:ascii="Arabic Typesetting" w:hAnsi="Arabic Typesetting" w:cs="Traditional Arabic" w:hint="cs"/>
          <w:sz w:val="36"/>
          <w:szCs w:val="36"/>
          <w:rtl/>
        </w:rPr>
        <w:t xml:space="preserve"> جمع ( وصي ) ، وهو الرجل الذي يُعهد إليه بالوصية . ويقال (الإيصاء) .</w:t>
      </w:r>
    </w:p>
    <w:p w:rsidR="000347F4" w:rsidRPr="001D19CA" w:rsidRDefault="000347F4" w:rsidP="00122F27">
      <w:pPr>
        <w:jc w:val="both"/>
        <w:rPr>
          <w:rFonts w:ascii="Arabic Typesetting" w:hAnsi="Arabic Typesetting" w:cs="Traditional Arabic"/>
          <w:sz w:val="36"/>
          <w:szCs w:val="36"/>
          <w:rtl/>
        </w:rPr>
      </w:pPr>
      <w:r w:rsidRPr="001D19CA">
        <w:rPr>
          <w:rFonts w:ascii="Arabic Typesetting" w:hAnsi="Arabic Typesetting" w:cs="Traditional Arabic" w:hint="cs"/>
          <w:sz w:val="36"/>
          <w:szCs w:val="36"/>
          <w:rtl/>
        </w:rPr>
        <w:t>( أوصى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الرجل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ووصاه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عهد</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إليه ... وأوصيت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إليه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إذا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جعلته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وصيك</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 وأوصيته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ووصيته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إيصاء</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وتوصية</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بمعنى ... والوصي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الذي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يوصي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والذي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يوصى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له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 وهو</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من</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الأضداد .</w:t>
      </w:r>
      <w:r w:rsidR="00122F27">
        <w:rPr>
          <w:rFonts w:ascii="Arabic Typesetting" w:hAnsi="Arabic Typesetting" w:cs="Traditional Arabic" w:hint="cs"/>
          <w:sz w:val="36"/>
          <w:szCs w:val="36"/>
          <w:rtl/>
        </w:rPr>
        <w:t xml:space="preserve"> </w:t>
      </w:r>
      <w:r w:rsidRPr="001D19CA">
        <w:rPr>
          <w:rFonts w:ascii="Arabic Typesetting" w:hAnsi="Arabic Typesetting" w:cs="Traditional Arabic" w:hint="cs"/>
          <w:sz w:val="36"/>
          <w:szCs w:val="36"/>
          <w:rtl/>
        </w:rPr>
        <w:t>والأنثى كذلك</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وجمعهما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جميعاً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أوصياء ).</w:t>
      </w:r>
      <w:r w:rsidRPr="001D19CA">
        <w:rPr>
          <w:sz w:val="36"/>
          <w:szCs w:val="36"/>
          <w:rtl/>
        </w:rPr>
        <w:footnoteReference w:id="82"/>
      </w:r>
    </w:p>
    <w:p w:rsidR="000347F4" w:rsidRPr="001D19CA" w:rsidRDefault="000347F4" w:rsidP="000347F4">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 xml:space="preserve">الأوصياء في الاصطلاح : </w:t>
      </w:r>
      <w:r w:rsidRPr="001D19CA">
        <w:rPr>
          <w:rFonts w:ascii="Arabic Typesetting" w:hAnsi="Arabic Typesetting" w:cs="Traditional Arabic" w:hint="cs"/>
          <w:sz w:val="36"/>
          <w:szCs w:val="36"/>
          <w:rtl/>
        </w:rPr>
        <w:t>فرق الفقهاء بين الوصية والإيصاء ، فاستعملوا لفظ الوصية في التصرف في المال المضاف لما بعد الموت ، ولفظ الإيصاء في جعل الغير وصياً على من يلي أمره بعد وفاته .</w:t>
      </w:r>
      <w:r w:rsidRPr="001D19CA">
        <w:rPr>
          <w:sz w:val="36"/>
          <w:szCs w:val="36"/>
          <w:rtl/>
        </w:rPr>
        <w:footnoteReference w:id="83"/>
      </w:r>
    </w:p>
    <w:p w:rsidR="000347F4" w:rsidRPr="001D19CA" w:rsidRDefault="000347F4" w:rsidP="000347F4">
      <w:pPr>
        <w:jc w:val="both"/>
        <w:rPr>
          <w:rFonts w:ascii="Arabic Typesetting" w:hAnsi="Arabic Typesetting" w:cs="Traditional Arabic"/>
          <w:sz w:val="36"/>
          <w:szCs w:val="36"/>
          <w:rtl/>
        </w:rPr>
      </w:pPr>
      <w:r w:rsidRPr="001D19CA">
        <w:rPr>
          <w:rFonts w:ascii="Arabic Typesetting" w:hAnsi="Arabic Typesetting" w:cs="Traditional Arabic" w:hint="cs"/>
          <w:sz w:val="36"/>
          <w:szCs w:val="36"/>
          <w:rtl/>
        </w:rPr>
        <w:t>يقول ابن عابدين</w:t>
      </w:r>
      <w:r w:rsidRPr="001D19CA">
        <w:rPr>
          <w:rFonts w:ascii="Arabic Typesetting" w:hAnsi="Arabic Typesetting"/>
          <w:sz w:val="36"/>
          <w:szCs w:val="36"/>
          <w:rtl/>
        </w:rPr>
        <w:footnoteReference w:id="84"/>
      </w:r>
      <w:r w:rsidRPr="001D19CA">
        <w:rPr>
          <w:rFonts w:ascii="Arabic Typesetting" w:hAnsi="Arabic Typesetting" w:cs="Traditional Arabic" w:hint="cs"/>
          <w:sz w:val="36"/>
          <w:szCs w:val="36"/>
          <w:rtl/>
        </w:rPr>
        <w:t xml:space="preserve"> : ( فإن</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معنى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إليه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عهدت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إليه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بأمر</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أولادي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مثلاً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ومعنى</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له :</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ملكت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له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كذا ).</w:t>
      </w:r>
      <w:r w:rsidRPr="001D19CA">
        <w:rPr>
          <w:sz w:val="36"/>
          <w:szCs w:val="36"/>
          <w:rtl/>
        </w:rPr>
        <w:footnoteReference w:id="85"/>
      </w:r>
    </w:p>
    <w:p w:rsidR="000347F4" w:rsidRDefault="000347F4" w:rsidP="000347F4">
      <w:pPr>
        <w:jc w:val="both"/>
        <w:rPr>
          <w:rFonts w:ascii="Arabic Typesetting" w:hAnsi="Arabic Typesetting" w:cs="Traditional Arabic"/>
          <w:sz w:val="36"/>
          <w:szCs w:val="36"/>
          <w:rtl/>
        </w:rPr>
      </w:pPr>
      <w:r w:rsidRPr="001D19CA">
        <w:rPr>
          <w:rFonts w:ascii="Arabic Typesetting" w:hAnsi="Arabic Typesetting" w:cs="Traditional Arabic" w:hint="cs"/>
          <w:sz w:val="36"/>
          <w:szCs w:val="36"/>
          <w:rtl/>
        </w:rPr>
        <w:t>وقال الدسوقي</w:t>
      </w:r>
      <w:r w:rsidRPr="001D19CA">
        <w:rPr>
          <w:rFonts w:ascii="Arabic Typesetting" w:hAnsi="Arabic Typesetting"/>
          <w:sz w:val="36"/>
          <w:szCs w:val="36"/>
          <w:rtl/>
        </w:rPr>
        <w:footnoteReference w:id="86"/>
      </w:r>
      <w:r w:rsidRPr="001D19CA">
        <w:rPr>
          <w:rFonts w:ascii="Arabic Typesetting" w:hAnsi="Arabic Typesetting" w:cs="Traditional Arabic" w:hint="cs"/>
          <w:sz w:val="36"/>
          <w:szCs w:val="36"/>
          <w:rtl/>
        </w:rPr>
        <w:t xml:space="preserve"> : ( يقال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له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بمال</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وأوصيت</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إليه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أي</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جعلته</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وصيا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فهما</w:t>
      </w:r>
      <w:r w:rsidRPr="001D19CA">
        <w:rPr>
          <w:rFonts w:ascii="Arabic Typesetting" w:hAnsi="Arabic Typesetting" w:cs="Traditional Arabic"/>
          <w:sz w:val="36"/>
          <w:szCs w:val="36"/>
          <w:rtl/>
        </w:rPr>
        <w:t xml:space="preserve"> </w:t>
      </w:r>
      <w:r w:rsidRPr="001D19CA">
        <w:rPr>
          <w:rFonts w:ascii="Arabic Typesetting" w:hAnsi="Arabic Typesetting" w:cs="Traditional Arabic" w:hint="cs"/>
          <w:sz w:val="36"/>
          <w:szCs w:val="36"/>
          <w:rtl/>
        </w:rPr>
        <w:t>مختلفان ) .</w:t>
      </w:r>
      <w:r w:rsidRPr="001D19CA">
        <w:rPr>
          <w:rFonts w:ascii="Arabic Typesetting" w:hAnsi="Arabic Typesetting"/>
          <w:sz w:val="36"/>
          <w:szCs w:val="36"/>
          <w:rtl/>
        </w:rPr>
        <w:footnoteReference w:id="87"/>
      </w:r>
    </w:p>
    <w:p w:rsidR="00C62077" w:rsidRDefault="00C62077" w:rsidP="00C62077">
      <w:pPr>
        <w:jc w:val="both"/>
        <w:rPr>
          <w:rFonts w:ascii="Arabic Typesetting" w:hAnsi="Arabic Typesetting" w:cs="Traditional Arabic"/>
          <w:sz w:val="36"/>
          <w:szCs w:val="36"/>
          <w:rtl/>
        </w:rPr>
      </w:pPr>
      <w:r w:rsidRPr="00C62077">
        <w:rPr>
          <w:rFonts w:ascii="Arabic Typesetting" w:hAnsi="Arabic Typesetting" w:cs="Traditional Arabic" w:hint="cs"/>
          <w:sz w:val="36"/>
          <w:szCs w:val="36"/>
          <w:rtl/>
        </w:rPr>
        <w:lastRenderedPageBreak/>
        <w:t>قال في المُغرب : ( الإيصاء :</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طلب</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شيء</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من</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غيره</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ليفعله</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على</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غيب</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منه</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حال</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حياته</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وبعد</w:t>
      </w:r>
      <w:r w:rsidRPr="00C62077">
        <w:rPr>
          <w:rFonts w:ascii="Arabic Typesetting" w:hAnsi="Arabic Typesetting" w:cs="Traditional Arabic"/>
          <w:sz w:val="36"/>
          <w:szCs w:val="36"/>
          <w:rtl/>
        </w:rPr>
        <w:t xml:space="preserve"> </w:t>
      </w:r>
      <w:r w:rsidRPr="00C62077">
        <w:rPr>
          <w:rFonts w:ascii="Arabic Typesetting" w:hAnsi="Arabic Typesetting" w:cs="Traditional Arabic" w:hint="cs"/>
          <w:sz w:val="36"/>
          <w:szCs w:val="36"/>
          <w:rtl/>
        </w:rPr>
        <w:t xml:space="preserve">وفاته ). </w:t>
      </w:r>
      <w:r>
        <w:rPr>
          <w:rStyle w:val="a7"/>
          <w:rFonts w:ascii="Arabic Typesetting" w:hAnsi="Arabic Typesetting" w:cs="Traditional Arabic"/>
          <w:sz w:val="36"/>
          <w:szCs w:val="36"/>
          <w:rtl/>
        </w:rPr>
        <w:footnoteReference w:id="88"/>
      </w:r>
    </w:p>
    <w:p w:rsidR="00D51BBD" w:rsidRPr="00D51BBD" w:rsidRDefault="00D51BBD" w:rsidP="00D51BBD">
      <w:pPr>
        <w:jc w:val="both"/>
        <w:rPr>
          <w:rFonts w:ascii="Arabic Typesetting" w:hAnsi="Arabic Typesetting" w:cs="Traditional Arabic"/>
          <w:sz w:val="36"/>
          <w:szCs w:val="36"/>
          <w:rtl/>
        </w:rPr>
      </w:pPr>
      <w:r w:rsidRPr="00D51BBD">
        <w:rPr>
          <w:rFonts w:ascii="Arabic Typesetting" w:hAnsi="Arabic Typesetting" w:cs="Traditional Arabic" w:hint="cs"/>
          <w:sz w:val="36"/>
          <w:szCs w:val="36"/>
          <w:rtl/>
        </w:rPr>
        <w:t>وقال في مغني المحتاج : ( والتفرقة</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بينهما</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من</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اصطلاح</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الفقهاء</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وهي :</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تخصيص</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الوصية :</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بالتبرع</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المضاف</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لما</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بعد</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الموت</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 والوصاية :</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بالعهد</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إلى</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من</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يقوم</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على</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من</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بعده</w:t>
      </w:r>
      <w:r w:rsidRPr="00D51BBD">
        <w:rPr>
          <w:rFonts w:ascii="Arabic Typesetting" w:hAnsi="Arabic Typesetting" w:cs="Traditional Arabic"/>
          <w:sz w:val="36"/>
          <w:szCs w:val="36"/>
          <w:rtl/>
        </w:rPr>
        <w:t xml:space="preserve"> </w:t>
      </w:r>
      <w:r w:rsidRPr="00D51BBD">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89"/>
      </w:r>
    </w:p>
    <w:p w:rsidR="00D92D5D" w:rsidRDefault="00D92D5D" w:rsidP="00BD7B47">
      <w:pPr>
        <w:jc w:val="both"/>
        <w:rPr>
          <w:rFonts w:ascii="Arabic Typesetting" w:hAnsi="Arabic Typesetting" w:cs="Traditional Arabic"/>
          <w:b/>
          <w:bCs/>
          <w:sz w:val="42"/>
          <w:szCs w:val="42"/>
          <w:u w:val="single"/>
          <w:rtl/>
        </w:rPr>
      </w:pPr>
    </w:p>
    <w:p w:rsidR="00D92D5D" w:rsidRDefault="00D92D5D"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573B79" w:rsidRDefault="00573B79" w:rsidP="00BD7B47">
      <w:pPr>
        <w:jc w:val="both"/>
        <w:rPr>
          <w:rFonts w:ascii="Arabic Typesetting" w:hAnsi="Arabic Typesetting" w:cs="Traditional Arabic"/>
          <w:b/>
          <w:bCs/>
          <w:sz w:val="42"/>
          <w:szCs w:val="42"/>
          <w:u w:val="single"/>
          <w:rtl/>
        </w:rPr>
      </w:pPr>
    </w:p>
    <w:p w:rsidR="00D92D5D" w:rsidRDefault="00D92D5D" w:rsidP="00BD7B47">
      <w:pPr>
        <w:jc w:val="both"/>
        <w:rPr>
          <w:rFonts w:ascii="Arabic Typesetting" w:hAnsi="Arabic Typesetting" w:cs="Traditional Arabic"/>
          <w:b/>
          <w:bCs/>
          <w:sz w:val="42"/>
          <w:szCs w:val="42"/>
          <w:u w:val="single"/>
          <w:rtl/>
        </w:rPr>
      </w:pPr>
    </w:p>
    <w:p w:rsidR="00D92D5D" w:rsidRDefault="00D92D5D" w:rsidP="00BD7B47">
      <w:pPr>
        <w:jc w:val="both"/>
        <w:rPr>
          <w:rFonts w:ascii="Arabic Typesetting" w:hAnsi="Arabic Typesetting" w:cs="Traditional Arabic"/>
          <w:b/>
          <w:bCs/>
          <w:sz w:val="42"/>
          <w:szCs w:val="42"/>
          <w:u w:val="single"/>
          <w:rtl/>
        </w:rPr>
      </w:pPr>
    </w:p>
    <w:p w:rsidR="00BD7B47" w:rsidRPr="009124B4" w:rsidRDefault="00BD7B47" w:rsidP="00BD7B47">
      <w:pPr>
        <w:jc w:val="both"/>
        <w:rPr>
          <w:rFonts w:ascii="Arabic Typesetting" w:hAnsi="Arabic Typesetting" w:cs="Traditional Arabic"/>
          <w:b/>
          <w:bCs/>
          <w:sz w:val="38"/>
          <w:szCs w:val="38"/>
          <w:u w:val="single"/>
          <w:rtl/>
        </w:rPr>
      </w:pPr>
      <w:r>
        <w:rPr>
          <w:rFonts w:ascii="Arabic Typesetting" w:hAnsi="Arabic Typesetting" w:cs="Traditional Arabic" w:hint="cs"/>
          <w:b/>
          <w:bCs/>
          <w:sz w:val="42"/>
          <w:szCs w:val="42"/>
          <w:u w:val="single"/>
          <w:rtl/>
        </w:rPr>
        <w:lastRenderedPageBreak/>
        <w:t>ال</w:t>
      </w:r>
      <w:r w:rsidRPr="00FB0160">
        <w:rPr>
          <w:rFonts w:ascii="Arabic Typesetting" w:hAnsi="Arabic Typesetting" w:cs="Traditional Arabic" w:hint="cs"/>
          <w:b/>
          <w:bCs/>
          <w:sz w:val="42"/>
          <w:szCs w:val="42"/>
          <w:u w:val="single"/>
          <w:rtl/>
        </w:rPr>
        <w:t>فصل</w:t>
      </w:r>
      <w:r>
        <w:rPr>
          <w:rFonts w:ascii="Arabic Typesetting" w:hAnsi="Arabic Typesetting" w:cs="Traditional Arabic" w:hint="cs"/>
          <w:b/>
          <w:bCs/>
          <w:sz w:val="42"/>
          <w:szCs w:val="42"/>
          <w:u w:val="single"/>
          <w:rtl/>
        </w:rPr>
        <w:t xml:space="preserve"> الأول </w:t>
      </w:r>
      <w:r w:rsidRPr="00FB0160">
        <w:rPr>
          <w:rFonts w:ascii="Arabic Typesetting" w:hAnsi="Arabic Typesetting" w:cs="Traditional Arabic"/>
          <w:b/>
          <w:bCs/>
          <w:sz w:val="42"/>
          <w:szCs w:val="42"/>
          <w:u w:val="single"/>
          <w:rtl/>
        </w:rPr>
        <w:t>:</w:t>
      </w:r>
      <w:r w:rsidRPr="0039711F">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38"/>
          <w:szCs w:val="38"/>
          <w:rtl/>
        </w:rPr>
        <w:t xml:space="preserve">المسائل التي ذكر ابن حزم </w:t>
      </w:r>
      <w:r w:rsidRPr="009124B4">
        <w:rPr>
          <w:rFonts w:ascii="Arabic Typesetting" w:hAnsi="Arabic Typesetting" w:cs="Traditional Arabic"/>
          <w:b/>
          <w:bCs/>
          <w:sz w:val="38"/>
          <w:szCs w:val="38"/>
          <w:rtl/>
        </w:rPr>
        <w:t>–</w:t>
      </w:r>
      <w:r w:rsidRPr="009124B4">
        <w:rPr>
          <w:rFonts w:ascii="Arabic Typesetting" w:hAnsi="Arabic Typesetting" w:cs="Traditional Arabic" w:hint="cs"/>
          <w:b/>
          <w:bCs/>
          <w:sz w:val="38"/>
          <w:szCs w:val="38"/>
          <w:rtl/>
        </w:rPr>
        <w:t xml:space="preserve"> رحمه الله </w:t>
      </w:r>
      <w:r w:rsidRPr="009124B4">
        <w:rPr>
          <w:rFonts w:ascii="Arabic Typesetting" w:hAnsi="Arabic Typesetting" w:cs="Traditional Arabic"/>
          <w:b/>
          <w:bCs/>
          <w:sz w:val="38"/>
          <w:szCs w:val="38"/>
          <w:rtl/>
        </w:rPr>
        <w:t>–</w:t>
      </w:r>
      <w:r w:rsidRPr="009124B4">
        <w:rPr>
          <w:rFonts w:ascii="Arabic Typesetting" w:hAnsi="Arabic Typesetting" w:cs="Traditional Arabic" w:hint="cs"/>
          <w:b/>
          <w:bCs/>
          <w:sz w:val="38"/>
          <w:szCs w:val="38"/>
          <w:rtl/>
        </w:rPr>
        <w:t xml:space="preserve"> في (</w:t>
      </w:r>
      <w:r>
        <w:rPr>
          <w:rFonts w:ascii="Arabic Typesetting" w:hAnsi="Arabic Typesetting" w:cs="Traditional Arabic" w:hint="cs"/>
          <w:b/>
          <w:bCs/>
          <w:sz w:val="38"/>
          <w:szCs w:val="38"/>
          <w:rtl/>
        </w:rPr>
        <w:t xml:space="preserve"> باب الوصية ) الإجماع</w:t>
      </w:r>
      <w:r w:rsidRPr="009124B4">
        <w:rPr>
          <w:rFonts w:ascii="Arabic Typesetting" w:hAnsi="Arabic Typesetting" w:cs="Traditional Arabic" w:hint="cs"/>
          <w:b/>
          <w:bCs/>
          <w:sz w:val="38"/>
          <w:szCs w:val="38"/>
          <w:rtl/>
        </w:rPr>
        <w:t xml:space="preserve"> فيها :</w:t>
      </w:r>
    </w:p>
    <w:p w:rsidR="00BD7B47" w:rsidRDefault="00BD7B47" w:rsidP="00BD7B47">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 xml:space="preserve"> وفيه </w:t>
      </w:r>
      <w:r>
        <w:rPr>
          <w:rFonts w:ascii="Arabic Typesetting" w:hAnsi="Arabic Typesetting" w:cs="Traditional Arabic" w:hint="cs"/>
          <w:b/>
          <w:bCs/>
          <w:sz w:val="42"/>
          <w:szCs w:val="42"/>
          <w:rtl/>
        </w:rPr>
        <w:t xml:space="preserve">تسعة مباحث </w:t>
      </w:r>
      <w:r w:rsidRPr="009124B4">
        <w:rPr>
          <w:rFonts w:ascii="Arabic Typesetting" w:hAnsi="Arabic Typesetting" w:cs="Traditional Arabic"/>
          <w:b/>
          <w:bCs/>
          <w:sz w:val="42"/>
          <w:szCs w:val="42"/>
          <w:rtl/>
        </w:rPr>
        <w:t xml:space="preserve"> :</w:t>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sidRPr="009124B4">
        <w:rPr>
          <w:rFonts w:ascii="Arabic Typesetting" w:hAnsi="Arabic Typesetting" w:cs="Traditional Arabic" w:hint="cs"/>
          <w:b/>
          <w:bCs/>
          <w:sz w:val="42"/>
          <w:szCs w:val="42"/>
          <w:rtl/>
        </w:rPr>
        <w:t>أ</w:t>
      </w:r>
      <w:r w:rsidRPr="009124B4">
        <w:rPr>
          <w:rFonts w:ascii="Arabic Typesetting" w:hAnsi="Arabic Typesetting" w:cs="Traditional Arabic"/>
          <w:b/>
          <w:bCs/>
          <w:sz w:val="42"/>
          <w:szCs w:val="42"/>
          <w:rtl/>
        </w:rPr>
        <w:t>ول</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تقديم الوصية ، والدين </w:t>
      </w:r>
      <w:r w:rsidRPr="008C5F24">
        <w:rPr>
          <w:rFonts w:hint="cs"/>
          <w:sz w:val="40"/>
          <w:szCs w:val="40"/>
          <w:rtl/>
        </w:rPr>
        <w:t xml:space="preserve">على المواريث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90"/>
      </w:r>
      <w:r>
        <w:rPr>
          <w:rFonts w:ascii="Arabic Typesetting" w:hAnsi="Arabic Typesetting" w:cs="Traditional Arabic" w:hint="cs"/>
          <w:b/>
          <w:bCs/>
          <w:sz w:val="42"/>
          <w:szCs w:val="42"/>
          <w:rtl/>
        </w:rPr>
        <w:t>.</w:t>
      </w:r>
    </w:p>
    <w:p w:rsidR="000704FF" w:rsidRDefault="000704FF" w:rsidP="000704FF">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75761D" w:rsidRDefault="0075761D" w:rsidP="00BD7B47">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أن تركة الميت ينظر فيها إلى أمور ذكر المصنف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رحمه الله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ثلاثاً منها ، ورتبها :</w:t>
      </w:r>
    </w:p>
    <w:p w:rsidR="0075761D" w:rsidRDefault="0075761D" w:rsidP="00BD7B47">
      <w:pPr>
        <w:jc w:val="both"/>
        <w:rPr>
          <w:rFonts w:ascii="Arabic Typesetting" w:hAnsi="Arabic Typesetting" w:cs="Traditional Arabic"/>
          <w:sz w:val="36"/>
          <w:szCs w:val="36"/>
          <w:rtl/>
        </w:rPr>
      </w:pPr>
      <w:r>
        <w:rPr>
          <w:rFonts w:ascii="Arabic Typesetting" w:hAnsi="Arabic Typesetting" w:cs="Traditional Arabic" w:hint="cs"/>
          <w:sz w:val="36"/>
          <w:szCs w:val="36"/>
          <w:rtl/>
        </w:rPr>
        <w:t>فجعل المقدم منها : الوصية الجائزة</w:t>
      </w:r>
      <w:r>
        <w:rPr>
          <w:rStyle w:val="a7"/>
          <w:rFonts w:ascii="Arabic Typesetting" w:hAnsi="Arabic Typesetting" w:cs="Traditional Arabic"/>
          <w:sz w:val="36"/>
          <w:szCs w:val="36"/>
          <w:rtl/>
        </w:rPr>
        <w:footnoteReference w:id="91"/>
      </w:r>
      <w:r>
        <w:rPr>
          <w:rFonts w:ascii="Arabic Typesetting" w:hAnsi="Arabic Typesetting" w:cs="Traditional Arabic" w:hint="cs"/>
          <w:sz w:val="36"/>
          <w:szCs w:val="36"/>
          <w:rtl/>
        </w:rPr>
        <w:t xml:space="preserve"> ، وديون الناس الواجبة .</w:t>
      </w:r>
    </w:p>
    <w:p w:rsidR="0075761D" w:rsidRDefault="0075761D" w:rsidP="00BD7B47">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ثم </w:t>
      </w:r>
      <w:r w:rsidR="00510C4D">
        <w:rPr>
          <w:rFonts w:ascii="Arabic Typesetting" w:hAnsi="Arabic Typesetting" w:cs="Traditional Arabic" w:hint="cs"/>
          <w:sz w:val="36"/>
          <w:szCs w:val="36"/>
          <w:rtl/>
        </w:rPr>
        <w:t xml:space="preserve">بعد ذلك </w:t>
      </w:r>
      <w:r>
        <w:rPr>
          <w:rFonts w:ascii="Arabic Typesetting" w:hAnsi="Arabic Typesetting" w:cs="Traditional Arabic" w:hint="cs"/>
          <w:sz w:val="36"/>
          <w:szCs w:val="36"/>
          <w:rtl/>
        </w:rPr>
        <w:t>: المواريث .</w:t>
      </w:r>
    </w:p>
    <w:p w:rsidR="000704FF" w:rsidRDefault="000704FF" w:rsidP="000704FF">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E12772" w:rsidRDefault="00FD0C1C" w:rsidP="00E12772">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w:t>
      </w:r>
      <w:r>
        <w:rPr>
          <w:rFonts w:ascii="Arabic Typesetting" w:hAnsi="Arabic Typesetting" w:cs="Traditional Arabic" w:hint="cs"/>
          <w:sz w:val="36"/>
          <w:szCs w:val="36"/>
          <w:rtl/>
        </w:rPr>
        <w:t xml:space="preserve"> ابن القطان</w:t>
      </w:r>
      <w:r>
        <w:rPr>
          <w:rStyle w:val="a7"/>
          <w:rFonts w:ascii="Arabic Typesetting" w:hAnsi="Arabic Typesetting" w:cs="Traditional Arabic"/>
          <w:sz w:val="36"/>
          <w:szCs w:val="36"/>
          <w:rtl/>
        </w:rPr>
        <w:footnoteReference w:id="92"/>
      </w:r>
      <w:r w:rsidRPr="00EA0EBF">
        <w:rPr>
          <w:rFonts w:ascii="Arabic Typesetting" w:hAnsi="Arabic Typesetting" w:cs="Traditional Arabic" w:hint="cs"/>
          <w:sz w:val="36"/>
          <w:szCs w:val="36"/>
          <w:rtl/>
        </w:rPr>
        <w:t xml:space="preserve"> : ( واتفقوا أن المواريث إنما هي فيما أفضلت الوصية الجائزة وديون الناس الواجبة فإن فضل بعد الدين بشيء وقع الميراث بعد</w:t>
      </w:r>
      <w:r>
        <w:rPr>
          <w:rFonts w:ascii="Arabic Typesetting" w:hAnsi="Arabic Typesetting" w:cs="Traditional Arabic" w:hint="cs"/>
          <w:sz w:val="36"/>
          <w:szCs w:val="36"/>
          <w:rtl/>
        </w:rPr>
        <w:t xml:space="preserve"> الوصية </w:t>
      </w:r>
      <w:r w:rsidRPr="00EA0EBF">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93"/>
      </w:r>
    </w:p>
    <w:p w:rsidR="00FD0C1C" w:rsidRDefault="00FD0C1C" w:rsidP="00FC23FF">
      <w:pPr>
        <w:jc w:val="both"/>
        <w:rPr>
          <w:rFonts w:ascii="Arabic Typesetting" w:hAnsi="Arabic Typesetting" w:cs="Traditional Arabic"/>
          <w:sz w:val="36"/>
          <w:szCs w:val="36"/>
          <w:rtl/>
        </w:rPr>
      </w:pPr>
      <w:r w:rsidRPr="00F166F0">
        <w:rPr>
          <w:rFonts w:ascii="Arabic Typesetting" w:hAnsi="Arabic Typesetting" w:cs="Traditional Arabic" w:hint="cs"/>
          <w:sz w:val="36"/>
          <w:szCs w:val="36"/>
          <w:rtl/>
        </w:rPr>
        <w:t xml:space="preserve">وقال </w:t>
      </w:r>
      <w:r>
        <w:rPr>
          <w:rFonts w:ascii="Arabic Typesetting" w:hAnsi="Arabic Typesetting" w:cs="Traditional Arabic" w:hint="cs"/>
          <w:sz w:val="36"/>
          <w:szCs w:val="36"/>
          <w:rtl/>
        </w:rPr>
        <w:t>الإمام الشافعي</w:t>
      </w:r>
      <w:r w:rsidRPr="00F166F0">
        <w:rPr>
          <w:rFonts w:ascii="Arabic Typesetting" w:hAnsi="Arabic Typesetting" w:cs="Traditional Arabic" w:hint="cs"/>
          <w:sz w:val="36"/>
          <w:szCs w:val="36"/>
          <w:rtl/>
        </w:rPr>
        <w:t xml:space="preserve"> : (</w:t>
      </w:r>
      <w:r w:rsidR="006E71F6">
        <w:rPr>
          <w:rFonts w:ascii="Arabic Typesetting" w:hAnsi="Arabic Typesetting" w:cs="Traditional Arabic" w:hint="cs"/>
          <w:sz w:val="36"/>
          <w:szCs w:val="36"/>
          <w:rtl/>
        </w:rPr>
        <w:t xml:space="preserve"> </w:t>
      </w:r>
      <w:r w:rsidRPr="008303C9">
        <w:rPr>
          <w:rFonts w:ascii="Arabic Typesetting" w:hAnsi="Arabic Typesetting" w:cs="Traditional Arabic" w:hint="cs"/>
          <w:sz w:val="36"/>
          <w:szCs w:val="36"/>
          <w:rtl/>
        </w:rPr>
        <w:t>ثم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أعلم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أهل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العلم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اختلفوا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فيه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مبدأ</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على</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الوصايا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والميراث</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فكان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حكم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وصفت</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منفردا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مقدما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وفي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قول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الله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عز</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وجل</w:t>
      </w:r>
      <w:r w:rsidRPr="008303C9">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D"/>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w:t>
      </w:r>
      <w:r w:rsidRPr="008303C9">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sidRPr="008303C9">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ثم</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إجماع</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المسلمين</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وصية</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lastRenderedPageBreak/>
        <w:t>ولا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ميراث</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إلا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بعد</w:t>
      </w:r>
      <w:r>
        <w:rPr>
          <w:rFonts w:ascii="Arabic Typesetting" w:hAnsi="Arabic Typesetting" w:cs="Traditional Arabic" w:hint="cs"/>
          <w:sz w:val="36"/>
          <w:szCs w:val="36"/>
          <w:rtl/>
        </w:rPr>
        <w:t xml:space="preserve"> </w:t>
      </w:r>
      <w:r w:rsidRPr="008303C9">
        <w:rPr>
          <w:rFonts w:ascii="Arabic Typesetting" w:hAnsi="Arabic Typesetting" w:cs="Traditional Arabic" w:hint="cs"/>
          <w:sz w:val="36"/>
          <w:szCs w:val="36"/>
          <w:rtl/>
        </w:rPr>
        <w:t>الدين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دليل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على</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صحة</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كان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مرض</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بإقرار</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بينة</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وجه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كان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سواء</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الله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عز</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وجل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يخص</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دون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w:t>
      </w:r>
      <w:r>
        <w:rPr>
          <w:rFonts w:ascii="Arabic Typesetting" w:hAnsi="Arabic Typesetting" w:cs="Traditional Arabic" w:hint="cs"/>
          <w:sz w:val="36"/>
          <w:szCs w:val="36"/>
          <w:rtl/>
        </w:rPr>
        <w:t xml:space="preserve"> ) </w:t>
      </w:r>
      <w:r w:rsidRPr="008303C9">
        <w:rPr>
          <w:rFonts w:ascii="Arabic Typesetting" w:hAnsi="Arabic Typesetting" w:cs="Traditional Arabic" w:hint="cs"/>
          <w:sz w:val="36"/>
          <w:szCs w:val="36"/>
          <w:rtl/>
        </w:rPr>
        <w:t>.</w:t>
      </w:r>
      <w:r w:rsidRPr="00F166F0">
        <w:rPr>
          <w:rtl/>
        </w:rPr>
        <w:footnoteReference w:id="94"/>
      </w:r>
    </w:p>
    <w:p w:rsidR="00F2539A" w:rsidRPr="00F166F0" w:rsidRDefault="00F2539A" w:rsidP="005341B5">
      <w:pPr>
        <w:autoSpaceDE w:val="0"/>
        <w:autoSpaceDN w:val="0"/>
        <w:adjustRightInd w:val="0"/>
        <w:spacing w:after="0" w:line="240" w:lineRule="auto"/>
        <w:jc w:val="both"/>
        <w:rPr>
          <w:rFonts w:ascii="Arabic Typesetting" w:hAnsi="Arabic Typesetting" w:cs="Traditional Arabic"/>
          <w:sz w:val="36"/>
          <w:szCs w:val="36"/>
          <w:rtl/>
        </w:rPr>
      </w:pPr>
      <w:r w:rsidRPr="00B46258">
        <w:rPr>
          <w:rFonts w:ascii="Arabic Typesetting" w:hAnsi="Arabic Typesetting" w:cs="Traditional Arabic" w:hint="cs"/>
          <w:sz w:val="36"/>
          <w:szCs w:val="36"/>
          <w:rtl/>
        </w:rPr>
        <w:t>وقال شيخ الإسلام ابن تيمية : ( بل</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ليس</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للورثة</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حق</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إلا</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بعد</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وفاء</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الدين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وهذا</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باتفاق</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المسلمين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كما</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أن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النبى</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قضى</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بالدين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قبل</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الوصية ).</w:t>
      </w:r>
      <w:r w:rsidRPr="00B46258">
        <w:rPr>
          <w:sz w:val="36"/>
          <w:szCs w:val="36"/>
          <w:rtl/>
        </w:rPr>
        <w:footnoteReference w:id="95"/>
      </w:r>
    </w:p>
    <w:p w:rsidR="000704FF" w:rsidRDefault="000704FF" w:rsidP="00E1277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BD78BB" w:rsidRPr="00E3717A" w:rsidRDefault="00BD78BB" w:rsidP="00C50920">
      <w:pPr>
        <w:jc w:val="both"/>
        <w:rPr>
          <w:rFonts w:ascii="Arabic Typesetting" w:hAnsi="Arabic Typesetting" w:cs="Traditional Arabic"/>
          <w:sz w:val="36"/>
          <w:szCs w:val="36"/>
          <w:rtl/>
        </w:rPr>
      </w:pPr>
      <w:r w:rsidRPr="00E3717A">
        <w:rPr>
          <w:rFonts w:ascii="Arabic Typesetting" w:hAnsi="Arabic Typesetting" w:cs="Traditional Arabic" w:hint="cs"/>
          <w:sz w:val="36"/>
          <w:szCs w:val="36"/>
          <w:rtl/>
        </w:rPr>
        <w:t xml:space="preserve">قال الله تعالى : </w:t>
      </w:r>
      <w:r w:rsidR="00C50920">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يُوصِي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دَيْنٍ</w:t>
      </w:r>
      <w:r w:rsidRPr="00E3717A">
        <w:rPr>
          <w:rFonts w:ascii="Arabic Typesetting" w:hAnsi="Arabic Typesetting" w:cs="Traditional Arabic"/>
          <w:sz w:val="36"/>
          <w:szCs w:val="36"/>
          <w:rtl/>
        </w:rPr>
        <w:t xml:space="preserve"> </w:t>
      </w:r>
      <w:r w:rsidR="00C50920">
        <w:rPr>
          <w:rFonts w:ascii="Arabic Typesetting" w:hAnsi="Arabic Typesetting" w:cs="Traditional Arabic"/>
          <w:sz w:val="36"/>
          <w:szCs w:val="36"/>
        </w:rPr>
        <w:sym w:font="AGA Arabesque" w:char="F05B"/>
      </w:r>
      <w:r w:rsidRPr="00E3717A">
        <w:rPr>
          <w:rFonts w:ascii="Arabic Typesetting" w:hAnsi="Arabic Typesetting" w:cs="Traditional Arabic"/>
          <w:sz w:val="36"/>
          <w:szCs w:val="36"/>
          <w:rtl/>
        </w:rPr>
        <w:footnoteReference w:id="96"/>
      </w:r>
      <w:r w:rsidRPr="00E3717A">
        <w:rPr>
          <w:rFonts w:ascii="Arabic Typesetting" w:hAnsi="Arabic Typesetting" w:cs="Traditional Arabic" w:hint="cs"/>
          <w:sz w:val="36"/>
          <w:szCs w:val="36"/>
          <w:rtl/>
        </w:rPr>
        <w:t xml:space="preserve"> . وقال تعالى : </w:t>
      </w:r>
      <w:r w:rsidR="00C50920">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 xml:space="preserve"> 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يُوصِينَ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 xml:space="preserve">دَيْنٍ </w:t>
      </w:r>
      <w:r w:rsidR="00C50920">
        <w:rPr>
          <w:rFonts w:ascii="Arabic Typesetting" w:hAnsi="Arabic Typesetting" w:cs="Traditional Arabic" w:hint="cs"/>
          <w:sz w:val="36"/>
          <w:szCs w:val="36"/>
        </w:rPr>
        <w:sym w:font="AGA Arabesque" w:char="F05B"/>
      </w:r>
      <w:r w:rsidRPr="00E3717A">
        <w:rPr>
          <w:rFonts w:ascii="Arabic Typesetting" w:hAnsi="Arabic Typesetting" w:cs="Traditional Arabic"/>
          <w:sz w:val="36"/>
          <w:szCs w:val="36"/>
          <w:rtl/>
        </w:rPr>
        <w:footnoteReference w:id="97"/>
      </w:r>
      <w:r w:rsidRPr="00E3717A">
        <w:rPr>
          <w:rFonts w:ascii="Arabic Typesetting" w:hAnsi="Arabic Typesetting" w:cs="Traditional Arabic" w:hint="cs"/>
          <w:sz w:val="36"/>
          <w:szCs w:val="36"/>
          <w:rtl/>
        </w:rPr>
        <w:t xml:space="preserve"> . وقال تعالى : </w:t>
      </w:r>
      <w:r w:rsidR="00C50920">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 xml:space="preserve"> 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تُوصُونَ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دَيْنٍ</w:t>
      </w:r>
      <w:r w:rsidR="00C50920">
        <w:rPr>
          <w:rFonts w:ascii="Arabic Typesetting" w:hAnsi="Arabic Typesetting" w:cs="Traditional Arabic" w:hint="cs"/>
          <w:sz w:val="36"/>
          <w:szCs w:val="36"/>
        </w:rPr>
        <w:sym w:font="AGA Arabesque" w:char="F05B"/>
      </w:r>
      <w:r w:rsidR="00C50920">
        <w:rPr>
          <w:rStyle w:val="a7"/>
          <w:rFonts w:ascii="Arabic Typesetting" w:hAnsi="Arabic Typesetting" w:cs="Traditional Arabic"/>
          <w:sz w:val="36"/>
          <w:szCs w:val="36"/>
          <w:rtl/>
        </w:rPr>
        <w:footnoteReference w:id="98"/>
      </w:r>
      <w:r w:rsidRPr="00E3717A">
        <w:rPr>
          <w:rFonts w:ascii="Arabic Typesetting" w:hAnsi="Arabic Typesetting" w:cs="Traditional Arabic" w:hint="cs"/>
          <w:sz w:val="36"/>
          <w:szCs w:val="36"/>
          <w:rtl/>
        </w:rPr>
        <w:t xml:space="preserve">.وقال تعالى : </w:t>
      </w:r>
      <w:r w:rsidR="00C50920">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 xml:space="preserve"> 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يُوصَى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 xml:space="preserve">دَيْنٍ </w:t>
      </w:r>
      <w:r w:rsidR="00C50920">
        <w:rPr>
          <w:rFonts w:ascii="Arabic Typesetting" w:hAnsi="Arabic Typesetting" w:cs="Traditional Arabic" w:hint="cs"/>
          <w:sz w:val="36"/>
          <w:szCs w:val="36"/>
        </w:rPr>
        <w:sym w:font="AGA Arabesque" w:char="F05B"/>
      </w:r>
      <w:r w:rsidRPr="00E3717A">
        <w:rPr>
          <w:rFonts w:ascii="Arabic Typesetting" w:hAnsi="Arabic Typesetting" w:cs="Traditional Arabic"/>
          <w:sz w:val="36"/>
          <w:szCs w:val="36"/>
          <w:rtl/>
        </w:rPr>
        <w:footnoteReference w:id="99"/>
      </w:r>
    </w:p>
    <w:p w:rsidR="00952603" w:rsidRDefault="00BD78BB" w:rsidP="00952603">
      <w:pPr>
        <w:jc w:val="both"/>
        <w:rPr>
          <w:rFonts w:ascii="Arabic Typesetting" w:hAnsi="Arabic Typesetting" w:cs="Traditional Arabic"/>
          <w:sz w:val="36"/>
          <w:szCs w:val="36"/>
          <w:rtl/>
        </w:rPr>
      </w:pPr>
      <w:r w:rsidRPr="00E3717A">
        <w:rPr>
          <w:rFonts w:ascii="Arabic Typesetting" w:hAnsi="Arabic Typesetting" w:cs="Traditional Arabic" w:hint="cs"/>
          <w:sz w:val="36"/>
          <w:szCs w:val="36"/>
          <w:rtl/>
        </w:rPr>
        <w:t>قال القرطبي</w:t>
      </w:r>
      <w:r w:rsidRPr="00E3717A">
        <w:rPr>
          <w:rFonts w:ascii="Arabic Typesetting" w:hAnsi="Arabic Typesetting" w:cs="Traditional Arabic"/>
          <w:sz w:val="36"/>
          <w:szCs w:val="36"/>
          <w:rtl/>
        </w:rPr>
        <w:footnoteReference w:id="100"/>
      </w:r>
      <w:r w:rsidRPr="00E3717A">
        <w:rPr>
          <w:rFonts w:ascii="Arabic Typesetting" w:hAnsi="Arabic Typesetting" w:cs="Traditional Arabic" w:hint="cs"/>
          <w:sz w:val="36"/>
          <w:szCs w:val="36"/>
          <w:rtl/>
        </w:rPr>
        <w:t xml:space="preserve"> في تفسير الآيات : (ولا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ميراث</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إلا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أداء</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الدين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والوصية؛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فإذا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مات</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المتوفى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أخرج</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تركته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الحقوق</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المعينات،</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يلزم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تكفينه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وتقبيره،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الديون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مراتبها،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يخرج</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الثلث</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الوصايا،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كان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معناها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مراتبها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أيضا،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ويكون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الباقي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ميراثا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بين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الورثة ).</w:t>
      </w:r>
      <w:r w:rsidRPr="00E3717A">
        <w:rPr>
          <w:rFonts w:ascii="Arabic Typesetting" w:hAnsi="Arabic Typesetting" w:cs="Traditional Arabic"/>
          <w:sz w:val="36"/>
          <w:szCs w:val="36"/>
          <w:rtl/>
        </w:rPr>
        <w:footnoteReference w:id="101"/>
      </w:r>
    </w:p>
    <w:p w:rsidR="00A54D93" w:rsidRDefault="00A54D93" w:rsidP="00952603">
      <w:pPr>
        <w:jc w:val="both"/>
        <w:rPr>
          <w:rFonts w:ascii="Arabic Typesetting" w:hAnsi="Arabic Typesetting" w:cs="Traditional Arabic"/>
          <w:b/>
          <w:bCs/>
          <w:sz w:val="42"/>
          <w:szCs w:val="42"/>
          <w:rtl/>
        </w:rPr>
      </w:pPr>
    </w:p>
    <w:p w:rsidR="000704FF" w:rsidRDefault="000704FF" w:rsidP="0095260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AD6F37" w:rsidRPr="00952603" w:rsidRDefault="00AD6F37" w:rsidP="00952603">
      <w:pPr>
        <w:jc w:val="both"/>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E12772" w:rsidRPr="00AD6F37" w:rsidRDefault="00D21093" w:rsidP="0033626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الظاهرية :</w:t>
      </w:r>
      <w:r w:rsidR="00AD6F37">
        <w:rPr>
          <w:rFonts w:ascii="Arabic Typesetting" w:hAnsi="Arabic Typesetting" w:cs="Traditional Arabic" w:hint="cs"/>
          <w:b/>
          <w:bCs/>
          <w:sz w:val="42"/>
          <w:szCs w:val="42"/>
          <w:rtl/>
        </w:rPr>
        <w:t xml:space="preserve">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336262">
        <w:rPr>
          <w:rFonts w:ascii="Arabic Typesetting" w:hAnsi="Arabic Typesetting" w:cs="Traditional Arabic" w:hint="cs"/>
          <w:sz w:val="36"/>
          <w:szCs w:val="36"/>
          <w:rtl/>
        </w:rPr>
        <w:t>.</w:t>
      </w:r>
    </w:p>
    <w:p w:rsidR="00D21093" w:rsidRPr="001C448D" w:rsidRDefault="00AD6F37" w:rsidP="001C448D">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w:t>
      </w:r>
      <w:r w:rsidR="00D21093">
        <w:rPr>
          <w:rFonts w:ascii="Arabic Typesetting" w:hAnsi="Arabic Typesetting" w:cs="Traditional Arabic" w:hint="cs"/>
          <w:b/>
          <w:bCs/>
          <w:sz w:val="42"/>
          <w:szCs w:val="42"/>
          <w:rtl/>
        </w:rPr>
        <w:t xml:space="preserve"> الحنفية :</w:t>
      </w:r>
      <w:r>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 xml:space="preserve">كما ذكر ذلك </w:t>
      </w:r>
      <w:r w:rsidR="00D21093" w:rsidRPr="009D330F">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 xml:space="preserve">ابن نجيم </w:t>
      </w:r>
      <w:r w:rsidR="00BC4ACA" w:rsidRPr="001C448D">
        <w:rPr>
          <w:rtl/>
        </w:rPr>
        <w:footnoteReference w:id="102"/>
      </w:r>
      <w:r w:rsidR="001C448D">
        <w:rPr>
          <w:rFonts w:ascii="Arabic Typesetting" w:hAnsi="Arabic Typesetting" w:cs="Traditional Arabic" w:hint="cs"/>
          <w:sz w:val="36"/>
          <w:szCs w:val="36"/>
          <w:rtl/>
        </w:rPr>
        <w:t xml:space="preserve">، قال : ( </w:t>
      </w:r>
      <w:r w:rsidR="001C448D" w:rsidRPr="001C448D">
        <w:rPr>
          <w:rFonts w:ascii="Arabic Typesetting" w:hAnsi="Arabic Typesetting" w:cs="Traditional Arabic" w:hint="cs"/>
          <w:sz w:val="36"/>
          <w:szCs w:val="36"/>
          <w:rtl/>
        </w:rPr>
        <w:t>ثم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الدين ... ثم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تنفذ</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وصاياه</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من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ثلث</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ما</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يبقى</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بعد</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الكفن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والدين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إلا</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أن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يجيز</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الورثة</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أكثر</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من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الثلث</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ويقسم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الباقي</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بين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الورثة</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على</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سهام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الميراث )</w:t>
      </w:r>
      <w:r w:rsidR="001C448D">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w:t>
      </w:r>
      <w:r w:rsidR="00D405D6" w:rsidRPr="001C448D">
        <w:rPr>
          <w:rtl/>
        </w:rPr>
        <w:footnoteReference w:id="103"/>
      </w:r>
    </w:p>
    <w:p w:rsidR="00E12772" w:rsidRPr="001C448D" w:rsidRDefault="00AD6F37" w:rsidP="00AD6F37">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w:t>
      </w:r>
      <w:r w:rsidR="00D21093">
        <w:rPr>
          <w:rFonts w:ascii="Arabic Typesetting" w:hAnsi="Arabic Typesetting" w:cs="Traditional Arabic" w:hint="cs"/>
          <w:b/>
          <w:bCs/>
          <w:sz w:val="42"/>
          <w:szCs w:val="42"/>
          <w:rtl/>
        </w:rPr>
        <w:t xml:space="preserve"> المالكية :</w:t>
      </w:r>
      <w:r>
        <w:rPr>
          <w:rFonts w:ascii="Arabic Typesetting" w:hAnsi="Arabic Typesetting" w:cs="Traditional Arabic" w:hint="cs"/>
          <w:b/>
          <w:bCs/>
          <w:sz w:val="42"/>
          <w:szCs w:val="42"/>
          <w:rtl/>
        </w:rPr>
        <w:t xml:space="preserve"> </w:t>
      </w:r>
      <w:r w:rsidR="00D21093">
        <w:rPr>
          <w:rFonts w:ascii="Arabic Typesetting" w:hAnsi="Arabic Typesetting" w:cs="Traditional Arabic" w:hint="cs"/>
          <w:sz w:val="36"/>
          <w:szCs w:val="36"/>
          <w:rtl/>
        </w:rPr>
        <w:t xml:space="preserve">كما ذكر ذلك </w:t>
      </w:r>
      <w:r w:rsidR="00D21093" w:rsidRPr="009D330F">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الحطاب الرعيني</w:t>
      </w:r>
      <w:r w:rsidR="00BC4ACA" w:rsidRPr="001C448D">
        <w:rPr>
          <w:rtl/>
        </w:rPr>
        <w:footnoteReference w:id="104"/>
      </w:r>
      <w:r w:rsidR="00D21093">
        <w:rPr>
          <w:rFonts w:ascii="Arabic Typesetting" w:hAnsi="Arabic Typesetting" w:cs="Traditional Arabic" w:hint="cs"/>
          <w:sz w:val="36"/>
          <w:szCs w:val="36"/>
          <w:rtl/>
        </w:rPr>
        <w:t xml:space="preserve"> </w:t>
      </w:r>
      <w:r w:rsidR="001C448D">
        <w:rPr>
          <w:rFonts w:ascii="Arabic Typesetting" w:hAnsi="Arabic Typesetting" w:cs="Traditional Arabic" w:hint="cs"/>
          <w:sz w:val="36"/>
          <w:szCs w:val="36"/>
          <w:rtl/>
        </w:rPr>
        <w:t>، قال : (</w:t>
      </w:r>
      <w:r w:rsidR="001C448D" w:rsidRPr="001C448D">
        <w:rPr>
          <w:rFonts w:ascii="Arabic Typesetting" w:hAnsi="Arabic Typesetting" w:cs="Traditional Arabic" w:hint="cs"/>
          <w:sz w:val="36"/>
          <w:szCs w:val="36"/>
          <w:rtl/>
        </w:rPr>
        <w:t xml:space="preserve"> يخرج</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من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تركة</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الميت</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حق</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تعلق</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بعين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كالمرهون،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وعبد</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جنى،</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ثم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مؤن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تجهيزه</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بالمعروف،</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ثم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تقضى</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ديونه،</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ثم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وصاياه</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من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ثلث</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الباقي، ثم</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الباقي</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 xml:space="preserve">لوارثه ) </w:t>
      </w:r>
      <w:r w:rsidR="001C448D">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w:t>
      </w:r>
      <w:r w:rsidR="00D405D6" w:rsidRPr="001C448D">
        <w:rPr>
          <w:rtl/>
        </w:rPr>
        <w:footnoteReference w:id="105"/>
      </w:r>
    </w:p>
    <w:p w:rsidR="00782C18" w:rsidRPr="001C448D" w:rsidRDefault="00AD6F37" w:rsidP="001C448D">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w:t>
      </w:r>
      <w:r w:rsidR="00D21093">
        <w:rPr>
          <w:rFonts w:ascii="Arabic Typesetting" w:hAnsi="Arabic Typesetting" w:cs="Traditional Arabic" w:hint="cs"/>
          <w:b/>
          <w:bCs/>
          <w:sz w:val="42"/>
          <w:szCs w:val="42"/>
          <w:rtl/>
        </w:rPr>
        <w:t>الشافعية :</w:t>
      </w:r>
      <w:r>
        <w:rPr>
          <w:rFonts w:ascii="Arabic Typesetting" w:hAnsi="Arabic Typesetting" w:cs="Traditional Arabic" w:hint="cs"/>
          <w:b/>
          <w:bCs/>
          <w:sz w:val="42"/>
          <w:szCs w:val="42"/>
          <w:rtl/>
        </w:rPr>
        <w:t xml:space="preserve"> </w:t>
      </w:r>
      <w:r w:rsidR="00D21093">
        <w:rPr>
          <w:rFonts w:ascii="Arabic Typesetting" w:hAnsi="Arabic Typesetting" w:cs="Traditional Arabic" w:hint="cs"/>
          <w:sz w:val="36"/>
          <w:szCs w:val="36"/>
          <w:rtl/>
        </w:rPr>
        <w:t>كما ذكر ذلك الإمام</w:t>
      </w:r>
      <w:r w:rsidR="00D21093" w:rsidRPr="009D330F">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 xml:space="preserve">الشافعي ، </w:t>
      </w:r>
      <w:r w:rsidR="001C448D">
        <w:rPr>
          <w:rFonts w:ascii="Arabic Typesetting" w:hAnsi="Arabic Typesetting" w:cs="Traditional Arabic" w:hint="cs"/>
          <w:sz w:val="36"/>
          <w:szCs w:val="36"/>
          <w:rtl/>
        </w:rPr>
        <w:t>قال : (</w:t>
      </w:r>
      <w:r w:rsidR="001C448D" w:rsidRPr="001C448D">
        <w:rPr>
          <w:rFonts w:ascii="Arabic Typesetting" w:hAnsi="Arabic Typesetting" w:cs="Traditional Arabic" w:hint="cs"/>
          <w:sz w:val="36"/>
          <w:szCs w:val="36"/>
          <w:rtl/>
        </w:rPr>
        <w:t>جعل</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الله</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عز</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ذكره</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للورثة</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الفضل</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عن</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الوصايا</w:t>
      </w:r>
      <w:r w:rsidR="001C448D" w:rsidRPr="001C448D">
        <w:rPr>
          <w:rFonts w:ascii="Arabic Typesetting" w:hAnsi="Arabic Typesetting" w:cs="Traditional Arabic"/>
          <w:sz w:val="36"/>
          <w:szCs w:val="36"/>
          <w:rtl/>
        </w:rPr>
        <w:t xml:space="preserve"> </w:t>
      </w:r>
      <w:r w:rsidR="001C448D" w:rsidRPr="001C448D">
        <w:rPr>
          <w:rFonts w:ascii="Arabic Typesetting" w:hAnsi="Arabic Typesetting" w:cs="Traditional Arabic" w:hint="cs"/>
          <w:sz w:val="36"/>
          <w:szCs w:val="36"/>
          <w:rtl/>
        </w:rPr>
        <w:t>والدين</w:t>
      </w:r>
      <w:r w:rsidR="001C448D">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w:t>
      </w:r>
      <w:r w:rsidR="00D405D6" w:rsidRPr="001C448D">
        <w:rPr>
          <w:rtl/>
        </w:rPr>
        <w:footnoteReference w:id="106"/>
      </w:r>
    </w:p>
    <w:p w:rsidR="00A54D93" w:rsidRDefault="00A54D93" w:rsidP="00426E42">
      <w:pPr>
        <w:jc w:val="both"/>
        <w:rPr>
          <w:rFonts w:ascii="Arabic Typesetting" w:hAnsi="Arabic Typesetting" w:cs="Traditional Arabic"/>
          <w:b/>
          <w:bCs/>
          <w:sz w:val="42"/>
          <w:szCs w:val="42"/>
          <w:rtl/>
        </w:rPr>
      </w:pPr>
    </w:p>
    <w:p w:rsidR="00A54D93" w:rsidRDefault="00A54D93" w:rsidP="00426E42">
      <w:pPr>
        <w:jc w:val="both"/>
        <w:rPr>
          <w:rFonts w:ascii="Arabic Typesetting" w:hAnsi="Arabic Typesetting" w:cs="Traditional Arabic"/>
          <w:b/>
          <w:bCs/>
          <w:sz w:val="42"/>
          <w:szCs w:val="42"/>
          <w:rtl/>
        </w:rPr>
      </w:pPr>
    </w:p>
    <w:p w:rsidR="00426E42" w:rsidRDefault="00AD6F37" w:rsidP="00426E42">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و</w:t>
      </w:r>
      <w:r w:rsidR="00D21093">
        <w:rPr>
          <w:rFonts w:ascii="Arabic Typesetting" w:hAnsi="Arabic Typesetting" w:cs="Traditional Arabic" w:hint="cs"/>
          <w:b/>
          <w:bCs/>
          <w:sz w:val="42"/>
          <w:szCs w:val="42"/>
          <w:rtl/>
        </w:rPr>
        <w:t>الحنابلة :</w:t>
      </w:r>
      <w:r>
        <w:rPr>
          <w:rFonts w:ascii="Arabic Typesetting" w:hAnsi="Arabic Typesetting" w:cs="Traditional Arabic" w:hint="cs"/>
          <w:b/>
          <w:bCs/>
          <w:sz w:val="42"/>
          <w:szCs w:val="42"/>
          <w:rtl/>
        </w:rPr>
        <w:t xml:space="preserve"> </w:t>
      </w:r>
      <w:r w:rsidR="00D21093">
        <w:rPr>
          <w:rFonts w:ascii="Arabic Typesetting" w:hAnsi="Arabic Typesetting" w:cs="Traditional Arabic" w:hint="cs"/>
          <w:sz w:val="36"/>
          <w:szCs w:val="36"/>
          <w:rtl/>
        </w:rPr>
        <w:t xml:space="preserve">كما ذكر ذلك </w:t>
      </w:r>
      <w:r w:rsidR="00D21093" w:rsidRPr="009D330F">
        <w:rPr>
          <w:rFonts w:ascii="Arabic Typesetting" w:hAnsi="Arabic Typesetting" w:cs="Traditional Arabic" w:hint="cs"/>
          <w:sz w:val="36"/>
          <w:szCs w:val="36"/>
          <w:rtl/>
        </w:rPr>
        <w:t xml:space="preserve"> </w:t>
      </w:r>
      <w:r w:rsidR="00D21093">
        <w:rPr>
          <w:rFonts w:ascii="Arabic Typesetting" w:hAnsi="Arabic Typesetting" w:cs="Traditional Arabic" w:hint="cs"/>
          <w:sz w:val="36"/>
          <w:szCs w:val="36"/>
          <w:rtl/>
        </w:rPr>
        <w:t>البهوتي</w:t>
      </w:r>
      <w:r w:rsidR="003E7505" w:rsidRPr="00426E42">
        <w:rPr>
          <w:rtl/>
        </w:rPr>
        <w:footnoteReference w:id="107"/>
      </w:r>
      <w:r w:rsidR="00D21093">
        <w:rPr>
          <w:rFonts w:ascii="Arabic Typesetting" w:hAnsi="Arabic Typesetting" w:cs="Traditional Arabic" w:hint="cs"/>
          <w:sz w:val="36"/>
          <w:szCs w:val="36"/>
          <w:rtl/>
        </w:rPr>
        <w:t xml:space="preserve"> </w:t>
      </w:r>
      <w:r w:rsidR="00426E42">
        <w:rPr>
          <w:rFonts w:ascii="Arabic Typesetting" w:hAnsi="Arabic Typesetting" w:cs="Traditional Arabic" w:hint="cs"/>
          <w:sz w:val="36"/>
          <w:szCs w:val="36"/>
          <w:rtl/>
        </w:rPr>
        <w:t xml:space="preserve">، قال :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وما</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بقي</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بعد</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ذلك</w:t>
      </w:r>
      <w:r w:rsidR="00426E42" w:rsidRP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أي</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بعد</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مؤنة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تجهيز</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بالمعروف</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يقضى</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منه</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ديونه</w:t>
      </w:r>
      <w:r w:rsid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سواء</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وصى</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بها</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أو</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لا</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وتقدم</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ويبدأ</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منها</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بالمتعلق</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بعين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المال</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كدين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برهن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وأرش</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جناية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برقبة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الجاني</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ونحوه</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ثم</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الديون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المرسلة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في</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الذمة</w:t>
      </w:r>
      <w:r w:rsidR="00426E42" w:rsidRP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سواء</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كانت</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الديون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لله</w:t>
      </w:r>
      <w:r w:rsid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تعالى</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كزكاة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المال</w:t>
      </w:r>
      <w:r w:rsidR="00426E42" w:rsidRP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hint="cs"/>
          <w:sz w:val="36"/>
          <w:szCs w:val="36"/>
          <w:rtl/>
        </w:rPr>
        <w:t>و</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صدقة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الفطر</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والكفارات</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والحج</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الواجب</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والنذر</w:t>
      </w:r>
      <w:r w:rsid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أو</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كانت</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لآدمي</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كالديون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من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قرض</w:t>
      </w:r>
      <w:r w:rsidR="00426E42" w:rsidRP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hint="cs"/>
          <w:sz w:val="36"/>
          <w:szCs w:val="36"/>
          <w:rtl/>
        </w:rPr>
        <w:t>وثمن</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وأجرة</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وجعالة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استقرت</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ونحوها</w:t>
      </w:r>
      <w:r w:rsidR="00426E42" w:rsidRP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والعقل</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بعد</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الحول</w:t>
      </w:r>
      <w:r w:rsid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وأرش</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الجنايات</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والغصوب</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وقيم</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المتلفات</w:t>
      </w:r>
      <w:r w:rsidR="00426E42">
        <w:rPr>
          <w:rFonts w:ascii="Arabic Typesetting" w:hAnsi="Arabic Typesetting" w:cs="Traditional Arabic" w:hint="cs"/>
          <w:sz w:val="36"/>
          <w:szCs w:val="36"/>
          <w:rtl/>
        </w:rPr>
        <w:t xml:space="preserve"> ،</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وغير</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ذلك</w:t>
      </w:r>
      <w:r w:rsidR="00426E42">
        <w:rPr>
          <w:rFonts w:ascii="Arabic Typesetting" w:hAnsi="Arabic Typesetting" w:cs="Traditional Arabic"/>
          <w:sz w:val="36"/>
          <w:szCs w:val="36"/>
          <w:rtl/>
        </w:rPr>
        <w:t xml:space="preserve"> </w:t>
      </w:r>
      <w:r w:rsidR="00426E42">
        <w:rPr>
          <w:rFonts w:ascii="Arabic Typesetting" w:hAnsi="Arabic Typesetting" w:cs="Traditional Arabic" w:hint="cs"/>
          <w:sz w:val="36"/>
          <w:szCs w:val="36"/>
          <w:rtl/>
        </w:rPr>
        <w:t>.</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لما</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تقدم</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من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أنه</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صلى</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الله</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عليه</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وسلم</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قضى</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بالدين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قبل</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الوصية</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فإن</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ضاق</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المال</w:t>
      </w:r>
      <w:r w:rsidR="00426E42" w:rsidRPr="00426E42">
        <w:rPr>
          <w:rFonts w:ascii="Arabic Typesetting" w:hAnsi="Arabic Typesetting" w:cs="Traditional Arabic"/>
          <w:sz w:val="36"/>
          <w:szCs w:val="36"/>
          <w:rtl/>
        </w:rPr>
        <w:t xml:space="preserve"> </w:t>
      </w:r>
      <w:r w:rsidR="00426E42" w:rsidRPr="00426E42">
        <w:rPr>
          <w:rFonts w:ascii="Arabic Typesetting" w:hAnsi="Arabic Typesetting" w:cs="Traditional Arabic" w:hint="cs"/>
          <w:sz w:val="36"/>
          <w:szCs w:val="36"/>
          <w:rtl/>
        </w:rPr>
        <w:t>تحاصوا</w:t>
      </w:r>
      <w:r w:rsidR="00426E42" w:rsidRPr="00426E42">
        <w:rPr>
          <w:rFonts w:ascii="Arabic Typesetting" w:hAnsi="Arabic Typesetting" w:cs="Traditional Arabic"/>
          <w:sz w:val="36"/>
          <w:szCs w:val="36"/>
          <w:rtl/>
        </w:rPr>
        <w:t xml:space="preserve"> .</w:t>
      </w:r>
    </w:p>
    <w:p w:rsidR="00D21093" w:rsidRPr="00426E42" w:rsidRDefault="00426E42" w:rsidP="00426E42">
      <w:pPr>
        <w:jc w:val="both"/>
        <w:rPr>
          <w:rFonts w:ascii="Arabic Typesetting" w:hAnsi="Arabic Typesetting" w:cs="Traditional Arabic"/>
          <w:sz w:val="36"/>
          <w:szCs w:val="36"/>
          <w:rtl/>
        </w:rPr>
      </w:pPr>
      <w:r w:rsidRPr="00426E42">
        <w:rPr>
          <w:rFonts w:ascii="Arabic Typesetting" w:hAnsi="Arabic Typesetting" w:cs="Traditional Arabic" w:hint="cs"/>
          <w:sz w:val="36"/>
          <w:szCs w:val="36"/>
          <w:rtl/>
        </w:rPr>
        <w:t>وما</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بقي</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بعد</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ذلك</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تنفذ</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وصاياه</w:t>
      </w:r>
      <w:r>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لأجنبي</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من</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ثلثه</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إلا</w:t>
      </w:r>
      <w:r>
        <w:rPr>
          <w:rFonts w:ascii="Arabic Typesetting" w:hAnsi="Arabic Typesetting" w:cs="Traditional Arabic" w:hint="cs"/>
          <w:sz w:val="36"/>
          <w:szCs w:val="36"/>
          <w:rtl/>
        </w:rPr>
        <w:t>ّ</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أن</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تجيزها</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الورثة</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فتنفذ</w:t>
      </w:r>
      <w:r>
        <w:rPr>
          <w:rFonts w:ascii="Arabic Typesetting" w:hAnsi="Arabic Typesetting" w:cs="Traditional Arabic"/>
          <w:sz w:val="36"/>
          <w:szCs w:val="36"/>
          <w:rtl/>
        </w:rPr>
        <w:t xml:space="preserve"> </w:t>
      </w:r>
      <w:r>
        <w:rPr>
          <w:rFonts w:ascii="Arabic Typesetting" w:hAnsi="Arabic Typesetting" w:cs="Traditional Arabic" w:hint="cs"/>
          <w:sz w:val="36"/>
          <w:szCs w:val="36"/>
          <w:rtl/>
        </w:rPr>
        <w:t>،</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وإن</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زادت</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على</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الثلث</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أو</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كانت</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لوارث</w:t>
      </w:r>
      <w:r>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من</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جميع</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الباقي</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ثم</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يقسم</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ما</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بقي</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بعد</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ذلك</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على</w:t>
      </w:r>
      <w:r w:rsidRPr="00426E42">
        <w:rPr>
          <w:rFonts w:ascii="Arabic Typesetting" w:hAnsi="Arabic Typesetting" w:cs="Traditional Arabic"/>
          <w:sz w:val="36"/>
          <w:szCs w:val="36"/>
          <w:rtl/>
        </w:rPr>
        <w:t xml:space="preserve"> </w:t>
      </w:r>
      <w:r w:rsidRPr="00426E42">
        <w:rPr>
          <w:rFonts w:ascii="Arabic Typesetting" w:hAnsi="Arabic Typesetting" w:cs="Traditional Arabic" w:hint="cs"/>
          <w:sz w:val="36"/>
          <w:szCs w:val="36"/>
          <w:rtl/>
        </w:rPr>
        <w:t>ورثته</w:t>
      </w:r>
      <w:r w:rsidRPr="00426E42">
        <w:rPr>
          <w:rFonts w:ascii="Arabic Typesetting" w:hAnsi="Arabic Typesetting" w:cs="Traditional Arabic"/>
          <w:sz w:val="36"/>
          <w:szCs w:val="36"/>
          <w:rtl/>
        </w:rPr>
        <w:t xml:space="preserve"> </w:t>
      </w:r>
      <w:r w:rsidR="00D21093">
        <w:rPr>
          <w:rFonts w:ascii="Arabic Typesetting" w:hAnsi="Arabic Typesetting" w:cs="Traditional Arabic" w:hint="cs"/>
          <w:sz w:val="36"/>
          <w:szCs w:val="36"/>
          <w:rtl/>
        </w:rPr>
        <w:t>.</w:t>
      </w:r>
      <w:r w:rsidR="00D405D6" w:rsidRPr="00426E42">
        <w:rPr>
          <w:rtl/>
        </w:rPr>
        <w:footnoteReference w:id="108"/>
      </w:r>
    </w:p>
    <w:p w:rsidR="006F730F" w:rsidRDefault="006F730F" w:rsidP="00CC26D5">
      <w:pPr>
        <w:rPr>
          <w:rFonts w:ascii="Arabic Typesetting" w:hAnsi="Arabic Typesetting" w:cs="Traditional Arabic"/>
          <w:b/>
          <w:bCs/>
          <w:sz w:val="42"/>
          <w:szCs w:val="42"/>
          <w:rtl/>
        </w:rPr>
      </w:pPr>
    </w:p>
    <w:p w:rsidR="006F730F" w:rsidRDefault="006F730F" w:rsidP="00CC26D5">
      <w:pPr>
        <w:rPr>
          <w:rFonts w:ascii="Arabic Typesetting" w:hAnsi="Arabic Typesetting" w:cs="Traditional Arabic"/>
          <w:b/>
          <w:bCs/>
          <w:sz w:val="42"/>
          <w:szCs w:val="42"/>
          <w:rtl/>
        </w:rPr>
      </w:pPr>
    </w:p>
    <w:p w:rsidR="006F730F" w:rsidRDefault="006F730F" w:rsidP="00CC26D5">
      <w:pPr>
        <w:rPr>
          <w:rFonts w:ascii="Arabic Typesetting" w:hAnsi="Arabic Typesetting" w:cs="Traditional Arabic"/>
          <w:b/>
          <w:bCs/>
          <w:sz w:val="42"/>
          <w:szCs w:val="42"/>
          <w:rtl/>
        </w:rPr>
      </w:pPr>
    </w:p>
    <w:p w:rsidR="006F730F" w:rsidRDefault="006F730F" w:rsidP="00CC26D5">
      <w:pPr>
        <w:rPr>
          <w:rFonts w:ascii="Arabic Typesetting" w:hAnsi="Arabic Typesetting" w:cs="Traditional Arabic"/>
          <w:b/>
          <w:bCs/>
          <w:sz w:val="42"/>
          <w:szCs w:val="42"/>
          <w:rtl/>
        </w:rPr>
      </w:pPr>
    </w:p>
    <w:p w:rsidR="006F730F" w:rsidRDefault="006F730F" w:rsidP="00CC26D5">
      <w:pPr>
        <w:rPr>
          <w:rFonts w:ascii="Arabic Typesetting" w:hAnsi="Arabic Typesetting" w:cs="Traditional Arabic"/>
          <w:b/>
          <w:bCs/>
          <w:sz w:val="42"/>
          <w:szCs w:val="42"/>
          <w:rtl/>
        </w:rPr>
      </w:pPr>
    </w:p>
    <w:p w:rsidR="006F730F" w:rsidRDefault="006F730F" w:rsidP="00CC26D5">
      <w:pPr>
        <w:rPr>
          <w:rFonts w:ascii="Arabic Typesetting" w:hAnsi="Arabic Typesetting" w:cs="Traditional Arabic"/>
          <w:b/>
          <w:bCs/>
          <w:sz w:val="42"/>
          <w:szCs w:val="42"/>
          <w:rtl/>
        </w:rPr>
      </w:pPr>
    </w:p>
    <w:p w:rsidR="006F730F" w:rsidRDefault="006F730F" w:rsidP="00CC26D5">
      <w:pPr>
        <w:rPr>
          <w:rFonts w:ascii="Arabic Typesetting" w:hAnsi="Arabic Typesetting" w:cs="Traditional Arabic"/>
          <w:b/>
          <w:bCs/>
          <w:sz w:val="42"/>
          <w:szCs w:val="42"/>
          <w:rtl/>
        </w:rPr>
      </w:pPr>
    </w:p>
    <w:p w:rsidR="007C4A53" w:rsidRDefault="00D92D5D" w:rsidP="00CC26D5">
      <w:pPr>
        <w:rPr>
          <w:sz w:val="40"/>
          <w:szCs w:val="40"/>
          <w:rtl/>
        </w:rPr>
      </w:pPr>
      <w:r>
        <w:rPr>
          <w:rFonts w:ascii="Arabic Typesetting" w:hAnsi="Arabic Typesetting" w:cs="Traditional Arabic" w:hint="cs"/>
          <w:b/>
          <w:bCs/>
          <w:sz w:val="42"/>
          <w:szCs w:val="42"/>
          <w:rtl/>
        </w:rPr>
        <w:lastRenderedPageBreak/>
        <w:t>المطلب الخامس</w:t>
      </w:r>
      <w:r w:rsidR="007C4A53">
        <w:rPr>
          <w:rFonts w:ascii="Arabic Typesetting" w:hAnsi="Arabic Typesetting" w:cs="Traditional Arabic" w:hint="cs"/>
          <w:b/>
          <w:bCs/>
          <w:sz w:val="42"/>
          <w:szCs w:val="42"/>
          <w:rtl/>
        </w:rPr>
        <w:t xml:space="preserve"> : ذكر ما ورد من خلاف في هذه المسألة </w:t>
      </w:r>
      <w:r w:rsidR="007C4A53">
        <w:rPr>
          <w:rFonts w:hint="cs"/>
          <w:sz w:val="40"/>
          <w:szCs w:val="40"/>
          <w:rtl/>
        </w:rPr>
        <w:t xml:space="preserve"> :</w:t>
      </w:r>
    </w:p>
    <w:p w:rsidR="00CC26D5" w:rsidRDefault="00CC26D5" w:rsidP="005341B5">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المسألة بهذه الصورة مجمع عليها ، ولكن الحنفية - كما ذكر ذلك السرخسي وغيره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ذكروا أن المسألة مختلف على تفصيلها في المذهب ، فالأصحاب لهم قول آخر </w:t>
      </w:r>
      <w:r w:rsidR="005069D6">
        <w:rPr>
          <w:rFonts w:ascii="Arabic Typesetting" w:hAnsi="Arabic Typesetting" w:cs="Traditional Arabic" w:hint="cs"/>
          <w:sz w:val="36"/>
          <w:szCs w:val="36"/>
          <w:rtl/>
        </w:rPr>
        <w:t>، حيث يرون أن تقديم الوصية على الميراث ليس على إطلاقه ، وإنما المقصود بالوصية المقدمة هي ما كان في حدود الثلث فقط ؛ لأنه المقدار المسموح به في الوصية ، أما الثلثان فليسا مقدمان على المواريث لأنه حق للورثة .</w:t>
      </w:r>
      <w:r w:rsidR="005069D6">
        <w:rPr>
          <w:rStyle w:val="a7"/>
          <w:rFonts w:ascii="Arabic Typesetting" w:hAnsi="Arabic Typesetting" w:cs="Traditional Arabic"/>
          <w:sz w:val="36"/>
          <w:szCs w:val="36"/>
          <w:rtl/>
        </w:rPr>
        <w:footnoteReference w:id="109"/>
      </w:r>
    </w:p>
    <w:p w:rsidR="00BD7B47" w:rsidRDefault="005069D6" w:rsidP="005341B5">
      <w:pPr>
        <w:jc w:val="both"/>
        <w:rPr>
          <w:rFonts w:ascii="Arabic Typesetting" w:hAnsi="Arabic Typesetting" w:cs="Traditional Arabic"/>
          <w:sz w:val="36"/>
          <w:szCs w:val="36"/>
          <w:rtl/>
        </w:rPr>
      </w:pPr>
      <w:r>
        <w:rPr>
          <w:rFonts w:ascii="Arabic Typesetting" w:hAnsi="Arabic Typesetting" w:cs="Traditional Arabic" w:hint="cs"/>
          <w:sz w:val="36"/>
          <w:szCs w:val="36"/>
          <w:rtl/>
        </w:rPr>
        <w:t>وهذا ما نفاه الكاساني ، حيث بين أن الوصية مقدمة في الجملة على المواريث ، وبعدها ينظر في الثلث والثلثين .</w:t>
      </w:r>
      <w:r>
        <w:rPr>
          <w:rStyle w:val="a7"/>
          <w:rFonts w:ascii="Arabic Typesetting" w:hAnsi="Arabic Typesetting" w:cs="Traditional Arabic"/>
          <w:sz w:val="36"/>
          <w:szCs w:val="36"/>
          <w:rtl/>
        </w:rPr>
        <w:footnoteReference w:id="110"/>
      </w:r>
    </w:p>
    <w:p w:rsidR="00BD7B47" w:rsidRDefault="00BD7B47" w:rsidP="00984CDC">
      <w:pPr>
        <w:rPr>
          <w:sz w:val="40"/>
          <w:szCs w:val="40"/>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ثاني</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Fonts w:hint="cs"/>
          <w:sz w:val="40"/>
          <w:szCs w:val="40"/>
          <w:rtl/>
        </w:rPr>
        <w:t>تقديم الدين</w:t>
      </w:r>
      <w:r w:rsidRPr="00B02B87">
        <w:rPr>
          <w:rFonts w:hint="cs"/>
          <w:sz w:val="40"/>
          <w:szCs w:val="40"/>
          <w:rtl/>
        </w:rPr>
        <w:t xml:space="preserve"> على الوصية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111"/>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8B39DA"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هذا فيه ترتيب لما تقدم على المواريث :</w:t>
      </w:r>
    </w:p>
    <w:p w:rsidR="008B39DA" w:rsidRDefault="008B39DA"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فجعل المقدم منها : ديون الناس .</w:t>
      </w:r>
    </w:p>
    <w:p w:rsidR="008B39DA" w:rsidRDefault="008B39DA"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ثم بعد ذلك : الوصية الجائزة .</w:t>
      </w:r>
    </w:p>
    <w:p w:rsidR="008B39DA" w:rsidRDefault="008B39DA"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فإن ا</w:t>
      </w:r>
      <w:r w:rsidR="00690B9C">
        <w:rPr>
          <w:rFonts w:ascii="Arabic Typesetting" w:hAnsi="Arabic Typesetting" w:cs="Traditional Arabic" w:hint="cs"/>
          <w:sz w:val="36"/>
          <w:szCs w:val="36"/>
          <w:rtl/>
        </w:rPr>
        <w:t>ستغرقت الديون جميع المال فلا وصية ، وما بقي من المال بعد سداد ديون الناس جازت به الوصية .</w:t>
      </w:r>
      <w:r w:rsidR="000704FF">
        <w:rPr>
          <w:rStyle w:val="a7"/>
          <w:rFonts w:ascii="Arabic Typesetting" w:hAnsi="Arabic Typesetting" w:cs="Traditional Arabic"/>
          <w:sz w:val="36"/>
          <w:szCs w:val="36"/>
          <w:rtl/>
        </w:rPr>
        <w:footnoteReference w:id="112"/>
      </w:r>
    </w:p>
    <w:p w:rsidR="00E27DA8" w:rsidRDefault="00E27DA8" w:rsidP="00E27DA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A61DC7" w:rsidRPr="00EA0EBF" w:rsidRDefault="00A61DC7" w:rsidP="001371E9">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w:t>
      </w:r>
      <w:r w:rsidR="00B573B1">
        <w:rPr>
          <w:rFonts w:ascii="Arabic Typesetting" w:hAnsi="Arabic Typesetting" w:cs="Traditional Arabic" w:hint="cs"/>
          <w:sz w:val="36"/>
          <w:szCs w:val="36"/>
          <w:rtl/>
        </w:rPr>
        <w:t xml:space="preserve"> ابن القطان</w:t>
      </w:r>
      <w:r w:rsidRPr="00EA0EBF">
        <w:rPr>
          <w:rFonts w:ascii="Arabic Typesetting" w:hAnsi="Arabic Typesetting" w:cs="Traditional Arabic" w:hint="cs"/>
          <w:sz w:val="36"/>
          <w:szCs w:val="36"/>
          <w:rtl/>
        </w:rPr>
        <w:t xml:space="preserve"> : ( وأجمع المسلمون جميعاً أن الواجب أن يبدأ بالدين قبل الوصية ).</w:t>
      </w:r>
    </w:p>
    <w:p w:rsidR="00573B79" w:rsidRPr="00EA0EBF" w:rsidRDefault="00A61DC7" w:rsidP="00984CD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 xml:space="preserve">وقال : ( وقضى رسول الله </w:t>
      </w:r>
      <w:r w:rsidRPr="00EA0EBF">
        <w:rPr>
          <w:rFonts w:ascii="Arabic Typesetting" w:hAnsi="Arabic Typesetting" w:cs="Traditional Arabic" w:hint="cs"/>
          <w:sz w:val="36"/>
          <w:szCs w:val="36"/>
        </w:rPr>
        <w:sym w:font="AGA Arabesque" w:char="F072"/>
      </w:r>
      <w:r w:rsidRPr="00EA0EBF">
        <w:rPr>
          <w:rFonts w:ascii="Arabic Typesetting" w:hAnsi="Arabic Typesetting" w:cs="Traditional Arabic" w:hint="cs"/>
          <w:sz w:val="36"/>
          <w:szCs w:val="36"/>
          <w:rtl/>
        </w:rPr>
        <w:t xml:space="preserve"> بالدين قبل الوصية والأمة مجمعة عليه ).</w:t>
      </w: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أن المواريث إنما هي فيما أفضلت الوصية الجائزة وديون الناس الواجبة فإن فضل بعد الدين بشيء وقع الميراث بعد الوصية ).</w:t>
      </w:r>
      <w:r w:rsidR="00F2539A" w:rsidRPr="00F2539A">
        <w:rPr>
          <w:rStyle w:val="a7"/>
          <w:rFonts w:ascii="Arabic Typesetting" w:hAnsi="Arabic Typesetting" w:cs="Traditional Arabic"/>
          <w:sz w:val="36"/>
          <w:szCs w:val="36"/>
          <w:rtl/>
        </w:rPr>
        <w:t xml:space="preserve"> </w:t>
      </w:r>
      <w:r w:rsidR="00F2539A">
        <w:rPr>
          <w:rStyle w:val="a7"/>
          <w:rFonts w:ascii="Arabic Typesetting" w:hAnsi="Arabic Typesetting" w:cs="Traditional Arabic"/>
          <w:sz w:val="36"/>
          <w:szCs w:val="36"/>
          <w:rtl/>
        </w:rPr>
        <w:footnoteReference w:id="113"/>
      </w:r>
    </w:p>
    <w:p w:rsidR="007B45AB" w:rsidRDefault="007B45AB" w:rsidP="005341B5">
      <w:pPr>
        <w:jc w:val="both"/>
        <w:rPr>
          <w:rFonts w:ascii="Arabic Typesetting" w:hAnsi="Arabic Typesetting" w:cs="Traditional Arabic"/>
          <w:sz w:val="36"/>
          <w:szCs w:val="36"/>
          <w:rtl/>
        </w:rPr>
      </w:pPr>
    </w:p>
    <w:p w:rsidR="00A61DC7" w:rsidRDefault="00A61DC7" w:rsidP="005341B5">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ابن حجر : ( واتفقوا على أن الوصية لا تجوز إلاّ بعد أداء ديون الناس ، فإن فضل شيء جازت الوصية ، وإلاّ فلا ).</w:t>
      </w:r>
      <w:r>
        <w:rPr>
          <w:rStyle w:val="a7"/>
          <w:rFonts w:ascii="Arabic Typesetting" w:hAnsi="Arabic Typesetting" w:cs="Traditional Arabic"/>
          <w:sz w:val="36"/>
          <w:szCs w:val="36"/>
          <w:rtl/>
        </w:rPr>
        <w:footnoteReference w:id="114"/>
      </w:r>
    </w:p>
    <w:p w:rsidR="00B91AE6" w:rsidRDefault="00B91AE6" w:rsidP="00B91AE6">
      <w:pPr>
        <w:autoSpaceDE w:val="0"/>
        <w:autoSpaceDN w:val="0"/>
        <w:adjustRightInd w:val="0"/>
        <w:spacing w:after="0" w:line="240" w:lineRule="auto"/>
        <w:rPr>
          <w:rFonts w:ascii="Arabic Typesetting" w:hAnsi="Arabic Typesetting" w:cs="Traditional Arabic"/>
          <w:sz w:val="36"/>
          <w:szCs w:val="36"/>
          <w:rtl/>
        </w:rPr>
      </w:pPr>
      <w:r w:rsidRPr="00843C0A">
        <w:rPr>
          <w:rFonts w:ascii="Arabic Typesetting" w:hAnsi="Arabic Typesetting" w:cs="Traditional Arabic" w:hint="cs"/>
          <w:sz w:val="36"/>
          <w:szCs w:val="36"/>
          <w:rtl/>
        </w:rPr>
        <w:t>وقال ابن ملقن</w:t>
      </w:r>
      <w:r>
        <w:rPr>
          <w:rStyle w:val="a7"/>
          <w:rFonts w:ascii="Arabic Typesetting" w:hAnsi="Arabic Typesetting" w:cs="Traditional Arabic"/>
          <w:sz w:val="36"/>
          <w:szCs w:val="36"/>
          <w:rtl/>
        </w:rPr>
        <w:footnoteReference w:id="115"/>
      </w:r>
      <w:r w:rsidRPr="00843C0A">
        <w:rPr>
          <w:rFonts w:ascii="Arabic Typesetting" w:hAnsi="Arabic Typesetting" w:cs="Traditional Arabic" w:hint="cs"/>
          <w:sz w:val="36"/>
          <w:szCs w:val="36"/>
          <w:rtl/>
        </w:rPr>
        <w:t xml:space="preserve"> : ( وإن</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رسول</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الله</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صلى</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الله</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عليه</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وسلم</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قضى</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بالدين</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قبل</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الوصية</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ويعضده</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الإجماع</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على</w:t>
      </w:r>
      <w:r w:rsidRPr="00843C0A">
        <w:rPr>
          <w:rFonts w:ascii="Arabic Typesetting" w:hAnsi="Arabic Typesetting" w:cs="Traditional Arabic"/>
          <w:sz w:val="36"/>
          <w:szCs w:val="36"/>
          <w:rtl/>
        </w:rPr>
        <w:t xml:space="preserve"> </w:t>
      </w:r>
      <w:r w:rsidRPr="00843C0A">
        <w:rPr>
          <w:rFonts w:ascii="Arabic Typesetting" w:hAnsi="Arabic Typesetting" w:cs="Traditional Arabic" w:hint="cs"/>
          <w:sz w:val="36"/>
          <w:szCs w:val="36"/>
          <w:rtl/>
        </w:rPr>
        <w:t>مقتضاه ).</w:t>
      </w:r>
      <w:r>
        <w:rPr>
          <w:rStyle w:val="a7"/>
          <w:rFonts w:ascii="Arabic Typesetting" w:hAnsi="Arabic Typesetting" w:cs="Traditional Arabic"/>
          <w:sz w:val="36"/>
          <w:szCs w:val="36"/>
          <w:rtl/>
        </w:rPr>
        <w:footnoteReference w:id="116"/>
      </w:r>
    </w:p>
    <w:p w:rsidR="00BF1FFF" w:rsidRDefault="00BF1FFF" w:rsidP="005341B5">
      <w:pPr>
        <w:autoSpaceDE w:val="0"/>
        <w:autoSpaceDN w:val="0"/>
        <w:adjustRightInd w:val="0"/>
        <w:spacing w:after="0" w:line="240" w:lineRule="auto"/>
        <w:jc w:val="both"/>
        <w:rPr>
          <w:rFonts w:ascii="Arabic Typesetting" w:hAnsi="Arabic Typesetting" w:cs="Traditional Arabic"/>
          <w:sz w:val="36"/>
          <w:szCs w:val="36"/>
          <w:rtl/>
        </w:rPr>
      </w:pPr>
      <w:r w:rsidRPr="00B46258">
        <w:rPr>
          <w:rFonts w:ascii="Arabic Typesetting" w:hAnsi="Arabic Typesetting" w:cs="Traditional Arabic" w:hint="cs"/>
          <w:sz w:val="36"/>
          <w:szCs w:val="36"/>
          <w:rtl/>
        </w:rPr>
        <w:t>وقال شيخ الإسلام ابن تيمية : ( بل</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ليس</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للورثة</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حق</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إلا</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بعد</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وفاء</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الدين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وهذا</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باتفاق</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المسلمين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كما</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أن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النبى</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قضى</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بالدين</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قبل</w:t>
      </w:r>
      <w:r w:rsidRPr="00B46258">
        <w:rPr>
          <w:rFonts w:ascii="Arabic Typesetting" w:hAnsi="Arabic Typesetting" w:cs="Traditional Arabic"/>
          <w:sz w:val="36"/>
          <w:szCs w:val="36"/>
          <w:rtl/>
        </w:rPr>
        <w:t xml:space="preserve"> </w:t>
      </w:r>
      <w:r w:rsidRPr="00B46258">
        <w:rPr>
          <w:rFonts w:ascii="Arabic Typesetting" w:hAnsi="Arabic Typesetting" w:cs="Traditional Arabic" w:hint="cs"/>
          <w:sz w:val="36"/>
          <w:szCs w:val="36"/>
          <w:rtl/>
        </w:rPr>
        <w:t>الوصية ).</w:t>
      </w:r>
      <w:r w:rsidRPr="00B46258">
        <w:rPr>
          <w:sz w:val="36"/>
          <w:szCs w:val="36"/>
          <w:rtl/>
        </w:rPr>
        <w:footnoteReference w:id="117"/>
      </w:r>
    </w:p>
    <w:p w:rsidR="009A68C2" w:rsidRPr="00F166F0" w:rsidRDefault="00B573B1" w:rsidP="005341B5">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9A68C2">
        <w:rPr>
          <w:rFonts w:ascii="Arabic Typesetting" w:hAnsi="Arabic Typesetting" w:cs="Traditional Arabic" w:hint="cs"/>
          <w:sz w:val="36"/>
          <w:szCs w:val="36"/>
          <w:rtl/>
        </w:rPr>
        <w:t>نقل الشافعي الإجماع على أن المراد من تقديم</w:t>
      </w:r>
      <w:r>
        <w:rPr>
          <w:rFonts w:ascii="Arabic Typesetting" w:hAnsi="Arabic Typesetting" w:cs="Traditional Arabic" w:hint="cs"/>
          <w:sz w:val="36"/>
          <w:szCs w:val="36"/>
          <w:rtl/>
        </w:rPr>
        <w:t xml:space="preserve"> الدين</w:t>
      </w:r>
      <w:r w:rsidR="009A68C2">
        <w:rPr>
          <w:rFonts w:ascii="Arabic Typesetting" w:hAnsi="Arabic Typesetting" w:cs="Traditional Arabic" w:hint="cs"/>
          <w:sz w:val="36"/>
          <w:szCs w:val="36"/>
          <w:rtl/>
        </w:rPr>
        <w:t xml:space="preserve"> ، بعد تقدير : أن يكون </w:t>
      </w:r>
      <w:r w:rsidR="00F2539A">
        <w:rPr>
          <w:rFonts w:ascii="Arabic Typesetting" w:hAnsi="Arabic Typesetting" w:cs="Traditional Arabic" w:hint="cs"/>
          <w:sz w:val="36"/>
          <w:szCs w:val="36"/>
          <w:rtl/>
        </w:rPr>
        <w:t>عليه دين ، فالآية في الأصل للوصية</w:t>
      </w:r>
      <w:r w:rsidR="009A68C2">
        <w:rPr>
          <w:rFonts w:ascii="Arabic Typesetting" w:hAnsi="Arabic Typesetting" w:cs="Traditional Arabic" w:hint="cs"/>
          <w:sz w:val="36"/>
          <w:szCs w:val="36"/>
          <w:rtl/>
        </w:rPr>
        <w:t xml:space="preserve"> ، وجاء ذكر الدين بعده لإيراد احتمال وجوده ، وإلاّ فحقه التقديم من حيث ترتيب الأولوية ، فقال : </w:t>
      </w:r>
      <w:r w:rsidR="009A68C2" w:rsidRPr="008303C9">
        <w:rPr>
          <w:rFonts w:ascii="Arabic Typesetting" w:hAnsi="Arabic Typesetting" w:cs="Traditional Arabic"/>
          <w:sz w:val="36"/>
          <w:szCs w:val="36"/>
          <w:rtl/>
        </w:rPr>
        <w:t>(</w:t>
      </w:r>
      <w:r w:rsidR="009A68C2">
        <w:rPr>
          <w:rFonts w:ascii="Arabic Typesetting" w:hAnsi="Arabic Typesetting" w:cs="Traditional Arabic" w:hint="cs"/>
          <w:sz w:val="36"/>
          <w:szCs w:val="36"/>
          <w:rtl/>
        </w:rPr>
        <w:t xml:space="preserve"> </w:t>
      </w:r>
      <w:r w:rsidR="009A68C2" w:rsidRPr="008303C9">
        <w:rPr>
          <w:rFonts w:ascii="Arabic Typesetting" w:hAnsi="Arabic Typesetting" w:cs="Traditional Arabic" w:hint="cs"/>
          <w:sz w:val="36"/>
          <w:szCs w:val="36"/>
          <w:rtl/>
        </w:rPr>
        <w:t>فنقل</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الله</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تبارك</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وتعالى</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ملك</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مات</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الأحياء</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إلى</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بقي</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ورثة</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الميت</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فجعلهم</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يقومون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مقامه</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فيما</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ملكهم</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ملكه</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وقال</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الله</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عز</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وجل</w:t>
      </w:r>
      <w:r w:rsidR="009A68C2" w:rsidRPr="008303C9">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D"/>
      </w:r>
      <w:r w:rsidR="009A68C2" w:rsidRPr="008303C9">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مِّن</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بَعْدِ</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وَصِيَّةٍ</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تُوصُونَ</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بِهَا</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أَوْ</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دَيْنٍ</w:t>
      </w:r>
      <w:r w:rsidRPr="00B573B1">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sidR="00492415">
        <w:rPr>
          <w:rStyle w:val="a7"/>
          <w:rFonts w:ascii="Arabic Typesetting" w:hAnsi="Arabic Typesetting" w:cs="Traditional Arabic"/>
          <w:sz w:val="36"/>
          <w:szCs w:val="36"/>
          <w:rtl/>
        </w:rPr>
        <w:footnoteReference w:id="118"/>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قال</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فكان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ظاهر</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الآية</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المعقول</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فيها</w:t>
      </w:r>
      <w:r w:rsidR="009A68C2" w:rsidRPr="008303C9">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D"/>
      </w:r>
      <w:r w:rsidRPr="008303C9">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مِّن</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بَعْدِ</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وَصِيَّةٍ</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تُوصُونَ</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بِهَا</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أَوْ</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دَيْنٍ</w:t>
      </w:r>
      <w:r w:rsidRPr="00B573B1">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sidR="00312237">
        <w:rPr>
          <w:rStyle w:val="a7"/>
          <w:rFonts w:ascii="Arabic Typesetting" w:hAnsi="Arabic Typesetting" w:cs="Traditional Arabic"/>
          <w:sz w:val="36"/>
          <w:szCs w:val="36"/>
          <w:rtl/>
        </w:rPr>
        <w:footnoteReference w:id="119"/>
      </w:r>
      <w:r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إن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كان</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عليهم</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دين</w:t>
      </w:r>
      <w:r w:rsidR="009A68C2" w:rsidRPr="008303C9">
        <w:rPr>
          <w:rFonts w:ascii="Arabic Typesetting" w:hAnsi="Arabic Typesetting" w:cs="Traditional Arabic"/>
          <w:sz w:val="36"/>
          <w:szCs w:val="36"/>
          <w:rtl/>
        </w:rPr>
        <w:t xml:space="preserve"> </w:t>
      </w:r>
      <w:r w:rsidR="005341B5">
        <w:rPr>
          <w:rFonts w:ascii="Arabic Typesetting" w:hAnsi="Arabic Typesetting" w:cs="Traditional Arabic" w:hint="cs"/>
          <w:sz w:val="36"/>
          <w:szCs w:val="36"/>
          <w:rtl/>
        </w:rPr>
        <w:t>،</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قال</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الشافعي</w:t>
      </w:r>
      <w:r w:rsidR="009A68C2" w:rsidRPr="008303C9">
        <w:rPr>
          <w:rFonts w:ascii="Arabic Typesetting" w:hAnsi="Arabic Typesetting" w:cs="Traditional Arabic"/>
          <w:sz w:val="36"/>
          <w:szCs w:val="36"/>
          <w:rtl/>
        </w:rPr>
        <w:t xml:space="preserve"> </w:t>
      </w:r>
      <w:r w:rsidR="005341B5">
        <w:rPr>
          <w:rFonts w:ascii="Arabic Typesetting" w:hAnsi="Arabic Typesetting" w:cs="Traditional Arabic" w:hint="cs"/>
          <w:sz w:val="36"/>
          <w:szCs w:val="36"/>
          <w:rtl/>
        </w:rPr>
        <w:t>:</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وبهذا</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نقول</w:t>
      </w:r>
      <w:r w:rsidR="009A68C2" w:rsidRPr="008303C9">
        <w:rPr>
          <w:rFonts w:ascii="Arabic Typesetting" w:hAnsi="Arabic Typesetting" w:cs="Traditional Arabic"/>
          <w:sz w:val="36"/>
          <w:szCs w:val="36"/>
          <w:rtl/>
        </w:rPr>
        <w:t xml:space="preserve"> </w:t>
      </w:r>
      <w:r w:rsidR="009A68C2" w:rsidRPr="008303C9">
        <w:rPr>
          <w:rFonts w:ascii="Arabic Typesetting" w:hAnsi="Arabic Typesetting" w:cs="Traditional Arabic" w:hint="cs"/>
          <w:sz w:val="36"/>
          <w:szCs w:val="36"/>
          <w:rtl/>
        </w:rPr>
        <w:t>ولا</w:t>
      </w:r>
      <w:r w:rsidR="009A68C2" w:rsidRPr="008303C9">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أعلم</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من</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أهل</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العلم</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فيه</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مخالفا ..... الخ .</w:t>
      </w:r>
    </w:p>
    <w:p w:rsidR="009A68C2" w:rsidRPr="00F166F0" w:rsidRDefault="009A68C2" w:rsidP="00B573B1">
      <w:pPr>
        <w:jc w:val="both"/>
        <w:rPr>
          <w:rFonts w:ascii="Arabic Typesetting" w:hAnsi="Arabic Typesetting" w:cs="Traditional Arabic"/>
          <w:sz w:val="36"/>
          <w:szCs w:val="36"/>
          <w:rtl/>
        </w:rPr>
      </w:pPr>
      <w:r w:rsidRPr="00F166F0">
        <w:rPr>
          <w:rFonts w:ascii="Arabic Typesetting" w:hAnsi="Arabic Typesetting" w:cs="Traditional Arabic" w:hint="cs"/>
          <w:sz w:val="36"/>
          <w:szCs w:val="36"/>
          <w:rtl/>
        </w:rPr>
        <w:t>وقال بعد ذلك في مسألة التقديم  : (</w:t>
      </w:r>
      <w:r w:rsidRPr="008303C9">
        <w:rPr>
          <w:rFonts w:ascii="Arabic Typesetting" w:hAnsi="Arabic Typesetting" w:cs="Traditional Arabic" w:hint="cs"/>
          <w:sz w:val="36"/>
          <w:szCs w:val="36"/>
          <w:rtl/>
        </w:rPr>
        <w:t>ثم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أعلم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أهل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العلم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اختلفوا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فيه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مبدأ</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على</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الوصايا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والميراث</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فكان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حكم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وصفت</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منفردا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مقدما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وفي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قول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الله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عز</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وجل</w:t>
      </w:r>
      <w:r w:rsidR="00B573B1">
        <w:rPr>
          <w:rFonts w:ascii="Arabic Typesetting" w:hAnsi="Arabic Typesetting" w:cs="Traditional Arabic"/>
          <w:sz w:val="36"/>
          <w:szCs w:val="36"/>
        </w:rPr>
        <w:sym w:font="AGA Arabesque" w:char="F05D"/>
      </w:r>
      <w:r w:rsidRPr="008303C9">
        <w:rPr>
          <w:rFonts w:ascii="Arabic Typesetting" w:hAnsi="Arabic Typesetting" w:cs="Traditional Arabic"/>
          <w:sz w:val="36"/>
          <w:szCs w:val="36"/>
          <w:rtl/>
        </w:rPr>
        <w:t xml:space="preserve"> </w:t>
      </w:r>
      <w:r w:rsidR="00B573B1" w:rsidRPr="00B573B1">
        <w:rPr>
          <w:rFonts w:ascii="Arabic Typesetting" w:hAnsi="Arabic Typesetting" w:cs="Traditional Arabic" w:hint="cs"/>
          <w:sz w:val="36"/>
          <w:szCs w:val="36"/>
          <w:rtl/>
        </w:rPr>
        <w:t>أَوْ</w:t>
      </w:r>
      <w:r w:rsidR="00B573B1" w:rsidRPr="00B573B1">
        <w:rPr>
          <w:rFonts w:ascii="Arabic Typesetting" w:hAnsi="Arabic Typesetting" w:cs="Traditional Arabic"/>
          <w:sz w:val="36"/>
          <w:szCs w:val="36"/>
          <w:rtl/>
        </w:rPr>
        <w:t xml:space="preserve"> </w:t>
      </w:r>
      <w:r w:rsidR="00B573B1" w:rsidRPr="00B573B1">
        <w:rPr>
          <w:rFonts w:ascii="Arabic Typesetting" w:hAnsi="Arabic Typesetting" w:cs="Traditional Arabic" w:hint="cs"/>
          <w:sz w:val="36"/>
          <w:szCs w:val="36"/>
          <w:rtl/>
        </w:rPr>
        <w:t>دَيْنٍ</w:t>
      </w:r>
      <w:r w:rsidR="00B573B1" w:rsidRPr="00B573B1">
        <w:rPr>
          <w:rFonts w:ascii="Arabic Typesetting" w:hAnsi="Arabic Typesetting" w:cs="Traditional Arabic"/>
          <w:sz w:val="36"/>
          <w:szCs w:val="36"/>
          <w:rtl/>
        </w:rPr>
        <w:t xml:space="preserve"> </w:t>
      </w:r>
      <w:r w:rsidR="00B573B1">
        <w:rPr>
          <w:rFonts w:ascii="Arabic Typesetting" w:hAnsi="Arabic Typesetting" w:cs="Traditional Arabic"/>
          <w:sz w:val="36"/>
          <w:szCs w:val="36"/>
        </w:rPr>
        <w:sym w:font="AGA Arabesque" w:char="F05B"/>
      </w:r>
      <w:r w:rsidR="00312237">
        <w:rPr>
          <w:rStyle w:val="a7"/>
          <w:rFonts w:ascii="Arabic Typesetting" w:hAnsi="Arabic Typesetting" w:cs="Traditional Arabic"/>
          <w:sz w:val="36"/>
          <w:szCs w:val="36"/>
          <w:rtl/>
        </w:rPr>
        <w:footnoteReference w:id="120"/>
      </w:r>
      <w:r w:rsidR="00B573B1" w:rsidRPr="008303C9">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ثم</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إجماع</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lastRenderedPageBreak/>
        <w:t>المسلمين</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وصية</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ولا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ميراث</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إلا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بعد</w:t>
      </w:r>
      <w:r>
        <w:rPr>
          <w:rFonts w:ascii="Arabic Typesetting" w:hAnsi="Arabic Typesetting" w:cs="Traditional Arabic" w:hint="cs"/>
          <w:sz w:val="36"/>
          <w:szCs w:val="36"/>
          <w:rtl/>
        </w:rPr>
        <w:t xml:space="preserve"> </w:t>
      </w:r>
      <w:r w:rsidRPr="008303C9">
        <w:rPr>
          <w:rFonts w:ascii="Arabic Typesetting" w:hAnsi="Arabic Typesetting" w:cs="Traditional Arabic" w:hint="cs"/>
          <w:sz w:val="36"/>
          <w:szCs w:val="36"/>
          <w:rtl/>
        </w:rPr>
        <w:t>الدين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دليل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على</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صحة</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كان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في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مرض</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بإقرار</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بينة</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أو</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أي</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وجه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ما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كان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سواء</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لأن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الله</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عز</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وجل</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لم</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يخص</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دينا</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دون</w:t>
      </w:r>
      <w:r w:rsidRPr="008303C9">
        <w:rPr>
          <w:rFonts w:ascii="Arabic Typesetting" w:hAnsi="Arabic Typesetting" w:cs="Traditional Arabic"/>
          <w:sz w:val="36"/>
          <w:szCs w:val="36"/>
          <w:rtl/>
        </w:rPr>
        <w:t xml:space="preserve"> </w:t>
      </w:r>
      <w:r w:rsidRPr="008303C9">
        <w:rPr>
          <w:rFonts w:ascii="Arabic Typesetting" w:hAnsi="Arabic Typesetting" w:cs="Traditional Arabic" w:hint="cs"/>
          <w:sz w:val="36"/>
          <w:szCs w:val="36"/>
          <w:rtl/>
        </w:rPr>
        <w:t>دين</w:t>
      </w:r>
      <w:r>
        <w:rPr>
          <w:rFonts w:ascii="Arabic Typesetting" w:hAnsi="Arabic Typesetting" w:cs="Traditional Arabic" w:hint="cs"/>
          <w:sz w:val="36"/>
          <w:szCs w:val="36"/>
          <w:rtl/>
        </w:rPr>
        <w:t xml:space="preserve"> ) </w:t>
      </w:r>
      <w:r w:rsidRPr="008303C9">
        <w:rPr>
          <w:rFonts w:ascii="Arabic Typesetting" w:hAnsi="Arabic Typesetting" w:cs="Traditional Arabic" w:hint="cs"/>
          <w:sz w:val="36"/>
          <w:szCs w:val="36"/>
          <w:rtl/>
        </w:rPr>
        <w:t>.</w:t>
      </w:r>
      <w:r w:rsidRPr="00F166F0">
        <w:rPr>
          <w:rtl/>
        </w:rPr>
        <w:footnoteReference w:id="121"/>
      </w:r>
    </w:p>
    <w:p w:rsidR="009A68C2" w:rsidRDefault="00B573B1" w:rsidP="005341B5">
      <w:pPr>
        <w:jc w:val="both"/>
        <w:rPr>
          <w:rFonts w:ascii="Arabic Typesetting" w:hAnsi="Arabic Typesetting" w:cs="Traditional Arabic"/>
          <w:sz w:val="36"/>
          <w:szCs w:val="36"/>
          <w:rtl/>
        </w:rPr>
      </w:pPr>
      <w:r w:rsidRPr="00B573B1">
        <w:rPr>
          <w:rFonts w:ascii="Arabic Typesetting" w:hAnsi="Arabic Typesetting" w:cs="Traditional Arabic" w:hint="cs"/>
          <w:sz w:val="36"/>
          <w:szCs w:val="36"/>
          <w:rtl/>
        </w:rPr>
        <w:t>و</w:t>
      </w:r>
      <w:r w:rsidR="009A68C2">
        <w:rPr>
          <w:rFonts w:ascii="Arabic Typesetting" w:hAnsi="Arabic Typesetting" w:cs="Traditional Arabic" w:hint="cs"/>
          <w:sz w:val="36"/>
          <w:szCs w:val="36"/>
          <w:rtl/>
        </w:rPr>
        <w:t xml:space="preserve">قال النووي : ( </w:t>
      </w:r>
      <w:r w:rsidR="009A68C2" w:rsidRPr="00DC131A">
        <w:rPr>
          <w:rFonts w:ascii="Arabic Typesetting" w:hAnsi="Arabic Typesetting" w:cs="Traditional Arabic"/>
          <w:sz w:val="36"/>
          <w:szCs w:val="36"/>
          <w:rtl/>
        </w:rPr>
        <w:t>فرع</w:t>
      </w:r>
      <w:r w:rsidR="009A68C2">
        <w:rPr>
          <w:rFonts w:ascii="Arabic Typesetting" w:hAnsi="Arabic Typesetting" w:cs="Traditional Arabic" w:hint="cs"/>
          <w:sz w:val="36"/>
          <w:szCs w:val="36"/>
          <w:rtl/>
        </w:rPr>
        <w:t xml:space="preserve"> :</w:t>
      </w:r>
      <w:r w:rsidR="009A68C2" w:rsidRPr="00DC131A">
        <w:rPr>
          <w:rFonts w:ascii="Arabic Typesetting" w:hAnsi="Arabic Typesetting" w:cs="Traditional Arabic"/>
          <w:sz w:val="36"/>
          <w:szCs w:val="36"/>
          <w:rtl/>
        </w:rPr>
        <w:t xml:space="preserve"> قال اشتروا بثلثي عبدا واعتقوه عني فامتثل الوارث ثم ظهر عليه  دين مستغرق قال الأصحاب إن اشتراه في الذمة وقع عنه ولزمه الثمن ويكون العتق عن الميت لأنه أعتق عنه  وإن اشتراه بعين التركة بطل الشراء والعتق كذا </w:t>
      </w:r>
      <w:r w:rsidR="009A68C2" w:rsidRPr="00F166F0">
        <w:rPr>
          <w:rFonts w:ascii="Arabic Typesetting" w:hAnsi="Arabic Typesetting" w:cs="Traditional Arabic"/>
          <w:sz w:val="36"/>
          <w:szCs w:val="36"/>
          <w:rtl/>
        </w:rPr>
        <w:t>ذكروه بلا خلاف</w:t>
      </w:r>
      <w:r w:rsidR="009A68C2" w:rsidRPr="00DC131A">
        <w:rPr>
          <w:rFonts w:ascii="Arabic Typesetting" w:hAnsi="Arabic Typesetting" w:cs="Traditional Arabic"/>
          <w:sz w:val="36"/>
          <w:szCs w:val="36"/>
          <w:rtl/>
        </w:rPr>
        <w:t xml:space="preserve"> </w:t>
      </w:r>
      <w:r w:rsidR="009A68C2">
        <w:rPr>
          <w:rFonts w:ascii="Arabic Typesetting" w:hAnsi="Arabic Typesetting" w:cs="Traditional Arabic" w:hint="cs"/>
          <w:sz w:val="36"/>
          <w:szCs w:val="36"/>
          <w:rtl/>
        </w:rPr>
        <w:t xml:space="preserve"> </w:t>
      </w:r>
      <w:r w:rsidR="009A68C2" w:rsidRPr="00DC131A">
        <w:rPr>
          <w:rFonts w:ascii="Arabic Typesetting" w:hAnsi="Arabic Typesetting" w:cs="Traditional Arabic" w:hint="cs"/>
          <w:sz w:val="36"/>
          <w:szCs w:val="36"/>
          <w:rtl/>
        </w:rPr>
        <w:t>) .</w:t>
      </w:r>
      <w:r w:rsidR="009A68C2" w:rsidRPr="00F166F0">
        <w:rPr>
          <w:rtl/>
        </w:rPr>
        <w:footnoteReference w:id="122"/>
      </w:r>
    </w:p>
    <w:p w:rsidR="00D21093" w:rsidRDefault="00D21093" w:rsidP="00D21093">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BD78BB" w:rsidRPr="00E3717A" w:rsidRDefault="00BD78BB" w:rsidP="00B573B1">
      <w:pPr>
        <w:jc w:val="both"/>
        <w:rPr>
          <w:rFonts w:ascii="Arabic Typesetting" w:hAnsi="Arabic Typesetting" w:cs="Traditional Arabic"/>
          <w:sz w:val="36"/>
          <w:szCs w:val="36"/>
          <w:rtl/>
        </w:rPr>
      </w:pPr>
      <w:r w:rsidRPr="00E3717A">
        <w:rPr>
          <w:rFonts w:ascii="Arabic Typesetting" w:hAnsi="Arabic Typesetting" w:cs="Traditional Arabic" w:hint="cs"/>
          <w:sz w:val="36"/>
          <w:szCs w:val="36"/>
          <w:rtl/>
        </w:rPr>
        <w:t xml:space="preserve">قال الله تعالى : </w:t>
      </w:r>
      <w:r w:rsidR="00B573B1">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يُوصِي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دَيْنٍ</w:t>
      </w:r>
      <w:r w:rsidRPr="00E3717A">
        <w:rPr>
          <w:rFonts w:ascii="Arabic Typesetting" w:hAnsi="Arabic Typesetting" w:cs="Traditional Arabic"/>
          <w:sz w:val="36"/>
          <w:szCs w:val="36"/>
          <w:rtl/>
        </w:rPr>
        <w:t xml:space="preserve"> </w:t>
      </w:r>
      <w:r w:rsidR="00B573B1">
        <w:rPr>
          <w:rFonts w:ascii="Arabic Typesetting" w:hAnsi="Arabic Typesetting" w:cs="Traditional Arabic"/>
          <w:sz w:val="36"/>
          <w:szCs w:val="36"/>
        </w:rPr>
        <w:sym w:font="AGA Arabesque" w:char="F05B"/>
      </w:r>
      <w:r w:rsidRPr="00E3717A">
        <w:rPr>
          <w:rFonts w:ascii="Arabic Typesetting" w:hAnsi="Arabic Typesetting" w:cs="Traditional Arabic"/>
          <w:sz w:val="36"/>
          <w:szCs w:val="36"/>
          <w:rtl/>
        </w:rPr>
        <w:footnoteReference w:id="123"/>
      </w:r>
      <w:r w:rsidRPr="00E3717A">
        <w:rPr>
          <w:rFonts w:ascii="Arabic Typesetting" w:hAnsi="Arabic Typesetting" w:cs="Traditional Arabic" w:hint="cs"/>
          <w:sz w:val="36"/>
          <w:szCs w:val="36"/>
          <w:rtl/>
        </w:rPr>
        <w:t xml:space="preserve"> . وقال تعالى : </w:t>
      </w:r>
      <w:r w:rsidR="00B573B1">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 xml:space="preserve"> 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يُوصِينَ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 xml:space="preserve">دَيْنٍ </w:t>
      </w:r>
      <w:r w:rsidR="00B573B1">
        <w:rPr>
          <w:rFonts w:ascii="Arabic Typesetting" w:hAnsi="Arabic Typesetting" w:cs="Traditional Arabic" w:hint="cs"/>
          <w:sz w:val="36"/>
          <w:szCs w:val="36"/>
        </w:rPr>
        <w:sym w:font="AGA Arabesque" w:char="F05B"/>
      </w:r>
      <w:r w:rsidRPr="00E3717A">
        <w:rPr>
          <w:rFonts w:ascii="Arabic Typesetting" w:hAnsi="Arabic Typesetting" w:cs="Traditional Arabic"/>
          <w:sz w:val="36"/>
          <w:szCs w:val="36"/>
          <w:rtl/>
        </w:rPr>
        <w:footnoteReference w:id="124"/>
      </w:r>
      <w:r w:rsidRPr="00E3717A">
        <w:rPr>
          <w:rFonts w:ascii="Arabic Typesetting" w:hAnsi="Arabic Typesetting" w:cs="Traditional Arabic" w:hint="cs"/>
          <w:sz w:val="36"/>
          <w:szCs w:val="36"/>
          <w:rtl/>
        </w:rPr>
        <w:t xml:space="preserve"> . وقال تعالى : </w:t>
      </w:r>
      <w:r w:rsidR="00B573B1">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 xml:space="preserve"> 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تُوصُونَ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 xml:space="preserve">دَيْنٍ </w:t>
      </w:r>
      <w:r w:rsidR="00B573B1">
        <w:rPr>
          <w:rFonts w:ascii="Arabic Typesetting" w:hAnsi="Arabic Typesetting" w:cs="Traditional Arabic" w:hint="cs"/>
          <w:sz w:val="36"/>
          <w:szCs w:val="36"/>
        </w:rPr>
        <w:sym w:font="AGA Arabesque" w:char="F05B"/>
      </w:r>
      <w:r w:rsidRPr="00E3717A">
        <w:rPr>
          <w:rFonts w:ascii="Arabic Typesetting" w:hAnsi="Arabic Typesetting" w:cs="Traditional Arabic"/>
          <w:sz w:val="36"/>
          <w:szCs w:val="36"/>
          <w:rtl/>
        </w:rPr>
        <w:footnoteReference w:id="125"/>
      </w:r>
      <w:r w:rsidRPr="00E3717A">
        <w:rPr>
          <w:rFonts w:ascii="Arabic Typesetting" w:hAnsi="Arabic Typesetting" w:cs="Traditional Arabic" w:hint="cs"/>
          <w:sz w:val="36"/>
          <w:szCs w:val="36"/>
          <w:rtl/>
        </w:rPr>
        <w:t xml:space="preserve"> .وقال تعالى : </w:t>
      </w:r>
      <w:r w:rsidR="00B573B1">
        <w:rPr>
          <w:rFonts w:ascii="Arabic Typesetting" w:hAnsi="Arabic Typesetting" w:cs="Traditional Arabic" w:hint="cs"/>
          <w:sz w:val="36"/>
          <w:szCs w:val="36"/>
        </w:rPr>
        <w:sym w:font="AGA Arabesque" w:char="F05D"/>
      </w:r>
      <w:r w:rsidRPr="00E3717A">
        <w:rPr>
          <w:rFonts w:ascii="Arabic Typesetting" w:hAnsi="Arabic Typesetting" w:cs="Traditional Arabic" w:hint="cs"/>
          <w:sz w:val="36"/>
          <w:szCs w:val="36"/>
          <w:rtl/>
        </w:rPr>
        <w:t xml:space="preserve"> 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وَصِيَّةٍ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يُوصَى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 xml:space="preserve">دَيْنٍ </w:t>
      </w:r>
      <w:r w:rsidR="00B573B1">
        <w:rPr>
          <w:rFonts w:ascii="Arabic Typesetting" w:hAnsi="Arabic Typesetting" w:cs="Traditional Arabic" w:hint="cs"/>
          <w:sz w:val="36"/>
          <w:szCs w:val="36"/>
        </w:rPr>
        <w:sym w:font="AGA Arabesque" w:char="F05B"/>
      </w:r>
      <w:r w:rsidRPr="00E3717A">
        <w:rPr>
          <w:rFonts w:ascii="Arabic Typesetting" w:hAnsi="Arabic Typesetting" w:cs="Traditional Arabic"/>
          <w:sz w:val="36"/>
          <w:szCs w:val="36"/>
          <w:rtl/>
        </w:rPr>
        <w:footnoteReference w:id="126"/>
      </w:r>
    </w:p>
    <w:p w:rsidR="00BD78BB" w:rsidRPr="00E3717A" w:rsidRDefault="00BD78BB" w:rsidP="00FC23FF">
      <w:pPr>
        <w:jc w:val="both"/>
        <w:rPr>
          <w:rFonts w:ascii="Arabic Typesetting" w:hAnsi="Arabic Typesetting" w:cs="Traditional Arabic"/>
          <w:sz w:val="36"/>
          <w:szCs w:val="36"/>
          <w:rtl/>
        </w:rPr>
      </w:pPr>
      <w:r w:rsidRPr="00E3717A">
        <w:rPr>
          <w:rFonts w:ascii="Arabic Typesetting" w:hAnsi="Arabic Typesetting" w:cs="Traditional Arabic" w:hint="cs"/>
          <w:sz w:val="36"/>
          <w:szCs w:val="36"/>
          <w:rtl/>
        </w:rPr>
        <w:t>قال الطبري</w:t>
      </w:r>
      <w:r w:rsidRPr="00E3717A">
        <w:rPr>
          <w:rFonts w:ascii="Arabic Typesetting" w:hAnsi="Arabic Typesetting" w:cs="Traditional Arabic"/>
          <w:sz w:val="36"/>
          <w:szCs w:val="36"/>
          <w:rtl/>
        </w:rPr>
        <w:footnoteReference w:id="127"/>
      </w:r>
      <w:r w:rsidRPr="00E3717A">
        <w:rPr>
          <w:rFonts w:ascii="Arabic Typesetting" w:hAnsi="Arabic Typesetting" w:cs="Traditional Arabic" w:hint="cs"/>
          <w:sz w:val="36"/>
          <w:szCs w:val="36"/>
          <w:rtl/>
        </w:rPr>
        <w:t xml:space="preserve"> في تفسير هذه الآيات : (فلم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يجعل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تعالى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ذكره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لأحد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ورثة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الميت،</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ولا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لأحد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أوصى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له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بشيء،</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إلا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قضاء</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دينه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جميع</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تركته،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وإن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أحاط</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بجميع</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جعل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أهل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الوصايا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بعد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قضاء</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دينه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شركاء</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ورثته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فيما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بقي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لما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أوصى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لهم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لم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يجاوز</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ثلثه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فإن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جاوز</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ثلثه،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جعل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الخيار</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إجازة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زاد</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الثلث</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ردِّه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ورثته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أحبوا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أجازوا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الزيادة</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ثلث</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وإن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شاءوا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ردوه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فأما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ما</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كان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الثلث،</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فهو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ماضٍ</w:t>
      </w:r>
      <w:r w:rsidRPr="00E3717A">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عليهم</w:t>
      </w:r>
      <w:r w:rsidRPr="00B573B1">
        <w:rPr>
          <w:rFonts w:ascii="Arabic Typesetting" w:hAnsi="Arabic Typesetting" w:cs="Traditional Arabic"/>
          <w:sz w:val="36"/>
          <w:szCs w:val="36"/>
          <w:rtl/>
        </w:rPr>
        <w:t>.</w:t>
      </w:r>
      <w:r w:rsidRPr="00B573B1">
        <w:rPr>
          <w:rFonts w:ascii="Arabic Typesetting" w:hAnsi="Arabic Typesetting" w:cs="Traditional Arabic" w:hint="cs"/>
          <w:sz w:val="36"/>
          <w:szCs w:val="36"/>
          <w:rtl/>
        </w:rPr>
        <w:t xml:space="preserve"> وعلى</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كل</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ما</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قلنا</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من</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ذلك،</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الأمة</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مجمعة</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وقد</w:t>
      </w:r>
      <w:r w:rsidRPr="00B573B1">
        <w:rPr>
          <w:rFonts w:ascii="Arabic Typesetting" w:hAnsi="Arabic Typesetting" w:cs="Traditional Arabic"/>
          <w:sz w:val="36"/>
          <w:szCs w:val="36"/>
          <w:rtl/>
        </w:rPr>
        <w:t xml:space="preserve"> </w:t>
      </w:r>
      <w:r w:rsidRPr="00B573B1">
        <w:rPr>
          <w:rFonts w:ascii="Arabic Typesetting" w:hAnsi="Arabic Typesetting" w:cs="Traditional Arabic" w:hint="cs"/>
          <w:sz w:val="36"/>
          <w:szCs w:val="36"/>
          <w:rtl/>
        </w:rPr>
        <w:t>روي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lastRenderedPageBreak/>
        <w:t>رسول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الله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صلى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الله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عليه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وسلم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بذلك</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خبرٌ،</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وهو...</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رضي</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الله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عنه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قال،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إنكم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تقرأون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هذه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الآية</w:t>
      </w:r>
      <w:r w:rsidRPr="00E3717A">
        <w:rPr>
          <w:rFonts w:ascii="Arabic Typesetting" w:hAnsi="Arabic Typesetting" w:cs="Traditional Arabic"/>
          <w:sz w:val="36"/>
          <w:szCs w:val="36"/>
          <w:rtl/>
        </w:rPr>
        <w:t>:</w:t>
      </w:r>
      <w:r w:rsidRPr="00E3717A">
        <w:rPr>
          <w:rFonts w:ascii="Arabic Typesetting" w:hAnsi="Arabic Typesetting" w:cs="Traditional Arabic" w:hint="cs"/>
          <w:sz w:val="36"/>
          <w:szCs w:val="36"/>
          <w:rtl/>
        </w:rPr>
        <w:t xml:space="preserve"> </w:t>
      </w:r>
      <w:r w:rsidR="00492415">
        <w:rPr>
          <w:rFonts w:ascii="Arabic Typesetting" w:hAnsi="Arabic Typesetting" w:cs="Traditional Arabic" w:hint="cs"/>
          <w:sz w:val="36"/>
          <w:szCs w:val="36"/>
        </w:rPr>
        <w:sym w:font="AGA Arabesque" w:char="F05D"/>
      </w:r>
      <w:r w:rsidR="00492415" w:rsidRPr="00E3717A">
        <w:rPr>
          <w:rFonts w:ascii="Arabic Typesetting" w:hAnsi="Arabic Typesetting" w:cs="Traditional Arabic" w:hint="cs"/>
          <w:sz w:val="36"/>
          <w:szCs w:val="36"/>
          <w:rtl/>
        </w:rPr>
        <w:t>مِن</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بَعْدِ</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وَصِيَّةٍ</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يُوصِي</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بِهَا</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أَوْ</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دَيْنٍ</w:t>
      </w:r>
      <w:r w:rsidR="00492415" w:rsidRPr="00E3717A">
        <w:rPr>
          <w:rFonts w:ascii="Arabic Typesetting" w:hAnsi="Arabic Typesetting" w:cs="Traditional Arabic"/>
          <w:sz w:val="36"/>
          <w:szCs w:val="36"/>
          <w:rtl/>
        </w:rPr>
        <w:t xml:space="preserve"> </w:t>
      </w:r>
      <w:r w:rsidR="00492415">
        <w:rPr>
          <w:rFonts w:ascii="Arabic Typesetting" w:hAnsi="Arabic Typesetting" w:cs="Traditional Arabic"/>
          <w:sz w:val="36"/>
          <w:szCs w:val="36"/>
        </w:rPr>
        <w:sym w:font="AGA Arabesque" w:char="F05B"/>
      </w:r>
      <w:r w:rsidR="00492415" w:rsidRPr="00E3717A">
        <w:rPr>
          <w:rFonts w:ascii="Arabic Typesetting" w:hAnsi="Arabic Typesetting" w:cs="Traditional Arabic"/>
          <w:sz w:val="36"/>
          <w:szCs w:val="36"/>
          <w:rtl/>
        </w:rPr>
        <w:footnoteReference w:id="128"/>
      </w:r>
      <w:r w:rsidR="00492415" w:rsidRPr="00E3717A">
        <w:rPr>
          <w:rFonts w:ascii="Arabic Typesetting" w:hAnsi="Arabic Typesetting" w:cs="Traditional Arabic" w:hint="cs"/>
          <w:sz w:val="36"/>
          <w:szCs w:val="36"/>
          <w:rtl/>
        </w:rPr>
        <w:t xml:space="preserve"> </w:t>
      </w:r>
      <w:r w:rsidRPr="00E3717A">
        <w:rPr>
          <w:rFonts w:ascii="Arabic Typesetting" w:hAnsi="Arabic Typesetting" w:cs="Traditional Arabic" w:hint="cs"/>
          <w:sz w:val="36"/>
          <w:szCs w:val="36"/>
          <w:rtl/>
        </w:rPr>
        <w:t>،</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وإنّ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رسول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الله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صلى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الله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عليه</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وسلم</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قضى</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بالدين</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قبل</w:t>
      </w:r>
      <w:r w:rsidRPr="00E3717A">
        <w:rPr>
          <w:rFonts w:ascii="Arabic Typesetting" w:hAnsi="Arabic Typesetting" w:cs="Traditional Arabic"/>
          <w:sz w:val="36"/>
          <w:szCs w:val="36"/>
          <w:rtl/>
        </w:rPr>
        <w:t xml:space="preserve"> </w:t>
      </w:r>
      <w:r w:rsidRPr="00E3717A">
        <w:rPr>
          <w:rFonts w:ascii="Arabic Typesetting" w:hAnsi="Arabic Typesetting" w:cs="Traditional Arabic" w:hint="cs"/>
          <w:sz w:val="36"/>
          <w:szCs w:val="36"/>
          <w:rtl/>
        </w:rPr>
        <w:t>الوصية )</w:t>
      </w:r>
      <w:r w:rsidRPr="00E3717A">
        <w:rPr>
          <w:rFonts w:ascii="Arabic Typesetting" w:hAnsi="Arabic Typesetting" w:cs="Traditional Arabic"/>
          <w:sz w:val="36"/>
          <w:szCs w:val="36"/>
          <w:rtl/>
        </w:rPr>
        <w:t>.</w:t>
      </w:r>
      <w:r w:rsidRPr="00E3717A">
        <w:rPr>
          <w:rFonts w:ascii="Arabic Typesetting" w:hAnsi="Arabic Typesetting"/>
          <w:sz w:val="36"/>
          <w:szCs w:val="36"/>
          <w:rtl/>
        </w:rPr>
        <w:footnoteReference w:id="129"/>
      </w:r>
    </w:p>
    <w:p w:rsidR="00E12772" w:rsidRDefault="00BD78BB" w:rsidP="001371E9">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وعن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ابن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مجاهد</w:t>
      </w:r>
      <w:r>
        <w:rPr>
          <w:rStyle w:val="a7"/>
          <w:rFonts w:ascii="Arabic Typesetting" w:hAnsi="Arabic Typesetting" w:cs="Traditional Arabic"/>
          <w:sz w:val="36"/>
          <w:szCs w:val="36"/>
          <w:rtl/>
        </w:rPr>
        <w:footnoteReference w:id="130"/>
      </w:r>
      <w:r w:rsidRPr="00760016">
        <w:rPr>
          <w:rFonts w:ascii="Arabic Typesetting" w:hAnsi="Arabic Typesetting" w:cs="Traditional Arabic" w:hint="cs"/>
          <w:sz w:val="36"/>
          <w:szCs w:val="36"/>
          <w:rtl/>
        </w:rPr>
        <w:t>،</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أبيه</w:t>
      </w:r>
      <w:r w:rsidRPr="00760016">
        <w:rPr>
          <w:rFonts w:ascii="Arabic Typesetting" w:hAnsi="Arabic Typesetting" w:cs="Traditional Arabic"/>
          <w:sz w:val="36"/>
          <w:szCs w:val="36"/>
          <w:rtl/>
        </w:rPr>
        <w:t>:</w:t>
      </w:r>
      <w:r w:rsidRPr="00760016">
        <w:rPr>
          <w:rFonts w:ascii="Arabic Typesetting" w:hAnsi="Arabic Typesetting" w:cs="Traditional Arabic" w:hint="cs"/>
          <w:sz w:val="36"/>
          <w:szCs w:val="36"/>
          <w:rtl/>
        </w:rPr>
        <w:t xml:space="preserve"> </w:t>
      </w:r>
      <w:r w:rsidR="00492415">
        <w:rPr>
          <w:rFonts w:ascii="Arabic Typesetting" w:hAnsi="Arabic Typesetting" w:cs="Traditional Arabic" w:hint="cs"/>
          <w:sz w:val="36"/>
          <w:szCs w:val="36"/>
        </w:rPr>
        <w:sym w:font="AGA Arabesque" w:char="F05D"/>
      </w:r>
      <w:r w:rsidR="00492415" w:rsidRPr="00E3717A">
        <w:rPr>
          <w:rFonts w:ascii="Arabic Typesetting" w:hAnsi="Arabic Typesetting" w:cs="Traditional Arabic" w:hint="cs"/>
          <w:sz w:val="36"/>
          <w:szCs w:val="36"/>
          <w:rtl/>
        </w:rPr>
        <w:t>مِن</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بَعْدِ</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وَصِيَّةٍ</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يُوصِي</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بِهَا</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أَوْ</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دَيْنٍ</w:t>
      </w:r>
      <w:r w:rsidR="00492415" w:rsidRPr="00E3717A">
        <w:rPr>
          <w:rFonts w:ascii="Arabic Typesetting" w:hAnsi="Arabic Typesetting" w:cs="Traditional Arabic"/>
          <w:sz w:val="36"/>
          <w:szCs w:val="36"/>
          <w:rtl/>
        </w:rPr>
        <w:t xml:space="preserve"> </w:t>
      </w:r>
      <w:r w:rsidR="00492415">
        <w:rPr>
          <w:rFonts w:ascii="Arabic Typesetting" w:hAnsi="Arabic Typesetting" w:cs="Traditional Arabic"/>
          <w:sz w:val="36"/>
          <w:szCs w:val="36"/>
        </w:rPr>
        <w:sym w:font="AGA Arabesque" w:char="F05B"/>
      </w:r>
      <w:r w:rsidR="00492415" w:rsidRPr="00E3717A">
        <w:rPr>
          <w:rFonts w:ascii="Arabic Typesetting" w:hAnsi="Arabic Typesetting" w:cs="Traditional Arabic"/>
          <w:sz w:val="36"/>
          <w:szCs w:val="36"/>
          <w:rtl/>
        </w:rPr>
        <w:footnoteReference w:id="131"/>
      </w:r>
      <w:r w:rsidR="00492415" w:rsidRPr="00E3717A">
        <w:rPr>
          <w:rFonts w:ascii="Arabic Typesetting" w:hAnsi="Arabic Typesetting" w:cs="Traditional Arabic" w:hint="cs"/>
          <w:sz w:val="36"/>
          <w:szCs w:val="36"/>
          <w:rtl/>
        </w:rPr>
        <w:t xml:space="preserve"> </w:t>
      </w:r>
      <w:r w:rsidRPr="00760016">
        <w:rPr>
          <w:rFonts w:ascii="Arabic Typesetting" w:hAnsi="Arabic Typesetting" w:cs="Traditional Arabic" w:hint="cs"/>
          <w:sz w:val="36"/>
          <w:szCs w:val="36"/>
          <w:rtl/>
        </w:rPr>
        <w:t>قال،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يبدأ</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قبل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 ).</w:t>
      </w:r>
      <w:r w:rsidRPr="00760016">
        <w:rPr>
          <w:rFonts w:ascii="Arabic Typesetting" w:hAnsi="Arabic Typesetting"/>
          <w:sz w:val="36"/>
          <w:szCs w:val="36"/>
          <w:rtl/>
        </w:rPr>
        <w:footnoteReference w:id="132"/>
      </w:r>
    </w:p>
    <w:p w:rsidR="00BD78BB" w:rsidRPr="00760016" w:rsidRDefault="00E12772" w:rsidP="00FC23FF">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BD78BB" w:rsidRPr="00760016">
        <w:rPr>
          <w:rFonts w:ascii="Arabic Typesetting" w:hAnsi="Arabic Typesetting" w:cs="Traditional Arabic" w:hint="cs"/>
          <w:sz w:val="36"/>
          <w:szCs w:val="36"/>
          <w:rtl/>
        </w:rPr>
        <w:t>قال البخاري</w:t>
      </w:r>
      <w:r w:rsidR="00FC23FF">
        <w:rPr>
          <w:rFonts w:ascii="Arabic Typesetting" w:hAnsi="Arabic Typesetting" w:hint="cs"/>
          <w:sz w:val="36"/>
          <w:szCs w:val="36"/>
          <w:rtl/>
        </w:rPr>
        <w:t xml:space="preserve"> </w:t>
      </w:r>
      <w:r w:rsidR="00BD78BB" w:rsidRPr="00760016">
        <w:rPr>
          <w:rFonts w:ascii="Arabic Typesetting" w:hAnsi="Arabic Typesetting" w:cs="Traditional Arabic" w:hint="cs"/>
          <w:sz w:val="36"/>
          <w:szCs w:val="36"/>
          <w:rtl/>
        </w:rPr>
        <w:t>في باب</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تأويل</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قول</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الله</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تعالى</w:t>
      </w:r>
      <w:r w:rsidR="00BD78BB" w:rsidRPr="00760016">
        <w:rPr>
          <w:rFonts w:ascii="Arabic Typesetting" w:hAnsi="Arabic Typesetting" w:cs="Traditional Arabic"/>
          <w:sz w:val="36"/>
          <w:szCs w:val="36"/>
          <w:rtl/>
        </w:rPr>
        <w:t xml:space="preserve"> </w:t>
      </w:r>
      <w:r w:rsidR="00492415" w:rsidRPr="00760016">
        <w:rPr>
          <w:rFonts w:ascii="Arabic Typesetting" w:hAnsi="Arabic Typesetting" w:cs="Traditional Arabic" w:hint="cs"/>
          <w:sz w:val="36"/>
          <w:szCs w:val="36"/>
          <w:rtl/>
        </w:rPr>
        <w:t xml:space="preserve"> </w:t>
      </w:r>
      <w:r w:rsidR="00492415">
        <w:rPr>
          <w:rFonts w:ascii="Arabic Typesetting" w:hAnsi="Arabic Typesetting" w:cs="Traditional Arabic" w:hint="cs"/>
          <w:sz w:val="36"/>
          <w:szCs w:val="36"/>
        </w:rPr>
        <w:sym w:font="AGA Arabesque" w:char="F05D"/>
      </w:r>
      <w:r w:rsidR="00492415" w:rsidRPr="00E3717A">
        <w:rPr>
          <w:rFonts w:ascii="Arabic Typesetting" w:hAnsi="Arabic Typesetting" w:cs="Traditional Arabic" w:hint="cs"/>
          <w:sz w:val="36"/>
          <w:szCs w:val="36"/>
          <w:rtl/>
        </w:rPr>
        <w:t>مِن</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بَعْدِ</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وَصِيَّةٍ</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يُوصِي</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بِهَا</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أَوْ</w:t>
      </w:r>
      <w:r w:rsidR="00492415" w:rsidRPr="00E3717A">
        <w:rPr>
          <w:rFonts w:ascii="Arabic Typesetting" w:hAnsi="Arabic Typesetting" w:cs="Traditional Arabic"/>
          <w:sz w:val="36"/>
          <w:szCs w:val="36"/>
          <w:rtl/>
        </w:rPr>
        <w:t xml:space="preserve"> </w:t>
      </w:r>
      <w:r w:rsidR="00492415" w:rsidRPr="00E3717A">
        <w:rPr>
          <w:rFonts w:ascii="Arabic Typesetting" w:hAnsi="Arabic Typesetting" w:cs="Traditional Arabic" w:hint="cs"/>
          <w:sz w:val="36"/>
          <w:szCs w:val="36"/>
          <w:rtl/>
        </w:rPr>
        <w:t>دَيْنٍ</w:t>
      </w:r>
      <w:r w:rsidR="00492415" w:rsidRPr="00E3717A">
        <w:rPr>
          <w:rFonts w:ascii="Arabic Typesetting" w:hAnsi="Arabic Typesetting" w:cs="Traditional Arabic"/>
          <w:sz w:val="36"/>
          <w:szCs w:val="36"/>
          <w:rtl/>
        </w:rPr>
        <w:t xml:space="preserve"> </w:t>
      </w:r>
      <w:r w:rsidR="00492415">
        <w:rPr>
          <w:rFonts w:ascii="Arabic Typesetting" w:hAnsi="Arabic Typesetting" w:cs="Traditional Arabic"/>
          <w:sz w:val="36"/>
          <w:szCs w:val="36"/>
        </w:rPr>
        <w:sym w:font="AGA Arabesque" w:char="F05B"/>
      </w:r>
      <w:r w:rsidR="00492415" w:rsidRPr="00E3717A">
        <w:rPr>
          <w:rFonts w:ascii="Arabic Typesetting" w:hAnsi="Arabic Typesetting" w:cs="Traditional Arabic"/>
          <w:sz w:val="36"/>
          <w:szCs w:val="36"/>
          <w:rtl/>
        </w:rPr>
        <w:footnoteReference w:id="133"/>
      </w:r>
      <w:r w:rsidR="00BD78BB" w:rsidRPr="00760016">
        <w:rPr>
          <w:rFonts w:ascii="Arabic Typesetting" w:hAnsi="Arabic Typesetting" w:cs="Traditional Arabic" w:hint="cs"/>
          <w:sz w:val="36"/>
          <w:szCs w:val="36"/>
          <w:rtl/>
        </w:rPr>
        <w:t>: ( ويذكر</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أن</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النبى</w:t>
      </w:r>
      <w:r w:rsidR="00BD78BB" w:rsidRPr="00760016">
        <w:rPr>
          <w:rFonts w:ascii="Arabic Typesetting" w:hAnsi="Arabic Typesetting" w:cs="Traditional Arabic"/>
          <w:sz w:val="36"/>
          <w:szCs w:val="36"/>
          <w:rtl/>
        </w:rPr>
        <w:t xml:space="preserve"> - </w:t>
      </w:r>
      <w:r w:rsidR="00BD78BB" w:rsidRPr="00760016">
        <w:rPr>
          <w:rFonts w:ascii="Arabic Typesetting" w:hAnsi="Arabic Typesetting" w:cs="Traditional Arabic" w:hint="cs"/>
          <w:sz w:val="36"/>
          <w:szCs w:val="36"/>
          <w:rtl/>
        </w:rPr>
        <w:t>صلى</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الله</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عليه</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وسلم</w:t>
      </w:r>
      <w:r w:rsidR="00BD78BB" w:rsidRPr="00760016">
        <w:rPr>
          <w:rFonts w:ascii="Arabic Typesetting" w:hAnsi="Arabic Typesetting" w:cs="Traditional Arabic"/>
          <w:sz w:val="36"/>
          <w:szCs w:val="36"/>
          <w:rtl/>
        </w:rPr>
        <w:t xml:space="preserve"> - </w:t>
      </w:r>
      <w:r w:rsidR="00BD78BB" w:rsidRPr="00760016">
        <w:rPr>
          <w:rFonts w:ascii="Arabic Typesetting" w:hAnsi="Arabic Typesetting" w:cs="Traditional Arabic" w:hint="cs"/>
          <w:sz w:val="36"/>
          <w:szCs w:val="36"/>
          <w:rtl/>
        </w:rPr>
        <w:t>قضى</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بالدين</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قبل</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الوصية</w:t>
      </w:r>
      <w:r w:rsidR="00BD78BB" w:rsidRPr="00760016">
        <w:rPr>
          <w:rFonts w:ascii="Arabic Typesetting" w:hAnsi="Arabic Typesetting" w:cs="Traditional Arabic"/>
          <w:sz w:val="36"/>
          <w:szCs w:val="36"/>
          <w:rtl/>
        </w:rPr>
        <w:t xml:space="preserve"> </w:t>
      </w:r>
      <w:r w:rsidR="00BD78BB" w:rsidRPr="00760016">
        <w:rPr>
          <w:rFonts w:ascii="Arabic Typesetting" w:hAnsi="Arabic Typesetting" w:cs="Traditional Arabic" w:hint="cs"/>
          <w:sz w:val="36"/>
          <w:szCs w:val="36"/>
          <w:rtl/>
        </w:rPr>
        <w:t>) .</w:t>
      </w:r>
      <w:r w:rsidR="00BD78BB" w:rsidRPr="00760016">
        <w:rPr>
          <w:rFonts w:ascii="Arabic Typesetting" w:hAnsi="Arabic Typesetting"/>
          <w:sz w:val="36"/>
          <w:szCs w:val="36"/>
          <w:rtl/>
        </w:rPr>
        <w:footnoteReference w:id="134"/>
      </w:r>
    </w:p>
    <w:p w:rsidR="00FC7B77" w:rsidRDefault="00FC7B77" w:rsidP="00492415">
      <w:pPr>
        <w:jc w:val="both"/>
        <w:rPr>
          <w:rFonts w:ascii="Arabic Typesetting" w:hAnsi="Arabic Typesetting" w:cs="Traditional Arabic"/>
          <w:sz w:val="36"/>
          <w:szCs w:val="36"/>
          <w:rtl/>
        </w:rPr>
      </w:pPr>
      <w:r>
        <w:rPr>
          <w:rFonts w:ascii="Arabic Typesetting" w:hAnsi="Arabic Typesetting" w:cs="Traditional Arabic" w:hint="cs"/>
          <w:sz w:val="36"/>
          <w:szCs w:val="36"/>
          <w:rtl/>
        </w:rPr>
        <w:t>وأما مسألة تقديم الوصية على الدين في الآية ، فقد سبق ذكر كلام الشافعي في ذلك .</w:t>
      </w:r>
    </w:p>
    <w:p w:rsidR="00BD78BB" w:rsidRPr="00760016" w:rsidRDefault="00BD78BB" w:rsidP="00492415">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وقال في تحفة الأحوذي : (فقد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قيل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ذلك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الآية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ليس</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صيغة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ترتيب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المراد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المواريث</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إنما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تقع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بعد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قضاء</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وإنفاذ</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وأتي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بأو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للإباحة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وهي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كقولك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جالس</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زيدا</w:t>
      </w:r>
      <w:r>
        <w:rPr>
          <w:rFonts w:ascii="Arabic Typesetting" w:hAnsi="Arabic Typesetting" w:cs="Traditional Arabic" w:hint="cs"/>
          <w:sz w:val="36"/>
          <w:szCs w:val="36"/>
          <w:rtl/>
        </w:rPr>
        <w:t>ً</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عمرا</w:t>
      </w:r>
      <w:r>
        <w:rPr>
          <w:rFonts w:ascii="Arabic Typesetting" w:hAnsi="Arabic Typesetting" w:cs="Traditional Arabic" w:hint="cs"/>
          <w:sz w:val="36"/>
          <w:szCs w:val="36"/>
          <w:rtl/>
        </w:rPr>
        <w:t>ً</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مجالسة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فكل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lastRenderedPageBreak/>
        <w:t>واحد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منهما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اجتمعا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افترقا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وإنما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قدمت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لمعنى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اقتضى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الاهتمام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بتقديمها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واختلف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تعيين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ذلك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المعنى ...وإذا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تقرر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ذلك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r w:rsidR="00492415">
        <w:rPr>
          <w:rFonts w:ascii="Arabic Typesetting" w:hAnsi="Arabic Typesetting" w:cs="Traditional Arabic" w:hint="cs"/>
          <w:sz w:val="36"/>
          <w:szCs w:val="36"/>
          <w:rtl/>
        </w:rPr>
        <w:t xml:space="preserve"> </w:t>
      </w:r>
      <w:r w:rsidRPr="00760016">
        <w:rPr>
          <w:rFonts w:ascii="Arabic Typesetting" w:hAnsi="Arabic Typesetting" w:cs="Traditional Arabic" w:hint="cs"/>
          <w:sz w:val="36"/>
          <w:szCs w:val="36"/>
          <w:rtl/>
        </w:rPr>
        <w:t>فقد قيل : تقديم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الذكر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إنما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تقع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سبيل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البر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والصلة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بخلاف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فإنه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إنما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يقع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غالبا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بعد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الميت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بنوع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تفريط</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فوقعت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البداءة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لكونها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أفضل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وقيل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قدمت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لأنها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شيء</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يؤخذ</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بغير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عوض</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يؤخذ</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بعوض</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فكان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إخراج</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أشق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الوارث</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إخراج</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وكان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أداؤها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مظنة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للتفريط</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بخلاف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فإن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الوارث</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مطمئن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بإخراجه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فقدمت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لذلك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وأيضا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فهي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حظ</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فقير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ومسكين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غالبا</w:t>
      </w:r>
      <w:r>
        <w:rPr>
          <w:rFonts w:ascii="Arabic Typesetting" w:hAnsi="Arabic Typesetting" w:cs="Traditional Arabic" w:hint="cs"/>
          <w:sz w:val="36"/>
          <w:szCs w:val="36"/>
          <w:rtl/>
        </w:rPr>
        <w:t>ً</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حظ</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غريم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يطلب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بقوة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مقال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صح</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صلى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عليه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سلم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 إن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لصاحب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مقالا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135"/>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وأيضا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فالوصية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ينشئها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الموصي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قبل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نفسه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فقدمت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تحريضا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العمل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بخلاف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الدين ).</w:t>
      </w:r>
      <w:r w:rsidRPr="00760016">
        <w:rPr>
          <w:rFonts w:ascii="Arabic Typesetting" w:hAnsi="Arabic Typesetting"/>
          <w:sz w:val="36"/>
          <w:szCs w:val="36"/>
          <w:rtl/>
        </w:rPr>
        <w:footnoteReference w:id="136"/>
      </w:r>
    </w:p>
    <w:p w:rsidR="00BD78BB" w:rsidRPr="00760016" w:rsidRDefault="00BD78BB" w:rsidP="005341B5">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وقال ابن حجر : (وحاصل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ذكره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أهل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العلم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مقتضيات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التقديم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ستة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أمور:</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أحدها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:الخفة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والثقل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كربيعة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ومضر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فمضر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أشرف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ربيعة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لكن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لفظ</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ربيعة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أخف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قدم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الذكر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وهذا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يرجع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اللفظ</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ثانيها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بحسب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الزمان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كعاد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وثمود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ثالثها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بحسب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الطبع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كثلاث</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ورباع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رابعها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بحسب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الرتبة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كالصلاة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والزكاة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الصلاة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البدن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والزكاة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والبدن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مقدم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lastRenderedPageBreak/>
        <w:t>خامسها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تقديم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السبب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المسبب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كقوله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تعالى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عزيز</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حكيم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بعض</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السلف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عز</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فلما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عز</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حكم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p>
    <w:p w:rsidR="00BD78BB" w:rsidRPr="00BD78BB"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سادسها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بالشرف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والفضل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كقوله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تعالى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النبيين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والصديقين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r w:rsidRPr="00760016">
        <w:rPr>
          <w:rFonts w:ascii="Arabic Typesetting" w:hAnsi="Arabic Typesetting"/>
          <w:sz w:val="36"/>
          <w:szCs w:val="36"/>
          <w:rtl/>
        </w:rPr>
        <w:footnoteReference w:id="137"/>
      </w:r>
    </w:p>
    <w:p w:rsidR="00D21093" w:rsidRDefault="00D21093" w:rsidP="001E693D">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E459FA" w:rsidRPr="00952603" w:rsidRDefault="00E459FA" w:rsidP="00E459FA">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E459FA" w:rsidRPr="00AD6F37" w:rsidRDefault="00E459FA" w:rsidP="00984CDC">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984CDC">
        <w:rPr>
          <w:rFonts w:ascii="Arabic Typesetting" w:hAnsi="Arabic Typesetting" w:cs="Traditional Arabic" w:hint="cs"/>
          <w:sz w:val="36"/>
          <w:szCs w:val="36"/>
          <w:rtl/>
        </w:rPr>
        <w:t>.</w:t>
      </w:r>
    </w:p>
    <w:p w:rsidR="00E459FA" w:rsidRPr="00984CDC" w:rsidRDefault="00E459FA" w:rsidP="00984CDC">
      <w:pPr>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كما ذكر ذلك الكاساني</w:t>
      </w:r>
      <w:r w:rsidR="00984CDC" w:rsidRPr="00984CDC">
        <w:rPr>
          <w:rtl/>
        </w:rPr>
        <w:footnoteReference w:id="138"/>
      </w:r>
      <w:r w:rsidR="00984CDC">
        <w:rPr>
          <w:rFonts w:ascii="Arabic Typesetting" w:hAnsi="Arabic Typesetting" w:cs="Traditional Arabic" w:hint="cs"/>
          <w:sz w:val="36"/>
          <w:szCs w:val="36"/>
          <w:rtl/>
        </w:rPr>
        <w:t xml:space="preserve"> ، قال : ( </w:t>
      </w:r>
      <w:r w:rsidR="00984CDC" w:rsidRPr="00984CDC">
        <w:rPr>
          <w:rFonts w:ascii="Arabic Typesetting" w:hAnsi="Arabic Typesetting" w:cs="Traditional Arabic"/>
          <w:sz w:val="36"/>
          <w:szCs w:val="36"/>
          <w:rtl/>
        </w:rPr>
        <w:t>ومنها أن لا يكون على الموصي دين مستغرق لتركته ، فإن كان لا تصح وصيته ؛ لأن الله - تبارك وتعالى - قدم الدين على الوصية ، والميراث</w:t>
      </w:r>
      <w:r w:rsidR="00984CDC" w:rsidRPr="00984CDC">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984CDC">
        <w:rPr>
          <w:rtl/>
        </w:rPr>
        <w:footnoteReference w:id="139"/>
      </w:r>
    </w:p>
    <w:p w:rsidR="00E459FA" w:rsidRDefault="00E459FA" w:rsidP="00E459FA">
      <w:pPr>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 xml:space="preserve">كما ذكر ذلك الإمام مالك ، </w:t>
      </w:r>
      <w:r w:rsidR="00984CDC">
        <w:rPr>
          <w:rFonts w:ascii="Arabic Typesetting" w:hAnsi="Arabic Typesetting" w:cs="Traditional Arabic" w:hint="cs"/>
          <w:sz w:val="36"/>
          <w:szCs w:val="36"/>
          <w:rtl/>
        </w:rPr>
        <w:t>قال : (</w:t>
      </w:r>
      <w:r w:rsidR="00B51FC4" w:rsidRPr="00B51FC4">
        <w:rPr>
          <w:rFonts w:ascii="Arabic Typesetting" w:hAnsi="Arabic Typesetting" w:cs="Traditional Arabic"/>
          <w:sz w:val="36"/>
          <w:szCs w:val="36"/>
          <w:rtl/>
        </w:rPr>
        <w:t xml:space="preserve"> الديون مبدأة كانت لمن يجوز له إقراره أو لمن لا يجوز له إقراره</w:t>
      </w:r>
      <w:r w:rsidR="00B51FC4" w:rsidRPr="00B51FC4">
        <w:rPr>
          <w:rFonts w:ascii="Arabic Typesetting" w:hAnsi="Arabic Typesetting" w:cs="Traditional Arabic" w:hint="cs"/>
          <w:sz w:val="36"/>
          <w:szCs w:val="36"/>
          <w:rtl/>
        </w:rPr>
        <w:t xml:space="preserve"> ... </w:t>
      </w:r>
      <w:r w:rsidR="00B51FC4" w:rsidRPr="00B51FC4">
        <w:rPr>
          <w:rFonts w:ascii="Arabic Typesetting" w:hAnsi="Arabic Typesetting" w:cs="Traditional Arabic"/>
          <w:sz w:val="36"/>
          <w:szCs w:val="36"/>
          <w:rtl/>
        </w:rPr>
        <w:t>ثم تكون الوصايا في ثلث ما بقي بعدها</w:t>
      </w:r>
      <w:r w:rsidR="00B51FC4" w:rsidRPr="00B51FC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B51FC4">
        <w:rPr>
          <w:rtl/>
        </w:rPr>
        <w:footnoteReference w:id="140"/>
      </w:r>
    </w:p>
    <w:p w:rsidR="00E459FA" w:rsidRPr="00B51FC4" w:rsidRDefault="00E459FA" w:rsidP="00B51FC4">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الإمام الشافعي ، </w:t>
      </w:r>
      <w:r w:rsidR="00B51FC4">
        <w:rPr>
          <w:rFonts w:ascii="Arabic Typesetting" w:hAnsi="Arabic Typesetting" w:cs="Traditional Arabic" w:hint="cs"/>
          <w:sz w:val="36"/>
          <w:szCs w:val="36"/>
          <w:rtl/>
        </w:rPr>
        <w:t xml:space="preserve">قال : </w:t>
      </w:r>
      <w:r w:rsidR="00B51FC4" w:rsidRPr="00B51FC4">
        <w:rPr>
          <w:rFonts w:ascii="Arabic Typesetting" w:hAnsi="Arabic Typesetting" w:cs="Traditional Arabic" w:hint="cs"/>
          <w:sz w:val="36"/>
          <w:szCs w:val="36"/>
          <w:rtl/>
        </w:rPr>
        <w:t xml:space="preserve">( </w:t>
      </w:r>
      <w:r w:rsidR="00B51FC4" w:rsidRPr="00B51FC4">
        <w:rPr>
          <w:rFonts w:ascii="Arabic Typesetting" w:hAnsi="Arabic Typesetting" w:cs="Traditional Arabic"/>
          <w:sz w:val="36"/>
          <w:szCs w:val="36"/>
          <w:rtl/>
        </w:rPr>
        <w:t xml:space="preserve">ثم ما لم أعلم أهل العلم اختلفوا </w:t>
      </w:r>
      <w:r w:rsidR="00B51FC4" w:rsidRPr="00B51FC4">
        <w:rPr>
          <w:rFonts w:ascii="Arabic Typesetting" w:hAnsi="Arabic Typesetting" w:cs="Traditional Arabic" w:hint="cs"/>
          <w:sz w:val="36"/>
          <w:szCs w:val="36"/>
          <w:rtl/>
        </w:rPr>
        <w:t xml:space="preserve"> </w:t>
      </w:r>
      <w:r w:rsidR="00B51FC4" w:rsidRPr="00B51FC4">
        <w:rPr>
          <w:rFonts w:ascii="Arabic Typesetting" w:hAnsi="Arabic Typesetting" w:cs="Traditional Arabic"/>
          <w:sz w:val="36"/>
          <w:szCs w:val="36"/>
          <w:rtl/>
        </w:rPr>
        <w:t>فيه أن الدين مبدأ على الوصايا والميراث</w:t>
      </w:r>
      <w:r w:rsidR="00B51FC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B51FC4">
        <w:rPr>
          <w:rtl/>
        </w:rPr>
        <w:footnoteReference w:id="141"/>
      </w:r>
    </w:p>
    <w:p w:rsidR="00E459FA" w:rsidRPr="00B51FC4" w:rsidRDefault="00E459FA" w:rsidP="00B51FC4">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كما ذكر ذلك البهوتي</w:t>
      </w:r>
      <w:r w:rsidR="00B51FC4">
        <w:rPr>
          <w:rFonts w:ascii="Arabic Typesetting" w:hAnsi="Arabic Typesetting" w:cs="Traditional Arabic" w:hint="cs"/>
          <w:sz w:val="36"/>
          <w:szCs w:val="36"/>
          <w:rtl/>
        </w:rPr>
        <w:t xml:space="preserve"> ، قال : (</w:t>
      </w:r>
      <w:r w:rsidR="00B51FC4" w:rsidRPr="00B51FC4">
        <w:rPr>
          <w:rFonts w:ascii="Arabic Typesetting" w:hAnsi="Arabic Typesetting" w:cs="Traditional Arabic" w:hint="cs"/>
          <w:sz w:val="36"/>
          <w:szCs w:val="36"/>
          <w:rtl/>
        </w:rPr>
        <w:t xml:space="preserve"> </w:t>
      </w:r>
      <w:r w:rsidR="00B51FC4" w:rsidRPr="00B51FC4">
        <w:rPr>
          <w:rFonts w:ascii="Arabic Typesetting" w:hAnsi="Arabic Typesetting" w:cs="Traditional Arabic"/>
          <w:sz w:val="36"/>
          <w:szCs w:val="36"/>
          <w:rtl/>
        </w:rPr>
        <w:t>وحق الورثة مؤخر عن الوصية ووفاء الدين فوجب تقديمها</w:t>
      </w:r>
      <w:r w:rsidR="00B51FC4">
        <w:rPr>
          <w:rFonts w:ascii="Arabic Typesetting" w:hAnsi="Arabic Typesetting" w:cs="Traditional Arabic" w:hint="cs"/>
          <w:sz w:val="36"/>
          <w:szCs w:val="36"/>
          <w:rtl/>
        </w:rPr>
        <w:t xml:space="preserve"> ) </w:t>
      </w:r>
      <w:r>
        <w:rPr>
          <w:rFonts w:ascii="Arabic Typesetting" w:hAnsi="Arabic Typesetting" w:cs="Traditional Arabic" w:hint="cs"/>
          <w:sz w:val="36"/>
          <w:szCs w:val="36"/>
          <w:rtl/>
        </w:rPr>
        <w:t>.</w:t>
      </w:r>
      <w:r w:rsidRPr="00B51FC4">
        <w:rPr>
          <w:rtl/>
        </w:rPr>
        <w:footnoteReference w:id="142"/>
      </w:r>
    </w:p>
    <w:p w:rsidR="00BD7B47" w:rsidRDefault="00BD7B47" w:rsidP="00BD7B47">
      <w:pPr>
        <w:rPr>
          <w:sz w:val="40"/>
          <w:szCs w:val="40"/>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Pr>
          <w:rFonts w:ascii="Arabic Typesetting" w:hAnsi="Arabic Typesetting" w:cs="Traditional Arabic"/>
          <w:b/>
          <w:bCs/>
          <w:sz w:val="42"/>
          <w:szCs w:val="42"/>
          <w:rtl/>
        </w:rPr>
        <w:t xml:space="preserve"> ا</w:t>
      </w:r>
      <w:r>
        <w:rPr>
          <w:rFonts w:ascii="Arabic Typesetting" w:hAnsi="Arabic Typesetting" w:cs="Traditional Arabic" w:hint="cs"/>
          <w:b/>
          <w:bCs/>
          <w:sz w:val="42"/>
          <w:szCs w:val="42"/>
          <w:rtl/>
        </w:rPr>
        <w:t>لثالث</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الوصية بأكثر من ثلث المال</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143"/>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9D630B" w:rsidRDefault="009D630B"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من ترك وارثاً ، أو ورثة : </w:t>
      </w:r>
    </w:p>
    <w:p w:rsidR="00534865" w:rsidRDefault="003E2DD8" w:rsidP="00053DDF">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فإنه </w:t>
      </w:r>
      <w:r w:rsidR="00534865" w:rsidRPr="009D630B">
        <w:rPr>
          <w:rFonts w:ascii="Arabic Typesetting" w:hAnsi="Arabic Typesetting" w:cs="Traditional Arabic" w:hint="cs"/>
          <w:sz w:val="36"/>
          <w:szCs w:val="36"/>
          <w:rtl/>
        </w:rPr>
        <w:t xml:space="preserve">لا يجوز له أن يوصي بأكثر من </w:t>
      </w:r>
      <w:r w:rsidR="009D630B">
        <w:rPr>
          <w:rFonts w:ascii="Arabic Typesetting" w:hAnsi="Arabic Typesetting" w:cs="Traditional Arabic" w:hint="cs"/>
          <w:sz w:val="36"/>
          <w:szCs w:val="36"/>
          <w:rtl/>
        </w:rPr>
        <w:t>الثلث</w:t>
      </w:r>
      <w:r w:rsidR="00053DDF">
        <w:rPr>
          <w:rFonts w:ascii="Arabic Typesetting" w:hAnsi="Arabic Typesetting" w:cs="Traditional Arabic" w:hint="cs"/>
          <w:sz w:val="36"/>
          <w:szCs w:val="36"/>
          <w:rtl/>
        </w:rPr>
        <w:t xml:space="preserve"> ، </w:t>
      </w:r>
      <w:r w:rsidR="00534865">
        <w:rPr>
          <w:rFonts w:ascii="Arabic Typesetting" w:hAnsi="Arabic Typesetting" w:cs="Traditional Arabic" w:hint="cs"/>
          <w:sz w:val="36"/>
          <w:szCs w:val="36"/>
          <w:rtl/>
        </w:rPr>
        <w:t xml:space="preserve">لا </w:t>
      </w:r>
      <w:r w:rsidR="00053DDF">
        <w:rPr>
          <w:rFonts w:ascii="Arabic Typesetting" w:hAnsi="Arabic Typesetting" w:cs="Traditional Arabic" w:hint="cs"/>
          <w:sz w:val="36"/>
          <w:szCs w:val="36"/>
          <w:rtl/>
        </w:rPr>
        <w:t>في حال صحته ، ولا في حال مرضه .</w:t>
      </w:r>
    </w:p>
    <w:p w:rsidR="00D21093" w:rsidRDefault="00D21093" w:rsidP="00D21093">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w:t>
      </w:r>
      <w:r w:rsidR="001E693D">
        <w:rPr>
          <w:rStyle w:val="a7"/>
          <w:rFonts w:ascii="Arabic Typesetting" w:hAnsi="Arabic Typesetting" w:cs="Traditional Arabic"/>
          <w:sz w:val="36"/>
          <w:szCs w:val="36"/>
          <w:rtl/>
        </w:rPr>
        <w:footnoteReference w:id="144"/>
      </w:r>
      <w:r w:rsidRPr="00EA0EBF">
        <w:rPr>
          <w:rFonts w:ascii="Arabic Typesetting" w:hAnsi="Arabic Typesetting" w:cs="Traditional Arabic" w:hint="cs"/>
          <w:sz w:val="36"/>
          <w:szCs w:val="36"/>
          <w:rtl/>
        </w:rPr>
        <w:t xml:space="preserve"> :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الوصايا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مقصورة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بها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ثلث</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العبد )</w:t>
      </w:r>
      <w:r w:rsidRPr="00EA0EBF">
        <w:rPr>
          <w:rFonts w:ascii="Arabic Typesetting" w:hAnsi="Arabic Typesetting" w:cs="Traditional Arabic"/>
          <w:sz w:val="36"/>
          <w:szCs w:val="36"/>
          <w:rtl/>
        </w:rPr>
        <w:t>.</w:t>
      </w: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إذا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أوصى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بثلث</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جميع</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ماله،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فهلك</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المال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شيء</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ذلك</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يتلف</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يكون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الورثة،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والموصى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بالثلث ).</w:t>
      </w: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إذا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أوصى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بغلة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بستانه،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بسكنى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داره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خدمة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عبده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تكون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w:t>
      </w:r>
      <w:r w:rsidRPr="00EA0EBF">
        <w:rPr>
          <w:rFonts w:ascii="Arabic Typesetting" w:hAnsi="Arabic Typesetting" w:cs="Traditional Arabic"/>
          <w:sz w:val="36"/>
          <w:szCs w:val="36"/>
          <w:rtl/>
        </w:rPr>
        <w:t xml:space="preserve"> </w:t>
      </w:r>
      <w:r w:rsidR="00C762F9">
        <w:rPr>
          <w:rFonts w:ascii="Arabic Typesetting" w:hAnsi="Arabic Typesetting" w:cs="Traditional Arabic" w:hint="cs"/>
          <w:sz w:val="36"/>
          <w:szCs w:val="36"/>
          <w:rtl/>
        </w:rPr>
        <w:t>الثلث</w:t>
      </w:r>
      <w:r w:rsidRPr="00EA0EBF">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145"/>
      </w:r>
    </w:p>
    <w:p w:rsidR="00DE73A2"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عبد البر</w:t>
      </w:r>
      <w:r w:rsidR="001E693D">
        <w:rPr>
          <w:rStyle w:val="a7"/>
          <w:rFonts w:ascii="Arabic Typesetting" w:hAnsi="Arabic Typesetting" w:cs="Traditional Arabic"/>
          <w:sz w:val="36"/>
          <w:szCs w:val="36"/>
          <w:rtl/>
        </w:rPr>
        <w:footnoteReference w:id="146"/>
      </w:r>
      <w:r w:rsidRPr="00EA0EBF">
        <w:rPr>
          <w:rFonts w:ascii="Arabic Typesetting" w:hAnsi="Arabic Typesetting" w:cs="Traditional Arabic" w:hint="cs"/>
          <w:sz w:val="36"/>
          <w:szCs w:val="36"/>
          <w:rtl/>
        </w:rPr>
        <w:t xml:space="preserve"> في التمهيد : ( واتفق فقهاء الأمصار على أن الوصية جائزة في كل مال ، قل أو كثر ، </w:t>
      </w:r>
    </w:p>
    <w:p w:rsidR="00DE73A2" w:rsidRDefault="00DE73A2" w:rsidP="00A61DC7">
      <w:pPr>
        <w:jc w:val="both"/>
        <w:rPr>
          <w:rFonts w:ascii="Arabic Typesetting" w:hAnsi="Arabic Typesetting" w:cs="Traditional Arabic"/>
          <w:sz w:val="36"/>
          <w:szCs w:val="36"/>
          <w:rtl/>
        </w:rPr>
      </w:pP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وقد مضى القول في الوصية بالثلث ، وأنه لا يتعدى ولا يتجاوز في الوصية ).</w:t>
      </w:r>
      <w:r w:rsidR="003E2DD8" w:rsidRPr="003E2DD8">
        <w:rPr>
          <w:rStyle w:val="a7"/>
          <w:rFonts w:ascii="Arabic Typesetting" w:hAnsi="Arabic Typesetting" w:cs="Traditional Arabic"/>
          <w:sz w:val="36"/>
          <w:szCs w:val="36"/>
          <w:rtl/>
        </w:rPr>
        <w:t xml:space="preserve"> </w:t>
      </w:r>
      <w:r w:rsidR="003E2DD8">
        <w:rPr>
          <w:rStyle w:val="a7"/>
          <w:rFonts w:ascii="Arabic Typesetting" w:hAnsi="Arabic Typesetting" w:cs="Traditional Arabic"/>
          <w:sz w:val="36"/>
          <w:szCs w:val="36"/>
          <w:rtl/>
        </w:rPr>
        <w:footnoteReference w:id="147"/>
      </w:r>
    </w:p>
    <w:p w:rsidR="00A61DC7" w:rsidRPr="00EA0EBF" w:rsidRDefault="00A61DC7" w:rsidP="005341B5">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واتفق علماء الأمصار أن الوصة جائزة في كل مال قل أوكثر ما لم يتجاوز الثلث ).</w:t>
      </w:r>
      <w:r>
        <w:rPr>
          <w:rStyle w:val="a7"/>
          <w:rFonts w:ascii="Arabic Typesetting" w:hAnsi="Arabic Typesetting" w:cs="Traditional Arabic"/>
          <w:sz w:val="36"/>
          <w:szCs w:val="36"/>
          <w:rtl/>
        </w:rPr>
        <w:footnoteReference w:id="148"/>
      </w: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كل من يحفظ عنه من أهل العلم أن الرجل إذا أوصى لرجل بثلث جميع ماله فهلك من المال شيء أن الذي تلف يكون مال الورثة والموصى له بالثلث ).</w:t>
      </w:r>
      <w:r>
        <w:rPr>
          <w:rStyle w:val="a7"/>
          <w:rFonts w:ascii="Arabic Typesetting" w:hAnsi="Arabic Typesetting" w:cs="Traditional Arabic"/>
          <w:sz w:val="36"/>
          <w:szCs w:val="36"/>
          <w:rtl/>
        </w:rPr>
        <w:footnoteReference w:id="149"/>
      </w:r>
    </w:p>
    <w:p w:rsidR="00442706" w:rsidRDefault="00442706" w:rsidP="005341B5">
      <w:pPr>
        <w:rPr>
          <w:rFonts w:ascii="Arabic Typesetting" w:hAnsi="Arabic Typesetting" w:cs="Traditional Arabic"/>
          <w:sz w:val="36"/>
          <w:szCs w:val="36"/>
          <w:rtl/>
        </w:rPr>
      </w:pPr>
      <w:r w:rsidRPr="0001084D">
        <w:rPr>
          <w:rFonts w:ascii="Arabic Typesetting" w:hAnsi="Arabic Typesetting" w:cs="Traditional Arabic" w:hint="cs"/>
          <w:sz w:val="36"/>
          <w:szCs w:val="36"/>
          <w:rtl/>
        </w:rPr>
        <w:t xml:space="preserve">قال النووي : ( وأجمع العلماء في هذه الأعصار على أن من له وارث لا تنفذ وصيته </w:t>
      </w:r>
      <w:r>
        <w:rPr>
          <w:rFonts w:ascii="Arabic Typesetting" w:hAnsi="Arabic Typesetting" w:cs="Traditional Arabic" w:hint="cs"/>
          <w:sz w:val="36"/>
          <w:szCs w:val="36"/>
          <w:rtl/>
        </w:rPr>
        <w:t xml:space="preserve">بزيادة على الثلث إلاّ بإجازته . </w:t>
      </w:r>
      <w:r w:rsidRPr="0001084D">
        <w:rPr>
          <w:rFonts w:ascii="Arabic Typesetting" w:hAnsi="Arabic Typesetting" w:cs="Traditional Arabic" w:hint="cs"/>
          <w:sz w:val="36"/>
          <w:szCs w:val="36"/>
          <w:rtl/>
        </w:rPr>
        <w:t>وأجمعوا على نفوذه بإجازته في جميع المال ).</w:t>
      </w:r>
      <w:r w:rsidRPr="0001084D">
        <w:rPr>
          <w:rFonts w:ascii="Arabic Typesetting" w:hAnsi="Arabic Typesetting" w:cs="Traditional Arabic"/>
          <w:sz w:val="36"/>
          <w:szCs w:val="36"/>
        </w:rPr>
        <w:footnoteReference w:id="150"/>
      </w:r>
    </w:p>
    <w:p w:rsidR="00C762F9" w:rsidRDefault="002A3C4F" w:rsidP="00B51FC4">
      <w:pPr>
        <w:rPr>
          <w:rFonts w:ascii="Arabic Typesetting" w:hAnsi="Arabic Typesetting" w:cs="Traditional Arabic"/>
          <w:sz w:val="36"/>
          <w:szCs w:val="36"/>
          <w:rtl/>
        </w:rPr>
      </w:pPr>
      <w:r w:rsidRPr="00EF4971">
        <w:rPr>
          <w:rFonts w:ascii="Arabic Typesetting" w:hAnsi="Arabic Typesetting" w:cs="Traditional Arabic" w:hint="cs"/>
          <w:sz w:val="36"/>
          <w:szCs w:val="36"/>
          <w:rtl/>
        </w:rPr>
        <w:t>وقال  ابن حجر : ( واستقر</w:t>
      </w:r>
      <w:r w:rsidRPr="00EF4971">
        <w:rPr>
          <w:rFonts w:ascii="Arabic Typesetting" w:hAnsi="Arabic Typesetting" w:cs="Traditional Arabic"/>
          <w:sz w:val="36"/>
          <w:szCs w:val="36"/>
          <w:rtl/>
        </w:rPr>
        <w:t xml:space="preserve"> </w:t>
      </w:r>
      <w:r w:rsidRPr="00EF4971">
        <w:rPr>
          <w:rFonts w:ascii="Arabic Typesetting" w:hAnsi="Arabic Typesetting" w:cs="Traditional Arabic" w:hint="cs"/>
          <w:sz w:val="36"/>
          <w:szCs w:val="36"/>
          <w:rtl/>
        </w:rPr>
        <w:t>الإجماع</w:t>
      </w:r>
      <w:r w:rsidRPr="00EF4971">
        <w:rPr>
          <w:rFonts w:ascii="Arabic Typesetting" w:hAnsi="Arabic Typesetting" w:cs="Traditional Arabic"/>
          <w:sz w:val="36"/>
          <w:szCs w:val="36"/>
          <w:rtl/>
        </w:rPr>
        <w:t xml:space="preserve"> </w:t>
      </w:r>
      <w:r w:rsidRPr="00EF4971">
        <w:rPr>
          <w:rFonts w:ascii="Arabic Typesetting" w:hAnsi="Arabic Typesetting" w:cs="Traditional Arabic" w:hint="cs"/>
          <w:sz w:val="36"/>
          <w:szCs w:val="36"/>
          <w:rtl/>
        </w:rPr>
        <w:t>على</w:t>
      </w:r>
      <w:r w:rsidRPr="00EF4971">
        <w:rPr>
          <w:rFonts w:ascii="Arabic Typesetting" w:hAnsi="Arabic Typesetting" w:cs="Traditional Arabic"/>
          <w:sz w:val="36"/>
          <w:szCs w:val="36"/>
          <w:rtl/>
        </w:rPr>
        <w:t xml:space="preserve"> </w:t>
      </w:r>
      <w:r w:rsidRPr="00EF4971">
        <w:rPr>
          <w:rFonts w:ascii="Arabic Typesetting" w:hAnsi="Arabic Typesetting" w:cs="Traditional Arabic" w:hint="cs"/>
          <w:sz w:val="36"/>
          <w:szCs w:val="36"/>
          <w:rtl/>
        </w:rPr>
        <w:t>منع</w:t>
      </w:r>
      <w:r w:rsidRPr="00EF4971">
        <w:rPr>
          <w:rFonts w:ascii="Arabic Typesetting" w:hAnsi="Arabic Typesetting" w:cs="Traditional Arabic"/>
          <w:sz w:val="36"/>
          <w:szCs w:val="36"/>
          <w:rtl/>
        </w:rPr>
        <w:t xml:space="preserve"> </w:t>
      </w:r>
      <w:r w:rsidRPr="00EF4971">
        <w:rPr>
          <w:rFonts w:ascii="Arabic Typesetting" w:hAnsi="Arabic Typesetting" w:cs="Traditional Arabic" w:hint="cs"/>
          <w:sz w:val="36"/>
          <w:szCs w:val="36"/>
          <w:rtl/>
        </w:rPr>
        <w:t>الوصية</w:t>
      </w:r>
      <w:r w:rsidRPr="00EF4971">
        <w:rPr>
          <w:rFonts w:ascii="Arabic Typesetting" w:hAnsi="Arabic Typesetting" w:cs="Traditional Arabic"/>
          <w:sz w:val="36"/>
          <w:szCs w:val="36"/>
          <w:rtl/>
        </w:rPr>
        <w:t xml:space="preserve"> </w:t>
      </w:r>
      <w:r w:rsidRPr="00EF4971">
        <w:rPr>
          <w:rFonts w:ascii="Arabic Typesetting" w:hAnsi="Arabic Typesetting" w:cs="Traditional Arabic" w:hint="cs"/>
          <w:sz w:val="36"/>
          <w:szCs w:val="36"/>
          <w:rtl/>
        </w:rPr>
        <w:t>بأزيد</w:t>
      </w:r>
      <w:r w:rsidRPr="00EF4971">
        <w:rPr>
          <w:rFonts w:ascii="Arabic Typesetting" w:hAnsi="Arabic Typesetting" w:cs="Traditional Arabic"/>
          <w:sz w:val="36"/>
          <w:szCs w:val="36"/>
          <w:rtl/>
        </w:rPr>
        <w:t xml:space="preserve"> </w:t>
      </w:r>
      <w:r w:rsidRPr="00EF4971">
        <w:rPr>
          <w:rFonts w:ascii="Arabic Typesetting" w:hAnsi="Arabic Typesetting" w:cs="Traditional Arabic" w:hint="cs"/>
          <w:sz w:val="36"/>
          <w:szCs w:val="36"/>
          <w:rtl/>
        </w:rPr>
        <w:t>من</w:t>
      </w:r>
      <w:r w:rsidRPr="00EF4971">
        <w:rPr>
          <w:rFonts w:ascii="Arabic Typesetting" w:hAnsi="Arabic Typesetting" w:cs="Traditional Arabic"/>
          <w:sz w:val="36"/>
          <w:szCs w:val="36"/>
          <w:rtl/>
        </w:rPr>
        <w:t xml:space="preserve"> </w:t>
      </w:r>
      <w:r>
        <w:rPr>
          <w:rFonts w:ascii="Arabic Typesetting" w:hAnsi="Arabic Typesetting" w:cs="Traditional Arabic" w:hint="cs"/>
          <w:sz w:val="36"/>
          <w:szCs w:val="36"/>
          <w:rtl/>
        </w:rPr>
        <w:t>الثلث ).</w:t>
      </w:r>
      <w:r>
        <w:rPr>
          <w:rStyle w:val="a7"/>
          <w:rFonts w:ascii="Arabic Typesetting" w:hAnsi="Arabic Typesetting" w:cs="Traditional Arabic"/>
          <w:sz w:val="36"/>
          <w:szCs w:val="36"/>
          <w:rtl/>
        </w:rPr>
        <w:footnoteReference w:id="151"/>
      </w:r>
    </w:p>
    <w:p w:rsidR="006B1F58" w:rsidRDefault="009A68C2" w:rsidP="00D2094A">
      <w:pPr>
        <w:jc w:val="both"/>
        <w:rPr>
          <w:rFonts w:ascii="Arabic Typesetting" w:hAnsi="Arabic Typesetting" w:cs="Traditional Arabic"/>
          <w:sz w:val="36"/>
          <w:szCs w:val="36"/>
          <w:rtl/>
        </w:rPr>
      </w:pPr>
      <w:r>
        <w:rPr>
          <w:rFonts w:ascii="Arabic Typesetting" w:hAnsi="Arabic Typesetting" w:cs="Traditional Arabic" w:hint="cs"/>
          <w:sz w:val="36"/>
          <w:szCs w:val="36"/>
          <w:rtl/>
        </w:rPr>
        <w:t>قال ابن رشد</w:t>
      </w:r>
      <w:r w:rsidR="001E693D">
        <w:rPr>
          <w:rStyle w:val="a7"/>
          <w:rFonts w:ascii="Arabic Typesetting" w:hAnsi="Arabic Typesetting" w:cs="Traditional Arabic"/>
          <w:sz w:val="36"/>
          <w:szCs w:val="36"/>
          <w:rtl/>
        </w:rPr>
        <w:footnoteReference w:id="152"/>
      </w:r>
      <w:r>
        <w:rPr>
          <w:rFonts w:ascii="Arabic Typesetting" w:hAnsi="Arabic Typesetting" w:cs="Traditional Arabic" w:hint="cs"/>
          <w:sz w:val="36"/>
          <w:szCs w:val="36"/>
          <w:rtl/>
        </w:rPr>
        <w:t xml:space="preserve"> : (</w:t>
      </w:r>
      <w:r w:rsidRPr="007D34D5">
        <w:rPr>
          <w:rFonts w:ascii="Arabic Typesetting" w:hAnsi="Arabic Typesetting" w:cs="Traditional Arabic" w:hint="cs"/>
          <w:sz w:val="36"/>
          <w:szCs w:val="36"/>
          <w:rtl/>
        </w:rPr>
        <w:t>وأما</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القدر</w:t>
      </w:r>
      <w:r w:rsidRPr="007D34D5">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فإن</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العلماء</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اتفقوا</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على</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أنه</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لا</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تجوز</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الوصية</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في</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أكثر</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من</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الثلث</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لمن</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ترك</w:t>
      </w:r>
      <w:r w:rsidRPr="007D34D5">
        <w:rPr>
          <w:rFonts w:ascii="Arabic Typesetting" w:hAnsi="Arabic Typesetting" w:cs="Traditional Arabic"/>
          <w:sz w:val="36"/>
          <w:szCs w:val="36"/>
          <w:rtl/>
        </w:rPr>
        <w:t xml:space="preserve"> </w:t>
      </w:r>
      <w:r w:rsidRPr="007D34D5">
        <w:rPr>
          <w:rFonts w:ascii="Arabic Typesetting" w:hAnsi="Arabic Typesetting" w:cs="Traditional Arabic" w:hint="cs"/>
          <w:sz w:val="36"/>
          <w:szCs w:val="36"/>
          <w:rtl/>
        </w:rPr>
        <w:t>ورثة</w:t>
      </w:r>
      <w:r>
        <w:rPr>
          <w:rFonts w:ascii="Arabic Typesetting" w:hAnsi="Arabic Typesetting" w:cs="Traditional Arabic" w:hint="cs"/>
          <w:sz w:val="36"/>
          <w:szCs w:val="36"/>
          <w:rtl/>
        </w:rPr>
        <w:t xml:space="preserve"> </w:t>
      </w:r>
      <w:r w:rsidRPr="007D34D5">
        <w:rPr>
          <w:rFonts w:ascii="Arabic Typesetting" w:hAnsi="Arabic Typesetting" w:cs="Traditional Arabic" w:hint="cs"/>
          <w:sz w:val="36"/>
          <w:szCs w:val="36"/>
          <w:rtl/>
        </w:rPr>
        <w:t>)</w:t>
      </w:r>
      <w:r w:rsidRPr="007D34D5">
        <w:rPr>
          <w:rFonts w:ascii="Arabic Typesetting" w:hAnsi="Arabic Typesetting" w:cs="Traditional Arabic"/>
          <w:sz w:val="36"/>
          <w:szCs w:val="36"/>
          <w:rtl/>
        </w:rPr>
        <w:t>.</w:t>
      </w:r>
      <w:r w:rsidRPr="00F166F0">
        <w:rPr>
          <w:rtl/>
        </w:rPr>
        <w:footnoteReference w:id="153"/>
      </w:r>
    </w:p>
    <w:p w:rsidR="00DE73A2" w:rsidRDefault="00DE73A2" w:rsidP="00D2094A">
      <w:pPr>
        <w:jc w:val="both"/>
        <w:rPr>
          <w:rFonts w:ascii="Arabic Typesetting" w:hAnsi="Arabic Typesetting" w:cs="Traditional Arabic"/>
          <w:sz w:val="36"/>
          <w:szCs w:val="36"/>
          <w:rtl/>
        </w:rPr>
      </w:pPr>
    </w:p>
    <w:p w:rsidR="007B45AB" w:rsidRDefault="009A68C2" w:rsidP="00DE73A2">
      <w:pPr>
        <w:jc w:val="both"/>
        <w:rPr>
          <w:rFonts w:ascii="Arabic Typesetting" w:hAnsi="Arabic Typesetting" w:cs="Traditional Arabic"/>
          <w:sz w:val="36"/>
          <w:szCs w:val="36"/>
          <w:rtl/>
        </w:rPr>
      </w:pPr>
      <w:r w:rsidRPr="00F166F0">
        <w:rPr>
          <w:rFonts w:ascii="Arabic Typesetting" w:hAnsi="Arabic Typesetting" w:cs="Traditional Arabic" w:hint="cs"/>
          <w:sz w:val="36"/>
          <w:szCs w:val="36"/>
          <w:rtl/>
        </w:rPr>
        <w:lastRenderedPageBreak/>
        <w:t>قال ابن عبد البر</w:t>
      </w:r>
      <w:r w:rsidR="00D2094A">
        <w:rPr>
          <w:rFonts w:ascii="Arabic Typesetting" w:hAnsi="Arabic Typesetting" w:cs="Traditional Arabic" w:hint="cs"/>
          <w:sz w:val="36"/>
          <w:szCs w:val="36"/>
          <w:rtl/>
        </w:rPr>
        <w:t xml:space="preserve"> </w:t>
      </w:r>
      <w:r w:rsidRPr="00F166F0">
        <w:rPr>
          <w:rFonts w:ascii="Arabic Typesetting" w:hAnsi="Arabic Typesetting" w:cs="Traditional Arabic" w:hint="cs"/>
          <w:sz w:val="36"/>
          <w:szCs w:val="36"/>
          <w:rtl/>
        </w:rPr>
        <w:t>: ( وأجمع</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علماء</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المسلمين</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على</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أنه</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لا</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يجوز</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لأحد</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أن</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يوصي</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بأكثر</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من</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ثلثه</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إذا</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ترك</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ورثة</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من</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بنين</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أو</w:t>
      </w:r>
      <w:r w:rsidRPr="009A1706">
        <w:rPr>
          <w:rFonts w:ascii="Arabic Typesetting" w:hAnsi="Arabic Typesetting" w:cs="Traditional Arabic"/>
          <w:sz w:val="36"/>
          <w:szCs w:val="36"/>
          <w:rtl/>
        </w:rPr>
        <w:t xml:space="preserve"> </w:t>
      </w:r>
      <w:r w:rsidRPr="009A1706">
        <w:rPr>
          <w:rFonts w:ascii="Arabic Typesetting" w:hAnsi="Arabic Typesetting" w:cs="Traditional Arabic" w:hint="cs"/>
          <w:sz w:val="36"/>
          <w:szCs w:val="36"/>
          <w:rtl/>
        </w:rPr>
        <w:t>عصبة ) .</w:t>
      </w:r>
      <w:r w:rsidRPr="00F166F0">
        <w:rPr>
          <w:rtl/>
        </w:rPr>
        <w:footnoteReference w:id="154"/>
      </w:r>
    </w:p>
    <w:p w:rsidR="009A68C2" w:rsidRDefault="001E693D" w:rsidP="009A68C2">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w:t>
      </w:r>
      <w:r w:rsidR="009A68C2" w:rsidRPr="009A1706">
        <w:rPr>
          <w:rFonts w:ascii="Arabic Typesetting" w:hAnsi="Arabic Typesetting" w:cs="Traditional Arabic" w:hint="cs"/>
          <w:sz w:val="36"/>
          <w:szCs w:val="36"/>
          <w:rtl/>
        </w:rPr>
        <w:t xml:space="preserve">( </w:t>
      </w:r>
      <w:r w:rsidR="009A68C2" w:rsidRPr="00F166F0">
        <w:rPr>
          <w:rFonts w:ascii="Arabic Typesetting" w:hAnsi="Arabic Typesetting" w:cs="Traditional Arabic" w:hint="cs"/>
          <w:sz w:val="36"/>
          <w:szCs w:val="36"/>
          <w:rtl/>
        </w:rPr>
        <w:t>وأجمع</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فقهاء</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الأمصار</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أن</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الوصية</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بأكثر</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من</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الثلث</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إذا</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أجازها</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الورثة</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جازت</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وإن</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لم</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يجزها</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الورثة</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لم</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يجز</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منها</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إلا</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الثلث</w:t>
      </w:r>
      <w:r w:rsidR="009A68C2">
        <w:rPr>
          <w:rFonts w:ascii="Arabic Typesetting" w:hAnsi="Arabic Typesetting" w:cs="Traditional Arabic" w:hint="cs"/>
          <w:sz w:val="36"/>
          <w:szCs w:val="36"/>
          <w:rtl/>
        </w:rPr>
        <w:t xml:space="preserve"> </w:t>
      </w:r>
      <w:r w:rsidR="009A68C2" w:rsidRPr="009A1706">
        <w:rPr>
          <w:rFonts w:ascii="Arabic Typesetting" w:hAnsi="Arabic Typesetting" w:cs="Traditional Arabic" w:hint="cs"/>
          <w:sz w:val="36"/>
          <w:szCs w:val="36"/>
          <w:rtl/>
        </w:rPr>
        <w:t>) .</w:t>
      </w:r>
      <w:r w:rsidR="009A68C2" w:rsidRPr="00F166F0">
        <w:rPr>
          <w:rtl/>
        </w:rPr>
        <w:footnoteReference w:id="155"/>
      </w:r>
    </w:p>
    <w:p w:rsidR="009A68C2" w:rsidRDefault="00E22001" w:rsidP="00E22001">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9A68C2" w:rsidRPr="00F166F0">
        <w:rPr>
          <w:rFonts w:ascii="Arabic Typesetting" w:hAnsi="Arabic Typesetting" w:cs="Traditional Arabic" w:hint="cs"/>
          <w:sz w:val="36"/>
          <w:szCs w:val="36"/>
          <w:rtl/>
        </w:rPr>
        <w:t>قال</w:t>
      </w:r>
      <w:r>
        <w:rPr>
          <w:rFonts w:ascii="Arabic Typesetting" w:hAnsi="Arabic Typesetting" w:cs="Traditional Arabic" w:hint="cs"/>
          <w:sz w:val="36"/>
          <w:szCs w:val="36"/>
          <w:rtl/>
        </w:rPr>
        <w:t xml:space="preserve"> </w:t>
      </w:r>
      <w:r w:rsidR="009A68C2" w:rsidRPr="00F166F0">
        <w:rPr>
          <w:rFonts w:ascii="Arabic Typesetting" w:hAnsi="Arabic Typesetting" w:cs="Traditional Arabic" w:hint="cs"/>
          <w:sz w:val="36"/>
          <w:szCs w:val="36"/>
          <w:rtl/>
        </w:rPr>
        <w:t>: ( ولا</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خلاف</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بين</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علماء</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المسلمين</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أن</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الوصية</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بأكثر</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من</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الثلث</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لا</w:t>
      </w:r>
      <w:r w:rsidR="009A68C2" w:rsidRPr="009A1706">
        <w:rPr>
          <w:rFonts w:ascii="Arabic Typesetting" w:hAnsi="Arabic Typesetting" w:cs="Traditional Arabic"/>
          <w:sz w:val="36"/>
          <w:szCs w:val="36"/>
          <w:rtl/>
        </w:rPr>
        <w:t xml:space="preserve"> </w:t>
      </w:r>
      <w:r w:rsidR="009A68C2" w:rsidRPr="009A1706">
        <w:rPr>
          <w:rFonts w:ascii="Arabic Typesetting" w:hAnsi="Arabic Typesetting" w:cs="Traditional Arabic" w:hint="cs"/>
          <w:sz w:val="36"/>
          <w:szCs w:val="36"/>
          <w:rtl/>
        </w:rPr>
        <w:t>تجوز</w:t>
      </w:r>
      <w:r w:rsidR="009A68C2">
        <w:rPr>
          <w:rFonts w:ascii="Arabic Typesetting" w:hAnsi="Arabic Typesetting" w:cs="Traditional Arabic" w:hint="cs"/>
          <w:sz w:val="36"/>
          <w:szCs w:val="36"/>
          <w:rtl/>
        </w:rPr>
        <w:t xml:space="preserve">  ) .</w:t>
      </w:r>
      <w:r w:rsidR="009A68C2" w:rsidRPr="00F166F0">
        <w:rPr>
          <w:rtl/>
        </w:rPr>
        <w:footnoteReference w:id="156"/>
      </w:r>
    </w:p>
    <w:p w:rsidR="00573B79" w:rsidRDefault="00E22001" w:rsidP="00B51FC4">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9A68C2">
        <w:rPr>
          <w:rFonts w:ascii="Arabic Typesetting" w:hAnsi="Arabic Typesetting" w:cs="Traditional Arabic" w:hint="cs"/>
          <w:sz w:val="36"/>
          <w:szCs w:val="36"/>
          <w:rtl/>
        </w:rPr>
        <w:t>قال</w:t>
      </w:r>
      <w:r>
        <w:rPr>
          <w:rFonts w:ascii="Arabic Typesetting" w:hAnsi="Arabic Typesetting" w:cs="Traditional Arabic" w:hint="cs"/>
          <w:sz w:val="36"/>
          <w:szCs w:val="36"/>
          <w:rtl/>
        </w:rPr>
        <w:t xml:space="preserve"> </w:t>
      </w:r>
      <w:r w:rsidR="009A68C2">
        <w:rPr>
          <w:rFonts w:ascii="Arabic Typesetting" w:hAnsi="Arabic Typesetting" w:cs="Traditional Arabic" w:hint="cs"/>
          <w:sz w:val="36"/>
          <w:szCs w:val="36"/>
          <w:rtl/>
        </w:rPr>
        <w:t xml:space="preserve">: ( </w:t>
      </w:r>
      <w:r w:rsidR="009A68C2" w:rsidRPr="003727C2">
        <w:rPr>
          <w:rFonts w:ascii="Arabic Typesetting" w:hAnsi="Arabic Typesetting" w:cs="Traditional Arabic"/>
          <w:sz w:val="36"/>
          <w:szCs w:val="36"/>
          <w:rtl/>
        </w:rPr>
        <w:t xml:space="preserve"> </w:t>
      </w:r>
      <w:r w:rsidR="009A68C2" w:rsidRPr="003727C2">
        <w:rPr>
          <w:rFonts w:ascii="Arabic Typesetting" w:hAnsi="Arabic Typesetting" w:cs="Traditional Arabic" w:hint="cs"/>
          <w:sz w:val="36"/>
          <w:szCs w:val="36"/>
          <w:rtl/>
        </w:rPr>
        <w:t>بطلت</w:t>
      </w:r>
      <w:r w:rsidR="009A68C2" w:rsidRPr="003727C2">
        <w:rPr>
          <w:rFonts w:ascii="Arabic Typesetting" w:hAnsi="Arabic Typesetting" w:cs="Traditional Arabic"/>
          <w:sz w:val="36"/>
          <w:szCs w:val="36"/>
          <w:rtl/>
        </w:rPr>
        <w:t xml:space="preserve"> </w:t>
      </w:r>
      <w:r w:rsidR="009A68C2" w:rsidRPr="003727C2">
        <w:rPr>
          <w:rFonts w:ascii="Arabic Typesetting" w:hAnsi="Arabic Typesetting" w:cs="Traditional Arabic" w:hint="cs"/>
          <w:sz w:val="36"/>
          <w:szCs w:val="36"/>
          <w:rtl/>
        </w:rPr>
        <w:t>الوصية</w:t>
      </w:r>
      <w:r w:rsidR="009A68C2" w:rsidRPr="003727C2">
        <w:rPr>
          <w:rFonts w:ascii="Arabic Typesetting" w:hAnsi="Arabic Typesetting" w:cs="Traditional Arabic"/>
          <w:sz w:val="36"/>
          <w:szCs w:val="36"/>
          <w:rtl/>
        </w:rPr>
        <w:t xml:space="preserve">  </w:t>
      </w:r>
      <w:r w:rsidR="009A68C2" w:rsidRPr="003727C2">
        <w:rPr>
          <w:rFonts w:ascii="Arabic Typesetting" w:hAnsi="Arabic Typesetting" w:cs="Traditional Arabic" w:hint="cs"/>
          <w:sz w:val="36"/>
          <w:szCs w:val="36"/>
          <w:rtl/>
        </w:rPr>
        <w:t>في</w:t>
      </w:r>
      <w:r w:rsidR="009A68C2" w:rsidRPr="003727C2">
        <w:rPr>
          <w:rFonts w:ascii="Arabic Typesetting" w:hAnsi="Arabic Typesetting" w:cs="Traditional Arabic"/>
          <w:sz w:val="36"/>
          <w:szCs w:val="36"/>
          <w:rtl/>
        </w:rPr>
        <w:t xml:space="preserve"> </w:t>
      </w:r>
      <w:r w:rsidR="009A68C2" w:rsidRPr="003727C2">
        <w:rPr>
          <w:rFonts w:ascii="Arabic Typesetting" w:hAnsi="Arabic Typesetting" w:cs="Traditional Arabic" w:hint="cs"/>
          <w:sz w:val="36"/>
          <w:szCs w:val="36"/>
          <w:rtl/>
        </w:rPr>
        <w:t>الزائد</w:t>
      </w:r>
      <w:r w:rsidR="009A68C2" w:rsidRPr="003727C2">
        <w:rPr>
          <w:rFonts w:ascii="Arabic Typesetting" w:hAnsi="Arabic Typesetting" w:cs="Traditional Arabic"/>
          <w:sz w:val="36"/>
          <w:szCs w:val="36"/>
          <w:rtl/>
        </w:rPr>
        <w:t xml:space="preserve"> </w:t>
      </w:r>
      <w:r w:rsidR="009A68C2">
        <w:rPr>
          <w:rFonts w:ascii="Arabic Typesetting" w:hAnsi="Arabic Typesetting" w:cs="Traditional Arabic" w:hint="cs"/>
          <w:sz w:val="36"/>
          <w:szCs w:val="36"/>
          <w:rtl/>
        </w:rPr>
        <w:t xml:space="preserve"> </w:t>
      </w:r>
      <w:r w:rsidR="009A68C2" w:rsidRPr="003727C2">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إجماعا</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لأنه</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حقه</w:t>
      </w:r>
      <w:r w:rsidR="009A68C2" w:rsidRPr="00F166F0">
        <w:rPr>
          <w:rFonts w:ascii="Arabic Typesetting" w:hAnsi="Arabic Typesetting" w:cs="Traditional Arabic"/>
          <w:sz w:val="36"/>
          <w:szCs w:val="36"/>
          <w:rtl/>
        </w:rPr>
        <w:t xml:space="preserve"> </w:t>
      </w:r>
      <w:r w:rsidR="009A68C2" w:rsidRPr="00F166F0">
        <w:rPr>
          <w:rFonts w:ascii="Arabic Typesetting" w:hAnsi="Arabic Typesetting" w:cs="Traditional Arabic" w:hint="cs"/>
          <w:sz w:val="36"/>
          <w:szCs w:val="36"/>
          <w:rtl/>
        </w:rPr>
        <w:t xml:space="preserve"> </w:t>
      </w:r>
      <w:r w:rsidR="009A68C2" w:rsidRPr="003727C2">
        <w:rPr>
          <w:rFonts w:ascii="Arabic Typesetting" w:hAnsi="Arabic Typesetting" w:cs="Traditional Arabic" w:hint="cs"/>
          <w:sz w:val="36"/>
          <w:szCs w:val="36"/>
          <w:rtl/>
        </w:rPr>
        <w:t>) .</w:t>
      </w:r>
      <w:r w:rsidR="009A68C2" w:rsidRPr="00F166F0">
        <w:rPr>
          <w:rtl/>
        </w:rPr>
        <w:footnoteReference w:id="157"/>
      </w:r>
    </w:p>
    <w:p w:rsidR="009A68C2" w:rsidRDefault="009A68C2" w:rsidP="00D2094A">
      <w:pPr>
        <w:jc w:val="both"/>
        <w:rPr>
          <w:rFonts w:ascii="Arabic Typesetting" w:hAnsi="Arabic Typesetting" w:cs="Traditional Arabic"/>
          <w:sz w:val="36"/>
          <w:szCs w:val="36"/>
          <w:rtl/>
        </w:rPr>
      </w:pPr>
      <w:r>
        <w:rPr>
          <w:rFonts w:ascii="Arabic Typesetting" w:hAnsi="Arabic Typesetting" w:cs="Traditional Arabic" w:hint="cs"/>
          <w:sz w:val="36"/>
          <w:szCs w:val="36"/>
          <w:rtl/>
        </w:rPr>
        <w:t>قال ابن قدامة المقدسي</w:t>
      </w:r>
      <w:r w:rsidR="00C80CC9">
        <w:rPr>
          <w:rStyle w:val="a7"/>
          <w:rFonts w:ascii="Arabic Typesetting" w:hAnsi="Arabic Typesetting" w:cs="Traditional Arabic"/>
          <w:sz w:val="36"/>
          <w:szCs w:val="36"/>
          <w:rtl/>
        </w:rPr>
        <w:footnoteReference w:id="158"/>
      </w:r>
      <w:r>
        <w:rPr>
          <w:rFonts w:ascii="Arabic Typesetting" w:hAnsi="Arabic Typesetting" w:cs="Traditional Arabic" w:hint="cs"/>
          <w:sz w:val="36"/>
          <w:szCs w:val="36"/>
          <w:rtl/>
        </w:rPr>
        <w:t xml:space="preserve"> : ( </w:t>
      </w:r>
      <w:r w:rsidRPr="00E6557B">
        <w:rPr>
          <w:rFonts w:ascii="Arabic Typesetting" w:hAnsi="Arabic Typesetting" w:cs="Traditional Arabic" w:hint="cs"/>
          <w:sz w:val="36"/>
          <w:szCs w:val="36"/>
          <w:rtl/>
        </w:rPr>
        <w:t>وجملة</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ذلك</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أن</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الوصية</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لغير</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الوارث</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تلزم</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في</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الثلث</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من</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غير</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إجازة</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وما</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زاد</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على</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الثلث</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يقف</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على</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إجازتهم</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فإن</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أجازوه</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جاز</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وإن</w:t>
      </w:r>
      <w:r w:rsidRPr="00E6557B">
        <w:rPr>
          <w:rFonts w:ascii="Arabic Typesetting" w:hAnsi="Arabic Typesetting" w:cs="Traditional Arabic"/>
          <w:sz w:val="36"/>
          <w:szCs w:val="36"/>
          <w:rtl/>
        </w:rPr>
        <w:t xml:space="preserve"> </w:t>
      </w:r>
      <w:r w:rsidRPr="00E6557B">
        <w:rPr>
          <w:rFonts w:ascii="Arabic Typesetting" w:hAnsi="Arabic Typesetting" w:cs="Traditional Arabic" w:hint="cs"/>
          <w:sz w:val="36"/>
          <w:szCs w:val="36"/>
          <w:rtl/>
        </w:rPr>
        <w:t>ردوه</w:t>
      </w:r>
      <w:r w:rsidRPr="00E6557B">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بطل</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في</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قول</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جميع</w:t>
      </w:r>
      <w:r w:rsidRPr="00F166F0">
        <w:rPr>
          <w:rFonts w:ascii="Arabic Typesetting" w:hAnsi="Arabic Typesetting" w:cs="Traditional Arabic"/>
          <w:sz w:val="36"/>
          <w:szCs w:val="36"/>
          <w:rtl/>
        </w:rPr>
        <w:t xml:space="preserve"> </w:t>
      </w:r>
      <w:r w:rsidRPr="00F166F0">
        <w:rPr>
          <w:rFonts w:ascii="Arabic Typesetting" w:hAnsi="Arabic Typesetting" w:cs="Traditional Arabic" w:hint="cs"/>
          <w:sz w:val="36"/>
          <w:szCs w:val="36"/>
          <w:rtl/>
        </w:rPr>
        <w:t>العلماء</w:t>
      </w:r>
      <w:r>
        <w:rPr>
          <w:rFonts w:ascii="Arabic Typesetting" w:hAnsi="Arabic Typesetting" w:cs="Traditional Arabic" w:hint="cs"/>
          <w:sz w:val="36"/>
          <w:szCs w:val="36"/>
          <w:rtl/>
        </w:rPr>
        <w:t xml:space="preserve"> ).</w:t>
      </w:r>
      <w:r w:rsidRPr="00F166F0">
        <w:rPr>
          <w:rtl/>
        </w:rPr>
        <w:footnoteReference w:id="159"/>
      </w:r>
    </w:p>
    <w:p w:rsidR="009A68C2" w:rsidRPr="00E22001" w:rsidRDefault="00E22001" w:rsidP="00D2094A">
      <w:pPr>
        <w:autoSpaceDE w:val="0"/>
        <w:autoSpaceDN w:val="0"/>
        <w:adjustRightInd w:val="0"/>
        <w:spacing w:after="0" w:line="240" w:lineRule="auto"/>
        <w:rPr>
          <w:rFonts w:ascii="Traditional Arabic" w:cs="Traditional Arabic"/>
          <w:b/>
          <w:bCs/>
          <w:color w:val="000000"/>
          <w:sz w:val="44"/>
          <w:szCs w:val="44"/>
          <w:rtl/>
        </w:rPr>
      </w:pPr>
      <w:r>
        <w:rPr>
          <w:rFonts w:ascii="Arabic Typesetting" w:hAnsi="Arabic Typesetting" w:cs="Traditional Arabic" w:hint="cs"/>
          <w:sz w:val="36"/>
          <w:szCs w:val="36"/>
          <w:rtl/>
        </w:rPr>
        <w:t>وقال الرملي : (</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فإن</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زاد</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على</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الثلث</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ورد</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الوارث</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الخاص</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المطلق</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التصرف</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الزيادة</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بطلت</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الوصية</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في</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الزائد</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إجماعا</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لأنه</w:t>
      </w:r>
      <w:r w:rsidRPr="00E22001">
        <w:rPr>
          <w:rFonts w:ascii="Arabic Typesetting" w:hAnsi="Arabic Typesetting" w:cs="Traditional Arabic"/>
          <w:sz w:val="36"/>
          <w:szCs w:val="36"/>
          <w:rtl/>
        </w:rPr>
        <w:t xml:space="preserve"> </w:t>
      </w:r>
      <w:r w:rsidRPr="00E22001">
        <w:rPr>
          <w:rFonts w:ascii="Arabic Typesetting" w:hAnsi="Arabic Typesetting" w:cs="Traditional Arabic" w:hint="cs"/>
          <w:sz w:val="36"/>
          <w:szCs w:val="36"/>
          <w:rtl/>
        </w:rPr>
        <w:t>حقه )</w:t>
      </w:r>
      <w:r w:rsidRPr="00E22001">
        <w:rPr>
          <w:rFonts w:ascii="Arabic Typesetting" w:hAnsi="Arabic Typesetting"/>
          <w:sz w:val="36"/>
          <w:szCs w:val="36"/>
          <w:rtl/>
        </w:rPr>
        <w:footnoteReference w:id="160"/>
      </w:r>
    </w:p>
    <w:p w:rsidR="00DE73A2" w:rsidRDefault="00DE73A2" w:rsidP="006B46DB">
      <w:pPr>
        <w:jc w:val="both"/>
        <w:rPr>
          <w:rFonts w:ascii="Arabic Typesetting" w:hAnsi="Arabic Typesetting" w:cs="Traditional Arabic"/>
          <w:b/>
          <w:bCs/>
          <w:sz w:val="42"/>
          <w:szCs w:val="42"/>
          <w:rtl/>
        </w:rPr>
      </w:pPr>
    </w:p>
    <w:p w:rsidR="00DE73A2" w:rsidRDefault="00DE73A2" w:rsidP="006B46DB">
      <w:pPr>
        <w:jc w:val="both"/>
        <w:rPr>
          <w:rFonts w:ascii="Arabic Typesetting" w:hAnsi="Arabic Typesetting" w:cs="Traditional Arabic"/>
          <w:b/>
          <w:bCs/>
          <w:sz w:val="42"/>
          <w:szCs w:val="42"/>
          <w:rtl/>
        </w:rPr>
      </w:pPr>
    </w:p>
    <w:p w:rsidR="00DE73A2" w:rsidRDefault="00DE73A2" w:rsidP="006B46DB">
      <w:pPr>
        <w:jc w:val="both"/>
        <w:rPr>
          <w:rFonts w:ascii="Arabic Typesetting" w:hAnsi="Arabic Typesetting" w:cs="Traditional Arabic"/>
          <w:b/>
          <w:bCs/>
          <w:sz w:val="42"/>
          <w:szCs w:val="42"/>
          <w:rtl/>
        </w:rPr>
      </w:pPr>
    </w:p>
    <w:p w:rsidR="00D21093" w:rsidRDefault="00D21093" w:rsidP="006B46D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BD78BB" w:rsidRPr="000C5ACB" w:rsidRDefault="00BD78BB" w:rsidP="00D2094A">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في الحديث المتفق عليه : روى البخاري عن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وقاص</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رضى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عنه</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جاء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يعودنى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وأنا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006B46DB">
        <w:rPr>
          <w:rStyle w:val="a7"/>
          <w:rFonts w:ascii="Arabic Typesetting" w:hAnsi="Arabic Typesetting" w:cs="Traditional Arabic"/>
          <w:sz w:val="36"/>
          <w:szCs w:val="36"/>
          <w:rtl/>
        </w:rPr>
        <w:footnoteReference w:id="161"/>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وهو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يكره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بالأرض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هاجر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يرحم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عفراء</w:t>
      </w:r>
      <w:r w:rsidR="006B46DB">
        <w:rPr>
          <w:rStyle w:val="a7"/>
          <w:rFonts w:ascii="Arabic Typesetting" w:hAnsi="Arabic Typesetting" w:cs="Traditional Arabic"/>
          <w:sz w:val="36"/>
          <w:szCs w:val="36"/>
          <w:rtl/>
        </w:rPr>
        <w:footnoteReference w:id="162"/>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أوصى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فالشطر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w:t>
      </w:r>
      <w:r w:rsidRPr="000C5ACB">
        <w:rPr>
          <w:rFonts w:ascii="Arabic Typesetting" w:hAnsi="Arabic Typesetting" w:cs="Traditional Arabic"/>
          <w:sz w:val="36"/>
          <w:szCs w:val="36"/>
          <w:rtl/>
        </w:rPr>
        <w:t xml:space="preserve"> . </w:t>
      </w:r>
      <w:r w:rsidR="007B45AB">
        <w:rPr>
          <w:rFonts w:ascii="Arabic Typesetting" w:hAnsi="Arabic Typesetting" w:cs="Traditional Arabic" w:hint="cs"/>
          <w:sz w:val="36"/>
          <w:szCs w:val="36"/>
          <w:rtl/>
        </w:rPr>
        <w:t>قال : (</w:t>
      </w:r>
      <w:r w:rsidRPr="000C5ACB">
        <w:rPr>
          <w:rFonts w:ascii="Arabic Typesetting" w:hAnsi="Arabic Typesetting" w:cs="Traditional Arabic" w:hint="cs"/>
          <w:sz w:val="36"/>
          <w:szCs w:val="36"/>
          <w:rtl/>
        </w:rPr>
        <w:t>فالثلث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أيديهم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مهما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أنفقت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فإنها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اللقمة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ترفعها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وعسى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يرفعك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فينتفع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ويضر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آخرون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ولم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يومئذ</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163"/>
      </w:r>
    </w:p>
    <w:p w:rsidR="00BD78BB" w:rsidRPr="000C5ACB" w:rsidRDefault="00BD78BB" w:rsidP="00D2094A">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وروى : مسلم عن 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عادنى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حجة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الوداع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أشفيت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بلغنى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الوجع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وأنا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ذو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يرثنى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واحدة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بثلثى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بشطره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تذر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تذرهم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ولست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تنفق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تبتغى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أجرت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اللقمة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تجعلها</w:t>
      </w:r>
      <w:r w:rsidRPr="000C5ACB">
        <w:rPr>
          <w:rFonts w:ascii="Arabic Typesetting" w:hAnsi="Arabic Typesetting" w:cs="Traditional Arabic"/>
          <w:sz w:val="36"/>
          <w:szCs w:val="36"/>
          <w:rtl/>
        </w:rPr>
        <w:t xml:space="preserve"> </w:t>
      </w:r>
      <w:r>
        <w:rPr>
          <w:rFonts w:ascii="Arabic Typesetting" w:hAnsi="Arabic Typesetting" w:cs="Traditional Arabic" w:hint="cs"/>
          <w:sz w:val="36"/>
          <w:szCs w:val="36"/>
          <w:rtl/>
        </w:rPr>
        <w:t>في</w:t>
      </w:r>
      <w:r w:rsidRPr="000C5ACB">
        <w:rPr>
          <w:rFonts w:ascii="Arabic Typesetting" w:hAnsi="Arabic Typesetting" w:cs="Traditional Arabic"/>
          <w:sz w:val="36"/>
          <w:szCs w:val="36"/>
          <w:rtl/>
        </w:rPr>
        <w:t xml:space="preserve"> </w:t>
      </w:r>
      <w:r>
        <w:rPr>
          <w:rFonts w:ascii="Arabic Typesetting" w:hAnsi="Arabic Typesetting" w:cs="Traditional Arabic" w:hint="cs"/>
          <w:sz w:val="36"/>
          <w:szCs w:val="36"/>
          <w:rtl/>
        </w:rPr>
        <w:t>في</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قلت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أصحابى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 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فتعمل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عملا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تبتغى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ازددت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درجة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ورفعة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ولعلك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ينفع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أقوام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ويضر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lastRenderedPageBreak/>
        <w:t>آخرون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لأصحابى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هجرتهم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تردهم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أعقابهم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البائس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خولة</w:t>
      </w:r>
      <w:r w:rsidRPr="000C5ACB">
        <w:rPr>
          <w:rFonts w:ascii="Arabic Typesetting" w:hAnsi="Arabic Typesetting" w:cs="Traditional Arabic"/>
          <w:sz w:val="36"/>
          <w:szCs w:val="36"/>
          <w:rtl/>
        </w:rPr>
        <w:t xml:space="preserve"> </w:t>
      </w:r>
      <w:r w:rsidR="0034331E">
        <w:rPr>
          <w:rStyle w:val="a7"/>
          <w:rFonts w:ascii="Arabic Typesetting" w:hAnsi="Arabic Typesetting" w:cs="Traditional Arabic"/>
          <w:sz w:val="36"/>
          <w:szCs w:val="36"/>
          <w:rtl/>
        </w:rPr>
        <w:footnoteReference w:id="164"/>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رثى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توفى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w:t>
      </w:r>
    </w:p>
    <w:p w:rsidR="00BD78BB" w:rsidRPr="000C5ACB" w:rsidRDefault="00BD78BB" w:rsidP="0034331E">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وفي رواية له : 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دخل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يعوده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فبكى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يبكيك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خشيت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بالأرض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هاجرت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خولة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اشف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اشف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ثلاث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مرار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يرثنى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أفأوصى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w:t>
      </w:r>
      <w:r w:rsidRPr="000C5ACB">
        <w:rPr>
          <w:rFonts w:ascii="Arabic Typesetting" w:hAnsi="Arabic Typesetting" w:cs="Traditional Arabic" w:hint="cs"/>
          <w:sz w:val="36"/>
          <w:szCs w:val="36"/>
          <w:rtl/>
        </w:rPr>
        <w:t xml:space="preserve"> 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فبالثلثين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فالنصف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فالثلث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عيالك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تأكل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أهلك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بخير</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أو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بعيش</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165"/>
      </w:r>
    </w:p>
    <w:p w:rsidR="00BD78BB" w:rsidRPr="000C5ACB" w:rsidRDefault="00BD78BB" w:rsidP="00D2094A">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قال ابن عبد البر : ( هذا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حديث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اتفق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أهل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العلم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صحة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إسناده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وجعله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جمهور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الفقهاء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أصلا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في</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مقدار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الوصية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يتجاوز</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 ).</w:t>
      </w:r>
      <w:r w:rsidRPr="00760016">
        <w:rPr>
          <w:rFonts w:ascii="Arabic Typesetting" w:hAnsi="Arabic Typesetting" w:cs="Traditional Arabic"/>
          <w:sz w:val="36"/>
          <w:szCs w:val="36"/>
          <w:rtl/>
        </w:rPr>
        <w:footnoteReference w:id="166"/>
      </w:r>
    </w:p>
    <w:p w:rsidR="00BD78BB" w:rsidRPr="000C5ACB" w:rsidRDefault="00BD78BB" w:rsidP="00D2094A">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وقال ابن حجر في شرح الحديث : ( وفيه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جواز</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بجميع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المال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عرف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بالصبر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تلزمه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نفقته ).</w:t>
      </w:r>
      <w:r w:rsidRPr="000C5ACB">
        <w:rPr>
          <w:rFonts w:ascii="Arabic Typesetting" w:hAnsi="Arabic Typesetting" w:cs="Traditional Arabic"/>
          <w:sz w:val="36"/>
          <w:szCs w:val="36"/>
          <w:rtl/>
        </w:rPr>
        <w:footnoteReference w:id="167"/>
      </w:r>
    </w:p>
    <w:p w:rsidR="00BD78BB" w:rsidRPr="000C5ACB" w:rsidRDefault="00BD78BB" w:rsidP="00FC23FF">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lastRenderedPageBreak/>
        <w:t>وعن أبي هريرة رضي الله عنه قال : قال صلى الله عليه وسلم : ( 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وفاتكم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أموالكم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زيادة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أعمالكم ). </w:t>
      </w:r>
      <w:r w:rsidRPr="00760016">
        <w:rPr>
          <w:rFonts w:ascii="Arabic Typesetting" w:hAnsi="Arabic Typesetting" w:cs="Traditional Arabic"/>
          <w:sz w:val="36"/>
          <w:szCs w:val="36"/>
          <w:rtl/>
        </w:rPr>
        <w:footnoteReference w:id="168"/>
      </w:r>
    </w:p>
    <w:p w:rsidR="00BD78BB" w:rsidRPr="00BD78BB" w:rsidRDefault="00BD78BB" w:rsidP="00BD78BB">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فالحديثين يدلان على عدم جواز الوصية بأكثر من الثلث ، وأن الثلث هو غاية ما يجوز للموصي أن يوصي به إن كان له وارث .</w:t>
      </w:r>
    </w:p>
    <w:p w:rsidR="00D21093" w:rsidRDefault="00D21093" w:rsidP="00D21093">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E459FA" w:rsidRPr="00952603" w:rsidRDefault="00E459FA" w:rsidP="00E459FA">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573B79" w:rsidRDefault="00E459FA" w:rsidP="0034331E">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34331E">
        <w:rPr>
          <w:rFonts w:ascii="Arabic Typesetting" w:hAnsi="Arabic Typesetting" w:cs="Traditional Arabic" w:hint="cs"/>
          <w:sz w:val="36"/>
          <w:szCs w:val="36"/>
          <w:rtl/>
        </w:rPr>
        <w:t>.</w:t>
      </w:r>
    </w:p>
    <w:p w:rsidR="00DE73A2" w:rsidRDefault="00DE73A2" w:rsidP="00E459FA">
      <w:pPr>
        <w:rPr>
          <w:rFonts w:ascii="Arabic Typesetting" w:hAnsi="Arabic Typesetting" w:cs="Traditional Arabic"/>
          <w:b/>
          <w:bCs/>
          <w:sz w:val="42"/>
          <w:szCs w:val="42"/>
          <w:rtl/>
        </w:rPr>
      </w:pPr>
    </w:p>
    <w:p w:rsidR="00DE73A2" w:rsidRDefault="00DE73A2" w:rsidP="00E459FA">
      <w:pPr>
        <w:rPr>
          <w:rFonts w:ascii="Arabic Typesetting" w:hAnsi="Arabic Typesetting" w:cs="Traditional Arabic"/>
          <w:b/>
          <w:bCs/>
          <w:sz w:val="42"/>
          <w:szCs w:val="42"/>
          <w:rtl/>
        </w:rPr>
      </w:pPr>
    </w:p>
    <w:p w:rsidR="00DE73A2" w:rsidRDefault="00DE73A2" w:rsidP="00E459FA">
      <w:pPr>
        <w:rPr>
          <w:rFonts w:ascii="Arabic Typesetting" w:hAnsi="Arabic Typesetting" w:cs="Traditional Arabic"/>
          <w:b/>
          <w:bCs/>
          <w:sz w:val="42"/>
          <w:szCs w:val="42"/>
          <w:rtl/>
        </w:rPr>
      </w:pPr>
    </w:p>
    <w:p w:rsidR="00E459FA" w:rsidRPr="0034331E" w:rsidRDefault="00E459FA" w:rsidP="00E459FA">
      <w:pPr>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و الحنفية :</w:t>
      </w:r>
      <w:r>
        <w:rPr>
          <w:rFonts w:ascii="Arabic Typesetting" w:hAnsi="Arabic Typesetting" w:cs="Traditional Arabic" w:hint="cs"/>
          <w:sz w:val="36"/>
          <w:szCs w:val="36"/>
          <w:rtl/>
        </w:rPr>
        <w:t xml:space="preserve"> كما ذكر ذلك</w:t>
      </w:r>
      <w:r w:rsidRPr="009D330F">
        <w:rPr>
          <w:rFonts w:ascii="Arabic Typesetting" w:hAnsi="Arabic Typesetting" w:cs="Traditional Arabic" w:hint="cs"/>
          <w:sz w:val="36"/>
          <w:szCs w:val="36"/>
          <w:rtl/>
        </w:rPr>
        <w:t xml:space="preserve"> </w:t>
      </w:r>
      <w:r w:rsidR="0034331E">
        <w:rPr>
          <w:rFonts w:ascii="Arabic Typesetting" w:hAnsi="Arabic Typesetting" w:cs="Traditional Arabic" w:hint="cs"/>
          <w:sz w:val="36"/>
          <w:szCs w:val="36"/>
          <w:rtl/>
        </w:rPr>
        <w:t>السرخسي</w:t>
      </w:r>
      <w:r w:rsidR="0034331E">
        <w:rPr>
          <w:rStyle w:val="a7"/>
          <w:rFonts w:ascii="Arabic Typesetting" w:hAnsi="Arabic Typesetting" w:cs="Traditional Arabic"/>
          <w:sz w:val="36"/>
          <w:szCs w:val="36"/>
          <w:rtl/>
        </w:rPr>
        <w:footnoteReference w:id="169"/>
      </w:r>
      <w:r w:rsidR="0034331E">
        <w:rPr>
          <w:rFonts w:ascii="Arabic Typesetting" w:hAnsi="Arabic Typesetting" w:cs="Traditional Arabic" w:hint="cs"/>
          <w:sz w:val="36"/>
          <w:szCs w:val="36"/>
          <w:rtl/>
        </w:rPr>
        <w:t xml:space="preserve"> ، قال : (</w:t>
      </w:r>
      <w:r w:rsidR="0034331E" w:rsidRPr="0034331E">
        <w:rPr>
          <w:rFonts w:ascii="Arabic Typesetting" w:hAnsi="Arabic Typesetting" w:cs="Traditional Arabic" w:hint="cs"/>
          <w:sz w:val="36"/>
          <w:szCs w:val="36"/>
          <w:rtl/>
        </w:rPr>
        <w:t xml:space="preserve"> لا</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ينبغي</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للمرء</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أن</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يوصي</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بأكثر</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من</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ثلثه</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لأن</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النبي</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عليه</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السلام</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ذم</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المعتدين</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في</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الوصية</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والتعدي</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في</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الوصية</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مجاوزة</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حدها</w:t>
      </w:r>
      <w:r w:rsidR="0034331E" w:rsidRPr="0034331E">
        <w:rPr>
          <w:rFonts w:ascii="Arabic Typesetting" w:hAnsi="Arabic Typesetting" w:cs="Traditional Arabic"/>
          <w:sz w:val="36"/>
          <w:szCs w:val="36"/>
          <w:rtl/>
        </w:rPr>
        <w:t xml:space="preserve"> </w:t>
      </w:r>
      <w:r w:rsidR="0034331E" w:rsidRPr="0034331E">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34331E">
        <w:rPr>
          <w:rtl/>
        </w:rPr>
        <w:footnoteReference w:id="170"/>
      </w:r>
    </w:p>
    <w:p w:rsidR="00E459FA" w:rsidRDefault="00E459FA" w:rsidP="00E459FA">
      <w:pPr>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كما ذكر ذلك</w:t>
      </w:r>
      <w:r w:rsidRPr="009D330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ابن رشد الحفيد</w:t>
      </w:r>
      <w:r w:rsidR="0034331E" w:rsidRPr="006D246C">
        <w:rPr>
          <w:rtl/>
        </w:rPr>
        <w:footnoteReference w:id="171"/>
      </w:r>
      <w:r>
        <w:rPr>
          <w:rFonts w:ascii="Arabic Typesetting" w:hAnsi="Arabic Typesetting" w:cs="Traditional Arabic" w:hint="cs"/>
          <w:sz w:val="36"/>
          <w:szCs w:val="36"/>
          <w:rtl/>
        </w:rPr>
        <w:t xml:space="preserve"> ، </w:t>
      </w:r>
      <w:r w:rsidR="006D246C">
        <w:rPr>
          <w:rFonts w:ascii="Arabic Typesetting" w:hAnsi="Arabic Typesetting" w:cs="Traditional Arabic" w:hint="cs"/>
          <w:sz w:val="36"/>
          <w:szCs w:val="36"/>
          <w:rtl/>
        </w:rPr>
        <w:t>قال : (</w:t>
      </w:r>
      <w:r w:rsidR="006D246C" w:rsidRPr="006D246C">
        <w:rPr>
          <w:rFonts w:ascii="Arabic Typesetting" w:hAnsi="Arabic Typesetting" w:cs="Traditional Arabic" w:hint="cs"/>
          <w:sz w:val="36"/>
          <w:szCs w:val="36"/>
          <w:rtl/>
        </w:rPr>
        <w:t xml:space="preserve"> وأما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القدر</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فإن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العلماء</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اتفقوا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على</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أنه</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لا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تجوز</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الوصية</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في</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أكثر</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من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الثلث</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لمن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ترك</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ورثة )</w:t>
      </w:r>
      <w:r>
        <w:rPr>
          <w:rFonts w:ascii="Arabic Typesetting" w:hAnsi="Arabic Typesetting" w:cs="Traditional Arabic" w:hint="cs"/>
          <w:sz w:val="36"/>
          <w:szCs w:val="36"/>
          <w:rtl/>
        </w:rPr>
        <w:t xml:space="preserve"> .</w:t>
      </w:r>
      <w:r w:rsidRPr="006D246C">
        <w:rPr>
          <w:rtl/>
        </w:rPr>
        <w:footnoteReference w:id="172"/>
      </w:r>
    </w:p>
    <w:p w:rsidR="00E459FA" w:rsidRPr="006D246C" w:rsidRDefault="00E459FA" w:rsidP="00E459FA">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الإمام الشافعي ، </w:t>
      </w:r>
      <w:r w:rsidR="006D246C">
        <w:rPr>
          <w:rFonts w:ascii="Arabic Typesetting" w:hAnsi="Arabic Typesetting" w:cs="Traditional Arabic" w:hint="cs"/>
          <w:sz w:val="36"/>
          <w:szCs w:val="36"/>
          <w:rtl/>
        </w:rPr>
        <w:t>قال : (</w:t>
      </w:r>
      <w:r w:rsidR="006D246C" w:rsidRPr="006D246C">
        <w:rPr>
          <w:rFonts w:ascii="Arabic Typesetting" w:hAnsi="Arabic Typesetting" w:cs="Traditional Arabic" w:hint="cs"/>
          <w:sz w:val="36"/>
          <w:szCs w:val="36"/>
          <w:rtl/>
        </w:rPr>
        <w:t>لم</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أعلمهم</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اختلفوا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في</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جائزا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لكل</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موص</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يستكمل</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الثلث</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قل</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ما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ترك</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أو</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كثر</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وليس</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بجائز</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له</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أن</w:t>
      </w:r>
      <w:r w:rsidR="006D246C" w:rsidRPr="006D246C">
        <w:rPr>
          <w:rFonts w:ascii="Arabic Typesetting" w:hAnsi="Arabic Typesetting" w:cs="Traditional Arabic"/>
          <w:sz w:val="36"/>
          <w:szCs w:val="36"/>
          <w:rtl/>
        </w:rPr>
        <w:t xml:space="preserve"> </w:t>
      </w:r>
      <w:r w:rsidR="006D246C">
        <w:rPr>
          <w:rFonts w:ascii="Arabic Typesetting" w:hAnsi="Arabic Typesetting" w:cs="Traditional Arabic" w:hint="cs"/>
          <w:sz w:val="36"/>
          <w:szCs w:val="36"/>
          <w:rtl/>
        </w:rPr>
        <w:t>يجاوزه )</w:t>
      </w:r>
      <w:r>
        <w:rPr>
          <w:rFonts w:ascii="Arabic Typesetting" w:hAnsi="Arabic Typesetting" w:cs="Traditional Arabic" w:hint="cs"/>
          <w:sz w:val="36"/>
          <w:szCs w:val="36"/>
          <w:rtl/>
        </w:rPr>
        <w:t xml:space="preserve"> .</w:t>
      </w:r>
      <w:r w:rsidRPr="006D246C">
        <w:rPr>
          <w:rtl/>
        </w:rPr>
        <w:footnoteReference w:id="173"/>
      </w:r>
    </w:p>
    <w:p w:rsidR="00E459FA" w:rsidRPr="006D246C" w:rsidRDefault="00E459FA" w:rsidP="00E459FA">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كما ذكر ذلك ابن قدامة المقدسي</w:t>
      </w:r>
      <w:r w:rsidR="006D246C">
        <w:rPr>
          <w:rFonts w:ascii="Arabic Typesetting" w:hAnsi="Arabic Typesetting" w:cs="Traditional Arabic" w:hint="cs"/>
          <w:sz w:val="36"/>
          <w:szCs w:val="36"/>
          <w:rtl/>
        </w:rPr>
        <w:t xml:space="preserve"> ، قال : ( </w:t>
      </w:r>
      <w:r w:rsidR="006D246C" w:rsidRPr="006D246C">
        <w:rPr>
          <w:rFonts w:ascii="Arabic Typesetting" w:hAnsi="Arabic Typesetting" w:cs="Traditional Arabic" w:hint="cs"/>
          <w:sz w:val="36"/>
          <w:szCs w:val="36"/>
          <w:rtl/>
        </w:rPr>
        <w:t>وجملة</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ذلك</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الوصية</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لغير</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الوارث</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تلزم</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في</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الثلث</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من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غير</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إجازة</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وما</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زاد</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على</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الثلث</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يقف</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على</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إجازتهم</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فإن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أجازوه</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جاز</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وإن</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ردوه</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بطل</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في</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قول</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جميع</w:t>
      </w:r>
      <w:r w:rsidR="006D246C" w:rsidRPr="006D246C">
        <w:rPr>
          <w:rFonts w:ascii="Arabic Typesetting" w:hAnsi="Arabic Typesetting" w:cs="Traditional Arabic"/>
          <w:sz w:val="36"/>
          <w:szCs w:val="36"/>
          <w:rtl/>
        </w:rPr>
        <w:t xml:space="preserve"> </w:t>
      </w:r>
      <w:r w:rsidR="006D246C" w:rsidRPr="006D246C">
        <w:rPr>
          <w:rFonts w:ascii="Arabic Typesetting" w:hAnsi="Arabic Typesetting" w:cs="Traditional Arabic" w:hint="cs"/>
          <w:sz w:val="36"/>
          <w:szCs w:val="36"/>
          <w:rtl/>
        </w:rPr>
        <w:t>العلماء )</w:t>
      </w:r>
      <w:r>
        <w:rPr>
          <w:rFonts w:ascii="Arabic Typesetting" w:hAnsi="Arabic Typesetting" w:cs="Traditional Arabic" w:hint="cs"/>
          <w:sz w:val="36"/>
          <w:szCs w:val="36"/>
          <w:rtl/>
        </w:rPr>
        <w:t xml:space="preserve"> .</w:t>
      </w:r>
      <w:r w:rsidRPr="006D246C">
        <w:rPr>
          <w:rtl/>
        </w:rPr>
        <w:footnoteReference w:id="174"/>
      </w:r>
    </w:p>
    <w:p w:rsidR="00BD7B47" w:rsidRDefault="00BD7B47" w:rsidP="00BD7B47">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رابع</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312E0">
        <w:rPr>
          <w:rFonts w:hint="cs"/>
          <w:sz w:val="40"/>
          <w:szCs w:val="40"/>
          <w:rtl/>
        </w:rPr>
        <w:t xml:space="preserve"> حكم الوصية ب</w:t>
      </w:r>
      <w:r>
        <w:rPr>
          <w:rFonts w:hint="cs"/>
          <w:sz w:val="40"/>
          <w:szCs w:val="40"/>
          <w:rtl/>
        </w:rPr>
        <w:t>أقل من</w:t>
      </w:r>
      <w:r w:rsidRPr="005312E0">
        <w:rPr>
          <w:rFonts w:hint="cs"/>
          <w:sz w:val="40"/>
          <w:szCs w:val="40"/>
          <w:rtl/>
        </w:rPr>
        <w:t xml:space="preserve"> ثلث المال </w:t>
      </w:r>
      <w:r>
        <w:rPr>
          <w:rFonts w:hint="cs"/>
          <w:sz w:val="40"/>
          <w:szCs w:val="40"/>
          <w:rtl/>
        </w:rPr>
        <w:t>لغير الوارث ، وما يترتب عليه ، وشروط ذلك</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175"/>
      </w:r>
      <w:r>
        <w:rPr>
          <w:rFonts w:ascii="Arabic Typesetting" w:hAnsi="Arabic Typesetting" w:cs="Traditional Arabic" w:hint="cs"/>
          <w:b/>
          <w:bCs/>
          <w:sz w:val="42"/>
          <w:szCs w:val="42"/>
          <w:rtl/>
        </w:rPr>
        <w:t>.</w:t>
      </w:r>
    </w:p>
    <w:p w:rsidR="008B39DA" w:rsidRDefault="008B39DA" w:rsidP="00D13F9E">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406601" w:rsidRDefault="00406601" w:rsidP="00406601">
      <w:pPr>
        <w:jc w:val="both"/>
        <w:rPr>
          <w:rFonts w:ascii="Arabic Typesetting" w:hAnsi="Arabic Typesetting" w:cs="Traditional Arabic"/>
          <w:sz w:val="36"/>
          <w:szCs w:val="36"/>
          <w:rtl/>
        </w:rPr>
      </w:pPr>
      <w:r w:rsidRPr="00406601">
        <w:rPr>
          <w:rFonts w:ascii="Arabic Typesetting" w:hAnsi="Arabic Typesetting" w:cs="Traditional Arabic" w:hint="cs"/>
          <w:sz w:val="36"/>
          <w:szCs w:val="36"/>
          <w:rtl/>
        </w:rPr>
        <w:t xml:space="preserve">إذا أوصى : </w:t>
      </w:r>
    </w:p>
    <w:p w:rsidR="00406601" w:rsidRDefault="00406601" w:rsidP="00406601">
      <w:pPr>
        <w:jc w:val="both"/>
        <w:rPr>
          <w:rFonts w:ascii="Arabic Typesetting" w:hAnsi="Arabic Typesetting" w:cs="Traditional Arabic"/>
          <w:sz w:val="36"/>
          <w:szCs w:val="36"/>
          <w:rtl/>
        </w:rPr>
      </w:pPr>
      <w:r w:rsidRPr="00406601">
        <w:rPr>
          <w:rFonts w:ascii="Arabic Typesetting" w:hAnsi="Arabic Typesetting" w:cs="Traditional Arabic" w:hint="cs"/>
          <w:sz w:val="36"/>
          <w:szCs w:val="36"/>
          <w:rtl/>
        </w:rPr>
        <w:t xml:space="preserve">1- لوالدين له لا يرثانه (أ) بسبب الرق . (ب) أو بسبب الكفر . </w:t>
      </w:r>
    </w:p>
    <w:p w:rsidR="00406601" w:rsidRPr="00406601" w:rsidRDefault="00406601" w:rsidP="00406601">
      <w:pPr>
        <w:jc w:val="both"/>
        <w:rPr>
          <w:rFonts w:ascii="Arabic Typesetting" w:hAnsi="Arabic Typesetting" w:cs="Traditional Arabic"/>
          <w:sz w:val="36"/>
          <w:szCs w:val="36"/>
          <w:rtl/>
        </w:rPr>
      </w:pPr>
      <w:r w:rsidRPr="00406601">
        <w:rPr>
          <w:rFonts w:ascii="Arabic Typesetting" w:hAnsi="Arabic Typesetting" w:cs="Traditional Arabic" w:hint="cs"/>
          <w:sz w:val="36"/>
          <w:szCs w:val="36"/>
          <w:rtl/>
        </w:rPr>
        <w:t>2-</w:t>
      </w:r>
      <w:r>
        <w:rPr>
          <w:rFonts w:ascii="Arabic Typesetting" w:hAnsi="Arabic Typesetting" w:cs="Traditional Arabic" w:hint="cs"/>
          <w:sz w:val="36"/>
          <w:szCs w:val="36"/>
          <w:rtl/>
        </w:rPr>
        <w:t xml:space="preserve"> </w:t>
      </w:r>
      <w:r w:rsidR="00FD4A69">
        <w:rPr>
          <w:rFonts w:ascii="Arabic Typesetting" w:hAnsi="Arabic Typesetting" w:cs="Traditional Arabic" w:hint="cs"/>
          <w:sz w:val="36"/>
          <w:szCs w:val="36"/>
          <w:rtl/>
        </w:rPr>
        <w:t>أو لأقاربه الذين لا يرثون منه .</w:t>
      </w:r>
    </w:p>
    <w:p w:rsidR="00406601" w:rsidRDefault="00FD4A69" w:rsidP="00406601">
      <w:pPr>
        <w:jc w:val="both"/>
        <w:rPr>
          <w:rFonts w:ascii="Arabic Typesetting" w:hAnsi="Arabic Typesetting" w:cs="Traditional Arabic"/>
          <w:sz w:val="36"/>
          <w:szCs w:val="36"/>
          <w:rtl/>
        </w:rPr>
      </w:pPr>
      <w:r>
        <w:rPr>
          <w:rFonts w:ascii="Arabic Typesetting" w:hAnsi="Arabic Typesetting" w:cs="Traditional Arabic" w:hint="cs"/>
          <w:sz w:val="36"/>
          <w:szCs w:val="36"/>
          <w:rtl/>
        </w:rPr>
        <w:t>بثلثي ثلث ماله ،</w:t>
      </w:r>
      <w:r w:rsidR="00406601" w:rsidRPr="00406601">
        <w:rPr>
          <w:rFonts w:ascii="Arabic Typesetting" w:hAnsi="Arabic Typesetting" w:cs="Traditional Arabic" w:hint="cs"/>
          <w:sz w:val="36"/>
          <w:szCs w:val="36"/>
          <w:rtl/>
        </w:rPr>
        <w:t xml:space="preserve"> فإن :  1- وصيته تلك .</w:t>
      </w:r>
      <w:r w:rsidR="00406601">
        <w:rPr>
          <w:rFonts w:ascii="Arabic Typesetting" w:hAnsi="Arabic Typesetting" w:cs="Traditional Arabic" w:hint="cs"/>
          <w:sz w:val="36"/>
          <w:szCs w:val="36"/>
          <w:rtl/>
        </w:rPr>
        <w:t xml:space="preserve"> 2- وسائر وصاياه في باقي ماله :</w:t>
      </w:r>
    </w:p>
    <w:p w:rsidR="00406601" w:rsidRPr="00406601" w:rsidRDefault="00406601" w:rsidP="00406601">
      <w:pPr>
        <w:jc w:val="both"/>
        <w:rPr>
          <w:rFonts w:ascii="Arabic Typesetting" w:hAnsi="Arabic Typesetting" w:cs="Traditional Arabic"/>
          <w:sz w:val="36"/>
          <w:szCs w:val="36"/>
          <w:rtl/>
        </w:rPr>
      </w:pPr>
      <w:r w:rsidRPr="00406601">
        <w:rPr>
          <w:rFonts w:ascii="Arabic Typesetting" w:hAnsi="Arabic Typesetting" w:cs="Traditional Arabic" w:hint="cs"/>
          <w:sz w:val="36"/>
          <w:szCs w:val="36"/>
          <w:rtl/>
        </w:rPr>
        <w:t>(أ</w:t>
      </w:r>
      <w:r>
        <w:rPr>
          <w:rFonts w:ascii="Arabic Typesetting" w:hAnsi="Arabic Typesetting" w:cs="Traditional Arabic" w:hint="cs"/>
          <w:sz w:val="36"/>
          <w:szCs w:val="36"/>
          <w:rtl/>
        </w:rPr>
        <w:t xml:space="preserve">) </w:t>
      </w:r>
      <w:r w:rsidRPr="00406601">
        <w:rPr>
          <w:rFonts w:ascii="Arabic Typesetting" w:hAnsi="Arabic Typesetting" w:cs="Traditional Arabic" w:hint="cs"/>
          <w:sz w:val="36"/>
          <w:szCs w:val="36"/>
          <w:rtl/>
        </w:rPr>
        <w:t xml:space="preserve">نافذة . (ب) وفعله صواب . </w:t>
      </w:r>
    </w:p>
    <w:p w:rsidR="00406601" w:rsidRDefault="00FD4A69" w:rsidP="00406601">
      <w:pPr>
        <w:jc w:val="both"/>
        <w:rPr>
          <w:rFonts w:ascii="Arabic Typesetting" w:hAnsi="Arabic Typesetting" w:cs="Traditional Arabic"/>
          <w:sz w:val="36"/>
          <w:szCs w:val="36"/>
          <w:rtl/>
        </w:rPr>
      </w:pPr>
      <w:r>
        <w:rPr>
          <w:rFonts w:ascii="Arabic Typesetting" w:hAnsi="Arabic Typesetting" w:cs="Traditional Arabic" w:hint="cs"/>
          <w:sz w:val="36"/>
          <w:szCs w:val="36"/>
          <w:rtl/>
        </w:rPr>
        <w:t>بشرط</w:t>
      </w:r>
      <w:r w:rsidR="00406601" w:rsidRPr="00406601">
        <w:rPr>
          <w:rFonts w:ascii="Arabic Typesetting" w:hAnsi="Arabic Typesetting" w:cs="Traditional Arabic" w:hint="cs"/>
          <w:sz w:val="36"/>
          <w:szCs w:val="36"/>
          <w:rtl/>
        </w:rPr>
        <w:t>: 1- أن تكون الوصية من ثلث المال . 2- وألاّ تكون في معصية . 3- وألاّ يكون قد أوصى بها لحي</w:t>
      </w:r>
      <w:r w:rsidR="00406601">
        <w:rPr>
          <w:rStyle w:val="a7"/>
          <w:rFonts w:ascii="Arabic Typesetting" w:hAnsi="Arabic Typesetting" w:cs="Traditional Arabic"/>
          <w:sz w:val="36"/>
          <w:szCs w:val="36"/>
          <w:rtl/>
        </w:rPr>
        <w:footnoteReference w:id="176"/>
      </w:r>
      <w:r w:rsidR="00406601" w:rsidRPr="00406601">
        <w:rPr>
          <w:rFonts w:ascii="Arabic Typesetting" w:hAnsi="Arabic Typesetting" w:cs="Traditional Arabic" w:hint="cs"/>
          <w:sz w:val="36"/>
          <w:szCs w:val="36"/>
          <w:rtl/>
        </w:rPr>
        <w:t xml:space="preserve"> .</w:t>
      </w:r>
    </w:p>
    <w:p w:rsidR="00573B79" w:rsidRDefault="00FD4A69" w:rsidP="00D13F9E">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بمعنى : </w:t>
      </w:r>
      <w:r w:rsidR="003E2DD8">
        <w:rPr>
          <w:rFonts w:ascii="Arabic Typesetting" w:hAnsi="Arabic Typesetting" w:cs="Traditional Arabic" w:hint="cs"/>
          <w:sz w:val="36"/>
          <w:szCs w:val="36"/>
          <w:rtl/>
        </w:rPr>
        <w:t>جواز الوصية بأقل من الثلث لغي</w:t>
      </w:r>
      <w:r w:rsidR="00D13F9E">
        <w:rPr>
          <w:rFonts w:ascii="Arabic Typesetting" w:hAnsi="Arabic Typesetting" w:cs="Traditional Arabic" w:hint="cs"/>
          <w:sz w:val="36"/>
          <w:szCs w:val="36"/>
          <w:rtl/>
        </w:rPr>
        <w:t>ر</w:t>
      </w:r>
      <w:r w:rsidR="003E2DD8">
        <w:rPr>
          <w:rFonts w:ascii="Arabic Typesetting" w:hAnsi="Arabic Typesetting" w:cs="Traditional Arabic" w:hint="cs"/>
          <w:sz w:val="36"/>
          <w:szCs w:val="36"/>
          <w:rtl/>
        </w:rPr>
        <w:t xml:space="preserve"> الوارث ، (سواء كان غير وارث أصلاً ، أو بسبب مانع من موانع التوارث) .</w:t>
      </w:r>
    </w:p>
    <w:p w:rsidR="003F0047" w:rsidRDefault="003F0047" w:rsidP="006B46D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3C67F6" w:rsidRDefault="000451B1" w:rsidP="000451B1">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w:t>
      </w:r>
      <w:r>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 xml:space="preserve">: ( واتفقوا أنه إن أوصى لوالدين له لا يرثانه برق أو كفر ، أو لأقاربه الذين لا يرثون منه إن كانوا أقارب بثلثي الثلث : أن وصيته تلك وسائر وصاياه في باقي ماله من ثلثه فيما ليس معصية أو فيما </w:t>
      </w:r>
    </w:p>
    <w:p w:rsidR="003C67F6" w:rsidRDefault="003C67F6" w:rsidP="000451B1">
      <w:pPr>
        <w:jc w:val="both"/>
        <w:rPr>
          <w:rFonts w:ascii="Arabic Typesetting" w:hAnsi="Arabic Typesetting" w:cs="Traditional Arabic"/>
          <w:sz w:val="36"/>
          <w:szCs w:val="36"/>
          <w:rtl/>
        </w:rPr>
      </w:pPr>
    </w:p>
    <w:p w:rsidR="000451B1" w:rsidRDefault="000451B1" w:rsidP="000451B1">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أوصى به لحي نافذة كلها فقد أصاب ).</w:t>
      </w:r>
      <w:r w:rsidRPr="000451B1">
        <w:rPr>
          <w:rStyle w:val="a7"/>
          <w:rFonts w:ascii="Arabic Typesetting" w:hAnsi="Arabic Typesetting" w:cs="Traditional Arabic"/>
          <w:sz w:val="36"/>
          <w:szCs w:val="36"/>
          <w:rtl/>
        </w:rPr>
        <w:t xml:space="preserve"> </w:t>
      </w:r>
      <w:r>
        <w:rPr>
          <w:rStyle w:val="a7"/>
          <w:rFonts w:ascii="Arabic Typesetting" w:hAnsi="Arabic Typesetting" w:cs="Traditional Arabic"/>
          <w:sz w:val="36"/>
          <w:szCs w:val="36"/>
          <w:rtl/>
        </w:rPr>
        <w:footnoteReference w:id="177"/>
      </w:r>
    </w:p>
    <w:p w:rsidR="000451B1" w:rsidRPr="00EA0EBF" w:rsidRDefault="000451B1" w:rsidP="000451B1">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Pr="00EA0EBF">
        <w:rPr>
          <w:rFonts w:ascii="Arabic Typesetting" w:hAnsi="Arabic Typesetting" w:cs="Traditional Arabic" w:hint="cs"/>
          <w:sz w:val="36"/>
          <w:szCs w:val="36"/>
          <w:rtl/>
        </w:rPr>
        <w:t xml:space="preserve"> : ( وأجمعوا على القول بأنه لا تجوز وصية بأكثر من الثلث ).</w:t>
      </w:r>
    </w:p>
    <w:p w:rsidR="000451B1" w:rsidRPr="00EA0EBF" w:rsidRDefault="000451B1" w:rsidP="000451B1">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الجمهور من فقهاء الحجاز والعراق والمغرب والشام على أن ما زاد الوصي على الثلث لا يجوز إلاّ أن يجيزه الورثة ).</w:t>
      </w:r>
    </w:p>
    <w:p w:rsidR="000451B1" w:rsidRDefault="000451B1" w:rsidP="000451B1">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 ( </w:t>
      </w:r>
      <w:r w:rsidRPr="00EA0EBF">
        <w:rPr>
          <w:rFonts w:ascii="Arabic Typesetting" w:hAnsi="Arabic Typesetting" w:cs="Traditional Arabic" w:hint="cs"/>
          <w:sz w:val="36"/>
          <w:szCs w:val="36"/>
          <w:rtl/>
        </w:rPr>
        <w:t xml:space="preserve">وحديث عمران بن حصين عن النبي </w:t>
      </w:r>
      <w:r w:rsidRPr="00EA0EBF">
        <w:rPr>
          <w:rFonts w:ascii="Arabic Typesetting" w:hAnsi="Arabic Typesetting" w:cs="Traditional Arabic" w:hint="cs"/>
          <w:sz w:val="36"/>
          <w:szCs w:val="36"/>
        </w:rPr>
        <w:sym w:font="AGA Arabesque" w:char="F072"/>
      </w:r>
      <w:r w:rsidRPr="00EA0EBF">
        <w:rPr>
          <w:rFonts w:ascii="Arabic Typesetting" w:hAnsi="Arabic Typesetting" w:cs="Traditional Arabic" w:hint="cs"/>
          <w:sz w:val="36"/>
          <w:szCs w:val="36"/>
          <w:rtl/>
        </w:rPr>
        <w:t xml:space="preserve"> في الذي أعتق ستة أعبد عند موته لا مال له غيرهم فأقرع رسول الله </w:t>
      </w:r>
      <w:r w:rsidRPr="00EA0EBF">
        <w:rPr>
          <w:rFonts w:ascii="Arabic Typesetting" w:hAnsi="Arabic Typesetting" w:cs="Traditional Arabic" w:hint="cs"/>
          <w:sz w:val="36"/>
          <w:szCs w:val="36"/>
        </w:rPr>
        <w:sym w:font="AGA Arabesque" w:char="F072"/>
      </w:r>
      <w:r w:rsidRPr="00EA0EBF">
        <w:rPr>
          <w:rFonts w:ascii="Arabic Typesetting" w:hAnsi="Arabic Typesetting" w:cs="Traditional Arabic" w:hint="cs"/>
          <w:sz w:val="36"/>
          <w:szCs w:val="36"/>
          <w:rtl/>
        </w:rPr>
        <w:t xml:space="preserve"> بينهم فأعتق اثنين وأرق أربعة ، فأمضى له من ماله ثلثه ، ورد سائر ماله ميراثاً . متفق عليه عند الجميع ).</w:t>
      </w:r>
      <w:r w:rsidRPr="00EA0EBF">
        <w:rPr>
          <w:rFonts w:ascii="Arabic Typesetting" w:hAnsi="Arabic Typesetting" w:cs="Traditional Arabic"/>
          <w:rtl/>
        </w:rPr>
        <w:footnoteReference w:id="178"/>
      </w:r>
      <w:r w:rsidRPr="00EA0EBF">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179"/>
      </w:r>
    </w:p>
    <w:p w:rsidR="000451B1" w:rsidRPr="00EA0EBF" w:rsidRDefault="000451B1" w:rsidP="000451B1">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أهل العلم أن من أوصى بغلة بستانه ، أو بسكنى داره ، أو بخدمة عبيده . أن ذلك يكون من الثلث ).</w:t>
      </w:r>
      <w:r>
        <w:rPr>
          <w:rStyle w:val="a7"/>
          <w:rFonts w:ascii="Arabic Typesetting" w:hAnsi="Arabic Typesetting" w:cs="Traditional Arabic"/>
          <w:sz w:val="36"/>
          <w:szCs w:val="36"/>
          <w:rtl/>
        </w:rPr>
        <w:footnoteReference w:id="180"/>
      </w:r>
    </w:p>
    <w:p w:rsidR="000451B1" w:rsidRDefault="000451B1" w:rsidP="00A34B28">
      <w:pPr>
        <w:autoSpaceDE w:val="0"/>
        <w:autoSpaceDN w:val="0"/>
        <w:adjustRightInd w:val="0"/>
        <w:spacing w:after="0" w:line="240" w:lineRule="auto"/>
        <w:rPr>
          <w:rFonts w:ascii="Arabic Typesetting" w:hAnsi="Arabic Typesetting" w:cs="Traditional Arabic"/>
          <w:sz w:val="36"/>
          <w:szCs w:val="36"/>
          <w:rtl/>
        </w:rPr>
      </w:pPr>
      <w:r w:rsidRPr="0056227B">
        <w:rPr>
          <w:rFonts w:ascii="Arabic Typesetting" w:hAnsi="Arabic Typesetting" w:cs="Traditional Arabic" w:hint="cs"/>
          <w:sz w:val="36"/>
          <w:szCs w:val="36"/>
          <w:rtl/>
        </w:rPr>
        <w:t>وقال ابن هبيرة : ( وأجمعوا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الوصية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بالثلث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لغير</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وارث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جائزة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وأنها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تفتقر</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إجازة الورثة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181"/>
      </w:r>
    </w:p>
    <w:p w:rsidR="000451B1" w:rsidRPr="0056227B" w:rsidRDefault="000451B1" w:rsidP="000451B1">
      <w:pPr>
        <w:autoSpaceDE w:val="0"/>
        <w:autoSpaceDN w:val="0"/>
        <w:adjustRightInd w:val="0"/>
        <w:spacing w:after="0" w:line="240" w:lineRule="auto"/>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Pr="0056227B">
        <w:rPr>
          <w:rFonts w:ascii="Arabic Typesetting" w:hAnsi="Arabic Typesetting" w:cs="Traditional Arabic" w:hint="cs"/>
          <w:sz w:val="36"/>
          <w:szCs w:val="36"/>
          <w:rtl/>
        </w:rPr>
        <w:t xml:space="preserve"> : ( وأجمعوا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زاد</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إذا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أوصى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به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ترك</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بنين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عصبة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لا ينفذ</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إلا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الباقي</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موقوف</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إجازة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الورثة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فإن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أجازوه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نفذ</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وإن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أبطلوه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لم</w:t>
      </w:r>
      <w:r>
        <w:rPr>
          <w:rFonts w:ascii="Arabic Typesetting" w:hAnsi="Arabic Typesetting" w:cs="Traditional Arabic" w:hint="cs"/>
          <w:sz w:val="36"/>
          <w:szCs w:val="36"/>
          <w:rtl/>
        </w:rPr>
        <w:t xml:space="preserve"> </w:t>
      </w:r>
      <w:r w:rsidRPr="0056227B">
        <w:rPr>
          <w:rFonts w:ascii="Arabic Typesetting" w:hAnsi="Arabic Typesetting" w:cs="Traditional Arabic" w:hint="cs"/>
          <w:sz w:val="36"/>
          <w:szCs w:val="36"/>
          <w:rtl/>
        </w:rPr>
        <w:t>ينفذ</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182"/>
      </w:r>
    </w:p>
    <w:p w:rsidR="000451B1" w:rsidRPr="0056227B" w:rsidRDefault="000451B1" w:rsidP="000451B1">
      <w:pPr>
        <w:autoSpaceDE w:val="0"/>
        <w:autoSpaceDN w:val="0"/>
        <w:adjustRightInd w:val="0"/>
        <w:spacing w:after="0" w:line="240" w:lineRule="auto"/>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Pr="0056227B">
        <w:rPr>
          <w:rFonts w:ascii="Arabic Typesetting" w:hAnsi="Arabic Typesetting" w:cs="Traditional Arabic" w:hint="cs"/>
          <w:sz w:val="36"/>
          <w:szCs w:val="36"/>
          <w:rtl/>
        </w:rPr>
        <w:t xml:space="preserve"> : ( واتفقوا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عطايا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المريض</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وهباته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183"/>
      </w:r>
    </w:p>
    <w:p w:rsidR="000451B1" w:rsidRDefault="000451B1"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عبد البر : ( أجمعوا على أن كل التصرفات التي تقع بعد الموت هي في حدود ثلث المال ).</w:t>
      </w:r>
      <w:r>
        <w:rPr>
          <w:rStyle w:val="a7"/>
          <w:rFonts w:ascii="Arabic Typesetting" w:hAnsi="Arabic Typesetting" w:cs="Traditional Arabic"/>
          <w:sz w:val="36"/>
          <w:szCs w:val="36"/>
          <w:rtl/>
        </w:rPr>
        <w:footnoteReference w:id="184"/>
      </w:r>
    </w:p>
    <w:p w:rsidR="000451B1" w:rsidRPr="00EA0EBF" w:rsidRDefault="000451B1" w:rsidP="000451B1">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وقال </w:t>
      </w:r>
      <w:r w:rsidRPr="00EA0EBF">
        <w:rPr>
          <w:rFonts w:ascii="Arabic Typesetting" w:hAnsi="Arabic Typesetting" w:cs="Traditional Arabic" w:hint="cs"/>
          <w:sz w:val="36"/>
          <w:szCs w:val="36"/>
          <w:rtl/>
        </w:rPr>
        <w:t>: ( واتفقوا على أن من أوصى من ثلث ماله ، فإن الوصية تبطل بما زاد عن الثلث . إلاً أن الورثة إذا أجازوا الزائد عن الثلث نفذ ، وإن ردوه بطل ، وع</w:t>
      </w:r>
      <w:r w:rsidR="00D13F9E">
        <w:rPr>
          <w:rFonts w:ascii="Arabic Typesetting" w:hAnsi="Arabic Typesetting" w:cs="Traditional Arabic" w:hint="cs"/>
          <w:sz w:val="36"/>
          <w:szCs w:val="36"/>
          <w:rtl/>
        </w:rPr>
        <w:t>ل</w:t>
      </w:r>
      <w:r w:rsidRPr="00EA0EBF">
        <w:rPr>
          <w:rFonts w:ascii="Arabic Typesetting" w:hAnsi="Arabic Typesetting" w:cs="Traditional Arabic" w:hint="cs"/>
          <w:sz w:val="36"/>
          <w:szCs w:val="36"/>
          <w:rtl/>
        </w:rPr>
        <w:t>يه أجمع العلماء .</w:t>
      </w:r>
    </w:p>
    <w:p w:rsidR="000451B1" w:rsidRPr="00EA0EBF" w:rsidRDefault="000451B1" w:rsidP="000451B1">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وقد أجمعوا على نفاذ الوصية في جميع المال إذا أجازها الورثة  ).</w:t>
      </w:r>
      <w:r>
        <w:rPr>
          <w:rStyle w:val="a7"/>
          <w:rFonts w:ascii="Arabic Typesetting" w:hAnsi="Arabic Typesetting" w:cs="Traditional Arabic"/>
          <w:sz w:val="36"/>
          <w:szCs w:val="36"/>
          <w:rtl/>
        </w:rPr>
        <w:footnoteReference w:id="185"/>
      </w:r>
    </w:p>
    <w:p w:rsidR="000451B1" w:rsidRDefault="000451B1"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رشد : ( اتفقوا على منع الوصية بأكثر من ثلث المال ، صحيحاً كان الموصي ، أم مريضاً إذا كان له ورثة ).</w:t>
      </w:r>
      <w:r>
        <w:rPr>
          <w:rStyle w:val="a7"/>
          <w:rFonts w:ascii="Arabic Typesetting" w:hAnsi="Arabic Typesetting" w:cs="Traditional Arabic"/>
          <w:sz w:val="36"/>
          <w:szCs w:val="36"/>
          <w:rtl/>
        </w:rPr>
        <w:footnoteReference w:id="186"/>
      </w:r>
    </w:p>
    <w:p w:rsidR="000451B1" w:rsidRDefault="000451B1" w:rsidP="00A34B28">
      <w:pPr>
        <w:rPr>
          <w:rFonts w:ascii="Arabic Typesetting" w:hAnsi="Arabic Typesetting" w:cs="Traditional Arabic"/>
          <w:sz w:val="36"/>
          <w:szCs w:val="36"/>
          <w:rtl/>
        </w:rPr>
      </w:pPr>
      <w:r w:rsidRPr="0001084D">
        <w:rPr>
          <w:rFonts w:ascii="Arabic Typesetting" w:hAnsi="Arabic Typesetting" w:cs="Traditional Arabic" w:hint="cs"/>
          <w:sz w:val="36"/>
          <w:szCs w:val="36"/>
          <w:rtl/>
        </w:rPr>
        <w:t xml:space="preserve">قال النووي : ( وأجمع العلماء في هذه الأعصار على أن من له وارث لا تنفذ وصيته </w:t>
      </w:r>
      <w:r>
        <w:rPr>
          <w:rFonts w:ascii="Arabic Typesetting" w:hAnsi="Arabic Typesetting" w:cs="Traditional Arabic" w:hint="cs"/>
          <w:sz w:val="36"/>
          <w:szCs w:val="36"/>
          <w:rtl/>
        </w:rPr>
        <w:t xml:space="preserve">بزيادة على الثلث إلاّ بإجازته . </w:t>
      </w:r>
      <w:r w:rsidRPr="0001084D">
        <w:rPr>
          <w:rFonts w:ascii="Arabic Typesetting" w:hAnsi="Arabic Typesetting" w:cs="Traditional Arabic" w:hint="cs"/>
          <w:sz w:val="36"/>
          <w:szCs w:val="36"/>
          <w:rtl/>
        </w:rPr>
        <w:t>وأجمعوا على نفوذه بإجازته في جميع المال ).</w:t>
      </w:r>
      <w:r w:rsidRPr="0001084D">
        <w:rPr>
          <w:rFonts w:ascii="Arabic Typesetting" w:hAnsi="Arabic Typesetting" w:cs="Traditional Arabic"/>
          <w:sz w:val="36"/>
          <w:szCs w:val="36"/>
        </w:rPr>
        <w:footnoteReference w:id="187"/>
      </w:r>
    </w:p>
    <w:p w:rsidR="003F0047" w:rsidRPr="008A13E8" w:rsidRDefault="000451B1" w:rsidP="003F0047">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3F0047">
        <w:rPr>
          <w:rFonts w:ascii="Arabic Typesetting" w:hAnsi="Arabic Typesetting" w:cs="Traditional Arabic" w:hint="cs"/>
          <w:sz w:val="36"/>
          <w:szCs w:val="36"/>
          <w:rtl/>
        </w:rPr>
        <w:t>قال ا</w:t>
      </w:r>
      <w:r w:rsidR="003F0047" w:rsidRPr="008A13E8">
        <w:rPr>
          <w:rFonts w:ascii="Arabic Typesetting" w:hAnsi="Arabic Typesetting" w:cs="Traditional Arabic" w:hint="cs"/>
          <w:sz w:val="36"/>
          <w:szCs w:val="36"/>
          <w:rtl/>
        </w:rPr>
        <w:t>لإمام مالك : ( السنة</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الثابتة</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عندنا</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التي</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لا</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اختلاف</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فيها</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أنه</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لا</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تجوز</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وصية</w:t>
      </w:r>
      <w:r w:rsidR="003F0047" w:rsidRPr="008A13E8">
        <w:rPr>
          <w:rFonts w:ascii="Arabic Typesetting" w:hAnsi="Arabic Typesetting" w:cs="Traditional Arabic"/>
          <w:sz w:val="36"/>
          <w:szCs w:val="36"/>
          <w:rtl/>
        </w:rPr>
        <w:t xml:space="preserve"> </w:t>
      </w:r>
      <w:r w:rsidR="003F0047" w:rsidRPr="008A13E8">
        <w:rPr>
          <w:rFonts w:ascii="Arabic Typesetting" w:hAnsi="Arabic Typesetting" w:cs="Traditional Arabic" w:hint="cs"/>
          <w:sz w:val="36"/>
          <w:szCs w:val="36"/>
          <w:rtl/>
        </w:rPr>
        <w:t>لوارث ).</w:t>
      </w:r>
      <w:r w:rsidR="003F0047" w:rsidRPr="008A13E8">
        <w:rPr>
          <w:rFonts w:ascii="Arabic Typesetting" w:hAnsi="Arabic Typesetting"/>
          <w:sz w:val="36"/>
          <w:szCs w:val="36"/>
          <w:rtl/>
        </w:rPr>
        <w:footnoteReference w:id="188"/>
      </w:r>
      <w:r w:rsidR="003F0047" w:rsidRPr="008A13E8">
        <w:rPr>
          <w:rFonts w:ascii="Arabic Typesetting" w:hAnsi="Arabic Typesetting" w:cs="Traditional Arabic" w:hint="cs"/>
          <w:sz w:val="36"/>
          <w:szCs w:val="36"/>
          <w:rtl/>
        </w:rPr>
        <w:t xml:space="preserve"> </w:t>
      </w:r>
    </w:p>
    <w:p w:rsidR="003F0047" w:rsidRDefault="003F0047" w:rsidP="003F0047">
      <w:pPr>
        <w:autoSpaceDE w:val="0"/>
        <w:autoSpaceDN w:val="0"/>
        <w:adjustRightInd w:val="0"/>
        <w:spacing w:after="0" w:line="240" w:lineRule="auto"/>
        <w:jc w:val="both"/>
        <w:rPr>
          <w:rFonts w:ascii="Arabic Typesetting" w:hAnsi="Arabic Typesetting" w:cs="Traditional Arabic"/>
          <w:sz w:val="36"/>
          <w:szCs w:val="36"/>
          <w:rtl/>
        </w:rPr>
      </w:pPr>
      <w:r w:rsidRPr="008A13E8">
        <w:rPr>
          <w:rFonts w:ascii="Arabic Typesetting" w:hAnsi="Arabic Typesetting" w:cs="Traditional Arabic" w:hint="cs"/>
          <w:sz w:val="36"/>
          <w:szCs w:val="36"/>
          <w:rtl/>
        </w:rPr>
        <w:t>وقال الإمام الشافعي : ( ورأيت</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متظاهرا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عند</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عامة</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لقيت</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أهل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العلم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بالمغازي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رسول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الله</w:t>
      </w:r>
      <w:r w:rsidRPr="008A13E8">
        <w:rPr>
          <w:rFonts w:ascii="Arabic Typesetting" w:hAnsi="Arabic Typesetting" w:cs="Traditional Arabic"/>
          <w:sz w:val="36"/>
          <w:szCs w:val="36"/>
          <w:rtl/>
        </w:rPr>
        <w:t xml:space="preserve"> - </w:t>
      </w:r>
      <w:r w:rsidRPr="008A13E8">
        <w:rPr>
          <w:rFonts w:ascii="Arabic Typesetting" w:hAnsi="Arabic Typesetting" w:cs="Traditional Arabic" w:hint="cs"/>
          <w:sz w:val="36"/>
          <w:szCs w:val="36"/>
          <w:rtl/>
        </w:rPr>
        <w:t>صلى</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الله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عليه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وسلم</w:t>
      </w:r>
      <w:r w:rsidRPr="008A13E8">
        <w:rPr>
          <w:rFonts w:ascii="Arabic Typesetting" w:hAnsi="Arabic Typesetting" w:cs="Traditional Arabic"/>
          <w:sz w:val="36"/>
          <w:szCs w:val="36"/>
          <w:rtl/>
        </w:rPr>
        <w:t xml:space="preserve"> - </w:t>
      </w:r>
      <w:r w:rsidRPr="008A13E8">
        <w:rPr>
          <w:rFonts w:ascii="Arabic Typesetting" w:hAnsi="Arabic Typesetting" w:cs="Traditional Arabic" w:hint="cs"/>
          <w:sz w:val="36"/>
          <w:szCs w:val="36"/>
          <w:rtl/>
        </w:rPr>
        <w:t>قال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في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خطبته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عام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الفتح</w:t>
      </w:r>
      <w:r w:rsidRPr="008A13E8">
        <w:rPr>
          <w:rFonts w:ascii="Arabic Typesetting" w:hAnsi="Arabic Typesetting" w:cs="Traditional Arabic"/>
          <w:sz w:val="36"/>
          <w:szCs w:val="36"/>
          <w:rtl/>
        </w:rPr>
        <w:t xml:space="preserve"> : </w:t>
      </w:r>
      <w:r>
        <w:rPr>
          <w:rFonts w:ascii="Arabic Typesetting" w:hAnsi="Arabic Typesetting" w:cs="Traditional Arabic" w:hint="cs"/>
          <w:sz w:val="36"/>
          <w:szCs w:val="36"/>
          <w:rtl/>
        </w:rPr>
        <w:t>(</w:t>
      </w:r>
      <w:r w:rsidRPr="008A13E8">
        <w:rPr>
          <w:rFonts w:ascii="Arabic Typesetting" w:hAnsi="Arabic Typesetting" w:cs="Traditional Arabic" w:hint="cs"/>
          <w:sz w:val="36"/>
          <w:szCs w:val="36"/>
          <w:rtl/>
        </w:rPr>
        <w:t>ألا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وصية</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لوارث</w:t>
      </w:r>
      <w:r>
        <w:rPr>
          <w:rFonts w:ascii="Arabic Typesetting" w:hAnsi="Arabic Typesetting" w:cs="Traditional Arabic" w:hint="cs"/>
          <w:sz w:val="36"/>
          <w:szCs w:val="36"/>
          <w:rtl/>
        </w:rPr>
        <w:t>)</w:t>
      </w:r>
      <w:r w:rsidR="006B46DB">
        <w:rPr>
          <w:rStyle w:val="a7"/>
          <w:rFonts w:ascii="Arabic Typesetting" w:hAnsi="Arabic Typesetting" w:cs="Traditional Arabic"/>
          <w:sz w:val="36"/>
          <w:szCs w:val="36"/>
          <w:rtl/>
        </w:rPr>
        <w:footnoteReference w:id="189"/>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ولم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أر</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بين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الناس</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في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ذلك</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اختلافا</w:t>
      </w:r>
      <w:r w:rsidR="006B46DB">
        <w:rPr>
          <w:rFonts w:ascii="Arabic Typesetting" w:hAnsi="Arabic Typesetting" w:cs="Traditional Arabic" w:hint="cs"/>
          <w:sz w:val="36"/>
          <w:szCs w:val="36"/>
          <w:rtl/>
        </w:rPr>
        <w:t>ً</w:t>
      </w:r>
      <w:r w:rsidRPr="008A13E8">
        <w:rPr>
          <w:rFonts w:ascii="Arabic Typesetting" w:hAnsi="Arabic Typesetting" w:cs="Traditional Arabic"/>
          <w:sz w:val="36"/>
          <w:szCs w:val="36"/>
          <w:rtl/>
        </w:rPr>
        <w:t xml:space="preserve"> </w:t>
      </w:r>
      <w:r w:rsidR="006B46DB">
        <w:rPr>
          <w:rFonts w:ascii="Arabic Typesetting" w:hAnsi="Arabic Typesetting" w:cs="Traditional Arabic" w:hint="cs"/>
          <w:sz w:val="36"/>
          <w:szCs w:val="36"/>
          <w:rtl/>
        </w:rPr>
        <w:t>)</w:t>
      </w:r>
      <w:r w:rsidRPr="008A13E8">
        <w:rPr>
          <w:rFonts w:ascii="Arabic Typesetting" w:hAnsi="Arabic Typesetting" w:cs="Traditional Arabic"/>
          <w:sz w:val="36"/>
          <w:szCs w:val="36"/>
          <w:rtl/>
        </w:rPr>
        <w:t>.</w:t>
      </w:r>
    </w:p>
    <w:p w:rsidR="003F0047" w:rsidRPr="008A13E8" w:rsidRDefault="003F0047" w:rsidP="00A34B28">
      <w:pPr>
        <w:autoSpaceDE w:val="0"/>
        <w:autoSpaceDN w:val="0"/>
        <w:adjustRightInd w:val="0"/>
        <w:spacing w:after="0" w:line="240" w:lineRule="auto"/>
        <w:jc w:val="both"/>
        <w:rPr>
          <w:rFonts w:ascii="Arabic Typesetting" w:hAnsi="Arabic Typesetting" w:cs="Traditional Arabic"/>
          <w:sz w:val="36"/>
          <w:szCs w:val="36"/>
          <w:rtl/>
        </w:rPr>
      </w:pPr>
      <w:r w:rsidRPr="008A13E8">
        <w:rPr>
          <w:rFonts w:ascii="Arabic Typesetting" w:hAnsi="Arabic Typesetting" w:cs="Traditional Arabic" w:hint="cs"/>
          <w:sz w:val="36"/>
          <w:szCs w:val="36"/>
          <w:rtl/>
        </w:rPr>
        <w:t>وقال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في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موضع</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آخر</w:t>
      </w:r>
      <w:r w:rsidRPr="008A13E8">
        <w:rPr>
          <w:rFonts w:ascii="Arabic Typesetting" w:hAnsi="Arabic Typesetting" w:cs="Traditional Arabic"/>
          <w:sz w:val="36"/>
          <w:szCs w:val="36"/>
          <w:rtl/>
        </w:rPr>
        <w:t xml:space="preserve"> : </w:t>
      </w:r>
      <w:r w:rsidR="006B46DB">
        <w:rPr>
          <w:rFonts w:ascii="Arabic Typesetting" w:hAnsi="Arabic Typesetting" w:cs="Traditional Arabic" w:hint="cs"/>
          <w:sz w:val="36"/>
          <w:szCs w:val="36"/>
          <w:rtl/>
        </w:rPr>
        <w:t xml:space="preserve">( </w:t>
      </w:r>
      <w:r w:rsidRPr="008A13E8">
        <w:rPr>
          <w:rFonts w:ascii="Arabic Typesetting" w:hAnsi="Arabic Typesetting" w:cs="Traditional Arabic" w:hint="cs"/>
          <w:sz w:val="36"/>
          <w:szCs w:val="36"/>
          <w:rtl/>
        </w:rPr>
        <w:t>فوجدنا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أهل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الفتيا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حفظنا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عنه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أهل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العلم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بالمغازي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قريش</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وغيرهم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يختلفون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في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أنه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عليه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الصلاة</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والسلام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قال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يوم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الفتح</w:t>
      </w:r>
      <w:r w:rsidRPr="008A13E8">
        <w:rPr>
          <w:rFonts w:ascii="Arabic Typesetting" w:hAnsi="Arabic Typesetting" w:cs="Traditional Arabic"/>
          <w:sz w:val="36"/>
          <w:szCs w:val="36"/>
          <w:rtl/>
        </w:rPr>
        <w:t xml:space="preserve"> : </w:t>
      </w:r>
      <w:r>
        <w:rPr>
          <w:rFonts w:ascii="Arabic Typesetting" w:hAnsi="Arabic Typesetting" w:cs="Traditional Arabic" w:hint="cs"/>
          <w:sz w:val="36"/>
          <w:szCs w:val="36"/>
          <w:rtl/>
        </w:rPr>
        <w:t>(</w:t>
      </w:r>
      <w:r w:rsidRPr="008A13E8">
        <w:rPr>
          <w:rFonts w:ascii="Arabic Typesetting" w:hAnsi="Arabic Typesetting" w:cs="Traditional Arabic" w:hint="cs"/>
          <w:sz w:val="36"/>
          <w:szCs w:val="36"/>
          <w:rtl/>
        </w:rPr>
        <w:t>لا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وصية</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لوارث</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ولا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يقتل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مسلم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بكافر</w:t>
      </w:r>
      <w:r>
        <w:rPr>
          <w:rFonts w:ascii="Arabic Typesetting" w:hAnsi="Arabic Typesetting" w:cs="Traditional Arabic" w:hint="cs"/>
          <w:sz w:val="36"/>
          <w:szCs w:val="36"/>
          <w:rtl/>
        </w:rPr>
        <w:t>)</w:t>
      </w:r>
      <w:r w:rsidR="00A34B28">
        <w:rPr>
          <w:rFonts w:ascii="Arabic Typesetting" w:hAnsi="Arabic Typesetting" w:cs="Traditional Arabic" w:hint="cs"/>
          <w:sz w:val="36"/>
          <w:szCs w:val="36"/>
          <w:rtl/>
        </w:rPr>
        <w:t xml:space="preserve"> .</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ويأمرون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حفظوه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عنه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لقوه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من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أهل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العلم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بالمغازي ) .</w:t>
      </w:r>
      <w:r w:rsidRPr="008A13E8">
        <w:rPr>
          <w:rFonts w:ascii="Arabic Typesetting" w:hAnsi="Arabic Typesetting"/>
          <w:sz w:val="36"/>
          <w:szCs w:val="36"/>
          <w:rtl/>
        </w:rPr>
        <w:footnoteReference w:id="190"/>
      </w:r>
    </w:p>
    <w:p w:rsidR="003C67F6" w:rsidRDefault="003C67F6" w:rsidP="003F0047">
      <w:pPr>
        <w:autoSpaceDE w:val="0"/>
        <w:autoSpaceDN w:val="0"/>
        <w:adjustRightInd w:val="0"/>
        <w:spacing w:after="0" w:line="240" w:lineRule="auto"/>
        <w:jc w:val="both"/>
        <w:rPr>
          <w:rFonts w:ascii="Arabic Typesetting" w:hAnsi="Arabic Typesetting" w:cs="Traditional Arabic"/>
          <w:sz w:val="36"/>
          <w:szCs w:val="36"/>
          <w:rtl/>
        </w:rPr>
      </w:pPr>
    </w:p>
    <w:p w:rsidR="003C67F6" w:rsidRDefault="003C67F6" w:rsidP="003F0047">
      <w:pPr>
        <w:autoSpaceDE w:val="0"/>
        <w:autoSpaceDN w:val="0"/>
        <w:adjustRightInd w:val="0"/>
        <w:spacing w:after="0" w:line="240" w:lineRule="auto"/>
        <w:jc w:val="both"/>
        <w:rPr>
          <w:rFonts w:ascii="Arabic Typesetting" w:hAnsi="Arabic Typesetting" w:cs="Traditional Arabic"/>
          <w:sz w:val="36"/>
          <w:szCs w:val="36"/>
          <w:rtl/>
        </w:rPr>
      </w:pPr>
    </w:p>
    <w:p w:rsidR="003C67F6" w:rsidRDefault="003C67F6" w:rsidP="003F0047">
      <w:pPr>
        <w:autoSpaceDE w:val="0"/>
        <w:autoSpaceDN w:val="0"/>
        <w:adjustRightInd w:val="0"/>
        <w:spacing w:after="0" w:line="240" w:lineRule="auto"/>
        <w:jc w:val="both"/>
        <w:rPr>
          <w:rFonts w:ascii="Arabic Typesetting" w:hAnsi="Arabic Typesetting" w:cs="Traditional Arabic"/>
          <w:sz w:val="36"/>
          <w:szCs w:val="36"/>
          <w:rtl/>
        </w:rPr>
      </w:pPr>
    </w:p>
    <w:p w:rsidR="003C67F6" w:rsidRDefault="003C67F6" w:rsidP="003F0047">
      <w:pPr>
        <w:autoSpaceDE w:val="0"/>
        <w:autoSpaceDN w:val="0"/>
        <w:adjustRightInd w:val="0"/>
        <w:spacing w:after="0" w:line="240" w:lineRule="auto"/>
        <w:jc w:val="both"/>
        <w:rPr>
          <w:rFonts w:ascii="Arabic Typesetting" w:hAnsi="Arabic Typesetting" w:cs="Traditional Arabic"/>
          <w:sz w:val="36"/>
          <w:szCs w:val="36"/>
          <w:rtl/>
        </w:rPr>
      </w:pPr>
    </w:p>
    <w:p w:rsidR="003F0047" w:rsidRDefault="003F0047" w:rsidP="003F0047">
      <w:pPr>
        <w:autoSpaceDE w:val="0"/>
        <w:autoSpaceDN w:val="0"/>
        <w:adjustRightInd w:val="0"/>
        <w:spacing w:after="0" w:line="240" w:lineRule="auto"/>
        <w:jc w:val="both"/>
        <w:rPr>
          <w:rFonts w:ascii="Arabic Typesetting" w:hAnsi="Arabic Typesetting" w:cs="Traditional Arabic"/>
          <w:sz w:val="36"/>
          <w:szCs w:val="36"/>
          <w:rtl/>
        </w:rPr>
      </w:pPr>
      <w:r w:rsidRPr="008A13E8">
        <w:rPr>
          <w:rFonts w:ascii="Arabic Typesetting" w:hAnsi="Arabic Typesetting" w:cs="Traditional Arabic" w:hint="cs"/>
          <w:sz w:val="36"/>
          <w:szCs w:val="36"/>
          <w:rtl/>
        </w:rPr>
        <w:lastRenderedPageBreak/>
        <w:t>وقال البيهقي</w:t>
      </w:r>
      <w:r w:rsidR="006B46DB">
        <w:rPr>
          <w:rStyle w:val="a7"/>
          <w:rFonts w:ascii="Arabic Typesetting" w:hAnsi="Arabic Typesetting" w:cs="Traditional Arabic"/>
          <w:sz w:val="36"/>
          <w:szCs w:val="36"/>
          <w:rtl/>
        </w:rPr>
        <w:footnoteReference w:id="191"/>
      </w:r>
      <w:r w:rsidRPr="008A13E8">
        <w:rPr>
          <w:rFonts w:ascii="Arabic Typesetting" w:hAnsi="Arabic Typesetting" w:cs="Traditional Arabic" w:hint="cs"/>
          <w:sz w:val="36"/>
          <w:szCs w:val="36"/>
          <w:rtl/>
        </w:rPr>
        <w:t xml:space="preserve"> : ( أن</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النبي</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صلى</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الله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عليه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سلم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قال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عام</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الفتح</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لا</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وصية</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لوارث</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وإجماع</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العامة</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على</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القول</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به</w:t>
      </w:r>
      <w:r w:rsidRPr="008A13E8">
        <w:rPr>
          <w:rFonts w:ascii="Arabic Typesetting" w:hAnsi="Arabic Typesetting" w:cs="Traditional Arabic"/>
          <w:sz w:val="36"/>
          <w:szCs w:val="36"/>
          <w:rtl/>
        </w:rPr>
        <w:t xml:space="preserve"> </w:t>
      </w:r>
      <w:r w:rsidRPr="008A13E8">
        <w:rPr>
          <w:rFonts w:ascii="Arabic Typesetting" w:hAnsi="Arabic Typesetting" w:cs="Traditional Arabic" w:hint="cs"/>
          <w:sz w:val="36"/>
          <w:szCs w:val="36"/>
          <w:rtl/>
        </w:rPr>
        <w:t>).</w:t>
      </w:r>
      <w:r w:rsidRPr="00A34B28">
        <w:rPr>
          <w:rFonts w:ascii="Arabic Typesetting" w:hAnsi="Arabic Typesetting" w:cs="Traditional Arabic"/>
          <w:sz w:val="36"/>
          <w:szCs w:val="36"/>
          <w:rtl/>
        </w:rPr>
        <w:footnoteReference w:id="192"/>
      </w:r>
    </w:p>
    <w:p w:rsidR="003F0047" w:rsidRPr="00EA0EBF"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 :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الوصية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لوالدين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يرثان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المرء،</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والأقرباء</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الذين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يرثون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جائزة )</w:t>
      </w:r>
      <w:r w:rsidRPr="00EA0EBF">
        <w:rPr>
          <w:rFonts w:ascii="Arabic Typesetting" w:hAnsi="Arabic Typesetting" w:cs="Traditional Arabic"/>
          <w:sz w:val="36"/>
          <w:szCs w:val="36"/>
          <w:rtl/>
        </w:rPr>
        <w:t>.</w:t>
      </w:r>
    </w:p>
    <w:p w:rsidR="003F0047" w:rsidRPr="00EA0EBF" w:rsidRDefault="003F0047" w:rsidP="003F004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وصية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لوارث</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إلا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يجيز</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ذلك )</w:t>
      </w:r>
      <w:r w:rsidRPr="00EA0EBF">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193"/>
      </w:r>
    </w:p>
    <w:p w:rsidR="007C041A"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عبد البر في التمهيد : ( والوصية للوارث باطلة ، وهذا أمر مجمع عليه ).</w:t>
      </w:r>
      <w:r>
        <w:rPr>
          <w:rStyle w:val="a7"/>
          <w:rFonts w:ascii="Arabic Typesetting" w:hAnsi="Arabic Typesetting" w:cs="Traditional Arabic"/>
          <w:sz w:val="36"/>
          <w:szCs w:val="36"/>
          <w:rtl/>
        </w:rPr>
        <w:footnoteReference w:id="194"/>
      </w:r>
    </w:p>
    <w:p w:rsidR="003F0047" w:rsidRPr="00EA0EBF"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قال مالك : السنة لا اختلاف فيها عندنا أنها لا تجوز وصية لوارث .</w:t>
      </w:r>
    </w:p>
    <w:p w:rsidR="003F0047" w:rsidRPr="00EA0EBF" w:rsidRDefault="003F0047" w:rsidP="003F004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 xml:space="preserve">قال أبو عمر : وهذا كما قال مالك - رحمه الله </w:t>
      </w:r>
      <w:r w:rsidRPr="00EA0EBF">
        <w:rPr>
          <w:rFonts w:ascii="Arabic Typesetting" w:hAnsi="Arabic Typesetting" w:cs="Traditional Arabic"/>
          <w:sz w:val="36"/>
          <w:szCs w:val="36"/>
          <w:rtl/>
        </w:rPr>
        <w:t>–</w:t>
      </w:r>
      <w:r w:rsidRPr="00EA0EBF">
        <w:rPr>
          <w:rFonts w:ascii="Arabic Typesetting" w:hAnsi="Arabic Typesetting" w:cs="Traditional Arabic" w:hint="cs"/>
          <w:sz w:val="36"/>
          <w:szCs w:val="36"/>
          <w:rtl/>
        </w:rPr>
        <w:t xml:space="preserve"> وهي سنة مجتمع عليها لم يختلف العلماء فيها إذا لم يجزها الورثة ، فإذا أجازوها فقد اختلف في ذلك ).</w:t>
      </w:r>
      <w:r>
        <w:rPr>
          <w:rStyle w:val="a7"/>
          <w:rFonts w:ascii="Arabic Typesetting" w:hAnsi="Arabic Typesetting" w:cs="Traditional Arabic"/>
          <w:sz w:val="36"/>
          <w:szCs w:val="36"/>
          <w:rtl/>
        </w:rPr>
        <w:footnoteReference w:id="195"/>
      </w:r>
    </w:p>
    <w:p w:rsidR="003C67F6" w:rsidRDefault="003C67F6" w:rsidP="00A34B28">
      <w:pPr>
        <w:jc w:val="both"/>
        <w:rPr>
          <w:rFonts w:ascii="Arabic Typesetting" w:hAnsi="Arabic Typesetting" w:cs="Traditional Arabic"/>
          <w:sz w:val="36"/>
          <w:szCs w:val="36"/>
          <w:rtl/>
        </w:rPr>
      </w:pPr>
    </w:p>
    <w:p w:rsidR="003C67F6" w:rsidRDefault="003C67F6" w:rsidP="00A34B28">
      <w:pPr>
        <w:jc w:val="both"/>
        <w:rPr>
          <w:rFonts w:ascii="Arabic Typesetting" w:hAnsi="Arabic Typesetting" w:cs="Traditional Arabic"/>
          <w:sz w:val="36"/>
          <w:szCs w:val="36"/>
          <w:rtl/>
        </w:rPr>
      </w:pPr>
    </w:p>
    <w:p w:rsidR="003C67F6" w:rsidRDefault="003C67F6" w:rsidP="00A34B28">
      <w:pPr>
        <w:jc w:val="both"/>
        <w:rPr>
          <w:rFonts w:ascii="Arabic Typesetting" w:hAnsi="Arabic Typesetting" w:cs="Traditional Arabic"/>
          <w:sz w:val="36"/>
          <w:szCs w:val="36"/>
          <w:rtl/>
        </w:rPr>
      </w:pPr>
    </w:p>
    <w:p w:rsidR="003F0047" w:rsidRPr="00EA0EBF"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w:t>
      </w:r>
      <w:r w:rsidR="000451B1">
        <w:rPr>
          <w:rFonts w:ascii="Arabic Typesetting" w:hAnsi="Arabic Typesetting" w:cs="Traditional Arabic" w:hint="cs"/>
          <w:sz w:val="36"/>
          <w:szCs w:val="36"/>
          <w:rtl/>
        </w:rPr>
        <w:t xml:space="preserve"> ابن القطان</w:t>
      </w:r>
      <w:r w:rsidRPr="00EA0EBF">
        <w:rPr>
          <w:rFonts w:ascii="Arabic Typesetting" w:hAnsi="Arabic Typesetting" w:cs="Traditional Arabic" w:hint="cs"/>
          <w:sz w:val="36"/>
          <w:szCs w:val="36"/>
          <w:rtl/>
        </w:rPr>
        <w:t xml:space="preserve"> : ( وأجمع كل من يحفظ عنه من أهل العلم من أهل المدينة</w:t>
      </w:r>
      <w:r w:rsidR="006B46DB">
        <w:rPr>
          <w:rStyle w:val="a7"/>
          <w:rFonts w:ascii="Arabic Typesetting" w:hAnsi="Arabic Typesetting" w:cs="Traditional Arabic"/>
          <w:sz w:val="36"/>
          <w:szCs w:val="36"/>
          <w:rtl/>
        </w:rPr>
        <w:footnoteReference w:id="196"/>
      </w:r>
      <w:r w:rsidRPr="00EA0EBF">
        <w:rPr>
          <w:rFonts w:ascii="Arabic Typesetting" w:hAnsi="Arabic Typesetting" w:cs="Traditional Arabic" w:hint="cs"/>
          <w:sz w:val="36"/>
          <w:szCs w:val="36"/>
          <w:rtl/>
        </w:rPr>
        <w:t xml:space="preserve"> </w:t>
      </w:r>
      <w:r w:rsidR="00A34B28">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وأهل مكة</w:t>
      </w:r>
      <w:r w:rsidR="00A34B28">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 xml:space="preserve"> والكوفة</w:t>
      </w:r>
      <w:r w:rsidR="006B46DB">
        <w:rPr>
          <w:rStyle w:val="a7"/>
          <w:rFonts w:ascii="Arabic Typesetting" w:hAnsi="Arabic Typesetting" w:cs="Traditional Arabic"/>
          <w:sz w:val="36"/>
          <w:szCs w:val="36"/>
          <w:rtl/>
        </w:rPr>
        <w:footnoteReference w:id="197"/>
      </w:r>
      <w:r w:rsidRPr="00EA0EBF">
        <w:rPr>
          <w:rFonts w:ascii="Arabic Typesetting" w:hAnsi="Arabic Typesetting" w:cs="Traditional Arabic" w:hint="cs"/>
          <w:sz w:val="36"/>
          <w:szCs w:val="36"/>
          <w:rtl/>
        </w:rPr>
        <w:t xml:space="preserve"> </w:t>
      </w:r>
      <w:r w:rsidR="00A34B28">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والشام</w:t>
      </w:r>
      <w:r w:rsidR="006B46DB">
        <w:rPr>
          <w:rStyle w:val="a7"/>
          <w:rFonts w:ascii="Arabic Typesetting" w:hAnsi="Arabic Typesetting" w:cs="Traditional Arabic"/>
          <w:sz w:val="36"/>
          <w:szCs w:val="36"/>
          <w:rtl/>
        </w:rPr>
        <w:footnoteReference w:id="198"/>
      </w:r>
      <w:r w:rsidRPr="00EA0EBF">
        <w:rPr>
          <w:rFonts w:ascii="Arabic Typesetting" w:hAnsi="Arabic Typesetting" w:cs="Traditional Arabic" w:hint="cs"/>
          <w:sz w:val="36"/>
          <w:szCs w:val="36"/>
          <w:rtl/>
        </w:rPr>
        <w:t xml:space="preserve"> </w:t>
      </w:r>
      <w:r w:rsidR="00A34B28">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ومصر</w:t>
      </w:r>
      <w:r w:rsidR="006B46DB">
        <w:rPr>
          <w:rStyle w:val="a7"/>
          <w:rFonts w:ascii="Arabic Typesetting" w:hAnsi="Arabic Typesetting" w:cs="Traditional Arabic"/>
          <w:sz w:val="36"/>
          <w:szCs w:val="36"/>
          <w:rtl/>
        </w:rPr>
        <w:footnoteReference w:id="199"/>
      </w:r>
      <w:r w:rsidRPr="00EA0EBF">
        <w:rPr>
          <w:rFonts w:ascii="Arabic Typesetting" w:hAnsi="Arabic Typesetting" w:cs="Traditional Arabic" w:hint="cs"/>
          <w:sz w:val="36"/>
          <w:szCs w:val="36"/>
          <w:rtl/>
        </w:rPr>
        <w:t xml:space="preserve"> </w:t>
      </w:r>
      <w:r w:rsidR="00A34B28">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وسائر العلماء وأصحاب الحديث وأهل الرأي على أن لا وصية لوارث إلاّ أن يجيز ذلك الورثة ).</w:t>
      </w:r>
      <w:r>
        <w:rPr>
          <w:rStyle w:val="a7"/>
          <w:rFonts w:ascii="Arabic Typesetting" w:hAnsi="Arabic Typesetting" w:cs="Traditional Arabic"/>
          <w:sz w:val="36"/>
          <w:szCs w:val="36"/>
          <w:rtl/>
        </w:rPr>
        <w:footnoteReference w:id="200"/>
      </w:r>
    </w:p>
    <w:p w:rsidR="003F0047" w:rsidRPr="00EA0EBF" w:rsidRDefault="003F0047" w:rsidP="003F004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أن من كان بالغاً حراً عدلاً في دينه ، حسن النظر في ماله لا يحجر عليه ، وأن كل ما أنفذ مما يجب إنفاذه في ماله فهو نافذ ).</w:t>
      </w:r>
      <w:r>
        <w:rPr>
          <w:rStyle w:val="a7"/>
          <w:rFonts w:ascii="Arabic Typesetting" w:hAnsi="Arabic Typesetting" w:cs="Traditional Arabic"/>
          <w:sz w:val="36"/>
          <w:szCs w:val="36"/>
          <w:rtl/>
        </w:rPr>
        <w:footnoteReference w:id="201"/>
      </w:r>
    </w:p>
    <w:p w:rsidR="003F0047"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عبد البر : ( إن الوصية للوالدين ، والأقارب الذين لا يرثون المرء جائزة بإجماع علماء المسلمين ).</w:t>
      </w:r>
      <w:r>
        <w:rPr>
          <w:rStyle w:val="a7"/>
          <w:rFonts w:ascii="Arabic Typesetting" w:hAnsi="Arabic Typesetting" w:cs="Traditional Arabic"/>
          <w:sz w:val="36"/>
          <w:szCs w:val="36"/>
          <w:rtl/>
        </w:rPr>
        <w:footnoteReference w:id="202"/>
      </w:r>
    </w:p>
    <w:p w:rsidR="003F0047" w:rsidRPr="00EA0EBF" w:rsidRDefault="003F0047" w:rsidP="00DB63AB">
      <w:pPr>
        <w:autoSpaceDE w:val="0"/>
        <w:autoSpaceDN w:val="0"/>
        <w:adjustRightInd w:val="0"/>
        <w:spacing w:after="0" w:line="240" w:lineRule="auto"/>
        <w:rPr>
          <w:rFonts w:ascii="Arabic Typesetting" w:hAnsi="Arabic Typesetting" w:cs="Traditional Arabic"/>
          <w:sz w:val="36"/>
          <w:szCs w:val="36"/>
          <w:rtl/>
        </w:rPr>
      </w:pPr>
      <w:r w:rsidRPr="0056227B">
        <w:rPr>
          <w:rFonts w:ascii="Arabic Typesetting" w:hAnsi="Arabic Typesetting" w:cs="Traditional Arabic" w:hint="cs"/>
          <w:sz w:val="36"/>
          <w:szCs w:val="36"/>
          <w:rtl/>
        </w:rPr>
        <w:t>وقال</w:t>
      </w:r>
      <w:r w:rsidR="000451B1">
        <w:rPr>
          <w:rFonts w:ascii="Arabic Typesetting" w:hAnsi="Arabic Typesetting" w:cs="Traditional Arabic" w:hint="cs"/>
          <w:sz w:val="36"/>
          <w:szCs w:val="36"/>
          <w:rtl/>
        </w:rPr>
        <w:t xml:space="preserve"> ابن هبيرة</w:t>
      </w:r>
      <w:r w:rsidR="00DB63AB">
        <w:rPr>
          <w:rFonts w:ascii="Arabic Typesetting" w:hAnsi="Arabic Typesetting" w:cs="Traditional Arabic" w:hint="cs"/>
          <w:sz w:val="36"/>
          <w:szCs w:val="36"/>
          <w:rtl/>
        </w:rPr>
        <w:t xml:space="preserve"> </w:t>
      </w:r>
      <w:r w:rsidRPr="0056227B">
        <w:rPr>
          <w:rFonts w:ascii="Arabic Typesetting" w:hAnsi="Arabic Typesetting" w:cs="Traditional Arabic" w:hint="cs"/>
          <w:sz w:val="36"/>
          <w:szCs w:val="36"/>
          <w:rtl/>
        </w:rPr>
        <w:t>: ( واتفقوا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وصيه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لوارث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إلا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يجيز</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ذلك</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الورثة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203"/>
      </w:r>
    </w:p>
    <w:p w:rsidR="003F0047" w:rsidRPr="00EA0EBF"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المنذر : ( اتفقوا على أن الوصية لوارث لا تجوز ، إلاّ أن يجيز الورثة ذلك ).</w:t>
      </w:r>
      <w:r>
        <w:rPr>
          <w:rStyle w:val="a7"/>
          <w:rFonts w:ascii="Arabic Typesetting" w:hAnsi="Arabic Typesetting" w:cs="Traditional Arabic"/>
          <w:sz w:val="36"/>
          <w:szCs w:val="36"/>
          <w:rtl/>
        </w:rPr>
        <w:footnoteReference w:id="204"/>
      </w:r>
    </w:p>
    <w:p w:rsidR="003F0047" w:rsidRPr="00EA0EBF" w:rsidRDefault="003F0047" w:rsidP="00A34B2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ابن قدامة :( اتفقوا على أن الوصية من الصحيح ، والمريض مرض الموت ، لا تجوز إلاً بحدود ثلث ماله ...</w:t>
      </w:r>
      <w:r w:rsidR="00DB63AB">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وأن الوصية في الثلث تلزم من غير إجازة الورثة في قول جميع العلماء ).</w:t>
      </w:r>
      <w:r>
        <w:rPr>
          <w:rStyle w:val="a7"/>
          <w:rFonts w:ascii="Arabic Typesetting" w:hAnsi="Arabic Typesetting" w:cs="Traditional Arabic"/>
          <w:sz w:val="36"/>
          <w:szCs w:val="36"/>
          <w:rtl/>
        </w:rPr>
        <w:footnoteReference w:id="205"/>
      </w:r>
    </w:p>
    <w:p w:rsidR="003F0047" w:rsidRDefault="003F0047" w:rsidP="003F004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BD78BB" w:rsidRPr="000C5ACB" w:rsidRDefault="00BD78BB" w:rsidP="00EF23AB">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في الحديث المتفق عليه : روى البخاري عن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وقاص</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رضى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عنه</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جاء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يعودنى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وأنا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وهو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يكره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بالأرض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هاجر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يرحم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عفراء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أوصى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فالشطر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قال : ( فالثلث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أيديهم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مهما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أنفقت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فإنها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اللقمة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ترفعها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وعسى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يرفعك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فينتفع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ويضر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آخرون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ولم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يومئذ</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p>
    <w:p w:rsidR="00BD78BB" w:rsidRPr="000C5ACB" w:rsidRDefault="00BD78BB" w:rsidP="006D1003">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وروى : مسلم عن 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عادنى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حجة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الوداع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أشفيت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بلغنى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الوجع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وأنا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ذو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يرثنى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واحدة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بثلثى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بشطره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تذر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تذرهم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ولست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تنفق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تبتغى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أجرت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اللقمة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تجعلها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قلت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أصحابى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 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فتعمل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عملا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تبتغى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ازددت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درجة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ورفعة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ولعلك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ينفع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أقوام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ويضر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آخرون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لأصحابى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هجرتهم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تردهم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أعقابهم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البائس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خولة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رثى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توفى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w:t>
      </w:r>
    </w:p>
    <w:p w:rsidR="00BD78BB" w:rsidRPr="000C5ACB" w:rsidRDefault="00BD78BB" w:rsidP="00EF23AB">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وفي رواية له : 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دخل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يعوده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فبكى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يبكيك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خشيت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بالأرض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هاجرت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خولة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اشف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اشف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ثلاث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مرار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يرثنى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أفأوصى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w:t>
      </w:r>
      <w:r w:rsidRPr="000C5ACB">
        <w:rPr>
          <w:rFonts w:ascii="Arabic Typesetting" w:hAnsi="Arabic Typesetting" w:cs="Traditional Arabic" w:hint="cs"/>
          <w:sz w:val="36"/>
          <w:szCs w:val="36"/>
          <w:rtl/>
        </w:rPr>
        <w:t xml:space="preserve"> 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فبالثلثين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فالنصف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lastRenderedPageBreak/>
        <w:t>فالثلث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عيالك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تأكل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أهلك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بخير</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أو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بعيش</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w:t>
      </w:r>
    </w:p>
    <w:p w:rsidR="00BD78BB" w:rsidRPr="000C5ACB" w:rsidRDefault="00BD78BB" w:rsidP="00FC52F9">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وعن أبي هريرة رضي الله عنه قال : قال صلى الله عليه وسلم : ( 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وفاتكم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أموالكم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زيادة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أعمالكم ). </w:t>
      </w:r>
    </w:p>
    <w:p w:rsidR="00BD78BB" w:rsidRPr="000C5ACB" w:rsidRDefault="00BD78BB" w:rsidP="00BD78BB">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وعن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أبي</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أمامة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الباهلي</w:t>
      </w:r>
      <w:r w:rsidR="00DB63AB">
        <w:rPr>
          <w:rStyle w:val="a7"/>
          <w:rFonts w:ascii="Arabic Typesetting" w:hAnsi="Arabic Typesetting" w:cs="Traditional Arabic"/>
          <w:sz w:val="36"/>
          <w:szCs w:val="36"/>
          <w:rtl/>
        </w:rPr>
        <w:footnoteReference w:id="206"/>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رضي</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عنه</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سمعت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يقول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أعطى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ذي</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حقه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وصية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لوارث ).</w:t>
      </w:r>
      <w:r w:rsidRPr="00760016">
        <w:rPr>
          <w:rFonts w:ascii="Arabic Typesetting" w:hAnsi="Arabic Typesetting" w:cs="Traditional Arabic"/>
          <w:sz w:val="36"/>
          <w:szCs w:val="36"/>
          <w:rtl/>
        </w:rPr>
        <w:footnoteReference w:id="207"/>
      </w:r>
    </w:p>
    <w:p w:rsidR="00BD78BB" w:rsidRPr="00BD78BB" w:rsidRDefault="00BD78BB" w:rsidP="00BD78BB">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lastRenderedPageBreak/>
        <w:t>فهذه الأحاديث تدل على جواز الوصية بأقل من الثلث ؛ إذا كانت الوصية لغير وارث ، سواء كان غير وارث أصلاً ، أو لسبب وجود مانع من موانع التوارث .</w:t>
      </w:r>
    </w:p>
    <w:p w:rsidR="003F0047" w:rsidRDefault="003F0047" w:rsidP="000A70D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3A4251" w:rsidRPr="00952603"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3A4251" w:rsidRPr="00AD6F37" w:rsidRDefault="003A4251" w:rsidP="00D13F9E">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D13F9E">
        <w:rPr>
          <w:rFonts w:ascii="Arabic Typesetting" w:hAnsi="Arabic Typesetting" w:cs="Traditional Arabic" w:hint="cs"/>
          <w:sz w:val="36"/>
          <w:szCs w:val="36"/>
          <w:rtl/>
        </w:rPr>
        <w:t>.</w:t>
      </w:r>
    </w:p>
    <w:p w:rsidR="00D13F9E" w:rsidRDefault="003A4251" w:rsidP="003A4251">
      <w:pPr>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D13F9E">
        <w:rPr>
          <w:rFonts w:ascii="Arabic Typesetting" w:hAnsi="Arabic Typesetting" w:cs="Traditional Arabic" w:hint="cs"/>
          <w:sz w:val="36"/>
          <w:szCs w:val="36"/>
          <w:rtl/>
        </w:rPr>
        <w:t xml:space="preserve"> كما ذكر ذلك السرخسي</w:t>
      </w:r>
      <w:r>
        <w:rPr>
          <w:rFonts w:ascii="Arabic Typesetting" w:hAnsi="Arabic Typesetting" w:cs="Traditional Arabic" w:hint="cs"/>
          <w:sz w:val="36"/>
          <w:szCs w:val="36"/>
          <w:rtl/>
        </w:rPr>
        <w:t xml:space="preserve"> ، </w:t>
      </w:r>
      <w:r w:rsidR="00D13F9E">
        <w:rPr>
          <w:rFonts w:ascii="Arabic Typesetting" w:hAnsi="Arabic Typesetting" w:cs="Traditional Arabic" w:hint="cs"/>
          <w:sz w:val="36"/>
          <w:szCs w:val="36"/>
          <w:rtl/>
        </w:rPr>
        <w:t>حيث قال : (</w:t>
      </w:r>
      <w:r w:rsidR="00533847" w:rsidRPr="00533847">
        <w:rPr>
          <w:rFonts w:ascii="Arabic Typesetting" w:hAnsi="Arabic Typesetting" w:cs="Traditional Arabic" w:hint="cs"/>
          <w:sz w:val="36"/>
          <w:szCs w:val="36"/>
          <w:rtl/>
        </w:rPr>
        <w:t xml:space="preserve"> ثم</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الوصية</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تتقدر</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بقدر</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الثلث</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من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المال</w:t>
      </w:r>
      <w:r w:rsidR="00533847">
        <w:rPr>
          <w:rFonts w:ascii="Arabic Typesetting" w:hAnsi="Arabic Typesetting" w:cs="Traditional Arabic" w:hint="cs"/>
          <w:sz w:val="36"/>
          <w:szCs w:val="36"/>
          <w:rtl/>
        </w:rPr>
        <w:t xml:space="preserve"> ) .</w:t>
      </w:r>
      <w:r w:rsidR="00533847">
        <w:rPr>
          <w:rStyle w:val="a7"/>
          <w:rFonts w:ascii="Arabic Typesetting" w:hAnsi="Arabic Typesetting" w:cs="Traditional Arabic"/>
          <w:sz w:val="36"/>
          <w:szCs w:val="36"/>
          <w:rtl/>
        </w:rPr>
        <w:footnoteReference w:id="208"/>
      </w:r>
    </w:p>
    <w:p w:rsidR="003A4251" w:rsidRPr="00533847"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والكاساني</w:t>
      </w:r>
      <w:r w:rsidR="00533847">
        <w:rPr>
          <w:rFonts w:ascii="Arabic Typesetting" w:hAnsi="Arabic Typesetting" w:cs="Traditional Arabic" w:hint="cs"/>
          <w:sz w:val="36"/>
          <w:szCs w:val="36"/>
          <w:rtl/>
        </w:rPr>
        <w:t xml:space="preserve"> حيث قال : ( </w:t>
      </w:r>
      <w:r w:rsidR="00533847" w:rsidRPr="00533847">
        <w:rPr>
          <w:rFonts w:ascii="Arabic Typesetting" w:hAnsi="Arabic Typesetting" w:cs="Traditional Arabic" w:hint="cs"/>
          <w:sz w:val="36"/>
          <w:szCs w:val="36"/>
          <w:rtl/>
        </w:rPr>
        <w:t>لا</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يكون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وارث</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الموصي</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وقت</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موت</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الموصي</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فإن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كان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لا</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تصح</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الوصية )</w:t>
      </w:r>
      <w:r>
        <w:rPr>
          <w:rFonts w:ascii="Arabic Typesetting" w:hAnsi="Arabic Typesetting" w:cs="Traditional Arabic" w:hint="cs"/>
          <w:sz w:val="36"/>
          <w:szCs w:val="36"/>
          <w:rtl/>
        </w:rPr>
        <w:t xml:space="preserve"> .</w:t>
      </w:r>
      <w:r w:rsidRPr="00533847">
        <w:rPr>
          <w:rtl/>
        </w:rPr>
        <w:footnoteReference w:id="209"/>
      </w:r>
    </w:p>
    <w:p w:rsidR="00533847" w:rsidRDefault="003A4251" w:rsidP="00533847">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 xml:space="preserve">كما ذكر ذلك الإمام مالك ، </w:t>
      </w:r>
      <w:r w:rsidR="00533847">
        <w:rPr>
          <w:rFonts w:ascii="Arabic Typesetting" w:hAnsi="Arabic Typesetting" w:cs="Traditional Arabic" w:hint="cs"/>
          <w:sz w:val="36"/>
          <w:szCs w:val="36"/>
          <w:rtl/>
        </w:rPr>
        <w:t xml:space="preserve">قال في المدونة : ( </w:t>
      </w:r>
      <w:r w:rsidR="00533847" w:rsidRPr="00533847">
        <w:rPr>
          <w:rFonts w:ascii="Arabic Typesetting" w:hAnsi="Arabic Typesetting" w:cs="Traditional Arabic" w:hint="cs"/>
          <w:sz w:val="36"/>
          <w:szCs w:val="36"/>
          <w:rtl/>
        </w:rPr>
        <w:t>قلت</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أرأيت</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إن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أوصى</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لصديق</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ملاطف،</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أيجوز</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أم</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لا</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في</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قول</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مالك؟</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قال</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نعم</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ذلك</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جائز</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عند</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مالك</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إذا</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كان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الثلث</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يحمله،</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وإن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كان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أكثر</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من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الثلث</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لم</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يجز</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في</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ذلك</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إلا</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الثلث</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إلا</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أن</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يجيز</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الورثة )</w:t>
      </w:r>
      <w:r w:rsidR="00533847" w:rsidRPr="00533847">
        <w:rPr>
          <w:rFonts w:ascii="Arabic Typesetting" w:hAnsi="Arabic Typesetting" w:cs="Traditional Arabic"/>
          <w:sz w:val="36"/>
          <w:szCs w:val="36"/>
          <w:rtl/>
        </w:rPr>
        <w:t>.</w:t>
      </w:r>
      <w:r w:rsidR="00533847" w:rsidRPr="00533847">
        <w:rPr>
          <w:rtl/>
        </w:rPr>
        <w:footnoteReference w:id="210"/>
      </w:r>
    </w:p>
    <w:p w:rsidR="003A4251"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والحطاب الرعيني</w:t>
      </w:r>
      <w:r w:rsidR="00533847">
        <w:rPr>
          <w:rFonts w:ascii="Arabic Typesetting" w:hAnsi="Arabic Typesetting" w:cs="Traditional Arabic" w:hint="cs"/>
          <w:sz w:val="36"/>
          <w:szCs w:val="36"/>
          <w:rtl/>
        </w:rPr>
        <w:t xml:space="preserve"> ، حيث قال : (</w:t>
      </w:r>
      <w:r w:rsidR="00533847" w:rsidRPr="00533847">
        <w:rPr>
          <w:rFonts w:ascii="Arabic Typesetting" w:hAnsi="Arabic Typesetting" w:cs="Traditional Arabic" w:hint="cs"/>
          <w:sz w:val="36"/>
          <w:szCs w:val="36"/>
          <w:rtl/>
        </w:rPr>
        <w:t>وبطلت</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بردته</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وإيصاء</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بمعصية</w:t>
      </w:r>
      <w:r w:rsidR="00533847" w:rsidRPr="00533847">
        <w:rPr>
          <w:rFonts w:ascii="Arabic Typesetting" w:hAnsi="Arabic Typesetting" w:cs="Traditional Arabic"/>
          <w:sz w:val="36"/>
          <w:szCs w:val="36"/>
          <w:rtl/>
        </w:rPr>
        <w:t xml:space="preserve"> </w:t>
      </w:r>
      <w:r w:rsidR="00533847" w:rsidRPr="00533847">
        <w:rPr>
          <w:rFonts w:ascii="Arabic Typesetting" w:hAnsi="Arabic Typesetting" w:cs="Traditional Arabic" w:hint="cs"/>
          <w:sz w:val="36"/>
          <w:szCs w:val="36"/>
          <w:rtl/>
        </w:rPr>
        <w:t xml:space="preserve">ولوارث ). </w:t>
      </w:r>
      <w:r>
        <w:rPr>
          <w:rFonts w:ascii="Arabic Typesetting" w:hAnsi="Arabic Typesetting" w:cs="Traditional Arabic" w:hint="cs"/>
          <w:sz w:val="36"/>
          <w:szCs w:val="36"/>
          <w:rtl/>
        </w:rPr>
        <w:t xml:space="preserve"> .</w:t>
      </w:r>
      <w:r w:rsidRPr="00533847">
        <w:rPr>
          <w:rtl/>
        </w:rPr>
        <w:footnoteReference w:id="211"/>
      </w:r>
    </w:p>
    <w:p w:rsidR="00236A23" w:rsidRDefault="003A4251" w:rsidP="00236A2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الإمام الشافعي ، </w:t>
      </w:r>
      <w:r w:rsidR="00236A23">
        <w:rPr>
          <w:rFonts w:ascii="Arabic Typesetting" w:hAnsi="Arabic Typesetting" w:cs="Traditional Arabic" w:hint="cs"/>
          <w:sz w:val="36"/>
          <w:szCs w:val="36"/>
          <w:rtl/>
        </w:rPr>
        <w:t>قال : (</w:t>
      </w:r>
      <w:r w:rsidR="00236A23" w:rsidRPr="00236A23">
        <w:rPr>
          <w:rFonts w:ascii="Arabic Typesetting" w:hAnsi="Arabic Typesetting" w:cs="Traditional Arabic" w:hint="cs"/>
          <w:sz w:val="36"/>
          <w:szCs w:val="36"/>
          <w:rtl/>
        </w:rPr>
        <w:t xml:space="preserve"> فحكم</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الوصية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لوارث</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حكم</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ما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لم</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يكن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فمتى</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أوصى</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رجل</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لوارث</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وقفنا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الوصية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فإن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مات</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الموصي</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والموصى</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له</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وارث</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فلا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وصية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له</w:t>
      </w:r>
      <w:r w:rsidR="00236A23" w:rsidRPr="00236A23">
        <w:rPr>
          <w:rFonts w:ascii="Arabic Typesetting" w:hAnsi="Arabic Typesetting" w:cs="Traditional Arabic"/>
          <w:sz w:val="36"/>
          <w:szCs w:val="36"/>
          <w:rtl/>
        </w:rPr>
        <w:t xml:space="preserve"> </w:t>
      </w:r>
      <w:r w:rsidR="00236A23">
        <w:rPr>
          <w:rFonts w:ascii="Arabic Typesetting" w:hAnsi="Arabic Typesetting" w:cs="Traditional Arabic" w:hint="cs"/>
          <w:sz w:val="36"/>
          <w:szCs w:val="36"/>
          <w:rtl/>
        </w:rPr>
        <w:t>...</w:t>
      </w:r>
    </w:p>
    <w:p w:rsidR="003A4251" w:rsidRPr="00236A23" w:rsidRDefault="00236A23" w:rsidP="00236A2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236A23">
        <w:rPr>
          <w:rFonts w:ascii="Arabic Typesetting" w:hAnsi="Arabic Typesetting" w:cs="Traditional Arabic" w:hint="cs"/>
          <w:sz w:val="36"/>
          <w:szCs w:val="36"/>
          <w:rtl/>
        </w:rPr>
        <w:t>لو</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قال</w:t>
      </w:r>
      <w:r>
        <w:rPr>
          <w:rFonts w:ascii="Arabic Typesetting" w:hAnsi="Arabic Typesetting" w:cs="Traditional Arabic" w:hint="cs"/>
          <w:sz w:val="36"/>
          <w:szCs w:val="36"/>
          <w:rtl/>
        </w:rPr>
        <w:t xml:space="preserve"> :</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أوصيت</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بكذا</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لفلان</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وفلان</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فإن</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كان</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سمي</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للوارث</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ثلثا</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وللأجنبي</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ثلثي</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ما</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أوصى</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به</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جاز</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للأجنبي</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ما</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سمى</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له</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ورد</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عن</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الوارث</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ما</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سمى</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له</w:t>
      </w:r>
      <w:r w:rsidRPr="00236A23">
        <w:rPr>
          <w:rFonts w:ascii="Arabic Typesetting" w:hAnsi="Arabic Typesetting" w:cs="Traditional Arabic"/>
          <w:sz w:val="36"/>
          <w:szCs w:val="36"/>
          <w:rtl/>
        </w:rPr>
        <w:t xml:space="preserve"> </w:t>
      </w:r>
      <w:r w:rsidRPr="00236A23">
        <w:rPr>
          <w:rFonts w:ascii="Arabic Typesetting" w:hAnsi="Arabic Typesetting" w:cs="Traditional Arabic" w:hint="cs"/>
          <w:sz w:val="36"/>
          <w:szCs w:val="36"/>
          <w:rtl/>
        </w:rPr>
        <w:t xml:space="preserve">) </w:t>
      </w:r>
      <w:r w:rsidR="003A4251">
        <w:rPr>
          <w:rFonts w:ascii="Arabic Typesetting" w:hAnsi="Arabic Typesetting" w:cs="Traditional Arabic" w:hint="cs"/>
          <w:sz w:val="36"/>
          <w:szCs w:val="36"/>
          <w:rtl/>
        </w:rPr>
        <w:t>.</w:t>
      </w:r>
      <w:r w:rsidR="003A4251" w:rsidRPr="00236A23">
        <w:rPr>
          <w:rtl/>
        </w:rPr>
        <w:footnoteReference w:id="212"/>
      </w:r>
    </w:p>
    <w:p w:rsidR="003F0047" w:rsidRPr="00236A23" w:rsidRDefault="003A4251" w:rsidP="00236A23">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والحنابلة : </w:t>
      </w:r>
      <w:r>
        <w:rPr>
          <w:rFonts w:ascii="Arabic Typesetting" w:hAnsi="Arabic Typesetting" w:cs="Traditional Arabic" w:hint="cs"/>
          <w:sz w:val="36"/>
          <w:szCs w:val="36"/>
          <w:rtl/>
        </w:rPr>
        <w:t xml:space="preserve">كما ذكر ذلك ابن قدامة المقدسي ، </w:t>
      </w:r>
      <w:r w:rsidR="00236A23">
        <w:rPr>
          <w:rFonts w:ascii="Arabic Typesetting" w:hAnsi="Arabic Typesetting" w:cs="Traditional Arabic" w:hint="cs"/>
          <w:sz w:val="36"/>
          <w:szCs w:val="36"/>
          <w:rtl/>
        </w:rPr>
        <w:t xml:space="preserve">قال : ( </w:t>
      </w:r>
      <w:r w:rsidR="00236A23" w:rsidRPr="00236A23">
        <w:rPr>
          <w:rFonts w:ascii="Arabic Typesetting" w:hAnsi="Arabic Typesetting" w:cs="Traditional Arabic" w:hint="cs"/>
          <w:sz w:val="36"/>
          <w:szCs w:val="36"/>
          <w:rtl/>
        </w:rPr>
        <w:t>السنة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الربع</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إلا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أن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يكون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رجلا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يعرف</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في</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ماله</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حرمة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شبهات</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أو</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غيرها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فله</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استيعاب</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الثلث ... وجملة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ذلك</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أن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الإنسان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إذا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أوصى</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لوارثه</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بوصية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فلم</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يجزها</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سائر</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الورثة</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لم</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تصح</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بغير</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خلاف</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بين</w:t>
      </w:r>
      <w:r w:rsidR="00236A23" w:rsidRPr="00236A23">
        <w:rPr>
          <w:rFonts w:ascii="Arabic Typesetting" w:hAnsi="Arabic Typesetting" w:cs="Traditional Arabic"/>
          <w:sz w:val="36"/>
          <w:szCs w:val="36"/>
          <w:rtl/>
        </w:rPr>
        <w:t xml:space="preserve"> </w:t>
      </w:r>
      <w:r w:rsidR="00236A23" w:rsidRPr="00236A23">
        <w:rPr>
          <w:rFonts w:ascii="Arabic Typesetting" w:hAnsi="Arabic Typesetting" w:cs="Traditional Arabic" w:hint="cs"/>
          <w:sz w:val="36"/>
          <w:szCs w:val="36"/>
          <w:rtl/>
        </w:rPr>
        <w:t>العلماء</w:t>
      </w:r>
      <w:r w:rsidR="00236A23">
        <w:rPr>
          <w:rFonts w:ascii="Arabic Typesetting" w:hAnsi="Arabic Typesetting" w:cs="Traditional Arabic" w:hint="cs"/>
          <w:sz w:val="36"/>
          <w:szCs w:val="36"/>
          <w:rtl/>
        </w:rPr>
        <w:t xml:space="preserve"> </w:t>
      </w:r>
      <w:r w:rsidR="00236A23" w:rsidRPr="00236A2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236A23">
        <w:rPr>
          <w:rtl/>
        </w:rPr>
        <w:footnoteReference w:id="213"/>
      </w:r>
    </w:p>
    <w:p w:rsidR="00573B79" w:rsidRPr="00236A23" w:rsidRDefault="00573B79" w:rsidP="00236A23">
      <w:pPr>
        <w:autoSpaceDE w:val="0"/>
        <w:autoSpaceDN w:val="0"/>
        <w:adjustRightInd w:val="0"/>
        <w:spacing w:after="0" w:line="240" w:lineRule="auto"/>
        <w:jc w:val="both"/>
        <w:rPr>
          <w:rFonts w:ascii="Arabic Typesetting" w:hAnsi="Arabic Typesetting" w:cs="Traditional Arabic"/>
          <w:sz w:val="36"/>
          <w:szCs w:val="36"/>
          <w:rtl/>
        </w:rPr>
      </w:pPr>
    </w:p>
    <w:p w:rsidR="00BD7B47" w:rsidRDefault="00BD7B47" w:rsidP="00BD7B47">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خامس</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312E0">
        <w:rPr>
          <w:rFonts w:hint="cs"/>
          <w:sz w:val="40"/>
          <w:szCs w:val="40"/>
          <w:rtl/>
        </w:rPr>
        <w:t xml:space="preserve"> </w:t>
      </w:r>
      <w:r>
        <w:rPr>
          <w:rFonts w:hint="cs"/>
          <w:sz w:val="40"/>
          <w:szCs w:val="40"/>
          <w:rtl/>
        </w:rPr>
        <w:t>الأثر المترتب على الوصية لغير الوارث بالثلث ، أو</w:t>
      </w:r>
      <w:r w:rsidRPr="00945028">
        <w:rPr>
          <w:rFonts w:hint="cs"/>
          <w:sz w:val="40"/>
          <w:szCs w:val="40"/>
          <w:rtl/>
        </w:rPr>
        <w:t xml:space="preserve"> بجزء منه ، أو بأكثر منه</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214"/>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DB670B" w:rsidRDefault="00DB670B"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يجوز له الوصية : بثلث ماله ، أو بجزء من الثلث ، لمن شاء .</w:t>
      </w:r>
    </w:p>
    <w:p w:rsidR="00DB670B" w:rsidRDefault="00551240" w:rsidP="00551240">
      <w:pPr>
        <w:jc w:val="both"/>
        <w:rPr>
          <w:rFonts w:ascii="Arabic Typesetting" w:hAnsi="Arabic Typesetting" w:cs="Traditional Arabic"/>
          <w:sz w:val="36"/>
          <w:szCs w:val="36"/>
          <w:rtl/>
        </w:rPr>
      </w:pPr>
      <w:r>
        <w:rPr>
          <w:rFonts w:ascii="Arabic Typesetting" w:hAnsi="Arabic Typesetting" w:cs="Traditional Arabic" w:hint="cs"/>
          <w:sz w:val="36"/>
          <w:szCs w:val="36"/>
          <w:rtl/>
        </w:rPr>
        <w:t>إذا لم يكن</w:t>
      </w:r>
      <w:r w:rsidR="00DB670B">
        <w:rPr>
          <w:rFonts w:ascii="Arabic Typesetting" w:hAnsi="Arabic Typesetting" w:cs="Traditional Arabic" w:hint="cs"/>
          <w:sz w:val="36"/>
          <w:szCs w:val="36"/>
          <w:rtl/>
        </w:rPr>
        <w:t xml:space="preserve"> له والدا</w:t>
      </w:r>
      <w:r w:rsidR="00DB670B" w:rsidRPr="00406601">
        <w:rPr>
          <w:rFonts w:ascii="Arabic Typesetting" w:hAnsi="Arabic Typesetting" w:cs="Traditional Arabic" w:hint="cs"/>
          <w:sz w:val="36"/>
          <w:szCs w:val="36"/>
          <w:rtl/>
        </w:rPr>
        <w:t xml:space="preserve">ن له لا يرثانه (أ) بسبب الرق . (ب) أو بسبب الكفر . </w:t>
      </w:r>
    </w:p>
    <w:p w:rsidR="009B1865" w:rsidRPr="009B1865" w:rsidRDefault="00DB670B" w:rsidP="009B1865">
      <w:pPr>
        <w:jc w:val="both"/>
        <w:rPr>
          <w:rFonts w:ascii="Arabic Typesetting" w:hAnsi="Arabic Typesetting" w:cs="Traditional Arabic"/>
          <w:sz w:val="36"/>
          <w:szCs w:val="36"/>
          <w:rtl/>
        </w:rPr>
      </w:pPr>
      <w:r w:rsidRPr="009B1865">
        <w:rPr>
          <w:rFonts w:ascii="Arabic Typesetting" w:hAnsi="Arabic Typesetting" w:cs="Traditional Arabic" w:hint="cs"/>
          <w:sz w:val="36"/>
          <w:szCs w:val="36"/>
          <w:rtl/>
        </w:rPr>
        <w:t>و</w:t>
      </w:r>
      <w:r w:rsidR="009B1865" w:rsidRPr="009B1865">
        <w:rPr>
          <w:rFonts w:ascii="Arabic Typesetting" w:hAnsi="Arabic Typesetting" w:cs="Traditional Arabic" w:hint="cs"/>
          <w:sz w:val="36"/>
          <w:szCs w:val="36"/>
          <w:rtl/>
        </w:rPr>
        <w:t>لا أقارب</w:t>
      </w:r>
      <w:r w:rsidRPr="009B1865">
        <w:rPr>
          <w:rFonts w:ascii="Arabic Typesetting" w:hAnsi="Arabic Typesetting" w:cs="Traditional Arabic" w:hint="cs"/>
          <w:sz w:val="36"/>
          <w:szCs w:val="36"/>
          <w:rtl/>
        </w:rPr>
        <w:t xml:space="preserve"> لا يرثون منه .</w:t>
      </w:r>
    </w:p>
    <w:p w:rsidR="009B1865" w:rsidRPr="009B1865" w:rsidRDefault="00551240" w:rsidP="009B1865">
      <w:pPr>
        <w:jc w:val="both"/>
        <w:rPr>
          <w:rFonts w:ascii="Arabic Typesetting" w:hAnsi="Arabic Typesetting" w:cs="Traditional Arabic"/>
          <w:sz w:val="36"/>
          <w:szCs w:val="36"/>
          <w:rtl/>
        </w:rPr>
      </w:pPr>
      <w:r>
        <w:rPr>
          <w:rFonts w:ascii="Arabic Typesetting" w:hAnsi="Arabic Typesetting" w:cs="Traditional Arabic" w:hint="cs"/>
          <w:sz w:val="36"/>
          <w:szCs w:val="36"/>
          <w:rtl/>
        </w:rPr>
        <w:t>وتبطل الوصية بأكثر من المقدار المحدد شرعاً ، سواء كان الثلث أو جزء منه</w:t>
      </w:r>
      <w:r>
        <w:rPr>
          <w:rStyle w:val="a7"/>
          <w:rFonts w:ascii="Arabic Typesetting" w:hAnsi="Arabic Typesetting" w:cs="Traditional Arabic"/>
          <w:sz w:val="36"/>
          <w:szCs w:val="36"/>
          <w:rtl/>
        </w:rPr>
        <w:footnoteReference w:id="215"/>
      </w:r>
      <w:r w:rsidRPr="009B1865">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p>
    <w:p w:rsidR="003C55C8" w:rsidRDefault="003C55C8" w:rsidP="00FF675D">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A61DC7" w:rsidRDefault="00A61DC7"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عبد البر: ( إن الوصية للوالدين ، والأقارب الذين لا يرثون المرء جائزة بإجماع علماء المسلمين ).</w:t>
      </w:r>
      <w:r>
        <w:rPr>
          <w:rStyle w:val="a7"/>
          <w:rFonts w:ascii="Arabic Typesetting" w:hAnsi="Arabic Typesetting" w:cs="Traditional Arabic"/>
          <w:sz w:val="36"/>
          <w:szCs w:val="36"/>
          <w:rtl/>
        </w:rPr>
        <w:footnoteReference w:id="216"/>
      </w:r>
    </w:p>
    <w:p w:rsidR="00551240" w:rsidRDefault="00551240" w:rsidP="00551240">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w:t>
      </w:r>
      <w:r w:rsidRPr="00EA0EBF">
        <w:rPr>
          <w:rFonts w:ascii="Arabic Typesetting" w:hAnsi="Arabic Typesetting" w:cs="Traditional Arabic" w:hint="cs"/>
          <w:sz w:val="36"/>
          <w:szCs w:val="36"/>
          <w:rtl/>
        </w:rPr>
        <w:t>: ( أجمعوا على أن كل التصرفات التي تقع بعد الموت هي في حدود ثلث المال ).</w:t>
      </w:r>
      <w:r>
        <w:rPr>
          <w:rStyle w:val="a7"/>
          <w:rFonts w:ascii="Arabic Typesetting" w:hAnsi="Arabic Typesetting" w:cs="Traditional Arabic"/>
          <w:sz w:val="36"/>
          <w:szCs w:val="36"/>
          <w:rtl/>
        </w:rPr>
        <w:footnoteReference w:id="217"/>
      </w:r>
    </w:p>
    <w:p w:rsidR="00551240" w:rsidRDefault="00551240" w:rsidP="00551240">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وقال </w:t>
      </w:r>
      <w:r w:rsidRPr="00EA0EBF">
        <w:rPr>
          <w:rFonts w:ascii="Arabic Typesetting" w:hAnsi="Arabic Typesetting" w:cs="Traditional Arabic" w:hint="cs"/>
          <w:sz w:val="36"/>
          <w:szCs w:val="36"/>
          <w:rtl/>
        </w:rPr>
        <w:t>: ( واتفقوا على أن من أوصى من ثلث ماله ، فإن الوصية تبطل بما زاد عن الثلث . إلاً أن الورثة إذا أجازوا الزائد عن الثلث نفذ ، وإن ردوه بطل ، وع</w:t>
      </w:r>
      <w:r>
        <w:rPr>
          <w:rFonts w:ascii="Arabic Typesetting" w:hAnsi="Arabic Typesetting" w:cs="Traditional Arabic" w:hint="cs"/>
          <w:sz w:val="36"/>
          <w:szCs w:val="36"/>
          <w:rtl/>
        </w:rPr>
        <w:t>ل</w:t>
      </w:r>
      <w:r w:rsidRPr="00EA0EBF">
        <w:rPr>
          <w:rFonts w:ascii="Arabic Typesetting" w:hAnsi="Arabic Typesetting" w:cs="Traditional Arabic" w:hint="cs"/>
          <w:sz w:val="36"/>
          <w:szCs w:val="36"/>
          <w:rtl/>
        </w:rPr>
        <w:t xml:space="preserve">يه أجمع العلماء </w:t>
      </w:r>
      <w:r>
        <w:rPr>
          <w:rFonts w:ascii="Arabic Typesetting" w:hAnsi="Arabic Typesetting" w:cs="Traditional Arabic" w:hint="cs"/>
          <w:sz w:val="36"/>
          <w:szCs w:val="36"/>
          <w:rtl/>
        </w:rPr>
        <w:t>)</w:t>
      </w:r>
      <w:r w:rsidRPr="00EA0EBF">
        <w:rPr>
          <w:rFonts w:ascii="Arabic Typesetting" w:hAnsi="Arabic Typesetting" w:cs="Traditional Arabic" w:hint="cs"/>
          <w:sz w:val="36"/>
          <w:szCs w:val="36"/>
          <w:rtl/>
        </w:rPr>
        <w:t>.</w:t>
      </w:r>
      <w:r w:rsidRPr="00551240">
        <w:rPr>
          <w:rStyle w:val="a7"/>
          <w:rFonts w:ascii="Arabic Typesetting" w:hAnsi="Arabic Typesetting" w:cs="Traditional Arabic"/>
          <w:sz w:val="36"/>
          <w:szCs w:val="36"/>
          <w:rtl/>
        </w:rPr>
        <w:t xml:space="preserve"> </w:t>
      </w:r>
      <w:r>
        <w:rPr>
          <w:rStyle w:val="a7"/>
          <w:rFonts w:ascii="Arabic Typesetting" w:hAnsi="Arabic Typesetting" w:cs="Traditional Arabic"/>
          <w:sz w:val="36"/>
          <w:szCs w:val="36"/>
          <w:rtl/>
        </w:rPr>
        <w:footnoteReference w:id="218"/>
      </w:r>
    </w:p>
    <w:p w:rsidR="00A61DC7" w:rsidRPr="00EA0EBF" w:rsidRDefault="00551240" w:rsidP="00FF675D">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A61DC7" w:rsidRPr="00EA0EBF">
        <w:rPr>
          <w:rFonts w:ascii="Arabic Typesetting" w:hAnsi="Arabic Typesetting" w:cs="Traditional Arabic" w:hint="cs"/>
          <w:sz w:val="36"/>
          <w:szCs w:val="36"/>
          <w:rtl/>
        </w:rPr>
        <w:t>قال ابن القطان : ( وأجمعوا على القول بأنه لا تجوز وصية بأكثر من الثلث ).</w:t>
      </w:r>
    </w:p>
    <w:p w:rsidR="00551240" w:rsidRDefault="00A61DC7" w:rsidP="0055124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الجمهور من فقهاء الحجاز والعراق والمغرب والشام على أن ما زاد الوصي على الثلث لا يجوز إلاّ أن يجيزه الورثة ).</w:t>
      </w:r>
    </w:p>
    <w:p w:rsidR="00A61DC7" w:rsidRDefault="00A61DC7" w:rsidP="0055124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ووحديث عمران بن حصين</w:t>
      </w:r>
      <w:r w:rsidR="00EE5247">
        <w:rPr>
          <w:rStyle w:val="a7"/>
          <w:rFonts w:ascii="Arabic Typesetting" w:hAnsi="Arabic Typesetting" w:cs="Traditional Arabic"/>
          <w:sz w:val="36"/>
          <w:szCs w:val="36"/>
          <w:rtl/>
        </w:rPr>
        <w:footnoteReference w:id="219"/>
      </w:r>
      <w:r w:rsidRPr="00EA0EBF">
        <w:rPr>
          <w:rFonts w:ascii="Arabic Typesetting" w:hAnsi="Arabic Typesetting" w:cs="Traditional Arabic" w:hint="cs"/>
          <w:sz w:val="36"/>
          <w:szCs w:val="36"/>
          <w:rtl/>
        </w:rPr>
        <w:t xml:space="preserve"> عن النبي </w:t>
      </w:r>
      <w:r w:rsidRPr="00EA0EBF">
        <w:rPr>
          <w:rFonts w:ascii="Arabic Typesetting" w:hAnsi="Arabic Typesetting" w:cs="Traditional Arabic" w:hint="cs"/>
          <w:sz w:val="36"/>
          <w:szCs w:val="36"/>
        </w:rPr>
        <w:sym w:font="AGA Arabesque" w:char="F072"/>
      </w:r>
      <w:r w:rsidRPr="00EA0EBF">
        <w:rPr>
          <w:rFonts w:ascii="Arabic Typesetting" w:hAnsi="Arabic Typesetting" w:cs="Traditional Arabic" w:hint="cs"/>
          <w:sz w:val="36"/>
          <w:szCs w:val="36"/>
          <w:rtl/>
        </w:rPr>
        <w:t xml:space="preserve"> في الذي أعتق ستة أعبد عند موته لا مال له غيرهم فأقرع رسول الله </w:t>
      </w:r>
      <w:r w:rsidRPr="00EA0EBF">
        <w:rPr>
          <w:rFonts w:ascii="Arabic Typesetting" w:hAnsi="Arabic Typesetting" w:cs="Traditional Arabic" w:hint="cs"/>
          <w:sz w:val="36"/>
          <w:szCs w:val="36"/>
        </w:rPr>
        <w:sym w:font="AGA Arabesque" w:char="F072"/>
      </w:r>
      <w:r w:rsidRPr="00EA0EBF">
        <w:rPr>
          <w:rFonts w:ascii="Arabic Typesetting" w:hAnsi="Arabic Typesetting" w:cs="Traditional Arabic" w:hint="cs"/>
          <w:sz w:val="36"/>
          <w:szCs w:val="36"/>
          <w:rtl/>
        </w:rPr>
        <w:t xml:space="preserve"> بينهم فأعتق اثنين وأرق أربعة ، فأمضى له من ماله ثلثه ، ورد سائر ماله ميراثاً . متفق عليه عند الجميع ).</w:t>
      </w:r>
      <w:r w:rsidRPr="00EA0EBF">
        <w:rPr>
          <w:rFonts w:ascii="Arabic Typesetting" w:hAnsi="Arabic Typesetting" w:cs="Traditional Arabic"/>
          <w:rtl/>
        </w:rPr>
        <w:footnoteReference w:id="220"/>
      </w:r>
      <w:r w:rsidRPr="00EA0EBF">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221"/>
      </w:r>
    </w:p>
    <w:p w:rsidR="00A61DC7" w:rsidRPr="00EA0EBF" w:rsidRDefault="00A61DC7" w:rsidP="00A61DC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أهل العلم أن من أوصى بغلة بستانه ، أو بسكنى داره ، أو بخدمة عبيده . أن ذلك يكون من الثلث ).</w:t>
      </w:r>
      <w:r>
        <w:rPr>
          <w:rStyle w:val="a7"/>
          <w:rFonts w:ascii="Arabic Typesetting" w:hAnsi="Arabic Typesetting" w:cs="Traditional Arabic"/>
          <w:sz w:val="36"/>
          <w:szCs w:val="36"/>
          <w:rtl/>
        </w:rPr>
        <w:footnoteReference w:id="222"/>
      </w:r>
    </w:p>
    <w:p w:rsidR="004D2F21" w:rsidRDefault="00A61DC7"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قدامة :( اتفقوا على أن الوصية من الصحيح ، والمريض مرض الموت ، لا تجوز إلاً بحدود ثلث ماله ...</w:t>
      </w:r>
      <w:r w:rsidR="00551240">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وأن الوصية في الثلث تلزم من غير إجازة الورثة في قول جميع العلماء ).</w:t>
      </w:r>
      <w:r>
        <w:rPr>
          <w:rStyle w:val="a7"/>
          <w:rFonts w:ascii="Arabic Typesetting" w:hAnsi="Arabic Typesetting" w:cs="Traditional Arabic"/>
          <w:sz w:val="36"/>
          <w:szCs w:val="36"/>
          <w:rtl/>
        </w:rPr>
        <w:footnoteReference w:id="223"/>
      </w:r>
    </w:p>
    <w:p w:rsidR="007B45AB" w:rsidRDefault="007B45AB" w:rsidP="00FF675D">
      <w:pPr>
        <w:jc w:val="both"/>
        <w:rPr>
          <w:rFonts w:ascii="Arabic Typesetting" w:hAnsi="Arabic Typesetting" w:cs="Traditional Arabic"/>
          <w:sz w:val="36"/>
          <w:szCs w:val="36"/>
          <w:rtl/>
        </w:rPr>
      </w:pPr>
    </w:p>
    <w:p w:rsidR="00A61DC7" w:rsidRPr="00EA0EBF" w:rsidRDefault="00A61DC7"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ابن رشد : ( اتفقوا على منع الوصية بأكثر من ثلث المال ، صحيحاً كان الموصي ، أم مريضاً إذا كان له ورثة ).</w:t>
      </w:r>
      <w:r>
        <w:rPr>
          <w:rStyle w:val="a7"/>
          <w:rFonts w:ascii="Arabic Typesetting" w:hAnsi="Arabic Typesetting" w:cs="Traditional Arabic"/>
          <w:sz w:val="36"/>
          <w:szCs w:val="36"/>
          <w:rtl/>
        </w:rPr>
        <w:footnoteReference w:id="224"/>
      </w:r>
    </w:p>
    <w:p w:rsidR="006C54C1" w:rsidRPr="0056227B" w:rsidRDefault="006C54C1" w:rsidP="00FF675D">
      <w:pPr>
        <w:autoSpaceDE w:val="0"/>
        <w:autoSpaceDN w:val="0"/>
        <w:adjustRightInd w:val="0"/>
        <w:spacing w:after="0" w:line="240" w:lineRule="auto"/>
        <w:rPr>
          <w:rFonts w:ascii="Arabic Typesetting" w:hAnsi="Arabic Typesetting" w:cs="Traditional Arabic"/>
          <w:sz w:val="36"/>
          <w:szCs w:val="36"/>
          <w:rtl/>
        </w:rPr>
      </w:pPr>
      <w:r w:rsidRPr="0056227B">
        <w:rPr>
          <w:rFonts w:ascii="Arabic Typesetting" w:hAnsi="Arabic Typesetting" w:cs="Traditional Arabic" w:hint="cs"/>
          <w:sz w:val="36"/>
          <w:szCs w:val="36"/>
          <w:rtl/>
        </w:rPr>
        <w:t>وقال ابن هبيرة</w:t>
      </w:r>
      <w:r w:rsidR="00FF675D">
        <w:rPr>
          <w:rFonts w:ascii="Arabic Typesetting" w:hAnsi="Arabic Typesetting" w:cs="Traditional Arabic" w:hint="cs"/>
          <w:sz w:val="36"/>
          <w:szCs w:val="36"/>
          <w:rtl/>
        </w:rPr>
        <w:t xml:space="preserve"> </w:t>
      </w:r>
      <w:r w:rsidRPr="0056227B">
        <w:rPr>
          <w:rFonts w:ascii="Arabic Typesetting" w:hAnsi="Arabic Typesetting" w:cs="Traditional Arabic" w:hint="cs"/>
          <w:sz w:val="36"/>
          <w:szCs w:val="36"/>
          <w:rtl/>
        </w:rPr>
        <w:t>: ( وأجمعوا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زاد</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إذا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أوصى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به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ترك</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بنين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عصبة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لا ينفذ</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إلا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الباقي</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موقوف</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إجازة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الورثة</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فإن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أجازوه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نفذ</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وإن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أبطلوه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لم</w:t>
      </w:r>
      <w:r>
        <w:rPr>
          <w:rFonts w:ascii="Arabic Typesetting" w:hAnsi="Arabic Typesetting" w:cs="Traditional Arabic" w:hint="cs"/>
          <w:sz w:val="36"/>
          <w:szCs w:val="36"/>
          <w:rtl/>
        </w:rPr>
        <w:t xml:space="preserve"> </w:t>
      </w:r>
      <w:r w:rsidRPr="0056227B">
        <w:rPr>
          <w:rFonts w:ascii="Arabic Typesetting" w:hAnsi="Arabic Typesetting" w:cs="Traditional Arabic" w:hint="cs"/>
          <w:sz w:val="36"/>
          <w:szCs w:val="36"/>
          <w:rtl/>
        </w:rPr>
        <w:t>ينفذ</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225"/>
      </w:r>
    </w:p>
    <w:p w:rsidR="004D2F21" w:rsidRDefault="006C54C1" w:rsidP="00551240">
      <w:pPr>
        <w:autoSpaceDE w:val="0"/>
        <w:autoSpaceDN w:val="0"/>
        <w:adjustRightInd w:val="0"/>
        <w:spacing w:after="0" w:line="240" w:lineRule="auto"/>
        <w:rPr>
          <w:rFonts w:ascii="Arabic Typesetting" w:hAnsi="Arabic Typesetting" w:cs="Traditional Arabic"/>
          <w:sz w:val="36"/>
          <w:szCs w:val="36"/>
          <w:rtl/>
        </w:rPr>
      </w:pPr>
      <w:r w:rsidRPr="0056227B">
        <w:rPr>
          <w:rFonts w:ascii="Arabic Typesetting" w:hAnsi="Arabic Typesetting" w:cs="Traditional Arabic" w:hint="cs"/>
          <w:sz w:val="36"/>
          <w:szCs w:val="36"/>
          <w:rtl/>
        </w:rPr>
        <w:t>وقال</w:t>
      </w:r>
      <w:r w:rsidR="004A143E">
        <w:rPr>
          <w:rFonts w:ascii="Arabic Typesetting" w:hAnsi="Arabic Typesetting" w:cs="Traditional Arabic" w:hint="cs"/>
          <w:sz w:val="36"/>
          <w:szCs w:val="36"/>
          <w:rtl/>
        </w:rPr>
        <w:t xml:space="preserve"> </w:t>
      </w:r>
      <w:r w:rsidRPr="0056227B">
        <w:rPr>
          <w:rFonts w:ascii="Arabic Typesetting" w:hAnsi="Arabic Typesetting" w:cs="Traditional Arabic" w:hint="cs"/>
          <w:sz w:val="36"/>
          <w:szCs w:val="36"/>
          <w:rtl/>
        </w:rPr>
        <w:t>: ( واتفقوا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على</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أن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عطايا</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المريض</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وهباته</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من</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الثلث</w:t>
      </w:r>
      <w:r w:rsidRPr="0056227B">
        <w:rPr>
          <w:rFonts w:ascii="Arabic Typesetting" w:hAnsi="Arabic Typesetting" w:cs="Traditional Arabic"/>
          <w:sz w:val="36"/>
          <w:szCs w:val="36"/>
          <w:rtl/>
        </w:rPr>
        <w:t xml:space="preserve"> </w:t>
      </w:r>
      <w:r w:rsidRPr="0056227B">
        <w:rPr>
          <w:rFonts w:ascii="Arabic Typesetting" w:hAnsi="Arabic Typesetting" w:cs="Traditional Arabic" w:hint="cs"/>
          <w:sz w:val="36"/>
          <w:szCs w:val="36"/>
          <w:rtl/>
        </w:rPr>
        <w:t>)</w:t>
      </w:r>
      <w:r w:rsidRPr="0056227B">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226"/>
      </w:r>
    </w:p>
    <w:p w:rsidR="00442706" w:rsidRPr="00442706" w:rsidRDefault="00442706" w:rsidP="00FF675D">
      <w:pPr>
        <w:rPr>
          <w:rFonts w:ascii="Arabic Typesetting" w:hAnsi="Arabic Typesetting" w:cs="Traditional Arabic"/>
          <w:sz w:val="36"/>
          <w:szCs w:val="36"/>
          <w:rtl/>
        </w:rPr>
      </w:pPr>
      <w:r w:rsidRPr="0001084D">
        <w:rPr>
          <w:rFonts w:ascii="Arabic Typesetting" w:hAnsi="Arabic Typesetting" w:cs="Traditional Arabic" w:hint="cs"/>
          <w:sz w:val="36"/>
          <w:szCs w:val="36"/>
          <w:rtl/>
        </w:rPr>
        <w:t xml:space="preserve">قال النووي : ( وأجمع العلماء في هذه الأعصار على أن من له وارث لا تنفذ وصيته </w:t>
      </w:r>
      <w:r>
        <w:rPr>
          <w:rFonts w:ascii="Arabic Typesetting" w:hAnsi="Arabic Typesetting" w:cs="Traditional Arabic" w:hint="cs"/>
          <w:sz w:val="36"/>
          <w:szCs w:val="36"/>
          <w:rtl/>
        </w:rPr>
        <w:t xml:space="preserve">بزيادة على الثلث إلاّ بإجازته . </w:t>
      </w:r>
      <w:r w:rsidRPr="0001084D">
        <w:rPr>
          <w:rFonts w:ascii="Arabic Typesetting" w:hAnsi="Arabic Typesetting" w:cs="Traditional Arabic" w:hint="cs"/>
          <w:sz w:val="36"/>
          <w:szCs w:val="36"/>
          <w:rtl/>
        </w:rPr>
        <w:t>وأجمعوا على نفوذه بإجازته في جميع المال ).</w:t>
      </w:r>
      <w:r w:rsidRPr="0001084D">
        <w:rPr>
          <w:rFonts w:ascii="Arabic Typesetting" w:hAnsi="Arabic Typesetting" w:cs="Traditional Arabic"/>
          <w:sz w:val="36"/>
          <w:szCs w:val="36"/>
        </w:rPr>
        <w:footnoteReference w:id="227"/>
      </w:r>
    </w:p>
    <w:p w:rsidR="003C55C8" w:rsidRDefault="003C55C8" w:rsidP="003C55C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BD78BB" w:rsidRPr="000C5ACB" w:rsidRDefault="00BD78BB" w:rsidP="00FF675D">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في الحديث المتفق عليه : روى البخاري عن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وقاص</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رضى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عنه</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جاء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يعودنى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وأنا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وهو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يكره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بالأرض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هاجر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يرحم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عفراء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أوصى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فالشطر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قال : ( فالثلث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أيديهم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مهما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أنفقت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فإنها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اللقمة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ترفعها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وعسى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يرفعك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فينتفع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ويضر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آخرون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ولم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يومئذ</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p>
    <w:p w:rsidR="00BD78BB" w:rsidRPr="000C5ACB" w:rsidRDefault="00BD78BB" w:rsidP="00FF675D">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وروى : مسلم عن 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عادنى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حجة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الوداع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أشفيت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بلغنى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الوجع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وأنا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ذو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يرثنى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واحدة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بثلثى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قلت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بشطره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تذر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تذرهم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ولست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تنفق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تبتغى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أجرت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اللقمة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تجعلها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قلت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أصحابى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 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lastRenderedPageBreak/>
        <w:t>فتعمل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عملا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تبتغى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وجه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ازددت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درجة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ورفعة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ولعلك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تخلف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حتى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ينفع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أقوام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ويضر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آخرون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لأصحابى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هجرتهم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تردهم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أعقابهم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لكن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البائس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خولة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رثى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توفى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w:t>
      </w:r>
    </w:p>
    <w:p w:rsidR="00BD78BB" w:rsidRPr="000C5ACB" w:rsidRDefault="00BD78BB" w:rsidP="00FF675D">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وفي رواية له : 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دخل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يعوده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بمكة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فبكى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يبكيك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خشيت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أموت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بالأرض</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هاجرت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منها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مات</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خولة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النبى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وسلم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اشف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اشف</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سعدا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ثلاث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مرار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رسول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يرثنى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ابنتى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أفأوصى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بمالى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w:t>
      </w:r>
      <w:r w:rsidRPr="000C5ACB">
        <w:rPr>
          <w:rFonts w:ascii="Arabic Typesetting" w:hAnsi="Arabic Typesetting" w:cs="Traditional Arabic" w:hint="cs"/>
          <w:sz w:val="36"/>
          <w:szCs w:val="36"/>
          <w:rtl/>
        </w:rPr>
        <w:t xml:space="preserve"> 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فبالثلثين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فالنصف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فالثلث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 :</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والثلث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كثير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نفقتك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عيالك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تأكل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امرأتك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مالك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صدقة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أهلك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بخير</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أو</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قال</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بعيش</w:t>
      </w:r>
      <w:r w:rsidRPr="000C5ACB">
        <w:rPr>
          <w:rFonts w:ascii="Arabic Typesetting" w:hAnsi="Arabic Typesetting" w:cs="Traditional Arabic"/>
          <w:sz w:val="36"/>
          <w:szCs w:val="36"/>
          <w:rtl/>
        </w:rPr>
        <w:t xml:space="preserve"> -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w:t>
      </w:r>
      <w:r w:rsidRPr="000C5ACB">
        <w:rPr>
          <w:rFonts w:ascii="Arabic Typesetting" w:hAnsi="Arabic Typesetting" w:cs="Traditional Arabic"/>
          <w:sz w:val="36"/>
          <w:szCs w:val="36"/>
          <w:rtl/>
        </w:rPr>
        <w:t>.</w:t>
      </w:r>
    </w:p>
    <w:p w:rsidR="00BD78BB" w:rsidRPr="000C5ACB" w:rsidRDefault="00BD78BB" w:rsidP="00FF675D">
      <w:pPr>
        <w:jc w:val="both"/>
        <w:rPr>
          <w:rFonts w:ascii="Arabic Typesetting" w:hAnsi="Arabic Typesetting" w:cs="Traditional Arabic"/>
          <w:sz w:val="36"/>
          <w:szCs w:val="36"/>
          <w:rtl/>
        </w:rPr>
      </w:pPr>
      <w:r w:rsidRPr="000C5ACB">
        <w:rPr>
          <w:rFonts w:ascii="Arabic Typesetting" w:hAnsi="Arabic Typesetting" w:cs="Traditional Arabic" w:hint="cs"/>
          <w:sz w:val="36"/>
          <w:szCs w:val="36"/>
          <w:rtl/>
        </w:rPr>
        <w:t>وعن أبي هريرة رضي الله عنه قال : قال صلى الله عليه وسلم : ( إن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الله</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تصدق</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عليكم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عند</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وفاتكم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بثلث</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أموالكم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زيادة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لكم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 xml:space="preserve">أعمالكم ). </w:t>
      </w:r>
    </w:p>
    <w:p w:rsidR="00BD78BB" w:rsidRPr="00BD78BB" w:rsidRDefault="00C80CC9" w:rsidP="00551240">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فهذان الحديثان</w:t>
      </w:r>
      <w:r w:rsidR="00BD78BB" w:rsidRPr="000C5ACB">
        <w:rPr>
          <w:rFonts w:ascii="Arabic Typesetting" w:hAnsi="Arabic Typesetting" w:cs="Traditional Arabic" w:hint="cs"/>
          <w:sz w:val="36"/>
          <w:szCs w:val="36"/>
          <w:rtl/>
        </w:rPr>
        <w:t xml:space="preserve"> يدلان على</w:t>
      </w:r>
      <w:r w:rsidR="00551240">
        <w:rPr>
          <w:rFonts w:ascii="Arabic Typesetting" w:hAnsi="Arabic Typesetting" w:cs="Traditional Arabic" w:hint="cs"/>
          <w:sz w:val="36"/>
          <w:szCs w:val="36"/>
          <w:rtl/>
        </w:rPr>
        <w:t xml:space="preserve"> </w:t>
      </w:r>
      <w:r w:rsidR="00BD78BB" w:rsidRPr="000C5ACB">
        <w:rPr>
          <w:rFonts w:ascii="Arabic Typesetting" w:hAnsi="Arabic Typesetting" w:cs="Traditional Arabic" w:hint="cs"/>
          <w:sz w:val="36"/>
          <w:szCs w:val="36"/>
          <w:rtl/>
        </w:rPr>
        <w:t>أن الزيادة</w:t>
      </w:r>
      <w:r w:rsidR="00551240">
        <w:rPr>
          <w:rFonts w:ascii="Arabic Typesetting" w:hAnsi="Arabic Typesetting" w:cs="Traditional Arabic" w:hint="cs"/>
          <w:sz w:val="36"/>
          <w:szCs w:val="36"/>
          <w:rtl/>
        </w:rPr>
        <w:t xml:space="preserve"> على</w:t>
      </w:r>
      <w:r w:rsidR="00BD78BB" w:rsidRPr="000C5ACB">
        <w:rPr>
          <w:rFonts w:ascii="Arabic Typesetting" w:hAnsi="Arabic Typesetting" w:cs="Traditional Arabic" w:hint="cs"/>
          <w:sz w:val="36"/>
          <w:szCs w:val="36"/>
          <w:rtl/>
        </w:rPr>
        <w:t xml:space="preserve"> </w:t>
      </w:r>
      <w:r w:rsidR="00551240">
        <w:rPr>
          <w:rFonts w:ascii="Arabic Typesetting" w:hAnsi="Arabic Typesetting" w:cs="Traditional Arabic" w:hint="cs"/>
          <w:sz w:val="36"/>
          <w:szCs w:val="36"/>
          <w:rtl/>
        </w:rPr>
        <w:t>المقدار المحدد شرعاً</w:t>
      </w:r>
      <w:r w:rsidR="00551240" w:rsidRPr="000C5ACB">
        <w:rPr>
          <w:rFonts w:ascii="Arabic Typesetting" w:hAnsi="Arabic Typesetting" w:cs="Traditional Arabic" w:hint="cs"/>
          <w:sz w:val="36"/>
          <w:szCs w:val="36"/>
          <w:rtl/>
        </w:rPr>
        <w:t xml:space="preserve"> </w:t>
      </w:r>
      <w:r w:rsidR="00BD78BB" w:rsidRPr="000C5ACB">
        <w:rPr>
          <w:rFonts w:ascii="Arabic Typesetting" w:hAnsi="Arabic Typesetting" w:cs="Traditional Arabic" w:hint="cs"/>
          <w:sz w:val="36"/>
          <w:szCs w:val="36"/>
          <w:rtl/>
        </w:rPr>
        <w:t xml:space="preserve">في الوصية </w:t>
      </w:r>
      <w:r w:rsidR="00551240">
        <w:rPr>
          <w:rFonts w:ascii="Arabic Typesetting" w:hAnsi="Arabic Typesetting" w:cs="Traditional Arabic" w:hint="cs"/>
          <w:sz w:val="36"/>
          <w:szCs w:val="36"/>
          <w:rtl/>
        </w:rPr>
        <w:t>وهو</w:t>
      </w:r>
      <w:r w:rsidR="00BD78BB" w:rsidRPr="000C5ACB">
        <w:rPr>
          <w:rFonts w:ascii="Arabic Typesetting" w:hAnsi="Arabic Typesetting" w:cs="Traditional Arabic" w:hint="cs"/>
          <w:sz w:val="36"/>
          <w:szCs w:val="36"/>
          <w:rtl/>
        </w:rPr>
        <w:t xml:space="preserve"> الثلث باطلة ، سواء كانت لوارث أو لغير وارث .</w:t>
      </w:r>
    </w:p>
    <w:p w:rsidR="003C55C8" w:rsidRDefault="003C55C8" w:rsidP="00C80CC9">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3A4251" w:rsidRPr="00952603"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3A4251" w:rsidRPr="00AD6F37" w:rsidRDefault="003A4251" w:rsidP="00C80CC9">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C80CC9">
        <w:rPr>
          <w:rFonts w:ascii="Arabic Typesetting" w:hAnsi="Arabic Typesetting" w:cs="Traditional Arabic" w:hint="cs"/>
          <w:sz w:val="36"/>
          <w:szCs w:val="36"/>
          <w:rtl/>
        </w:rPr>
        <w:t>.</w:t>
      </w:r>
    </w:p>
    <w:p w:rsidR="003C67F6" w:rsidRDefault="003C67F6" w:rsidP="00DD1D63">
      <w:pPr>
        <w:rPr>
          <w:rFonts w:ascii="Arabic Typesetting" w:hAnsi="Arabic Typesetting" w:cs="Traditional Arabic"/>
          <w:b/>
          <w:bCs/>
          <w:sz w:val="42"/>
          <w:szCs w:val="42"/>
          <w:rtl/>
        </w:rPr>
      </w:pPr>
    </w:p>
    <w:p w:rsidR="003A4251" w:rsidRPr="00DD1D63" w:rsidRDefault="003A4251" w:rsidP="00DD1D63">
      <w:pPr>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و الحنفية :</w:t>
      </w:r>
      <w:r>
        <w:rPr>
          <w:rFonts w:ascii="Arabic Typesetting" w:hAnsi="Arabic Typesetting" w:cs="Traditional Arabic" w:hint="cs"/>
          <w:sz w:val="36"/>
          <w:szCs w:val="36"/>
          <w:rtl/>
        </w:rPr>
        <w:t xml:space="preserve"> كما ذكر ذلك السرخسي ، </w:t>
      </w:r>
      <w:r w:rsidR="00DD1D63">
        <w:rPr>
          <w:rFonts w:ascii="Arabic Typesetting" w:hAnsi="Arabic Typesetting" w:cs="Traditional Arabic" w:hint="cs"/>
          <w:sz w:val="36"/>
          <w:szCs w:val="36"/>
          <w:rtl/>
        </w:rPr>
        <w:t>قال : (</w:t>
      </w:r>
      <w:r w:rsidR="00DD1D63" w:rsidRPr="00DD1D63">
        <w:rPr>
          <w:rFonts w:ascii="Arabic Typesetting" w:hAnsi="Arabic Typesetting" w:cs="Traditional Arabic" w:hint="cs"/>
          <w:sz w:val="36"/>
          <w:szCs w:val="36"/>
          <w:rtl/>
        </w:rPr>
        <w:t>محل</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الوصية</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النافذة</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شرعا</w:t>
      </w:r>
      <w:r w:rsidR="00DD1D63">
        <w:rPr>
          <w:rFonts w:ascii="Arabic Typesetting" w:hAnsi="Arabic Typesetting" w:cs="Traditional Arabic" w:hint="cs"/>
          <w:sz w:val="36"/>
          <w:szCs w:val="36"/>
          <w:rtl/>
        </w:rPr>
        <w:t>ً</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ثلث</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المال )</w:t>
      </w:r>
      <w:r>
        <w:rPr>
          <w:rFonts w:ascii="Arabic Typesetting" w:hAnsi="Arabic Typesetting" w:cs="Traditional Arabic" w:hint="cs"/>
          <w:sz w:val="36"/>
          <w:szCs w:val="36"/>
          <w:rtl/>
        </w:rPr>
        <w:t xml:space="preserve"> .</w:t>
      </w:r>
      <w:r w:rsidRPr="00DD1D63">
        <w:rPr>
          <w:rtl/>
        </w:rPr>
        <w:footnoteReference w:id="228"/>
      </w:r>
    </w:p>
    <w:p w:rsidR="003A4251" w:rsidRDefault="003A4251" w:rsidP="00DD1D63">
      <w:pPr>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 xml:space="preserve">كما ذكر ذلك الإمام مالك ، </w:t>
      </w:r>
      <w:r w:rsidR="00DD1D63">
        <w:rPr>
          <w:rFonts w:ascii="Arabic Typesetting" w:hAnsi="Arabic Typesetting" w:cs="Traditional Arabic" w:hint="cs"/>
          <w:sz w:val="36"/>
          <w:szCs w:val="36"/>
          <w:rtl/>
        </w:rPr>
        <w:t>قال في المدونة : (</w:t>
      </w:r>
      <w:r w:rsidR="00DD1D63" w:rsidRPr="00DD1D63">
        <w:rPr>
          <w:rFonts w:ascii="Arabic Typesetting" w:hAnsi="Arabic Typesetting" w:cs="Traditional Arabic" w:hint="cs"/>
          <w:sz w:val="36"/>
          <w:szCs w:val="36"/>
          <w:rtl/>
        </w:rPr>
        <w:t>وإن</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كان</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أكثر</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من</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الثلث</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لم</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يجز</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في</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ذلك</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إلا</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الثلث</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إلا</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أن</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يجيز</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الورثة )</w:t>
      </w:r>
      <w:r>
        <w:rPr>
          <w:rFonts w:ascii="Arabic Typesetting" w:hAnsi="Arabic Typesetting" w:cs="Traditional Arabic" w:hint="cs"/>
          <w:sz w:val="36"/>
          <w:szCs w:val="36"/>
          <w:rtl/>
        </w:rPr>
        <w:t xml:space="preserve"> .</w:t>
      </w:r>
      <w:r w:rsidRPr="00DD1D63">
        <w:rPr>
          <w:rtl/>
        </w:rPr>
        <w:footnoteReference w:id="229"/>
      </w:r>
    </w:p>
    <w:p w:rsidR="003A4251" w:rsidRPr="00DD1D63" w:rsidRDefault="003A4251" w:rsidP="00DD1D6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النووي ، </w:t>
      </w:r>
      <w:r w:rsidR="00DD1D63">
        <w:rPr>
          <w:rFonts w:ascii="Arabic Typesetting" w:hAnsi="Arabic Typesetting" w:cs="Traditional Arabic" w:hint="cs"/>
          <w:sz w:val="36"/>
          <w:szCs w:val="36"/>
          <w:rtl/>
        </w:rPr>
        <w:t xml:space="preserve">قال : ( </w:t>
      </w:r>
      <w:r w:rsidR="00DD1D63" w:rsidRPr="00DD1D63">
        <w:rPr>
          <w:rFonts w:ascii="Arabic Typesetting" w:hAnsi="Arabic Typesetting" w:cs="Traditional Arabic" w:hint="cs"/>
          <w:sz w:val="36"/>
          <w:szCs w:val="36"/>
          <w:rtl/>
        </w:rPr>
        <w:t>الركن</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الثالث</w:t>
      </w:r>
      <w:r w:rsidR="00DD1D63">
        <w:rPr>
          <w:rFonts w:ascii="Arabic Typesetting" w:hAnsi="Arabic Typesetting" w:cs="Traditional Arabic" w:hint="cs"/>
          <w:sz w:val="36"/>
          <w:szCs w:val="36"/>
          <w:rtl/>
        </w:rPr>
        <w:t xml:space="preserve"> :</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الموصى</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به</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ويشترط</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فيه</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أربعة</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أمور</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 الثالث</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أن</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لا</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يزيد</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على</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الثلث</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DD1D63">
        <w:rPr>
          <w:rtl/>
        </w:rPr>
        <w:footnoteReference w:id="230"/>
      </w:r>
    </w:p>
    <w:p w:rsidR="004D2F21" w:rsidRPr="00DD1D63" w:rsidRDefault="003A4251" w:rsidP="00DD1D6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ذلك ابن قدامة المقدسي ، </w:t>
      </w:r>
      <w:r w:rsidR="00DD1D63">
        <w:rPr>
          <w:rFonts w:ascii="Arabic Typesetting" w:hAnsi="Arabic Typesetting" w:cs="Traditional Arabic" w:hint="cs"/>
          <w:sz w:val="36"/>
          <w:szCs w:val="36"/>
          <w:rtl/>
        </w:rPr>
        <w:t>قال : (</w:t>
      </w:r>
      <w:r w:rsidR="00DD1D63" w:rsidRPr="00DD1D63">
        <w:rPr>
          <w:rFonts w:ascii="Arabic Typesetting" w:hAnsi="Arabic Typesetting" w:cs="Traditional Arabic" w:hint="cs"/>
          <w:sz w:val="36"/>
          <w:szCs w:val="36"/>
          <w:rtl/>
        </w:rPr>
        <w:t xml:space="preserve"> لو</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أوصى</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بماله</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كله</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لجاز</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منه</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الثلث</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والباقي</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رد</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على</w:t>
      </w:r>
      <w:r w:rsidR="00DD1D63" w:rsidRPr="00DD1D63">
        <w:rPr>
          <w:rFonts w:ascii="Arabic Typesetting" w:hAnsi="Arabic Typesetting" w:cs="Traditional Arabic"/>
          <w:sz w:val="36"/>
          <w:szCs w:val="36"/>
          <w:rtl/>
        </w:rPr>
        <w:t xml:space="preserve"> </w:t>
      </w:r>
      <w:r w:rsidR="00DD1D63" w:rsidRPr="00DD1D63">
        <w:rPr>
          <w:rFonts w:ascii="Arabic Typesetting" w:hAnsi="Arabic Typesetting" w:cs="Traditional Arabic" w:hint="cs"/>
          <w:sz w:val="36"/>
          <w:szCs w:val="36"/>
          <w:rtl/>
        </w:rPr>
        <w:t>الورثة</w:t>
      </w:r>
      <w:r w:rsidR="00DD1D6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DD1D63">
        <w:rPr>
          <w:rtl/>
        </w:rPr>
        <w:footnoteReference w:id="231"/>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سادس</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حكم من أوصى بما يملك ، وما لا يملك. أو بطاعة ،</w:t>
      </w:r>
      <w:r w:rsidRPr="009B1BE8">
        <w:rPr>
          <w:rFonts w:hint="cs"/>
          <w:sz w:val="40"/>
          <w:szCs w:val="40"/>
          <w:rtl/>
        </w:rPr>
        <w:t xml:space="preserve"> ومعصية</w:t>
      </w:r>
      <w:r w:rsidRPr="009124B4">
        <w:rPr>
          <w:rFonts w:ascii="Arabic Typesetting" w:hAnsi="Arabic Typesetting" w:cs="Traditional Arabic" w:hint="cs"/>
          <w:b/>
          <w:bCs/>
          <w:sz w:val="42"/>
          <w:szCs w:val="42"/>
          <w:rtl/>
        </w:rPr>
        <w:t>)</w:t>
      </w:r>
      <w:r>
        <w:rPr>
          <w:rStyle w:val="a7"/>
          <w:rFonts w:ascii="Arabic Typesetting" w:hAnsi="Arabic Typesetting" w:cs="Traditional Arabic"/>
          <w:b/>
          <w:bCs/>
          <w:sz w:val="42"/>
          <w:szCs w:val="42"/>
          <w:rtl/>
        </w:rPr>
        <w:footnoteReference w:id="232"/>
      </w:r>
      <w:r>
        <w:rPr>
          <w:rFonts w:hint="cs"/>
          <w:sz w:val="40"/>
          <w:szCs w:val="40"/>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2B55A0" w:rsidRPr="002B55A0" w:rsidRDefault="002B55A0" w:rsidP="002B55A0">
      <w:pPr>
        <w:jc w:val="both"/>
        <w:rPr>
          <w:rFonts w:ascii="Arabic Typesetting" w:hAnsi="Arabic Typesetting" w:cs="Traditional Arabic"/>
          <w:sz w:val="36"/>
          <w:szCs w:val="36"/>
          <w:rtl/>
        </w:rPr>
      </w:pPr>
      <w:r w:rsidRPr="002B55A0">
        <w:rPr>
          <w:rFonts w:ascii="Arabic Typesetting" w:hAnsi="Arabic Typesetting" w:cs="Traditional Arabic" w:hint="cs"/>
          <w:sz w:val="36"/>
          <w:szCs w:val="36"/>
          <w:rtl/>
        </w:rPr>
        <w:t>من أوصى : 1- بما يملك ، وما لا يملك . أو 2- بطاعة ، ومعصية .</w:t>
      </w:r>
    </w:p>
    <w:p w:rsidR="002B55A0" w:rsidRPr="002B55A0" w:rsidRDefault="002B55A0" w:rsidP="002B55A0">
      <w:pPr>
        <w:jc w:val="both"/>
        <w:rPr>
          <w:rFonts w:ascii="Arabic Typesetting" w:hAnsi="Arabic Typesetting" w:cs="Traditional Arabic"/>
          <w:sz w:val="36"/>
          <w:szCs w:val="36"/>
          <w:rtl/>
        </w:rPr>
      </w:pPr>
      <w:r w:rsidRPr="002B55A0">
        <w:rPr>
          <w:rFonts w:ascii="Arabic Typesetting" w:hAnsi="Arabic Typesetting" w:cs="Traditional Arabic" w:hint="cs"/>
          <w:sz w:val="36"/>
          <w:szCs w:val="36"/>
          <w:rtl/>
        </w:rPr>
        <w:t>فإن الوصية :</w:t>
      </w:r>
    </w:p>
    <w:p w:rsidR="002B55A0" w:rsidRPr="002B55A0" w:rsidRDefault="002B55A0" w:rsidP="002B55A0">
      <w:pPr>
        <w:jc w:val="both"/>
        <w:rPr>
          <w:rFonts w:ascii="Arabic Typesetting" w:hAnsi="Arabic Typesetting" w:cs="Traditional Arabic"/>
          <w:sz w:val="36"/>
          <w:szCs w:val="36"/>
          <w:rtl/>
        </w:rPr>
      </w:pPr>
      <w:r w:rsidRPr="002B55A0">
        <w:rPr>
          <w:rFonts w:ascii="Arabic Typesetting" w:hAnsi="Arabic Typesetting" w:cs="Traditional Arabic" w:hint="cs"/>
          <w:sz w:val="36"/>
          <w:szCs w:val="36"/>
          <w:rtl/>
        </w:rPr>
        <w:t>تنفذ : في ما يملك</w:t>
      </w:r>
      <w:r>
        <w:rPr>
          <w:rFonts w:ascii="Arabic Typesetting" w:hAnsi="Arabic Typesetting" w:cs="Traditional Arabic" w:hint="cs"/>
          <w:sz w:val="36"/>
          <w:szCs w:val="36"/>
          <w:rtl/>
        </w:rPr>
        <w:t xml:space="preserve"> عند موته</w:t>
      </w:r>
      <w:r w:rsidRPr="002B55A0">
        <w:rPr>
          <w:rFonts w:ascii="Arabic Typesetting" w:hAnsi="Arabic Typesetting" w:cs="Traditional Arabic" w:hint="cs"/>
          <w:sz w:val="36"/>
          <w:szCs w:val="36"/>
          <w:rtl/>
        </w:rPr>
        <w:t xml:space="preserve"> ، وفي الطاعة .</w:t>
      </w:r>
    </w:p>
    <w:p w:rsidR="002B55A0" w:rsidRDefault="002B55A0" w:rsidP="002B55A0">
      <w:pPr>
        <w:jc w:val="both"/>
        <w:rPr>
          <w:rFonts w:ascii="Arabic Typesetting" w:hAnsi="Arabic Typesetting" w:cs="Traditional Arabic"/>
          <w:sz w:val="36"/>
          <w:szCs w:val="36"/>
          <w:rtl/>
        </w:rPr>
      </w:pPr>
      <w:r w:rsidRPr="002B55A0">
        <w:rPr>
          <w:rFonts w:ascii="Arabic Typesetting" w:hAnsi="Arabic Typesetting" w:cs="Traditional Arabic" w:hint="cs"/>
          <w:sz w:val="36"/>
          <w:szCs w:val="36"/>
          <w:rtl/>
        </w:rPr>
        <w:t>وتبطل : في ما لا يملك</w:t>
      </w:r>
      <w:r>
        <w:rPr>
          <w:rFonts w:ascii="Arabic Typesetting" w:hAnsi="Arabic Typesetting" w:cs="Traditional Arabic" w:hint="cs"/>
          <w:sz w:val="36"/>
          <w:szCs w:val="36"/>
          <w:rtl/>
        </w:rPr>
        <w:t xml:space="preserve"> عند موته</w:t>
      </w:r>
      <w:r w:rsidRPr="002B55A0">
        <w:rPr>
          <w:rFonts w:ascii="Arabic Typesetting" w:hAnsi="Arabic Typesetting" w:cs="Traditional Arabic" w:hint="cs"/>
          <w:sz w:val="36"/>
          <w:szCs w:val="36"/>
          <w:rtl/>
        </w:rPr>
        <w:t xml:space="preserve"> ، وفي المعصية .</w:t>
      </w:r>
    </w:p>
    <w:p w:rsidR="00574DC7" w:rsidRDefault="00574DC7" w:rsidP="00574DC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C122AC"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واتفقوا أن من أوصى بما يملك و بما لا يملك ، وبطاعة ومعصية أن الوصية تنفذ في الطاعة وفيما يملك ، وتبطل في المعصية وفيما لا يملك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أن الوصية بالمعاصي لا تجوز ، وأن الوصية بالبر وبما ليس بر ولا معصية ولا مضيعة للمال جائزة ).</w:t>
      </w:r>
      <w:r>
        <w:rPr>
          <w:rStyle w:val="a7"/>
          <w:rFonts w:ascii="Arabic Typesetting" w:hAnsi="Arabic Typesetting" w:cs="Traditional Arabic"/>
          <w:sz w:val="36"/>
          <w:szCs w:val="36"/>
          <w:rtl/>
        </w:rPr>
        <w:footnoteReference w:id="233"/>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المرتضى</w:t>
      </w:r>
      <w:r w:rsidR="004A143E">
        <w:rPr>
          <w:rStyle w:val="a7"/>
          <w:rFonts w:ascii="Arabic Typesetting" w:hAnsi="Arabic Typesetting" w:cs="Traditional Arabic"/>
          <w:sz w:val="36"/>
          <w:szCs w:val="36"/>
          <w:rtl/>
        </w:rPr>
        <w:footnoteReference w:id="234"/>
      </w:r>
      <w:r w:rsidRPr="00EA0EBF">
        <w:rPr>
          <w:rFonts w:ascii="Arabic Typesetting" w:hAnsi="Arabic Typesetting" w:cs="Traditional Arabic" w:hint="cs"/>
          <w:sz w:val="36"/>
          <w:szCs w:val="36"/>
          <w:rtl/>
        </w:rPr>
        <w:t xml:space="preserve"> : ( لا تجوز الوصية إلاّ فيما يجوز للإنسان أن يأمر به في حياته بلا خلاف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وقد اتفقوا على أن الوصية بالمعاصي لا تجوز ، وعلى أن الوصية بالبر ، وبما ليس بر ، ولا معصية ، ولا تضييعاً للمال جائزة ).</w:t>
      </w:r>
    </w:p>
    <w:p w:rsidR="00C122AC"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على أن من أوصى بما لا يملك ، وبطاعة ، وبمعصية ، فإن الوصية تنفذ في الطاعة ، وبما يملك ، وتبطل في المعصية ، وفيما لا يملك ).</w:t>
      </w:r>
      <w:r>
        <w:rPr>
          <w:rStyle w:val="a7"/>
          <w:rFonts w:ascii="Arabic Typesetting" w:hAnsi="Arabic Typesetting" w:cs="Traditional Arabic"/>
          <w:sz w:val="36"/>
          <w:szCs w:val="36"/>
          <w:rtl/>
        </w:rPr>
        <w:footnoteReference w:id="235"/>
      </w:r>
    </w:p>
    <w:p w:rsidR="009A68C2" w:rsidRPr="00C122AC" w:rsidRDefault="009A68C2" w:rsidP="003A4251">
      <w:pPr>
        <w:jc w:val="both"/>
        <w:rPr>
          <w:rFonts w:ascii="Arabic Typesetting" w:hAnsi="Arabic Typesetting" w:cs="Traditional Arabic"/>
          <w:sz w:val="36"/>
          <w:szCs w:val="36"/>
          <w:rtl/>
        </w:rPr>
      </w:pPr>
      <w:r>
        <w:rPr>
          <w:rFonts w:ascii="Arabic Typesetting" w:hAnsi="Arabic Typesetting" w:cs="Traditional Arabic" w:hint="cs"/>
          <w:sz w:val="36"/>
          <w:szCs w:val="36"/>
          <w:rtl/>
        </w:rPr>
        <w:t>قال ابن رشد</w:t>
      </w:r>
      <w:r w:rsidR="00FF675D">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050761">
        <w:rPr>
          <w:rFonts w:ascii="Arabic Typesetting" w:hAnsi="Arabic Typesetting" w:cs="Traditional Arabic" w:hint="cs"/>
          <w:sz w:val="36"/>
          <w:szCs w:val="36"/>
          <w:rtl/>
        </w:rPr>
        <w:t>(أما</w:t>
      </w:r>
      <w:r w:rsidRPr="00050761">
        <w:rPr>
          <w:rFonts w:ascii="Arabic Typesetting" w:hAnsi="Arabic Typesetting" w:cs="Traditional Arabic"/>
          <w:sz w:val="36"/>
          <w:szCs w:val="36"/>
          <w:rtl/>
        </w:rPr>
        <w:t xml:space="preserve"> </w:t>
      </w:r>
      <w:r w:rsidRPr="00AA614E">
        <w:rPr>
          <w:rFonts w:ascii="Arabic Typesetting" w:hAnsi="Arabic Typesetting" w:cs="Traditional Arabic" w:hint="cs"/>
          <w:sz w:val="36"/>
          <w:szCs w:val="36"/>
          <w:rtl/>
        </w:rPr>
        <w:t>الموصي</w:t>
      </w:r>
      <w:r w:rsidRPr="00AA614E">
        <w:rPr>
          <w:rFonts w:ascii="Arabic Typesetting" w:hAnsi="Arabic Typesetting" w:cs="Traditional Arabic"/>
          <w:sz w:val="36"/>
          <w:szCs w:val="36"/>
          <w:rtl/>
        </w:rPr>
        <w:t xml:space="preserve"> </w:t>
      </w:r>
      <w:r w:rsidRPr="00AA614E">
        <w:rPr>
          <w:rFonts w:ascii="Arabic Typesetting" w:hAnsi="Arabic Typesetting" w:cs="Traditional Arabic" w:hint="cs"/>
          <w:sz w:val="36"/>
          <w:szCs w:val="36"/>
          <w:rtl/>
        </w:rPr>
        <w:t>فاتفقوا</w:t>
      </w:r>
      <w:r w:rsidRPr="00AA614E">
        <w:rPr>
          <w:rFonts w:ascii="Arabic Typesetting" w:hAnsi="Arabic Typesetting" w:cs="Traditional Arabic"/>
          <w:sz w:val="36"/>
          <w:szCs w:val="36"/>
          <w:rtl/>
        </w:rPr>
        <w:t xml:space="preserve"> </w:t>
      </w:r>
      <w:r w:rsidRPr="00AA614E">
        <w:rPr>
          <w:rFonts w:ascii="Arabic Typesetting" w:hAnsi="Arabic Typesetting" w:cs="Traditional Arabic" w:hint="cs"/>
          <w:sz w:val="36"/>
          <w:szCs w:val="36"/>
          <w:rtl/>
        </w:rPr>
        <w:t>على</w:t>
      </w:r>
      <w:r w:rsidRPr="00AA614E">
        <w:rPr>
          <w:rFonts w:ascii="Arabic Typesetting" w:hAnsi="Arabic Typesetting" w:cs="Traditional Arabic"/>
          <w:sz w:val="36"/>
          <w:szCs w:val="36"/>
          <w:rtl/>
        </w:rPr>
        <w:t xml:space="preserve"> </w:t>
      </w:r>
      <w:r w:rsidRPr="00AA614E">
        <w:rPr>
          <w:rFonts w:ascii="Arabic Typesetting" w:hAnsi="Arabic Typesetting" w:cs="Traditional Arabic" w:hint="cs"/>
          <w:sz w:val="36"/>
          <w:szCs w:val="36"/>
          <w:rtl/>
        </w:rPr>
        <w:t>أنه</w:t>
      </w:r>
      <w:r w:rsidRPr="00050761">
        <w:rPr>
          <w:rFonts w:ascii="Arabic Typesetting" w:hAnsi="Arabic Typesetting" w:cs="Traditional Arabic"/>
          <w:sz w:val="36"/>
          <w:szCs w:val="36"/>
          <w:rtl/>
        </w:rPr>
        <w:t xml:space="preserve"> </w:t>
      </w:r>
      <w:r w:rsidRPr="00050761">
        <w:rPr>
          <w:rFonts w:ascii="Arabic Typesetting" w:hAnsi="Arabic Typesetting" w:cs="Traditional Arabic" w:hint="cs"/>
          <w:sz w:val="36"/>
          <w:szCs w:val="36"/>
          <w:rtl/>
        </w:rPr>
        <w:t>كل</w:t>
      </w:r>
      <w:r w:rsidRPr="00050761">
        <w:rPr>
          <w:rFonts w:ascii="Arabic Typesetting" w:hAnsi="Arabic Typesetting" w:cs="Traditional Arabic"/>
          <w:sz w:val="36"/>
          <w:szCs w:val="36"/>
          <w:rtl/>
        </w:rPr>
        <w:t xml:space="preserve"> </w:t>
      </w:r>
      <w:r w:rsidRPr="00050761">
        <w:rPr>
          <w:rFonts w:ascii="Arabic Typesetting" w:hAnsi="Arabic Typesetting" w:cs="Traditional Arabic" w:hint="cs"/>
          <w:sz w:val="36"/>
          <w:szCs w:val="36"/>
          <w:rtl/>
        </w:rPr>
        <w:t>مالك</w:t>
      </w:r>
      <w:r w:rsidRPr="00050761">
        <w:rPr>
          <w:rFonts w:ascii="Arabic Typesetting" w:hAnsi="Arabic Typesetting" w:cs="Traditional Arabic"/>
          <w:sz w:val="36"/>
          <w:szCs w:val="36"/>
          <w:rtl/>
        </w:rPr>
        <w:t xml:space="preserve"> </w:t>
      </w:r>
      <w:r w:rsidRPr="00050761">
        <w:rPr>
          <w:rFonts w:ascii="Arabic Typesetting" w:hAnsi="Arabic Typesetting" w:cs="Traditional Arabic" w:hint="cs"/>
          <w:sz w:val="36"/>
          <w:szCs w:val="36"/>
          <w:rtl/>
        </w:rPr>
        <w:t>صحيح</w:t>
      </w:r>
      <w:r w:rsidRPr="00050761">
        <w:rPr>
          <w:rFonts w:ascii="Arabic Typesetting" w:hAnsi="Arabic Typesetting" w:cs="Traditional Arabic"/>
          <w:sz w:val="36"/>
          <w:szCs w:val="36"/>
          <w:rtl/>
        </w:rPr>
        <w:t xml:space="preserve"> </w:t>
      </w:r>
      <w:r w:rsidRPr="00050761">
        <w:rPr>
          <w:rFonts w:ascii="Arabic Typesetting" w:hAnsi="Arabic Typesetting" w:cs="Traditional Arabic" w:hint="cs"/>
          <w:sz w:val="36"/>
          <w:szCs w:val="36"/>
          <w:rtl/>
        </w:rPr>
        <w:t>الملك</w:t>
      </w:r>
      <w:r>
        <w:rPr>
          <w:rFonts w:ascii="Arabic Typesetting" w:hAnsi="Arabic Typesetting" w:cs="Traditional Arabic" w:hint="cs"/>
          <w:sz w:val="36"/>
          <w:szCs w:val="36"/>
          <w:rtl/>
        </w:rPr>
        <w:t xml:space="preserve"> )</w:t>
      </w:r>
      <w:r w:rsidRPr="00050761">
        <w:rPr>
          <w:rFonts w:ascii="Arabic Typesetting" w:hAnsi="Arabic Typesetting" w:cs="Traditional Arabic"/>
          <w:sz w:val="36"/>
          <w:szCs w:val="36"/>
          <w:rtl/>
        </w:rPr>
        <w:t>.</w:t>
      </w:r>
      <w:r w:rsidRPr="00AA614E">
        <w:rPr>
          <w:rtl/>
        </w:rPr>
        <w:footnoteReference w:id="236"/>
      </w:r>
    </w:p>
    <w:p w:rsidR="007B45AB" w:rsidRDefault="007B45AB" w:rsidP="00574DC7">
      <w:pPr>
        <w:jc w:val="both"/>
        <w:rPr>
          <w:rFonts w:ascii="Arabic Typesetting" w:hAnsi="Arabic Typesetting" w:cs="Traditional Arabic"/>
          <w:b/>
          <w:bCs/>
          <w:sz w:val="42"/>
          <w:szCs w:val="42"/>
          <w:rtl/>
        </w:rPr>
      </w:pPr>
    </w:p>
    <w:p w:rsidR="007B45AB" w:rsidRDefault="007B45AB" w:rsidP="00574DC7">
      <w:pPr>
        <w:jc w:val="both"/>
        <w:rPr>
          <w:rFonts w:ascii="Arabic Typesetting" w:hAnsi="Arabic Typesetting" w:cs="Traditional Arabic"/>
          <w:b/>
          <w:bCs/>
          <w:sz w:val="42"/>
          <w:szCs w:val="42"/>
          <w:rtl/>
        </w:rPr>
      </w:pPr>
    </w:p>
    <w:p w:rsidR="00574DC7" w:rsidRDefault="00574DC7" w:rsidP="00574DC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BD78BB" w:rsidRPr="00760016" w:rsidRDefault="00BD78BB" w:rsidP="00FF675D">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قال ابن حزم : (ولا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تحل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معصية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مسلم،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كافر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أوصى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ببنيان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كنيسة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نحو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ذلك،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لقول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تعالى</w:t>
      </w:r>
      <w:r w:rsidRPr="00760016">
        <w:rPr>
          <w:rFonts w:ascii="Arabic Typesetting" w:hAnsi="Arabic Typesetting" w:cs="Traditional Arabic"/>
          <w:sz w:val="36"/>
          <w:szCs w:val="36"/>
          <w:rtl/>
        </w:rPr>
        <w:t>:</w:t>
      </w:r>
      <w:r w:rsidRPr="00760016">
        <w:rPr>
          <w:rFonts w:ascii="Arabic Typesetting" w:hAnsi="Arabic Typesetting" w:cs="Traditional Arabic" w:hint="cs"/>
          <w:sz w:val="36"/>
          <w:szCs w:val="36"/>
          <w:rtl/>
        </w:rPr>
        <w:t xml:space="preserve"> </w:t>
      </w:r>
      <w:r w:rsidR="00FF6390">
        <w:rPr>
          <w:rFonts w:ascii="Arabic Typesetting" w:hAnsi="Arabic Typesetting" w:cs="Traditional Arabic" w:hint="cs"/>
          <w:sz w:val="36"/>
          <w:szCs w:val="36"/>
        </w:rPr>
        <w:sym w:font="AGA Arabesque" w:char="F05D"/>
      </w:r>
      <w:r w:rsidR="00FF6390" w:rsidRPr="00FF6390">
        <w:rPr>
          <w:rFonts w:ascii="Arabic Typesetting" w:hAnsi="Arabic Typesetting" w:cs="Traditional Arabic" w:hint="cs"/>
          <w:sz w:val="36"/>
          <w:szCs w:val="36"/>
          <w:rtl/>
        </w:rPr>
        <w:t>وَلاَ</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تَعَاوَنُواْ</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عَلَى</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الإِثْمِ</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وَالْعُدْوَانِ</w:t>
      </w:r>
      <w:r w:rsidR="00FF6390">
        <w:rPr>
          <w:rFonts w:ascii="Arabic Typesetting" w:hAnsi="Arabic Typesetting" w:cs="Traditional Arabic" w:hint="cs"/>
          <w:sz w:val="36"/>
          <w:szCs w:val="36"/>
        </w:rPr>
        <w:sym w:font="AGA Arabesque" w:char="F05B"/>
      </w:r>
      <w:r w:rsidRPr="00760016">
        <w:rPr>
          <w:rFonts w:ascii="Arabic Typesetting" w:hAnsi="Arabic Typesetting" w:cs="Traditional Arabic"/>
          <w:sz w:val="36"/>
          <w:szCs w:val="36"/>
          <w:rtl/>
        </w:rPr>
        <w:t>.</w:t>
      </w:r>
      <w:r w:rsidRPr="00760016">
        <w:rPr>
          <w:rFonts w:ascii="Arabic Typesetting" w:hAnsi="Arabic Typesetting"/>
          <w:sz w:val="36"/>
          <w:szCs w:val="36"/>
          <w:rtl/>
        </w:rPr>
        <w:footnoteReference w:id="237"/>
      </w:r>
    </w:p>
    <w:p w:rsidR="00BD78BB" w:rsidRPr="00760016" w:rsidRDefault="00BD78BB" w:rsidP="00FF6390">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وقوله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تعالى</w:t>
      </w:r>
      <w:r w:rsidRPr="00760016">
        <w:rPr>
          <w:rFonts w:ascii="Arabic Typesetting" w:hAnsi="Arabic Typesetting" w:cs="Traditional Arabic"/>
          <w:sz w:val="36"/>
          <w:szCs w:val="36"/>
          <w:rtl/>
        </w:rPr>
        <w:t xml:space="preserve"> </w:t>
      </w:r>
      <w:r w:rsidR="00FF6390">
        <w:rPr>
          <w:rFonts w:ascii="Arabic Typesetting" w:hAnsi="Arabic Typesetting" w:cs="Traditional Arabic"/>
          <w:sz w:val="36"/>
          <w:szCs w:val="36"/>
        </w:rPr>
        <w:sym w:font="AGA Arabesque" w:char="F05D"/>
      </w:r>
      <w:r w:rsidR="00FF6390" w:rsidRPr="00FF6390">
        <w:rPr>
          <w:rFonts w:ascii="Arabic Typesetting" w:hAnsi="Arabic Typesetting" w:cs="Traditional Arabic" w:hint="cs"/>
          <w:sz w:val="36"/>
          <w:szCs w:val="36"/>
          <w:rtl/>
        </w:rPr>
        <w:t>وَأَنِ</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احْكُم</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بَيْنَهُم</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بِمَا</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أَنزَلَ</w:t>
      </w:r>
      <w:r w:rsidR="00FF6390" w:rsidRPr="00FF6390">
        <w:rPr>
          <w:rFonts w:ascii="Arabic Typesetting" w:hAnsi="Arabic Typesetting" w:cs="Traditional Arabic"/>
          <w:sz w:val="36"/>
          <w:szCs w:val="36"/>
          <w:rtl/>
        </w:rPr>
        <w:t xml:space="preserve"> </w:t>
      </w:r>
      <w:r w:rsidR="00FF6390" w:rsidRPr="00FF6390">
        <w:rPr>
          <w:rFonts w:ascii="Arabic Typesetting" w:hAnsi="Arabic Typesetting" w:cs="Traditional Arabic" w:hint="cs"/>
          <w:sz w:val="36"/>
          <w:szCs w:val="36"/>
          <w:rtl/>
        </w:rPr>
        <w:t>اللّهُ</w:t>
      </w:r>
      <w:r w:rsidR="00FF6390" w:rsidRPr="00FF6390">
        <w:rPr>
          <w:rFonts w:ascii="Arabic Typesetting" w:hAnsi="Arabic Typesetting" w:cs="Traditional Arabic"/>
          <w:sz w:val="36"/>
          <w:szCs w:val="36"/>
          <w:rtl/>
        </w:rPr>
        <w:t xml:space="preserve"> </w:t>
      </w:r>
      <w:r w:rsidR="00FF6390">
        <w:rPr>
          <w:rFonts w:ascii="Arabic Typesetting" w:hAnsi="Arabic Typesetting" w:cs="Traditional Arabic"/>
          <w:sz w:val="36"/>
          <w:szCs w:val="36"/>
        </w:rPr>
        <w:sym w:font="AGA Arabesque" w:char="F05B"/>
      </w:r>
      <w:r w:rsidRPr="00760016">
        <w:rPr>
          <w:rFonts w:ascii="Arabic Typesetting" w:hAnsi="Arabic Typesetting"/>
          <w:sz w:val="36"/>
          <w:szCs w:val="36"/>
          <w:rtl/>
        </w:rPr>
        <w:footnoteReference w:id="238"/>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تركهم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ينفذون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خلاف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حكم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الإسلام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وهو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قادر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منعهم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فقد</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أعانهم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الإثم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والعدوان ) .</w:t>
      </w:r>
      <w:r>
        <w:rPr>
          <w:rStyle w:val="a7"/>
          <w:rFonts w:ascii="Arabic Typesetting" w:hAnsi="Arabic Typesetting" w:cs="Traditional Arabic"/>
          <w:sz w:val="36"/>
          <w:szCs w:val="36"/>
          <w:rtl/>
        </w:rPr>
        <w:footnoteReference w:id="239"/>
      </w:r>
      <w:r w:rsidRPr="00760016">
        <w:rPr>
          <w:rFonts w:ascii="Arabic Typesetting" w:hAnsi="Arabic Typesetting" w:cs="Traditional Arabic" w:hint="cs"/>
          <w:sz w:val="36"/>
          <w:szCs w:val="36"/>
          <w:rtl/>
        </w:rPr>
        <w:t xml:space="preserve"> </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فالوصية بالمعصية ، أو بما لا يملك إثم يحرم عمله ، ويحرم التعاون عليه أو تنفيذه ، فهو باطل مردود .</w:t>
      </w:r>
    </w:p>
    <w:p w:rsidR="004D2F21" w:rsidRDefault="00BD78BB" w:rsidP="00551240">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وكذا : فإن تنفيذ الوصية بهذه الحال حكم بغير ما أنزل الله سبحانه وتعالى ، فاعله مهدد بالوعيد المذك</w:t>
      </w:r>
      <w:r w:rsidR="00FF6390">
        <w:rPr>
          <w:rFonts w:ascii="Arabic Typesetting" w:hAnsi="Arabic Typesetting" w:cs="Traditional Arabic" w:hint="cs"/>
          <w:sz w:val="36"/>
          <w:szCs w:val="36"/>
          <w:rtl/>
        </w:rPr>
        <w:t xml:space="preserve">ور في الآيات الدالة على ذلك ، والله أعلم </w:t>
      </w:r>
      <w:r w:rsidRPr="00760016">
        <w:rPr>
          <w:rFonts w:ascii="Arabic Typesetting" w:hAnsi="Arabic Typesetting" w:cs="Traditional Arabic" w:hint="cs"/>
          <w:sz w:val="36"/>
          <w:szCs w:val="36"/>
          <w:rtl/>
        </w:rPr>
        <w:t>.</w:t>
      </w:r>
    </w:p>
    <w:p w:rsidR="00BD78BB" w:rsidRPr="00760016" w:rsidRDefault="00BD78BB" w:rsidP="00FF675D">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ويقول شيخ الإسلام : (كما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ثبت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الصحيحين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النبي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صلى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عليه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وسلم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خطب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منبره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قال</w:t>
      </w:r>
      <w:r w:rsidRPr="00760016">
        <w:rPr>
          <w:rFonts w:ascii="Arabic Typesetting" w:hAnsi="Arabic Typesetting" w:cs="Traditional Arabic"/>
          <w:sz w:val="36"/>
          <w:szCs w:val="36"/>
          <w:rtl/>
        </w:rPr>
        <w:t xml:space="preserve">: </w:t>
      </w:r>
      <w:r w:rsidR="00FF6390">
        <w:rPr>
          <w:rFonts w:ascii="Arabic Typesetting" w:hAnsi="Arabic Typesetting" w:cs="Traditional Arabic" w:hint="cs"/>
          <w:sz w:val="36"/>
          <w:szCs w:val="36"/>
          <w:rtl/>
        </w:rPr>
        <w:t>(</w:t>
      </w:r>
      <w:r w:rsidRPr="00760016">
        <w:rPr>
          <w:rFonts w:ascii="Arabic Typesetting" w:hAnsi="Arabic Typesetting" w:cs="Traditional Arabic" w:hint="cs"/>
          <w:sz w:val="36"/>
          <w:szCs w:val="36"/>
          <w:rtl/>
        </w:rPr>
        <w:t>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أقوام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يشترطون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شروطا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ليست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كتاب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اشترط</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شرطا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ليس</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كتاب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فهو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باطل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وإن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مائة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شرط،</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كتاب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أحق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وشرط</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أوثق</w:t>
      </w:r>
      <w:r w:rsidR="00FF6390">
        <w:rPr>
          <w:rFonts w:ascii="Arabic Typesetting" w:hAnsi="Arabic Typesetting" w:cs="Traditional Arabic" w:hint="cs"/>
          <w:sz w:val="36"/>
          <w:szCs w:val="36"/>
          <w:rtl/>
        </w:rPr>
        <w:t xml:space="preserve"> )</w:t>
      </w:r>
      <w:r w:rsidRPr="00760016">
        <w:rPr>
          <w:rFonts w:ascii="Arabic Typesetting" w:hAnsi="Arabic Typesetting"/>
          <w:sz w:val="36"/>
          <w:szCs w:val="36"/>
          <w:rtl/>
        </w:rPr>
        <w:footnoteReference w:id="240"/>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وهذا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الكلام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حكمه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ثابت</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البيع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والإجارة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والوقف</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وغير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ذلك</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باتفاق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الأئمة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سواء</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تناوله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لفظ</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الشارع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أو</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إذ</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الأخذ</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بعموم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اللفظ</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بخصوص</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السبب</w:t>
      </w:r>
      <w:r w:rsidRPr="00760016">
        <w:rPr>
          <w:rFonts w:ascii="Arabic Typesetting" w:hAnsi="Arabic Typesetting" w:cs="Traditional Arabic"/>
          <w:sz w:val="36"/>
          <w:szCs w:val="36"/>
          <w:rtl/>
        </w:rPr>
        <w:t>.</w:t>
      </w:r>
      <w:r w:rsidRPr="00760016">
        <w:rPr>
          <w:rFonts w:ascii="Arabic Typesetting" w:hAnsi="Arabic Typesetting" w:cs="Traditional Arabic" w:hint="cs"/>
          <w:sz w:val="36"/>
          <w:szCs w:val="36"/>
          <w:rtl/>
        </w:rPr>
        <w:t>)</w:t>
      </w:r>
      <w:r w:rsidRPr="00760016">
        <w:rPr>
          <w:rFonts w:ascii="Arabic Typesetting" w:hAnsi="Arabic Typesetting"/>
          <w:sz w:val="36"/>
          <w:szCs w:val="36"/>
          <w:rtl/>
        </w:rPr>
        <w:footnoteReference w:id="241"/>
      </w:r>
    </w:p>
    <w:p w:rsidR="00BD78BB" w:rsidRPr="00760016" w:rsidRDefault="00BD78BB" w:rsidP="00FF6390">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lastRenderedPageBreak/>
        <w:t>فتقاس الوصية على الشرط ، فمتى كانت في معصية فهي مخالفة لكتاب الله ، وهي مردودة على صاحبها وباطلة .</w:t>
      </w:r>
      <w:r w:rsidR="00FF6390">
        <w:rPr>
          <w:rFonts w:ascii="Arabic Typesetting" w:hAnsi="Arabic Typesetting" w:cs="Traditional Arabic" w:hint="cs"/>
          <w:sz w:val="36"/>
          <w:szCs w:val="36"/>
          <w:rtl/>
        </w:rPr>
        <w:t xml:space="preserve"> </w:t>
      </w:r>
      <w:r w:rsidRPr="00760016">
        <w:rPr>
          <w:rFonts w:ascii="Arabic Typesetting" w:hAnsi="Arabic Typesetting" w:cs="Traditional Arabic" w:hint="cs"/>
          <w:sz w:val="36"/>
          <w:szCs w:val="36"/>
          <w:rtl/>
        </w:rPr>
        <w:t>فهو رحمه الله يرى أن الوصية والوقف داخلان تحت ذلك .</w:t>
      </w:r>
      <w:r w:rsidRPr="00760016">
        <w:rPr>
          <w:rFonts w:ascii="Arabic Typesetting" w:hAnsi="Arabic Typesetting"/>
          <w:sz w:val="36"/>
          <w:szCs w:val="36"/>
          <w:rtl/>
        </w:rPr>
        <w:footnoteReference w:id="242"/>
      </w:r>
    </w:p>
    <w:p w:rsidR="00BD78BB" w:rsidRPr="00760016" w:rsidRDefault="00BD78BB" w:rsidP="00FF6390">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وقال : (فإن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شرط</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فعلاً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محرما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ظهر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باطل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فإنه : (</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طاعة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لمخلوق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معصية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xml:space="preserve">الخالق </w:t>
      </w:r>
      <w:r w:rsidR="00FF6390" w:rsidRPr="00760016">
        <w:rPr>
          <w:rFonts w:ascii="Arabic Typesetting" w:hAnsi="Arabic Typesetting" w:cs="Traditional Arabic" w:hint="cs"/>
          <w:sz w:val="36"/>
          <w:szCs w:val="36"/>
          <w:rtl/>
        </w:rPr>
        <w:t>)</w:t>
      </w:r>
      <w:r w:rsidRPr="00760016">
        <w:rPr>
          <w:rFonts w:ascii="Arabic Typesetting" w:hAnsi="Arabic Typesetting"/>
          <w:sz w:val="36"/>
          <w:szCs w:val="36"/>
          <w:rtl/>
        </w:rPr>
        <w:footnoteReference w:id="243"/>
      </w:r>
      <w:r w:rsidRPr="00760016">
        <w:rPr>
          <w:rFonts w:ascii="Arabic Typesetting" w:hAnsi="Arabic Typesetting" w:cs="Traditional Arabic" w:hint="cs"/>
          <w:sz w:val="36"/>
          <w:szCs w:val="36"/>
          <w:rtl/>
        </w:rPr>
        <w:t xml:space="preserve"> .</w:t>
      </w:r>
      <w:r w:rsidRPr="00760016">
        <w:rPr>
          <w:rFonts w:ascii="Arabic Typesetting" w:hAnsi="Arabic Typesetting"/>
          <w:sz w:val="36"/>
          <w:szCs w:val="36"/>
          <w:rtl/>
        </w:rPr>
        <w:footnoteReference w:id="244"/>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استدلاً منه بالحديث على أن إنفاذ الوصية بالمعصية والعمل بها ، يعتبر طاعة للمخلوق في معصية الخالق سبحانه ، وبالتالي فهو محرم وباطل .</w:t>
      </w:r>
    </w:p>
    <w:p w:rsidR="00BD78BB" w:rsidRPr="00760016"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وقال أيضاً : (وقال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النبي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صلى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عليه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وسلم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 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نذر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يطيع</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فليطعه،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ومن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نذر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يعصي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الله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يعصه )</w:t>
      </w:r>
      <w:r w:rsidRPr="00760016">
        <w:rPr>
          <w:rFonts w:ascii="Arabic Typesetting" w:hAnsi="Arabic Typesetting"/>
          <w:sz w:val="36"/>
          <w:szCs w:val="36"/>
          <w:rtl/>
        </w:rPr>
        <w:footnoteReference w:id="245"/>
      </w:r>
      <w:r w:rsidRPr="00760016">
        <w:rPr>
          <w:rFonts w:ascii="Arabic Typesetting" w:hAnsi="Arabic Typesetting" w:cs="Traditional Arabic"/>
          <w:sz w:val="36"/>
          <w:szCs w:val="36"/>
          <w:rtl/>
        </w:rPr>
        <w:t>.</w:t>
      </w:r>
      <w:r w:rsidRPr="00760016">
        <w:rPr>
          <w:rFonts w:ascii="Arabic Typesetting" w:hAnsi="Arabic Typesetting" w:cs="Traditional Arabic" w:hint="cs"/>
          <w:sz w:val="36"/>
          <w:szCs w:val="36"/>
          <w:rtl/>
        </w:rPr>
        <w:t xml:space="preserve"> فإذا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النذر</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الذي</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يجب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الوفاء</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يجب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يوفى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كان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طاعة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باتفاق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الأئمة،</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فلا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يجب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يوفى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بمباح،</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كما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يجب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أن</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يوفى</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منه</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بمحرم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باتفاق</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العلماء ).</w:t>
      </w:r>
      <w:r w:rsidRPr="00760016">
        <w:rPr>
          <w:rFonts w:ascii="Arabic Typesetting" w:hAnsi="Arabic Typesetting"/>
          <w:sz w:val="36"/>
          <w:szCs w:val="36"/>
          <w:rtl/>
        </w:rPr>
        <w:footnoteReference w:id="246"/>
      </w:r>
    </w:p>
    <w:p w:rsidR="008C604F" w:rsidRDefault="00BD78BB" w:rsidP="004D2F21">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استدلالاً منه بالحديث على أنه من أوصى بطاعة فالوصية نافذة ومقبولة ، ومن أوصى بمعصية فلا نفاذ لها ولا قبول ، بناء على قياسه الوصية والوقف على النذر في ذلك .</w:t>
      </w:r>
      <w:r w:rsidRPr="00760016">
        <w:rPr>
          <w:rFonts w:ascii="Arabic Typesetting" w:hAnsi="Arabic Typesetting"/>
          <w:sz w:val="36"/>
          <w:szCs w:val="36"/>
          <w:rtl/>
        </w:rPr>
        <w:footnoteReference w:id="247"/>
      </w:r>
    </w:p>
    <w:p w:rsidR="00BD78BB" w:rsidRPr="00760016" w:rsidRDefault="00BD78BB" w:rsidP="00FC23FF">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lastRenderedPageBreak/>
        <w:t>وأما الوصية بما لا يملك فهو داخل في الوصية بالمعصية ، لأن الله سبحانه حرم مال المسلم على المسلم ، فعن ابن عباس رضي الله عنه قال : قال صلى الله عليه وسلم : ( 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يحل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مال</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امرئ</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مسلم</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إلا</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بطيب</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نفس</w:t>
      </w:r>
      <w:r w:rsidRPr="00760016">
        <w:rPr>
          <w:rFonts w:ascii="Arabic Typesetting" w:hAnsi="Arabic Typesetting" w:cs="Traditional Arabic"/>
          <w:sz w:val="36"/>
          <w:szCs w:val="36"/>
          <w:rtl/>
        </w:rPr>
        <w:t xml:space="preserve"> </w:t>
      </w:r>
      <w:r w:rsidRPr="00760016">
        <w:rPr>
          <w:rFonts w:ascii="Arabic Typesetting" w:hAnsi="Arabic Typesetting" w:cs="Traditional Arabic" w:hint="cs"/>
          <w:sz w:val="36"/>
          <w:szCs w:val="36"/>
          <w:rtl/>
        </w:rPr>
        <w:t>منه ).</w:t>
      </w:r>
      <w:r w:rsidRPr="00760016">
        <w:rPr>
          <w:rFonts w:ascii="Arabic Typesetting" w:hAnsi="Arabic Typesetting"/>
          <w:sz w:val="36"/>
          <w:szCs w:val="36"/>
          <w:rtl/>
        </w:rPr>
        <w:footnoteReference w:id="248"/>
      </w:r>
    </w:p>
    <w:p w:rsidR="00BD78BB" w:rsidRPr="00BD78BB" w:rsidRDefault="00BD78BB" w:rsidP="00BD78BB">
      <w:pPr>
        <w:jc w:val="both"/>
        <w:rPr>
          <w:rFonts w:ascii="Arabic Typesetting" w:hAnsi="Arabic Typesetting" w:cs="Traditional Arabic"/>
          <w:sz w:val="36"/>
          <w:szCs w:val="36"/>
          <w:rtl/>
        </w:rPr>
      </w:pPr>
      <w:r w:rsidRPr="00760016">
        <w:rPr>
          <w:rFonts w:ascii="Arabic Typesetting" w:hAnsi="Arabic Typesetting" w:cs="Traditional Arabic" w:hint="cs"/>
          <w:sz w:val="36"/>
          <w:szCs w:val="36"/>
          <w:rtl/>
        </w:rPr>
        <w:t>فإن الإنسان لا يملك التصرف إلاّ فيما يملك ، أو فيما أوكل إليه التصرف فيه ، فإن تجاوز في ذلك : فقد فعل مالا يحل له ، وفعله باطل .</w:t>
      </w:r>
    </w:p>
    <w:p w:rsidR="00574DC7" w:rsidRDefault="00574DC7" w:rsidP="00574DC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3A4251" w:rsidRPr="00952603"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3A4251" w:rsidRPr="00AD6F37" w:rsidRDefault="003A4251" w:rsidP="00C92EFB">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C92EFB">
        <w:rPr>
          <w:rFonts w:ascii="Arabic Typesetting" w:hAnsi="Arabic Typesetting" w:cs="Traditional Arabic" w:hint="cs"/>
          <w:sz w:val="36"/>
          <w:szCs w:val="36"/>
          <w:rtl/>
        </w:rPr>
        <w:t>.</w:t>
      </w:r>
    </w:p>
    <w:p w:rsidR="00C92EFB" w:rsidRPr="00C92EFB" w:rsidRDefault="003A4251" w:rsidP="00C92EFB">
      <w:pPr>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C92EFB">
        <w:rPr>
          <w:rFonts w:ascii="Arabic Typesetting" w:hAnsi="Arabic Typesetting" w:cs="Traditional Arabic" w:hint="cs"/>
          <w:sz w:val="36"/>
          <w:szCs w:val="36"/>
          <w:rtl/>
        </w:rPr>
        <w:t xml:space="preserve"> كما ذكر ذلك </w:t>
      </w:r>
      <w:r>
        <w:rPr>
          <w:rFonts w:ascii="Arabic Typesetting" w:hAnsi="Arabic Typesetting" w:cs="Traditional Arabic" w:hint="cs"/>
          <w:sz w:val="36"/>
          <w:szCs w:val="36"/>
          <w:rtl/>
        </w:rPr>
        <w:t>الكاساني</w:t>
      </w:r>
      <w:r w:rsidR="00C92EFB">
        <w:rPr>
          <w:rFonts w:ascii="Arabic Typesetting" w:hAnsi="Arabic Typesetting" w:cs="Traditional Arabic" w:hint="cs"/>
          <w:sz w:val="36"/>
          <w:szCs w:val="36"/>
          <w:rtl/>
        </w:rPr>
        <w:t xml:space="preserve"> ، قال : (</w:t>
      </w:r>
      <w:r w:rsidR="00C92EFB" w:rsidRPr="00C92EFB">
        <w:rPr>
          <w:rFonts w:ascii="Arabic Typesetting" w:hAnsi="Arabic Typesetting" w:cs="Traditional Arabic" w:hint="cs"/>
          <w:sz w:val="36"/>
          <w:szCs w:val="36"/>
          <w:rtl/>
        </w:rPr>
        <w:t>فيشترط</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وجود</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المال</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عند</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الموت</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سواء</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اكتسبه</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بعد</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الوصية</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أو</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قبلها</w:t>
      </w:r>
      <w:r w:rsidR="00C92EFB">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C92EFB">
        <w:rPr>
          <w:rtl/>
        </w:rPr>
        <w:footnoteReference w:id="249"/>
      </w:r>
      <w:r w:rsidR="00C92EFB">
        <w:rPr>
          <w:rFonts w:ascii="Arabic Typesetting" w:hAnsi="Arabic Typesetting" w:cs="Traditional Arabic" w:hint="cs"/>
          <w:sz w:val="36"/>
          <w:szCs w:val="36"/>
          <w:rtl/>
        </w:rPr>
        <w:t xml:space="preserve"> وقال : (</w:t>
      </w:r>
      <w:r w:rsidR="00C92EFB" w:rsidRPr="00C92EFB">
        <w:rPr>
          <w:rFonts w:ascii="Arabic Typesetting" w:hAnsi="Arabic Typesetting" w:cs="Traditional Arabic" w:hint="cs"/>
          <w:sz w:val="36"/>
          <w:szCs w:val="36"/>
          <w:rtl/>
        </w:rPr>
        <w:t>ولو</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أوصى</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المسلم</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لبيعة</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أو</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كنيسة</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بوصية</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فهو</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باطل</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لأنه</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معصية</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w:t>
      </w:r>
      <w:r w:rsidR="00C92EFB" w:rsidRPr="00C92EFB">
        <w:rPr>
          <w:rFonts w:ascii="Arabic Typesetting" w:hAnsi="Arabic Typesetting" w:cs="Traditional Arabic"/>
          <w:sz w:val="36"/>
          <w:szCs w:val="36"/>
          <w:rtl/>
        </w:rPr>
        <w:t>.</w:t>
      </w:r>
      <w:r w:rsidR="00C92EFB">
        <w:rPr>
          <w:rStyle w:val="a7"/>
          <w:rFonts w:ascii="Arabic Typesetting" w:hAnsi="Arabic Typesetting" w:cs="Traditional Arabic"/>
          <w:sz w:val="36"/>
          <w:szCs w:val="36"/>
          <w:rtl/>
        </w:rPr>
        <w:footnoteReference w:id="250"/>
      </w:r>
    </w:p>
    <w:p w:rsidR="00C92EFB" w:rsidRDefault="003A4251" w:rsidP="003A4251">
      <w:pPr>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 المالكية : </w:t>
      </w:r>
      <w:r>
        <w:rPr>
          <w:rFonts w:ascii="Arabic Typesetting" w:hAnsi="Arabic Typesetting" w:cs="Traditional Arabic" w:hint="cs"/>
          <w:sz w:val="36"/>
          <w:szCs w:val="36"/>
          <w:rtl/>
        </w:rPr>
        <w:t>كما ذكر ذلك ابن رشد الحفيد</w:t>
      </w:r>
      <w:r w:rsidR="00C92EFB">
        <w:rPr>
          <w:rFonts w:ascii="Arabic Typesetting" w:hAnsi="Arabic Typesetting" w:cs="Traditional Arabic" w:hint="cs"/>
          <w:sz w:val="36"/>
          <w:szCs w:val="36"/>
          <w:rtl/>
        </w:rPr>
        <w:t xml:space="preserve"> ، قال : (</w:t>
      </w:r>
      <w:r w:rsidR="00C92EFB" w:rsidRPr="00C92EFB">
        <w:rPr>
          <w:rFonts w:ascii="Arabic Typesetting" w:hAnsi="Arabic Typesetting" w:cs="Traditional Arabic" w:hint="cs"/>
          <w:sz w:val="36"/>
          <w:szCs w:val="36"/>
          <w:rtl/>
        </w:rPr>
        <w:t xml:space="preserve"> أما</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الموصي</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فاتفقوا</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على</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أنه</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كل</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مالك</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صحيح</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الملك</w:t>
      </w:r>
      <w:r w:rsidR="00C92EFB" w:rsidRPr="00C92EFB">
        <w:rPr>
          <w:rFonts w:ascii="Arabic Typesetting" w:hAnsi="Arabic Typesetting" w:cs="Traditional Arabic"/>
          <w:sz w:val="36"/>
          <w:szCs w:val="36"/>
          <w:rtl/>
        </w:rPr>
        <w:t xml:space="preserve"> </w:t>
      </w:r>
      <w:r w:rsidR="00C92EFB" w:rsidRPr="00C92EFB">
        <w:rPr>
          <w:rFonts w:ascii="Arabic Typesetting" w:hAnsi="Arabic Typesetting" w:cs="Traditional Arabic" w:hint="cs"/>
          <w:sz w:val="36"/>
          <w:szCs w:val="36"/>
          <w:rtl/>
        </w:rPr>
        <w:t xml:space="preserve">). </w:t>
      </w:r>
      <w:r w:rsidR="00C92EFB" w:rsidRPr="006B180D">
        <w:rPr>
          <w:rFonts w:ascii="Arabic Typesetting" w:hAnsi="Arabic Typesetting" w:cs="Traditional Arabic"/>
          <w:sz w:val="36"/>
          <w:szCs w:val="36"/>
          <w:rtl/>
        </w:rPr>
        <w:footnoteReference w:id="251"/>
      </w:r>
    </w:p>
    <w:p w:rsidR="003A4251"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والحطاب الرعيني</w:t>
      </w:r>
      <w:r w:rsidR="00C92EFB">
        <w:rPr>
          <w:rFonts w:ascii="Arabic Typesetting" w:hAnsi="Arabic Typesetting" w:cs="Traditional Arabic" w:hint="cs"/>
          <w:sz w:val="36"/>
          <w:szCs w:val="36"/>
          <w:rtl/>
        </w:rPr>
        <w:t xml:space="preserve"> ، </w:t>
      </w:r>
      <w:r w:rsidR="006B180D">
        <w:rPr>
          <w:rFonts w:ascii="Arabic Typesetting" w:hAnsi="Arabic Typesetting" w:cs="Traditional Arabic" w:hint="cs"/>
          <w:sz w:val="36"/>
          <w:szCs w:val="36"/>
          <w:rtl/>
        </w:rPr>
        <w:t xml:space="preserve">حيث </w:t>
      </w:r>
      <w:r w:rsidR="00C92EFB">
        <w:rPr>
          <w:rFonts w:ascii="Arabic Typesetting" w:hAnsi="Arabic Typesetting" w:cs="Traditional Arabic" w:hint="cs"/>
          <w:sz w:val="36"/>
          <w:szCs w:val="36"/>
          <w:rtl/>
        </w:rPr>
        <w:t>قال : (</w:t>
      </w:r>
      <w:r w:rsidR="006B180D">
        <w:rPr>
          <w:rFonts w:ascii="Arabic Typesetting" w:hAnsi="Arabic Typesetting" w:cs="Traditional Arabic" w:hint="cs"/>
          <w:sz w:val="36"/>
          <w:szCs w:val="36"/>
          <w:rtl/>
        </w:rPr>
        <w:t xml:space="preserve"> </w:t>
      </w:r>
      <w:r w:rsidR="006B180D" w:rsidRPr="006B180D">
        <w:rPr>
          <w:rFonts w:ascii="Arabic Typesetting" w:hAnsi="Arabic Typesetting" w:cs="Traditional Arabic" w:hint="cs"/>
          <w:sz w:val="36"/>
          <w:szCs w:val="36"/>
          <w:rtl/>
        </w:rPr>
        <w:t>بأن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يوصي</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بما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فيه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قربة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لله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تعالى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صلة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رحم</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فأما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إن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جعلها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فيما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يحل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شرب</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خمر</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غيره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تمضي )</w:t>
      </w:r>
      <w:r>
        <w:rPr>
          <w:rFonts w:ascii="Arabic Typesetting" w:hAnsi="Arabic Typesetting" w:cs="Traditional Arabic" w:hint="cs"/>
          <w:sz w:val="36"/>
          <w:szCs w:val="36"/>
          <w:rtl/>
        </w:rPr>
        <w:t>.</w:t>
      </w:r>
      <w:r w:rsidRPr="006B180D">
        <w:rPr>
          <w:rtl/>
        </w:rPr>
        <w:footnoteReference w:id="252"/>
      </w:r>
    </w:p>
    <w:p w:rsidR="006B180D" w:rsidRDefault="003A4251" w:rsidP="003A4251">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الإمام الشافعي ، </w:t>
      </w:r>
      <w:r w:rsidR="006B180D">
        <w:rPr>
          <w:rFonts w:ascii="Arabic Typesetting" w:hAnsi="Arabic Typesetting" w:cs="Traditional Arabic" w:hint="cs"/>
          <w:sz w:val="36"/>
          <w:szCs w:val="36"/>
          <w:rtl/>
        </w:rPr>
        <w:t xml:space="preserve">قال : ( </w:t>
      </w:r>
      <w:r w:rsidR="006B180D" w:rsidRPr="006B180D">
        <w:rPr>
          <w:rFonts w:ascii="Arabic Typesetting" w:hAnsi="Arabic Typesetting" w:cs="Traditional Arabic" w:hint="cs"/>
          <w:sz w:val="36"/>
          <w:szCs w:val="36"/>
          <w:rtl/>
        </w:rPr>
        <w:t>لو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أوصى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بشيء</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فاستحق</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على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الموصى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بشيء</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بشراء</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هبة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غصب</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بطلت</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الوصية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لأنه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اوصى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بما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يملك</w:t>
      </w:r>
      <w:r w:rsidR="006B180D">
        <w:rPr>
          <w:rFonts w:ascii="Arabic Typesetting" w:hAnsi="Arabic Typesetting" w:cs="Traditional Arabic" w:hint="cs"/>
          <w:sz w:val="36"/>
          <w:szCs w:val="36"/>
          <w:rtl/>
        </w:rPr>
        <w:t xml:space="preserve"> ) .</w:t>
      </w:r>
      <w:r w:rsidR="006B180D" w:rsidRPr="006B180D">
        <w:rPr>
          <w:rFonts w:ascii="Arabic Typesetting" w:hAnsi="Arabic Typesetting" w:cs="Traditional Arabic"/>
          <w:sz w:val="36"/>
          <w:szCs w:val="36"/>
          <w:rtl/>
        </w:rPr>
        <w:footnoteReference w:id="253"/>
      </w:r>
    </w:p>
    <w:p w:rsidR="003A4251" w:rsidRPr="006B180D" w:rsidRDefault="003A4251" w:rsidP="006B180D">
      <w:pPr>
        <w:jc w:val="both"/>
        <w:rPr>
          <w:rFonts w:ascii="Arabic Typesetting" w:hAnsi="Arabic Typesetting" w:cs="Traditional Arabic"/>
          <w:sz w:val="36"/>
          <w:szCs w:val="36"/>
          <w:rtl/>
        </w:rPr>
      </w:pPr>
      <w:r>
        <w:rPr>
          <w:rFonts w:ascii="Arabic Typesetting" w:hAnsi="Arabic Typesetting" w:cs="Traditional Arabic" w:hint="cs"/>
          <w:sz w:val="36"/>
          <w:szCs w:val="36"/>
          <w:rtl/>
        </w:rPr>
        <w:t>والرملي</w:t>
      </w:r>
      <w:r w:rsidR="006B180D">
        <w:rPr>
          <w:rStyle w:val="a7"/>
          <w:rFonts w:ascii="Arabic Typesetting" w:hAnsi="Arabic Typesetting" w:cs="Traditional Arabic"/>
          <w:sz w:val="36"/>
          <w:szCs w:val="36"/>
          <w:rtl/>
        </w:rPr>
        <w:footnoteReference w:id="254"/>
      </w:r>
      <w:r>
        <w:rPr>
          <w:rFonts w:ascii="Arabic Typesetting" w:hAnsi="Arabic Typesetting" w:cs="Traditional Arabic" w:hint="cs"/>
          <w:sz w:val="36"/>
          <w:szCs w:val="36"/>
          <w:rtl/>
        </w:rPr>
        <w:t xml:space="preserve"> ، </w:t>
      </w:r>
      <w:r w:rsidR="006B180D">
        <w:rPr>
          <w:rFonts w:ascii="Arabic Typesetting" w:hAnsi="Arabic Typesetting" w:cs="Traditional Arabic" w:hint="cs"/>
          <w:sz w:val="36"/>
          <w:szCs w:val="36"/>
          <w:rtl/>
        </w:rPr>
        <w:t xml:space="preserve">حيث قال : ( </w:t>
      </w:r>
      <w:r w:rsidR="006B180D" w:rsidRPr="006B180D">
        <w:rPr>
          <w:rFonts w:ascii="Arabic Typesetting" w:hAnsi="Arabic Typesetting" w:cs="Traditional Arabic" w:hint="cs"/>
          <w:sz w:val="36"/>
          <w:szCs w:val="36"/>
          <w:rtl/>
        </w:rPr>
        <w:t>وإذا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أوصى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لجهة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عامة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فالشرط</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تكون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معصية</w:t>
      </w:r>
      <w:r w:rsidR="006B180D">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6B180D">
        <w:rPr>
          <w:rtl/>
        </w:rPr>
        <w:footnoteReference w:id="255"/>
      </w:r>
    </w:p>
    <w:p w:rsidR="006B180D" w:rsidRDefault="003A4251" w:rsidP="003A4251">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ذلك ابن قدامة المقدسي ، </w:t>
      </w:r>
      <w:r w:rsidR="006B180D">
        <w:rPr>
          <w:rFonts w:ascii="Arabic Typesetting" w:hAnsi="Arabic Typesetting" w:cs="Traditional Arabic" w:hint="cs"/>
          <w:sz w:val="36"/>
          <w:szCs w:val="36"/>
          <w:rtl/>
        </w:rPr>
        <w:t>قال : (</w:t>
      </w:r>
      <w:r w:rsidR="006B180D" w:rsidRPr="006B180D">
        <w:rPr>
          <w:rFonts w:ascii="Arabic Typesetting" w:hAnsi="Arabic Typesetting" w:cs="Traditional Arabic" w:hint="cs"/>
          <w:sz w:val="36"/>
          <w:szCs w:val="36"/>
          <w:rtl/>
        </w:rPr>
        <w:t>ولا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تصح</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الوصية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بمعصية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وفعل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محرم</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مسلما</w:t>
      </w:r>
      <w:r w:rsidR="006B180D">
        <w:rPr>
          <w:rFonts w:ascii="Arabic Typesetting" w:hAnsi="Arabic Typesetting" w:cs="Traditional Arabic" w:hint="cs"/>
          <w:sz w:val="36"/>
          <w:szCs w:val="36"/>
          <w:rtl/>
        </w:rPr>
        <w:t>ً</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كان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الموصي</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ذميا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فلو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وصى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ببناء</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كنيسة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بيت</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نار</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عمارتهما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الإنفاق</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عليهما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كان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باطلا</w:t>
      </w:r>
      <w:r w:rsidR="006B180D">
        <w:rPr>
          <w:rFonts w:ascii="Arabic Typesetting" w:hAnsi="Arabic Typesetting" w:cs="Traditional Arabic" w:hint="cs"/>
          <w:sz w:val="36"/>
          <w:szCs w:val="36"/>
          <w:rtl/>
        </w:rPr>
        <w:t>ً ) .</w:t>
      </w:r>
      <w:r w:rsidR="006B180D" w:rsidRPr="006B180D">
        <w:rPr>
          <w:rtl/>
        </w:rPr>
        <w:footnoteReference w:id="256"/>
      </w:r>
    </w:p>
    <w:p w:rsidR="003A4251" w:rsidRPr="006B180D" w:rsidRDefault="003A4251" w:rsidP="006B180D">
      <w:pPr>
        <w:jc w:val="both"/>
        <w:rPr>
          <w:rFonts w:ascii="Arabic Typesetting" w:hAnsi="Arabic Typesetting" w:cs="Traditional Arabic"/>
          <w:sz w:val="36"/>
          <w:szCs w:val="36"/>
          <w:rtl/>
        </w:rPr>
      </w:pPr>
      <w:r>
        <w:rPr>
          <w:rFonts w:ascii="Arabic Typesetting" w:hAnsi="Arabic Typesetting" w:cs="Traditional Arabic" w:hint="cs"/>
          <w:sz w:val="36"/>
          <w:szCs w:val="36"/>
          <w:rtl/>
        </w:rPr>
        <w:t>والمرداوي</w:t>
      </w:r>
      <w:r w:rsidR="006B180D">
        <w:rPr>
          <w:rFonts w:ascii="Arabic Typesetting" w:hAnsi="Arabic Typesetting" w:cs="Traditional Arabic" w:hint="cs"/>
          <w:sz w:val="36"/>
          <w:szCs w:val="36"/>
          <w:rtl/>
        </w:rPr>
        <w:t xml:space="preserve"> ، حيث قال : (</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يعتبر</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فيه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أيضا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اختصاصه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أي</w:t>
      </w:r>
      <w:r w:rsidR="006B180D" w:rsidRPr="006B180D">
        <w:rPr>
          <w:rFonts w:ascii="Arabic Typesetting" w:hAnsi="Arabic Typesetting" w:cs="Traditional Arabic"/>
          <w:sz w:val="36"/>
          <w:szCs w:val="36"/>
          <w:rtl/>
        </w:rPr>
        <w:t xml:space="preserve"> : </w:t>
      </w:r>
      <w:r w:rsidR="006B180D" w:rsidRPr="006B180D">
        <w:rPr>
          <w:rFonts w:ascii="Arabic Typesetting" w:hAnsi="Arabic Typesetting" w:cs="Traditional Arabic" w:hint="cs"/>
          <w:sz w:val="36"/>
          <w:szCs w:val="36"/>
          <w:rtl/>
        </w:rPr>
        <w:t>الموصى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تصح</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الوصية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بمال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الغير</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ولو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ملكه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بعد</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بأن</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قال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وصيت</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بمال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زيد</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فلا</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تصح</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الوصية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ولو</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ملك</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الموصي</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مال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زيد</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بعد</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الوصية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لفساد</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الصيغة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بإضافة</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المال</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إلى</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غيره</w:t>
      </w:r>
      <w:r w:rsidR="006B180D" w:rsidRPr="006B180D">
        <w:rPr>
          <w:rFonts w:ascii="Arabic Typesetting" w:hAnsi="Arabic Typesetting" w:cs="Traditional Arabic"/>
          <w:sz w:val="36"/>
          <w:szCs w:val="36"/>
          <w:rtl/>
        </w:rPr>
        <w:t xml:space="preserve"> </w:t>
      </w:r>
      <w:r w:rsidR="006B180D" w:rsidRPr="006B180D">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6B180D">
        <w:rPr>
          <w:rtl/>
        </w:rPr>
        <w:footnoteReference w:id="257"/>
      </w:r>
    </w:p>
    <w:p w:rsidR="004E2E26" w:rsidRDefault="004E2E26" w:rsidP="004E2E26">
      <w:pPr>
        <w:autoSpaceDE w:val="0"/>
        <w:autoSpaceDN w:val="0"/>
        <w:adjustRightInd w:val="0"/>
        <w:spacing w:after="0" w:line="240" w:lineRule="auto"/>
        <w:rPr>
          <w:rFonts w:ascii="MS Serif" w:cs="MS Serif"/>
          <w:sz w:val="27"/>
          <w:szCs w:val="27"/>
          <w:rtl/>
        </w:rPr>
      </w:pPr>
    </w:p>
    <w:p w:rsidR="00065F4A" w:rsidRDefault="00065F4A" w:rsidP="00065F4A">
      <w:pPr>
        <w:rPr>
          <w:sz w:val="40"/>
          <w:szCs w:val="40"/>
          <w:rtl/>
        </w:rPr>
      </w:pPr>
      <w:r>
        <w:rPr>
          <w:rFonts w:ascii="Arabic Typesetting" w:hAnsi="Arabic Typesetting" w:cs="Traditional Arabic" w:hint="cs"/>
          <w:b/>
          <w:bCs/>
          <w:sz w:val="42"/>
          <w:szCs w:val="42"/>
          <w:rtl/>
        </w:rPr>
        <w:lastRenderedPageBreak/>
        <w:t xml:space="preserve">المطلب الخامس : ذكر ما ورد من خلاف في هذه المسألة </w:t>
      </w:r>
      <w:r>
        <w:rPr>
          <w:rFonts w:hint="cs"/>
          <w:sz w:val="40"/>
          <w:szCs w:val="40"/>
          <w:rtl/>
        </w:rPr>
        <w:t xml:space="preserve"> :</w:t>
      </w:r>
    </w:p>
    <w:p w:rsidR="00065F4A" w:rsidRDefault="00065F4A" w:rsidP="00FF675D">
      <w:pPr>
        <w:jc w:val="both"/>
        <w:rPr>
          <w:rFonts w:ascii="Arabic Typesetting" w:hAnsi="Arabic Typesetting" w:cs="Traditional Arabic"/>
          <w:sz w:val="36"/>
          <w:szCs w:val="36"/>
          <w:rtl/>
        </w:rPr>
      </w:pPr>
      <w:r w:rsidRPr="008017DE">
        <w:rPr>
          <w:rFonts w:ascii="Arabic Typesetting" w:hAnsi="Arabic Typesetting" w:cs="Traditional Arabic" w:hint="cs"/>
          <w:sz w:val="36"/>
          <w:szCs w:val="36"/>
          <w:rtl/>
        </w:rPr>
        <w:t xml:space="preserve">استدرك شيخ الإسلام ابن تيمية - رحمه الله </w:t>
      </w:r>
      <w:r w:rsidRPr="008017DE">
        <w:rPr>
          <w:rFonts w:ascii="Arabic Typesetting" w:hAnsi="Arabic Typesetting" w:cs="Traditional Arabic"/>
          <w:sz w:val="36"/>
          <w:szCs w:val="36"/>
          <w:rtl/>
        </w:rPr>
        <w:t>–</w:t>
      </w:r>
      <w:r w:rsidRPr="008017DE">
        <w:rPr>
          <w:rFonts w:ascii="Arabic Typesetting" w:hAnsi="Arabic Typesetting" w:cs="Traditional Arabic" w:hint="cs"/>
          <w:sz w:val="36"/>
          <w:szCs w:val="36"/>
          <w:rtl/>
        </w:rPr>
        <w:t xml:space="preserve"> على ابن حزم - رحمه الله </w:t>
      </w:r>
      <w:r w:rsidRPr="008017DE">
        <w:rPr>
          <w:rFonts w:ascii="Arabic Typesetting" w:hAnsi="Arabic Typesetting" w:cs="Traditional Arabic"/>
          <w:sz w:val="36"/>
          <w:szCs w:val="36"/>
          <w:rtl/>
        </w:rPr>
        <w:t>–</w:t>
      </w:r>
      <w:r>
        <w:rPr>
          <w:rFonts w:ascii="Arabic Typesetting" w:hAnsi="Arabic Typesetting" w:cs="Traditional Arabic" w:hint="cs"/>
          <w:sz w:val="36"/>
          <w:szCs w:val="36"/>
          <w:rtl/>
        </w:rPr>
        <w:t xml:space="preserve"> في الإ</w:t>
      </w:r>
      <w:r w:rsidRPr="008017DE">
        <w:rPr>
          <w:rFonts w:ascii="Arabic Typesetting" w:hAnsi="Arabic Typesetting" w:cs="Traditional Arabic" w:hint="cs"/>
          <w:sz w:val="36"/>
          <w:szCs w:val="36"/>
          <w:rtl/>
        </w:rPr>
        <w:t xml:space="preserve">جماع </w:t>
      </w:r>
      <w:r>
        <w:rPr>
          <w:rFonts w:ascii="Arabic Typesetting" w:hAnsi="Arabic Typesetting" w:cs="Traditional Arabic" w:hint="cs"/>
          <w:sz w:val="36"/>
          <w:szCs w:val="36"/>
          <w:rtl/>
        </w:rPr>
        <w:t>الذي حكاه في هذه المسألة .</w:t>
      </w:r>
    </w:p>
    <w:p w:rsidR="00065F4A" w:rsidRDefault="00065F4A" w:rsidP="00065F4A">
      <w:pPr>
        <w:jc w:val="both"/>
        <w:rPr>
          <w:rFonts w:ascii="Arabic Typesetting" w:hAnsi="Arabic Typesetting" w:cs="Traditional Arabic"/>
          <w:sz w:val="36"/>
          <w:szCs w:val="36"/>
          <w:rtl/>
        </w:rPr>
      </w:pPr>
      <w:r w:rsidRPr="008017DE">
        <w:rPr>
          <w:rFonts w:ascii="Arabic Typesetting" w:hAnsi="Arabic Typesetting" w:cs="Traditional Arabic" w:hint="cs"/>
          <w:sz w:val="36"/>
          <w:szCs w:val="36"/>
          <w:rtl/>
        </w:rPr>
        <w:t>فقال : (</w:t>
      </w:r>
      <w:r>
        <w:rPr>
          <w:rFonts w:ascii="Arabic Typesetting" w:hAnsi="Arabic Typesetting" w:cs="Traditional Arabic" w:hint="cs"/>
          <w:sz w:val="36"/>
          <w:szCs w:val="36"/>
          <w:rtl/>
        </w:rPr>
        <w:t xml:space="preserve"> </w:t>
      </w:r>
      <w:r w:rsidRPr="008017DE">
        <w:rPr>
          <w:rFonts w:ascii="Arabic Typesetting" w:hAnsi="Arabic Typesetting" w:cs="Traditional Arabic"/>
          <w:sz w:val="36"/>
          <w:szCs w:val="36"/>
          <w:rtl/>
        </w:rPr>
        <w:t>قلت:</w:t>
      </w:r>
      <w:r>
        <w:rPr>
          <w:rFonts w:ascii="Arabic Typesetting" w:hAnsi="Arabic Typesetting" w:cs="Traditional Arabic" w:hint="cs"/>
          <w:sz w:val="36"/>
          <w:szCs w:val="36"/>
          <w:rtl/>
        </w:rPr>
        <w:t xml:space="preserve"> </w:t>
      </w:r>
      <w:r w:rsidRPr="008017DE">
        <w:rPr>
          <w:rFonts w:ascii="Arabic Typesetting" w:hAnsi="Arabic Typesetting" w:cs="Traditional Arabic"/>
          <w:sz w:val="36"/>
          <w:szCs w:val="36"/>
          <w:rtl/>
        </w:rPr>
        <w:t>الوصية بما ليس بِبِرٍّ ولا معصية والوقف على ذلك فيه قولان في مذهب أحمد وغيره، والصحيح أن ذلك لا يصح؛ فإن الإنسان لا ينتفع ببذل المال بعد الموت، إلا أن يصرفه إلى طاعة الله، وإلا فَبَذلُه بما ليس بطاعة ولا معصية لا ينفعه بعد الموت، بخلاف صرفه في الحياة في المباحات، كالأكل والشرب واللباس، فإنه ينتفع بذلك</w:t>
      </w:r>
      <w:r w:rsidRPr="008017DE">
        <w:rPr>
          <w:rFonts w:ascii="Arabic Typesetting" w:hAnsi="Arabic Typesetting" w:cs="Traditional Arabic" w:hint="cs"/>
          <w:sz w:val="36"/>
          <w:szCs w:val="36"/>
          <w:rtl/>
        </w:rPr>
        <w:t xml:space="preserve"> ).</w:t>
      </w:r>
      <w:r w:rsidRPr="00357593">
        <w:rPr>
          <w:rtl/>
        </w:rPr>
        <w:footnoteReference w:id="258"/>
      </w:r>
    </w:p>
    <w:p w:rsidR="00065F4A" w:rsidRPr="00065F4A" w:rsidRDefault="00065F4A" w:rsidP="00065F4A">
      <w:pPr>
        <w:jc w:val="both"/>
        <w:rPr>
          <w:rFonts w:ascii="Arabic Typesetting" w:hAnsi="Arabic Typesetting" w:cs="Traditional Arabic"/>
          <w:sz w:val="36"/>
          <w:szCs w:val="36"/>
          <w:rtl/>
        </w:rPr>
      </w:pPr>
      <w:r w:rsidRPr="00357593">
        <w:rPr>
          <w:rFonts w:ascii="Arabic Typesetting" w:hAnsi="Arabic Typesetting" w:cs="Traditional Arabic" w:hint="cs"/>
          <w:sz w:val="36"/>
          <w:szCs w:val="36"/>
          <w:rtl/>
        </w:rPr>
        <w:t>وكأنه يرى أن قول ابن حزم : ( وبما</w:t>
      </w:r>
      <w:r w:rsidRPr="00357593">
        <w:rPr>
          <w:rFonts w:ascii="Arabic Typesetting" w:hAnsi="Arabic Typesetting" w:cs="Traditional Arabic"/>
          <w:sz w:val="36"/>
          <w:szCs w:val="36"/>
          <w:rtl/>
        </w:rPr>
        <w:t xml:space="preserve"> </w:t>
      </w:r>
      <w:r w:rsidRPr="00357593">
        <w:rPr>
          <w:rFonts w:ascii="Arabic Typesetting" w:hAnsi="Arabic Typesetting" w:cs="Traditional Arabic" w:hint="cs"/>
          <w:sz w:val="36"/>
          <w:szCs w:val="36"/>
          <w:rtl/>
        </w:rPr>
        <w:t>ليس</w:t>
      </w:r>
      <w:r w:rsidRPr="00357593">
        <w:rPr>
          <w:rFonts w:ascii="Arabic Typesetting" w:hAnsi="Arabic Typesetting" w:cs="Traditional Arabic"/>
          <w:sz w:val="36"/>
          <w:szCs w:val="36"/>
          <w:rtl/>
        </w:rPr>
        <w:t xml:space="preserve"> </w:t>
      </w:r>
      <w:r w:rsidRPr="00357593">
        <w:rPr>
          <w:rFonts w:ascii="Arabic Typesetting" w:hAnsi="Arabic Typesetting" w:cs="Traditional Arabic" w:hint="cs"/>
          <w:sz w:val="36"/>
          <w:szCs w:val="36"/>
          <w:rtl/>
        </w:rPr>
        <w:t>بِبِرٍّ</w:t>
      </w:r>
      <w:r w:rsidRPr="00357593">
        <w:rPr>
          <w:rFonts w:ascii="Arabic Typesetting" w:hAnsi="Arabic Typesetting" w:cs="Traditional Arabic"/>
          <w:sz w:val="36"/>
          <w:szCs w:val="36"/>
          <w:rtl/>
        </w:rPr>
        <w:t xml:space="preserve"> </w:t>
      </w:r>
      <w:r w:rsidRPr="00357593">
        <w:rPr>
          <w:rFonts w:ascii="Arabic Typesetting" w:hAnsi="Arabic Typesetting" w:cs="Traditional Arabic" w:hint="cs"/>
          <w:sz w:val="36"/>
          <w:szCs w:val="36"/>
          <w:rtl/>
        </w:rPr>
        <w:t>ولا</w:t>
      </w:r>
      <w:r w:rsidRPr="00357593">
        <w:rPr>
          <w:rFonts w:ascii="Arabic Typesetting" w:hAnsi="Arabic Typesetting" w:cs="Traditional Arabic"/>
          <w:sz w:val="36"/>
          <w:szCs w:val="36"/>
          <w:rtl/>
        </w:rPr>
        <w:t xml:space="preserve"> </w:t>
      </w:r>
      <w:r w:rsidRPr="00357593">
        <w:rPr>
          <w:rFonts w:ascii="Arabic Typesetting" w:hAnsi="Arabic Typesetting" w:cs="Traditional Arabic" w:hint="cs"/>
          <w:sz w:val="36"/>
          <w:szCs w:val="36"/>
          <w:rtl/>
        </w:rPr>
        <w:t>معصية ) أنه يستوي فيه انتفاء البر والمعصية ، وهذا والله أعلم لا يظهر من كلام ابن حزم إذ استوائهما يستحيل ؛ فلا بد من ترجيح لأحدهما ، إما أصلاً ، وإما بالنسبة إلى الشخص أو الحال أو أي اعتبار آخر ، لذا فالذي يظهر لي والله أعلم ، أن ابن حزم يعني بذلك ما قرره شيخ الإسلام في آخر حديثه وجعله هو محل الإجماع ، وهو : أنه يعني بذلك المباح . والله أعلم .</w:t>
      </w:r>
    </w:p>
    <w:p w:rsidR="00BD7B47" w:rsidRDefault="00BD7B47" w:rsidP="00BD7B47">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سابع</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05288">
        <w:rPr>
          <w:rFonts w:hint="cs"/>
          <w:sz w:val="40"/>
          <w:szCs w:val="40"/>
          <w:rtl/>
        </w:rPr>
        <w:t xml:space="preserve"> ما يجوز للموصي الرجوع فيه من الوصية ، وما لا يجوز </w:t>
      </w:r>
      <w:r w:rsidRPr="009124B4">
        <w:rPr>
          <w:rFonts w:ascii="Arabic Typesetting" w:hAnsi="Arabic Typesetting" w:cs="Traditional Arabic" w:hint="cs"/>
          <w:b/>
          <w:bCs/>
          <w:sz w:val="42"/>
          <w:szCs w:val="42"/>
          <w:rtl/>
        </w:rPr>
        <w:t>)</w:t>
      </w:r>
      <w:r>
        <w:rPr>
          <w:rStyle w:val="a7"/>
          <w:rFonts w:ascii="Arabic Typesetting" w:hAnsi="Arabic Typesetting" w:cs="Traditional Arabic"/>
          <w:b/>
          <w:bCs/>
          <w:sz w:val="42"/>
          <w:szCs w:val="42"/>
          <w:rtl/>
        </w:rPr>
        <w:footnoteReference w:id="259"/>
      </w:r>
      <w:r>
        <w:rPr>
          <w:rFonts w:ascii="Arabic Typesetting" w:hAnsi="Arabic Typesetting" w:cs="Traditional Arabic" w:hint="cs"/>
          <w:b/>
          <w:bCs/>
          <w:sz w:val="42"/>
          <w:szCs w:val="42"/>
          <w:rtl/>
        </w:rPr>
        <w:t>.</w:t>
      </w:r>
    </w:p>
    <w:p w:rsidR="008B39DA" w:rsidRDefault="008B39DA" w:rsidP="00CE43E3">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6B68C6"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في بيان حكم الرجوع في الوصية :</w:t>
      </w:r>
    </w:p>
    <w:p w:rsidR="006B68C6" w:rsidRDefault="006B68C6"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من حيث : جوازها .</w:t>
      </w:r>
    </w:p>
    <w:p w:rsidR="00B911EC" w:rsidRPr="007B45AB" w:rsidRDefault="006B68C6" w:rsidP="007B45AB">
      <w:pPr>
        <w:jc w:val="both"/>
        <w:rPr>
          <w:rFonts w:ascii="Arabic Typesetting" w:hAnsi="Arabic Typesetting" w:cs="Traditional Arabic"/>
          <w:sz w:val="36"/>
          <w:szCs w:val="36"/>
          <w:rtl/>
        </w:rPr>
      </w:pPr>
      <w:r>
        <w:rPr>
          <w:rFonts w:ascii="Arabic Typesetting" w:hAnsi="Arabic Typesetting" w:cs="Traditional Arabic" w:hint="cs"/>
          <w:sz w:val="36"/>
          <w:szCs w:val="36"/>
          <w:rtl/>
        </w:rPr>
        <w:t>ومن حيث : است</w:t>
      </w:r>
      <w:r w:rsidR="008A2FDD">
        <w:rPr>
          <w:rFonts w:ascii="Arabic Typesetting" w:hAnsi="Arabic Typesetting" w:cs="Traditional Arabic" w:hint="cs"/>
          <w:sz w:val="36"/>
          <w:szCs w:val="36"/>
          <w:rtl/>
        </w:rPr>
        <w:t>ثناء الرق من الإجماع على الجواز ، إذ اختلفوا في</w:t>
      </w:r>
      <w:r w:rsidR="00065F4A">
        <w:rPr>
          <w:rFonts w:ascii="Arabic Typesetting" w:hAnsi="Arabic Typesetting" w:cs="Traditional Arabic" w:hint="cs"/>
          <w:sz w:val="36"/>
          <w:szCs w:val="36"/>
          <w:rtl/>
        </w:rPr>
        <w:t xml:space="preserve"> جواز</w:t>
      </w:r>
      <w:r>
        <w:rPr>
          <w:rFonts w:ascii="Arabic Typesetting" w:hAnsi="Arabic Typesetting" w:cs="Traditional Arabic" w:hint="cs"/>
          <w:sz w:val="36"/>
          <w:szCs w:val="36"/>
          <w:rtl/>
        </w:rPr>
        <w:t xml:space="preserve"> الرجوع في</w:t>
      </w:r>
      <w:r w:rsidR="008A2FDD">
        <w:rPr>
          <w:rFonts w:ascii="Arabic Typesetting" w:hAnsi="Arabic Typesetting" w:cs="Traditional Arabic" w:hint="cs"/>
          <w:sz w:val="36"/>
          <w:szCs w:val="36"/>
          <w:rtl/>
        </w:rPr>
        <w:t xml:space="preserve"> الرق .</w:t>
      </w:r>
    </w:p>
    <w:p w:rsidR="000274E8" w:rsidRDefault="000274E8" w:rsidP="00065F4A">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0274E8" w:rsidRPr="00EA0EBF" w:rsidRDefault="000274E8"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قال ابن المنذر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يرجع</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كل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يوصي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إلا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العتق ).</w:t>
      </w:r>
      <w:r>
        <w:rPr>
          <w:rStyle w:val="a7"/>
          <w:rFonts w:ascii="Arabic Typesetting" w:hAnsi="Arabic Typesetting" w:cs="Traditional Arabic"/>
          <w:sz w:val="36"/>
          <w:szCs w:val="36"/>
          <w:rtl/>
        </w:rPr>
        <w:footnoteReference w:id="260"/>
      </w:r>
    </w:p>
    <w:p w:rsidR="007B45AB" w:rsidRDefault="007B45AB" w:rsidP="00FF675D">
      <w:pPr>
        <w:jc w:val="both"/>
        <w:rPr>
          <w:rFonts w:ascii="Arabic Typesetting" w:hAnsi="Arabic Typesetting" w:cs="Traditional Arabic"/>
          <w:sz w:val="36"/>
          <w:szCs w:val="36"/>
          <w:rtl/>
        </w:rPr>
      </w:pPr>
    </w:p>
    <w:p w:rsidR="000274E8" w:rsidRPr="00EA0EBF" w:rsidRDefault="000274E8" w:rsidP="00FF675D">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ابن عبد البر</w:t>
      </w:r>
      <w:r w:rsidRPr="00EA0EBF">
        <w:rPr>
          <w:rFonts w:ascii="Arabic Typesetting" w:hAnsi="Arabic Typesetting" w:cs="Traditional Arabic" w:hint="cs"/>
          <w:sz w:val="36"/>
          <w:szCs w:val="36"/>
          <w:rtl/>
        </w:rPr>
        <w:t xml:space="preserve"> : ( لا يختلف العلماء أن للإنسان أن يغير وصيته ويرجع فيما شاء منها ، إلاّ أنهم اختلفوا في ذلك في المدبر ).</w:t>
      </w:r>
      <w:r>
        <w:rPr>
          <w:rStyle w:val="a7"/>
          <w:rFonts w:ascii="Arabic Typesetting" w:hAnsi="Arabic Typesetting" w:cs="Traditional Arabic"/>
          <w:sz w:val="36"/>
          <w:szCs w:val="36"/>
          <w:rtl/>
        </w:rPr>
        <w:footnoteReference w:id="261"/>
      </w:r>
    </w:p>
    <w:p w:rsidR="000274E8" w:rsidRPr="00EA0EBF" w:rsidRDefault="000274E8"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وأجمعوا أن للرجل أن يرجع في جميع ما يوصي إلاّ العتق ).</w:t>
      </w:r>
      <w:r>
        <w:rPr>
          <w:rStyle w:val="a7"/>
          <w:rFonts w:ascii="Arabic Typesetting" w:hAnsi="Arabic Typesetting" w:cs="Traditional Arabic"/>
          <w:sz w:val="36"/>
          <w:szCs w:val="36"/>
          <w:rtl/>
        </w:rPr>
        <w:footnoteReference w:id="262"/>
      </w:r>
    </w:p>
    <w:p w:rsidR="000274E8" w:rsidRDefault="000274E8" w:rsidP="00FF675D">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قدامة : ( اتفقوا على جواز الرجوع في الوصية ، ما لم تكن وصية بعتق ).</w:t>
      </w:r>
      <w:r>
        <w:rPr>
          <w:rStyle w:val="a7"/>
          <w:rFonts w:ascii="Arabic Typesetting" w:hAnsi="Arabic Typesetting" w:cs="Traditional Arabic"/>
          <w:sz w:val="36"/>
          <w:szCs w:val="36"/>
          <w:rtl/>
        </w:rPr>
        <w:footnoteReference w:id="263"/>
      </w:r>
    </w:p>
    <w:p w:rsidR="000274E8" w:rsidRPr="00EA0EBF" w:rsidRDefault="00065F4A" w:rsidP="00065F4A">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226ED3">
        <w:rPr>
          <w:rFonts w:ascii="Arabic Typesetting" w:hAnsi="Arabic Typesetting" w:cs="Traditional Arabic" w:hint="cs"/>
          <w:sz w:val="36"/>
          <w:szCs w:val="36"/>
          <w:rtl/>
        </w:rPr>
        <w:t>قال</w:t>
      </w:r>
      <w:r>
        <w:rPr>
          <w:rFonts w:ascii="Arabic Typesetting" w:hAnsi="Arabic Typesetting" w:cs="Traditional Arabic" w:hint="cs"/>
          <w:sz w:val="36"/>
          <w:szCs w:val="36"/>
          <w:rtl/>
        </w:rPr>
        <w:t xml:space="preserve"> </w:t>
      </w:r>
      <w:r w:rsidRPr="00226ED3">
        <w:rPr>
          <w:rFonts w:ascii="Arabic Typesetting" w:hAnsi="Arabic Typesetting" w:cs="Traditional Arabic" w:hint="cs"/>
          <w:sz w:val="36"/>
          <w:szCs w:val="36"/>
          <w:rtl/>
        </w:rPr>
        <w:t xml:space="preserve">: ( </w:t>
      </w:r>
      <w:r w:rsidRPr="00226ED3">
        <w:rPr>
          <w:rFonts w:ascii="Arabic Typesetting" w:hAnsi="Arabic Typesetting" w:cs="Traditional Arabic"/>
          <w:sz w:val="36"/>
          <w:szCs w:val="36"/>
          <w:rtl/>
        </w:rPr>
        <w:t>وأجمع أهل العلم</w:t>
      </w:r>
      <w:r w:rsidRPr="00443650">
        <w:rPr>
          <w:rFonts w:ascii="Arabic Typesetting" w:hAnsi="Arabic Typesetting" w:cs="Traditional Arabic"/>
          <w:sz w:val="36"/>
          <w:szCs w:val="36"/>
          <w:rtl/>
        </w:rPr>
        <w:t xml:space="preserve"> على أن لل</w:t>
      </w:r>
      <w:r w:rsidRPr="00443650">
        <w:rPr>
          <w:rFonts w:ascii="Arabic Typesetting" w:hAnsi="Arabic Typesetting" w:cs="Traditional Arabic" w:hint="cs"/>
          <w:sz w:val="36"/>
          <w:szCs w:val="36"/>
          <w:rtl/>
        </w:rPr>
        <w:t>م</w:t>
      </w:r>
      <w:r w:rsidRPr="00443650">
        <w:rPr>
          <w:rFonts w:ascii="Arabic Typesetting" w:hAnsi="Arabic Typesetting" w:cs="Traditional Arabic"/>
          <w:sz w:val="36"/>
          <w:szCs w:val="36"/>
          <w:rtl/>
        </w:rPr>
        <w:t>وصي</w:t>
      </w:r>
      <w:r w:rsidRPr="00443650">
        <w:rPr>
          <w:rFonts w:ascii="Arabic Typesetting" w:hAnsi="Arabic Typesetting" w:cs="Traditional Arabic" w:hint="cs"/>
          <w:sz w:val="36"/>
          <w:szCs w:val="36"/>
          <w:rtl/>
        </w:rPr>
        <w:t xml:space="preserve"> </w:t>
      </w:r>
      <w:r w:rsidRPr="00443650">
        <w:rPr>
          <w:rFonts w:ascii="Arabic Typesetting" w:hAnsi="Arabic Typesetting" w:cs="Traditional Arabic"/>
          <w:sz w:val="36"/>
          <w:szCs w:val="36"/>
          <w:rtl/>
        </w:rPr>
        <w:t xml:space="preserve">أن يرجع في جميع ما أوصى به وفي بعضه إلا الوصية بالإعتاق </w:t>
      </w:r>
      <w:r>
        <w:rPr>
          <w:rFonts w:ascii="Arabic Typesetting" w:hAnsi="Arabic Typesetting" w:cs="Traditional Arabic" w:hint="cs"/>
          <w:sz w:val="36"/>
          <w:szCs w:val="36"/>
          <w:rtl/>
        </w:rPr>
        <w:t>).</w:t>
      </w:r>
      <w:r w:rsidRPr="00226ED3">
        <w:rPr>
          <w:rtl/>
        </w:rPr>
        <w:footnoteReference w:id="264"/>
      </w:r>
    </w:p>
    <w:p w:rsidR="000274E8" w:rsidRDefault="000274E8" w:rsidP="000274E8">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ابن رشد : </w:t>
      </w:r>
      <w:r w:rsidRPr="004A7796">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4A7796">
        <w:rPr>
          <w:rFonts w:ascii="Arabic Typesetting" w:hAnsi="Arabic Typesetting" w:cs="Traditional Arabic"/>
          <w:sz w:val="36"/>
          <w:szCs w:val="36"/>
          <w:rtl/>
        </w:rPr>
        <w:t xml:space="preserve">وهذا العقد هو من العقود الجائزة باتفاق أعني أن للموصي أن يرجع فيما أوصى به إلا المدبر فإنهم اختلفوا فيه على ما سيأتي في كتاب </w:t>
      </w:r>
      <w:r w:rsidRPr="00AA614E">
        <w:rPr>
          <w:rFonts w:ascii="Arabic Typesetting" w:hAnsi="Arabic Typesetting" w:cs="Traditional Arabic"/>
          <w:sz w:val="36"/>
          <w:szCs w:val="36"/>
          <w:rtl/>
        </w:rPr>
        <w:t>التدبير وأجمعوا على أنه لا يجب</w:t>
      </w:r>
      <w:r w:rsidRPr="004A7796">
        <w:rPr>
          <w:rFonts w:ascii="Arabic Typesetting" w:hAnsi="Arabic Typesetting" w:cs="Traditional Arabic"/>
          <w:sz w:val="36"/>
          <w:szCs w:val="36"/>
          <w:rtl/>
        </w:rPr>
        <w:t xml:space="preserve"> للموصى له إلا بعد موت الموصي</w:t>
      </w:r>
      <w:r w:rsidRPr="004A7796">
        <w:rPr>
          <w:rFonts w:ascii="Arabic Typesetting" w:hAnsi="Arabic Typesetting" w:cs="Traditional Arabic" w:hint="cs"/>
          <w:sz w:val="36"/>
          <w:szCs w:val="36"/>
          <w:rtl/>
        </w:rPr>
        <w:t xml:space="preserve"> )</w:t>
      </w:r>
      <w:r w:rsidRPr="004A7796">
        <w:rPr>
          <w:rFonts w:ascii="Arabic Typesetting" w:hAnsi="Arabic Typesetting" w:cs="Traditional Arabic"/>
          <w:sz w:val="36"/>
          <w:szCs w:val="36"/>
          <w:rtl/>
        </w:rPr>
        <w:t>.</w:t>
      </w:r>
      <w:r w:rsidRPr="00226ED3">
        <w:rPr>
          <w:rFonts w:ascii="Arabic Typesetting" w:hAnsi="Arabic Typesetting" w:cs="Traditional Arabic"/>
          <w:sz w:val="36"/>
          <w:szCs w:val="36"/>
          <w:rtl/>
        </w:rPr>
        <w:footnoteReference w:id="265"/>
      </w:r>
    </w:p>
    <w:p w:rsidR="00987FDE" w:rsidRDefault="00987FDE" w:rsidP="00987FDE">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 xml:space="preserve">وقال </w:t>
      </w:r>
      <w:r>
        <w:rPr>
          <w:rFonts w:ascii="Arabic Typesetting" w:hAnsi="Arabic Typesetting" w:cs="Traditional Arabic" w:hint="cs"/>
          <w:sz w:val="36"/>
          <w:szCs w:val="36"/>
          <w:rtl/>
        </w:rPr>
        <w:t>في</w:t>
      </w:r>
      <w:r w:rsidRPr="006217EA">
        <w:rPr>
          <w:rFonts w:ascii="Arabic Typesetting" w:hAnsi="Arabic Typesetting" w:cs="Traditional Arabic" w:hint="cs"/>
          <w:sz w:val="36"/>
          <w:szCs w:val="36"/>
          <w:rtl/>
        </w:rPr>
        <w:t xml:space="preserve"> العدة شرح العمدة</w:t>
      </w:r>
      <w:r>
        <w:rPr>
          <w:rFonts w:ascii="Arabic Typesetting" w:hAnsi="Arabic Typesetting" w:cs="Traditional Arabic" w:hint="cs"/>
          <w:sz w:val="36"/>
          <w:szCs w:val="36"/>
          <w:rtl/>
        </w:rPr>
        <w:t xml:space="preserve"> :</w:t>
      </w:r>
      <w:r w:rsidRPr="006217EA">
        <w:rPr>
          <w:rFonts w:ascii="Arabic Typesetting" w:hAnsi="Arabic Typesetting" w:cs="Traditional Arabic" w:hint="cs"/>
          <w:sz w:val="36"/>
          <w:szCs w:val="36"/>
          <w:rtl/>
        </w:rPr>
        <w:t xml:space="preserve"> (مسألة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ويجوز</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الرجوع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الوصية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بإجماع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منهم</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لأنها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عطية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تتنجز</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بالموت</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فجاز</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الرجوع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تنجزها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كهبة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يفتقر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إلى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القبض</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تقبيضه ) .</w:t>
      </w:r>
      <w:r w:rsidRPr="00760016">
        <w:rPr>
          <w:rFonts w:ascii="Arabic Typesetting" w:hAnsi="Arabic Typesetting" w:cs="Traditional Arabic"/>
          <w:sz w:val="36"/>
          <w:szCs w:val="36"/>
          <w:rtl/>
        </w:rPr>
        <w:footnoteReference w:id="266"/>
      </w:r>
    </w:p>
    <w:p w:rsidR="000274E8" w:rsidRDefault="000274E8" w:rsidP="000274E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8C604F" w:rsidRDefault="007268E1" w:rsidP="00FF675D">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lastRenderedPageBreak/>
        <w:t>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عائشة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رضى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قالت</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 ليكتب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موتى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هذه )</w:t>
      </w:r>
      <w:r w:rsidRPr="006217EA">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267"/>
      </w:r>
    </w:p>
    <w:p w:rsidR="007268E1" w:rsidRPr="006217EA" w:rsidRDefault="007268E1" w:rsidP="00FC23FF">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عمر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الخطاب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رضى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 يغير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شاء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الوصية )</w:t>
      </w:r>
      <w:r w:rsidRPr="006217EA">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268"/>
      </w:r>
    </w:p>
    <w:p w:rsidR="007268E1" w:rsidRPr="006217EA" w:rsidRDefault="007268E1" w:rsidP="00FC23FF">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الحسن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 إذا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أوصى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فإنه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شاء ) .</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فقيل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له</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العتاقة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 العتاقة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العتاقة )</w:t>
      </w:r>
      <w:r w:rsidRPr="006217EA">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269"/>
      </w:r>
    </w:p>
    <w:p w:rsidR="007268E1" w:rsidRPr="006217EA" w:rsidRDefault="007268E1" w:rsidP="002208B6">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وقال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الشافعي</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وللموصي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شاء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قال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أحمد</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وقد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روينا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هذا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عمر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الخطاب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وعائشة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رضي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عنها) .</w:t>
      </w:r>
      <w:r w:rsidRPr="00760016">
        <w:rPr>
          <w:rFonts w:ascii="Arabic Typesetting" w:hAnsi="Arabic Typesetting" w:cs="Traditional Arabic"/>
          <w:sz w:val="36"/>
          <w:szCs w:val="36"/>
          <w:rtl/>
        </w:rPr>
        <w:footnoteReference w:id="270"/>
      </w:r>
    </w:p>
    <w:p w:rsidR="007268E1" w:rsidRPr="006217EA" w:rsidRDefault="007268E1" w:rsidP="007268E1">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ولما سئل الأوزاعي</w:t>
      </w:r>
      <w:r>
        <w:rPr>
          <w:rStyle w:val="a7"/>
          <w:rFonts w:ascii="Arabic Typesetting" w:hAnsi="Arabic Typesetting" w:cs="Traditional Arabic"/>
          <w:sz w:val="36"/>
          <w:szCs w:val="36"/>
          <w:rtl/>
        </w:rPr>
        <w:footnoteReference w:id="271"/>
      </w:r>
      <w:r w:rsidRPr="006217EA">
        <w:rPr>
          <w:rFonts w:ascii="Arabic Typesetting" w:hAnsi="Arabic Typesetting" w:cs="Traditional Arabic" w:hint="cs"/>
          <w:sz w:val="36"/>
          <w:szCs w:val="36"/>
          <w:rtl/>
        </w:rPr>
        <w:t xml:space="preserve"> : كيف يكتب الرجل وصيته ؟ قال : ( يكتب : بسم الله الرحمن الرحيم ... إلى أن قال : و</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أوصى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هذه ..).</w:t>
      </w:r>
      <w:r w:rsidRPr="00760016">
        <w:rPr>
          <w:rFonts w:ascii="Arabic Typesetting" w:hAnsi="Arabic Typesetting" w:cs="Traditional Arabic"/>
          <w:sz w:val="36"/>
          <w:szCs w:val="36"/>
          <w:rtl/>
        </w:rPr>
        <w:footnoteReference w:id="272"/>
      </w:r>
      <w:r w:rsidRPr="006217EA">
        <w:rPr>
          <w:rFonts w:ascii="Arabic Typesetting" w:hAnsi="Arabic Typesetting" w:cs="Traditional Arabic" w:hint="cs"/>
          <w:sz w:val="36"/>
          <w:szCs w:val="36"/>
          <w:rtl/>
        </w:rPr>
        <w:t xml:space="preserve"> </w:t>
      </w:r>
    </w:p>
    <w:p w:rsidR="007268E1" w:rsidRPr="006217EA" w:rsidRDefault="007268E1" w:rsidP="00987FDE">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lastRenderedPageBreak/>
        <w:t>ولأن الوصية من عقود التبرع</w:t>
      </w:r>
      <w:r w:rsidRPr="00760016">
        <w:rPr>
          <w:rFonts w:ascii="Arabic Typesetting" w:hAnsi="Arabic Typesetting" w:cs="Traditional Arabic"/>
          <w:sz w:val="36"/>
          <w:szCs w:val="36"/>
          <w:rtl/>
        </w:rPr>
        <w:footnoteReference w:id="273"/>
      </w:r>
      <w:r w:rsidRPr="006217EA">
        <w:rPr>
          <w:rFonts w:ascii="Arabic Typesetting" w:hAnsi="Arabic Typesetting" w:cs="Traditional Arabic" w:hint="cs"/>
          <w:sz w:val="36"/>
          <w:szCs w:val="36"/>
          <w:rtl/>
        </w:rPr>
        <w:t xml:space="preserve"> ، والمتبرع محسن ، وحكم</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عقود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المعاوضة يختلف</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عقود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التبرع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الوفاء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يتعهده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العاقدان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عقود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المعاوضة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كالبيع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والإجارة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ونحوهما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واجب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إذا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تمت</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صحيحة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بشروطها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عملا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بقوله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تعالى</w:t>
      </w:r>
      <w:r w:rsidRPr="006217EA">
        <w:rPr>
          <w:rFonts w:ascii="Arabic Typesetting" w:hAnsi="Arabic Typesetting" w:cs="Traditional Arabic"/>
          <w:sz w:val="36"/>
          <w:szCs w:val="36"/>
          <w:rtl/>
        </w:rPr>
        <w:t xml:space="preserve"> : </w:t>
      </w:r>
      <w:r w:rsidR="00987FDE">
        <w:rPr>
          <w:rFonts w:ascii="Arabic Typesetting" w:hAnsi="Arabic Typesetting" w:cs="Traditional Arabic" w:hint="cs"/>
          <w:sz w:val="36"/>
          <w:szCs w:val="36"/>
        </w:rPr>
        <w:sym w:font="AGA Arabesque" w:char="F05D"/>
      </w:r>
      <w:r w:rsidR="00987FDE" w:rsidRPr="00987FDE">
        <w:rPr>
          <w:rFonts w:ascii="Arabic Typesetting" w:hAnsi="Arabic Typesetting" w:cs="Traditional Arabic" w:hint="cs"/>
          <w:sz w:val="36"/>
          <w:szCs w:val="36"/>
          <w:rtl/>
        </w:rPr>
        <w:t>أَوْفُواْ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بِالْعُقُودِ</w:t>
      </w:r>
      <w:r w:rsidR="00987FDE">
        <w:rPr>
          <w:rFonts w:ascii="Arabic Typesetting" w:hAnsi="Arabic Typesetting" w:cs="Traditional Arabic" w:hint="cs"/>
          <w:sz w:val="36"/>
          <w:szCs w:val="36"/>
        </w:rPr>
        <w:sym w:font="AGA Arabesque" w:char="F05B"/>
      </w:r>
      <w:r w:rsidRPr="00760016">
        <w:rPr>
          <w:rFonts w:ascii="Arabic Typesetting" w:hAnsi="Arabic Typesetting" w:cs="Traditional Arabic"/>
          <w:sz w:val="36"/>
          <w:szCs w:val="36"/>
          <w:rtl/>
        </w:rPr>
        <w:footnoteReference w:id="274"/>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عدم</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الوفاء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ضررا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للعاقد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الآخر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لضياع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بذله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العوض</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مقابلته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بخلاف</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عقود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التبرع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كالهبة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والعارية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والقرض</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والوصية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ونحوها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فلا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يجب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الوفاء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تعهد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المتبرع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لأنه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محسن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 xml:space="preserve">و </w:t>
      </w:r>
      <w:r w:rsidR="00987FDE">
        <w:rPr>
          <w:rFonts w:ascii="Arabic Typesetting" w:hAnsi="Arabic Typesetting" w:cs="Traditional Arabic" w:hint="cs"/>
          <w:sz w:val="36"/>
          <w:szCs w:val="36"/>
        </w:rPr>
        <w:sym w:font="AGA Arabesque" w:char="F05D"/>
      </w:r>
      <w:r w:rsidR="00987FDE" w:rsidRPr="00987FDE">
        <w:rPr>
          <w:rFonts w:ascii="Arabic Typesetting" w:hAnsi="Arabic Typesetting" w:cs="Traditional Arabic" w:hint="cs"/>
          <w:sz w:val="36"/>
          <w:szCs w:val="36"/>
          <w:rtl/>
        </w:rPr>
        <w:t>مَا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عَلَى</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الْمُحْسِنِينَ</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مِن</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سَبِيلٍ</w:t>
      </w:r>
      <w:r w:rsidR="00987FDE">
        <w:rPr>
          <w:rFonts w:ascii="Arabic Typesetting" w:hAnsi="Arabic Typesetting" w:cs="Traditional Arabic" w:hint="cs"/>
          <w:sz w:val="36"/>
          <w:szCs w:val="36"/>
        </w:rPr>
        <w:sym w:font="AGA Arabesque" w:char="F05B"/>
      </w:r>
      <w:r w:rsidRPr="00760016">
        <w:rPr>
          <w:rFonts w:ascii="Arabic Typesetting" w:hAnsi="Arabic Typesetting" w:cs="Traditional Arabic"/>
          <w:sz w:val="36"/>
          <w:szCs w:val="36"/>
          <w:rtl/>
        </w:rPr>
        <w:footnoteReference w:id="275"/>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تفصيل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مختلف</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العقود</w:t>
      </w:r>
      <w:r w:rsidRPr="006217EA">
        <w:rPr>
          <w:rFonts w:ascii="Arabic Typesetting" w:hAnsi="Arabic Typesetting" w:cs="Traditional Arabic"/>
          <w:sz w:val="36"/>
          <w:szCs w:val="36"/>
          <w:rtl/>
        </w:rPr>
        <w:t xml:space="preserve"> .</w:t>
      </w:r>
    </w:p>
    <w:p w:rsidR="007268E1" w:rsidRPr="006217EA" w:rsidRDefault="007268E1" w:rsidP="00987FDE">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ومع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ذلك</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فإن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الفقهاء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صرحوا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باستحباب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الوفاء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عقود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التبرع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لأنها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البر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والإحسان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وقد</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الشارع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عليهما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أكثر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موضع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تعالى</w:t>
      </w:r>
      <w:r w:rsidRPr="006217EA">
        <w:rPr>
          <w:rFonts w:ascii="Arabic Typesetting" w:hAnsi="Arabic Typesetting" w:cs="Traditional Arabic"/>
          <w:sz w:val="36"/>
          <w:szCs w:val="36"/>
          <w:rtl/>
        </w:rPr>
        <w:t xml:space="preserve"> : </w:t>
      </w:r>
      <w:r w:rsidR="00987FDE">
        <w:rPr>
          <w:rFonts w:ascii="Arabic Typesetting" w:hAnsi="Arabic Typesetting" w:cs="Traditional Arabic" w:hint="cs"/>
          <w:sz w:val="36"/>
          <w:szCs w:val="36"/>
        </w:rPr>
        <w:sym w:font="AGA Arabesque" w:char="F05D"/>
      </w:r>
      <w:r w:rsidR="00987FDE" w:rsidRPr="00987FDE">
        <w:rPr>
          <w:rFonts w:ascii="Arabic Typesetting" w:hAnsi="Arabic Typesetting" w:cs="Traditional Arabic" w:hint="cs"/>
          <w:sz w:val="36"/>
          <w:szCs w:val="36"/>
          <w:rtl/>
        </w:rPr>
        <w:t>وَتَعَاوَنُواْ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عَلَى</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الْبرِّ</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وَالتَّقْوَى</w:t>
      </w:r>
      <w:r w:rsidR="00987FDE">
        <w:rPr>
          <w:rFonts w:ascii="Arabic Typesetting" w:hAnsi="Arabic Typesetting" w:cs="Traditional Arabic" w:hint="cs"/>
          <w:sz w:val="36"/>
          <w:szCs w:val="36"/>
        </w:rPr>
        <w:sym w:font="AGA Arabesque" w:char="F05B"/>
      </w:r>
      <w:r w:rsidRPr="006217EA">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276"/>
      </w:r>
      <w:r w:rsidRPr="006217EA">
        <w:rPr>
          <w:rFonts w:ascii="Arabic Typesetting" w:hAnsi="Arabic Typesetting" w:cs="Traditional Arabic"/>
          <w:sz w:val="36"/>
          <w:szCs w:val="36"/>
          <w:rtl/>
        </w:rPr>
        <w:t xml:space="preserve"> </w:t>
      </w:r>
    </w:p>
    <w:p w:rsidR="001C78A0" w:rsidRDefault="007268E1" w:rsidP="007B45AB">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وتفارق الوصية الهبة : أن الهبة تلزم على</w:t>
      </w:r>
      <w:r w:rsidR="00CE43E3">
        <w:rPr>
          <w:rFonts w:ascii="Arabic Typesetting" w:hAnsi="Arabic Typesetting" w:cs="Traditional Arabic" w:hint="cs"/>
          <w:sz w:val="36"/>
          <w:szCs w:val="36"/>
          <w:rtl/>
        </w:rPr>
        <w:t xml:space="preserve"> الراجح بقبولها ، بينما الوصية </w:t>
      </w:r>
      <w:r w:rsidRPr="006217EA">
        <w:rPr>
          <w:rFonts w:ascii="Arabic Typesetting" w:hAnsi="Arabic Typesetting" w:cs="Traditional Arabic" w:hint="cs"/>
          <w:sz w:val="36"/>
          <w:szCs w:val="36"/>
          <w:rtl/>
        </w:rPr>
        <w:t>لا تلزم إلاّ بموت الموصي .</w:t>
      </w:r>
      <w:r w:rsidRPr="00760016">
        <w:rPr>
          <w:rFonts w:ascii="Arabic Typesetting" w:hAnsi="Arabic Typesetting" w:cs="Traditional Arabic"/>
          <w:sz w:val="36"/>
          <w:szCs w:val="36"/>
          <w:rtl/>
        </w:rPr>
        <w:footnoteReference w:id="277"/>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الإمام مالك : (</w:t>
      </w:r>
      <w:r w:rsidRPr="0006687C">
        <w:rPr>
          <w:rFonts w:ascii="Arabic Typesetting" w:hAnsi="Arabic Typesetting" w:cs="Traditional Arabic" w:hint="cs"/>
          <w:sz w:val="36"/>
          <w:szCs w:val="36"/>
          <w:rtl/>
        </w:rPr>
        <w:t>ولا</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يجوز</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عند</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أهل</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المدينة ..</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الرجوع</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فى</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الصدقة</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لأنها</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لله</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كما</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لا</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يجوز</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الرجوع</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فى</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العتق</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والوقف</w:t>
      </w:r>
      <w:r w:rsidRPr="0006687C">
        <w:rPr>
          <w:rFonts w:ascii="Arabic Typesetting" w:hAnsi="Arabic Typesetting" w:cs="Traditional Arabic"/>
          <w:sz w:val="36"/>
          <w:szCs w:val="36"/>
          <w:rtl/>
        </w:rPr>
        <w:t xml:space="preserve"> </w:t>
      </w:r>
      <w:r w:rsidRPr="0006687C">
        <w:rPr>
          <w:rFonts w:ascii="Arabic Typesetting" w:hAnsi="Arabic Typesetting" w:cs="Traditional Arabic" w:hint="cs"/>
          <w:sz w:val="36"/>
          <w:szCs w:val="36"/>
          <w:rtl/>
        </w:rPr>
        <w:t>وأشباهه</w:t>
      </w:r>
      <w:r>
        <w:rPr>
          <w:rFonts w:ascii="Arabic Typesetting" w:hAnsi="Arabic Typesetting" w:cs="Traditional Arabic" w:hint="cs"/>
          <w:sz w:val="36"/>
          <w:szCs w:val="36"/>
          <w:rtl/>
        </w:rPr>
        <w:t xml:space="preserve"> ) .</w:t>
      </w:r>
      <w:r w:rsidRPr="00760016">
        <w:rPr>
          <w:rFonts w:ascii="Arabic Typesetting" w:hAnsi="Arabic Typesetting" w:cs="Traditional Arabic"/>
          <w:sz w:val="36"/>
          <w:szCs w:val="36"/>
          <w:rtl/>
        </w:rPr>
        <w:footnoteReference w:id="278"/>
      </w:r>
    </w:p>
    <w:p w:rsidR="007268E1" w:rsidRDefault="00CE43E3" w:rsidP="00CE43E3">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ابن حزم </w:t>
      </w:r>
      <w:r w:rsidR="007268E1">
        <w:rPr>
          <w:rFonts w:ascii="Arabic Typesetting" w:hAnsi="Arabic Typesetting" w:cs="Traditional Arabic" w:hint="cs"/>
          <w:sz w:val="36"/>
          <w:szCs w:val="36"/>
          <w:rtl/>
        </w:rPr>
        <w:t xml:space="preserve">: ( </w:t>
      </w:r>
      <w:r w:rsidR="007268E1" w:rsidRPr="00F625AD">
        <w:rPr>
          <w:rFonts w:ascii="Arabic Typesetting" w:hAnsi="Arabic Typesetting" w:cs="Traditional Arabic" w:hint="cs"/>
          <w:sz w:val="36"/>
          <w:szCs w:val="36"/>
          <w:rtl/>
        </w:rPr>
        <w:t>فعلينا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بعون</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الله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تعالى</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أن</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نأتي</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بالبرهان</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على</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صحة</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قولنا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فنقول</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وبالله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تعالى</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التوفيق</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قال</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الله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تعالى</w:t>
      </w:r>
      <w:r w:rsidR="007268E1" w:rsidRPr="00F625AD">
        <w:rPr>
          <w:rFonts w:ascii="Arabic Typesetting" w:hAnsi="Arabic Typesetting" w:cs="Traditional Arabic"/>
          <w:sz w:val="36"/>
          <w:szCs w:val="36"/>
          <w:rtl/>
        </w:rPr>
        <w:t xml:space="preserve">: </w:t>
      </w:r>
      <w:r w:rsidR="00987FDE">
        <w:rPr>
          <w:rFonts w:ascii="Arabic Typesetting" w:hAnsi="Arabic Typesetting" w:cs="Traditional Arabic" w:hint="cs"/>
          <w:sz w:val="36"/>
          <w:szCs w:val="36"/>
        </w:rPr>
        <w:sym w:font="AGA Arabesque" w:char="F05D"/>
      </w:r>
      <w:r w:rsidR="00987FDE" w:rsidRPr="00987FDE">
        <w:rPr>
          <w:rFonts w:ascii="Arabic Typesetting" w:hAnsi="Arabic Typesetting" w:cs="Traditional Arabic" w:hint="cs"/>
          <w:sz w:val="36"/>
          <w:szCs w:val="36"/>
          <w:rtl/>
        </w:rPr>
        <w:t>يَا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أَيُّهَا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الَّذِينَ</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آمَنُواْ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أَوْفُواْ</w:t>
      </w:r>
      <w:r w:rsidR="00987FDE" w:rsidRPr="00987FDE">
        <w:rPr>
          <w:rFonts w:ascii="Arabic Typesetting" w:hAnsi="Arabic Typesetting" w:cs="Traditional Arabic"/>
          <w:sz w:val="36"/>
          <w:szCs w:val="36"/>
          <w:rtl/>
        </w:rPr>
        <w:t xml:space="preserve"> </w:t>
      </w:r>
      <w:r w:rsidR="00987FDE" w:rsidRPr="00987FDE">
        <w:rPr>
          <w:rFonts w:ascii="Arabic Typesetting" w:hAnsi="Arabic Typesetting" w:cs="Traditional Arabic" w:hint="cs"/>
          <w:sz w:val="36"/>
          <w:szCs w:val="36"/>
          <w:rtl/>
        </w:rPr>
        <w:t>بِالْعُقُودِ</w:t>
      </w:r>
      <w:r w:rsidR="00987FDE">
        <w:rPr>
          <w:rFonts w:ascii="Arabic Typesetting" w:hAnsi="Arabic Typesetting" w:cs="Traditional Arabic" w:hint="cs"/>
          <w:sz w:val="36"/>
          <w:szCs w:val="36"/>
        </w:rPr>
        <w:sym w:font="AGA Arabesque" w:char="F05B"/>
      </w:r>
      <w:r w:rsidR="007268E1" w:rsidRPr="00F625AD">
        <w:rPr>
          <w:rFonts w:ascii="Arabic Typesetting" w:hAnsi="Arabic Typesetting" w:cs="Traditional Arabic" w:hint="cs"/>
          <w:sz w:val="36"/>
          <w:szCs w:val="36"/>
          <w:rtl/>
        </w:rPr>
        <w:t>.</w:t>
      </w:r>
      <w:r w:rsidR="007268E1" w:rsidRPr="00760016">
        <w:rPr>
          <w:rFonts w:ascii="Arabic Typesetting" w:hAnsi="Arabic Typesetting" w:cs="Traditional Arabic"/>
          <w:sz w:val="36"/>
          <w:szCs w:val="36"/>
          <w:rtl/>
        </w:rPr>
        <w:footnoteReference w:id="279"/>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وكان</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عهده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بعتقه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عبده إن</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مات</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عقدا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مأمورا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بالوفاء</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به،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وما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هذه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صفته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فلا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يحل</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الرجوع</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فيه</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وأما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سائر</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الوصايا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فإنما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هي</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مواعيد،</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والوعد</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لا</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يلزم</w:t>
      </w:r>
      <w:r w:rsidR="007268E1" w:rsidRPr="00F625AD">
        <w:rPr>
          <w:rFonts w:ascii="Arabic Typesetting" w:hAnsi="Arabic Typesetting" w:cs="Traditional Arabic"/>
          <w:sz w:val="36"/>
          <w:szCs w:val="36"/>
          <w:rtl/>
        </w:rPr>
        <w:t xml:space="preserve"> </w:t>
      </w:r>
      <w:r w:rsidR="007268E1" w:rsidRPr="00F625AD">
        <w:rPr>
          <w:rFonts w:ascii="Arabic Typesetting" w:hAnsi="Arabic Typesetting" w:cs="Traditional Arabic" w:hint="cs"/>
          <w:sz w:val="36"/>
          <w:szCs w:val="36"/>
          <w:rtl/>
        </w:rPr>
        <w:t>إنفاذه ).</w:t>
      </w:r>
      <w:r w:rsidR="007268E1" w:rsidRPr="00760016">
        <w:rPr>
          <w:rFonts w:ascii="Arabic Typesetting" w:hAnsi="Arabic Typesetting" w:cs="Traditional Arabic"/>
          <w:sz w:val="36"/>
          <w:szCs w:val="36"/>
          <w:rtl/>
        </w:rPr>
        <w:footnoteReference w:id="280"/>
      </w:r>
    </w:p>
    <w:p w:rsidR="00CE74C1" w:rsidRPr="006217EA" w:rsidRDefault="00CE43E3" w:rsidP="00CE43E3">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النووي</w:t>
      </w:r>
      <w:r w:rsidR="00CE74C1" w:rsidRPr="006217EA">
        <w:rPr>
          <w:rFonts w:ascii="Arabic Typesetting" w:hAnsi="Arabic Typesetting" w:cs="Traditional Arabic" w:hint="cs"/>
          <w:sz w:val="36"/>
          <w:szCs w:val="36"/>
          <w:rtl/>
        </w:rPr>
        <w:t xml:space="preserve"> : ( وروى</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عن</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عمر</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رضى</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الله</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عنه</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أنه</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قال</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يغير</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الرجل</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ما</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شاء</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من</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وصيته،</w:t>
      </w:r>
      <w:r w:rsidR="00CE74C1" w:rsidRPr="006217EA">
        <w:rPr>
          <w:rFonts w:ascii="Arabic Typesetting" w:hAnsi="Arabic Typesetting" w:cs="Traditional Arabic"/>
          <w:sz w:val="36"/>
          <w:szCs w:val="36"/>
          <w:rtl/>
        </w:rPr>
        <w:t xml:space="preserve"> </w:t>
      </w:r>
      <w:r w:rsidR="00CE74C1">
        <w:rPr>
          <w:rFonts w:ascii="Arabic Typesetting" w:hAnsi="Arabic Typesetting" w:cs="Traditional Arabic" w:hint="cs"/>
          <w:sz w:val="36"/>
          <w:szCs w:val="36"/>
          <w:rtl/>
        </w:rPr>
        <w:t xml:space="preserve">.... </w:t>
      </w:r>
      <w:r w:rsidR="00CE74C1" w:rsidRPr="006217EA">
        <w:rPr>
          <w:rFonts w:ascii="Arabic Typesetting" w:hAnsi="Arabic Typesetting" w:cs="Traditional Arabic" w:hint="cs"/>
          <w:sz w:val="36"/>
          <w:szCs w:val="36"/>
          <w:rtl/>
        </w:rPr>
        <w:t>يغير</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منها</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ما</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شاء</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الا</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العتق،</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لانه</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اعتاق</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بعد</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الموت</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فلم</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يملك</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تغييره</w:t>
      </w:r>
      <w:r w:rsidR="00CE74C1" w:rsidRPr="006217EA">
        <w:rPr>
          <w:rFonts w:ascii="Arabic Typesetting" w:hAnsi="Arabic Typesetting" w:cs="Traditional Arabic"/>
          <w:sz w:val="36"/>
          <w:szCs w:val="36"/>
          <w:rtl/>
        </w:rPr>
        <w:t xml:space="preserve"> </w:t>
      </w:r>
      <w:r w:rsidR="00CE74C1" w:rsidRPr="006217EA">
        <w:rPr>
          <w:rFonts w:ascii="Arabic Typesetting" w:hAnsi="Arabic Typesetting" w:cs="Traditional Arabic" w:hint="cs"/>
          <w:sz w:val="36"/>
          <w:szCs w:val="36"/>
          <w:rtl/>
        </w:rPr>
        <w:t>كالتدبير</w:t>
      </w:r>
      <w:r w:rsidR="00CE74C1">
        <w:rPr>
          <w:rFonts w:ascii="Arabic Typesetting" w:hAnsi="Arabic Typesetting" w:cs="Traditional Arabic" w:hint="cs"/>
          <w:sz w:val="36"/>
          <w:szCs w:val="36"/>
          <w:rtl/>
        </w:rPr>
        <w:t xml:space="preserve"> </w:t>
      </w:r>
      <w:r w:rsidR="00CE74C1" w:rsidRPr="006217EA">
        <w:rPr>
          <w:rFonts w:ascii="Arabic Typesetting" w:hAnsi="Arabic Typesetting" w:cs="Traditional Arabic" w:hint="cs"/>
          <w:sz w:val="36"/>
          <w:szCs w:val="36"/>
          <w:rtl/>
        </w:rPr>
        <w:t>) .</w:t>
      </w:r>
      <w:r w:rsidR="00CE74C1" w:rsidRPr="00760016">
        <w:rPr>
          <w:rFonts w:ascii="Arabic Typesetting" w:hAnsi="Arabic Typesetting" w:cs="Traditional Arabic"/>
          <w:sz w:val="36"/>
          <w:szCs w:val="36"/>
          <w:rtl/>
        </w:rPr>
        <w:footnoteReference w:id="281"/>
      </w:r>
      <w:r w:rsidR="00CE74C1" w:rsidRPr="006217EA">
        <w:rPr>
          <w:rFonts w:ascii="Arabic Typesetting" w:hAnsi="Arabic Typesetting" w:cs="Traditional Arabic" w:hint="cs"/>
          <w:sz w:val="36"/>
          <w:szCs w:val="36"/>
          <w:rtl/>
        </w:rPr>
        <w:t xml:space="preserve"> </w:t>
      </w:r>
    </w:p>
    <w:p w:rsidR="00CE74C1" w:rsidRPr="007268E1" w:rsidRDefault="00CE74C1" w:rsidP="00CE74C1">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lastRenderedPageBreak/>
        <w:t>وقال في الشرح الكبير : (ولنا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فملك</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الرجوع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ولانها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عطية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تنجز</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بالموت</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فجاز</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الرجوع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تنجيزها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كهبة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يفتقر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إلى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القبض</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قبضه،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وأما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التدبير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فلنا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منع</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وان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سلم</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فان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الوصية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تفارق</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التدبير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فانه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تعليق</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على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شرط</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فلم</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يملك</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تغييره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كتعليته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على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صفة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الحياة  ) .</w:t>
      </w:r>
      <w:r w:rsidRPr="00760016">
        <w:rPr>
          <w:rFonts w:ascii="Arabic Typesetting" w:hAnsi="Arabic Typesetting" w:cs="Traditional Arabic"/>
          <w:sz w:val="36"/>
          <w:szCs w:val="36"/>
          <w:rtl/>
        </w:rPr>
        <w:footnoteReference w:id="282"/>
      </w:r>
    </w:p>
    <w:p w:rsidR="000274E8" w:rsidRPr="00846852" w:rsidRDefault="000274E8" w:rsidP="00987FDE">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0274E8" w:rsidRDefault="000274E8" w:rsidP="000274E8">
      <w:pPr>
        <w:jc w:val="both"/>
        <w:rPr>
          <w:rFonts w:ascii="Arabic Typesetting" w:hAnsi="Arabic Typesetting" w:cs="Traditional Arabic"/>
          <w:sz w:val="36"/>
          <w:szCs w:val="36"/>
          <w:rtl/>
        </w:rPr>
      </w:pPr>
      <w:r>
        <w:rPr>
          <w:rFonts w:ascii="Arabic Typesetting" w:hAnsi="Arabic Typesetting" w:cs="Traditional Arabic" w:hint="cs"/>
          <w:sz w:val="36"/>
          <w:szCs w:val="36"/>
          <w:rtl/>
        </w:rPr>
        <w:t>من خلال النظر في أقوال أهل العلم فيما يأتي من نقول يتبين أنه ثم خلط في لفظ الرجوع والتحويل فمنهم من يعبر عن التحويل بالرجوع ، ومنهم من لا يفرق بينهما ، ومنهم من يجعل لكل لفظ معناه ، وغاية ما هنالك اختلاف في الاصطلاح ، ولا إشكال في ذلك إذ لا مشاحة في الاصطلاح .</w:t>
      </w:r>
    </w:p>
    <w:p w:rsidR="003A4251" w:rsidRPr="00952603"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و بالنظر في مصادر المذاهب الفقهية المعتبرة ، نجد أنهم أشاروا إلى هذه المسألة وقرروها ، كما عند :</w:t>
      </w:r>
    </w:p>
    <w:p w:rsidR="001C78A0" w:rsidRDefault="003A4251" w:rsidP="00056284">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EE7686">
        <w:rPr>
          <w:rFonts w:ascii="Arabic Typesetting" w:hAnsi="Arabic Typesetting" w:cs="Traditional Arabic" w:hint="cs"/>
          <w:sz w:val="36"/>
          <w:szCs w:val="36"/>
          <w:rtl/>
        </w:rPr>
        <w:t>.</w:t>
      </w:r>
    </w:p>
    <w:p w:rsidR="003A4251" w:rsidRPr="00EE7686" w:rsidRDefault="003A4251" w:rsidP="00EE768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EE7686">
        <w:rPr>
          <w:rFonts w:ascii="Arabic Typesetting" w:hAnsi="Arabic Typesetting" w:cs="Traditional Arabic" w:hint="cs"/>
          <w:sz w:val="36"/>
          <w:szCs w:val="36"/>
          <w:rtl/>
        </w:rPr>
        <w:t xml:space="preserve"> كما ذكر ذلك </w:t>
      </w:r>
      <w:r>
        <w:rPr>
          <w:rFonts w:ascii="Arabic Typesetting" w:hAnsi="Arabic Typesetting" w:cs="Traditional Arabic" w:hint="cs"/>
          <w:sz w:val="36"/>
          <w:szCs w:val="36"/>
          <w:rtl/>
        </w:rPr>
        <w:t xml:space="preserve">الكاساني ، </w:t>
      </w:r>
      <w:r w:rsidR="00EE7686">
        <w:rPr>
          <w:rFonts w:ascii="Arabic Typesetting" w:hAnsi="Arabic Typesetting" w:cs="Traditional Arabic" w:hint="cs"/>
          <w:sz w:val="36"/>
          <w:szCs w:val="36"/>
          <w:rtl/>
        </w:rPr>
        <w:t>قال : (</w:t>
      </w:r>
      <w:r w:rsidR="00EE7686" w:rsidRPr="00EE7686">
        <w:rPr>
          <w:rFonts w:ascii="Arabic Typesetting" w:hAnsi="Arabic Typesetting" w:cs="Traditional Arabic"/>
          <w:sz w:val="36"/>
          <w:szCs w:val="36"/>
          <w:rtl/>
        </w:rPr>
        <w:t xml:space="preserve"> أما النص فنحو أن يقول : أبطلت الوصية التي أوصيتها لفلان أو فسختها أو نقضتها فتبطل إلا التدبير خاصة ، فإنه لا يبطل بالتنصيص على الإبطال</w:t>
      </w:r>
      <w:r w:rsidR="00EE7686" w:rsidRPr="00EE768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EE7686">
        <w:rPr>
          <w:rtl/>
        </w:rPr>
        <w:footnoteReference w:id="283"/>
      </w:r>
    </w:p>
    <w:p w:rsidR="003A4251" w:rsidRDefault="003A4251" w:rsidP="00EE768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كما ذكر ذلك ابن رشد ،</w:t>
      </w:r>
      <w:r w:rsidR="00EE7686">
        <w:rPr>
          <w:rFonts w:ascii="Arabic Typesetting" w:hAnsi="Arabic Typesetting" w:cs="Traditional Arabic" w:hint="cs"/>
          <w:sz w:val="36"/>
          <w:szCs w:val="36"/>
          <w:rtl/>
        </w:rPr>
        <w:t xml:space="preserve"> قال : (</w:t>
      </w:r>
      <w:r w:rsidR="00EE7686" w:rsidRPr="00EE7686">
        <w:rPr>
          <w:rFonts w:ascii="Arabic Typesetting" w:hAnsi="Arabic Typesetting" w:cs="Traditional Arabic"/>
          <w:sz w:val="36"/>
          <w:szCs w:val="36"/>
          <w:rtl/>
        </w:rPr>
        <w:t>وهذا العقد هو من العقود الجائزة باتفاق</w:t>
      </w:r>
      <w:r w:rsidR="00EE7686">
        <w:rPr>
          <w:rFonts w:ascii="Arabic Typesetting" w:hAnsi="Arabic Typesetting" w:cs="Traditional Arabic" w:hint="cs"/>
          <w:sz w:val="36"/>
          <w:szCs w:val="36"/>
          <w:rtl/>
        </w:rPr>
        <w:t xml:space="preserve"> ،</w:t>
      </w:r>
      <w:r w:rsidR="00EE7686" w:rsidRPr="00EE7686">
        <w:rPr>
          <w:rFonts w:ascii="Arabic Typesetting" w:hAnsi="Arabic Typesetting" w:cs="Traditional Arabic"/>
          <w:sz w:val="36"/>
          <w:szCs w:val="36"/>
          <w:rtl/>
        </w:rPr>
        <w:t xml:space="preserve"> أعني</w:t>
      </w:r>
      <w:r w:rsidR="00EE7686">
        <w:rPr>
          <w:rFonts w:ascii="Arabic Typesetting" w:hAnsi="Arabic Typesetting" w:cs="Traditional Arabic" w:hint="cs"/>
          <w:sz w:val="36"/>
          <w:szCs w:val="36"/>
          <w:rtl/>
        </w:rPr>
        <w:t xml:space="preserve"> :</w:t>
      </w:r>
      <w:r w:rsidR="00EE7686" w:rsidRPr="00EE7686">
        <w:rPr>
          <w:rFonts w:ascii="Arabic Typesetting" w:hAnsi="Arabic Typesetting" w:cs="Traditional Arabic"/>
          <w:sz w:val="36"/>
          <w:szCs w:val="36"/>
          <w:rtl/>
        </w:rPr>
        <w:t xml:space="preserve"> أن للموصي أن يرجع فيما أوصى به إلا المدبر فإنهم اختلفوا فيه</w:t>
      </w:r>
      <w:r w:rsidR="00EE7686" w:rsidRPr="00EE7686">
        <w:rPr>
          <w:rFonts w:ascii="Arabic Typesetting" w:hAnsi="Arabic Typesetting" w:cs="Traditional Arabic" w:hint="cs"/>
          <w:sz w:val="36"/>
          <w:szCs w:val="36"/>
          <w:rtl/>
        </w:rPr>
        <w:t xml:space="preserve"> )</w:t>
      </w:r>
      <w:r w:rsidR="00EE768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EE7686">
        <w:rPr>
          <w:rtl/>
        </w:rPr>
        <w:footnoteReference w:id="284"/>
      </w:r>
    </w:p>
    <w:p w:rsidR="003A4251" w:rsidRPr="00EE7686" w:rsidRDefault="003A4251" w:rsidP="00EE768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الإمام الشافعي ، </w:t>
      </w:r>
      <w:r w:rsidR="00EE7686">
        <w:rPr>
          <w:rFonts w:ascii="Arabic Typesetting" w:hAnsi="Arabic Typesetting" w:cs="Traditional Arabic" w:hint="cs"/>
          <w:sz w:val="36"/>
          <w:szCs w:val="36"/>
          <w:rtl/>
        </w:rPr>
        <w:t xml:space="preserve">قال : </w:t>
      </w:r>
      <w:r w:rsidR="00EE7686" w:rsidRPr="00EE7686">
        <w:rPr>
          <w:rFonts w:ascii="Arabic Typesetting" w:hAnsi="Arabic Typesetting" w:cs="Traditional Arabic" w:hint="cs"/>
          <w:sz w:val="36"/>
          <w:szCs w:val="36"/>
          <w:rtl/>
        </w:rPr>
        <w:t xml:space="preserve">( </w:t>
      </w:r>
      <w:r w:rsidR="00EE7686" w:rsidRPr="00EE7686">
        <w:rPr>
          <w:rFonts w:ascii="Arabic Typesetting" w:hAnsi="Arabic Typesetting" w:cs="Traditional Arabic"/>
          <w:sz w:val="36"/>
          <w:szCs w:val="36"/>
          <w:rtl/>
        </w:rPr>
        <w:t>والوصايا بعد الموت لم تلزمه إلا بعد موته فكان له أن يرجع فيها في حياته</w:t>
      </w:r>
      <w:r w:rsidR="00EE768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EE7686">
        <w:rPr>
          <w:rtl/>
        </w:rPr>
        <w:footnoteReference w:id="285"/>
      </w:r>
    </w:p>
    <w:p w:rsidR="00056284" w:rsidRDefault="00056284" w:rsidP="00EE7686">
      <w:pPr>
        <w:jc w:val="both"/>
        <w:rPr>
          <w:rFonts w:ascii="Arabic Typesetting" w:hAnsi="Arabic Typesetting" w:cs="Traditional Arabic"/>
          <w:b/>
          <w:bCs/>
          <w:sz w:val="42"/>
          <w:szCs w:val="42"/>
          <w:rtl/>
        </w:rPr>
      </w:pPr>
    </w:p>
    <w:p w:rsidR="003A4251" w:rsidRPr="00EE7686" w:rsidRDefault="003A4251" w:rsidP="00EE768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والحنابلة : </w:t>
      </w:r>
      <w:r>
        <w:rPr>
          <w:rFonts w:ascii="Arabic Typesetting" w:hAnsi="Arabic Typesetting" w:cs="Traditional Arabic" w:hint="cs"/>
          <w:sz w:val="36"/>
          <w:szCs w:val="36"/>
          <w:rtl/>
        </w:rPr>
        <w:t xml:space="preserve">كما ذكر ذلك ابن قدامة المقدسي ، </w:t>
      </w:r>
      <w:r w:rsidR="00EE7686">
        <w:rPr>
          <w:rFonts w:ascii="Arabic Typesetting" w:hAnsi="Arabic Typesetting" w:cs="Traditional Arabic" w:hint="cs"/>
          <w:sz w:val="36"/>
          <w:szCs w:val="36"/>
          <w:rtl/>
        </w:rPr>
        <w:t>قال : (</w:t>
      </w:r>
      <w:r w:rsidR="00EE7686" w:rsidRPr="00EE7686">
        <w:rPr>
          <w:rFonts w:ascii="Arabic Typesetting" w:hAnsi="Arabic Typesetting" w:cs="Traditional Arabic" w:hint="cs"/>
          <w:sz w:val="36"/>
          <w:szCs w:val="36"/>
          <w:rtl/>
        </w:rPr>
        <w:t xml:space="preserve"> </w:t>
      </w:r>
      <w:r w:rsidR="00EE7686" w:rsidRPr="00EE7686">
        <w:rPr>
          <w:rFonts w:ascii="Arabic Typesetting" w:hAnsi="Arabic Typesetting" w:cs="Traditional Arabic"/>
          <w:sz w:val="36"/>
          <w:szCs w:val="36"/>
          <w:rtl/>
        </w:rPr>
        <w:t>وأجمع أهل العلم على أن لل</w:t>
      </w:r>
      <w:r w:rsidR="00EE7686" w:rsidRPr="00EE7686">
        <w:rPr>
          <w:rFonts w:ascii="Arabic Typesetting" w:hAnsi="Arabic Typesetting" w:cs="Traditional Arabic" w:hint="cs"/>
          <w:sz w:val="36"/>
          <w:szCs w:val="36"/>
          <w:rtl/>
        </w:rPr>
        <w:t>م</w:t>
      </w:r>
      <w:r w:rsidR="00EE7686" w:rsidRPr="00EE7686">
        <w:rPr>
          <w:rFonts w:ascii="Arabic Typesetting" w:hAnsi="Arabic Typesetting" w:cs="Traditional Arabic"/>
          <w:sz w:val="36"/>
          <w:szCs w:val="36"/>
          <w:rtl/>
        </w:rPr>
        <w:t>وصي</w:t>
      </w:r>
      <w:r w:rsidR="00EE7686" w:rsidRPr="00EE7686">
        <w:rPr>
          <w:rFonts w:ascii="Arabic Typesetting" w:hAnsi="Arabic Typesetting" w:cs="Traditional Arabic" w:hint="cs"/>
          <w:sz w:val="36"/>
          <w:szCs w:val="36"/>
          <w:rtl/>
        </w:rPr>
        <w:t xml:space="preserve"> </w:t>
      </w:r>
      <w:r w:rsidR="00EE7686" w:rsidRPr="00EE7686">
        <w:rPr>
          <w:rFonts w:ascii="Arabic Typesetting" w:hAnsi="Arabic Typesetting" w:cs="Traditional Arabic"/>
          <w:sz w:val="36"/>
          <w:szCs w:val="36"/>
          <w:rtl/>
        </w:rPr>
        <w:t>أن يرجع في جميع ما أوصى به وفي بعضه إلا الوصية بالإعتاق والأكثرون على جواز الرجوع في الوصية به أيضا</w:t>
      </w:r>
      <w:r w:rsidR="00EE7686" w:rsidRPr="00EE7686">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00EE768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EE7686">
        <w:rPr>
          <w:rtl/>
        </w:rPr>
        <w:footnoteReference w:id="286"/>
      </w:r>
    </w:p>
    <w:p w:rsidR="000274E8" w:rsidRDefault="00D92D5D" w:rsidP="000274E8">
      <w:pPr>
        <w:rPr>
          <w:sz w:val="40"/>
          <w:szCs w:val="40"/>
          <w:rtl/>
        </w:rPr>
      </w:pPr>
      <w:r>
        <w:rPr>
          <w:rFonts w:ascii="Arabic Typesetting" w:hAnsi="Arabic Typesetting" w:cs="Traditional Arabic" w:hint="cs"/>
          <w:b/>
          <w:bCs/>
          <w:sz w:val="42"/>
          <w:szCs w:val="42"/>
          <w:rtl/>
        </w:rPr>
        <w:t>المطلب الخامس</w:t>
      </w:r>
      <w:r w:rsidR="000274E8">
        <w:rPr>
          <w:rFonts w:ascii="Arabic Typesetting" w:hAnsi="Arabic Typesetting" w:cs="Traditional Arabic" w:hint="cs"/>
          <w:b/>
          <w:bCs/>
          <w:sz w:val="42"/>
          <w:szCs w:val="42"/>
          <w:rtl/>
        </w:rPr>
        <w:t xml:space="preserve"> : ذكر ما ورد من خلاف في هذه المسألة </w:t>
      </w:r>
      <w:r w:rsidR="000274E8">
        <w:rPr>
          <w:rFonts w:hint="cs"/>
          <w:sz w:val="40"/>
          <w:szCs w:val="40"/>
          <w:rtl/>
        </w:rPr>
        <w:t xml:space="preserve"> : </w:t>
      </w:r>
    </w:p>
    <w:p w:rsidR="001C78A0" w:rsidRDefault="000274E8" w:rsidP="00056284">
      <w:pPr>
        <w:autoSpaceDE w:val="0"/>
        <w:autoSpaceDN w:val="0"/>
        <w:adjustRightInd w:val="0"/>
        <w:spacing w:after="0" w:line="240" w:lineRule="auto"/>
        <w:jc w:val="both"/>
        <w:rPr>
          <w:rFonts w:ascii="Arabic Typesetting" w:hAnsi="Arabic Typesetting" w:cs="Traditional Arabic"/>
          <w:sz w:val="36"/>
          <w:szCs w:val="36"/>
          <w:rtl/>
        </w:rPr>
      </w:pPr>
      <w:r w:rsidRPr="000A0BF0">
        <w:rPr>
          <w:rFonts w:ascii="Arabic Typesetting" w:hAnsi="Arabic Typesetting" w:cs="Traditional Arabic" w:hint="cs"/>
          <w:sz w:val="36"/>
          <w:szCs w:val="36"/>
          <w:rtl/>
        </w:rPr>
        <w:t>حدث لبس في هذه المسألة ، وهو : أن المصنف جمع مسألة الخلاف بمسألة الإجماع مما أوهم كون المستثنى مجمع على استثنائه ، وكان من عادته أن يذكر الإجماع ثم يبتدئ الكلام من جديد لذكر المختلف فيه في هذه المسألة ؛ حيث قال : ( واتفقوا أن الرجوع في الوصايا جائز ما لم يكن عتقاً )</w:t>
      </w:r>
      <w:r w:rsidRPr="000A0BF0">
        <w:rPr>
          <w:rFonts w:ascii="Arabic Typesetting" w:hAnsi="Arabic Typesetting" w:cs="Traditional Arabic" w:hint="cs"/>
          <w:sz w:val="28"/>
          <w:szCs w:val="28"/>
          <w:rtl/>
        </w:rPr>
        <w:t xml:space="preserve"> .</w:t>
      </w:r>
      <w:r>
        <w:rPr>
          <w:rStyle w:val="a7"/>
          <w:rFonts w:ascii="Arabic Typesetting" w:hAnsi="Arabic Typesetting" w:cs="Traditional Arabic"/>
          <w:sz w:val="28"/>
          <w:szCs w:val="28"/>
          <w:rtl/>
        </w:rPr>
        <w:footnoteReference w:id="287"/>
      </w:r>
      <w:r w:rsidRPr="000A0BF0">
        <w:rPr>
          <w:rFonts w:ascii="Arabic Typesetting" w:hAnsi="Arabic Typesetting" w:cs="Traditional Arabic" w:hint="cs"/>
          <w:sz w:val="28"/>
          <w:szCs w:val="28"/>
          <w:rtl/>
        </w:rPr>
        <w:t xml:space="preserve"> </w:t>
      </w:r>
    </w:p>
    <w:p w:rsidR="006406C6" w:rsidRDefault="000274E8" w:rsidP="006406C6">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وبعد البحث والنظر وجدت أن المسألة المستثناة مسألة خلافية</w:t>
      </w:r>
      <w:r w:rsidR="00CE74C1">
        <w:rPr>
          <w:rStyle w:val="a7"/>
          <w:rFonts w:ascii="Arabic Typesetting" w:hAnsi="Arabic Typesetting" w:cs="Traditional Arabic"/>
          <w:sz w:val="36"/>
          <w:szCs w:val="36"/>
          <w:rtl/>
        </w:rPr>
        <w:footnoteReference w:id="288"/>
      </w:r>
      <w:r>
        <w:rPr>
          <w:rFonts w:ascii="Arabic Typesetting" w:hAnsi="Arabic Typesetting" w:cs="Traditional Arabic" w:hint="cs"/>
          <w:sz w:val="36"/>
          <w:szCs w:val="36"/>
          <w:rtl/>
        </w:rPr>
        <w:t xml:space="preserve"> طال فيها الكلام و</w:t>
      </w:r>
      <w:r w:rsidR="00312237">
        <w:rPr>
          <w:rFonts w:ascii="Arabic Typesetting" w:hAnsi="Arabic Typesetting" w:cs="Traditional Arabic" w:hint="cs"/>
          <w:sz w:val="36"/>
          <w:szCs w:val="36"/>
          <w:rtl/>
        </w:rPr>
        <w:t>ت</w:t>
      </w:r>
      <w:r>
        <w:rPr>
          <w:rFonts w:ascii="Arabic Typesetting" w:hAnsi="Arabic Typesetting" w:cs="Traditional Arabic" w:hint="cs"/>
          <w:sz w:val="36"/>
          <w:szCs w:val="36"/>
          <w:rtl/>
        </w:rPr>
        <w:t>شعبت فيها المذاهب .</w:t>
      </w:r>
      <w:r w:rsidR="006406C6">
        <w:rPr>
          <w:rStyle w:val="a7"/>
          <w:rFonts w:ascii="Arabic Typesetting" w:hAnsi="Arabic Typesetting" w:cs="Traditional Arabic"/>
          <w:sz w:val="36"/>
          <w:szCs w:val="36"/>
          <w:rtl/>
        </w:rPr>
        <w:footnoteReference w:id="289"/>
      </w:r>
    </w:p>
    <w:p w:rsidR="001C78A0" w:rsidRPr="001C78A0" w:rsidRDefault="001C78A0" w:rsidP="00C122AC">
      <w:pPr>
        <w:jc w:val="both"/>
        <w:rPr>
          <w:rFonts w:ascii="Arabic Typesetting" w:hAnsi="Arabic Typesetting" w:cs="Traditional Arabic"/>
          <w:b/>
          <w:bCs/>
          <w:sz w:val="6"/>
          <w:szCs w:val="6"/>
          <w:rtl/>
        </w:rPr>
      </w:pPr>
    </w:p>
    <w:p w:rsidR="00056284" w:rsidRDefault="00056284" w:rsidP="00312237">
      <w:pPr>
        <w:jc w:val="both"/>
        <w:rPr>
          <w:rFonts w:ascii="Arabic Typesetting" w:hAnsi="Arabic Typesetting" w:cs="Traditional Arabic"/>
          <w:b/>
          <w:bCs/>
          <w:sz w:val="42"/>
          <w:szCs w:val="42"/>
          <w:rtl/>
        </w:rPr>
      </w:pPr>
    </w:p>
    <w:p w:rsidR="00C122AC" w:rsidRDefault="00BD7B47" w:rsidP="00312237">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ثامن</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00312237">
        <w:rPr>
          <w:rFonts w:hint="cs"/>
          <w:sz w:val="40"/>
          <w:szCs w:val="40"/>
          <w:rtl/>
        </w:rPr>
        <w:t xml:space="preserve"> </w:t>
      </w:r>
      <w:r w:rsidRPr="00505288">
        <w:rPr>
          <w:rFonts w:hint="cs"/>
          <w:sz w:val="40"/>
          <w:szCs w:val="40"/>
          <w:rtl/>
        </w:rPr>
        <w:t xml:space="preserve">الرجوع التام في الوصية ، وشرط ذلك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290"/>
      </w:r>
      <w:r>
        <w:rPr>
          <w:rFonts w:ascii="Arabic Typesetting" w:hAnsi="Arabic Typesetting" w:cs="Traditional Arabic" w:hint="cs"/>
          <w:b/>
          <w:bCs/>
          <w:sz w:val="42"/>
          <w:szCs w:val="42"/>
          <w:rtl/>
        </w:rPr>
        <w:t>.</w:t>
      </w:r>
    </w:p>
    <w:p w:rsidR="008B39DA" w:rsidRDefault="008B39DA" w:rsidP="0031223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6B68C6"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في بيان ما يكون به الرجوع</w:t>
      </w:r>
      <w:r w:rsidR="00D622A1">
        <w:rPr>
          <w:rFonts w:ascii="Arabic Typesetting" w:hAnsi="Arabic Typesetting" w:cs="Traditional Arabic" w:hint="cs"/>
          <w:sz w:val="36"/>
          <w:szCs w:val="36"/>
          <w:rtl/>
        </w:rPr>
        <w:t xml:space="preserve"> التام</w:t>
      </w:r>
      <w:r>
        <w:rPr>
          <w:rFonts w:ascii="Arabic Typesetting" w:hAnsi="Arabic Typesetting" w:cs="Traditional Arabic" w:hint="cs"/>
          <w:sz w:val="36"/>
          <w:szCs w:val="36"/>
          <w:rtl/>
        </w:rPr>
        <w:t xml:space="preserve"> في الوصية :</w:t>
      </w:r>
    </w:p>
    <w:p w:rsidR="006B68C6" w:rsidRDefault="006B68C6"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حيث يكون : باللفظ . وبخروج الموصى به عن ملك الموصي .</w:t>
      </w:r>
    </w:p>
    <w:p w:rsidR="00911C6A" w:rsidRDefault="006B68C6" w:rsidP="00D622A1">
      <w:pPr>
        <w:jc w:val="both"/>
        <w:rPr>
          <w:rFonts w:ascii="Arabic Typesetting" w:hAnsi="Arabic Typesetting" w:cs="Traditional Arabic"/>
          <w:sz w:val="36"/>
          <w:szCs w:val="36"/>
          <w:rtl/>
        </w:rPr>
      </w:pPr>
      <w:r>
        <w:rPr>
          <w:rFonts w:ascii="Arabic Typesetting" w:hAnsi="Arabic Typesetting" w:cs="Traditional Arabic" w:hint="cs"/>
          <w:sz w:val="36"/>
          <w:szCs w:val="36"/>
          <w:rtl/>
        </w:rPr>
        <w:t>ويشترط فيه : أن يكون : في حياته . وصحته .</w:t>
      </w:r>
    </w:p>
    <w:p w:rsidR="00B64C94" w:rsidRDefault="00B64C94" w:rsidP="00B64C94">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تاسع</w:t>
      </w:r>
      <w:r w:rsidRPr="009124B4">
        <w:rPr>
          <w:rFonts w:ascii="Arabic Typesetting" w:hAnsi="Arabic Typesetting" w:cs="Traditional Arabic" w:hint="cs"/>
          <w:b/>
          <w:bCs/>
          <w:sz w:val="42"/>
          <w:szCs w:val="42"/>
          <w:rtl/>
        </w:rPr>
        <w:t xml:space="preserve">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8F402D">
        <w:rPr>
          <w:rFonts w:hint="cs"/>
          <w:sz w:val="40"/>
          <w:szCs w:val="40"/>
          <w:rtl/>
        </w:rPr>
        <w:t xml:space="preserve"> تفضيل تحويل الموصي وصيته إلى غير ما أوصى به على التلفظ بأنه قد رجع عنها</w:t>
      </w:r>
      <w:r>
        <w:rPr>
          <w:rFonts w:hint="cs"/>
          <w:sz w:val="40"/>
          <w:szCs w:val="40"/>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291"/>
      </w:r>
      <w:r>
        <w:rPr>
          <w:rFonts w:ascii="Arabic Typesetting" w:hAnsi="Arabic Typesetting" w:cs="Traditional Arabic" w:hint="cs"/>
          <w:b/>
          <w:bCs/>
          <w:sz w:val="42"/>
          <w:szCs w:val="42"/>
          <w:rtl/>
        </w:rPr>
        <w:t>.</w:t>
      </w:r>
    </w:p>
    <w:p w:rsidR="00B64C94" w:rsidRDefault="00B64C94" w:rsidP="00B64C94">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B64C94" w:rsidRDefault="000C5B48" w:rsidP="000C5B48">
      <w:pPr>
        <w:jc w:val="both"/>
        <w:rPr>
          <w:rFonts w:ascii="Arabic Typesetting" w:hAnsi="Arabic Typesetting" w:cs="Traditional Arabic"/>
          <w:sz w:val="36"/>
          <w:szCs w:val="36"/>
          <w:rtl/>
        </w:rPr>
      </w:pPr>
      <w:r>
        <w:rPr>
          <w:rFonts w:ascii="Arabic Typesetting" w:hAnsi="Arabic Typesetting" w:cs="Traditional Arabic" w:hint="cs"/>
          <w:sz w:val="36"/>
          <w:szCs w:val="36"/>
          <w:rtl/>
        </w:rPr>
        <w:t>إذا خرج الموصى به عن ملك الموصي فلا أثر لتلفظه بالرجوع عن الوصية ، وإذا تلفظ بالرجوع عن ال</w:t>
      </w:r>
      <w:r w:rsidR="00DF7A86">
        <w:rPr>
          <w:rFonts w:ascii="Arabic Typesetting" w:hAnsi="Arabic Typesetting" w:cs="Traditional Arabic" w:hint="cs"/>
          <w:sz w:val="36"/>
          <w:szCs w:val="36"/>
          <w:rtl/>
        </w:rPr>
        <w:t>وصية ، فلا أثر لتحويل الوصية . واختلفوا في التحويل</w:t>
      </w:r>
      <w:r>
        <w:rPr>
          <w:rFonts w:ascii="Arabic Typesetting" w:hAnsi="Arabic Typesetting" w:cs="Traditional Arabic" w:hint="cs"/>
          <w:sz w:val="36"/>
          <w:szCs w:val="36"/>
          <w:rtl/>
        </w:rPr>
        <w:t xml:space="preserve"> ، هل هو رجوع أم لا ؟</w:t>
      </w:r>
    </w:p>
    <w:p w:rsidR="000C5B48" w:rsidRPr="00B64C94" w:rsidRDefault="000C5B48" w:rsidP="000C5B48">
      <w:pPr>
        <w:jc w:val="both"/>
        <w:rPr>
          <w:rFonts w:ascii="Arabic Typesetting" w:hAnsi="Arabic Typesetting" w:cs="Traditional Arabic"/>
          <w:sz w:val="36"/>
          <w:szCs w:val="36"/>
          <w:rtl/>
        </w:rPr>
      </w:pPr>
      <w:r>
        <w:rPr>
          <w:rFonts w:ascii="Arabic Typesetting" w:hAnsi="Arabic Typesetting" w:cs="Traditional Arabic" w:hint="cs"/>
          <w:sz w:val="36"/>
          <w:szCs w:val="36"/>
          <w:rtl/>
        </w:rPr>
        <w:t>وعلى القول بأنه رجوع ،فإنه أهون الحالات الثلاث ، وعلى القول بأنه ليس رجوعاً ، يكون هو أولى الأعمال ؛ لأن فيه إبقاء للوصية وما فيها من بر ومعروف .</w:t>
      </w:r>
    </w:p>
    <w:p w:rsidR="000274E8" w:rsidRDefault="00DF7A86" w:rsidP="00B64C94">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w:t>
      </w:r>
      <w:r w:rsidR="000274E8" w:rsidRPr="009124B4">
        <w:rPr>
          <w:rFonts w:ascii="Arabic Typesetting" w:hAnsi="Arabic Typesetting" w:cs="Traditional Arabic" w:hint="cs"/>
          <w:b/>
          <w:bCs/>
          <w:sz w:val="42"/>
          <w:szCs w:val="42"/>
          <w:rtl/>
        </w:rPr>
        <w:t xml:space="preserve"> : </w:t>
      </w:r>
      <w:r w:rsidR="000274E8">
        <w:rPr>
          <w:rFonts w:ascii="Arabic Typesetting" w:hAnsi="Arabic Typesetting" w:cs="Traditional Arabic" w:hint="cs"/>
          <w:b/>
          <w:bCs/>
          <w:sz w:val="42"/>
          <w:szCs w:val="42"/>
          <w:rtl/>
        </w:rPr>
        <w:t xml:space="preserve">توثيق الإجماع عند غيره من العلماء : </w:t>
      </w:r>
    </w:p>
    <w:p w:rsidR="000274E8" w:rsidRDefault="000274E8" w:rsidP="002C50B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 :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إذا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أوصى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لوارثه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بوصية،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وأقر</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بدين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صحته،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ثم</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رجع،</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رجوعه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جائز،</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ولا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يقبل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رجوعه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الإقرار ).</w:t>
      </w:r>
    </w:p>
    <w:p w:rsidR="000C5B48" w:rsidRPr="00EA0EBF" w:rsidRDefault="000C5B48" w:rsidP="000C5B48">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قال المرداوي : </w:t>
      </w:r>
      <w:r w:rsidRPr="00A10B7B">
        <w:rPr>
          <w:rFonts w:ascii="Arabic Typesetting" w:hAnsi="Arabic Typesetting" w:cs="Traditional Arabic" w:hint="cs"/>
          <w:sz w:val="36"/>
          <w:szCs w:val="36"/>
          <w:rtl/>
        </w:rPr>
        <w:t xml:space="preserve">( </w:t>
      </w:r>
      <w:r w:rsidRPr="00A10B7B">
        <w:rPr>
          <w:rFonts w:ascii="Arabic Typesetting" w:hAnsi="Arabic Typesetting" w:cs="Traditional Arabic"/>
          <w:sz w:val="36"/>
          <w:szCs w:val="36"/>
          <w:rtl/>
        </w:rPr>
        <w:t xml:space="preserve">وإذا قال في الموصى به هذا لورثتي أو ما أوصيت به لفلان فهو لفلان كان </w:t>
      </w:r>
      <w:r w:rsidRPr="00226ED3">
        <w:rPr>
          <w:rFonts w:ascii="Arabic Typesetting" w:hAnsi="Arabic Typesetting" w:cs="Traditional Arabic"/>
          <w:sz w:val="36"/>
          <w:szCs w:val="36"/>
          <w:rtl/>
        </w:rPr>
        <w:t>رجوعا بلا خلاف</w:t>
      </w:r>
      <w:r w:rsidRPr="00A10B7B">
        <w:rPr>
          <w:rFonts w:ascii="Arabic Typesetting" w:hAnsi="Arabic Typesetting" w:cs="Traditional Arabic"/>
          <w:sz w:val="36"/>
          <w:szCs w:val="36"/>
          <w:rtl/>
        </w:rPr>
        <w:t xml:space="preserve"> أعلمه</w:t>
      </w:r>
      <w:r w:rsidRPr="00A10B7B">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A10B7B">
        <w:rPr>
          <w:rFonts w:ascii="Arabic Typesetting" w:hAnsi="Arabic Typesetting" w:cs="Traditional Arabic"/>
          <w:sz w:val="36"/>
          <w:szCs w:val="36"/>
          <w:rtl/>
        </w:rPr>
        <w:t xml:space="preserve">إذا باعه أو وهبه </w:t>
      </w:r>
      <w:r w:rsidRPr="00226ED3">
        <w:rPr>
          <w:rFonts w:ascii="Arabic Typesetting" w:hAnsi="Arabic Typesetting" w:cs="Traditional Arabic"/>
          <w:sz w:val="36"/>
          <w:szCs w:val="36"/>
          <w:rtl/>
        </w:rPr>
        <w:t>كان رجوعا بلا نزاع</w:t>
      </w:r>
      <w:r w:rsidRPr="00A10B7B">
        <w:rPr>
          <w:rFonts w:ascii="Arabic Typesetting" w:hAnsi="Arabic Typesetting" w:cs="Traditional Arabic" w:hint="cs"/>
          <w:sz w:val="36"/>
          <w:szCs w:val="36"/>
          <w:rtl/>
        </w:rPr>
        <w:t xml:space="preserve"> ).</w:t>
      </w:r>
      <w:r w:rsidRPr="00226ED3">
        <w:rPr>
          <w:rtl/>
        </w:rPr>
        <w:footnoteReference w:id="292"/>
      </w:r>
    </w:p>
    <w:p w:rsidR="000274E8" w:rsidRPr="00EA0EBF" w:rsidRDefault="000274E8" w:rsidP="000274E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w:t>
      </w:r>
      <w:r w:rsidR="000C5B48">
        <w:rPr>
          <w:rFonts w:ascii="Arabic Typesetting" w:hAnsi="Arabic Typesetting" w:cs="Traditional Arabic" w:hint="cs"/>
          <w:sz w:val="36"/>
          <w:szCs w:val="36"/>
          <w:rtl/>
        </w:rPr>
        <w:t xml:space="preserve"> ابن المنذر</w:t>
      </w:r>
      <w:r w:rsidRPr="00EA0EBF">
        <w:rPr>
          <w:rFonts w:ascii="Arabic Typesetting" w:hAnsi="Arabic Typesetting" w:cs="Traditional Arabic" w:hint="cs"/>
          <w:sz w:val="36"/>
          <w:szCs w:val="36"/>
          <w:rtl/>
        </w:rPr>
        <w:t xml:space="preserve">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إذا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أوصى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لرجل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بجارية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فباعها،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بشيء</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فأتلفه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وهبه،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أو</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تصدق</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به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ذلك</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كله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رجوع ).</w:t>
      </w:r>
      <w:r>
        <w:rPr>
          <w:rStyle w:val="a7"/>
          <w:rFonts w:ascii="Arabic Typesetting" w:hAnsi="Arabic Typesetting" w:cs="Traditional Arabic"/>
          <w:sz w:val="36"/>
          <w:szCs w:val="36"/>
          <w:rtl/>
        </w:rPr>
        <w:footnoteReference w:id="293"/>
      </w:r>
    </w:p>
    <w:p w:rsidR="000274E8" w:rsidRPr="00EA0EBF" w:rsidRDefault="000274E8" w:rsidP="002C50B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وأجمعت الأمة أن للموصي أن يبدل وصيته وأن يرجع عنها ).</w:t>
      </w:r>
    </w:p>
    <w:p w:rsidR="000274E8" w:rsidRPr="00EA0EBF" w:rsidRDefault="000274E8" w:rsidP="000274E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 الجميع أن من أوصى لرجل بشيء ، فباعه أو نقله عن ملكه بهبة أو صدقة أو غير ذلك أو أقر به لغيره وادعاه ذلك الغير أن ذلك كله رجوع عما أوصى به للأول ).</w:t>
      </w:r>
    </w:p>
    <w:p w:rsidR="000274E8" w:rsidRPr="00EA0EBF" w:rsidRDefault="000274E8" w:rsidP="000274E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وأجمعوا على أن الرجل إذا أوصى بطعام فأكله ، أو بجارية فباعها أو أحب</w:t>
      </w:r>
      <w:r w:rsidR="000C5B48">
        <w:rPr>
          <w:rFonts w:ascii="Arabic Typesetting" w:hAnsi="Arabic Typesetting" w:cs="Traditional Arabic" w:hint="cs"/>
          <w:sz w:val="36"/>
          <w:szCs w:val="36"/>
          <w:rtl/>
        </w:rPr>
        <w:t>ل</w:t>
      </w:r>
      <w:r w:rsidRPr="00EA0EBF">
        <w:rPr>
          <w:rFonts w:ascii="Arabic Typesetting" w:hAnsi="Arabic Typesetting" w:cs="Traditional Arabic" w:hint="cs"/>
          <w:sz w:val="36"/>
          <w:szCs w:val="36"/>
          <w:rtl/>
        </w:rPr>
        <w:t>ها أو بشيء ما كان فأتلفه أو تصدق به أن ذلك كله رجوع ).</w:t>
      </w:r>
      <w:r>
        <w:rPr>
          <w:rStyle w:val="a7"/>
          <w:rFonts w:ascii="Arabic Typesetting" w:hAnsi="Arabic Typesetting" w:cs="Traditional Arabic"/>
          <w:sz w:val="36"/>
          <w:szCs w:val="36"/>
          <w:rtl/>
        </w:rPr>
        <w:footnoteReference w:id="294"/>
      </w:r>
    </w:p>
    <w:p w:rsidR="000274E8" w:rsidRPr="00EA0EBF" w:rsidRDefault="000274E8" w:rsidP="000274E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أن الرجوع في الوصية بلفظ الرجوع و خروج الشيء الموصى به عن ملك الموصي به في حياته وصحته رجوع تام ).</w:t>
      </w:r>
    </w:p>
    <w:p w:rsidR="000274E8" w:rsidRPr="00EA0EBF" w:rsidRDefault="000274E8" w:rsidP="000274E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أهل العلم أن ال</w:t>
      </w:r>
      <w:r w:rsidR="00706F2B">
        <w:rPr>
          <w:rFonts w:ascii="Arabic Typesetting" w:hAnsi="Arabic Typesetting" w:cs="Traditional Arabic" w:hint="cs"/>
          <w:sz w:val="36"/>
          <w:szCs w:val="36"/>
          <w:rtl/>
        </w:rPr>
        <w:t>ر</w:t>
      </w:r>
      <w:r w:rsidRPr="00EA0EBF">
        <w:rPr>
          <w:rFonts w:ascii="Arabic Typesetting" w:hAnsi="Arabic Typesetting" w:cs="Traditional Arabic" w:hint="cs"/>
          <w:sz w:val="36"/>
          <w:szCs w:val="36"/>
          <w:rtl/>
        </w:rPr>
        <w:t>جل إذا أوصى لوارثه بوصية وأقر له بدين في صحته ثم رجع عنه أن رجوعه عن الوصة جائز ، ولا يقبل رجوعه عن الإقرار بالدين ).</w:t>
      </w:r>
      <w:r>
        <w:rPr>
          <w:rStyle w:val="a7"/>
          <w:rFonts w:ascii="Arabic Typesetting" w:hAnsi="Arabic Typesetting" w:cs="Traditional Arabic"/>
          <w:sz w:val="36"/>
          <w:szCs w:val="36"/>
          <w:rtl/>
        </w:rPr>
        <w:footnoteReference w:id="295"/>
      </w:r>
    </w:p>
    <w:p w:rsidR="007151AC" w:rsidRDefault="000274E8" w:rsidP="002C50B7">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ابن رشد : </w:t>
      </w:r>
      <w:r w:rsidRPr="004A7796">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4A7796">
        <w:rPr>
          <w:rFonts w:ascii="Arabic Typesetting" w:hAnsi="Arabic Typesetting" w:cs="Traditional Arabic"/>
          <w:sz w:val="36"/>
          <w:szCs w:val="36"/>
          <w:rtl/>
        </w:rPr>
        <w:t xml:space="preserve">وهذا العقد هو من العقود الجائزة باتفاق أعني أن للموصي أن يرجع فيما أوصى به إلا المدبر فإنهم اختلفوا فيه على ما سيأتي في كتاب </w:t>
      </w:r>
      <w:r w:rsidRPr="00AA614E">
        <w:rPr>
          <w:rFonts w:ascii="Arabic Typesetting" w:hAnsi="Arabic Typesetting" w:cs="Traditional Arabic"/>
          <w:sz w:val="36"/>
          <w:szCs w:val="36"/>
          <w:rtl/>
        </w:rPr>
        <w:t>التدبير وأجمعوا على أنه لا يجب</w:t>
      </w:r>
      <w:r w:rsidRPr="004A7796">
        <w:rPr>
          <w:rFonts w:ascii="Arabic Typesetting" w:hAnsi="Arabic Typesetting" w:cs="Traditional Arabic"/>
          <w:sz w:val="36"/>
          <w:szCs w:val="36"/>
          <w:rtl/>
        </w:rPr>
        <w:t xml:space="preserve"> للموصى له إلا بعد موت الموصي</w:t>
      </w:r>
      <w:r w:rsidRPr="004A7796">
        <w:rPr>
          <w:rFonts w:ascii="Arabic Typesetting" w:hAnsi="Arabic Typesetting" w:cs="Traditional Arabic" w:hint="cs"/>
          <w:sz w:val="36"/>
          <w:szCs w:val="36"/>
          <w:rtl/>
        </w:rPr>
        <w:t xml:space="preserve"> )</w:t>
      </w:r>
      <w:r w:rsidRPr="004A7796">
        <w:rPr>
          <w:rFonts w:ascii="Arabic Typesetting" w:hAnsi="Arabic Typesetting" w:cs="Traditional Arabic"/>
          <w:sz w:val="36"/>
          <w:szCs w:val="36"/>
          <w:rtl/>
        </w:rPr>
        <w:t>.</w:t>
      </w:r>
      <w:r w:rsidRPr="00226ED3">
        <w:rPr>
          <w:rFonts w:ascii="Arabic Typesetting" w:hAnsi="Arabic Typesetting" w:cs="Traditional Arabic"/>
          <w:sz w:val="36"/>
          <w:szCs w:val="36"/>
          <w:rtl/>
        </w:rPr>
        <w:footnoteReference w:id="296"/>
      </w:r>
    </w:p>
    <w:p w:rsidR="002C50B7" w:rsidRDefault="000274E8" w:rsidP="002C50B7">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وقال الرملي ، في شرحه للمنهاج : </w:t>
      </w:r>
      <w:r w:rsidRPr="00FF3652">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FF3652">
        <w:rPr>
          <w:rFonts w:ascii="Arabic Typesetting" w:hAnsi="Arabic Typesetting" w:cs="Traditional Arabic"/>
          <w:sz w:val="36"/>
          <w:szCs w:val="36"/>
          <w:rtl/>
        </w:rPr>
        <w:t xml:space="preserve">( له الرجوع عن الوصية ) </w:t>
      </w:r>
      <w:r w:rsidRPr="00AA614E">
        <w:rPr>
          <w:rFonts w:ascii="Arabic Typesetting" w:hAnsi="Arabic Typesetting" w:cs="Traditional Arabic"/>
          <w:sz w:val="36"/>
          <w:szCs w:val="36"/>
          <w:rtl/>
        </w:rPr>
        <w:t>إجماعا وكالهبة قبل</w:t>
      </w:r>
      <w:r w:rsidRPr="00FF3652">
        <w:rPr>
          <w:rFonts w:ascii="Arabic Typesetting" w:hAnsi="Arabic Typesetting" w:cs="Traditional Arabic"/>
          <w:sz w:val="36"/>
          <w:szCs w:val="36"/>
          <w:rtl/>
        </w:rPr>
        <w:t xml:space="preserve"> القبض بل أولى ، ومن ثم لم يرجع في تبرع نجزه في مرض موته لغير فرعه وإن اعتبر من الثلث ؛ لأنه عقد تام ( وعن بعضها ) ككلها</w:t>
      </w:r>
      <w:r w:rsidRPr="00FF3652">
        <w:rPr>
          <w:rFonts w:ascii="Arabic Typesetting" w:hAnsi="Arabic Typesetting" w:cs="Traditional Arabic" w:hint="cs"/>
          <w:sz w:val="36"/>
          <w:szCs w:val="36"/>
          <w:rtl/>
        </w:rPr>
        <w:t xml:space="preserve"> ...).</w:t>
      </w:r>
      <w:r w:rsidRPr="00226ED3">
        <w:rPr>
          <w:rFonts w:ascii="Arabic Typesetting" w:hAnsi="Arabic Typesetting" w:cs="Traditional Arabic"/>
          <w:sz w:val="36"/>
          <w:szCs w:val="36"/>
          <w:rtl/>
        </w:rPr>
        <w:footnoteReference w:id="297"/>
      </w:r>
    </w:p>
    <w:p w:rsidR="000274E8" w:rsidRDefault="000274E8" w:rsidP="002C50B7">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ونسب ابن قدامة ذلك إلى ابن المنذر ، بقوله : ( </w:t>
      </w:r>
      <w:r w:rsidRPr="00226ED3">
        <w:rPr>
          <w:rFonts w:ascii="Arabic Typesetting" w:hAnsi="Arabic Typesetting" w:cs="Traditional Arabic"/>
          <w:sz w:val="36"/>
          <w:szCs w:val="36"/>
          <w:rtl/>
        </w:rPr>
        <w:t>قال ابن المنذر : أجمع كل من أحفظ</w:t>
      </w:r>
      <w:r w:rsidRPr="00443650">
        <w:rPr>
          <w:rFonts w:ascii="Arabic Typesetting" w:hAnsi="Arabic Typesetting" w:cs="Traditional Arabic"/>
          <w:sz w:val="36"/>
          <w:szCs w:val="36"/>
          <w:rtl/>
        </w:rPr>
        <w:t xml:space="preserve"> عنه من أهل العلم أنه إذا أوصى لرجل بطعام فأكله أو بشيء فأتلفه أو تصدق به أو وهبه أو بجارية فأحبلها أو أولدها أن يكون رجوعا</w:t>
      </w:r>
      <w:r>
        <w:rPr>
          <w:rFonts w:ascii="Arabic Typesetting" w:hAnsi="Arabic Typesetting" w:cs="Traditional Arabic" w:hint="cs"/>
          <w:sz w:val="36"/>
          <w:szCs w:val="36"/>
          <w:rtl/>
        </w:rPr>
        <w:t xml:space="preserve">ً </w:t>
      </w:r>
      <w:r w:rsidRPr="00443650">
        <w:rPr>
          <w:rFonts w:ascii="Arabic Typesetting" w:hAnsi="Arabic Typesetting" w:cs="Traditional Arabic" w:hint="cs"/>
          <w:sz w:val="36"/>
          <w:szCs w:val="36"/>
          <w:rtl/>
        </w:rPr>
        <w:t>).</w:t>
      </w:r>
      <w:r w:rsidRPr="00226ED3">
        <w:rPr>
          <w:rtl/>
        </w:rPr>
        <w:footnoteReference w:id="298"/>
      </w:r>
    </w:p>
    <w:p w:rsidR="000C5B48" w:rsidRPr="00EA0EBF" w:rsidRDefault="000C5B48" w:rsidP="002C50B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المنذر : ( اتفقوا على أن رجوع الموصي في الوصية يكون بلفظ الرجوع ، وبخروج الشيء الموصى به عن ملك الموصي في حياته ، وصحته .</w:t>
      </w:r>
    </w:p>
    <w:p w:rsidR="000C5B48" w:rsidRPr="00EA0EBF" w:rsidRDefault="000C5B48" w:rsidP="000C5B4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فإن قال : ما أوصيت به لزيد فهو لبكر ، كانت الوصية لبكر في قولهم جميعاً بلا مخالف ، لأنه صرح بالرجوع عن الوصية للأول .</w:t>
      </w:r>
    </w:p>
    <w:p w:rsidR="000C5B48" w:rsidRDefault="000C5B48" w:rsidP="000C5B48">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وقد أجمع كل من يحفظ عنه من أهل العلم على أنه إذا أوصى لرجل بطعام ، فأكله الموصي ، أو بشيء فأتلفه ، أو تصدق به ، أو وهبه ، فإنه يكون رجوعاً ).</w:t>
      </w:r>
      <w:r>
        <w:rPr>
          <w:rStyle w:val="a7"/>
          <w:rFonts w:ascii="Arabic Typesetting" w:hAnsi="Arabic Typesetting" w:cs="Traditional Arabic"/>
          <w:sz w:val="36"/>
          <w:szCs w:val="36"/>
          <w:rtl/>
        </w:rPr>
        <w:footnoteReference w:id="299"/>
      </w:r>
    </w:p>
    <w:p w:rsidR="000274E8" w:rsidRDefault="00DF7A86" w:rsidP="000274E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000274E8" w:rsidRPr="009124B4">
        <w:rPr>
          <w:rFonts w:ascii="Arabic Typesetting" w:hAnsi="Arabic Typesetting" w:cs="Traditional Arabic" w:hint="cs"/>
          <w:b/>
          <w:bCs/>
          <w:sz w:val="42"/>
          <w:szCs w:val="42"/>
          <w:rtl/>
        </w:rPr>
        <w:t xml:space="preserve"> : </w:t>
      </w:r>
      <w:r w:rsidR="000274E8">
        <w:rPr>
          <w:rFonts w:ascii="Arabic Typesetting" w:hAnsi="Arabic Typesetting" w:cs="Traditional Arabic" w:hint="cs"/>
          <w:b/>
          <w:bCs/>
          <w:sz w:val="42"/>
          <w:szCs w:val="42"/>
          <w:rtl/>
        </w:rPr>
        <w:t>مستند الإجماع من الأدلة الشرعية :</w:t>
      </w:r>
    </w:p>
    <w:p w:rsidR="007268E1" w:rsidRPr="006217EA" w:rsidRDefault="007268E1" w:rsidP="002C50B7">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عائشة</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رضى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قالت</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 ليكتب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فى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موتى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هذه )</w:t>
      </w:r>
      <w:r w:rsidRPr="006217EA">
        <w:rPr>
          <w:rFonts w:ascii="Arabic Typesetting" w:hAnsi="Arabic Typesetting" w:cs="Traditional Arabic"/>
          <w:sz w:val="36"/>
          <w:szCs w:val="36"/>
          <w:rtl/>
        </w:rPr>
        <w:t>.</w:t>
      </w:r>
    </w:p>
    <w:p w:rsidR="007268E1" w:rsidRDefault="007268E1" w:rsidP="002C50B7">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وعن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عمر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الخطاب</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رضى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الله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عنه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أنه</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قال</w:t>
      </w:r>
      <w:r w:rsidRPr="006217EA">
        <w:rPr>
          <w:rFonts w:ascii="Arabic Typesetting" w:hAnsi="Arabic Typesetting" w:cs="Traditional Arabic"/>
          <w:sz w:val="36"/>
          <w:szCs w:val="36"/>
          <w:rtl/>
        </w:rPr>
        <w:t xml:space="preserve"> : </w:t>
      </w:r>
      <w:r w:rsidRPr="006217EA">
        <w:rPr>
          <w:rFonts w:ascii="Arabic Typesetting" w:hAnsi="Arabic Typesetting" w:cs="Traditional Arabic" w:hint="cs"/>
          <w:sz w:val="36"/>
          <w:szCs w:val="36"/>
          <w:rtl/>
        </w:rPr>
        <w:t>( يغير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الرجل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ما</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شاء</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من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الوصية )</w:t>
      </w:r>
      <w:r w:rsidRPr="006217EA">
        <w:rPr>
          <w:rFonts w:ascii="Arabic Typesetting" w:hAnsi="Arabic Typesetting" w:cs="Traditional Arabic"/>
          <w:sz w:val="36"/>
          <w:szCs w:val="36"/>
          <w:rtl/>
        </w:rPr>
        <w:t>.</w:t>
      </w:r>
    </w:p>
    <w:p w:rsidR="000C5B48" w:rsidRPr="006217EA" w:rsidRDefault="000C5B48" w:rsidP="002C50B7">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ومن القياس ، قال الرملي ، في شرحه للمنهاج :  </w:t>
      </w:r>
      <w:r w:rsidRPr="00FF3652">
        <w:rPr>
          <w:rFonts w:ascii="Arabic Typesetting" w:hAnsi="Arabic Typesetting" w:cs="Traditional Arabic"/>
          <w:sz w:val="36"/>
          <w:szCs w:val="36"/>
          <w:rtl/>
        </w:rPr>
        <w:t xml:space="preserve">( له الرجوع عن الوصية ) </w:t>
      </w:r>
      <w:r w:rsidRPr="00AA614E">
        <w:rPr>
          <w:rFonts w:ascii="Arabic Typesetting" w:hAnsi="Arabic Typesetting" w:cs="Traditional Arabic"/>
          <w:sz w:val="36"/>
          <w:szCs w:val="36"/>
          <w:rtl/>
        </w:rPr>
        <w:t>إجماعا وكالهبة قبل</w:t>
      </w:r>
      <w:r w:rsidRPr="00FF3652">
        <w:rPr>
          <w:rFonts w:ascii="Arabic Typesetting" w:hAnsi="Arabic Typesetting" w:cs="Traditional Arabic"/>
          <w:sz w:val="36"/>
          <w:szCs w:val="36"/>
          <w:rtl/>
        </w:rPr>
        <w:t xml:space="preserve"> القبض بل أولى ، ومن ثم لم يرجع في تبرع نجزه في مرض موته لغير فرعه وإن اعتبر من الثلث ؛ لأنه عقد تام ( وعن بعضها ) ككلها</w:t>
      </w:r>
      <w:r w:rsidRPr="00FF3652">
        <w:rPr>
          <w:rFonts w:ascii="Arabic Typesetting" w:hAnsi="Arabic Typesetting" w:cs="Traditional Arabic" w:hint="cs"/>
          <w:sz w:val="36"/>
          <w:szCs w:val="36"/>
          <w:rtl/>
        </w:rPr>
        <w:t xml:space="preserve"> ...).</w:t>
      </w:r>
      <w:r w:rsidRPr="00226ED3">
        <w:rPr>
          <w:rFonts w:ascii="Arabic Typesetting" w:hAnsi="Arabic Typesetting" w:cs="Traditional Arabic"/>
          <w:sz w:val="36"/>
          <w:szCs w:val="36"/>
          <w:rtl/>
        </w:rPr>
        <w:footnoteReference w:id="300"/>
      </w:r>
    </w:p>
    <w:p w:rsidR="007268E1" w:rsidRPr="006217EA" w:rsidRDefault="007268E1" w:rsidP="002C50B7">
      <w:pPr>
        <w:jc w:val="both"/>
        <w:rPr>
          <w:rFonts w:ascii="Arabic Typesetting" w:hAnsi="Arabic Typesetting" w:cs="Traditional Arabic"/>
          <w:sz w:val="36"/>
          <w:szCs w:val="36"/>
          <w:rtl/>
        </w:rPr>
      </w:pPr>
      <w:r w:rsidRPr="006217EA">
        <w:rPr>
          <w:rFonts w:ascii="Arabic Typesetting" w:hAnsi="Arabic Typesetting" w:cs="Traditional Arabic" w:hint="cs"/>
          <w:sz w:val="36"/>
          <w:szCs w:val="36"/>
          <w:rtl/>
        </w:rPr>
        <w:t>ولما سئل الأوزاعي : كيف يكتب الرجل وصيته ؟ قال : ( يكتب : بسم الله الرحمن الرحيم ... إلى أن قال : و</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أوصى</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إن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بي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حدث</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قبل</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أن</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أغير</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وصيتي</w:t>
      </w:r>
      <w:r w:rsidRPr="006217EA">
        <w:rPr>
          <w:rFonts w:ascii="Arabic Typesetting" w:hAnsi="Arabic Typesetting" w:cs="Traditional Arabic"/>
          <w:sz w:val="36"/>
          <w:szCs w:val="36"/>
          <w:rtl/>
        </w:rPr>
        <w:t xml:space="preserve"> </w:t>
      </w:r>
      <w:r w:rsidRPr="006217EA">
        <w:rPr>
          <w:rFonts w:ascii="Arabic Typesetting" w:hAnsi="Arabic Typesetting" w:cs="Traditional Arabic" w:hint="cs"/>
          <w:sz w:val="36"/>
          <w:szCs w:val="36"/>
          <w:rtl/>
        </w:rPr>
        <w:t>هذه ..).</w:t>
      </w:r>
      <w:r w:rsidRPr="00760016">
        <w:rPr>
          <w:rFonts w:ascii="Arabic Typesetting" w:hAnsi="Arabic Typesetting" w:cs="Traditional Arabic"/>
          <w:sz w:val="36"/>
          <w:szCs w:val="36"/>
          <w:rtl/>
        </w:rPr>
        <w:footnoteReference w:id="301"/>
      </w:r>
      <w:r w:rsidRPr="006217EA">
        <w:rPr>
          <w:rFonts w:ascii="Arabic Typesetting" w:hAnsi="Arabic Typesetting" w:cs="Traditional Arabic" w:hint="cs"/>
          <w:sz w:val="36"/>
          <w:szCs w:val="36"/>
          <w:rtl/>
        </w:rPr>
        <w:t xml:space="preserve"> </w:t>
      </w:r>
    </w:p>
    <w:p w:rsidR="000274E8" w:rsidRDefault="00DF7A86" w:rsidP="005152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000274E8" w:rsidRPr="009124B4">
        <w:rPr>
          <w:rFonts w:ascii="Arabic Typesetting" w:hAnsi="Arabic Typesetting" w:cs="Traditional Arabic" w:hint="cs"/>
          <w:b/>
          <w:bCs/>
          <w:sz w:val="42"/>
          <w:szCs w:val="42"/>
          <w:rtl/>
        </w:rPr>
        <w:t xml:space="preserve"> : </w:t>
      </w:r>
      <w:r w:rsidR="000274E8">
        <w:rPr>
          <w:rFonts w:ascii="Arabic Typesetting" w:hAnsi="Arabic Typesetting" w:cs="Traditional Arabic" w:hint="cs"/>
          <w:b/>
          <w:bCs/>
          <w:sz w:val="42"/>
          <w:szCs w:val="42"/>
          <w:rtl/>
        </w:rPr>
        <w:t>مستند الإجماع من المذاهب الفقهية :</w:t>
      </w:r>
    </w:p>
    <w:p w:rsidR="003A4251" w:rsidRPr="00952603" w:rsidRDefault="003A4251" w:rsidP="003A4251">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1C78A0" w:rsidRDefault="003A4251" w:rsidP="00DF7A86">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3A4251" w:rsidRPr="00DF7A86" w:rsidRDefault="003A4251" w:rsidP="00DF7A8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DF7A86">
        <w:rPr>
          <w:rFonts w:ascii="Arabic Typesetting" w:hAnsi="Arabic Typesetting" w:cs="Traditional Arabic" w:hint="cs"/>
          <w:sz w:val="36"/>
          <w:szCs w:val="36"/>
          <w:rtl/>
        </w:rPr>
        <w:t xml:space="preserve"> كما ذكر ذلك </w:t>
      </w:r>
      <w:r>
        <w:rPr>
          <w:rFonts w:ascii="Arabic Typesetting" w:hAnsi="Arabic Typesetting" w:cs="Traditional Arabic" w:hint="cs"/>
          <w:sz w:val="36"/>
          <w:szCs w:val="36"/>
          <w:rtl/>
        </w:rPr>
        <w:t xml:space="preserve">الكاساني ، </w:t>
      </w:r>
      <w:r w:rsidR="00DF7A86">
        <w:rPr>
          <w:rFonts w:ascii="Arabic Typesetting" w:hAnsi="Arabic Typesetting" w:cs="Traditional Arabic" w:hint="cs"/>
          <w:sz w:val="36"/>
          <w:szCs w:val="36"/>
          <w:rtl/>
        </w:rPr>
        <w:t>قال : (</w:t>
      </w:r>
      <w:r w:rsidR="00DF7A86" w:rsidRPr="00DF7A86">
        <w:rPr>
          <w:rFonts w:ascii="Arabic Typesetting" w:hAnsi="Arabic Typesetting" w:cs="Traditional Arabic"/>
          <w:sz w:val="36"/>
          <w:szCs w:val="36"/>
          <w:rtl/>
        </w:rPr>
        <w:t xml:space="preserve">ولو باع الموصى به أو أعتقه </w:t>
      </w:r>
      <w:r w:rsidR="00DF7A86">
        <w:rPr>
          <w:rFonts w:ascii="Arabic Typesetting" w:hAnsi="Arabic Typesetting" w:cs="Traditional Arabic"/>
          <w:sz w:val="36"/>
          <w:szCs w:val="36"/>
          <w:rtl/>
        </w:rPr>
        <w:t>أو أخرجه عن ملكه بوجه من الوجوه</w:t>
      </w:r>
      <w:r w:rsidR="00DF7A86" w:rsidRPr="00DF7A86">
        <w:rPr>
          <w:rFonts w:ascii="Arabic Typesetting" w:hAnsi="Arabic Typesetting" w:cs="Traditional Arabic"/>
          <w:sz w:val="36"/>
          <w:szCs w:val="36"/>
          <w:rtl/>
        </w:rPr>
        <w:t xml:space="preserve"> كان رجوعا.</w:t>
      </w:r>
      <w:r w:rsidR="00DF7A86" w:rsidRPr="00DF7A86">
        <w:rPr>
          <w:rFonts w:ascii="Arabic Typesetting" w:hAnsi="Arabic Typesetting" w:cs="Traditional Arabic" w:hint="cs"/>
          <w:sz w:val="36"/>
          <w:szCs w:val="36"/>
          <w:rtl/>
        </w:rPr>
        <w:t xml:space="preserve">.. </w:t>
      </w:r>
      <w:r w:rsidR="00DF7A86" w:rsidRPr="00DF7A86">
        <w:rPr>
          <w:rFonts w:ascii="Arabic Typesetting" w:hAnsi="Arabic Typesetting" w:cs="Traditional Arabic"/>
          <w:sz w:val="36"/>
          <w:szCs w:val="36"/>
          <w:rtl/>
        </w:rPr>
        <w:t>ولو قال : أوصيت بثلث مالي لفلان أو بعبدي هذا لفلان ثم قال : الذي أوصيت به لفلان أو العبد</w:t>
      </w:r>
      <w:r w:rsidR="00DF7A86">
        <w:rPr>
          <w:rFonts w:ascii="Arabic Typesetting" w:hAnsi="Arabic Typesetting" w:cs="Traditional Arabic"/>
          <w:sz w:val="36"/>
          <w:szCs w:val="36"/>
          <w:rtl/>
        </w:rPr>
        <w:t xml:space="preserve"> الذي أوصيت به لفلان فهو لفلان</w:t>
      </w:r>
      <w:r w:rsidR="00DF7A86" w:rsidRPr="00DF7A86">
        <w:rPr>
          <w:rFonts w:ascii="Arabic Typesetting" w:hAnsi="Arabic Typesetting" w:cs="Traditional Arabic"/>
          <w:sz w:val="36"/>
          <w:szCs w:val="36"/>
          <w:rtl/>
        </w:rPr>
        <w:t xml:space="preserve"> كان رجوعا</w:t>
      </w:r>
      <w:r w:rsidR="00DF7A86" w:rsidRPr="00DF7A86">
        <w:rPr>
          <w:rFonts w:ascii="Arabic Typesetting" w:hAnsi="Arabic Typesetting" w:cs="Traditional Arabic" w:hint="cs"/>
          <w:sz w:val="36"/>
          <w:szCs w:val="36"/>
          <w:rtl/>
        </w:rPr>
        <w:t xml:space="preserve">ً ) </w:t>
      </w:r>
      <w:r>
        <w:rPr>
          <w:rFonts w:ascii="Arabic Typesetting" w:hAnsi="Arabic Typesetting" w:cs="Traditional Arabic" w:hint="cs"/>
          <w:sz w:val="36"/>
          <w:szCs w:val="36"/>
          <w:rtl/>
        </w:rPr>
        <w:t>.</w:t>
      </w:r>
      <w:r w:rsidRPr="00DF7A86">
        <w:rPr>
          <w:rtl/>
        </w:rPr>
        <w:footnoteReference w:id="302"/>
      </w:r>
    </w:p>
    <w:p w:rsidR="003A4251" w:rsidRDefault="003A4251" w:rsidP="0018765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 xml:space="preserve">كما ذكر ذلك </w:t>
      </w:r>
      <w:r w:rsidR="00DF7A86">
        <w:rPr>
          <w:rFonts w:ascii="Arabic Typesetting" w:hAnsi="Arabic Typesetting" w:cs="Traditional Arabic" w:hint="cs"/>
          <w:sz w:val="36"/>
          <w:szCs w:val="36"/>
          <w:rtl/>
        </w:rPr>
        <w:t xml:space="preserve">الحطاب </w:t>
      </w:r>
      <w:r>
        <w:rPr>
          <w:rFonts w:ascii="Arabic Typesetting" w:hAnsi="Arabic Typesetting" w:cs="Traditional Arabic" w:hint="cs"/>
          <w:sz w:val="36"/>
          <w:szCs w:val="36"/>
          <w:rtl/>
        </w:rPr>
        <w:t>الرعيني</w:t>
      </w:r>
      <w:r w:rsidR="00DF7A86">
        <w:rPr>
          <w:rFonts w:ascii="Arabic Typesetting" w:hAnsi="Arabic Typesetting" w:cs="Traditional Arabic" w:hint="cs"/>
          <w:sz w:val="36"/>
          <w:szCs w:val="36"/>
          <w:rtl/>
        </w:rPr>
        <w:t xml:space="preserve"> ، قال : (</w:t>
      </w:r>
      <w:r w:rsidR="00187656">
        <w:rPr>
          <w:rFonts w:ascii="Arabic Typesetting" w:hAnsi="Arabic Typesetting" w:cs="Traditional Arabic" w:hint="cs"/>
          <w:sz w:val="36"/>
          <w:szCs w:val="36"/>
          <w:rtl/>
        </w:rPr>
        <w:t xml:space="preserve"> </w:t>
      </w:r>
      <w:r w:rsidR="00187656" w:rsidRPr="00187656">
        <w:rPr>
          <w:rFonts w:ascii="Arabic Typesetting" w:hAnsi="Arabic Typesetting" w:cs="Traditional Arabic" w:hint="cs"/>
          <w:sz w:val="36"/>
          <w:szCs w:val="36"/>
          <w:rtl/>
        </w:rPr>
        <w:t>و</w:t>
      </w:r>
      <w:r w:rsidR="00187656" w:rsidRPr="00187656">
        <w:rPr>
          <w:rFonts w:ascii="Arabic Typesetting" w:hAnsi="Arabic Typesetting" w:cs="Traditional Arabic"/>
          <w:sz w:val="36"/>
          <w:szCs w:val="36"/>
          <w:rtl/>
        </w:rPr>
        <w:t xml:space="preserve">الدال على الرجوع إما قول أو فعل </w:t>
      </w:r>
      <w:r w:rsidR="00187656">
        <w:rPr>
          <w:rFonts w:ascii="Arabic Typesetting" w:hAnsi="Arabic Typesetting" w:cs="Traditional Arabic" w:hint="cs"/>
          <w:sz w:val="36"/>
          <w:szCs w:val="36"/>
          <w:rtl/>
        </w:rPr>
        <w:t xml:space="preserve">. </w:t>
      </w:r>
      <w:r w:rsidR="00187656" w:rsidRPr="00187656">
        <w:rPr>
          <w:rFonts w:ascii="Arabic Typesetting" w:hAnsi="Arabic Typesetting" w:cs="Traditional Arabic"/>
          <w:sz w:val="36"/>
          <w:szCs w:val="36"/>
          <w:rtl/>
        </w:rPr>
        <w:t>والفعل يكون بأحد وجهين: أحدهما ما ينقل الملك، ويمنع من نقله كالبيع والعتق والاستيلاد، والثاني أن يفعل فعلا يبطل رسم الموصى به</w:t>
      </w:r>
      <w:r w:rsidR="0018765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187656">
        <w:rPr>
          <w:rtl/>
        </w:rPr>
        <w:footnoteReference w:id="303"/>
      </w:r>
    </w:p>
    <w:p w:rsidR="003A4251" w:rsidRPr="00187656" w:rsidRDefault="003A4251" w:rsidP="003A4251">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w:t>
      </w:r>
      <w:r w:rsidR="00187656">
        <w:rPr>
          <w:rFonts w:ascii="Arabic Typesetting" w:hAnsi="Arabic Typesetting" w:cs="Traditional Arabic" w:hint="cs"/>
          <w:sz w:val="36"/>
          <w:szCs w:val="36"/>
          <w:rtl/>
        </w:rPr>
        <w:t xml:space="preserve">ذلك </w:t>
      </w:r>
      <w:r>
        <w:rPr>
          <w:rFonts w:ascii="Arabic Typesetting" w:hAnsi="Arabic Typesetting" w:cs="Traditional Arabic" w:hint="cs"/>
          <w:sz w:val="36"/>
          <w:szCs w:val="36"/>
          <w:rtl/>
        </w:rPr>
        <w:t>النووي</w:t>
      </w:r>
      <w:r w:rsidR="00187656">
        <w:rPr>
          <w:rFonts w:ascii="Arabic Typesetting" w:hAnsi="Arabic Typesetting" w:cs="Traditional Arabic" w:hint="cs"/>
          <w:sz w:val="36"/>
          <w:szCs w:val="36"/>
          <w:rtl/>
        </w:rPr>
        <w:t xml:space="preserve"> ، قال : (</w:t>
      </w:r>
      <w:r w:rsidR="00187656" w:rsidRPr="00187656">
        <w:rPr>
          <w:rFonts w:ascii="Arabic Typesetting" w:hAnsi="Arabic Typesetting" w:cs="Traditional Arabic" w:hint="cs"/>
          <w:sz w:val="36"/>
          <w:szCs w:val="36"/>
          <w:rtl/>
        </w:rPr>
        <w:t>و</w:t>
      </w:r>
      <w:r w:rsidR="00187656" w:rsidRPr="00187656">
        <w:rPr>
          <w:rFonts w:ascii="Arabic Typesetting" w:hAnsi="Arabic Typesetting" w:cs="Traditional Arabic"/>
          <w:sz w:val="36"/>
          <w:szCs w:val="36"/>
          <w:rtl/>
        </w:rPr>
        <w:t>يحصل الرجوع بطرق منها أن يقول نقضت وصيتي أو أبطلتها أو  أو رفعتها أو فسختها أو رجعت عنها</w:t>
      </w:r>
      <w:r w:rsidR="00187656" w:rsidRPr="00187656">
        <w:rPr>
          <w:rFonts w:ascii="Arabic Typesetting" w:hAnsi="Arabic Typesetting" w:cs="Traditional Arabic" w:hint="cs"/>
          <w:sz w:val="36"/>
          <w:szCs w:val="36"/>
          <w:rtl/>
        </w:rPr>
        <w:t xml:space="preserve"> ... </w:t>
      </w:r>
      <w:r w:rsidR="00187656" w:rsidRPr="00187656">
        <w:rPr>
          <w:rFonts w:ascii="Arabic Typesetting" w:hAnsi="Arabic Typesetting" w:cs="Traditional Arabic"/>
          <w:sz w:val="36"/>
          <w:szCs w:val="36"/>
          <w:rtl/>
        </w:rPr>
        <w:t xml:space="preserve">ومنها إزالة الملك عن الموصى به ببيع أو إعتاق أو صداق أو جعله أجرة أو عوض خلع فهو رجوع </w:t>
      </w:r>
      <w:r w:rsidR="00187656" w:rsidRPr="00187656">
        <w:rPr>
          <w:rFonts w:ascii="Arabic Typesetting" w:hAnsi="Arabic Typesetting" w:cs="Traditional Arabic" w:hint="cs"/>
          <w:sz w:val="36"/>
          <w:szCs w:val="36"/>
          <w:rtl/>
        </w:rPr>
        <w:t xml:space="preserve"> </w:t>
      </w:r>
      <w:r w:rsidR="00187656" w:rsidRPr="00187656">
        <w:rPr>
          <w:rFonts w:ascii="Arabic Typesetting" w:hAnsi="Arabic Typesetting" w:cs="Traditional Arabic"/>
          <w:sz w:val="36"/>
          <w:szCs w:val="36"/>
          <w:rtl/>
        </w:rPr>
        <w:t>والهبة مع ال</w:t>
      </w:r>
      <w:r w:rsidR="00187656" w:rsidRPr="00187656">
        <w:rPr>
          <w:rFonts w:ascii="Arabic Typesetting" w:hAnsi="Arabic Typesetting" w:cs="Traditional Arabic" w:hint="cs"/>
          <w:sz w:val="36"/>
          <w:szCs w:val="36"/>
          <w:rtl/>
        </w:rPr>
        <w:t>إ</w:t>
      </w:r>
      <w:r w:rsidR="00187656" w:rsidRPr="00187656">
        <w:rPr>
          <w:rFonts w:ascii="Arabic Typesetting" w:hAnsi="Arabic Typesetting" w:cs="Traditional Arabic"/>
          <w:sz w:val="36"/>
          <w:szCs w:val="36"/>
          <w:rtl/>
        </w:rPr>
        <w:t>قباض رجوع</w:t>
      </w:r>
      <w:r w:rsidR="00187656" w:rsidRPr="00187656">
        <w:rPr>
          <w:rFonts w:ascii="Arabic Typesetting" w:hAnsi="Arabic Typesetting" w:cs="Traditional Arabic" w:hint="cs"/>
          <w:sz w:val="36"/>
          <w:szCs w:val="36"/>
          <w:rtl/>
        </w:rPr>
        <w:t xml:space="preserve"> ... وإن </w:t>
      </w:r>
      <w:r w:rsidR="00187656" w:rsidRPr="00187656">
        <w:rPr>
          <w:rFonts w:ascii="Arabic Typesetting" w:hAnsi="Arabic Typesetting" w:cs="Traditional Arabic"/>
          <w:sz w:val="36"/>
          <w:szCs w:val="36"/>
          <w:rtl/>
        </w:rPr>
        <w:t>قال</w:t>
      </w:r>
      <w:r w:rsidR="00187656" w:rsidRPr="00187656">
        <w:rPr>
          <w:rFonts w:ascii="Arabic Typesetting" w:hAnsi="Arabic Typesetting" w:cs="Traditional Arabic" w:hint="cs"/>
          <w:sz w:val="36"/>
          <w:szCs w:val="36"/>
          <w:rtl/>
        </w:rPr>
        <w:t xml:space="preserve"> :</w:t>
      </w:r>
      <w:r w:rsidR="00187656" w:rsidRPr="00187656">
        <w:rPr>
          <w:rFonts w:ascii="Arabic Typesetting" w:hAnsi="Arabic Typesetting" w:cs="Traditional Arabic"/>
          <w:sz w:val="36"/>
          <w:szCs w:val="36"/>
          <w:rtl/>
        </w:rPr>
        <w:t xml:space="preserve"> الذي أوصيت </w:t>
      </w:r>
      <w:r w:rsidR="00187656" w:rsidRPr="00187656">
        <w:rPr>
          <w:rFonts w:ascii="Arabic Typesetting" w:hAnsi="Arabic Typesetting" w:cs="Traditional Arabic"/>
          <w:sz w:val="36"/>
          <w:szCs w:val="36"/>
          <w:rtl/>
        </w:rPr>
        <w:lastRenderedPageBreak/>
        <w:t>به لزيد قد أوصيت به لعمرو أو قال  لك العبد الذي أوصيت به لزيد فهو رجوع على الصحيح ل</w:t>
      </w:r>
      <w:r w:rsidR="00187656" w:rsidRPr="00187656">
        <w:rPr>
          <w:rFonts w:ascii="Arabic Typesetting" w:hAnsi="Arabic Typesetting" w:cs="Traditional Arabic" w:hint="cs"/>
          <w:sz w:val="36"/>
          <w:szCs w:val="36"/>
          <w:rtl/>
        </w:rPr>
        <w:t>إ</w:t>
      </w:r>
      <w:r w:rsidR="00187656" w:rsidRPr="00187656">
        <w:rPr>
          <w:rFonts w:ascii="Arabic Typesetting" w:hAnsi="Arabic Typesetting" w:cs="Traditional Arabic"/>
          <w:sz w:val="36"/>
          <w:szCs w:val="36"/>
          <w:rtl/>
        </w:rPr>
        <w:t>شعاره به</w:t>
      </w:r>
      <w:r w:rsidR="0018765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187656">
        <w:rPr>
          <w:rtl/>
        </w:rPr>
        <w:footnoteReference w:id="304"/>
      </w:r>
    </w:p>
    <w:p w:rsidR="003A4251" w:rsidRPr="00187656" w:rsidRDefault="003A4251" w:rsidP="00187656">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ذلك ابن قدامة المقدسي ، </w:t>
      </w:r>
      <w:r w:rsidR="00187656">
        <w:rPr>
          <w:rFonts w:ascii="Arabic Typesetting" w:hAnsi="Arabic Typesetting" w:cs="Traditional Arabic" w:hint="cs"/>
          <w:sz w:val="36"/>
          <w:szCs w:val="36"/>
          <w:rtl/>
        </w:rPr>
        <w:t xml:space="preserve">قال : ( </w:t>
      </w:r>
      <w:r w:rsidR="00187656" w:rsidRPr="00187656">
        <w:rPr>
          <w:rFonts w:ascii="Arabic Typesetting" w:hAnsi="Arabic Typesetting" w:cs="Traditional Arabic"/>
          <w:sz w:val="36"/>
          <w:szCs w:val="36"/>
          <w:rtl/>
        </w:rPr>
        <w:t>ويحصل الرجوع بقوله رجعت في وصيتي أو أبطلتها أو غيرتها أو ما أوصيت به لفلان فهو لفلان أو فهو لورثتي أو في ميراثي وإن أكله أو أطعمه أو أتلفه أو وهبه أو تصدق به أو باعه أو كان ثوبا غير مفصل ففصله ولبسه أو جارية فأحبلها أو ما أشبه هذا فهو رجوع</w:t>
      </w:r>
      <w:r w:rsidR="00187656">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187656">
        <w:rPr>
          <w:rtl/>
        </w:rPr>
        <w:footnoteReference w:id="305"/>
      </w:r>
    </w:p>
    <w:p w:rsidR="00515240" w:rsidRDefault="00D92D5D" w:rsidP="00515240">
      <w:pPr>
        <w:rPr>
          <w:sz w:val="40"/>
          <w:szCs w:val="40"/>
          <w:rtl/>
        </w:rPr>
      </w:pPr>
      <w:r>
        <w:rPr>
          <w:rFonts w:ascii="Arabic Typesetting" w:hAnsi="Arabic Typesetting" w:cs="Traditional Arabic" w:hint="cs"/>
          <w:b/>
          <w:bCs/>
          <w:sz w:val="42"/>
          <w:szCs w:val="42"/>
          <w:rtl/>
        </w:rPr>
        <w:t>المطلب الخامس</w:t>
      </w:r>
      <w:r w:rsidR="000274E8">
        <w:rPr>
          <w:rFonts w:ascii="Arabic Typesetting" w:hAnsi="Arabic Typesetting" w:cs="Traditional Arabic" w:hint="cs"/>
          <w:b/>
          <w:bCs/>
          <w:sz w:val="42"/>
          <w:szCs w:val="42"/>
          <w:rtl/>
        </w:rPr>
        <w:t xml:space="preserve"> : ذكر ما ورد من خلاف في هذه المسألة </w:t>
      </w:r>
      <w:r w:rsidR="000274E8">
        <w:rPr>
          <w:rFonts w:hint="cs"/>
          <w:sz w:val="40"/>
          <w:szCs w:val="40"/>
          <w:rtl/>
        </w:rPr>
        <w:t xml:space="preserve"> : </w:t>
      </w:r>
    </w:p>
    <w:p w:rsidR="000274E8" w:rsidRPr="00515240" w:rsidRDefault="000274E8" w:rsidP="00515240">
      <w:pPr>
        <w:rPr>
          <w:sz w:val="40"/>
          <w:szCs w:val="40"/>
          <w:rtl/>
        </w:rPr>
      </w:pPr>
      <w:r w:rsidRPr="000A0BF0">
        <w:rPr>
          <w:rFonts w:ascii="Arabic Typesetting" w:hAnsi="Arabic Typesetting" w:cs="Traditional Arabic" w:hint="cs"/>
          <w:sz w:val="36"/>
          <w:szCs w:val="36"/>
          <w:rtl/>
        </w:rPr>
        <w:t>أشار ابن قدامة في المغني إلى خلاف ضعيف في أحد صور هذه المسألة عند الحنفية</w:t>
      </w:r>
      <w:r w:rsidR="00187656">
        <w:rPr>
          <w:rFonts w:ascii="Arabic Typesetting" w:hAnsi="Arabic Typesetting" w:cs="Traditional Arabic" w:hint="cs"/>
          <w:sz w:val="36"/>
          <w:szCs w:val="36"/>
          <w:rtl/>
        </w:rPr>
        <w:t xml:space="preserve"> لم أجده عندهم</w:t>
      </w:r>
      <w:r w:rsidRPr="000A0BF0">
        <w:rPr>
          <w:rFonts w:ascii="Arabic Typesetting" w:hAnsi="Arabic Typesetting" w:cs="Traditional Arabic" w:hint="cs"/>
          <w:sz w:val="36"/>
          <w:szCs w:val="36"/>
          <w:rtl/>
        </w:rPr>
        <w:t xml:space="preserve"> ؛ وهي مسألة كون بيع الموصى به رجوعاً حيث قال :</w:t>
      </w:r>
    </w:p>
    <w:p w:rsidR="000274E8" w:rsidRDefault="000274E8" w:rsidP="00515240">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 </w:t>
      </w:r>
      <w:r w:rsidRPr="00443650">
        <w:rPr>
          <w:rFonts w:ascii="Arabic Typesetting" w:hAnsi="Arabic Typesetting" w:cs="Traditional Arabic"/>
          <w:sz w:val="36"/>
          <w:szCs w:val="36"/>
          <w:rtl/>
        </w:rPr>
        <w:t xml:space="preserve">ويحصل الرجوع بقوله رجعت في وصيتي أو أبطلتها أو غيرتها أو ما أوصيت به لفلان فهو لفلان أو فهو لورثتي أو في ميراثي وإن أكله أو أطعمه أو أتلفه أو وهبه أو تصدق به أو باعه أو كان ثوبا غير مفصل ففصله ولبسه أو جارية فأحبلها أو ما أشبه هذا </w:t>
      </w:r>
      <w:r w:rsidRPr="00515240">
        <w:rPr>
          <w:rFonts w:ascii="Arabic Typesetting" w:hAnsi="Arabic Typesetting" w:cs="Traditional Arabic"/>
          <w:sz w:val="36"/>
          <w:szCs w:val="36"/>
          <w:rtl/>
        </w:rPr>
        <w:t>فهو رجوع قال ابن المنذر : أجمع كل من أحفظ عنه</w:t>
      </w:r>
      <w:r w:rsidRPr="00443650">
        <w:rPr>
          <w:rFonts w:ascii="Arabic Typesetting" w:hAnsi="Arabic Typesetting" w:cs="Traditional Arabic"/>
          <w:sz w:val="36"/>
          <w:szCs w:val="36"/>
          <w:rtl/>
        </w:rPr>
        <w:t xml:space="preserve"> من أهل العلم أنه إذا أوصى لرجل بطعام فأكله أو بشيء فأتلفه أو تصدق به أو وهبه أو بجارية فأحبلها أو أولدها أن يكون رجوعا </w:t>
      </w:r>
      <w:r>
        <w:rPr>
          <w:rFonts w:ascii="Arabic Typesetting" w:hAnsi="Arabic Typesetting" w:cs="Traditional Arabic" w:hint="cs"/>
          <w:sz w:val="36"/>
          <w:szCs w:val="36"/>
          <w:rtl/>
        </w:rPr>
        <w:t>.</w:t>
      </w:r>
      <w:r w:rsidR="00515240">
        <w:rPr>
          <w:rFonts w:ascii="Arabic Typesetting" w:hAnsi="Arabic Typesetting" w:cs="Traditional Arabic" w:hint="cs"/>
          <w:sz w:val="36"/>
          <w:szCs w:val="36"/>
          <w:rtl/>
        </w:rPr>
        <w:t xml:space="preserve"> </w:t>
      </w:r>
      <w:r w:rsidRPr="00443650">
        <w:rPr>
          <w:rFonts w:ascii="Arabic Typesetting" w:hAnsi="Arabic Typesetting" w:cs="Traditional Arabic"/>
          <w:sz w:val="36"/>
          <w:szCs w:val="36"/>
          <w:rtl/>
        </w:rPr>
        <w:t xml:space="preserve">وحكي عن أصحاب الرأي أن بيعه ليس برجوع لأنه أخذ بدله بخلاف الهبة </w:t>
      </w:r>
      <w:r>
        <w:rPr>
          <w:rFonts w:ascii="Arabic Typesetting" w:hAnsi="Arabic Typesetting" w:cs="Traditional Arabic" w:hint="cs"/>
          <w:sz w:val="36"/>
          <w:szCs w:val="36"/>
          <w:rtl/>
        </w:rPr>
        <w:t>.</w:t>
      </w:r>
    </w:p>
    <w:p w:rsidR="00BD7B47" w:rsidRDefault="000274E8" w:rsidP="00187656">
      <w:pPr>
        <w:autoSpaceDE w:val="0"/>
        <w:autoSpaceDN w:val="0"/>
        <w:adjustRightInd w:val="0"/>
        <w:spacing w:after="0" w:line="240" w:lineRule="auto"/>
        <w:jc w:val="both"/>
        <w:rPr>
          <w:rFonts w:ascii="Arabic Typesetting" w:hAnsi="Arabic Typesetting" w:cs="Traditional Arabic"/>
          <w:sz w:val="36"/>
          <w:szCs w:val="36"/>
          <w:rtl/>
        </w:rPr>
      </w:pPr>
      <w:r w:rsidRPr="00443650">
        <w:rPr>
          <w:rFonts w:ascii="Arabic Typesetting" w:hAnsi="Arabic Typesetting" w:cs="Traditional Arabic"/>
          <w:sz w:val="36"/>
          <w:szCs w:val="36"/>
          <w:rtl/>
        </w:rPr>
        <w:t>ولنا أنه أزال ملكه عنه فكان رجوعا</w:t>
      </w:r>
      <w:r>
        <w:rPr>
          <w:rFonts w:ascii="Arabic Typesetting" w:hAnsi="Arabic Typesetting" w:cs="Traditional Arabic" w:hint="cs"/>
          <w:sz w:val="36"/>
          <w:szCs w:val="36"/>
          <w:rtl/>
        </w:rPr>
        <w:t>ً</w:t>
      </w:r>
      <w:r w:rsidRPr="00443650">
        <w:rPr>
          <w:rFonts w:ascii="Arabic Typesetting" w:hAnsi="Arabic Typesetting" w:cs="Traditional Arabic"/>
          <w:sz w:val="36"/>
          <w:szCs w:val="36"/>
          <w:rtl/>
        </w:rPr>
        <w:t xml:space="preserve"> كما لو وهبه</w:t>
      </w:r>
      <w:r w:rsidRPr="00443650">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443650">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306"/>
      </w:r>
      <w:r w:rsidR="00187656">
        <w:rPr>
          <w:rFonts w:ascii="Arabic Typesetting" w:hAnsi="Arabic Typesetting" w:cs="Traditional Arabic" w:hint="cs"/>
          <w:sz w:val="36"/>
          <w:szCs w:val="36"/>
          <w:rtl/>
        </w:rPr>
        <w:t xml:space="preserve">  </w:t>
      </w:r>
      <w:r w:rsidR="00515240">
        <w:rPr>
          <w:rFonts w:ascii="Arabic Typesetting" w:hAnsi="Arabic Typesetting" w:cs="Traditional Arabic" w:hint="cs"/>
          <w:sz w:val="36"/>
          <w:szCs w:val="36"/>
          <w:rtl/>
        </w:rPr>
        <w:t xml:space="preserve">ويتبين من كلامه هذا ، ضعف القول الآخر </w:t>
      </w:r>
      <w:r w:rsidR="00187656">
        <w:rPr>
          <w:rFonts w:ascii="Arabic Typesetting" w:hAnsi="Arabic Typesetting" w:cs="Traditional Arabic" w:hint="cs"/>
          <w:sz w:val="36"/>
          <w:szCs w:val="36"/>
          <w:rtl/>
        </w:rPr>
        <w:t>.</w:t>
      </w:r>
    </w:p>
    <w:p w:rsidR="00153DF0" w:rsidRDefault="00153DF0" w:rsidP="00515240">
      <w:pPr>
        <w:autoSpaceDE w:val="0"/>
        <w:autoSpaceDN w:val="0"/>
        <w:adjustRightInd w:val="0"/>
        <w:spacing w:after="0" w:line="240" w:lineRule="auto"/>
        <w:jc w:val="both"/>
        <w:rPr>
          <w:rFonts w:ascii="Arabic Typesetting" w:hAnsi="Arabic Typesetting" w:cs="Traditional Arabic"/>
          <w:sz w:val="36"/>
          <w:szCs w:val="36"/>
          <w:rtl/>
        </w:rPr>
      </w:pPr>
    </w:p>
    <w:p w:rsidR="00153DF0" w:rsidRDefault="00153DF0" w:rsidP="00515240">
      <w:pPr>
        <w:autoSpaceDE w:val="0"/>
        <w:autoSpaceDN w:val="0"/>
        <w:adjustRightInd w:val="0"/>
        <w:spacing w:after="0" w:line="240" w:lineRule="auto"/>
        <w:jc w:val="both"/>
        <w:rPr>
          <w:rFonts w:ascii="Arabic Typesetting" w:hAnsi="Arabic Typesetting" w:cs="Traditional Arabic"/>
          <w:sz w:val="36"/>
          <w:szCs w:val="36"/>
          <w:rtl/>
        </w:rPr>
      </w:pPr>
    </w:p>
    <w:p w:rsidR="00153DF0" w:rsidRDefault="00153DF0" w:rsidP="00515240">
      <w:pPr>
        <w:autoSpaceDE w:val="0"/>
        <w:autoSpaceDN w:val="0"/>
        <w:adjustRightInd w:val="0"/>
        <w:spacing w:after="0" w:line="240" w:lineRule="auto"/>
        <w:jc w:val="both"/>
        <w:rPr>
          <w:rFonts w:ascii="Arabic Typesetting" w:hAnsi="Arabic Typesetting" w:cs="Traditional Arabic"/>
          <w:sz w:val="36"/>
          <w:szCs w:val="36"/>
          <w:rtl/>
        </w:rPr>
      </w:pPr>
    </w:p>
    <w:p w:rsidR="00153DF0" w:rsidRDefault="00153DF0" w:rsidP="00515240">
      <w:pPr>
        <w:autoSpaceDE w:val="0"/>
        <w:autoSpaceDN w:val="0"/>
        <w:adjustRightInd w:val="0"/>
        <w:spacing w:after="0" w:line="240" w:lineRule="auto"/>
        <w:jc w:val="both"/>
        <w:rPr>
          <w:rFonts w:ascii="Arabic Typesetting" w:hAnsi="Arabic Typesetting" w:cs="Traditional Arabic"/>
          <w:sz w:val="36"/>
          <w:szCs w:val="36"/>
          <w:rtl/>
        </w:rPr>
      </w:pPr>
    </w:p>
    <w:p w:rsidR="00153DF0" w:rsidRDefault="00153DF0" w:rsidP="00515240">
      <w:pPr>
        <w:autoSpaceDE w:val="0"/>
        <w:autoSpaceDN w:val="0"/>
        <w:adjustRightInd w:val="0"/>
        <w:spacing w:after="0" w:line="240" w:lineRule="auto"/>
        <w:jc w:val="both"/>
        <w:rPr>
          <w:rFonts w:ascii="Arabic Typesetting" w:hAnsi="Arabic Typesetting" w:cs="Traditional Arabic"/>
          <w:sz w:val="36"/>
          <w:szCs w:val="36"/>
          <w:rtl/>
        </w:rPr>
      </w:pPr>
    </w:p>
    <w:p w:rsidR="00153DF0" w:rsidRDefault="00153DF0" w:rsidP="00515240">
      <w:pPr>
        <w:autoSpaceDE w:val="0"/>
        <w:autoSpaceDN w:val="0"/>
        <w:adjustRightInd w:val="0"/>
        <w:spacing w:after="0" w:line="240" w:lineRule="auto"/>
        <w:jc w:val="both"/>
        <w:rPr>
          <w:rFonts w:ascii="Arabic Typesetting" w:hAnsi="Arabic Typesetting" w:cs="Traditional Arabic"/>
          <w:sz w:val="36"/>
          <w:szCs w:val="36"/>
          <w:rtl/>
        </w:rPr>
      </w:pPr>
    </w:p>
    <w:p w:rsidR="00BD7B47" w:rsidRPr="009124B4" w:rsidRDefault="00BD7B47" w:rsidP="00BD7B47">
      <w:pPr>
        <w:jc w:val="both"/>
        <w:rPr>
          <w:rFonts w:ascii="Arabic Typesetting" w:hAnsi="Arabic Typesetting" w:cs="Traditional Arabic"/>
          <w:b/>
          <w:bCs/>
          <w:sz w:val="38"/>
          <w:szCs w:val="38"/>
          <w:u w:val="single"/>
          <w:rtl/>
        </w:rPr>
      </w:pPr>
      <w:r>
        <w:rPr>
          <w:rFonts w:ascii="Arabic Typesetting" w:hAnsi="Arabic Typesetting" w:cs="Traditional Arabic" w:hint="cs"/>
          <w:b/>
          <w:bCs/>
          <w:sz w:val="42"/>
          <w:szCs w:val="42"/>
          <w:u w:val="single"/>
          <w:rtl/>
        </w:rPr>
        <w:lastRenderedPageBreak/>
        <w:t>ال</w:t>
      </w:r>
      <w:r w:rsidRPr="00FB0160">
        <w:rPr>
          <w:rFonts w:ascii="Arabic Typesetting" w:hAnsi="Arabic Typesetting" w:cs="Traditional Arabic" w:hint="cs"/>
          <w:b/>
          <w:bCs/>
          <w:sz w:val="42"/>
          <w:szCs w:val="42"/>
          <w:u w:val="single"/>
          <w:rtl/>
        </w:rPr>
        <w:t>فصل</w:t>
      </w:r>
      <w:r>
        <w:rPr>
          <w:rFonts w:ascii="Arabic Typesetting" w:hAnsi="Arabic Typesetting" w:cs="Traditional Arabic" w:hint="cs"/>
          <w:b/>
          <w:bCs/>
          <w:sz w:val="42"/>
          <w:szCs w:val="42"/>
          <w:u w:val="single"/>
          <w:rtl/>
        </w:rPr>
        <w:t xml:space="preserve"> الثاني </w:t>
      </w:r>
      <w:r w:rsidRPr="00FB0160">
        <w:rPr>
          <w:rFonts w:ascii="Arabic Typesetting" w:hAnsi="Arabic Typesetting" w:cs="Traditional Arabic"/>
          <w:b/>
          <w:bCs/>
          <w:sz w:val="42"/>
          <w:szCs w:val="42"/>
          <w:u w:val="single"/>
          <w:rtl/>
        </w:rPr>
        <w:t>:</w:t>
      </w:r>
      <w:r w:rsidRPr="0039711F">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38"/>
          <w:szCs w:val="38"/>
          <w:rtl/>
        </w:rPr>
        <w:t xml:space="preserve">المسائل التي ذكر ابن حزم </w:t>
      </w:r>
      <w:r w:rsidRPr="009124B4">
        <w:rPr>
          <w:rFonts w:ascii="Arabic Typesetting" w:hAnsi="Arabic Typesetting" w:cs="Traditional Arabic"/>
          <w:b/>
          <w:bCs/>
          <w:sz w:val="38"/>
          <w:szCs w:val="38"/>
          <w:rtl/>
        </w:rPr>
        <w:t>–</w:t>
      </w:r>
      <w:r w:rsidRPr="009124B4">
        <w:rPr>
          <w:rFonts w:ascii="Arabic Typesetting" w:hAnsi="Arabic Typesetting" w:cs="Traditional Arabic" w:hint="cs"/>
          <w:b/>
          <w:bCs/>
          <w:sz w:val="38"/>
          <w:szCs w:val="38"/>
          <w:rtl/>
        </w:rPr>
        <w:t xml:space="preserve"> رحمه الله </w:t>
      </w:r>
      <w:r w:rsidRPr="009124B4">
        <w:rPr>
          <w:rFonts w:ascii="Arabic Typesetting" w:hAnsi="Arabic Typesetting" w:cs="Traditional Arabic"/>
          <w:b/>
          <w:bCs/>
          <w:sz w:val="38"/>
          <w:szCs w:val="38"/>
          <w:rtl/>
        </w:rPr>
        <w:t>–</w:t>
      </w:r>
      <w:r w:rsidRPr="009124B4">
        <w:rPr>
          <w:rFonts w:ascii="Arabic Typesetting" w:hAnsi="Arabic Typesetting" w:cs="Traditional Arabic" w:hint="cs"/>
          <w:b/>
          <w:bCs/>
          <w:sz w:val="38"/>
          <w:szCs w:val="38"/>
          <w:rtl/>
        </w:rPr>
        <w:t xml:space="preserve"> في (</w:t>
      </w:r>
      <w:r>
        <w:rPr>
          <w:rFonts w:ascii="Arabic Typesetting" w:hAnsi="Arabic Typesetting" w:cs="Traditional Arabic" w:hint="cs"/>
          <w:b/>
          <w:bCs/>
          <w:sz w:val="38"/>
          <w:szCs w:val="38"/>
          <w:rtl/>
        </w:rPr>
        <w:t xml:space="preserve"> باب الأوصياء ) الإجماع</w:t>
      </w:r>
      <w:r w:rsidRPr="009124B4">
        <w:rPr>
          <w:rFonts w:ascii="Arabic Typesetting" w:hAnsi="Arabic Typesetting" w:cs="Traditional Arabic" w:hint="cs"/>
          <w:b/>
          <w:bCs/>
          <w:sz w:val="38"/>
          <w:szCs w:val="38"/>
          <w:rtl/>
        </w:rPr>
        <w:t xml:space="preserve"> فيها :</w:t>
      </w:r>
    </w:p>
    <w:p w:rsidR="00BD7B47" w:rsidRDefault="00BD7B47" w:rsidP="009720FD">
      <w:pPr>
        <w:jc w:val="both"/>
        <w:rPr>
          <w:rFonts w:ascii="Arabic Typesetting" w:hAnsi="Arabic Typesetting" w:cs="Traditional Arabic"/>
          <w:b/>
          <w:bCs/>
          <w:sz w:val="42"/>
          <w:szCs w:val="42"/>
          <w:rtl/>
        </w:rPr>
      </w:pPr>
      <w:r w:rsidRPr="009124B4">
        <w:rPr>
          <w:rFonts w:ascii="Arabic Typesetting" w:hAnsi="Arabic Typesetting" w:cs="Traditional Arabic"/>
          <w:b/>
          <w:bCs/>
          <w:sz w:val="42"/>
          <w:szCs w:val="42"/>
          <w:rtl/>
        </w:rPr>
        <w:t xml:space="preserve"> وفيه </w:t>
      </w:r>
      <w:r>
        <w:rPr>
          <w:rFonts w:ascii="Arabic Typesetting" w:hAnsi="Arabic Typesetting" w:cs="Traditional Arabic" w:hint="cs"/>
          <w:b/>
          <w:bCs/>
          <w:sz w:val="42"/>
          <w:szCs w:val="42"/>
          <w:rtl/>
        </w:rPr>
        <w:t xml:space="preserve">أحد عشر مبحثاً </w:t>
      </w:r>
      <w:r w:rsidRPr="009124B4">
        <w:rPr>
          <w:rFonts w:ascii="Arabic Typesetting" w:hAnsi="Arabic Typesetting" w:cs="Traditional Arabic"/>
          <w:b/>
          <w:bCs/>
          <w:sz w:val="42"/>
          <w:szCs w:val="42"/>
          <w:rtl/>
        </w:rPr>
        <w:t xml:space="preserve"> :</w:t>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Pr>
          <w:rFonts w:ascii="Arabic Typesetting" w:hAnsi="Arabic Typesetting" w:cs="Traditional Arabic"/>
          <w:b/>
          <w:bCs/>
          <w:sz w:val="42"/>
          <w:szCs w:val="42"/>
          <w:rtl/>
        </w:rPr>
        <w:t xml:space="preserve"> ا</w:t>
      </w:r>
      <w:r>
        <w:rPr>
          <w:rFonts w:ascii="Arabic Typesetting" w:hAnsi="Arabic Typesetting" w:cs="Traditional Arabic" w:hint="cs"/>
          <w:b/>
          <w:bCs/>
          <w:sz w:val="42"/>
          <w:szCs w:val="42"/>
          <w:rtl/>
        </w:rPr>
        <w:t>لأول</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تعدد الأوصياء على المال والولد</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307"/>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057308" w:rsidP="00057308">
      <w:pPr>
        <w:jc w:val="both"/>
        <w:rPr>
          <w:rFonts w:ascii="Arabic Typesetting" w:hAnsi="Arabic Typesetting" w:cs="Traditional Arabic"/>
          <w:sz w:val="36"/>
          <w:szCs w:val="36"/>
          <w:rtl/>
        </w:rPr>
      </w:pPr>
      <w:r>
        <w:rPr>
          <w:rFonts w:ascii="Arabic Typesetting" w:hAnsi="Arabic Typesetting" w:cs="Traditional Arabic" w:hint="cs"/>
          <w:sz w:val="36"/>
          <w:szCs w:val="36"/>
          <w:rtl/>
        </w:rPr>
        <w:t>جواز الوصية : بالمال ، والولد .</w:t>
      </w:r>
    </w:p>
    <w:p w:rsidR="00057308" w:rsidRDefault="00057308"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لوصي واحد ، أو اثنين ، أو أكثر .</w:t>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C122AC" w:rsidP="002C50B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واتفقوا أن الوصية بالمال والولد إلى اثنين فصاعداً ، أو إلى واحد جائزة  ).</w:t>
      </w:r>
      <w:r>
        <w:rPr>
          <w:rStyle w:val="a7"/>
          <w:rFonts w:ascii="Arabic Typesetting" w:hAnsi="Arabic Typesetting" w:cs="Traditional Arabic"/>
          <w:sz w:val="36"/>
          <w:szCs w:val="36"/>
          <w:rtl/>
        </w:rPr>
        <w:footnoteReference w:id="308"/>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وإذا أوصى إلى رجلين أو أحدهما أن لكل واحد منهما أن ينظر بلا خلاف على الاجتماع والانفراد ).</w:t>
      </w:r>
      <w:r>
        <w:rPr>
          <w:rStyle w:val="a7"/>
          <w:rFonts w:ascii="Arabic Typesetting" w:hAnsi="Arabic Typesetting" w:cs="Traditional Arabic"/>
          <w:sz w:val="36"/>
          <w:szCs w:val="36"/>
          <w:rtl/>
        </w:rPr>
        <w:footnoteReference w:id="309"/>
      </w:r>
    </w:p>
    <w:p w:rsidR="00C122AC" w:rsidRPr="00EA0EBF" w:rsidRDefault="00C122AC" w:rsidP="002C50B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رشد : ( ويجوز أن يوصى إلى رجلين معاً في شيء واحد ويجعل لكل واحد منهما التصرف منفرداً ، وله أن يوصي إليهما أن يتصرفا مجتمعين ، وليس لواحد منهما الانفراد بالتصرف ، وهذا كله لا يعلم فيه خلاف ).</w:t>
      </w:r>
      <w:r>
        <w:rPr>
          <w:rStyle w:val="a7"/>
          <w:rFonts w:ascii="Arabic Typesetting" w:hAnsi="Arabic Typesetting" w:cs="Traditional Arabic"/>
          <w:sz w:val="36"/>
          <w:szCs w:val="36"/>
          <w:rtl/>
        </w:rPr>
        <w:footnoteReference w:id="310"/>
      </w:r>
    </w:p>
    <w:p w:rsidR="00C122AC" w:rsidRDefault="00C122AC" w:rsidP="002C50B7">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قدامة : ( اتفقوا على أن الوصية بالمال إلى اثنين فصاعداً ، أو إلى أحد جائزة  ).</w:t>
      </w:r>
      <w:r>
        <w:rPr>
          <w:rStyle w:val="a7"/>
          <w:rFonts w:ascii="Arabic Typesetting" w:hAnsi="Arabic Typesetting" w:cs="Traditional Arabic"/>
          <w:sz w:val="36"/>
          <w:szCs w:val="36"/>
          <w:rtl/>
        </w:rPr>
        <w:footnoteReference w:id="311"/>
      </w:r>
    </w:p>
    <w:p w:rsidR="009A68C2" w:rsidRDefault="00FA2800" w:rsidP="002C50B7">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قال الح</w:t>
      </w:r>
      <w:r w:rsidR="009A68C2">
        <w:rPr>
          <w:rFonts w:ascii="Arabic Typesetting" w:hAnsi="Arabic Typesetting" w:cs="Traditional Arabic" w:hint="cs"/>
          <w:sz w:val="36"/>
          <w:szCs w:val="36"/>
          <w:rtl/>
        </w:rPr>
        <w:t xml:space="preserve">طاب الرعيني : ( </w:t>
      </w:r>
      <w:r w:rsidR="009A68C2" w:rsidRPr="000D4C59">
        <w:rPr>
          <w:rFonts w:ascii="Arabic Typesetting" w:hAnsi="Arabic Typesetting" w:cs="Traditional Arabic"/>
          <w:sz w:val="36"/>
          <w:szCs w:val="36"/>
          <w:rtl/>
        </w:rPr>
        <w:t>ومن قال: اشهدوا أن فلانا وصيي ولم يزد على هذا فهو وصيه في جميع الأشياء، وأبكار صغار بنيه ومن بلغ من أبكار بناته بإذنهن، والثيب بإذنها</w:t>
      </w:r>
      <w:r w:rsidR="009A68C2">
        <w:rPr>
          <w:rFonts w:ascii="Arabic Typesetting" w:hAnsi="Arabic Typesetting" w:cs="Traditional Arabic" w:hint="cs"/>
          <w:sz w:val="36"/>
          <w:szCs w:val="36"/>
          <w:rtl/>
        </w:rPr>
        <w:t xml:space="preserve"> ... </w:t>
      </w:r>
      <w:r w:rsidR="009A68C2" w:rsidRPr="000D4C59">
        <w:rPr>
          <w:rFonts w:ascii="Arabic Typesetting" w:hAnsi="Arabic Typesetting" w:cs="Traditional Arabic" w:hint="cs"/>
          <w:sz w:val="36"/>
          <w:szCs w:val="36"/>
          <w:rtl/>
        </w:rPr>
        <w:t>و</w:t>
      </w:r>
      <w:r w:rsidR="009A68C2" w:rsidRPr="000D4C59">
        <w:rPr>
          <w:rFonts w:ascii="Arabic Typesetting" w:hAnsi="Arabic Typesetting" w:cs="Traditional Arabic"/>
          <w:sz w:val="36"/>
          <w:szCs w:val="36"/>
          <w:rtl/>
        </w:rPr>
        <w:t xml:space="preserve">إن صرح بالوصيتين معا </w:t>
      </w:r>
      <w:r w:rsidR="009A68C2" w:rsidRPr="00226ED3">
        <w:rPr>
          <w:rFonts w:ascii="Arabic Typesetting" w:hAnsi="Arabic Typesetting" w:cs="Traditional Arabic"/>
          <w:sz w:val="36"/>
          <w:szCs w:val="36"/>
          <w:rtl/>
        </w:rPr>
        <w:t>فلا إشكال ولا خلاف</w:t>
      </w:r>
      <w:r w:rsidR="009A68C2">
        <w:rPr>
          <w:rFonts w:ascii="Arabic Typesetting" w:hAnsi="Arabic Typesetting" w:cs="Traditional Arabic" w:hint="cs"/>
          <w:sz w:val="36"/>
          <w:szCs w:val="36"/>
          <w:rtl/>
        </w:rPr>
        <w:t xml:space="preserve"> ).</w:t>
      </w:r>
      <w:r w:rsidR="009A68C2" w:rsidRPr="00226ED3">
        <w:rPr>
          <w:rtl/>
        </w:rPr>
        <w:footnoteReference w:id="312"/>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7151AC" w:rsidRDefault="007268E1" w:rsidP="00C52C74">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t xml:space="preserve">قال تعالى : </w:t>
      </w:r>
      <w:r w:rsidR="007F56D9">
        <w:rPr>
          <w:rFonts w:ascii="Arabic Typesetting" w:hAnsi="Arabic Typesetting" w:cs="Traditional Arabic" w:hint="cs"/>
          <w:sz w:val="36"/>
          <w:szCs w:val="36"/>
        </w:rPr>
        <w:sym w:font="AGA Arabesque" w:char="F05D"/>
      </w:r>
      <w:r w:rsidRPr="004C5E98">
        <w:rPr>
          <w:rFonts w:ascii="Arabic Typesetting" w:hAnsi="Arabic Typesetting" w:cs="Traditional Arabic" w:hint="cs"/>
          <w:sz w:val="36"/>
          <w:szCs w:val="36"/>
          <w:rtl/>
        </w:rPr>
        <w:t xml:space="preserve"> يَا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أَيُّهَا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الَّذِينَ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آمَنُوا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شَهَادَةُ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بَيْنِكُمْ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حَضَرَ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أَحَدَكُمُ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الْمَوْتُ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الْوَصِيَّةِ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اثْنَانِ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ذَوَا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عَدْلٍ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آخَرَانِ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غَيْرِكُمْ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أَنْتُمْ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ضَرَبْتُمْ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الْأَرْضِ</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فَأَصَابَتْكُمْ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مُصِيبَةُ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الْمَوْتِ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تَحْبِسُونَهُمَا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بَعْدِ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الصَّلَاةِ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فَيُقْسِمَانِ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ارْتَبْتُمْ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نَشْتَرِي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ثَمَنًا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قُرْبَى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نَكْتُمُ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شَهَادَةَ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xml:space="preserve">الْآثِمِينَ </w:t>
      </w:r>
      <w:r w:rsidR="007F56D9">
        <w:rPr>
          <w:rFonts w:ascii="Arabic Typesetting" w:hAnsi="Arabic Typesetting" w:cs="Traditional Arabic" w:hint="cs"/>
          <w:sz w:val="36"/>
          <w:szCs w:val="36"/>
        </w:rPr>
        <w:sym w:font="AGA Arabesque" w:char="F05B"/>
      </w:r>
      <w:r w:rsidRPr="004C5E98">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313"/>
      </w:r>
    </w:p>
    <w:p w:rsidR="007268E1" w:rsidRPr="004C5E98" w:rsidRDefault="007268E1" w:rsidP="007F56D9">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t>قال أبو حيان</w:t>
      </w:r>
      <w:r>
        <w:rPr>
          <w:rStyle w:val="a7"/>
          <w:rFonts w:ascii="Arabic Typesetting" w:hAnsi="Arabic Typesetting" w:cs="Traditional Arabic"/>
          <w:sz w:val="36"/>
          <w:szCs w:val="36"/>
          <w:rtl/>
        </w:rPr>
        <w:footnoteReference w:id="314"/>
      </w:r>
      <w:r w:rsidRPr="004C5E98">
        <w:rPr>
          <w:rFonts w:ascii="Arabic Typesetting" w:hAnsi="Arabic Typesetting" w:cs="Traditional Arabic" w:hint="cs"/>
          <w:sz w:val="36"/>
          <w:szCs w:val="36"/>
          <w:rtl/>
        </w:rPr>
        <w:t xml:space="preserve"> : ( ومعنى</w:t>
      </w:r>
      <w:r w:rsidRPr="004C5E98">
        <w:rPr>
          <w:rFonts w:ascii="Arabic Typesetting" w:hAnsi="Arabic Typesetting" w:cs="Traditional Arabic"/>
          <w:sz w:val="36"/>
          <w:szCs w:val="36"/>
          <w:rtl/>
        </w:rPr>
        <w:t xml:space="preserve"> </w:t>
      </w:r>
      <w:r w:rsidR="007F56D9">
        <w:rPr>
          <w:rFonts w:ascii="Arabic Typesetting" w:hAnsi="Arabic Typesetting" w:cs="Traditional Arabic" w:hint="cs"/>
          <w:sz w:val="36"/>
          <w:szCs w:val="36"/>
        </w:rPr>
        <w:sym w:font="AGA Arabesque" w:char="F05D"/>
      </w:r>
      <w:r w:rsidR="007F56D9" w:rsidRPr="004C5E98">
        <w:rPr>
          <w:rFonts w:ascii="Arabic Typesetting" w:hAnsi="Arabic Typesetting" w:cs="Traditional Arabic" w:hint="cs"/>
          <w:sz w:val="36"/>
          <w:szCs w:val="36"/>
          <w:rtl/>
        </w:rPr>
        <w:t>تَحْبِسُونَهُمَا</w:t>
      </w:r>
      <w:r w:rsidR="007F56D9">
        <w:rPr>
          <w:rFonts w:ascii="Arabic Typesetting" w:hAnsi="Arabic Typesetting" w:cs="Traditional Arabic" w:hint="cs"/>
          <w:sz w:val="36"/>
          <w:szCs w:val="36"/>
        </w:rPr>
        <w:sym w:font="AGA Arabesque" w:char="F05B"/>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تستوثقونهما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لليمين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والخطاب</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يلي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ذلك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الإسلام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وضمير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المفعول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عائد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آخرين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غير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المؤمنين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وظاهر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عوده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اثنين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غيرنا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سواء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شاهدين ).</w:t>
      </w:r>
      <w:r w:rsidRPr="00760016">
        <w:rPr>
          <w:rFonts w:ascii="Arabic Typesetting" w:hAnsi="Arabic Typesetting" w:cs="Traditional Arabic"/>
          <w:sz w:val="36"/>
          <w:szCs w:val="36"/>
          <w:rtl/>
        </w:rPr>
        <w:footnoteReference w:id="315"/>
      </w:r>
    </w:p>
    <w:p w:rsidR="00056284" w:rsidRDefault="00056284" w:rsidP="002C50B7">
      <w:pPr>
        <w:jc w:val="both"/>
        <w:rPr>
          <w:rFonts w:ascii="Arabic Typesetting" w:hAnsi="Arabic Typesetting" w:cs="Traditional Arabic"/>
          <w:sz w:val="36"/>
          <w:szCs w:val="36"/>
          <w:rtl/>
        </w:rPr>
      </w:pPr>
    </w:p>
    <w:p w:rsidR="00056284" w:rsidRDefault="00056284" w:rsidP="002C50B7">
      <w:pPr>
        <w:jc w:val="both"/>
        <w:rPr>
          <w:rFonts w:ascii="Arabic Typesetting" w:hAnsi="Arabic Typesetting" w:cs="Traditional Arabic"/>
          <w:sz w:val="36"/>
          <w:szCs w:val="36"/>
          <w:rtl/>
        </w:rPr>
      </w:pPr>
    </w:p>
    <w:p w:rsidR="00056284" w:rsidRDefault="00056284" w:rsidP="002C50B7">
      <w:pPr>
        <w:jc w:val="both"/>
        <w:rPr>
          <w:rFonts w:ascii="Arabic Typesetting" w:hAnsi="Arabic Typesetting" w:cs="Traditional Arabic"/>
          <w:sz w:val="36"/>
          <w:szCs w:val="36"/>
          <w:rtl/>
        </w:rPr>
      </w:pPr>
    </w:p>
    <w:p w:rsidR="00056284" w:rsidRDefault="00056284" w:rsidP="002C50B7">
      <w:pPr>
        <w:jc w:val="both"/>
        <w:rPr>
          <w:rFonts w:ascii="Arabic Typesetting" w:hAnsi="Arabic Typesetting" w:cs="Traditional Arabic"/>
          <w:sz w:val="36"/>
          <w:szCs w:val="36"/>
          <w:rtl/>
        </w:rPr>
      </w:pPr>
    </w:p>
    <w:p w:rsidR="007268E1" w:rsidRDefault="007268E1" w:rsidP="002C50B7">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lastRenderedPageBreak/>
        <w:t>وقال البيضاوي</w:t>
      </w:r>
      <w:r>
        <w:rPr>
          <w:rStyle w:val="a7"/>
          <w:rFonts w:ascii="Arabic Typesetting" w:hAnsi="Arabic Typesetting" w:cs="Traditional Arabic"/>
          <w:sz w:val="36"/>
          <w:szCs w:val="36"/>
          <w:rtl/>
        </w:rPr>
        <w:footnoteReference w:id="316"/>
      </w:r>
      <w:r w:rsidRPr="004C5E98">
        <w:rPr>
          <w:rFonts w:ascii="Arabic Typesetting" w:hAnsi="Arabic Typesetting" w:cs="Traditional Arabic" w:hint="cs"/>
          <w:sz w:val="36"/>
          <w:szCs w:val="36"/>
          <w:rtl/>
        </w:rPr>
        <w:t xml:space="preserve"> : (روي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تميماً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الداري</w:t>
      </w:r>
      <w:r w:rsidR="007F56D9">
        <w:rPr>
          <w:rStyle w:val="a7"/>
          <w:rFonts w:ascii="Arabic Typesetting" w:hAnsi="Arabic Typesetting" w:cs="Traditional Arabic"/>
          <w:sz w:val="36"/>
          <w:szCs w:val="36"/>
          <w:rtl/>
        </w:rPr>
        <w:footnoteReference w:id="317"/>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وعدي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يزيد</w:t>
      </w:r>
      <w:r w:rsidR="007F56D9">
        <w:rPr>
          <w:rStyle w:val="a7"/>
          <w:rFonts w:ascii="Arabic Typesetting" w:hAnsi="Arabic Typesetting" w:cs="Traditional Arabic"/>
          <w:sz w:val="36"/>
          <w:szCs w:val="36"/>
          <w:rtl/>
        </w:rPr>
        <w:footnoteReference w:id="318"/>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خرجا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الشام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للتجارة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وكانا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حينئذ</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نصرانيين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ومعهما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بديل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مولى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عمرو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العاص</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وكان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مسلماً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فلما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قدموا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الشام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مرض</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بديل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فدون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معه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صحيفة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وطرحها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متاعه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يخبرهما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وأوصى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إليهما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يدفعا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متاعه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أهله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ومات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ففتشاه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وأخذا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إناء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فضة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ثلثمائة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مثقال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منقوشاً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بالذهب</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فغيباه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فأصاب</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أهله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الصحيفة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فطالبوهما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بالإِناء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فجحدا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فترافعوا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فنزلت</w:t>
      </w:r>
      <w:r w:rsidRPr="004C5E98">
        <w:rPr>
          <w:rFonts w:ascii="Arabic Typesetting" w:hAnsi="Arabic Typesetting" w:cs="Traditional Arabic"/>
          <w:sz w:val="36"/>
          <w:szCs w:val="36"/>
          <w:rtl/>
        </w:rPr>
        <w:t xml:space="preserve"> : </w:t>
      </w:r>
      <w:r w:rsidR="00174ACF">
        <w:rPr>
          <w:rFonts w:ascii="Arabic Typesetting" w:hAnsi="Arabic Typesetting" w:cs="Traditional Arabic" w:hint="cs"/>
          <w:sz w:val="36"/>
          <w:szCs w:val="36"/>
        </w:rPr>
        <w:sym w:font="AGA Arabesque" w:char="F05D"/>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أَيُّهَا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الذين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آمَنُوا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00174ACF">
        <w:rPr>
          <w:rFonts w:ascii="Arabic Typesetting" w:hAnsi="Arabic Typesetting" w:cs="Traditional Arabic" w:hint="cs"/>
          <w:sz w:val="36"/>
          <w:szCs w:val="36"/>
        </w:rPr>
        <w:sym w:font="AGA Arabesque" w:char="F05B"/>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الآية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فحلفهما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بعد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صلاة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العصر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عند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المنبر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وخلى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سبيلهما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وجد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الإِناء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أيديهما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فأتاهما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سهم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ذلك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فقالا</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قد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اشتريناه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ولكن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يكن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بينة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فكرهنا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نقربه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فرفعوهما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فنزلت</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Pr>
        <w:sym w:font="AGA Arabesque" w:char="F05D"/>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عُثِرَ</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Pr>
        <w:sym w:font="AGA Arabesque" w:char="F05B"/>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فقام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عمرو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العاص</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والمطلب</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أبي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وداعة</w:t>
      </w:r>
      <w:r w:rsidR="00174ACF">
        <w:rPr>
          <w:rStyle w:val="a7"/>
          <w:rFonts w:ascii="Arabic Typesetting" w:hAnsi="Arabic Typesetting" w:cs="Traditional Arabic"/>
          <w:sz w:val="36"/>
          <w:szCs w:val="36"/>
          <w:rtl/>
        </w:rPr>
        <w:footnoteReference w:id="319"/>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السهميان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فحلفا</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tl/>
        </w:rPr>
        <w:t>واستحقاه</w:t>
      </w:r>
      <w:r w:rsidRPr="004C5E98">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320"/>
      </w:r>
    </w:p>
    <w:p w:rsidR="00D428BA" w:rsidRPr="004C5E98" w:rsidRDefault="0009035A" w:rsidP="00174ACF">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فبديلاً </w:t>
      </w:r>
      <w:r w:rsidR="00D428BA">
        <w:rPr>
          <w:rFonts w:ascii="Arabic Typesetting" w:hAnsi="Arabic Typesetting" w:cs="Traditional Arabic" w:hint="cs"/>
          <w:sz w:val="36"/>
          <w:szCs w:val="36"/>
          <w:rtl/>
        </w:rPr>
        <w:t>أوصى إلى اثنين ، ولما رفع ذلك للنبي صلى الله عليه وسلم أقر ذلك ولم ينكره .</w:t>
      </w:r>
    </w:p>
    <w:p w:rsidR="007268E1" w:rsidRPr="004C5E98" w:rsidRDefault="007268E1" w:rsidP="00D428BA">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lastRenderedPageBreak/>
        <w:t>وقال في شرح السنة : ( وتأول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بعضهم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الآية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الوصية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دون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الشهادة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تميماً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الداري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4C5E98">
        <w:rPr>
          <w:rFonts w:ascii="Arabic Typesetting" w:hAnsi="Arabic Typesetting" w:cs="Traditional Arabic" w:hint="cs"/>
          <w:sz w:val="36"/>
          <w:szCs w:val="36"/>
          <w:rtl/>
        </w:rPr>
        <w:t>وعدي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بداء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شاهدين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بدليل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النبي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حلفهما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Pr>
          <w:rFonts w:ascii="Arabic Typesetting" w:hAnsi="Arabic Typesetting" w:cs="Traditional Arabic" w:hint="cs"/>
          <w:sz w:val="36"/>
          <w:szCs w:val="36"/>
          <w:rtl/>
        </w:rPr>
        <w:t xml:space="preserve"> </w:t>
      </w:r>
      <w:r w:rsidRPr="004C5E98">
        <w:rPr>
          <w:rFonts w:ascii="Arabic Typesetting" w:hAnsi="Arabic Typesetting" w:cs="Traditional Arabic" w:hint="cs"/>
          <w:sz w:val="36"/>
          <w:szCs w:val="36"/>
          <w:rtl/>
        </w:rPr>
        <w:t>والشهود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يحلفون ).</w:t>
      </w:r>
      <w:r w:rsidRPr="00760016">
        <w:rPr>
          <w:rFonts w:ascii="Arabic Typesetting" w:hAnsi="Arabic Typesetting" w:cs="Traditional Arabic"/>
          <w:sz w:val="36"/>
          <w:szCs w:val="36"/>
          <w:rtl/>
        </w:rPr>
        <w:footnoteReference w:id="321"/>
      </w:r>
    </w:p>
    <w:p w:rsidR="007268E1" w:rsidRPr="004C5E98" w:rsidRDefault="007268E1" w:rsidP="002C50B7">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t>قال الأوزاعي : ( وكان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تيم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وعدي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شاهدين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والشهود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يحلفون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وإنما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بالشهادة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الأمانة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التي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تحملاها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قبول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الوصية ).</w:t>
      </w:r>
      <w:r w:rsidRPr="00760016">
        <w:rPr>
          <w:rFonts w:ascii="Arabic Typesetting" w:hAnsi="Arabic Typesetting" w:cs="Traditional Arabic"/>
          <w:sz w:val="36"/>
          <w:szCs w:val="36"/>
          <w:rtl/>
        </w:rPr>
        <w:footnoteReference w:id="322"/>
      </w:r>
    </w:p>
    <w:p w:rsidR="007268E1" w:rsidRPr="004C5E98" w:rsidRDefault="007268E1" w:rsidP="00174ACF">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 وقال تعالى : </w:t>
      </w:r>
      <w:r w:rsidR="00174ACF">
        <w:rPr>
          <w:rFonts w:ascii="Arabic Typesetting" w:hAnsi="Arabic Typesetting" w:cs="Traditional Arabic"/>
          <w:sz w:val="36"/>
          <w:szCs w:val="36"/>
        </w:rPr>
        <w:t xml:space="preserve"> </w:t>
      </w:r>
      <w:r w:rsidR="00174ACF">
        <w:rPr>
          <w:rFonts w:ascii="Arabic Typesetting" w:hAnsi="Arabic Typesetting" w:cs="Traditional Arabic"/>
          <w:sz w:val="36"/>
          <w:szCs w:val="36"/>
        </w:rPr>
        <w:sym w:font="AGA Arabesque" w:char="F05D"/>
      </w:r>
      <w:r w:rsidRPr="001670CA">
        <w:rPr>
          <w:rFonts w:ascii="Arabic Typesetting" w:hAnsi="Arabic Typesetting" w:cs="Traditional Arabic" w:hint="cs"/>
          <w:sz w:val="36"/>
          <w:szCs w:val="36"/>
          <w:rtl/>
        </w:rPr>
        <w:t>لِّلرِّجَالِ</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نَصيِبٌ</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مِّمَّا</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تَرَكَ</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الْوَالِدَانِ</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وَالأَقْرَبُونَ</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وَلِلنِّسَاء</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نَصِيبٌ</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مِّمَّا</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تَرَكَ</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الْوَالِدَانِ</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وَالأَقْرَبُونَ</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مِمَّا</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قَلَّ</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مِنْهُ</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أَوْ</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كَثُرَ</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نَصِيباً</w:t>
      </w:r>
      <w:r w:rsidRPr="001670CA">
        <w:rPr>
          <w:rFonts w:ascii="Arabic Typesetting" w:hAnsi="Arabic Typesetting" w:cs="Traditional Arabic"/>
          <w:sz w:val="36"/>
          <w:szCs w:val="36"/>
          <w:rtl/>
        </w:rPr>
        <w:t xml:space="preserve"> </w:t>
      </w:r>
      <w:r w:rsidRPr="001670CA">
        <w:rPr>
          <w:rFonts w:ascii="Arabic Typesetting" w:hAnsi="Arabic Typesetting" w:cs="Traditional Arabic" w:hint="cs"/>
          <w:sz w:val="36"/>
          <w:szCs w:val="36"/>
          <w:rtl/>
        </w:rPr>
        <w:t>مَّفْرُوضاً</w:t>
      </w:r>
      <w:r w:rsidRPr="001670CA">
        <w:rPr>
          <w:rFonts w:ascii="Arabic Typesetting" w:hAnsi="Arabic Typesetting" w:cs="Traditional Arabic"/>
          <w:sz w:val="36"/>
          <w:szCs w:val="36"/>
          <w:rtl/>
        </w:rPr>
        <w:t xml:space="preserve"> </w:t>
      </w:r>
      <w:r w:rsidR="00174ACF">
        <w:rPr>
          <w:rFonts w:ascii="Arabic Typesetting" w:hAnsi="Arabic Typesetting" w:cs="Traditional Arabic"/>
          <w:sz w:val="36"/>
          <w:szCs w:val="36"/>
        </w:rPr>
        <w:sym w:font="AGA Arabesque" w:char="F05B"/>
      </w:r>
      <w:r w:rsidR="00174ACF">
        <w:rPr>
          <w:rFonts w:ascii="Arabic Typesetting" w:hAnsi="Arabic Typesetting" w:cs="Traditional Arabic" w:hint="cs"/>
          <w:sz w:val="36"/>
          <w:szCs w:val="36"/>
          <w:rtl/>
        </w:rPr>
        <w:t>.</w:t>
      </w:r>
      <w:r w:rsidR="00174ACF">
        <w:rPr>
          <w:rStyle w:val="a7"/>
          <w:rFonts w:ascii="Arabic Typesetting" w:hAnsi="Arabic Typesetting" w:cs="Traditional Arabic"/>
          <w:sz w:val="36"/>
          <w:szCs w:val="36"/>
          <w:rtl/>
        </w:rPr>
        <w:footnoteReference w:id="323"/>
      </w:r>
    </w:p>
    <w:p w:rsidR="007268E1" w:rsidRDefault="007268E1" w:rsidP="00174ACF">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t>ذكر المفسرون : ( 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أوس</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ثابت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الأنصاري</w:t>
      </w:r>
      <w:r w:rsidR="00153DF0">
        <w:rPr>
          <w:rStyle w:val="a7"/>
          <w:rFonts w:ascii="Arabic Typesetting" w:hAnsi="Arabic Typesetting" w:cs="Traditional Arabic"/>
          <w:sz w:val="36"/>
          <w:szCs w:val="36"/>
          <w:rtl/>
        </w:rPr>
        <w:footnoteReference w:id="324"/>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توفى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وترك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امرأة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يقال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لها</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أم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كحة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وثلاث</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بنات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فقام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رجلان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ابنا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الميت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ووصيّاه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واختلف</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اسميهما</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tl/>
        </w:rPr>
        <w:t xml:space="preserve">. </w:t>
      </w:r>
      <w:r w:rsidRPr="004C5E98">
        <w:rPr>
          <w:rFonts w:ascii="Arabic Typesetting" w:hAnsi="Arabic Typesetting" w:cs="Traditional Arabic" w:hint="cs"/>
          <w:sz w:val="36"/>
          <w:szCs w:val="36"/>
          <w:rtl/>
        </w:rPr>
        <w:t>فق</w:t>
      </w:r>
      <w:r w:rsidR="00174ACF">
        <w:rPr>
          <w:rFonts w:ascii="Arabic Typesetting" w:hAnsi="Arabic Typesetting" w:cs="Traditional Arabic" w:hint="cs"/>
          <w:sz w:val="36"/>
          <w:szCs w:val="36"/>
          <w:rtl/>
        </w:rPr>
        <w:t xml:space="preserve">يل </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عرفطة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tl/>
        </w:rPr>
        <w:t>وقي</w:t>
      </w:r>
      <w:r w:rsidRPr="004C5E98">
        <w:rPr>
          <w:rFonts w:ascii="Arabic Typesetting" w:hAnsi="Arabic Typesetting" w:cs="Traditional Arabic" w:hint="cs"/>
          <w:sz w:val="36"/>
          <w:szCs w:val="36"/>
          <w:rtl/>
        </w:rPr>
        <w:t>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غيره</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سويد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وعرفجة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فأخذا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يعطيا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امرأته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بناته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شيئاً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وكانوا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الجاهلية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يورثون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النساء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الصغير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ذكراً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وإنما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يورثون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الرجال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الكبار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فكانوا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يقولون</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نعطي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قاتل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ظهر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الخيل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وجاز</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القسمة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قال</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فجاءت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كحة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وهو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مسجد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الفضيح</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فقالت</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يا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أوس</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ثابت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وترك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بنات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ثلاثاً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وأنا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امرأته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وليس</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عندي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أنفق</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وقد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ترك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أبوهن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حسناً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وهو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عند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سويد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وعرفجة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يعطياني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بناته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شيئاً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وهنّ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حجري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يطعمن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يسقين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يرفع</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لهن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رأس</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فدعاهما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فقالا</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يا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ولدها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يركب</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فرساً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يحمل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كلأ</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ينكأ</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عدواً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xml:space="preserve"> فقال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انصرفوا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حتى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أنظر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يحدث</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فيهن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فانصرفوا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فأنزل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تعالى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هذه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الآية</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فأرسل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سويد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وعرفجة</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تفرّقا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أوس</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ثابت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شيئاً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تعالى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جعل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لبناته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نصيباً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ترك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lastRenderedPageBreak/>
        <w:t>يبين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هو</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حتى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ننظر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ينزل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عزّ</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وجلّ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فيهن )</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فأنزل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عزّ</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وجلّ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xml:space="preserve">: </w:t>
      </w:r>
      <w:r w:rsidR="00174ACF">
        <w:rPr>
          <w:rFonts w:ascii="Arabic Typesetting" w:hAnsi="Arabic Typesetting" w:cs="Traditional Arabic" w:hint="cs"/>
          <w:sz w:val="36"/>
          <w:szCs w:val="36"/>
        </w:rPr>
        <w:sym w:font="AGA Arabesque" w:char="F05D"/>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يُوصِيكُمُ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أَوْلاَدِكُمْ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00174ACF">
        <w:rPr>
          <w:rFonts w:ascii="Arabic Typesetting" w:hAnsi="Arabic Typesetting" w:cs="Traditional Arabic" w:hint="cs"/>
          <w:sz w:val="36"/>
          <w:szCs w:val="36"/>
        </w:rPr>
        <w:sym w:font="AGA Arabesque" w:char="F05B"/>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قوله</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Pr>
        <w:sym w:font="AGA Arabesque" w:char="F05D"/>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وذلك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الفوز</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العظيم</w:t>
      </w:r>
      <w:r w:rsidRPr="004C5E98">
        <w:rPr>
          <w:rFonts w:ascii="Arabic Typesetting" w:hAnsi="Arabic Typesetting" w:cs="Traditional Arabic"/>
          <w:sz w:val="36"/>
          <w:szCs w:val="36"/>
          <w:rtl/>
        </w:rPr>
        <w:t xml:space="preserve"> </w:t>
      </w:r>
      <w:r w:rsidR="00174ACF">
        <w:rPr>
          <w:rFonts w:ascii="Arabic Typesetting" w:hAnsi="Arabic Typesetting" w:cs="Traditional Arabic" w:hint="cs"/>
          <w:sz w:val="36"/>
          <w:szCs w:val="36"/>
        </w:rPr>
        <w:sym w:font="AGA Arabesque" w:char="F05B"/>
      </w:r>
      <w:r w:rsidRPr="004C5E98">
        <w:rPr>
          <w:rFonts w:ascii="Arabic Typesetting" w:hAnsi="Arabic Typesetting" w:cs="Traditional Arabic" w:hint="cs"/>
          <w:sz w:val="36"/>
          <w:szCs w:val="36"/>
          <w:rtl/>
        </w:rPr>
        <w:t xml:space="preserve"> </w:t>
      </w:r>
      <w:r w:rsidR="00312237">
        <w:rPr>
          <w:rStyle w:val="a7"/>
          <w:rFonts w:ascii="Arabic Typesetting" w:hAnsi="Arabic Typesetting" w:cs="Traditional Arabic"/>
          <w:sz w:val="36"/>
          <w:szCs w:val="36"/>
          <w:rtl/>
        </w:rPr>
        <w:footnoteReference w:id="325"/>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فلما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نزلت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أرسل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سويد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وعرفجة</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ادفعا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كحة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الثمن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ترك</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بناته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الثلثين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ولكما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باقي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326"/>
      </w:r>
    </w:p>
    <w:p w:rsidR="00D428BA" w:rsidRPr="004C5E98" w:rsidRDefault="00D428BA" w:rsidP="00174ACF">
      <w:pPr>
        <w:jc w:val="both"/>
        <w:rPr>
          <w:rFonts w:ascii="Arabic Typesetting" w:hAnsi="Arabic Typesetting" w:cs="Traditional Arabic"/>
          <w:sz w:val="36"/>
          <w:szCs w:val="36"/>
          <w:rtl/>
        </w:rPr>
      </w:pPr>
      <w:r>
        <w:rPr>
          <w:rFonts w:ascii="Arabic Typesetting" w:hAnsi="Arabic Typesetting" w:cs="Traditional Arabic" w:hint="cs"/>
          <w:sz w:val="36"/>
          <w:szCs w:val="36"/>
          <w:rtl/>
        </w:rPr>
        <w:t>فرسول الله صلى الله عليه وسلم أقر تعدد الأوصياء على المال والولد ولم ينكره .</w:t>
      </w:r>
    </w:p>
    <w:p w:rsidR="007268E1" w:rsidRPr="004C5E98" w:rsidRDefault="007268E1" w:rsidP="00FC23FF">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t>روي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مسعود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رضي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عنه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كتب</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وصيته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xml:space="preserve"> (</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وصيتي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الزبير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العوام</w:t>
      </w:r>
      <w:r w:rsidR="00FC23FF">
        <w:rPr>
          <w:rFonts w:ascii="Arabic Typesetting" w:hAnsi="Arabic Typesetting" w:cs="Traditional Arabic" w:hint="cs"/>
          <w:sz w:val="36"/>
          <w:szCs w:val="36"/>
          <w:rtl/>
        </w:rPr>
        <w:t xml:space="preserve"> </w:t>
      </w:r>
      <w:r w:rsidRPr="004C5E98">
        <w:rPr>
          <w:rFonts w:ascii="Arabic Typesetting" w:hAnsi="Arabic Typesetting" w:cs="Traditional Arabic" w:hint="cs"/>
          <w:sz w:val="36"/>
          <w:szCs w:val="36"/>
          <w:rtl/>
        </w:rPr>
        <w:t>وإلى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ابنه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 الزبير ).</w:t>
      </w:r>
      <w:r w:rsidRPr="00760016">
        <w:rPr>
          <w:rFonts w:ascii="Arabic Typesetting" w:hAnsi="Arabic Typesetting" w:cs="Traditional Arabic"/>
          <w:sz w:val="36"/>
          <w:szCs w:val="36"/>
          <w:rtl/>
        </w:rPr>
        <w:footnoteReference w:id="327"/>
      </w:r>
    </w:p>
    <w:p w:rsidR="00056284" w:rsidRDefault="00D428BA" w:rsidP="00056284">
      <w:pPr>
        <w:jc w:val="both"/>
        <w:rPr>
          <w:rFonts w:ascii="Arabic Typesetting" w:hAnsi="Arabic Typesetting" w:cs="Traditional Arabic"/>
          <w:sz w:val="36"/>
          <w:szCs w:val="36"/>
          <w:rtl/>
        </w:rPr>
      </w:pPr>
      <w:r>
        <w:rPr>
          <w:rFonts w:ascii="Arabic Typesetting" w:hAnsi="Arabic Typesetting" w:cs="Traditional Arabic" w:hint="cs"/>
          <w:sz w:val="36"/>
          <w:szCs w:val="36"/>
          <w:rtl/>
        </w:rPr>
        <w:t>في كتاب الأموال</w:t>
      </w:r>
      <w:r w:rsidRPr="004C5E98">
        <w:rPr>
          <w:rFonts w:ascii="Arabic Typesetting" w:hAnsi="Arabic Typesetting" w:cs="Traditional Arabic" w:hint="cs"/>
          <w:sz w:val="36"/>
          <w:szCs w:val="36"/>
          <w:rtl/>
        </w:rPr>
        <w:t xml:space="preserve"> : ( قال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الزبير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لعثمان</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بعدما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مسعود</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 (</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أعطني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عطاء</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قال</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فعيال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أحق</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بيت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المال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فأعطاه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خمسة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عشر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ألفاً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قال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يزيد</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وكان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الزبير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 </w:t>
      </w:r>
      <w:r w:rsidRPr="004C5E98">
        <w:rPr>
          <w:rFonts w:ascii="Arabic Typesetting" w:hAnsi="Arabic Typesetting" w:cs="Traditional Arabic" w:hint="cs"/>
          <w:sz w:val="36"/>
          <w:szCs w:val="36"/>
          <w:rtl/>
        </w:rPr>
        <w:t>وفي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هذا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الحديث</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الفقه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الرجل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إذا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أوصى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وصيين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لأحدهما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يقبض</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دون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الآخر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الزبير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الزبير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كانا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جميعا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وصيي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عبد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فأرى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عثمان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قد</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دفع</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ماله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لأحدهما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دون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الآخر ).</w:t>
      </w:r>
      <w:r w:rsidRPr="00760016">
        <w:rPr>
          <w:rFonts w:ascii="Arabic Typesetting" w:hAnsi="Arabic Typesetting" w:cs="Traditional Arabic"/>
          <w:sz w:val="36"/>
          <w:szCs w:val="36"/>
          <w:rtl/>
        </w:rPr>
        <w:footnoteReference w:id="328"/>
      </w:r>
    </w:p>
    <w:p w:rsidR="00D428BA" w:rsidRDefault="007268E1" w:rsidP="00056284">
      <w:pPr>
        <w:jc w:val="both"/>
        <w:rPr>
          <w:rFonts w:ascii="Arabic Typesetting" w:hAnsi="Arabic Typesetting" w:cs="Traditional Arabic"/>
          <w:sz w:val="36"/>
          <w:szCs w:val="36"/>
          <w:rtl/>
        </w:rPr>
      </w:pPr>
      <w:r w:rsidRPr="004C5E98">
        <w:rPr>
          <w:rFonts w:ascii="Arabic Typesetting" w:hAnsi="Arabic Typesetting" w:cs="Traditional Arabic" w:hint="cs"/>
          <w:sz w:val="36"/>
          <w:szCs w:val="36"/>
          <w:rtl/>
        </w:rPr>
        <w:lastRenderedPageBreak/>
        <w:t>وروي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أن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فاطمة</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بنت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رسول</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صلّى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وسلم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 ( جعلت</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النظر</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وقفها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علي</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كرم</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الله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وجهه،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فإن</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حدث</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به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حدث</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رفعه</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إلى</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ابنيها،</w:t>
      </w:r>
      <w:r w:rsidRPr="004C5E98">
        <w:rPr>
          <w:rFonts w:ascii="Arabic Typesetting" w:hAnsi="Arabic Typesetting" w:cs="Traditional Arabic"/>
          <w:sz w:val="36"/>
          <w:szCs w:val="36"/>
          <w:rtl/>
        </w:rPr>
        <w:t xml:space="preserve"> </w:t>
      </w:r>
      <w:r w:rsidRPr="004C5E98">
        <w:rPr>
          <w:rFonts w:ascii="Arabic Typesetting" w:hAnsi="Arabic Typesetting" w:cs="Traditional Arabic" w:hint="cs"/>
          <w:sz w:val="36"/>
          <w:szCs w:val="36"/>
          <w:rtl/>
        </w:rPr>
        <w:t>فيليانها )</w:t>
      </w:r>
      <w:r w:rsidRPr="004C5E98">
        <w:rPr>
          <w:rFonts w:ascii="Arabic Typesetting" w:hAnsi="Arabic Typesetting" w:cs="Traditional Arabic"/>
          <w:sz w:val="36"/>
          <w:szCs w:val="36"/>
          <w:rtl/>
        </w:rPr>
        <w:t>.</w:t>
      </w:r>
      <w:r w:rsidRPr="004C5E98">
        <w:rPr>
          <w:rFonts w:ascii="Arabic Typesetting" w:hAnsi="Arabic Typesetting" w:cs="Traditional Arabic"/>
          <w:sz w:val="36"/>
          <w:szCs w:val="36"/>
          <w:rtl/>
        </w:rPr>
        <w:footnoteReference w:id="329"/>
      </w:r>
    </w:p>
    <w:p w:rsidR="00D428BA" w:rsidRDefault="00D428BA" w:rsidP="00EA2345">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w:t>
      </w:r>
      <w:r>
        <w:rPr>
          <w:rFonts w:ascii="Arabic Typesetting" w:hAnsi="Arabic Typesetting" w:cs="Traditional Arabic" w:hint="cs"/>
          <w:sz w:val="36"/>
          <w:szCs w:val="36"/>
          <w:rtl/>
        </w:rPr>
        <w:t xml:space="preserve">قد </w:t>
      </w:r>
      <w:r w:rsidRPr="00D9125C">
        <w:rPr>
          <w:rFonts w:ascii="Arabic Typesetting" w:hAnsi="Arabic Typesetting" w:cs="Traditional Arabic" w:hint="cs"/>
          <w:sz w:val="36"/>
          <w:szCs w:val="36"/>
          <w:rtl/>
        </w:rPr>
        <w:t>أوصى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الزبير</w:t>
      </w:r>
      <w:r w:rsidR="00FA2800">
        <w:rPr>
          <w:rFonts w:ascii="Arabic Typesetting" w:hAnsi="Arabic Typesetting" w:cs="Traditional Arabic" w:hint="cs"/>
          <w:sz w:val="36"/>
          <w:szCs w:val="36"/>
          <w:rtl/>
        </w:rPr>
        <w:t xml:space="preserve"> رضي الله عنه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ستة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أصحاب</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Pr>
          <w:rFonts w:ascii="Arabic Typesetting" w:hAnsi="Arabic Typesetting" w:cs="Traditional Arabic" w:hint="cs"/>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عثمان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مسعود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والمقداد</w:t>
      </w:r>
      <w:r>
        <w:rPr>
          <w:rStyle w:val="a7"/>
          <w:rFonts w:ascii="Arabic Typesetting" w:hAnsi="Arabic Typesetting" w:cs="Traditional Arabic"/>
          <w:sz w:val="36"/>
          <w:szCs w:val="36"/>
          <w:rtl/>
        </w:rPr>
        <w:footnoteReference w:id="330"/>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الرحمن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عوف</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ومطيع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الأسود</w:t>
      </w:r>
      <w:r>
        <w:rPr>
          <w:rStyle w:val="a7"/>
          <w:rFonts w:ascii="Arabic Typesetting" w:hAnsi="Arabic Typesetting" w:cs="Traditional Arabic"/>
          <w:sz w:val="36"/>
          <w:szCs w:val="36"/>
          <w:rtl/>
        </w:rPr>
        <w:footnoteReference w:id="331"/>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وآخر</w:t>
      </w:r>
      <w:r w:rsidRPr="00D9125C">
        <w:rPr>
          <w:rFonts w:ascii="Arabic Typesetting" w:hAnsi="Arabic Typesetting" w:cs="Traditional Arabic"/>
          <w:sz w:val="36"/>
          <w:szCs w:val="36"/>
          <w:rtl/>
        </w:rPr>
        <w:t>.</w:t>
      </w:r>
      <w:r w:rsidRPr="00760016">
        <w:rPr>
          <w:rtl/>
        </w:rPr>
        <w:footnoteReference w:id="332"/>
      </w:r>
    </w:p>
    <w:p w:rsidR="0009035A" w:rsidRPr="00FA2800" w:rsidRDefault="00D428BA" w:rsidP="00FA2800">
      <w:pPr>
        <w:jc w:val="both"/>
        <w:rPr>
          <w:rFonts w:ascii="Arabic Typesetting" w:hAnsi="Arabic Typesetting" w:cs="Traditional Arabic"/>
          <w:sz w:val="36"/>
          <w:szCs w:val="36"/>
          <w:rtl/>
        </w:rPr>
      </w:pPr>
      <w:r>
        <w:rPr>
          <w:rFonts w:ascii="Arabic Typesetting" w:hAnsi="Arabic Typesetting" w:cs="Traditional Arabic" w:hint="cs"/>
          <w:sz w:val="36"/>
          <w:szCs w:val="36"/>
          <w:rtl/>
        </w:rPr>
        <w:t>وهذا دليل من فعل جمع من الصحابة رضي الله عنهم .</w:t>
      </w:r>
    </w:p>
    <w:p w:rsidR="00056284" w:rsidRDefault="00056284" w:rsidP="009720FD">
      <w:pPr>
        <w:jc w:val="both"/>
        <w:rPr>
          <w:rFonts w:ascii="Arabic Typesetting" w:hAnsi="Arabic Typesetting" w:cs="Traditional Arabic"/>
          <w:b/>
          <w:bCs/>
          <w:sz w:val="42"/>
          <w:szCs w:val="42"/>
          <w:rtl/>
        </w:rPr>
      </w:pPr>
    </w:p>
    <w:p w:rsidR="006F0308" w:rsidRDefault="006F0308" w:rsidP="009720FD">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25408B" w:rsidRPr="00952603" w:rsidRDefault="0025408B" w:rsidP="0025408B">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25408B" w:rsidRPr="00AD6F37" w:rsidRDefault="0025408B" w:rsidP="0025408B">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25408B" w:rsidRPr="00FA2800" w:rsidRDefault="0025408B" w:rsidP="00FA2800">
      <w:pPr>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كما</w:t>
      </w:r>
      <w:r w:rsidR="00FA2800">
        <w:rPr>
          <w:rFonts w:ascii="Arabic Typesetting" w:hAnsi="Arabic Typesetting" w:cs="Traditional Arabic" w:hint="cs"/>
          <w:sz w:val="36"/>
          <w:szCs w:val="36"/>
          <w:rtl/>
        </w:rPr>
        <w:t xml:space="preserve"> ذكر ذلك </w:t>
      </w:r>
      <w:r>
        <w:rPr>
          <w:rFonts w:ascii="Arabic Typesetting" w:hAnsi="Arabic Typesetting" w:cs="Traditional Arabic" w:hint="cs"/>
          <w:sz w:val="36"/>
          <w:szCs w:val="36"/>
          <w:rtl/>
        </w:rPr>
        <w:t>ابن عابدين</w:t>
      </w:r>
      <w:r w:rsidR="00FA2800">
        <w:rPr>
          <w:rFonts w:ascii="Arabic Typesetting" w:hAnsi="Arabic Typesetting" w:cs="Traditional Arabic" w:hint="cs"/>
          <w:sz w:val="36"/>
          <w:szCs w:val="36"/>
          <w:rtl/>
        </w:rPr>
        <w:t xml:space="preserve"> ، قال : ( </w:t>
      </w:r>
      <w:r w:rsidR="00FA2800" w:rsidRPr="00FA2800">
        <w:rPr>
          <w:rFonts w:ascii="Arabic Typesetting" w:hAnsi="Arabic Typesetting" w:cs="Traditional Arabic" w:hint="cs"/>
          <w:sz w:val="36"/>
          <w:szCs w:val="36"/>
          <w:rtl/>
        </w:rPr>
        <w:t xml:space="preserve">وإن قال : </w:t>
      </w:r>
      <w:r w:rsidR="00FA2800" w:rsidRPr="00FA2800">
        <w:rPr>
          <w:rFonts w:ascii="Arabic Typesetting" w:hAnsi="Arabic Typesetting" w:cs="Traditional Arabic"/>
          <w:sz w:val="36"/>
          <w:szCs w:val="36"/>
          <w:rtl/>
        </w:rPr>
        <w:t>افعلوا كذا بعد موتي فالكل أوصياء</w:t>
      </w:r>
      <w:r w:rsidR="00FA2800" w:rsidRPr="00FA2800">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FA2800">
        <w:rPr>
          <w:rtl/>
        </w:rPr>
        <w:footnoteReference w:id="333"/>
      </w:r>
    </w:p>
    <w:p w:rsidR="0025408B" w:rsidRDefault="0025408B" w:rsidP="0027266C">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 xml:space="preserve">كما ذكر ذلك الإمام مالك ، </w:t>
      </w:r>
      <w:r w:rsidR="0027266C">
        <w:rPr>
          <w:rFonts w:ascii="Arabic Typesetting" w:hAnsi="Arabic Typesetting" w:cs="Traditional Arabic" w:hint="cs"/>
          <w:sz w:val="36"/>
          <w:szCs w:val="36"/>
          <w:rtl/>
        </w:rPr>
        <w:t>قال في المدونة : (</w:t>
      </w:r>
      <w:r w:rsidR="0027266C" w:rsidRPr="0027266C">
        <w:rPr>
          <w:rFonts w:ascii="Arabic Typesetting" w:hAnsi="Arabic Typesetting" w:cs="Traditional Arabic"/>
          <w:sz w:val="36"/>
          <w:szCs w:val="36"/>
          <w:rtl/>
        </w:rPr>
        <w:t>قلت</w:t>
      </w:r>
      <w:r w:rsidR="0027266C" w:rsidRPr="0027266C">
        <w:rPr>
          <w:rFonts w:ascii="Arabic Typesetting" w:hAnsi="Arabic Typesetting" w:cs="Traditional Arabic" w:hint="cs"/>
          <w:sz w:val="36"/>
          <w:szCs w:val="36"/>
          <w:rtl/>
        </w:rPr>
        <w:t xml:space="preserve"> لمالك </w:t>
      </w:r>
      <w:r w:rsidR="0027266C" w:rsidRPr="0027266C">
        <w:rPr>
          <w:rFonts w:ascii="Arabic Typesetting" w:hAnsi="Arabic Typesetting" w:cs="Traditional Arabic"/>
          <w:sz w:val="36"/>
          <w:szCs w:val="36"/>
          <w:rtl/>
        </w:rPr>
        <w:t>: أرأيت إن قال: فلان وصي على قضاء ديني وتقاضي ديني، وفلان وصي على مالي، وفلان وصي على بضع بناتي؟ قال: هذا جائز</w:t>
      </w:r>
      <w:r w:rsidR="0027266C">
        <w:rPr>
          <w:rFonts w:ascii="Arabic Typesetting" w:hAnsi="Arabic Typesetting" w:cs="Traditional Arabic" w:hint="cs"/>
          <w:sz w:val="36"/>
          <w:szCs w:val="36"/>
          <w:rtl/>
        </w:rPr>
        <w:t xml:space="preserve"> ) </w:t>
      </w:r>
      <w:r>
        <w:rPr>
          <w:rFonts w:ascii="Arabic Typesetting" w:hAnsi="Arabic Typesetting" w:cs="Traditional Arabic" w:hint="cs"/>
          <w:sz w:val="36"/>
          <w:szCs w:val="36"/>
          <w:rtl/>
        </w:rPr>
        <w:t>.</w:t>
      </w:r>
      <w:r w:rsidRPr="0027266C">
        <w:rPr>
          <w:rtl/>
        </w:rPr>
        <w:footnoteReference w:id="334"/>
      </w:r>
    </w:p>
    <w:p w:rsidR="0025408B" w:rsidRPr="0027266C" w:rsidRDefault="0025408B" w:rsidP="0027266C">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الإمام الشافعي ، </w:t>
      </w:r>
      <w:r w:rsidR="0027266C">
        <w:rPr>
          <w:rFonts w:ascii="Arabic Typesetting" w:hAnsi="Arabic Typesetting" w:cs="Traditional Arabic" w:hint="cs"/>
          <w:sz w:val="36"/>
          <w:szCs w:val="36"/>
          <w:rtl/>
        </w:rPr>
        <w:t xml:space="preserve">قال : ( </w:t>
      </w:r>
      <w:r w:rsidR="0027266C" w:rsidRPr="0027266C">
        <w:rPr>
          <w:rFonts w:ascii="Arabic Typesetting" w:hAnsi="Arabic Typesetting" w:cs="Traditional Arabic"/>
          <w:sz w:val="36"/>
          <w:szCs w:val="36"/>
          <w:rtl/>
        </w:rPr>
        <w:t>وإذا أوصى إلى رجلين فمات أحدهما أو تغيرت حاله أبدل مكان الميت أو المتغير رجل آخر لأن الميت لم يرض قيام أحدهما دون الآخر</w:t>
      </w:r>
      <w:r w:rsidR="0027266C">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27266C">
        <w:rPr>
          <w:rtl/>
        </w:rPr>
        <w:footnoteReference w:id="335"/>
      </w:r>
    </w:p>
    <w:p w:rsidR="0025408B" w:rsidRPr="0027266C" w:rsidRDefault="0025408B" w:rsidP="0027266C">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ذلك ابن قدامة ، </w:t>
      </w:r>
      <w:r w:rsidR="0027266C">
        <w:rPr>
          <w:rFonts w:ascii="Arabic Typesetting" w:hAnsi="Arabic Typesetting" w:cs="Traditional Arabic" w:hint="cs"/>
          <w:sz w:val="36"/>
          <w:szCs w:val="36"/>
          <w:rtl/>
        </w:rPr>
        <w:t>قال : (</w:t>
      </w:r>
      <w:r w:rsidR="0027266C" w:rsidRPr="0027266C">
        <w:rPr>
          <w:rFonts w:ascii="Arabic Typesetting" w:hAnsi="Arabic Typesetting" w:cs="Traditional Arabic" w:hint="cs"/>
          <w:sz w:val="36"/>
          <w:szCs w:val="36"/>
          <w:rtl/>
        </w:rPr>
        <w:t xml:space="preserve"> </w:t>
      </w:r>
      <w:r w:rsidR="0027266C" w:rsidRPr="0027266C">
        <w:rPr>
          <w:rFonts w:ascii="Arabic Typesetting" w:hAnsi="Arabic Typesetting" w:cs="Traditional Arabic"/>
          <w:sz w:val="36"/>
          <w:szCs w:val="36"/>
          <w:rtl/>
        </w:rPr>
        <w:t>يجوز للرجل الوصية إلى اثنين فمتى أوصى إليهما مطلقا لم يجز لواحد منهما الانفراد بالتصرف فإن مات أحدهما أو جن أو وجد منه ما يوجب عزله أقام الحاكم مقامه أمينا لأن الموصي لم يرض بنظر هذا الباقي منهما وحده</w:t>
      </w:r>
      <w:r w:rsidR="0027266C">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27266C">
        <w:rPr>
          <w:rtl/>
        </w:rPr>
        <w:footnoteReference w:id="336"/>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ثاني</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428BA" w:rsidRPr="00D428BA">
        <w:rPr>
          <w:rFonts w:hint="cs"/>
          <w:sz w:val="40"/>
          <w:szCs w:val="40"/>
          <w:rtl/>
        </w:rPr>
        <w:t xml:space="preserve">في </w:t>
      </w:r>
      <w:r>
        <w:rPr>
          <w:rFonts w:hint="cs"/>
          <w:sz w:val="40"/>
          <w:szCs w:val="40"/>
          <w:rtl/>
        </w:rPr>
        <w:t>شروط الموصي ، و</w:t>
      </w:r>
      <w:r w:rsidRPr="00BC2F35">
        <w:rPr>
          <w:rFonts w:hint="cs"/>
          <w:sz w:val="40"/>
          <w:szCs w:val="40"/>
          <w:rtl/>
        </w:rPr>
        <w:t xml:space="preserve"> شروط الوصي</w:t>
      </w:r>
      <w:r>
        <w:rPr>
          <w:rFonts w:hint="cs"/>
          <w:sz w:val="40"/>
          <w:szCs w:val="40"/>
          <w:rtl/>
        </w:rPr>
        <w:t xml:space="preserve"> -الموصى إليه- </w:t>
      </w:r>
      <w:r w:rsidRPr="00BC2F35">
        <w:rPr>
          <w:rFonts w:hint="cs"/>
          <w:sz w:val="40"/>
          <w:szCs w:val="40"/>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337"/>
      </w:r>
      <w:r>
        <w:rPr>
          <w:rFonts w:ascii="Arabic Typesetting" w:hAnsi="Arabic Typesetting" w:cs="Traditional Arabic" w:hint="cs"/>
          <w:b/>
          <w:bCs/>
          <w:sz w:val="42"/>
          <w:szCs w:val="42"/>
          <w:rtl/>
        </w:rPr>
        <w:t>.</w:t>
      </w:r>
    </w:p>
    <w:p w:rsidR="008B39DA" w:rsidRDefault="008B39DA" w:rsidP="00A0269B">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8B39DA"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أن</w:t>
      </w:r>
      <w:r w:rsidR="005B13B1">
        <w:rPr>
          <w:rFonts w:ascii="Arabic Typesetting" w:hAnsi="Arabic Typesetting" w:cs="Traditional Arabic" w:hint="cs"/>
          <w:sz w:val="36"/>
          <w:szCs w:val="36"/>
          <w:rtl/>
        </w:rPr>
        <w:t>ه يجوز للأب : 1- العاقل . 2- غير المحجور عليه .</w:t>
      </w:r>
    </w:p>
    <w:p w:rsidR="005B13B1" w:rsidRDefault="005B13B1"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أن يوصي على : ولده ، أو بنيه الذين لم يبلغوا .</w:t>
      </w:r>
    </w:p>
    <w:p w:rsidR="005B13B1" w:rsidRDefault="005B13B1"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إذا كان الوصي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الموصى إليه - :</w:t>
      </w:r>
    </w:p>
    <w:p w:rsidR="005B13B1" w:rsidRDefault="005B13B1"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1- رجلاً .  2- مسلماً .  3- حراً .  4- عدلاً .   5- قوياً قادراً على النظر .</w:t>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C122AC" w:rsidP="00EA2345">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الأب</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يقوم</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ولده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الطفل،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وفي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مصالحه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كان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ثقة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أمينا،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وليس</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للحاكم</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منعه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ذلك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الوصية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إلى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المسلم</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الحر</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الثقة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العدل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جائزة ).</w:t>
      </w:r>
      <w:r>
        <w:rPr>
          <w:rStyle w:val="a7"/>
          <w:rFonts w:ascii="Arabic Typesetting" w:hAnsi="Arabic Typesetting" w:cs="Traditional Arabic"/>
          <w:sz w:val="36"/>
          <w:szCs w:val="36"/>
          <w:rtl/>
        </w:rPr>
        <w:footnoteReference w:id="338"/>
      </w:r>
    </w:p>
    <w:p w:rsidR="00C122AC" w:rsidRPr="00EA0EBF" w:rsidRDefault="00C122AC" w:rsidP="00EA2345">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القطان : ( وأجمع أهل العلم على أن وصية الحر والحرة البالغين الجائزي الأمر جائزة ).</w:t>
      </w:r>
      <w:r>
        <w:rPr>
          <w:rStyle w:val="a7"/>
          <w:rFonts w:ascii="Arabic Typesetting" w:hAnsi="Arabic Typesetting" w:cs="Traditional Arabic"/>
          <w:sz w:val="36"/>
          <w:szCs w:val="36"/>
          <w:rtl/>
        </w:rPr>
        <w:footnoteReference w:id="339"/>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واتفقوا أن للأب العاقل الذي ليس محجوراً أن يوصي على ولده وابنته الصغيرين الذين لم يبلغا ، والذين بلغوا مطيعين رجلاً من المسلمين الأحرار العدول الأقوياء على النظر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كل من يحفظ عنه من أهل العلم أنه لا تجوز وصية المغلوب على عقله إذا كان لا يعرف ما يوصي به ).</w:t>
      </w:r>
      <w:r>
        <w:rPr>
          <w:rStyle w:val="a7"/>
          <w:rFonts w:ascii="Arabic Typesetting" w:hAnsi="Arabic Typesetting" w:cs="Traditional Arabic"/>
          <w:sz w:val="36"/>
          <w:szCs w:val="36"/>
          <w:rtl/>
        </w:rPr>
        <w:footnoteReference w:id="340"/>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كل من يحفظ عنه من أهل العلم على أن للأب أن يقوم في مال ابنه الطفل وفي مصلحته إذا كان ثقة أميناً ، وليس للحاكم منعه من ذلك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كل من يحفظ عنه من أهل العلم على أن الوصية للمسلم الحر العدل الثقة جائزة ).</w:t>
      </w:r>
    </w:p>
    <w:p w:rsidR="00056284" w:rsidRDefault="00056284" w:rsidP="00C122AC">
      <w:pPr>
        <w:jc w:val="both"/>
        <w:rPr>
          <w:rFonts w:ascii="Arabic Typesetting" w:hAnsi="Arabic Typesetting" w:cs="Traditional Arabic"/>
          <w:sz w:val="36"/>
          <w:szCs w:val="36"/>
          <w:rtl/>
        </w:rPr>
      </w:pP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 ( وللرجل أن يوصي بماله وبمن يليه من ولده إلى من شاء ولا خلاف في جواز ذلك نعلمه إذا كان الولد ممن يليهم الأب ، ولم يكونوا خارجين عن ولا يته ولا نقطع عنهم حكمه ).</w:t>
      </w:r>
      <w:r>
        <w:rPr>
          <w:rStyle w:val="a7"/>
          <w:rFonts w:ascii="Arabic Typesetting" w:hAnsi="Arabic Typesetting" w:cs="Traditional Arabic"/>
          <w:sz w:val="36"/>
          <w:szCs w:val="36"/>
          <w:rtl/>
        </w:rPr>
        <w:footnoteReference w:id="341"/>
      </w:r>
    </w:p>
    <w:p w:rsidR="00C122AC" w:rsidRPr="00EA0EBF" w:rsidRDefault="00C122AC" w:rsidP="00EA2345">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قدامة</w:t>
      </w:r>
      <w:r w:rsidR="00EA2345">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 xml:space="preserve"> ( إن الرجل العاقل ، المسلم ، الحر ، الثقة ، العدل ، يصلح أن يكون وصياً بالإجماع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أما المجنون ، والطفل ، والكافر على المسلم ، فلا يصلح بغير خلاف يعلم ).</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اتفقوا على أن للأب العاقل ، الذي ليس محجوراً ، أن يعين على ولده الذين لم يبلغوا ، والذين بلغوا مجانين ، وصياً من المسلمين ، الأحرار ، العدول ، الأقوياء ).</w:t>
      </w:r>
      <w:r>
        <w:rPr>
          <w:rStyle w:val="a7"/>
          <w:rFonts w:ascii="Arabic Typesetting" w:hAnsi="Arabic Typesetting" w:cs="Traditional Arabic"/>
          <w:sz w:val="36"/>
          <w:szCs w:val="36"/>
          <w:rtl/>
        </w:rPr>
        <w:footnoteReference w:id="342"/>
      </w:r>
    </w:p>
    <w:p w:rsidR="007151AC" w:rsidRDefault="009720FD" w:rsidP="00A0269B">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00C122AC" w:rsidRPr="00EA0EBF">
        <w:rPr>
          <w:rFonts w:ascii="Arabic Typesetting" w:hAnsi="Arabic Typesetting" w:cs="Traditional Arabic" w:hint="cs"/>
          <w:sz w:val="36"/>
          <w:szCs w:val="36"/>
          <w:rtl/>
        </w:rPr>
        <w:t xml:space="preserve"> : ( اتفقوا على نفاذ وصية العاقل ، الحر ، البالغ ، المسلم ، المصلح لماله ، والمالك الصحيح الملك ).</w:t>
      </w:r>
      <w:r w:rsidR="00C122AC">
        <w:rPr>
          <w:rStyle w:val="a7"/>
          <w:rFonts w:ascii="Arabic Typesetting" w:hAnsi="Arabic Typesetting" w:cs="Traditional Arabic"/>
          <w:sz w:val="36"/>
          <w:szCs w:val="36"/>
          <w:rtl/>
        </w:rPr>
        <w:footnoteReference w:id="343"/>
      </w:r>
    </w:p>
    <w:p w:rsidR="009A68C2" w:rsidRDefault="009720FD" w:rsidP="009A68C2">
      <w:pPr>
        <w:jc w:val="both"/>
        <w:rPr>
          <w:rFonts w:ascii="Arabic Typesetting" w:hAnsi="Arabic Typesetting" w:cs="Traditional Arabic"/>
          <w:sz w:val="36"/>
          <w:szCs w:val="36"/>
          <w:rtl/>
        </w:rPr>
      </w:pPr>
      <w:r>
        <w:rPr>
          <w:rFonts w:ascii="Arabic Typesetting" w:hAnsi="Arabic Typesetting" w:cs="Traditional Arabic" w:hint="cs"/>
          <w:sz w:val="36"/>
          <w:szCs w:val="36"/>
          <w:rtl/>
        </w:rPr>
        <w:t>قال</w:t>
      </w:r>
      <w:r w:rsidR="009A68C2">
        <w:rPr>
          <w:rFonts w:ascii="Arabic Typesetting" w:hAnsi="Arabic Typesetting" w:cs="Traditional Arabic" w:hint="cs"/>
          <w:sz w:val="36"/>
          <w:szCs w:val="36"/>
          <w:rtl/>
        </w:rPr>
        <w:t xml:space="preserve"> : </w:t>
      </w:r>
      <w:r w:rsidR="009A68C2" w:rsidRPr="003D6BAD">
        <w:rPr>
          <w:rFonts w:ascii="Arabic Typesetting" w:hAnsi="Arabic Typesetting" w:cs="Traditional Arabic" w:hint="cs"/>
          <w:sz w:val="36"/>
          <w:szCs w:val="36"/>
          <w:rtl/>
        </w:rPr>
        <w:t xml:space="preserve">( </w:t>
      </w:r>
      <w:r w:rsidR="009A68C2" w:rsidRPr="003D6BAD">
        <w:rPr>
          <w:rFonts w:ascii="Arabic Typesetting" w:hAnsi="Arabic Typesetting" w:cs="Traditional Arabic"/>
          <w:sz w:val="36"/>
          <w:szCs w:val="36"/>
          <w:rtl/>
        </w:rPr>
        <w:t>تصح الوصية إلى الرجل العاقل المسلم الحر العدل</w:t>
      </w:r>
      <w:r w:rsidR="009A68C2" w:rsidRPr="00226ED3">
        <w:rPr>
          <w:rFonts w:ascii="Arabic Typesetting" w:hAnsi="Arabic Typesetting" w:cs="Traditional Arabic"/>
          <w:sz w:val="36"/>
          <w:szCs w:val="36"/>
          <w:rtl/>
        </w:rPr>
        <w:t xml:space="preserve"> إجماعا</w:t>
      </w:r>
      <w:r w:rsidR="009A68C2" w:rsidRPr="003D6BAD">
        <w:rPr>
          <w:rFonts w:ascii="Arabic Typesetting" w:hAnsi="Arabic Typesetting" w:cs="Traditional Arabic"/>
          <w:sz w:val="36"/>
          <w:szCs w:val="36"/>
          <w:rtl/>
        </w:rPr>
        <w:t xml:space="preserve"> ولا تصح إلى مجنون ولا طفل ولا وصية مسلم إلى كافر </w:t>
      </w:r>
      <w:r w:rsidR="009A68C2" w:rsidRPr="00226ED3">
        <w:rPr>
          <w:rFonts w:ascii="Arabic Typesetting" w:hAnsi="Arabic Typesetting" w:cs="Traditional Arabic"/>
          <w:sz w:val="36"/>
          <w:szCs w:val="36"/>
          <w:rtl/>
        </w:rPr>
        <w:t>بغير خلاف نعلمه</w:t>
      </w:r>
      <w:r w:rsidR="009A68C2" w:rsidRPr="003D6BAD">
        <w:rPr>
          <w:rFonts w:ascii="Arabic Typesetting" w:hAnsi="Arabic Typesetting" w:cs="Traditional Arabic" w:hint="cs"/>
          <w:sz w:val="36"/>
          <w:szCs w:val="36"/>
          <w:rtl/>
        </w:rPr>
        <w:t xml:space="preserve"> ...</w:t>
      </w:r>
      <w:r w:rsidR="009A68C2">
        <w:rPr>
          <w:rFonts w:ascii="Arabic Typesetting" w:hAnsi="Arabic Typesetting" w:cs="Traditional Arabic" w:hint="cs"/>
          <w:sz w:val="36"/>
          <w:szCs w:val="36"/>
          <w:rtl/>
        </w:rPr>
        <w:t xml:space="preserve"> </w:t>
      </w:r>
      <w:r w:rsidR="009A68C2" w:rsidRPr="003D6BAD">
        <w:rPr>
          <w:rFonts w:ascii="Arabic Typesetting" w:hAnsi="Arabic Typesetting" w:cs="Traditional Arabic" w:hint="cs"/>
          <w:sz w:val="36"/>
          <w:szCs w:val="36"/>
          <w:rtl/>
        </w:rPr>
        <w:t>).</w:t>
      </w:r>
      <w:r w:rsidR="009A68C2" w:rsidRPr="00226ED3">
        <w:rPr>
          <w:rtl/>
        </w:rPr>
        <w:footnoteReference w:id="344"/>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w:t>
      </w:r>
      <w:r w:rsidR="0027266C">
        <w:rPr>
          <w:rStyle w:val="a7"/>
          <w:rFonts w:ascii="Arabic Typesetting" w:hAnsi="Arabic Typesetting" w:cs="Traditional Arabic"/>
          <w:b/>
          <w:bCs/>
          <w:sz w:val="42"/>
          <w:szCs w:val="42"/>
          <w:rtl/>
        </w:rPr>
        <w:footnoteReference w:id="345"/>
      </w:r>
      <w:r>
        <w:rPr>
          <w:rFonts w:ascii="Arabic Typesetting" w:hAnsi="Arabic Typesetting" w:cs="Traditional Arabic" w:hint="cs"/>
          <w:b/>
          <w:bCs/>
          <w:sz w:val="42"/>
          <w:szCs w:val="42"/>
          <w:rtl/>
        </w:rPr>
        <w:t xml:space="preserve"> :</w:t>
      </w:r>
    </w:p>
    <w:p w:rsidR="0009035A" w:rsidRDefault="009720FD" w:rsidP="0009035A">
      <w:pPr>
        <w:jc w:val="both"/>
        <w:rPr>
          <w:rFonts w:ascii="Arabic Typesetting" w:hAnsi="Arabic Typesetting" w:cs="Traditional Arabic"/>
          <w:sz w:val="36"/>
          <w:szCs w:val="36"/>
          <w:rtl/>
        </w:rPr>
      </w:pPr>
      <w:r>
        <w:rPr>
          <w:rFonts w:ascii="Arabic Typesetting" w:hAnsi="Arabic Typesetting" w:cs="Traditional Arabic" w:hint="cs"/>
          <w:sz w:val="36"/>
          <w:szCs w:val="36"/>
          <w:rtl/>
        </w:rPr>
        <w:t>قال الله</w:t>
      </w:r>
      <w:r w:rsidR="007268E1" w:rsidRPr="00D9125C">
        <w:rPr>
          <w:rFonts w:ascii="Arabic Typesetting" w:hAnsi="Arabic Typesetting" w:cs="Traditional Arabic"/>
          <w:sz w:val="36"/>
          <w:szCs w:val="36"/>
          <w:rtl/>
        </w:rPr>
        <w:t xml:space="preserve"> </w:t>
      </w:r>
      <w:r w:rsidR="007268E1" w:rsidRPr="00D9125C">
        <w:rPr>
          <w:rFonts w:ascii="Arabic Typesetting" w:hAnsi="Arabic Typesetting" w:cs="Traditional Arabic" w:hint="cs"/>
          <w:sz w:val="36"/>
          <w:szCs w:val="36"/>
          <w:rtl/>
        </w:rPr>
        <w:t>تعالى</w:t>
      </w:r>
      <w:r w:rsidR="007268E1"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Pr>
        <w:sym w:font="AGA Arabesque" w:char="F05D"/>
      </w:r>
      <w:r w:rsidR="007268E1" w:rsidRPr="00D9125C">
        <w:rPr>
          <w:rFonts w:ascii="Arabic Typesetting" w:hAnsi="Arabic Typesetting" w:cs="Traditional Arabic"/>
          <w:sz w:val="36"/>
          <w:szCs w:val="36"/>
          <w:rtl/>
        </w:rPr>
        <w:t xml:space="preserve"> </w:t>
      </w:r>
      <w:r w:rsidR="007268E1" w:rsidRPr="00D9125C">
        <w:rPr>
          <w:rFonts w:ascii="Arabic Typesetting" w:hAnsi="Arabic Typesetting" w:cs="Traditional Arabic" w:hint="cs"/>
          <w:sz w:val="36"/>
          <w:szCs w:val="36"/>
          <w:rtl/>
        </w:rPr>
        <w:t>وَتَعَاوَنُوا</w:t>
      </w:r>
      <w:r w:rsidR="007268E1" w:rsidRPr="00D9125C">
        <w:rPr>
          <w:rFonts w:ascii="Arabic Typesetting" w:hAnsi="Arabic Typesetting" w:cs="Traditional Arabic"/>
          <w:sz w:val="36"/>
          <w:szCs w:val="36"/>
          <w:rtl/>
        </w:rPr>
        <w:t xml:space="preserve"> </w:t>
      </w:r>
      <w:r w:rsidR="007268E1" w:rsidRPr="00D9125C">
        <w:rPr>
          <w:rFonts w:ascii="Arabic Typesetting" w:hAnsi="Arabic Typesetting" w:cs="Traditional Arabic" w:hint="cs"/>
          <w:sz w:val="36"/>
          <w:szCs w:val="36"/>
          <w:rtl/>
        </w:rPr>
        <w:t>عَلَى</w:t>
      </w:r>
      <w:r w:rsidR="007268E1" w:rsidRPr="00D9125C">
        <w:rPr>
          <w:rFonts w:ascii="Arabic Typesetting" w:hAnsi="Arabic Typesetting" w:cs="Traditional Arabic"/>
          <w:sz w:val="36"/>
          <w:szCs w:val="36"/>
          <w:rtl/>
        </w:rPr>
        <w:t xml:space="preserve"> </w:t>
      </w:r>
      <w:r w:rsidR="007268E1" w:rsidRPr="00D9125C">
        <w:rPr>
          <w:rFonts w:ascii="Arabic Typesetting" w:hAnsi="Arabic Typesetting" w:cs="Traditional Arabic" w:hint="cs"/>
          <w:sz w:val="36"/>
          <w:szCs w:val="36"/>
          <w:rtl/>
        </w:rPr>
        <w:t>الْبِرِّ</w:t>
      </w:r>
      <w:r w:rsidR="007268E1" w:rsidRPr="00D9125C">
        <w:rPr>
          <w:rFonts w:ascii="Arabic Typesetting" w:hAnsi="Arabic Typesetting" w:cs="Traditional Arabic"/>
          <w:sz w:val="36"/>
          <w:szCs w:val="36"/>
          <w:rtl/>
        </w:rPr>
        <w:t xml:space="preserve"> </w:t>
      </w:r>
      <w:r w:rsidR="007268E1" w:rsidRPr="00D9125C">
        <w:rPr>
          <w:rFonts w:ascii="Arabic Typesetting" w:hAnsi="Arabic Typesetting" w:cs="Traditional Arabic" w:hint="cs"/>
          <w:sz w:val="36"/>
          <w:szCs w:val="36"/>
          <w:rtl/>
        </w:rPr>
        <w:t>وَالتَّقْوَى</w:t>
      </w:r>
      <w:r w:rsidR="007268E1"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Pr>
        <w:sym w:font="AGA Arabesque" w:char="F05B"/>
      </w:r>
      <w:r w:rsidR="007268E1" w:rsidRPr="00D9125C">
        <w:rPr>
          <w:rFonts w:ascii="Arabic Typesetting" w:hAnsi="Arabic Typesetting" w:cs="Traditional Arabic"/>
          <w:sz w:val="36"/>
          <w:szCs w:val="36"/>
          <w:rtl/>
        </w:rPr>
        <w:t xml:space="preserve"> </w:t>
      </w:r>
      <w:r w:rsidR="007268E1" w:rsidRPr="00D9125C">
        <w:rPr>
          <w:rFonts w:ascii="Arabic Typesetting" w:hAnsi="Arabic Typesetting" w:cs="Traditional Arabic" w:hint="cs"/>
          <w:sz w:val="36"/>
          <w:szCs w:val="36"/>
          <w:rtl/>
        </w:rPr>
        <w:t>.</w:t>
      </w:r>
      <w:r w:rsidR="007268E1" w:rsidRPr="00760016">
        <w:rPr>
          <w:rFonts w:ascii="Arabic Typesetting" w:hAnsi="Arabic Typesetting" w:cs="Traditional Arabic"/>
          <w:sz w:val="36"/>
          <w:szCs w:val="36"/>
          <w:rtl/>
        </w:rPr>
        <w:footnoteReference w:id="346"/>
      </w:r>
    </w:p>
    <w:p w:rsidR="007268E1" w:rsidRPr="00D9125C" w:rsidRDefault="007268E1" w:rsidP="0009035A">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فالإيصاء بالأولاد الصغار ، وقبول الوصية فيهم من التعاون على البر والتقو</w:t>
      </w:r>
      <w:r w:rsidR="00882342">
        <w:rPr>
          <w:rFonts w:ascii="Arabic Typesetting" w:hAnsi="Arabic Typesetting" w:cs="Traditional Arabic" w:hint="cs"/>
          <w:sz w:val="36"/>
          <w:szCs w:val="36"/>
          <w:rtl/>
        </w:rPr>
        <w:t>ى التي أمر الله بها ، وحث عليها</w:t>
      </w:r>
      <w:r w:rsidRPr="00D9125C">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347"/>
      </w:r>
    </w:p>
    <w:p w:rsidR="00A0269B" w:rsidRDefault="007268E1" w:rsidP="00EA2345">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 xml:space="preserve">وللحديث المتفق عليه ، عن سعد بن أبي وقاص رضي الله عنه ، قال : قال صلى الله عليه وسلم : ( </w:t>
      </w:r>
      <w:r w:rsidRPr="000C5ACB">
        <w:rPr>
          <w:rFonts w:ascii="Arabic Typesetting" w:hAnsi="Arabic Typesetting" w:cs="Traditional Arabic" w:hint="cs"/>
          <w:sz w:val="36"/>
          <w:szCs w:val="36"/>
          <w:rtl/>
        </w:rPr>
        <w:t>إنك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ورثتك</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أغنياء</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خير</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من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تدعهم</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عالة</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يتكففون</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الناس</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فى</w:t>
      </w:r>
      <w:r w:rsidRPr="000C5ACB">
        <w:rPr>
          <w:rFonts w:ascii="Arabic Typesetting" w:hAnsi="Arabic Typesetting" w:cs="Traditional Arabic"/>
          <w:sz w:val="36"/>
          <w:szCs w:val="36"/>
          <w:rtl/>
        </w:rPr>
        <w:t xml:space="preserve"> </w:t>
      </w:r>
      <w:r w:rsidRPr="000C5ACB">
        <w:rPr>
          <w:rFonts w:ascii="Arabic Typesetting" w:hAnsi="Arabic Typesetting" w:cs="Traditional Arabic" w:hint="cs"/>
          <w:sz w:val="36"/>
          <w:szCs w:val="36"/>
          <w:rtl/>
        </w:rPr>
        <w:t>أيديهم</w:t>
      </w:r>
      <w:r w:rsidRPr="00D9125C">
        <w:rPr>
          <w:rFonts w:ascii="Arabic Typesetting" w:hAnsi="Arabic Typesetting" w:cs="Traditional Arabic" w:hint="cs"/>
          <w:sz w:val="36"/>
          <w:szCs w:val="36"/>
          <w:rtl/>
        </w:rPr>
        <w:t xml:space="preserve"> ).</w:t>
      </w:r>
    </w:p>
    <w:p w:rsidR="00882342" w:rsidRDefault="007268E1" w:rsidP="00EA2345">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lastRenderedPageBreak/>
        <w:t>فمن أسباب غناهم وكفايتهم ، الولاية عليهم ، والإيصاء بهم .</w:t>
      </w:r>
    </w:p>
    <w:p w:rsidR="007268E1" w:rsidRPr="00D9125C" w:rsidRDefault="007268E1" w:rsidP="00FC23FF">
      <w:pPr>
        <w:jc w:val="both"/>
        <w:rPr>
          <w:rFonts w:ascii="Arabic Typesetting" w:hAnsi="Arabic Typesetting" w:cs="Traditional Arabic"/>
          <w:sz w:val="36"/>
          <w:szCs w:val="36"/>
          <w:rtl/>
        </w:rPr>
      </w:pPr>
      <w:r>
        <w:rPr>
          <w:rFonts w:ascii="Arabic Typesetting" w:hAnsi="Arabic Typesetting" w:cs="Traditional Arabic" w:hint="cs"/>
          <w:sz w:val="36"/>
          <w:szCs w:val="36"/>
          <w:rtl/>
        </w:rPr>
        <w:t>ولما</w:t>
      </w:r>
      <w:r w:rsidRPr="00D9125C">
        <w:rPr>
          <w:rFonts w:ascii="Arabic Typesetting" w:hAnsi="Arabic Typesetting" w:cs="Traditional Arabic" w:hint="cs"/>
          <w:sz w:val="36"/>
          <w:szCs w:val="36"/>
          <w:rtl/>
        </w:rPr>
        <w:t xml:space="preserve"> رواه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عمرو</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كفى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بالمرء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إثما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يضيع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يعول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348"/>
      </w:r>
    </w:p>
    <w:p w:rsidR="007268E1" w:rsidRPr="00D9125C" w:rsidRDefault="007268E1" w:rsidP="007268E1">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فمن أوصى على عياله الصغار من يقوم على شؤونهم ، ويصرف أمورهم من بعده  ، فقد حفظهم ، وسلم من الإثم الوارد في هذا الحديث .</w:t>
      </w:r>
      <w:r w:rsidRPr="00760016">
        <w:rPr>
          <w:rFonts w:ascii="Arabic Typesetting" w:hAnsi="Arabic Typesetting" w:cs="Traditional Arabic"/>
          <w:sz w:val="36"/>
          <w:szCs w:val="36"/>
          <w:rtl/>
        </w:rPr>
        <w:footnoteReference w:id="349"/>
      </w:r>
    </w:p>
    <w:p w:rsidR="007268E1" w:rsidRDefault="007268E1" w:rsidP="00EA2345">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وحديث أبي هريرة رضي الله عنه ، قال : 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وسلم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والله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دام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أخيه ).</w:t>
      </w:r>
      <w:r w:rsidRPr="00760016">
        <w:rPr>
          <w:rFonts w:ascii="Arabic Typesetting" w:hAnsi="Arabic Typesetting" w:cs="Traditional Arabic"/>
          <w:sz w:val="36"/>
          <w:szCs w:val="36"/>
          <w:rtl/>
        </w:rPr>
        <w:footnoteReference w:id="350"/>
      </w:r>
    </w:p>
    <w:p w:rsidR="00A0269B" w:rsidRPr="00D9125C" w:rsidRDefault="00A0269B"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فقبول الوصي الذي استوفى الشروط ، الوصية في أولاد الموصي ، من العون الذي حث الله عليه ورغب فيه.</w:t>
      </w:r>
    </w:p>
    <w:p w:rsidR="00882342" w:rsidRDefault="007268E1" w:rsidP="00EA2345">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وكذلك فإن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الصحابة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رضي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عنهم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كان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بعضهم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يوصي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بعض</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فيقبلون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الوصية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فروي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أبي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عبيدة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لما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الفرات</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أوصى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 xml:space="preserve"> </w:t>
      </w:r>
      <w:r w:rsidRPr="00D9125C">
        <w:rPr>
          <w:rFonts w:ascii="Arabic Typesetting" w:hAnsi="Arabic Typesetting" w:cs="Traditional Arabic" w:hint="cs"/>
          <w:sz w:val="36"/>
          <w:szCs w:val="36"/>
          <w:rtl/>
        </w:rPr>
        <w:t>وأوصى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الزبير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ستة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أصحاب</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p>
    <w:p w:rsidR="007268E1" w:rsidRPr="00D9125C" w:rsidRDefault="007268E1" w:rsidP="00D428BA">
      <w:pPr>
        <w:jc w:val="both"/>
        <w:rPr>
          <w:rFonts w:ascii="Arabic Typesetting" w:hAnsi="Arabic Typesetting" w:cs="Traditional Arabic"/>
          <w:sz w:val="36"/>
          <w:szCs w:val="36"/>
          <w:rtl/>
        </w:rPr>
      </w:pP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عثمان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وابن</w:t>
      </w:r>
      <w:r w:rsidRPr="00D9125C">
        <w:rPr>
          <w:rFonts w:ascii="Arabic Typesetting" w:hAnsi="Arabic Typesetting" w:cs="Traditional Arabic"/>
          <w:sz w:val="36"/>
          <w:szCs w:val="36"/>
          <w:rtl/>
        </w:rPr>
        <w:t xml:space="preserve"> </w:t>
      </w:r>
      <w:r w:rsidR="00D428BA">
        <w:rPr>
          <w:rFonts w:ascii="Arabic Typesetting" w:hAnsi="Arabic Typesetting" w:cs="Traditional Arabic" w:hint="cs"/>
          <w:sz w:val="36"/>
          <w:szCs w:val="36"/>
          <w:rtl/>
        </w:rPr>
        <w:t>مسعو</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والمقداد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الرحمن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عوف</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ومطيع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الأسود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وآخر</w:t>
      </w:r>
      <w:r w:rsidRPr="00D9125C">
        <w:rPr>
          <w:rFonts w:ascii="Arabic Typesetting" w:hAnsi="Arabic Typesetting" w:cs="Traditional Arabic"/>
          <w:sz w:val="36"/>
          <w:szCs w:val="36"/>
          <w:rtl/>
        </w:rPr>
        <w:t>.</w:t>
      </w:r>
    </w:p>
    <w:p w:rsidR="007268E1" w:rsidRPr="00D9125C" w:rsidRDefault="007268E1" w:rsidP="00FC23FF">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lastRenderedPageBreak/>
        <w:t>وروي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w:t>
      </w:r>
      <w:r w:rsidR="00D07C33">
        <w:rPr>
          <w:rFonts w:ascii="Arabic Typesetting" w:hAnsi="Arabic Typesetting" w:cs="Traditional Arabic" w:hint="cs"/>
          <w:sz w:val="36"/>
          <w:szCs w:val="36"/>
          <w:rtl/>
        </w:rPr>
        <w:t xml:space="preserve"> رضي الله عنهما</w:t>
      </w:r>
      <w:r w:rsidR="00EA2345">
        <w:rPr>
          <w:rFonts w:ascii="Arabic Typesetting" w:hAnsi="Arabic Typesetting" w:cs="Traditional Arabic" w:hint="cs"/>
          <w:sz w:val="36"/>
          <w:szCs w:val="36"/>
          <w:rtl/>
        </w:rPr>
        <w:t xml:space="preserve"> :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كان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وصيا</w:t>
      </w:r>
      <w:r w:rsidR="00EA2345">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لرجل</w:t>
      </w:r>
      <w:r w:rsidR="00EA2345">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760016">
        <w:rPr>
          <w:rtl/>
        </w:rPr>
        <w:footnoteReference w:id="351"/>
      </w:r>
    </w:p>
    <w:p w:rsidR="00882342" w:rsidRDefault="007268E1" w:rsidP="00EA2345">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مسعود</w:t>
      </w:r>
      <w:r w:rsidR="00D07C33">
        <w:rPr>
          <w:rFonts w:ascii="Arabic Typesetting" w:hAnsi="Arabic Typesetting" w:cs="Traditional Arabic" w:hint="cs"/>
          <w:sz w:val="36"/>
          <w:szCs w:val="36"/>
          <w:rtl/>
        </w:rPr>
        <w:t xml:space="preserve"> رضي الله عنه</w:t>
      </w:r>
      <w:r w:rsidRPr="00D9125C">
        <w:rPr>
          <w:rFonts w:ascii="Arabic Typesetting" w:hAnsi="Arabic Typesetting" w:cs="Traditional Arabic"/>
          <w:sz w:val="36"/>
          <w:szCs w:val="36"/>
          <w:rtl/>
        </w:rPr>
        <w:t xml:space="preserve"> : </w:t>
      </w:r>
      <w:r>
        <w:rPr>
          <w:rFonts w:ascii="Arabic Typesetting" w:hAnsi="Arabic Typesetting" w:cs="Traditional Arabic" w:hint="cs"/>
          <w:sz w:val="36"/>
          <w:szCs w:val="36"/>
          <w:rtl/>
        </w:rPr>
        <w:t xml:space="preserve">( </w:t>
      </w:r>
      <w:r w:rsidRPr="00D9125C">
        <w:rPr>
          <w:rFonts w:ascii="Arabic Typesetting" w:hAnsi="Arabic Typesetting" w:cs="Traditional Arabic" w:hint="cs"/>
          <w:sz w:val="36"/>
          <w:szCs w:val="36"/>
          <w:rtl/>
        </w:rPr>
        <w:t>إن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حدث</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حادث</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الموت</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مرضي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هذا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مرجع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وصيتي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سبحانه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ثم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الزبير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العوام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وابنه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w:t>
      </w:r>
      <w:r w:rsidRPr="00D9125C">
        <w:rPr>
          <w:rFonts w:ascii="Arabic Typesetting" w:hAnsi="Arabic Typesetting" w:cs="Traditional Arabic"/>
          <w:sz w:val="36"/>
          <w:szCs w:val="36"/>
          <w:rtl/>
        </w:rPr>
        <w:t>.</w:t>
      </w:r>
    </w:p>
    <w:p w:rsidR="007268E1" w:rsidRPr="00D9125C" w:rsidRDefault="007268E1" w:rsidP="00EA2345">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وعن عبد الله ابن عمر رضي الله عنه : ( أن </w:t>
      </w:r>
      <w:r w:rsidRPr="00D9125C">
        <w:rPr>
          <w:rFonts w:ascii="Arabic Typesetting" w:hAnsi="Arabic Typesetting" w:cs="Traditional Arabic" w:hint="cs"/>
          <w:sz w:val="36"/>
          <w:szCs w:val="36"/>
          <w:rtl/>
        </w:rPr>
        <w:t>عمر</w:t>
      </w:r>
      <w:r w:rsidR="00EA2345">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أوصى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بنته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حفصة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رضي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عنها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ثم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الأكابر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ولده</w:t>
      </w:r>
      <w:r>
        <w:rPr>
          <w:rFonts w:ascii="Arabic Typesetting" w:hAnsi="Arabic Typesetting" w:cs="Traditional Arabic" w:hint="cs"/>
          <w:sz w:val="36"/>
          <w:szCs w:val="36"/>
          <w:rtl/>
        </w:rPr>
        <w:t xml:space="preserve"> )</w:t>
      </w:r>
      <w:r w:rsidR="00C9349A" w:rsidRPr="00C9349A">
        <w:rPr>
          <w:rtl/>
        </w:rPr>
        <w:t xml:space="preserve"> </w:t>
      </w:r>
      <w:r w:rsidR="00C9349A" w:rsidRPr="00760016">
        <w:rPr>
          <w:rtl/>
        </w:rPr>
        <w:footnoteReference w:id="352"/>
      </w:r>
      <w:r w:rsidRPr="00D9125C">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353"/>
      </w:r>
    </w:p>
    <w:p w:rsidR="007268E1" w:rsidRPr="00D9125C" w:rsidRDefault="007268E1" w:rsidP="007268E1">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 ولأنها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وكالة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وأمانة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فأشبهت</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الوديعة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والوكالة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الحياة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354"/>
      </w:r>
    </w:p>
    <w:p w:rsidR="007268E1" w:rsidRPr="007268E1" w:rsidRDefault="007268E1" w:rsidP="007268E1">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 لأن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هذا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الإيصاء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صيانة لهم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وصيانة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الصغار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واجبة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بلا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خلاف</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w:t>
      </w:r>
      <w:r w:rsidRPr="00760016">
        <w:rPr>
          <w:rFonts w:ascii="Arabic Typesetting" w:hAnsi="Arabic Typesetting" w:cs="Traditional Arabic"/>
          <w:sz w:val="36"/>
          <w:szCs w:val="36"/>
          <w:rtl/>
        </w:rPr>
        <w:footnoteReference w:id="355"/>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25408B" w:rsidRPr="00952603" w:rsidRDefault="0025408B" w:rsidP="0025408B">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25408B" w:rsidRPr="00AD6F37" w:rsidRDefault="0025408B" w:rsidP="0025408B">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25408B" w:rsidRPr="00D07C33" w:rsidRDefault="0025408B" w:rsidP="00D07C3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w:t>
      </w:r>
      <w:r w:rsidR="00D07C33">
        <w:rPr>
          <w:rFonts w:ascii="Arabic Typesetting" w:hAnsi="Arabic Typesetting" w:cs="Traditional Arabic" w:hint="cs"/>
          <w:sz w:val="36"/>
          <w:szCs w:val="36"/>
          <w:rtl/>
        </w:rPr>
        <w:t>كما ذكر ذلك ابن نجيم ، قال : (</w:t>
      </w:r>
      <w:r w:rsidR="00D07C33" w:rsidRPr="00D07C33">
        <w:rPr>
          <w:rFonts w:ascii="Arabic Typesetting" w:hAnsi="Arabic Typesetting" w:cs="Traditional Arabic" w:hint="cs"/>
          <w:sz w:val="36"/>
          <w:szCs w:val="36"/>
          <w:rtl/>
        </w:rPr>
        <w:t>شروط</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الولاية :</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الأول</w:t>
      </w:r>
      <w:r w:rsidR="00D07C33" w:rsidRPr="00D07C33">
        <w:rPr>
          <w:rFonts w:ascii="Arabic Typesetting" w:hAnsi="Arabic Typesetting" w:cs="Traditional Arabic"/>
          <w:sz w:val="36"/>
          <w:szCs w:val="36"/>
          <w:rtl/>
        </w:rPr>
        <w:t xml:space="preserve"> : </w:t>
      </w:r>
      <w:r w:rsidR="00D07C33" w:rsidRPr="00D07C33">
        <w:rPr>
          <w:rFonts w:ascii="Arabic Typesetting" w:hAnsi="Arabic Typesetting" w:cs="Traditional Arabic" w:hint="cs"/>
          <w:sz w:val="36"/>
          <w:szCs w:val="36"/>
          <w:rtl/>
        </w:rPr>
        <w:t>الحرية</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والثاني</w:t>
      </w:r>
      <w:r w:rsidR="00D07C33" w:rsidRPr="00D07C33">
        <w:rPr>
          <w:rFonts w:ascii="Arabic Typesetting" w:hAnsi="Arabic Typesetting" w:cs="Traditional Arabic"/>
          <w:sz w:val="36"/>
          <w:szCs w:val="36"/>
          <w:rtl/>
        </w:rPr>
        <w:t xml:space="preserve"> : </w:t>
      </w:r>
      <w:r w:rsidR="00D07C33" w:rsidRPr="00D07C33">
        <w:rPr>
          <w:rFonts w:ascii="Arabic Typesetting" w:hAnsi="Arabic Typesetting" w:cs="Traditional Arabic" w:hint="cs"/>
          <w:sz w:val="36"/>
          <w:szCs w:val="36"/>
          <w:rtl/>
        </w:rPr>
        <w:t>الإسلام ، والثالث</w:t>
      </w:r>
      <w:r w:rsidR="00D07C33" w:rsidRPr="00D07C33">
        <w:rPr>
          <w:rFonts w:ascii="Arabic Typesetting" w:hAnsi="Arabic Typesetting" w:cs="Traditional Arabic"/>
          <w:sz w:val="36"/>
          <w:szCs w:val="36"/>
          <w:rtl/>
        </w:rPr>
        <w:t xml:space="preserve"> : </w:t>
      </w:r>
      <w:r w:rsidR="00D07C33" w:rsidRPr="00D07C33">
        <w:rPr>
          <w:rFonts w:ascii="Arabic Typesetting" w:hAnsi="Arabic Typesetting" w:cs="Traditional Arabic" w:hint="cs"/>
          <w:sz w:val="36"/>
          <w:szCs w:val="36"/>
          <w:rtl/>
        </w:rPr>
        <w:t>العدالة</w:t>
      </w:r>
      <w:r w:rsidR="00D07C3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D07C33">
        <w:rPr>
          <w:rtl/>
        </w:rPr>
        <w:footnoteReference w:id="356"/>
      </w:r>
    </w:p>
    <w:p w:rsidR="00056284" w:rsidRDefault="00056284" w:rsidP="0025408B">
      <w:pPr>
        <w:rPr>
          <w:rFonts w:ascii="Arabic Typesetting" w:hAnsi="Arabic Typesetting" w:cs="Traditional Arabic"/>
          <w:b/>
          <w:bCs/>
          <w:sz w:val="42"/>
          <w:szCs w:val="42"/>
          <w:rtl/>
        </w:rPr>
      </w:pPr>
    </w:p>
    <w:p w:rsidR="0025408B" w:rsidRDefault="0025408B" w:rsidP="0025408B">
      <w:pPr>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 المالكية : </w:t>
      </w:r>
      <w:r>
        <w:rPr>
          <w:rFonts w:ascii="Arabic Typesetting" w:hAnsi="Arabic Typesetting" w:cs="Traditional Arabic" w:hint="cs"/>
          <w:sz w:val="36"/>
          <w:szCs w:val="36"/>
          <w:rtl/>
        </w:rPr>
        <w:t>كما ذكر ذلك الحطاب الرعيني</w:t>
      </w:r>
      <w:r w:rsidR="00D07C33">
        <w:rPr>
          <w:rFonts w:ascii="Arabic Typesetting" w:hAnsi="Arabic Typesetting" w:cs="Traditional Arabic" w:hint="cs"/>
          <w:sz w:val="36"/>
          <w:szCs w:val="36"/>
          <w:rtl/>
        </w:rPr>
        <w:t xml:space="preserve"> ، قال : (</w:t>
      </w:r>
      <w:r w:rsidR="00D07C33" w:rsidRPr="00D07C33">
        <w:rPr>
          <w:rFonts w:ascii="Arabic Typesetting" w:hAnsi="Arabic Typesetting" w:cs="Traditional Arabic" w:hint="cs"/>
          <w:sz w:val="36"/>
          <w:szCs w:val="36"/>
          <w:rtl/>
        </w:rPr>
        <w:t>صح</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إيصاء</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حر</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مميز</w:t>
      </w:r>
      <w:r w:rsidR="00D07C33" w:rsidRPr="00D07C33">
        <w:rPr>
          <w:rFonts w:ascii="Arabic Typesetting" w:hAnsi="Arabic Typesetting" w:cs="Traditional Arabic"/>
          <w:sz w:val="36"/>
          <w:szCs w:val="36"/>
          <w:rtl/>
        </w:rPr>
        <w:t xml:space="preserve"> </w:t>
      </w:r>
      <w:r w:rsidR="00D07C33" w:rsidRPr="00D07C33">
        <w:rPr>
          <w:rFonts w:ascii="Arabic Typesetting" w:hAnsi="Arabic Typesetting" w:cs="Traditional Arabic" w:hint="cs"/>
          <w:sz w:val="36"/>
          <w:szCs w:val="36"/>
          <w:rtl/>
        </w:rPr>
        <w:t>مالك</w:t>
      </w:r>
      <w:r w:rsidR="00D07C3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D07C33">
        <w:rPr>
          <w:rtl/>
        </w:rPr>
        <w:footnoteReference w:id="357"/>
      </w:r>
    </w:p>
    <w:p w:rsidR="00D07C33" w:rsidRDefault="0025408B" w:rsidP="00567A9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sidR="00D07C33">
        <w:rPr>
          <w:rFonts w:ascii="Arabic Typesetting" w:hAnsi="Arabic Typesetting" w:cs="Traditional Arabic" w:hint="cs"/>
          <w:sz w:val="36"/>
          <w:szCs w:val="36"/>
          <w:rtl/>
        </w:rPr>
        <w:t xml:space="preserve">كما ذكر ذلك </w:t>
      </w:r>
      <w:r>
        <w:rPr>
          <w:rFonts w:ascii="Arabic Typesetting" w:hAnsi="Arabic Typesetting" w:cs="Traditional Arabic" w:hint="cs"/>
          <w:sz w:val="36"/>
          <w:szCs w:val="36"/>
          <w:rtl/>
        </w:rPr>
        <w:t xml:space="preserve">الرملي ، </w:t>
      </w:r>
      <w:r w:rsidR="00D07C33">
        <w:rPr>
          <w:rFonts w:ascii="Arabic Typesetting" w:hAnsi="Arabic Typesetting" w:cs="Traditional Arabic" w:hint="cs"/>
          <w:sz w:val="36"/>
          <w:szCs w:val="36"/>
          <w:rtl/>
        </w:rPr>
        <w:t>قال : (</w:t>
      </w:r>
      <w:r w:rsidR="00567A93">
        <w:rPr>
          <w:rFonts w:ascii="Arabic Typesetting" w:hAnsi="Arabic Typesetting" w:cs="Traditional Arabic" w:hint="cs"/>
          <w:sz w:val="36"/>
          <w:szCs w:val="36"/>
          <w:rtl/>
        </w:rPr>
        <w:t xml:space="preserve"> </w:t>
      </w:r>
      <w:r w:rsidR="00567A93">
        <w:rPr>
          <w:rFonts w:ascii="Arabic Typesetting" w:hAnsi="Arabic Typesetting" w:cs="Traditional Arabic"/>
          <w:sz w:val="36"/>
          <w:szCs w:val="36"/>
          <w:rtl/>
        </w:rPr>
        <w:t xml:space="preserve">ويشترط في الموصي في أمر الأطفال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والمجانين </w:t>
      </w:r>
      <w:r w:rsidR="00567A93">
        <w:rPr>
          <w:rFonts w:ascii="Arabic Typesetting" w:hAnsi="Arabic Typesetting" w:cs="Traditional Arabic" w:hint="cs"/>
          <w:sz w:val="36"/>
          <w:szCs w:val="36"/>
          <w:rtl/>
        </w:rPr>
        <w:t xml:space="preserve">، </w:t>
      </w:r>
      <w:r w:rsidR="00567A93">
        <w:rPr>
          <w:rFonts w:ascii="Arabic Typesetting" w:hAnsi="Arabic Typesetting" w:cs="Traditional Arabic"/>
          <w:sz w:val="36"/>
          <w:szCs w:val="36"/>
          <w:rtl/>
        </w:rPr>
        <w:t>والسفهاء مع هذا</w:t>
      </w:r>
      <w:r w:rsidR="00567A93" w:rsidRPr="00567A93">
        <w:rPr>
          <w:rFonts w:ascii="Arabic Typesetting" w:hAnsi="Arabic Typesetting" w:cs="Traditional Arabic"/>
          <w:sz w:val="36"/>
          <w:szCs w:val="36"/>
          <w:rtl/>
        </w:rPr>
        <w:t xml:space="preserve"> المذكور من الحرية</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و</w:t>
      </w:r>
      <w:r w:rsidR="00567A93">
        <w:rPr>
          <w:rFonts w:ascii="Arabic Typesetting" w:hAnsi="Arabic Typesetting" w:cs="Traditional Arabic"/>
          <w:sz w:val="36"/>
          <w:szCs w:val="36"/>
          <w:rtl/>
        </w:rPr>
        <w:t xml:space="preserve">التكليف وغيرهما مما أشرنا إليه </w:t>
      </w:r>
      <w:r w:rsidR="00567A93">
        <w:rPr>
          <w:rFonts w:ascii="Arabic Typesetting" w:hAnsi="Arabic Typesetting" w:cs="Traditional Arabic" w:hint="cs"/>
          <w:sz w:val="36"/>
          <w:szCs w:val="36"/>
          <w:rtl/>
        </w:rPr>
        <w:t>،</w:t>
      </w:r>
      <w:r w:rsidR="00567A93">
        <w:rPr>
          <w:rFonts w:ascii="Arabic Typesetting" w:hAnsi="Arabic Typesetting" w:cs="Traditional Arabic"/>
          <w:sz w:val="36"/>
          <w:szCs w:val="36"/>
          <w:rtl/>
        </w:rPr>
        <w:t xml:space="preserve"> أن يكون له ولاية عليهم</w:t>
      </w:r>
      <w:r w:rsidR="00567A93" w:rsidRPr="00567A93">
        <w:rPr>
          <w:rFonts w:ascii="Arabic Typesetting" w:hAnsi="Arabic Typesetting" w:cs="Traditional Arabic"/>
          <w:sz w:val="36"/>
          <w:szCs w:val="36"/>
          <w:rtl/>
        </w:rPr>
        <w:t xml:space="preserve"> مبتدأة من الشرع وهو الأب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والجد المستجمع للشروط وإن علا دون سائر الأقارب</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والوصي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والحاكم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وقيمه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ومنه أب أو جد نصبه الحاكم على مال من طرأ سفهه</w:t>
      </w:r>
      <w:r w:rsidR="00567A93">
        <w:rPr>
          <w:rFonts w:ascii="Arabic Typesetting" w:hAnsi="Arabic Typesetting" w:cs="Traditional Arabic"/>
          <w:sz w:val="36"/>
          <w:szCs w:val="36"/>
          <w:rtl/>
        </w:rPr>
        <w:t xml:space="preserve"> ؛ لأن وليه الآن الحاكم دونهما </w:t>
      </w:r>
      <w:r w:rsidR="00567A93" w:rsidRPr="00567A93">
        <w:rPr>
          <w:rFonts w:ascii="Arabic Typesetting" w:hAnsi="Arabic Typesetting" w:cs="Traditional Arabic" w:hint="cs"/>
          <w:sz w:val="36"/>
          <w:szCs w:val="36"/>
          <w:rtl/>
        </w:rPr>
        <w:t>)</w:t>
      </w:r>
      <w:r w:rsidR="00567A93" w:rsidRPr="00567A93">
        <w:rPr>
          <w:rFonts w:ascii="Arabic Typesetting" w:hAnsi="Arabic Typesetting" w:cs="Traditional Arabic"/>
          <w:sz w:val="36"/>
          <w:szCs w:val="36"/>
          <w:rtl/>
        </w:rPr>
        <w:t>.</w:t>
      </w:r>
      <w:r w:rsidR="00567A93" w:rsidRPr="00567A93">
        <w:rPr>
          <w:rtl/>
        </w:rPr>
        <w:footnoteReference w:id="358"/>
      </w:r>
    </w:p>
    <w:p w:rsidR="0025408B" w:rsidRPr="00567A93" w:rsidRDefault="0025408B" w:rsidP="0025408B">
      <w:pPr>
        <w:jc w:val="both"/>
        <w:rPr>
          <w:rFonts w:ascii="Arabic Typesetting" w:hAnsi="Arabic Typesetting" w:cs="Traditional Arabic"/>
          <w:sz w:val="36"/>
          <w:szCs w:val="36"/>
          <w:rtl/>
        </w:rPr>
      </w:pPr>
      <w:r>
        <w:rPr>
          <w:rFonts w:ascii="Arabic Typesetting" w:hAnsi="Arabic Typesetting" w:cs="Traditional Arabic" w:hint="cs"/>
          <w:sz w:val="36"/>
          <w:szCs w:val="36"/>
          <w:rtl/>
        </w:rPr>
        <w:t>والنووي</w:t>
      </w:r>
      <w:r w:rsidR="00567A93">
        <w:rPr>
          <w:rFonts w:ascii="Arabic Typesetting" w:hAnsi="Arabic Typesetting" w:cs="Traditional Arabic" w:hint="cs"/>
          <w:sz w:val="36"/>
          <w:szCs w:val="36"/>
          <w:rtl/>
        </w:rPr>
        <w:t xml:space="preserve"> ، حيث قال :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الركن</w:t>
      </w:r>
      <w:r w:rsid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الأول</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الوصي</w:t>
      </w:r>
      <w:r w:rsidR="00567A93" w:rsidRPr="00567A93">
        <w:rPr>
          <w:rFonts w:ascii="Arabic Typesetting" w:hAnsi="Arabic Typesetting" w:cs="Traditional Arabic"/>
          <w:sz w:val="36"/>
          <w:szCs w:val="36"/>
          <w:rtl/>
        </w:rPr>
        <w:t xml:space="preserve">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hint="cs"/>
          <w:sz w:val="36"/>
          <w:szCs w:val="36"/>
          <w:rtl/>
        </w:rPr>
        <w:t>وله</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خمسة</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شروط</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وهي</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التكليف</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والحرية</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والاسلام</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والعدالة</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والكفاية</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في</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التصرفات</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 فالصبي</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والمجنون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ومن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بعضه</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رقيق</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والمكاتب</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والمدبر</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وأم</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الولد</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لا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تصح</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الوصية</w:t>
      </w:r>
      <w:r w:rsidR="00567A93" w:rsidRPr="00567A93">
        <w:rPr>
          <w:rFonts w:ascii="Arabic Typesetting" w:hAnsi="Arabic Typesetting" w:cs="Traditional Arabic"/>
          <w:sz w:val="36"/>
          <w:szCs w:val="36"/>
          <w:rtl/>
        </w:rPr>
        <w:t xml:space="preserve"> </w:t>
      </w:r>
      <w:r w:rsidR="00567A93">
        <w:rPr>
          <w:rFonts w:ascii="Arabic Typesetting" w:hAnsi="Arabic Typesetting" w:cs="Traditional Arabic" w:hint="cs"/>
          <w:sz w:val="36"/>
          <w:szCs w:val="36"/>
          <w:rtl/>
        </w:rPr>
        <w:t xml:space="preserve">إليهم ) </w:t>
      </w:r>
      <w:r>
        <w:rPr>
          <w:rFonts w:ascii="Arabic Typesetting" w:hAnsi="Arabic Typesetting" w:cs="Traditional Arabic" w:hint="cs"/>
          <w:sz w:val="36"/>
          <w:szCs w:val="36"/>
          <w:rtl/>
        </w:rPr>
        <w:t>.</w:t>
      </w:r>
      <w:r w:rsidRPr="00567A93">
        <w:rPr>
          <w:rFonts w:ascii="Arabic Typesetting" w:hAnsi="Arabic Typesetting" w:cs="Traditional Arabic"/>
          <w:sz w:val="36"/>
          <w:szCs w:val="36"/>
          <w:rtl/>
        </w:rPr>
        <w:footnoteReference w:id="359"/>
      </w:r>
    </w:p>
    <w:p w:rsidR="0025408B" w:rsidRPr="00567A93" w:rsidRDefault="0025408B" w:rsidP="00567A9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ذلك ابن قدامة المقدسي ، </w:t>
      </w:r>
      <w:r w:rsidR="00567A93">
        <w:rPr>
          <w:rFonts w:ascii="Arabic Typesetting" w:hAnsi="Arabic Typesetting" w:cs="Traditional Arabic" w:hint="cs"/>
          <w:sz w:val="36"/>
          <w:szCs w:val="36"/>
          <w:rtl/>
        </w:rPr>
        <w:t xml:space="preserve">قال : ( </w:t>
      </w:r>
      <w:r w:rsidR="00567A93" w:rsidRPr="00567A93">
        <w:rPr>
          <w:rFonts w:ascii="Arabic Typesetting" w:hAnsi="Arabic Typesetting" w:cs="Traditional Arabic" w:hint="cs"/>
          <w:sz w:val="36"/>
          <w:szCs w:val="36"/>
          <w:rtl/>
        </w:rPr>
        <w:t>تصح</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الوصية</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إلى</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الرجل</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العاقل</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المسلم</w:t>
      </w:r>
      <w:r w:rsidR="00567A93" w:rsidRPr="00567A93">
        <w:rPr>
          <w:rFonts w:ascii="Arabic Typesetting" w:hAnsi="Arabic Typesetting" w:cs="Traditional Arabic"/>
          <w:sz w:val="36"/>
          <w:szCs w:val="36"/>
          <w:rtl/>
        </w:rPr>
        <w:t xml:space="preserve">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hint="cs"/>
          <w:sz w:val="36"/>
          <w:szCs w:val="36"/>
          <w:rtl/>
        </w:rPr>
        <w:t>الحر</w:t>
      </w:r>
      <w:r w:rsidR="00567A93" w:rsidRPr="00567A93">
        <w:rPr>
          <w:rFonts w:ascii="Arabic Typesetting" w:hAnsi="Arabic Typesetting" w:cs="Traditional Arabic"/>
          <w:sz w:val="36"/>
          <w:szCs w:val="36"/>
          <w:rtl/>
        </w:rPr>
        <w:t xml:space="preserve">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hint="cs"/>
          <w:sz w:val="36"/>
          <w:szCs w:val="36"/>
          <w:rtl/>
        </w:rPr>
        <w:t>العدل</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إجماعا</w:t>
      </w:r>
      <w:r w:rsidR="00567A93" w:rsidRPr="00567A93">
        <w:rPr>
          <w:rFonts w:ascii="Arabic Typesetting" w:hAnsi="Arabic Typesetting" w:cs="Traditional Arabic"/>
          <w:sz w:val="36"/>
          <w:szCs w:val="36"/>
          <w:rtl/>
        </w:rPr>
        <w:t xml:space="preserve"> </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hint="cs"/>
          <w:sz w:val="36"/>
          <w:szCs w:val="36"/>
          <w:rtl/>
        </w:rPr>
        <w:t>ولا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تصح</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إلى</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مجنون</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ولا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طفل</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ولا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وصية</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مسلم</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إلى</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كافر</w:t>
      </w:r>
      <w:r w:rsidR="00567A93">
        <w:rPr>
          <w:rFonts w:ascii="Arabic Typesetting" w:hAnsi="Arabic Typesetting" w:cs="Traditional Arabic" w:hint="cs"/>
          <w:sz w:val="36"/>
          <w:szCs w:val="36"/>
          <w:rtl/>
        </w:rPr>
        <w:t xml:space="preserve"> .</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بغير</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خلاف</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نعلمه</w:t>
      </w:r>
      <w:r w:rsidR="00567A93" w:rsidRPr="00567A93">
        <w:rPr>
          <w:rFonts w:ascii="Arabic Typesetting" w:hAnsi="Arabic Typesetting" w:cs="Traditional Arabic"/>
          <w:sz w:val="36"/>
          <w:szCs w:val="36"/>
          <w:rtl/>
        </w:rPr>
        <w:t xml:space="preserve"> </w:t>
      </w:r>
      <w:r w:rsidR="00756DB3">
        <w:rPr>
          <w:rFonts w:ascii="Arabic Typesetting" w:hAnsi="Arabic Typesetting" w:cs="Traditional Arabic" w:hint="cs"/>
          <w:sz w:val="36"/>
          <w:szCs w:val="36"/>
          <w:rtl/>
        </w:rPr>
        <w:t xml:space="preserve">؛ </w:t>
      </w:r>
      <w:r w:rsidR="00567A93" w:rsidRPr="00567A93">
        <w:rPr>
          <w:rFonts w:ascii="Arabic Typesetting" w:hAnsi="Arabic Typesetting" w:cs="Traditional Arabic" w:hint="cs"/>
          <w:sz w:val="36"/>
          <w:szCs w:val="36"/>
          <w:rtl/>
        </w:rPr>
        <w:t>لأن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المجنون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والطفل</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ليسا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من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أهل</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التصرف</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في</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أموالهما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فلا</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يليان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على</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غيرهما</w:t>
      </w:r>
      <w:r w:rsidR="00567A93" w:rsidRPr="00567A93">
        <w:rPr>
          <w:rFonts w:ascii="Arabic Typesetting" w:hAnsi="Arabic Typesetting" w:cs="Traditional Arabic"/>
          <w:sz w:val="36"/>
          <w:szCs w:val="36"/>
          <w:rtl/>
        </w:rPr>
        <w:t xml:space="preserve"> </w:t>
      </w:r>
      <w:r w:rsidR="00756DB3">
        <w:rPr>
          <w:rFonts w:ascii="Arabic Typesetting" w:hAnsi="Arabic Typesetting" w:cs="Traditional Arabic" w:hint="cs"/>
          <w:sz w:val="36"/>
          <w:szCs w:val="36"/>
          <w:rtl/>
        </w:rPr>
        <w:t xml:space="preserve">، </w:t>
      </w:r>
      <w:r w:rsidR="00567A93" w:rsidRPr="00567A93">
        <w:rPr>
          <w:rFonts w:ascii="Arabic Typesetting" w:hAnsi="Arabic Typesetting" w:cs="Traditional Arabic" w:hint="cs"/>
          <w:sz w:val="36"/>
          <w:szCs w:val="36"/>
          <w:rtl/>
        </w:rPr>
        <w:t>والكافر</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ليس</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من</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أهل</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الولاية</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على</w:t>
      </w:r>
      <w:r w:rsidR="00567A93" w:rsidRPr="00567A93">
        <w:rPr>
          <w:rFonts w:ascii="Arabic Typesetting" w:hAnsi="Arabic Typesetting" w:cs="Traditional Arabic"/>
          <w:sz w:val="36"/>
          <w:szCs w:val="36"/>
          <w:rtl/>
        </w:rPr>
        <w:t xml:space="preserve"> </w:t>
      </w:r>
      <w:r w:rsidR="00567A93" w:rsidRPr="00567A93">
        <w:rPr>
          <w:rFonts w:ascii="Arabic Typesetting" w:hAnsi="Arabic Typesetting" w:cs="Traditional Arabic" w:hint="cs"/>
          <w:sz w:val="36"/>
          <w:szCs w:val="36"/>
          <w:rtl/>
        </w:rPr>
        <w:t>مسلم</w:t>
      </w:r>
      <w:r w:rsidR="00567A9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567A93">
        <w:rPr>
          <w:rtl/>
        </w:rPr>
        <w:footnoteReference w:id="360"/>
      </w:r>
    </w:p>
    <w:p w:rsidR="001F631F" w:rsidRDefault="00B07B6F" w:rsidP="001F631F">
      <w:pPr>
        <w:rPr>
          <w:sz w:val="40"/>
          <w:szCs w:val="40"/>
          <w:rtl/>
        </w:rPr>
      </w:pPr>
      <w:r>
        <w:rPr>
          <w:rFonts w:ascii="Arabic Typesetting" w:hAnsi="Arabic Typesetting" w:cs="Traditional Arabic" w:hint="cs"/>
          <w:b/>
          <w:bCs/>
          <w:sz w:val="42"/>
          <w:szCs w:val="42"/>
          <w:rtl/>
        </w:rPr>
        <w:t>المطلب الخامس</w:t>
      </w:r>
      <w:r w:rsidR="001F631F">
        <w:rPr>
          <w:rFonts w:ascii="Arabic Typesetting" w:hAnsi="Arabic Typesetting" w:cs="Traditional Arabic" w:hint="cs"/>
          <w:b/>
          <w:bCs/>
          <w:sz w:val="42"/>
          <w:szCs w:val="42"/>
          <w:rtl/>
        </w:rPr>
        <w:t xml:space="preserve"> : ذكر ما ورد من خلاف في هذه المسألة </w:t>
      </w:r>
      <w:r w:rsidR="001F631F">
        <w:rPr>
          <w:rFonts w:hint="cs"/>
          <w:sz w:val="40"/>
          <w:szCs w:val="40"/>
          <w:rtl/>
        </w:rPr>
        <w:t xml:space="preserve"> : </w:t>
      </w:r>
    </w:p>
    <w:p w:rsidR="001F631F" w:rsidRDefault="008954C4" w:rsidP="001F631F">
      <w:pPr>
        <w:jc w:val="both"/>
        <w:rPr>
          <w:rFonts w:ascii="Arabic Typesetting" w:hAnsi="Arabic Typesetting" w:cs="Traditional Arabic"/>
          <w:sz w:val="36"/>
          <w:szCs w:val="36"/>
          <w:rtl/>
        </w:rPr>
      </w:pPr>
      <w:r>
        <w:rPr>
          <w:rFonts w:ascii="Arabic Typesetting" w:hAnsi="Arabic Typesetting" w:cs="Traditional Arabic" w:hint="cs"/>
          <w:sz w:val="36"/>
          <w:szCs w:val="36"/>
          <w:rtl/>
        </w:rPr>
        <w:t>في المدونة عن الإمام مالك رحمه الله أنه أجاز وصية المحجور عليه ؛ وقيد الجواز بشرط أن يكون معه من العقل ما يعرف به الوصية .</w:t>
      </w:r>
    </w:p>
    <w:p w:rsidR="008954C4" w:rsidRDefault="008954C4" w:rsidP="008954C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كما أجاز وصية الصبي ؛ وقيد الجواز بشرط </w:t>
      </w:r>
      <w:r w:rsidRPr="008954C4">
        <w:rPr>
          <w:rFonts w:ascii="Arabic Typesetting" w:hAnsi="Arabic Typesetting" w:cs="Traditional Arabic" w:hint="cs"/>
          <w:sz w:val="36"/>
          <w:szCs w:val="36"/>
          <w:rtl/>
        </w:rPr>
        <w:t>أن يكون ابن</w:t>
      </w:r>
      <w:r>
        <w:rPr>
          <w:rFonts w:ascii="Arabic Typesetting" w:hAnsi="Arabic Typesetting" w:cs="Traditional Arabic" w:hint="cs"/>
          <w:sz w:val="36"/>
          <w:szCs w:val="36"/>
          <w:rtl/>
        </w:rPr>
        <w:t xml:space="preserve"> عشر ، أو أحد عشر ، أو اثنا عشر سنة ، حيث قال : ( </w:t>
      </w:r>
      <w:r w:rsidRPr="008954C4">
        <w:rPr>
          <w:rFonts w:ascii="Arabic Typesetting" w:hAnsi="Arabic Typesetting" w:cs="Traditional Arabic" w:hint="cs"/>
          <w:sz w:val="36"/>
          <w:szCs w:val="36"/>
          <w:rtl/>
        </w:rPr>
        <w:t>قلت</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أرأيت</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المحجور</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عليه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إن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حضرته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الوفاة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فأوصى</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بوصايا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أيجوز</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ذلك؟</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نعم</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مالك</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الأمر</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المجتمع</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عليه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عندنا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الأحمق</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والسفيه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والمصاب</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الذي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يفيق</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أحيانا،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وصاياهم</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جائزة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إذا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كان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معهم</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lastRenderedPageBreak/>
        <w:t>من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عقولهم</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يعرفون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به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الوصية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وأما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ليس</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معه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عقله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يعرف</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به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يوصي،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أو</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كان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مغلوبا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على</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عقله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فلا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وصية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له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وبلغني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ربيعة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أنه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في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المجنون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يوصي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عند</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موته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لا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يجوز</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عليه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شيء</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ذلك</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إلا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في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صحته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قلت</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أرأيت</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الصبي،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هل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تجوز</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وصيته</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في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قول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مالك؟</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قال</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مالك</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إذا</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أوصى</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وهو</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ابن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عشر</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سنين</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أو</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إحدى</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عشر</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سنة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أو</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اثنتي</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عشرة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سنة</w:t>
      </w:r>
      <w:r w:rsidRPr="008954C4">
        <w:rPr>
          <w:rFonts w:ascii="Arabic Typesetting" w:hAnsi="Arabic Typesetting" w:cs="Traditional Arabic"/>
          <w:sz w:val="36"/>
          <w:szCs w:val="36"/>
          <w:rtl/>
        </w:rPr>
        <w:t xml:space="preserve"> </w:t>
      </w:r>
      <w:r w:rsidRPr="008954C4">
        <w:rPr>
          <w:rFonts w:ascii="Arabic Typesetting" w:hAnsi="Arabic Typesetting" w:cs="Traditional Arabic" w:hint="cs"/>
          <w:sz w:val="36"/>
          <w:szCs w:val="36"/>
          <w:rtl/>
        </w:rPr>
        <w:t>جازت ).</w:t>
      </w:r>
      <w:r>
        <w:rPr>
          <w:rStyle w:val="a7"/>
          <w:rFonts w:ascii="Arabic Typesetting" w:hAnsi="Arabic Typesetting" w:cs="Traditional Arabic"/>
          <w:sz w:val="36"/>
          <w:szCs w:val="36"/>
          <w:rtl/>
        </w:rPr>
        <w:footnoteReference w:id="361"/>
      </w:r>
    </w:p>
    <w:p w:rsidR="00B07B6F" w:rsidRDefault="00B07B6F" w:rsidP="008954C4">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وعند التأمل في قوله هذا يتبين أنه يشترط العقل والرشد والقدرة على التصرف ، وما ذكره من أوصاف داخلة في ذلك .</w:t>
      </w:r>
    </w:p>
    <w:p w:rsidR="00B07B6F" w:rsidRDefault="00B07B6F" w:rsidP="00FB13CD">
      <w:pPr>
        <w:autoSpaceDE w:val="0"/>
        <w:autoSpaceDN w:val="0"/>
        <w:adjustRightInd w:val="0"/>
        <w:spacing w:after="0" w:line="240" w:lineRule="auto"/>
        <w:jc w:val="both"/>
        <w:rPr>
          <w:rFonts w:ascii="Arabic Typesetting" w:hAnsi="Arabic Typesetting" w:cs="Traditional Arabic"/>
          <w:sz w:val="36"/>
          <w:szCs w:val="36"/>
          <w:rtl/>
        </w:rPr>
      </w:pPr>
      <w:r>
        <w:rPr>
          <w:rFonts w:ascii="Arabic Typesetting" w:hAnsi="Arabic Typesetting" w:cs="Traditional Arabic" w:hint="cs"/>
          <w:sz w:val="36"/>
          <w:szCs w:val="36"/>
          <w:rtl/>
        </w:rPr>
        <w:t>وهذا ما يفيده الإجماع المذكور في أصل المسألة وإن تجاوز في السن والسفه الذي لا يخرج عن القدرة على التصرف والتدبير ، ويدل على ذلك : ما</w:t>
      </w:r>
      <w:r w:rsidR="00FB13CD">
        <w:rPr>
          <w:rFonts w:ascii="Arabic Typesetting" w:hAnsi="Arabic Typesetting" w:cs="Traditional Arabic" w:hint="cs"/>
          <w:sz w:val="36"/>
          <w:szCs w:val="36"/>
          <w:rtl/>
        </w:rPr>
        <w:t xml:space="preserve"> قرره الكاساني .</w:t>
      </w:r>
      <w:r w:rsidR="00FB13CD">
        <w:rPr>
          <w:rStyle w:val="a7"/>
          <w:rFonts w:ascii="Arabic Typesetting" w:hAnsi="Arabic Typesetting" w:cs="Traditional Arabic"/>
          <w:sz w:val="36"/>
          <w:szCs w:val="36"/>
          <w:rtl/>
        </w:rPr>
        <w:footnoteReference w:id="362"/>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ثالث</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ما </w:t>
      </w:r>
      <w:r w:rsidRPr="000A2205">
        <w:rPr>
          <w:rFonts w:hint="cs"/>
          <w:sz w:val="40"/>
          <w:szCs w:val="40"/>
          <w:rtl/>
        </w:rPr>
        <w:t>ليس للحاكم</w:t>
      </w:r>
      <w:r>
        <w:rPr>
          <w:rFonts w:hint="cs"/>
          <w:sz w:val="40"/>
          <w:szCs w:val="40"/>
          <w:rtl/>
        </w:rPr>
        <w:t xml:space="preserve"> فعله في حال تحقق الشروط السابقة</w:t>
      </w:r>
      <w:r w:rsidRPr="000A2205">
        <w:rPr>
          <w:rFonts w:hint="cs"/>
          <w:sz w:val="40"/>
          <w:szCs w:val="40"/>
          <w:rtl/>
        </w:rPr>
        <w:t xml:space="preserve">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363"/>
      </w:r>
      <w:r>
        <w:rPr>
          <w:rFonts w:ascii="Arabic Typesetting" w:hAnsi="Arabic Typesetting" w:cs="Traditional Arabic" w:hint="cs"/>
          <w:b/>
          <w:bCs/>
          <w:sz w:val="42"/>
          <w:szCs w:val="42"/>
          <w:rtl/>
        </w:rPr>
        <w:t>.</w:t>
      </w:r>
    </w:p>
    <w:p w:rsidR="008B39DA" w:rsidRDefault="008B39DA" w:rsidP="008F7DE9">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F7DE9" w:rsidRDefault="008F7DE9" w:rsidP="008F7DE9">
      <w:pPr>
        <w:jc w:val="both"/>
        <w:rPr>
          <w:rFonts w:ascii="Arabic Typesetting" w:hAnsi="Arabic Typesetting" w:cs="Traditional Arabic"/>
          <w:sz w:val="36"/>
          <w:szCs w:val="36"/>
          <w:rtl/>
        </w:rPr>
      </w:pPr>
      <w:r>
        <w:rPr>
          <w:rFonts w:ascii="Arabic Typesetting" w:hAnsi="Arabic Typesetting" w:cs="Traditional Arabic" w:hint="cs"/>
          <w:sz w:val="36"/>
          <w:szCs w:val="36"/>
          <w:rtl/>
        </w:rPr>
        <w:t>إذا تحققت القيود المذكورة في المبحث السابق في الموصي ، والوصي :</w:t>
      </w:r>
    </w:p>
    <w:p w:rsidR="008F7DE9" w:rsidRDefault="008F7DE9" w:rsidP="008F7DE9">
      <w:pPr>
        <w:jc w:val="both"/>
        <w:rPr>
          <w:rFonts w:ascii="Arabic Typesetting" w:hAnsi="Arabic Typesetting" w:cs="Traditional Arabic"/>
          <w:sz w:val="36"/>
          <w:szCs w:val="36"/>
          <w:rtl/>
        </w:rPr>
      </w:pPr>
      <w:r>
        <w:rPr>
          <w:rFonts w:ascii="Arabic Typesetting" w:hAnsi="Arabic Typesetting" w:cs="Traditional Arabic" w:hint="cs"/>
          <w:sz w:val="36"/>
          <w:szCs w:val="36"/>
          <w:rtl/>
        </w:rPr>
        <w:t>1- فليس للحاكم التدخل في الوصي الذي أوصى به الموصي :</w:t>
      </w:r>
    </w:p>
    <w:p w:rsidR="008F7DE9" w:rsidRDefault="008F7DE9" w:rsidP="008F7DE9">
      <w:pPr>
        <w:jc w:val="both"/>
        <w:rPr>
          <w:rFonts w:ascii="Arabic Typesetting" w:hAnsi="Arabic Typesetting" w:cs="Traditional Arabic"/>
          <w:sz w:val="36"/>
          <w:szCs w:val="36"/>
          <w:rtl/>
        </w:rPr>
      </w:pPr>
      <w:r>
        <w:rPr>
          <w:rFonts w:ascii="Arabic Typesetting" w:hAnsi="Arabic Typesetting" w:cs="Traditional Arabic" w:hint="cs"/>
          <w:sz w:val="36"/>
          <w:szCs w:val="36"/>
          <w:rtl/>
        </w:rPr>
        <w:t>أ- فلا يعترض عليه .  ب- ولا يزيله .  ج- ولا يشترك معه .</w:t>
      </w:r>
    </w:p>
    <w:p w:rsidR="00882342" w:rsidRPr="00FB13CD" w:rsidRDefault="008F7DE9" w:rsidP="00FB13CD">
      <w:pPr>
        <w:jc w:val="both"/>
        <w:rPr>
          <w:rFonts w:ascii="Arabic Typesetting" w:hAnsi="Arabic Typesetting" w:cs="Traditional Arabic"/>
          <w:sz w:val="36"/>
          <w:szCs w:val="36"/>
          <w:rtl/>
        </w:rPr>
      </w:pPr>
      <w:r>
        <w:rPr>
          <w:rFonts w:ascii="Arabic Typesetting" w:hAnsi="Arabic Typesetting" w:cs="Traditional Arabic" w:hint="cs"/>
          <w:sz w:val="36"/>
          <w:szCs w:val="36"/>
          <w:rtl/>
        </w:rPr>
        <w:t>2- وليس للحاكم التدخل في وصية الموصي بماله في كيفية توزيعه ، وتفريقه .</w:t>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C122AC" w:rsidP="00DB4A94">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 : (وأجمعوا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على</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الأب</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يقوم</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في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مال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ولده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الطفل،</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وفي</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مصالحه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كان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ثقة</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أمينا،</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وليس</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للحاكم</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منعه</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من</w:t>
      </w:r>
      <w:r w:rsidRPr="00EA0EBF">
        <w:rPr>
          <w:rFonts w:ascii="Arabic Typesetting" w:hAnsi="Arabic Typesetting" w:cs="Traditional Arabic"/>
          <w:sz w:val="36"/>
          <w:szCs w:val="36"/>
          <w:rtl/>
        </w:rPr>
        <w:t xml:space="preserve"> </w:t>
      </w:r>
      <w:r w:rsidRPr="00EA0EBF">
        <w:rPr>
          <w:rFonts w:ascii="Arabic Typesetting" w:hAnsi="Arabic Typesetting" w:cs="Traditional Arabic" w:hint="cs"/>
          <w:sz w:val="36"/>
          <w:szCs w:val="36"/>
          <w:rtl/>
        </w:rPr>
        <w:t>ذلك ).</w:t>
      </w:r>
      <w:r>
        <w:rPr>
          <w:rStyle w:val="a7"/>
          <w:rFonts w:ascii="Arabic Typesetting" w:hAnsi="Arabic Typesetting" w:cs="Traditional Arabic"/>
          <w:sz w:val="36"/>
          <w:szCs w:val="36"/>
          <w:rtl/>
        </w:rPr>
        <w:footnoteReference w:id="364"/>
      </w:r>
    </w:p>
    <w:p w:rsidR="00C122AC" w:rsidRPr="00EA0EBF" w:rsidRDefault="00C122AC" w:rsidP="00DB4A94">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ابن القطان : ( وأجمع كل من يحفظ عنه من أهل العلم على أن للأب أن يقوم في مال ابنه الطفل وفي مصلحته إذا كان ثقة أميناً ، وليس للحاكم منعه من ذلك ).</w:t>
      </w:r>
      <w:r>
        <w:rPr>
          <w:rStyle w:val="a7"/>
          <w:rFonts w:ascii="Arabic Typesetting" w:hAnsi="Arabic Typesetting" w:cs="Traditional Arabic"/>
          <w:sz w:val="36"/>
          <w:szCs w:val="36"/>
          <w:rtl/>
        </w:rPr>
        <w:footnoteReference w:id="365"/>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 أهل العلم على أن الوصي إذا كان ثقة أميناً أن نزع المال من يده غير جائز  ).</w:t>
      </w:r>
      <w:r>
        <w:rPr>
          <w:rStyle w:val="a7"/>
          <w:rFonts w:ascii="Arabic Typesetting" w:hAnsi="Arabic Typesetting" w:cs="Traditional Arabic"/>
          <w:sz w:val="36"/>
          <w:szCs w:val="36"/>
          <w:rtl/>
        </w:rPr>
        <w:footnoteReference w:id="366"/>
      </w:r>
    </w:p>
    <w:p w:rsidR="00C122AC" w:rsidRDefault="00C122AC" w:rsidP="00DB4A94">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المرتضى : ( اتفقوا على أن الوصي ، العدل ، القوي على النظر بأمور الموصى عليه ، ليس للحاكم الاعتراض عليه ، ولا عزله ، ولا الاشتراك معه بالتصرف ).</w:t>
      </w:r>
      <w:r>
        <w:rPr>
          <w:rStyle w:val="a7"/>
          <w:rFonts w:ascii="Arabic Typesetting" w:hAnsi="Arabic Typesetting" w:cs="Traditional Arabic"/>
          <w:sz w:val="36"/>
          <w:szCs w:val="36"/>
          <w:rtl/>
        </w:rPr>
        <w:footnoteReference w:id="367"/>
      </w:r>
    </w:p>
    <w:p w:rsidR="009A68C2" w:rsidRDefault="0009035A" w:rsidP="00DB4A94">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9A68C2" w:rsidRPr="006B5500">
        <w:rPr>
          <w:rFonts w:ascii="Arabic Typesetting" w:hAnsi="Arabic Typesetting" w:cs="Traditional Arabic"/>
          <w:sz w:val="36"/>
          <w:szCs w:val="36"/>
          <w:rtl/>
        </w:rPr>
        <w:t xml:space="preserve">قال الشافعي </w:t>
      </w:r>
      <w:r w:rsidR="009A68C2">
        <w:rPr>
          <w:rFonts w:ascii="Arabic Typesetting" w:hAnsi="Arabic Typesetting" w:cs="Traditional Arabic" w:hint="cs"/>
          <w:sz w:val="36"/>
          <w:szCs w:val="36"/>
          <w:rtl/>
        </w:rPr>
        <w:t>: (</w:t>
      </w:r>
      <w:r w:rsidR="00FB13CD">
        <w:rPr>
          <w:rFonts w:ascii="Arabic Typesetting" w:hAnsi="Arabic Typesetting" w:cs="Traditional Arabic" w:hint="cs"/>
          <w:sz w:val="36"/>
          <w:szCs w:val="36"/>
          <w:rtl/>
        </w:rPr>
        <w:t xml:space="preserve"> </w:t>
      </w:r>
      <w:r w:rsidR="009A68C2" w:rsidRPr="006B5500">
        <w:rPr>
          <w:rFonts w:ascii="Arabic Typesetting" w:hAnsi="Arabic Typesetting" w:cs="Traditional Arabic"/>
          <w:sz w:val="36"/>
          <w:szCs w:val="36"/>
          <w:rtl/>
        </w:rPr>
        <w:t xml:space="preserve">ونجيز له أن يوكل بما يجوز له في ماله ولا نخرج من يديه ما دفع إليه منه ولا نجعل عليه فيه أمينا </w:t>
      </w:r>
      <w:r w:rsidR="009A68C2" w:rsidRPr="00226ED3">
        <w:rPr>
          <w:rFonts w:ascii="Arabic Typesetting" w:hAnsi="Arabic Typesetting" w:cs="Traditional Arabic"/>
          <w:sz w:val="36"/>
          <w:szCs w:val="36"/>
          <w:rtl/>
        </w:rPr>
        <w:t>ولا أعلم أحدا يجيز في الوصية</w:t>
      </w:r>
      <w:r w:rsidR="009A68C2" w:rsidRPr="006B5500">
        <w:rPr>
          <w:rFonts w:ascii="Arabic Typesetting" w:hAnsi="Arabic Typesetting" w:cs="Traditional Arabic"/>
          <w:sz w:val="36"/>
          <w:szCs w:val="36"/>
          <w:rtl/>
        </w:rPr>
        <w:t xml:space="preserve"> ما يجيز في الوكالة من هذا وما أشبهه </w:t>
      </w:r>
      <w:r w:rsidR="009A68C2" w:rsidRPr="006B5500">
        <w:rPr>
          <w:rFonts w:ascii="Arabic Typesetting" w:hAnsi="Arabic Typesetting" w:cs="Traditional Arabic" w:hint="cs"/>
          <w:sz w:val="36"/>
          <w:szCs w:val="36"/>
          <w:rtl/>
        </w:rPr>
        <w:t>).</w:t>
      </w:r>
      <w:r w:rsidR="009A68C2" w:rsidRPr="00226ED3">
        <w:rPr>
          <w:rtl/>
        </w:rPr>
        <w:footnoteReference w:id="368"/>
      </w:r>
    </w:p>
    <w:p w:rsidR="009A68C2" w:rsidRDefault="0009035A" w:rsidP="007D01D9">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9A68C2">
        <w:rPr>
          <w:rFonts w:ascii="Arabic Typesetting" w:hAnsi="Arabic Typesetting" w:cs="Traditional Arabic" w:hint="cs"/>
          <w:sz w:val="36"/>
          <w:szCs w:val="36"/>
          <w:rtl/>
        </w:rPr>
        <w:t xml:space="preserve">قال ابن قدامة : ( </w:t>
      </w:r>
      <w:r w:rsidR="009A68C2" w:rsidRPr="00B74E9A">
        <w:rPr>
          <w:rFonts w:ascii="Arabic Typesetting" w:hAnsi="Arabic Typesetting" w:cs="Traditional Arabic" w:hint="cs"/>
          <w:sz w:val="36"/>
          <w:szCs w:val="36"/>
          <w:rtl/>
        </w:rPr>
        <w:t>فصل</w:t>
      </w:r>
      <w:r w:rsidR="009A68C2" w:rsidRPr="00B74E9A">
        <w:rPr>
          <w:rFonts w:ascii="Arabic Typesetting" w:hAnsi="Arabic Typesetting" w:cs="Traditional Arabic"/>
          <w:sz w:val="36"/>
          <w:szCs w:val="36"/>
          <w:rtl/>
        </w:rPr>
        <w:t xml:space="preserve"> : </w:t>
      </w:r>
      <w:r w:rsidR="009A68C2" w:rsidRPr="00B74E9A">
        <w:rPr>
          <w:rFonts w:ascii="Arabic Typesetting" w:hAnsi="Arabic Typesetting" w:cs="Traditional Arabic" w:hint="cs"/>
          <w:sz w:val="36"/>
          <w:szCs w:val="36"/>
          <w:rtl/>
        </w:rPr>
        <w:t>وأما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العدل</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الذي</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يعجز</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عن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النظر</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لعلة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أو</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ضعف</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فإن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الوصية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تصح</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إليه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ويضم</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إليه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الحاكم</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أمينا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ولا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يزيل</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يده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عن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المال</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ولا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نظره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لأن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الضعيف</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أهل</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للولاية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والأمانة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فصحت</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الوصية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إليه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وهكذا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إن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كان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قويا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فحدث</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فيه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ضعف</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أو</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علة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ضم</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الحاكم</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إليه</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يدا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أخرى</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ويكون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الأول</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هو</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الوصي</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دون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الثاني</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وهذا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معاون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لأن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ولاية</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الحاكم</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إنما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تكون</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عند</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عدم</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الوصي</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وهذا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قول</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الشافعي</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و</w:t>
      </w:r>
      <w:r w:rsidR="009A68C2" w:rsidRPr="00B74E9A">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أبي</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يوسف</w:t>
      </w:r>
      <w:r w:rsidR="007416D5">
        <w:rPr>
          <w:rStyle w:val="a7"/>
          <w:rFonts w:ascii="Arabic Typesetting" w:hAnsi="Arabic Typesetting" w:cs="Traditional Arabic"/>
          <w:sz w:val="36"/>
          <w:szCs w:val="36"/>
          <w:rtl/>
        </w:rPr>
        <w:footnoteReference w:id="369"/>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ولا</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أعلم</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لهما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مخالفا</w:t>
      </w:r>
      <w:r w:rsidR="009A68C2" w:rsidRPr="00B74E9A">
        <w:rPr>
          <w:rFonts w:ascii="Arabic Typesetting" w:hAnsi="Arabic Typesetting" w:cs="Traditional Arabic"/>
          <w:sz w:val="36"/>
          <w:szCs w:val="36"/>
          <w:rtl/>
        </w:rPr>
        <w:t xml:space="preserve"> </w:t>
      </w:r>
      <w:r w:rsidR="009A68C2" w:rsidRPr="00B74E9A">
        <w:rPr>
          <w:rFonts w:ascii="Arabic Typesetting" w:hAnsi="Arabic Typesetting" w:cs="Traditional Arabic" w:hint="cs"/>
          <w:sz w:val="36"/>
          <w:szCs w:val="36"/>
          <w:rtl/>
        </w:rPr>
        <w:t>).</w:t>
      </w:r>
      <w:r w:rsidR="009A68C2" w:rsidRPr="00226ED3">
        <w:rPr>
          <w:rtl/>
        </w:rPr>
        <w:footnoteReference w:id="370"/>
      </w:r>
    </w:p>
    <w:p w:rsidR="009A68C2" w:rsidRDefault="00BB4E39" w:rsidP="007D01D9">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9A68C2">
        <w:rPr>
          <w:rFonts w:ascii="Arabic Typesetting" w:hAnsi="Arabic Typesetting" w:cs="Traditional Arabic" w:hint="cs"/>
          <w:sz w:val="36"/>
          <w:szCs w:val="36"/>
          <w:rtl/>
        </w:rPr>
        <w:t xml:space="preserve">قال المرداوي : ( </w:t>
      </w:r>
      <w:r w:rsidR="009A68C2" w:rsidRPr="00220F91">
        <w:rPr>
          <w:rFonts w:ascii="Arabic Typesetting" w:hAnsi="Arabic Typesetting" w:cs="Traditional Arabic" w:hint="cs"/>
          <w:sz w:val="36"/>
          <w:szCs w:val="36"/>
          <w:rtl/>
        </w:rPr>
        <w:t>لا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نظر</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لحاكم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مع</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وصى</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خاص</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إذا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كان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كفؤا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في</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ذلك</w:t>
      </w:r>
      <w:r w:rsidR="009A68C2" w:rsidRPr="00220F91">
        <w:rPr>
          <w:rFonts w:ascii="Arabic Typesetting" w:hAnsi="Arabic Typesetting" w:cs="Traditional Arabic"/>
          <w:sz w:val="36"/>
          <w:szCs w:val="36"/>
          <w:rtl/>
        </w:rPr>
        <w:t>.</w:t>
      </w:r>
      <w:r w:rsidR="009A68C2">
        <w:rPr>
          <w:rFonts w:ascii="Arabic Typesetting" w:hAnsi="Arabic Typesetting" w:cs="Traditional Arabic" w:hint="cs"/>
          <w:sz w:val="36"/>
          <w:szCs w:val="36"/>
          <w:rtl/>
        </w:rPr>
        <w:t xml:space="preserve"> </w:t>
      </w:r>
      <w:r w:rsidR="009A68C2" w:rsidRPr="00220F91">
        <w:rPr>
          <w:rFonts w:ascii="Arabic Typesetting" w:hAnsi="Arabic Typesetting" w:cs="Traditional Arabic" w:hint="cs"/>
          <w:sz w:val="36"/>
          <w:szCs w:val="36"/>
          <w:rtl/>
        </w:rPr>
        <w:t>قال</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الشيخ</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تقي</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الدين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رحمه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الله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فيمن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أوصى</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إليه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بإخراج</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حجة</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ولاية</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إخراجها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والتعيين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للناظر</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الخاص</w:t>
      </w:r>
      <w:r w:rsidR="009A68C2" w:rsidRPr="00220F91">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إجماعا</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وإنما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للولي</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العام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الاعتراض</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لعدم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أهليته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أو</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فعله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محرما</w:t>
      </w:r>
      <w:r w:rsidR="009A68C2">
        <w:rPr>
          <w:rFonts w:ascii="Arabic Typesetting" w:hAnsi="Arabic Typesetting" w:cs="Traditional Arabic" w:hint="cs"/>
          <w:sz w:val="36"/>
          <w:szCs w:val="36"/>
          <w:rtl/>
        </w:rPr>
        <w:t xml:space="preserve"> ...</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فإن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مات</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أحدهما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أقام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الحاكم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مقامة</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أمينا</w:t>
      </w:r>
      <w:r w:rsidR="009A68C2" w:rsidRPr="00220F91">
        <w:rPr>
          <w:rFonts w:ascii="Arabic Typesetting" w:hAnsi="Arabic Typesetting" w:cs="Traditional Arabic"/>
          <w:sz w:val="36"/>
          <w:szCs w:val="36"/>
          <w:rtl/>
        </w:rPr>
        <w:t>.</w:t>
      </w:r>
      <w:r w:rsidR="009A68C2">
        <w:rPr>
          <w:rFonts w:ascii="Arabic Typesetting" w:hAnsi="Arabic Typesetting" w:cs="Traditional Arabic" w:hint="cs"/>
          <w:sz w:val="36"/>
          <w:szCs w:val="36"/>
          <w:rtl/>
        </w:rPr>
        <w:t xml:space="preserve"> </w:t>
      </w:r>
      <w:r w:rsidR="009A68C2" w:rsidRPr="00220F91">
        <w:rPr>
          <w:rFonts w:ascii="Arabic Typesetting" w:hAnsi="Arabic Typesetting" w:cs="Traditional Arabic" w:hint="cs"/>
          <w:sz w:val="36"/>
          <w:szCs w:val="36"/>
          <w:rtl/>
        </w:rPr>
        <w:t>وكذا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لو</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وجد</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يوجب</w:t>
      </w:r>
      <w:r w:rsidR="009A68C2" w:rsidRPr="00220F91">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عزلة</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بلا</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lastRenderedPageBreak/>
        <w:t>نزاع</w:t>
      </w:r>
      <w:r w:rsidR="009A68C2" w:rsidRPr="00220F91">
        <w:rPr>
          <w:rFonts w:ascii="Arabic Typesetting" w:hAnsi="Arabic Typesetting" w:cs="Traditional Arabic" w:hint="cs"/>
          <w:sz w:val="36"/>
          <w:szCs w:val="36"/>
          <w:rtl/>
        </w:rPr>
        <w:t xml:space="preserve"> ...ولو</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حدث</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عجز</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لضعف</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أو</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علة</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أو</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كثرة</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عمل</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ونحوه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ولم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يكن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لكل</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واحد</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منهما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التصرف</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منفردا</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ضم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إليه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أمين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جزم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به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في</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المغنى</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والشرح</w:t>
      </w:r>
      <w:r w:rsidR="009A68C2">
        <w:rPr>
          <w:rFonts w:ascii="Arabic Typesetting" w:hAnsi="Arabic Typesetting" w:cs="Traditional Arabic" w:hint="cs"/>
          <w:sz w:val="36"/>
          <w:szCs w:val="36"/>
          <w:rtl/>
        </w:rPr>
        <w:t xml:space="preserve"> </w:t>
      </w:r>
      <w:r w:rsidR="009A68C2" w:rsidRPr="00220F91">
        <w:rPr>
          <w:rFonts w:ascii="Arabic Typesetting" w:hAnsi="Arabic Typesetting" w:cs="Traditional Arabic"/>
          <w:sz w:val="36"/>
          <w:szCs w:val="36"/>
          <w:rtl/>
        </w:rPr>
        <w:t>.</w:t>
      </w:r>
      <w:r w:rsidR="009A68C2">
        <w:rPr>
          <w:rFonts w:ascii="Arabic Typesetting" w:hAnsi="Arabic Typesetting" w:cs="Traditional Arabic" w:hint="cs"/>
          <w:sz w:val="36"/>
          <w:szCs w:val="36"/>
          <w:rtl/>
        </w:rPr>
        <w:t xml:space="preserve"> </w:t>
      </w:r>
      <w:r w:rsidR="009A68C2" w:rsidRPr="00220F91">
        <w:rPr>
          <w:rFonts w:ascii="Arabic Typesetting" w:hAnsi="Arabic Typesetting" w:cs="Traditional Arabic" w:hint="cs"/>
          <w:sz w:val="36"/>
          <w:szCs w:val="36"/>
          <w:rtl/>
        </w:rPr>
        <w:t>قال</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ابن</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رزين</w:t>
      </w:r>
      <w:r>
        <w:rPr>
          <w:rStyle w:val="a7"/>
          <w:rFonts w:ascii="Arabic Typesetting" w:hAnsi="Arabic Typesetting" w:cs="Traditional Arabic"/>
          <w:sz w:val="36"/>
          <w:szCs w:val="36"/>
          <w:rtl/>
        </w:rPr>
        <w:footnoteReference w:id="371"/>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ضم</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إليه</w:t>
      </w:r>
      <w:r w:rsidR="009A68C2" w:rsidRPr="00220F91">
        <w:rPr>
          <w:rFonts w:ascii="Arabic Typesetting" w:hAnsi="Arabic Typesetting" w:cs="Traditional Arabic"/>
          <w:sz w:val="36"/>
          <w:szCs w:val="36"/>
          <w:rtl/>
        </w:rPr>
        <w:t xml:space="preserve"> </w:t>
      </w:r>
      <w:r w:rsidR="009A68C2" w:rsidRPr="00220F91">
        <w:rPr>
          <w:rFonts w:ascii="Arabic Typesetting" w:hAnsi="Arabic Typesetting" w:cs="Traditional Arabic" w:hint="cs"/>
          <w:sz w:val="36"/>
          <w:szCs w:val="36"/>
          <w:rtl/>
        </w:rPr>
        <w:t>أمين</w:t>
      </w:r>
      <w:r w:rsidR="009A68C2" w:rsidRPr="00220F91">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ولم</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ينعزل</w:t>
      </w:r>
      <w:r w:rsidR="009A68C2" w:rsidRPr="00226ED3">
        <w:rPr>
          <w:rFonts w:ascii="Arabic Typesetting" w:hAnsi="Arabic Typesetting" w:cs="Traditional Arabic"/>
          <w:sz w:val="36"/>
          <w:szCs w:val="36"/>
          <w:rtl/>
        </w:rPr>
        <w:t xml:space="preserve"> </w:t>
      </w:r>
      <w:r w:rsidR="009A68C2" w:rsidRPr="00226ED3">
        <w:rPr>
          <w:rFonts w:ascii="Arabic Typesetting" w:hAnsi="Arabic Typesetting" w:cs="Traditional Arabic" w:hint="cs"/>
          <w:sz w:val="36"/>
          <w:szCs w:val="36"/>
          <w:rtl/>
        </w:rPr>
        <w:t>إجماعا</w:t>
      </w:r>
      <w:r w:rsidR="009A68C2" w:rsidRPr="00220F91">
        <w:rPr>
          <w:rFonts w:ascii="Arabic Typesetting" w:hAnsi="Arabic Typesetting" w:cs="Traditional Arabic" w:hint="cs"/>
          <w:sz w:val="36"/>
          <w:szCs w:val="36"/>
          <w:rtl/>
        </w:rPr>
        <w:t xml:space="preserve"> ...</w:t>
      </w:r>
      <w:r w:rsidR="009A68C2" w:rsidRPr="003B7FD1">
        <w:rPr>
          <w:rFonts w:ascii="Arabic Typesetting" w:hAnsi="Arabic Typesetting" w:cs="Traditional Arabic" w:hint="cs"/>
          <w:sz w:val="36"/>
          <w:szCs w:val="36"/>
          <w:rtl/>
        </w:rPr>
        <w:t xml:space="preserve"> </w:t>
      </w:r>
      <w:r w:rsidR="009A68C2" w:rsidRPr="00220F91">
        <w:rPr>
          <w:rFonts w:ascii="Arabic Typesetting" w:hAnsi="Arabic Typesetting" w:cs="Traditional Arabic" w:hint="cs"/>
          <w:sz w:val="36"/>
          <w:szCs w:val="36"/>
          <w:rtl/>
        </w:rPr>
        <w:t>) .</w:t>
      </w:r>
      <w:r w:rsidR="009A68C2" w:rsidRPr="00226ED3">
        <w:rPr>
          <w:rtl/>
        </w:rPr>
        <w:footnoteReference w:id="372"/>
      </w:r>
    </w:p>
    <w:p w:rsidR="006F0308" w:rsidRDefault="006F0308" w:rsidP="006F030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7268E1" w:rsidRPr="00FB4A3C" w:rsidRDefault="007268E1" w:rsidP="007D01D9">
      <w:pPr>
        <w:jc w:val="both"/>
        <w:rPr>
          <w:rFonts w:ascii="Arabic Typesetting" w:hAnsi="Arabic Typesetting" w:cs="Traditional Arabic"/>
          <w:sz w:val="36"/>
          <w:szCs w:val="36"/>
          <w:rtl/>
        </w:rPr>
      </w:pPr>
      <w:r w:rsidRPr="00FB4A3C">
        <w:rPr>
          <w:rFonts w:ascii="Arabic Typesetting" w:hAnsi="Arabic Typesetting" w:cs="Traditional Arabic" w:hint="cs"/>
          <w:sz w:val="36"/>
          <w:szCs w:val="36"/>
          <w:rtl/>
        </w:rPr>
        <w:t>وإذا كان الأمر كذلك</w:t>
      </w:r>
      <w:r>
        <w:rPr>
          <w:rFonts w:ascii="Arabic Typesetting" w:hAnsi="Arabic Typesetting" w:cs="Traditional Arabic" w:hint="cs"/>
          <w:sz w:val="36"/>
          <w:szCs w:val="36"/>
          <w:rtl/>
        </w:rPr>
        <w:t xml:space="preserve"> ، وتقرر ما أثبتناه في المسألة السابقة</w:t>
      </w:r>
      <w:r w:rsidR="00BB4E39">
        <w:rPr>
          <w:rFonts w:ascii="Arabic Typesetting" w:hAnsi="Arabic Typesetting" w:cs="Traditional Arabic" w:hint="cs"/>
          <w:sz w:val="36"/>
          <w:szCs w:val="36"/>
          <w:rtl/>
        </w:rPr>
        <w:t xml:space="preserve"> عند ذكر الأدلة هناك</w:t>
      </w:r>
      <w:r w:rsidRPr="00FB4A3C">
        <w:rPr>
          <w:rFonts w:ascii="Arabic Typesetting" w:hAnsi="Arabic Typesetting" w:cs="Traditional Arabic" w:hint="cs"/>
          <w:sz w:val="36"/>
          <w:szCs w:val="36"/>
          <w:rtl/>
        </w:rPr>
        <w:t xml:space="preserve"> ، فإن والد الصبي العاقل الذي ليس محجوراً ، إذا أوصى على ولده وصياً وكان هذا الوصي صالحاً للقيام بالعمل ، متوفرة فيه الشروط المذكورة سابقاً ، فإنه ليس للحاكم الاعتراض على هذا الوصي ، ولا إزالته ، ولا الاشتراك معه ؛ </w:t>
      </w:r>
      <w:r>
        <w:rPr>
          <w:rFonts w:ascii="Arabic Typesetting" w:hAnsi="Arabic Typesetting" w:cs="Traditional Arabic" w:hint="cs"/>
          <w:sz w:val="36"/>
          <w:szCs w:val="36"/>
          <w:rtl/>
        </w:rPr>
        <w:t xml:space="preserve">لأن تنفيذ الوصية على هذا الوجه واجبة كما سبق ، وأمر الحاكم </w:t>
      </w:r>
      <w:r w:rsidR="00FB13CD">
        <w:rPr>
          <w:rFonts w:ascii="Arabic Typesetting" w:hAnsi="Arabic Typesetting" w:cs="Traditional Arabic" w:hint="cs"/>
          <w:sz w:val="36"/>
          <w:szCs w:val="36"/>
          <w:rtl/>
        </w:rPr>
        <w:t>يستدعي ترك الواجب ، ( و</w:t>
      </w:r>
      <w:r>
        <w:rPr>
          <w:rFonts w:ascii="Arabic Typesetting" w:hAnsi="Arabic Typesetting" w:cs="Traditional Arabic" w:hint="cs"/>
          <w:sz w:val="36"/>
          <w:szCs w:val="36"/>
          <w:rtl/>
        </w:rPr>
        <w:t>لا طاعة لمخلوق في معصية الله عز وجل ) . و</w:t>
      </w:r>
      <w:r w:rsidRPr="00FB4A3C">
        <w:rPr>
          <w:rFonts w:ascii="Arabic Typesetting" w:hAnsi="Arabic Typesetting" w:cs="Traditional Arabic" w:hint="cs"/>
          <w:sz w:val="36"/>
          <w:szCs w:val="36"/>
          <w:rtl/>
        </w:rPr>
        <w:t>لأن هذه الأمور لا تصدر من الحاكم إلاّ في حال التفريط أو الخيانة أو اختلال الشروط المعتبرة شرعاً ، ولا تصدر في حال كون العمل مشروعاً قد توفرت فيه الأوصاف الشرعية المعتبرة .</w:t>
      </w:r>
    </w:p>
    <w:p w:rsidR="007268E1" w:rsidRPr="008D5183" w:rsidRDefault="007268E1" w:rsidP="007D01D9">
      <w:pPr>
        <w:jc w:val="both"/>
        <w:rPr>
          <w:rFonts w:ascii="Arabic Typesetting" w:hAnsi="Arabic Typesetting" w:cs="Traditional Arabic"/>
          <w:sz w:val="36"/>
          <w:szCs w:val="36"/>
          <w:rtl/>
        </w:rPr>
      </w:pPr>
      <w:r>
        <w:rPr>
          <w:rFonts w:ascii="Arabic Typesetting" w:hAnsi="Arabic Typesetting" w:cs="Traditional Arabic" w:hint="cs"/>
          <w:sz w:val="36"/>
          <w:szCs w:val="36"/>
          <w:rtl/>
        </w:rPr>
        <w:t>ف</w:t>
      </w:r>
      <w:r w:rsidRPr="008D5183">
        <w:rPr>
          <w:rFonts w:ascii="Arabic Typesetting" w:hAnsi="Arabic Typesetting" w:cs="Traditional Arabic" w:hint="cs"/>
          <w:sz w:val="36"/>
          <w:szCs w:val="36"/>
          <w:rtl/>
        </w:rPr>
        <w:t>عن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عائشة</w:t>
      </w:r>
      <w:r w:rsidR="007D01D9">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رضي الله عنها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قالت :</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قال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رسول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صلى</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عليه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وسلم : (</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أيما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امرأة</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لم</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ينكحها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فنكاحها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باطل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فنكاحها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باطل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فنكاحها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باطل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فإن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أصابها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فلها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مهرها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بما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أصاب</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منها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فإن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اشتجروا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فالسلطان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من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له ).</w:t>
      </w:r>
      <w:r w:rsidRPr="00760016">
        <w:rPr>
          <w:rFonts w:ascii="Arabic Typesetting" w:hAnsi="Arabic Typesetting" w:cs="Traditional Arabic"/>
          <w:sz w:val="36"/>
          <w:szCs w:val="36"/>
          <w:rtl/>
        </w:rPr>
        <w:footnoteReference w:id="373"/>
      </w:r>
    </w:p>
    <w:p w:rsidR="007268E1" w:rsidRPr="007268E1" w:rsidRDefault="007268E1" w:rsidP="007268E1">
      <w:pPr>
        <w:jc w:val="both"/>
        <w:rPr>
          <w:rFonts w:ascii="Arabic Typesetting" w:hAnsi="Arabic Typesetting" w:cs="Traditional Arabic"/>
          <w:sz w:val="36"/>
          <w:szCs w:val="36"/>
          <w:rtl/>
        </w:rPr>
      </w:pPr>
      <w:r w:rsidRPr="00FB4A3C">
        <w:rPr>
          <w:rFonts w:ascii="Arabic Typesetting" w:hAnsi="Arabic Typesetting" w:cs="Traditional Arabic" w:hint="cs"/>
          <w:sz w:val="36"/>
          <w:szCs w:val="36"/>
          <w:rtl/>
        </w:rPr>
        <w:t>فولاية السلطان مقيدة في حال الحاجة إليها ولا حاجة هنا ، وكذا فإن ولايته مقيدة في حال النزاع والاختلاف ، وهذا كله بخلاف الحالة التي ذكر الإمام الإجماع عليها ، والله أعلم .</w:t>
      </w:r>
    </w:p>
    <w:p w:rsidR="006F0308" w:rsidRDefault="006F0308" w:rsidP="00CD2A86">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25408B" w:rsidRPr="00952603" w:rsidRDefault="0025408B" w:rsidP="0025408B">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25408B" w:rsidRPr="00AD6F37" w:rsidRDefault="0025408B" w:rsidP="0025408B">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09035A" w:rsidRPr="00277C64" w:rsidRDefault="0025408B" w:rsidP="00277C64">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4C3D91">
        <w:rPr>
          <w:rFonts w:ascii="Arabic Typesetting" w:hAnsi="Arabic Typesetting" w:cs="Traditional Arabic" w:hint="cs"/>
          <w:sz w:val="36"/>
          <w:szCs w:val="36"/>
          <w:rtl/>
        </w:rPr>
        <w:t xml:space="preserve"> كما ذكر ذلك </w:t>
      </w:r>
      <w:r>
        <w:rPr>
          <w:rFonts w:ascii="Arabic Typesetting" w:hAnsi="Arabic Typesetting" w:cs="Traditional Arabic" w:hint="cs"/>
          <w:sz w:val="36"/>
          <w:szCs w:val="36"/>
          <w:rtl/>
        </w:rPr>
        <w:t xml:space="preserve">السرخسي ، </w:t>
      </w:r>
      <w:r w:rsidR="004C3D91">
        <w:rPr>
          <w:rFonts w:ascii="Arabic Typesetting" w:hAnsi="Arabic Typesetting" w:cs="Traditional Arabic" w:hint="cs"/>
          <w:sz w:val="36"/>
          <w:szCs w:val="36"/>
          <w:rtl/>
        </w:rPr>
        <w:t>قال : (</w:t>
      </w:r>
      <w:r w:rsidR="00277C64" w:rsidRPr="00277C64">
        <w:rPr>
          <w:rFonts w:ascii="Arabic Typesetting" w:hAnsi="Arabic Typesetting" w:cs="Traditional Arabic" w:hint="cs"/>
          <w:sz w:val="36"/>
          <w:szCs w:val="36"/>
          <w:rtl/>
        </w:rPr>
        <w:t>وإذا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اشتكى</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الورثة</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أو</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بعضهم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إلى</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القاضي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فإنه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ينبغي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يعزله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حتى</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تبدو</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منه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خيانة )</w:t>
      </w:r>
      <w:r>
        <w:rPr>
          <w:rFonts w:ascii="Arabic Typesetting" w:hAnsi="Arabic Typesetting" w:cs="Traditional Arabic" w:hint="cs"/>
          <w:sz w:val="36"/>
          <w:szCs w:val="36"/>
          <w:rtl/>
        </w:rPr>
        <w:t xml:space="preserve"> .</w:t>
      </w:r>
      <w:r w:rsidRPr="00277C64">
        <w:rPr>
          <w:rtl/>
        </w:rPr>
        <w:footnoteReference w:id="374"/>
      </w:r>
    </w:p>
    <w:p w:rsidR="0025408B" w:rsidRDefault="0025408B" w:rsidP="00277C64">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كما ذكر ذلك الإمام مالك</w:t>
      </w:r>
      <w:r w:rsidR="00277C64">
        <w:rPr>
          <w:rFonts w:ascii="Arabic Typesetting" w:hAnsi="Arabic Typesetting" w:cs="Traditional Arabic" w:hint="cs"/>
          <w:sz w:val="36"/>
          <w:szCs w:val="36"/>
          <w:rtl/>
        </w:rPr>
        <w:t xml:space="preserve"> ، في المدونة : ( </w:t>
      </w:r>
      <w:r w:rsidR="00277C64" w:rsidRPr="00277C64">
        <w:rPr>
          <w:rFonts w:ascii="Arabic Typesetting" w:hAnsi="Arabic Typesetting" w:cs="Traditional Arabic" w:hint="cs"/>
          <w:sz w:val="36"/>
          <w:szCs w:val="36"/>
          <w:rtl/>
        </w:rPr>
        <w:t>في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عزل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الوصية</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إذا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كان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خبيثا . قلت</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أرأيت</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إذا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كان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خبيثا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أيعزل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الوصية؟</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قال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قال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مالك</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نعم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إذا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كان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غير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عدل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فلا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تجوز</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الوصية</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إليه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قال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وقال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مالك</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وليس</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للميت</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يوصي )</w:t>
      </w:r>
      <w:r>
        <w:rPr>
          <w:rFonts w:ascii="Arabic Typesetting" w:hAnsi="Arabic Typesetting" w:cs="Traditional Arabic" w:hint="cs"/>
          <w:sz w:val="36"/>
          <w:szCs w:val="36"/>
          <w:rtl/>
        </w:rPr>
        <w:t xml:space="preserve"> .</w:t>
      </w:r>
      <w:r w:rsidRPr="00277C64">
        <w:rPr>
          <w:rtl/>
        </w:rPr>
        <w:footnoteReference w:id="375"/>
      </w:r>
    </w:p>
    <w:p w:rsidR="0025408B" w:rsidRPr="00277C64" w:rsidRDefault="0025408B" w:rsidP="0025408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sidR="00277C64">
        <w:rPr>
          <w:rFonts w:ascii="Arabic Typesetting" w:hAnsi="Arabic Typesetting" w:cs="Traditional Arabic" w:hint="cs"/>
          <w:sz w:val="36"/>
          <w:szCs w:val="36"/>
          <w:rtl/>
        </w:rPr>
        <w:t xml:space="preserve">كما ذكر ذلك </w:t>
      </w:r>
      <w:r>
        <w:rPr>
          <w:rFonts w:ascii="Arabic Typesetting" w:hAnsi="Arabic Typesetting" w:cs="Traditional Arabic" w:hint="cs"/>
          <w:sz w:val="36"/>
          <w:szCs w:val="36"/>
          <w:rtl/>
        </w:rPr>
        <w:t>النووي</w:t>
      </w:r>
      <w:r w:rsidR="00277C64">
        <w:rPr>
          <w:rFonts w:ascii="Arabic Typesetting" w:hAnsi="Arabic Typesetting" w:cs="Traditional Arabic" w:hint="cs"/>
          <w:sz w:val="36"/>
          <w:szCs w:val="36"/>
          <w:rtl/>
        </w:rPr>
        <w:t xml:space="preserve"> ، قال : ( </w:t>
      </w:r>
      <w:r w:rsidR="00277C64" w:rsidRPr="00277C64">
        <w:rPr>
          <w:rFonts w:ascii="Arabic Typesetting" w:hAnsi="Arabic Typesetting" w:cs="Traditional Arabic" w:hint="cs"/>
          <w:sz w:val="36"/>
          <w:szCs w:val="36"/>
          <w:rtl/>
        </w:rPr>
        <w:t>إذا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تغير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حال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فإن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كان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قبل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موت</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الموصي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بني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على</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متى</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تعتبر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وإن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تغير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بعد</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موته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نظر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فسق</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بتعد</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في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المال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وإما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بسبب</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آخر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بطلت</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ولايته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 xml:space="preserve"> .وقيل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تبطل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حتى</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يعزله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الحاكم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والصحيح</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الأول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وبه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قطع</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الجمهور</w:t>
      </w:r>
      <w:r>
        <w:rPr>
          <w:rFonts w:ascii="Arabic Typesetting" w:hAnsi="Arabic Typesetting" w:cs="Traditional Arabic" w:hint="cs"/>
          <w:sz w:val="36"/>
          <w:szCs w:val="36"/>
          <w:rtl/>
        </w:rPr>
        <w:t xml:space="preserve"> </w:t>
      </w:r>
      <w:r w:rsidR="00277C6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277C64">
        <w:rPr>
          <w:rtl/>
        </w:rPr>
        <w:footnoteReference w:id="376"/>
      </w:r>
    </w:p>
    <w:p w:rsidR="0025408B" w:rsidRPr="00277C64" w:rsidRDefault="0025408B" w:rsidP="00277C64">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كما ذكر ذلك البهوتي</w:t>
      </w:r>
      <w:r w:rsidR="00277C64">
        <w:rPr>
          <w:rFonts w:ascii="Arabic Typesetting" w:hAnsi="Arabic Typesetting" w:cs="Traditional Arabic" w:hint="cs"/>
          <w:sz w:val="36"/>
          <w:szCs w:val="36"/>
          <w:rtl/>
        </w:rPr>
        <w:t xml:space="preserve"> ، قال : ( </w:t>
      </w:r>
      <w:r w:rsidR="00277C64" w:rsidRPr="00277C64">
        <w:rPr>
          <w:rFonts w:ascii="Arabic Typesetting" w:hAnsi="Arabic Typesetting" w:cs="Traditional Arabic" w:hint="cs"/>
          <w:sz w:val="36"/>
          <w:szCs w:val="36"/>
          <w:rtl/>
        </w:rPr>
        <w:t>وإن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مات</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أحدهما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أو</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جن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أو</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غاب</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أو</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وجد</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منه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يوجب</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عزله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كسفه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وعزله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نفسه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ولم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يكن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الموصي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جعل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لكل</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منهما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الانفراد</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بالتصرف</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أقام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الحاكم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مقامه</w:t>
      </w:r>
      <w:r w:rsidR="00277C64">
        <w:rPr>
          <w:rFonts w:ascii="Arabic Typesetting" w:hAnsi="Arabic Typesetting" w:cs="Traditional Arabic"/>
          <w:sz w:val="36"/>
          <w:szCs w:val="36"/>
          <w:rtl/>
        </w:rPr>
        <w:t xml:space="preserve"> </w:t>
      </w:r>
      <w:r w:rsidR="00277C64">
        <w:rPr>
          <w:rFonts w:ascii="Arabic Typesetting" w:hAnsi="Arabic Typesetting" w:cs="Traditional Arabic" w:hint="cs"/>
          <w:sz w:val="36"/>
          <w:szCs w:val="36"/>
          <w:rtl/>
        </w:rPr>
        <w:t xml:space="preserve">، </w:t>
      </w:r>
      <w:r w:rsidR="00277C64" w:rsidRPr="00277C64">
        <w:rPr>
          <w:rFonts w:ascii="Arabic Typesetting" w:hAnsi="Arabic Typesetting" w:cs="Traditional Arabic" w:hint="cs"/>
          <w:sz w:val="36"/>
          <w:szCs w:val="36"/>
          <w:rtl/>
        </w:rPr>
        <w:t>أي</w:t>
      </w:r>
      <w:r w:rsidR="00277C64" w:rsidRPr="00277C64">
        <w:rPr>
          <w:rFonts w:ascii="Arabic Typesetting" w:hAnsi="Arabic Typesetting" w:cs="Traditional Arabic"/>
          <w:sz w:val="36"/>
          <w:szCs w:val="36"/>
          <w:rtl/>
        </w:rPr>
        <w:t xml:space="preserve"> : </w:t>
      </w:r>
      <w:r w:rsidR="00277C64" w:rsidRPr="00277C64">
        <w:rPr>
          <w:rFonts w:ascii="Arabic Typesetting" w:hAnsi="Arabic Typesetting" w:cs="Traditional Arabic" w:hint="cs"/>
          <w:sz w:val="36"/>
          <w:szCs w:val="36"/>
          <w:rtl/>
        </w:rPr>
        <w:t>الميت</w:t>
      </w:r>
      <w:r w:rsidR="00277C64">
        <w:rPr>
          <w:rFonts w:ascii="Arabic Typesetting" w:hAnsi="Arabic Typesetting" w:cs="Traditional Arabic" w:hint="cs"/>
          <w:sz w:val="36"/>
          <w:szCs w:val="36"/>
          <w:rtl/>
        </w:rPr>
        <w:t xml:space="preserve"> ،</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أو</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المجنون</w:t>
      </w:r>
      <w:r w:rsidR="00277C64" w:rsidRPr="00277C64">
        <w:rPr>
          <w:rFonts w:ascii="Arabic Typesetting" w:hAnsi="Arabic Typesetting" w:cs="Traditional Arabic"/>
          <w:sz w:val="36"/>
          <w:szCs w:val="36"/>
          <w:rtl/>
        </w:rPr>
        <w:t xml:space="preserve"> </w:t>
      </w:r>
      <w:r w:rsidR="00277C64">
        <w:rPr>
          <w:rFonts w:ascii="Arabic Typesetting" w:hAnsi="Arabic Typesetting" w:cs="Traditional Arabic" w:hint="cs"/>
          <w:sz w:val="36"/>
          <w:szCs w:val="36"/>
          <w:rtl/>
        </w:rPr>
        <w:t xml:space="preserve">، </w:t>
      </w:r>
      <w:r w:rsidR="00277C64" w:rsidRPr="00277C64">
        <w:rPr>
          <w:rFonts w:ascii="Arabic Typesetting" w:hAnsi="Arabic Typesetting" w:cs="Traditional Arabic" w:hint="cs"/>
          <w:sz w:val="36"/>
          <w:szCs w:val="36"/>
          <w:rtl/>
        </w:rPr>
        <w:t>ونحوه</w:t>
      </w:r>
      <w:r w:rsidR="00277C64" w:rsidRPr="00277C64">
        <w:rPr>
          <w:rFonts w:ascii="Arabic Typesetting" w:hAnsi="Arabic Typesetting" w:cs="Traditional Arabic"/>
          <w:sz w:val="36"/>
          <w:szCs w:val="36"/>
          <w:rtl/>
        </w:rPr>
        <w:t xml:space="preserve"> </w:t>
      </w:r>
      <w:r w:rsid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أمينا</w:t>
      </w:r>
      <w:r w:rsidR="00277C64">
        <w:rPr>
          <w:rFonts w:ascii="Arabic Typesetting" w:hAnsi="Arabic Typesetting" w:cs="Traditional Arabic" w:hint="cs"/>
          <w:sz w:val="36"/>
          <w:szCs w:val="36"/>
          <w:rtl/>
        </w:rPr>
        <w:t xml:space="preserve">ً </w:t>
      </w:r>
      <w:r w:rsidR="00277C64" w:rsidRPr="00277C64">
        <w:rPr>
          <w:rFonts w:ascii="Arabic Typesetting" w:hAnsi="Arabic Typesetting" w:cs="Traditional Arabic" w:hint="cs"/>
          <w:sz w:val="36"/>
          <w:szCs w:val="36"/>
          <w:rtl/>
        </w:rPr>
        <w:t>ليتصرف</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مع</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الآخر</w:t>
      </w:r>
      <w:r w:rsidR="00277C64" w:rsidRPr="00277C64">
        <w:rPr>
          <w:rFonts w:ascii="Arabic Typesetting" w:hAnsi="Arabic Typesetting" w:cs="Traditional Arabic"/>
          <w:sz w:val="36"/>
          <w:szCs w:val="36"/>
          <w:rtl/>
        </w:rPr>
        <w:t xml:space="preserve"> </w:t>
      </w:r>
      <w:r w:rsid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وإن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أراد</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الحاكم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أن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يكتفي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بالباقي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منهما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يجز</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الاكتفاء</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به</w:t>
      </w:r>
      <w:r w:rsidR="00277C64" w:rsidRPr="00277C64">
        <w:rPr>
          <w:rFonts w:ascii="Arabic Typesetting" w:hAnsi="Arabic Typesetting" w:cs="Traditional Arabic"/>
          <w:sz w:val="36"/>
          <w:szCs w:val="36"/>
          <w:rtl/>
        </w:rPr>
        <w:t xml:space="preserve"> </w:t>
      </w:r>
      <w:r w:rsid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لأن</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الموصي</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لم</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يكتف</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بأحدهما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فلا</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يقتصر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عليه</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إذ</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الوصية</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تقطع</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نظر</w:t>
      </w:r>
      <w:r w:rsidR="00277C64" w:rsidRPr="00277C64">
        <w:rPr>
          <w:rFonts w:ascii="Arabic Typesetting" w:hAnsi="Arabic Typesetting" w:cs="Traditional Arabic"/>
          <w:sz w:val="36"/>
          <w:szCs w:val="36"/>
          <w:rtl/>
        </w:rPr>
        <w:t xml:space="preserve"> </w:t>
      </w:r>
      <w:r w:rsidR="00277C64" w:rsidRPr="00277C64">
        <w:rPr>
          <w:rFonts w:ascii="Arabic Typesetting" w:hAnsi="Arabic Typesetting" w:cs="Traditional Arabic" w:hint="cs"/>
          <w:sz w:val="36"/>
          <w:szCs w:val="36"/>
          <w:rtl/>
        </w:rPr>
        <w:t>الحاكم واجتهاده</w:t>
      </w:r>
      <w:r w:rsidR="00277C6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277C64">
        <w:rPr>
          <w:rtl/>
        </w:rPr>
        <w:footnoteReference w:id="377"/>
      </w:r>
    </w:p>
    <w:p w:rsidR="00056284" w:rsidRDefault="00056284" w:rsidP="00E53D71">
      <w:pPr>
        <w:rPr>
          <w:rFonts w:ascii="Arabic Typesetting" w:hAnsi="Arabic Typesetting" w:cs="Traditional Arabic"/>
          <w:b/>
          <w:bCs/>
          <w:sz w:val="42"/>
          <w:szCs w:val="42"/>
          <w:rtl/>
        </w:rPr>
      </w:pPr>
    </w:p>
    <w:p w:rsidR="00E53D71" w:rsidRDefault="00BB4E39" w:rsidP="00E53D71">
      <w:pPr>
        <w:rPr>
          <w:sz w:val="40"/>
          <w:szCs w:val="40"/>
          <w:rtl/>
        </w:rPr>
      </w:pPr>
      <w:r>
        <w:rPr>
          <w:rFonts w:ascii="Arabic Typesetting" w:hAnsi="Arabic Typesetting" w:cs="Traditional Arabic" w:hint="cs"/>
          <w:b/>
          <w:bCs/>
          <w:sz w:val="42"/>
          <w:szCs w:val="42"/>
          <w:rtl/>
        </w:rPr>
        <w:lastRenderedPageBreak/>
        <w:t>المطلب الخامس</w:t>
      </w:r>
      <w:r w:rsidR="00E53D71">
        <w:rPr>
          <w:rFonts w:ascii="Arabic Typesetting" w:hAnsi="Arabic Typesetting" w:cs="Traditional Arabic" w:hint="cs"/>
          <w:b/>
          <w:bCs/>
          <w:sz w:val="42"/>
          <w:szCs w:val="42"/>
          <w:rtl/>
        </w:rPr>
        <w:t xml:space="preserve"> : ذكر ما ورد من خلاف في هذه المسألة </w:t>
      </w:r>
      <w:r w:rsidR="00E53D71">
        <w:rPr>
          <w:rFonts w:hint="cs"/>
          <w:sz w:val="40"/>
          <w:szCs w:val="40"/>
          <w:rtl/>
        </w:rPr>
        <w:t xml:space="preserve"> : </w:t>
      </w:r>
    </w:p>
    <w:p w:rsidR="00E53D71" w:rsidRDefault="00E53D71" w:rsidP="007D01D9">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أشار ابن نجيم إلى قول آخر في المذهب الحنفي ؛ حيث ذكر أن القاضي لا يعزل الوصي العدل </w:t>
      </w:r>
      <w:r w:rsidRPr="00E53D71">
        <w:rPr>
          <w:rFonts w:ascii="Arabic Typesetting" w:hAnsi="Arabic Typesetting" w:cs="Traditional Arabic" w:hint="cs"/>
          <w:sz w:val="36"/>
          <w:szCs w:val="36"/>
          <w:rtl/>
        </w:rPr>
        <w:t>على المال والصغار</w:t>
      </w:r>
      <w:r>
        <w:rPr>
          <w:rFonts w:ascii="Arabic Typesetting" w:hAnsi="Arabic Typesetting" w:cs="Traditional Arabic" w:hint="cs"/>
          <w:sz w:val="36"/>
          <w:szCs w:val="36"/>
          <w:rtl/>
        </w:rPr>
        <w:t xml:space="preserve"> ، ولكن إن عزله القاضي فإنه يقع العزل ، ويكون الوصي معزولاً ، ويصير الحكم بعد</w:t>
      </w:r>
      <w:r w:rsidR="00B74E9A">
        <w:rPr>
          <w:rFonts w:ascii="Arabic Typesetting" w:hAnsi="Arabic Typesetting" w:cs="Traditional Arabic" w:hint="cs"/>
          <w:sz w:val="36"/>
          <w:szCs w:val="36"/>
          <w:rtl/>
        </w:rPr>
        <w:t xml:space="preserve"> ذلك</w:t>
      </w:r>
      <w:r>
        <w:rPr>
          <w:rFonts w:ascii="Arabic Typesetting" w:hAnsi="Arabic Typesetting" w:cs="Traditional Arabic" w:hint="cs"/>
          <w:sz w:val="36"/>
          <w:szCs w:val="36"/>
          <w:rtl/>
        </w:rPr>
        <w:t xml:space="preserve"> الجواز ، حيث قال : ( </w:t>
      </w:r>
      <w:r w:rsidRPr="00516B25">
        <w:rPr>
          <w:rFonts w:ascii="Arabic Typesetting" w:hAnsi="Arabic Typesetting" w:cs="Traditional Arabic" w:hint="cs"/>
          <w:sz w:val="36"/>
          <w:szCs w:val="36"/>
          <w:rtl/>
        </w:rPr>
        <w:t>وإذا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ظهرت</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من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الوصي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خيانة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عزله</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القاضي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ونصب</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آخر</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لأن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الأمانة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في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الإيصاء</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أصل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لأن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منفعة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الإيصاء</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وفائدتها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تحصل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بها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00BB4E39">
        <w:rPr>
          <w:rFonts w:ascii="Arabic Typesetting" w:hAnsi="Arabic Typesetting" w:cs="Traditional Arabic" w:hint="cs"/>
          <w:sz w:val="36"/>
          <w:szCs w:val="36"/>
          <w:rtl/>
        </w:rPr>
        <w:t xml:space="preserve"> </w:t>
      </w:r>
      <w:r w:rsidRPr="00516B25">
        <w:rPr>
          <w:rFonts w:ascii="Arabic Typesetting" w:hAnsi="Arabic Typesetting" w:cs="Traditional Arabic" w:hint="cs"/>
          <w:sz w:val="36"/>
          <w:szCs w:val="36"/>
          <w:rtl/>
        </w:rPr>
        <w:t>ثم</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الأوصياء</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ثلاثة :</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عدل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كاف</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وغير</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عدل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كاف</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وفاسق</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مخوف</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على</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ماله</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00BB4E39">
        <w:rPr>
          <w:rFonts w:ascii="Arabic Typesetting" w:hAnsi="Arabic Typesetting" w:cs="Traditional Arabic" w:hint="cs"/>
          <w:sz w:val="36"/>
          <w:szCs w:val="36"/>
          <w:rtl/>
        </w:rPr>
        <w:t xml:space="preserve"> </w:t>
      </w:r>
      <w:r w:rsidRPr="00516B25">
        <w:rPr>
          <w:rFonts w:ascii="Arabic Typesetting" w:hAnsi="Arabic Typesetting" w:cs="Traditional Arabic" w:hint="cs"/>
          <w:sz w:val="36"/>
          <w:szCs w:val="36"/>
          <w:rtl/>
        </w:rPr>
        <w:t>فالعدل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الكافي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يعزله</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القاضي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وإن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عزله</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ينعزل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وصار</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جائزا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لأن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للقاضي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سطوة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يد</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وولاية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شاملة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على</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الكافة</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خصوصا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على</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مال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الميت</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والصغار</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فيكون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عزل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القاضي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كعزل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الميت</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لو</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كان</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حيا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قال</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صاحب</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الفصولين</w:t>
      </w:r>
      <w:r w:rsidRPr="00516B25">
        <w:rPr>
          <w:rFonts w:ascii="Arabic Typesetting" w:hAnsi="Arabic Typesetting" w:cs="Traditional Arabic"/>
          <w:sz w:val="36"/>
          <w:szCs w:val="36"/>
          <w:rtl/>
        </w:rPr>
        <w:t xml:space="preserve"> : </w:t>
      </w:r>
      <w:r w:rsidRPr="00516B25">
        <w:rPr>
          <w:rFonts w:ascii="Arabic Typesetting" w:hAnsi="Arabic Typesetting" w:cs="Traditional Arabic" w:hint="cs"/>
          <w:sz w:val="36"/>
          <w:szCs w:val="36"/>
          <w:rtl/>
        </w:rPr>
        <w:t>المختار</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عندي</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أنه</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لا</w:t>
      </w:r>
      <w:r w:rsidRPr="00516B25">
        <w:rPr>
          <w:rFonts w:ascii="Arabic Typesetting" w:hAnsi="Arabic Typesetting" w:cs="Traditional Arabic"/>
          <w:sz w:val="36"/>
          <w:szCs w:val="36"/>
          <w:rtl/>
        </w:rPr>
        <w:t xml:space="preserve"> </w:t>
      </w:r>
      <w:r w:rsidRPr="00516B25">
        <w:rPr>
          <w:rFonts w:ascii="Arabic Typesetting" w:hAnsi="Arabic Typesetting" w:cs="Traditional Arabic" w:hint="cs"/>
          <w:sz w:val="36"/>
          <w:szCs w:val="36"/>
          <w:rtl/>
        </w:rPr>
        <w:t>ينعزل</w:t>
      </w:r>
      <w:r w:rsidRPr="00516B25">
        <w:rPr>
          <w:rFonts w:ascii="Arabic Typesetting" w:hAnsi="Arabic Typesetting" w:cs="Traditional Arabic"/>
          <w:sz w:val="36"/>
          <w:szCs w:val="36"/>
          <w:rtl/>
        </w:rPr>
        <w:t xml:space="preserve"> </w:t>
      </w:r>
      <w:r w:rsidR="00516B25" w:rsidRPr="00516B25">
        <w:rPr>
          <w:rFonts w:ascii="Arabic Typesetting" w:hAnsi="Arabic Typesetting" w:cs="Traditional Arabic" w:hint="cs"/>
          <w:sz w:val="36"/>
          <w:szCs w:val="36"/>
          <w:rtl/>
        </w:rPr>
        <w:t>)</w:t>
      </w:r>
      <w:r w:rsidRPr="00516B25">
        <w:rPr>
          <w:rFonts w:ascii="Arabic Typesetting" w:hAnsi="Arabic Typesetting" w:cs="Traditional Arabic"/>
          <w:sz w:val="36"/>
          <w:szCs w:val="36"/>
          <w:rtl/>
        </w:rPr>
        <w:t>.</w:t>
      </w:r>
      <w:r w:rsidR="00516B25">
        <w:rPr>
          <w:rStyle w:val="a7"/>
          <w:rFonts w:ascii="Arabic Typesetting" w:hAnsi="Arabic Typesetting" w:cs="Traditional Arabic"/>
          <w:sz w:val="36"/>
          <w:szCs w:val="36"/>
          <w:rtl/>
        </w:rPr>
        <w:footnoteReference w:id="378"/>
      </w:r>
    </w:p>
    <w:p w:rsidR="00BB4E39" w:rsidRPr="00516B25" w:rsidRDefault="00BB4E39" w:rsidP="00FB13CD">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ويتبين من خلال كلامه هذا ، أنه لا يريد به خلاف ما تقرر الإجماع عليه في مسألتنا ؛ إذ أنه قيد ذلك بالمصلحة ونظر الإمام ، وهذا خارج عن المسألة  ، إذ المسألة في حال </w:t>
      </w:r>
      <w:r w:rsidR="00745B72">
        <w:rPr>
          <w:rFonts w:ascii="Arabic Typesetting" w:hAnsi="Arabic Typesetting" w:cs="Traditional Arabic" w:hint="cs"/>
          <w:sz w:val="36"/>
          <w:szCs w:val="36"/>
          <w:rtl/>
        </w:rPr>
        <w:t xml:space="preserve">عدم وجود ما يستدعي العزل أو الاشتراك ، </w:t>
      </w:r>
      <w:r w:rsidR="00FB13CD">
        <w:rPr>
          <w:rFonts w:ascii="Arabic Typesetting" w:hAnsi="Arabic Typesetting" w:cs="Traditional Arabic" w:hint="cs"/>
          <w:sz w:val="36"/>
          <w:szCs w:val="36"/>
          <w:rtl/>
        </w:rPr>
        <w:t>وليس فيه أمر للحاكم ، ومعلوم أن حكم الحاكم يقطع النزاع ويرفع الخلاف ، وتجب فيه الطاعة ، ومع هذا فقد ذكر أن اختيار صاحب الفصوليين أنه لا ينعزل ، وهذا أخذ للمسألة على أصلها</w:t>
      </w:r>
      <w:r w:rsidR="00745B72">
        <w:rPr>
          <w:rFonts w:ascii="Arabic Typesetting" w:hAnsi="Arabic Typesetting" w:cs="Traditional Arabic" w:hint="cs"/>
          <w:sz w:val="36"/>
          <w:szCs w:val="36"/>
          <w:rtl/>
        </w:rPr>
        <w:t xml:space="preserve"> . والله أعلم .</w:t>
      </w:r>
    </w:p>
    <w:p w:rsidR="001B6192" w:rsidRDefault="001B6192" w:rsidP="001B6192">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رابع</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ما يترتب على قيام </w:t>
      </w:r>
      <w:r w:rsidRPr="00A91093">
        <w:rPr>
          <w:rFonts w:hint="cs"/>
          <w:sz w:val="40"/>
          <w:szCs w:val="40"/>
          <w:rtl/>
        </w:rPr>
        <w:t xml:space="preserve">الوصي </w:t>
      </w:r>
      <w:r>
        <w:rPr>
          <w:rFonts w:hint="cs"/>
          <w:sz w:val="40"/>
          <w:szCs w:val="40"/>
          <w:rtl/>
        </w:rPr>
        <w:t>بما يجب عليه</w:t>
      </w:r>
      <w:r w:rsidRPr="00A91093">
        <w:rPr>
          <w:rFonts w:hint="cs"/>
          <w:sz w:val="40"/>
          <w:szCs w:val="40"/>
          <w:rtl/>
        </w:rPr>
        <w:t xml:space="preserve">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379"/>
      </w:r>
      <w:r>
        <w:rPr>
          <w:rFonts w:ascii="Arabic Typesetting" w:hAnsi="Arabic Typesetting" w:cs="Traditional Arabic" w:hint="cs"/>
          <w:b/>
          <w:bCs/>
          <w:sz w:val="42"/>
          <w:szCs w:val="42"/>
          <w:rtl/>
        </w:rPr>
        <w:t>.</w:t>
      </w:r>
    </w:p>
    <w:p w:rsidR="001B6192" w:rsidRDefault="001B6192" w:rsidP="001B619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الوصي الذي تتوفر فيه الصفات والشروط المذكورة في المباحث السابقة ، إذا دفع إلى اليتيم الذي هو وصي عليه ، بعد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1- بلوغ اليتيم ، 2- ورشده ، 3- وأشهد على هذا الدفع بينة عدل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أي : شاهد عدل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فإنها : 1- تبرأ ذمة هذا الوصي ، 2- ولا ضمان عليه ؛ لأنه بهذا يكون قد أدى ما عليه .</w:t>
      </w:r>
    </w:p>
    <w:p w:rsidR="001B6192" w:rsidRDefault="001B6192" w:rsidP="001B6192">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خامس</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9A0CC0">
        <w:rPr>
          <w:rFonts w:hint="cs"/>
          <w:sz w:val="40"/>
          <w:szCs w:val="40"/>
          <w:rtl/>
        </w:rPr>
        <w:t xml:space="preserve"> </w:t>
      </w:r>
      <w:r w:rsidR="0077384C">
        <w:rPr>
          <w:rFonts w:hint="cs"/>
          <w:sz w:val="40"/>
          <w:szCs w:val="40"/>
          <w:rtl/>
        </w:rPr>
        <w:t xml:space="preserve">الحال التي </w:t>
      </w:r>
      <w:r>
        <w:rPr>
          <w:rFonts w:hint="cs"/>
          <w:sz w:val="40"/>
          <w:szCs w:val="40"/>
          <w:rtl/>
        </w:rPr>
        <w:t>يجب</w:t>
      </w:r>
      <w:r w:rsidR="0077384C">
        <w:rPr>
          <w:rFonts w:hint="cs"/>
          <w:sz w:val="40"/>
          <w:szCs w:val="40"/>
          <w:rtl/>
        </w:rPr>
        <w:t xml:space="preserve"> فيها</w:t>
      </w:r>
      <w:r>
        <w:rPr>
          <w:rFonts w:hint="cs"/>
          <w:sz w:val="40"/>
          <w:szCs w:val="40"/>
          <w:rtl/>
        </w:rPr>
        <w:t xml:space="preserve"> على الوصي أن يدفع إلى المحجور عليه ماله</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380"/>
      </w:r>
      <w:r>
        <w:rPr>
          <w:rFonts w:ascii="Arabic Typesetting" w:hAnsi="Arabic Typesetting" w:cs="Traditional Arabic" w:hint="cs"/>
          <w:b/>
          <w:bCs/>
          <w:sz w:val="42"/>
          <w:szCs w:val="42"/>
          <w:rtl/>
        </w:rPr>
        <w:t>.</w:t>
      </w:r>
    </w:p>
    <w:p w:rsidR="001B6192" w:rsidRDefault="001B6192" w:rsidP="001B619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أنه يجب على الوصي أن يدفع المال لمن هو وصي عليه إذا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1- بلغ الرشد ، 2- وهو عدل في الدين ، 3- وشهادته مقبولة ، 4- ويحسن النظر والتصرف في ماله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4- وقضى الحاكم له بإنهاء حالة الحجر عليه .</w:t>
      </w:r>
    </w:p>
    <w:p w:rsidR="001B6192" w:rsidRDefault="001B6192" w:rsidP="001B619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1B6192" w:rsidRPr="00EA0EBF" w:rsidRDefault="001B6192" w:rsidP="001B6192">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 : ( وأجمعوا على أن مال اليتيم يدفع إليه إذا بلغ النكاح ، وأونس منه الرشد ).</w:t>
      </w:r>
      <w:r>
        <w:rPr>
          <w:rStyle w:val="a7"/>
          <w:rFonts w:ascii="Arabic Typesetting" w:hAnsi="Arabic Typesetting" w:cs="Traditional Arabic"/>
          <w:sz w:val="36"/>
          <w:szCs w:val="36"/>
          <w:rtl/>
        </w:rPr>
        <w:footnoteReference w:id="381"/>
      </w:r>
    </w:p>
    <w:p w:rsidR="001B6192" w:rsidRPr="00EA0EBF"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EA0EBF">
        <w:rPr>
          <w:rFonts w:ascii="Arabic Typesetting" w:hAnsi="Arabic Typesetting" w:cs="Traditional Arabic" w:hint="cs"/>
          <w:sz w:val="36"/>
          <w:szCs w:val="36"/>
          <w:rtl/>
        </w:rPr>
        <w:t>قال ابن القطان : ( واتفقوا أن من بلغ عدلاً في دينه مقبول الشهادة حسن النظر في ماله : أن فرضاً على الموصي أن يدفع إليه ماله ، إذا قضى القاضي بحله من الحجر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w:t>
      </w:r>
      <w:r w:rsidRPr="00EA0EBF">
        <w:rPr>
          <w:rFonts w:ascii="Arabic Typesetting" w:hAnsi="Arabic Typesetting" w:cs="Traditional Arabic" w:hint="cs"/>
          <w:sz w:val="36"/>
          <w:szCs w:val="36"/>
          <w:rtl/>
        </w:rPr>
        <w:t xml:space="preserve"> : ( واتفقوا أن من دفع من الأوصياء إلى من آلى نظره بعد بلوغه ورشده ماله عنده وأشهد على دفعه ببينة عدل أنه قد برئ ولا ضمان عليه ).</w:t>
      </w:r>
    </w:p>
    <w:p w:rsidR="001B6192" w:rsidRPr="00EA0EBF" w:rsidRDefault="001B6192" w:rsidP="001B6192">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وأجمعوا على دفع مال اليتيم إليه إذا بلغ النكاح وكان صالحاً في دينه ، مصلحاً لماله ).</w:t>
      </w:r>
      <w:r>
        <w:rPr>
          <w:rStyle w:val="a7"/>
          <w:rFonts w:ascii="Arabic Typesetting" w:hAnsi="Arabic Typesetting" w:cs="Traditional Arabic"/>
          <w:sz w:val="36"/>
          <w:szCs w:val="36"/>
          <w:rtl/>
        </w:rPr>
        <w:footnoteReference w:id="382"/>
      </w:r>
    </w:p>
    <w:p w:rsidR="00056284" w:rsidRDefault="001B6192" w:rsidP="0077384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 الجميع أن الرشد في الصلاح في الدين والإصلاح للمال يوجب إطلاق المال لليتامى ، من كان منهم سفيهاً أو ضعيفاً ).</w:t>
      </w:r>
    </w:p>
    <w:p w:rsidR="001B6192" w:rsidRDefault="001B6192" w:rsidP="001B6192">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 ( وأجمعوا على أن مال اليتيم يجب دفعه إليه إذا بلغ النكاح وأونس منه الرشد ).</w:t>
      </w:r>
      <w:r>
        <w:rPr>
          <w:rStyle w:val="a7"/>
          <w:rFonts w:ascii="Arabic Typesetting" w:hAnsi="Arabic Typesetting" w:cs="Traditional Arabic"/>
          <w:sz w:val="36"/>
          <w:szCs w:val="36"/>
          <w:rtl/>
        </w:rPr>
        <w:footnoteReference w:id="383"/>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الكاساني : ( </w:t>
      </w:r>
      <w:r w:rsidRPr="00BB175D">
        <w:rPr>
          <w:rFonts w:ascii="Arabic Typesetting" w:hAnsi="Arabic Typesetting" w:cs="Traditional Arabic" w:hint="cs"/>
          <w:sz w:val="36"/>
          <w:szCs w:val="36"/>
          <w:rtl/>
        </w:rPr>
        <w:t>وإن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لم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يأنس</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منعه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إلى</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أن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رشيدا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سفيها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مفسدا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مبذرا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يمنع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ماله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إلى</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خمس</w:t>
      </w:r>
      <w:r w:rsidRPr="00BB175D">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وعشرين</w:t>
      </w:r>
      <w:r w:rsidRPr="00226ED3">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بالإجماع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فإذا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هذا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المبلغ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ولم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يؤنس</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رشده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عند</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أبي</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حنيفة</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رضي</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الله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وعندهما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لا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دام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سفيها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w:t>
      </w:r>
      <w:r w:rsidRPr="00226ED3">
        <w:rPr>
          <w:rtl/>
        </w:rPr>
        <w:footnoteReference w:id="384"/>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ابن رشد : ( </w:t>
      </w:r>
      <w:r w:rsidRPr="00027819">
        <w:rPr>
          <w:rFonts w:ascii="Arabic Typesetting" w:hAnsi="Arabic Typesetting" w:cs="Traditional Arabic" w:hint="cs"/>
          <w:sz w:val="36"/>
          <w:szCs w:val="36"/>
          <w:rtl/>
        </w:rPr>
        <w:t>فأما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ذوو</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الأوصياء</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فلا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يخرجون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الولاية</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في</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المشهور</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عن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مالك</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إلا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بإطلاق</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وصية</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له</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الحجر</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أي</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يقول</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فيه</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إنه</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رشيد</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إن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كان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مقدما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قبل</w:t>
      </w:r>
      <w:r w:rsidRPr="00027819">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الأب</w:t>
      </w:r>
      <w:r w:rsidRPr="00226ED3">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بلا</w:t>
      </w:r>
      <w:r w:rsidRPr="00226ED3">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خلاف</w:t>
      </w:r>
      <w:r w:rsidRPr="00226ED3">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أو</w:t>
      </w:r>
      <w:r w:rsidRPr="00226ED3">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بإذن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القاضي</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مع</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الوصي</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إن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كان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مقدما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غير</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الأب ).</w:t>
      </w:r>
      <w:r w:rsidRPr="00226ED3">
        <w:rPr>
          <w:rtl/>
        </w:rPr>
        <w:footnoteReference w:id="385"/>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EA0EBF">
        <w:rPr>
          <w:rFonts w:ascii="Arabic Typesetting" w:hAnsi="Arabic Typesetting" w:cs="Traditional Arabic" w:hint="cs"/>
          <w:sz w:val="36"/>
          <w:szCs w:val="36"/>
          <w:rtl/>
        </w:rPr>
        <w:t>قال ابن قدامة : ( العاقل الراشد لا تصح الوصاية عليه بلا خلاف يعلم ).</w:t>
      </w:r>
      <w:r>
        <w:rPr>
          <w:rStyle w:val="a7"/>
          <w:rFonts w:ascii="Arabic Typesetting" w:hAnsi="Arabic Typesetting" w:cs="Traditional Arabic"/>
          <w:sz w:val="36"/>
          <w:szCs w:val="36"/>
          <w:rtl/>
        </w:rPr>
        <w:footnoteReference w:id="386"/>
      </w:r>
    </w:p>
    <w:p w:rsidR="001B6192" w:rsidRDefault="001B6192" w:rsidP="001B619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1B6192" w:rsidRPr="008F4E0A" w:rsidRDefault="001B6192" w:rsidP="001B6192">
      <w:pPr>
        <w:jc w:val="both"/>
        <w:rPr>
          <w:rFonts w:ascii="Arabic Typesetting" w:hAnsi="Arabic Typesetting" w:cs="Traditional Arabic"/>
          <w:sz w:val="36"/>
          <w:szCs w:val="36"/>
          <w:rtl/>
        </w:rPr>
      </w:pPr>
      <w:r w:rsidRPr="008F4E0A">
        <w:rPr>
          <w:rFonts w:ascii="Arabic Typesetting" w:hAnsi="Arabic Typesetting" w:cs="Traditional Arabic" w:hint="cs"/>
          <w:sz w:val="36"/>
          <w:szCs w:val="36"/>
          <w:rtl/>
        </w:rPr>
        <w:t xml:space="preserve">قال الله تعالى : </w:t>
      </w:r>
      <w:r>
        <w:rPr>
          <w:rFonts w:ascii="Arabic Typesetting" w:hAnsi="Arabic Typesetting" w:cs="Traditional Arabic"/>
          <w:sz w:val="36"/>
          <w:szCs w:val="36"/>
        </w:rPr>
        <w:sym w:font="AGA Arabesque" w:char="F05D"/>
      </w:r>
      <w:r w:rsidRPr="008F4E0A">
        <w:rPr>
          <w:rFonts w:ascii="Arabic Typesetting" w:hAnsi="Arabic Typesetting" w:cs="Traditional Arabic" w:hint="cs"/>
          <w:sz w:val="36"/>
          <w:szCs w:val="36"/>
          <w:rtl/>
        </w:rPr>
        <w:t>وَابْتَلُواْ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الْيَتَامَى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حَتَّىَ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إِذَا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بَلَغُواْ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النِّكَاحَ</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فَإِنْ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آنَسْتُم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مِّنْهُمْ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رُشْداً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فَادْفَعُواْ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إِلَيْهِمْ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أَمْوَالَهُمْ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وَلاَ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تَأْكُلُوهَا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إِسْرَافاً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وَبِدَاراً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يَكْبَرُواْ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وَمَن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كَانَ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غَنِيّاً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فَلْيَسْتَعْفِفْ</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وَمَن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كَانَ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فَقِيراً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فَلْيَأْكُلْ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بِالْمَعْرُوفِ</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فَإِذَا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دَفَعْتُمْ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إِلَيْهِمْ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أَمْوَالَهُمْ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فَأَشْهِدُواْ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عَلَيْهِمْ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وَكَفَى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حَسِيباً</w:t>
      </w:r>
      <w:r w:rsidRPr="008F4E0A">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387"/>
      </w:r>
    </w:p>
    <w:p w:rsidR="001B6192" w:rsidRDefault="001B6192" w:rsidP="001B6192">
      <w:pPr>
        <w:jc w:val="both"/>
        <w:rPr>
          <w:rFonts w:ascii="Arabic Typesetting" w:hAnsi="Arabic Typesetting" w:cs="Traditional Arabic"/>
          <w:sz w:val="36"/>
          <w:szCs w:val="36"/>
          <w:rtl/>
        </w:rPr>
      </w:pPr>
      <w:r w:rsidRPr="008F4E0A">
        <w:rPr>
          <w:rFonts w:ascii="Arabic Typesetting" w:hAnsi="Arabic Typesetting" w:cs="Traditional Arabic" w:hint="cs"/>
          <w:sz w:val="36"/>
          <w:szCs w:val="36"/>
          <w:rtl/>
        </w:rPr>
        <w:t>قال الحسن رضي الله عنه في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معنى الرشد في هذه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الآية</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صلاحاً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دينه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وحفظاً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لماله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 xml:space="preserve"> ) .</w:t>
      </w:r>
      <w:r w:rsidRPr="00760016">
        <w:rPr>
          <w:rFonts w:ascii="Arabic Typesetting" w:hAnsi="Arabic Typesetting" w:cs="Traditional Arabic"/>
          <w:sz w:val="36"/>
          <w:szCs w:val="36"/>
          <w:rtl/>
        </w:rPr>
        <w:footnoteReference w:id="388"/>
      </w:r>
    </w:p>
    <w:p w:rsidR="001B6192" w:rsidRPr="008F4E0A"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أمر من الله تعالى بأن يدفعوا أموال اليتامى إليهم إذا تحقق رشدهم ، وبأن يستوفوا الإجراءات اللازمة لضمان وصول حقهم لهم ، وبراءة الوصي من التعدي والخطأ .</w:t>
      </w:r>
    </w:p>
    <w:p w:rsidR="001B6192" w:rsidRPr="008F4E0A"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وقال الله تعالى :</w:t>
      </w:r>
      <w:r>
        <w:rPr>
          <w:rFonts w:ascii="Arabic Typesetting" w:hAnsi="Arabic Typesetting" w:cs="Traditional Arabic"/>
          <w:sz w:val="36"/>
          <w:szCs w:val="36"/>
        </w:rPr>
        <w:sym w:font="AGA Arabesque" w:char="F05D"/>
      </w:r>
      <w:r w:rsidRPr="008F4E0A">
        <w:rPr>
          <w:rFonts w:ascii="Arabic Typesetting" w:hAnsi="Arabic Typesetting" w:cs="Traditional Arabic" w:hint="cs"/>
          <w:sz w:val="36"/>
          <w:szCs w:val="36"/>
          <w:rtl/>
        </w:rPr>
        <w:t>وَآتُواْ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الْيَتَامَى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أَمْوَالَهُمْ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وَلاَ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تَتَبَدَّلُواْ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الْخَبِيثَ</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بِالطَّيِّبِ</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وَلاَ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تَأْكُلُواْ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أَمْوَالَهُمْ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أَمْوَالِكُمْ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إِنَّهُ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كَانَ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حُوباً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كَبِيراً</w:t>
      </w:r>
      <w:r w:rsidRPr="008F4E0A">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389"/>
      </w:r>
    </w:p>
    <w:p w:rsidR="001B6192" w:rsidRDefault="001B6192" w:rsidP="001B6192">
      <w:pPr>
        <w:jc w:val="both"/>
        <w:rPr>
          <w:rFonts w:ascii="Arabic Typesetting" w:hAnsi="Arabic Typesetting" w:cs="Traditional Arabic"/>
          <w:sz w:val="36"/>
          <w:szCs w:val="36"/>
          <w:rtl/>
        </w:rPr>
      </w:pPr>
      <w:r w:rsidRPr="008F4E0A">
        <w:rPr>
          <w:rFonts w:ascii="Arabic Typesetting" w:hAnsi="Arabic Typesetting" w:cs="Traditional Arabic" w:hint="cs"/>
          <w:sz w:val="36"/>
          <w:szCs w:val="36"/>
          <w:rtl/>
        </w:rPr>
        <w:t>وفي سبب نزول هذه الآية</w:t>
      </w:r>
      <w:r>
        <w:rPr>
          <w:rFonts w:ascii="Arabic Typesetting" w:hAnsi="Arabic Typesetting" w:cs="Traditional Arabic" w:hint="cs"/>
          <w:sz w:val="36"/>
          <w:szCs w:val="36"/>
          <w:rtl/>
        </w:rPr>
        <w:t xml:space="preserve"> : (</w:t>
      </w:r>
      <w:r w:rsidRPr="008F4E0A">
        <w:rPr>
          <w:rFonts w:ascii="Arabic Typesetting" w:hAnsi="Arabic Typesetting" w:cs="Traditional Arabic" w:hint="cs"/>
          <w:sz w:val="36"/>
          <w:szCs w:val="36"/>
          <w:rtl/>
        </w:rPr>
        <w:t xml:space="preserve"> عن </w:t>
      </w:r>
      <w:r>
        <w:rPr>
          <w:rFonts w:ascii="Arabic Typesetting" w:hAnsi="Arabic Typesetting" w:cs="Traditional Arabic" w:hint="cs"/>
          <w:sz w:val="36"/>
          <w:szCs w:val="36"/>
          <w:rtl/>
        </w:rPr>
        <w:t>س</w:t>
      </w:r>
      <w:r w:rsidRPr="008F4E0A">
        <w:rPr>
          <w:rFonts w:ascii="Arabic Typesetting" w:hAnsi="Arabic Typesetting" w:cs="Traditional Arabic" w:hint="cs"/>
          <w:sz w:val="36"/>
          <w:szCs w:val="36"/>
          <w:rtl/>
        </w:rPr>
        <w:t>عيد بن جبير</w:t>
      </w:r>
      <w:r>
        <w:rPr>
          <w:rStyle w:val="a7"/>
          <w:rFonts w:ascii="Arabic Typesetting" w:hAnsi="Arabic Typesetting" w:cs="Traditional Arabic"/>
          <w:sz w:val="36"/>
          <w:szCs w:val="36"/>
          <w:rtl/>
        </w:rPr>
        <w:footnoteReference w:id="390"/>
      </w:r>
      <w:r w:rsidRPr="008F4E0A">
        <w:rPr>
          <w:rFonts w:ascii="Arabic Typesetting" w:hAnsi="Arabic Typesetting" w:cs="Traditional Arabic" w:hint="cs"/>
          <w:sz w:val="36"/>
          <w:szCs w:val="36"/>
          <w:rtl/>
        </w:rPr>
        <w:t xml:space="preserve"> قال : ( نزلت</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رجل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غطفان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كان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معه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مال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كثير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لابن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أخ</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يتيم،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فلما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بلغ</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اليتيم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طلب</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المال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فمنعه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عمه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فترافعا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النبي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صلى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عليه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وسلم،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فنزلت</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هذه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الآية،</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فلما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سمعها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العمُّ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قال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أطعنا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وأطعنا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الرسول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نعوذ</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الحوب</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الكبير،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فدفع</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فقال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النبي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صلى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عليه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وسلم</w:t>
      </w:r>
      <w:r w:rsidRPr="008F4E0A">
        <w:rPr>
          <w:rFonts w:ascii="Arabic Typesetting" w:hAnsi="Arabic Typesetting" w:cs="Traditional Arabic"/>
          <w:sz w:val="36"/>
          <w:szCs w:val="36"/>
          <w:rtl/>
        </w:rPr>
        <w:t>: "</w:t>
      </w:r>
      <w:r w:rsidRPr="008F4E0A">
        <w:rPr>
          <w:rFonts w:ascii="Arabic Typesetting" w:hAnsi="Arabic Typesetting" w:cs="Traditional Arabic" w:hint="cs"/>
          <w:sz w:val="36"/>
          <w:szCs w:val="36"/>
          <w:rtl/>
        </w:rPr>
        <w:t>من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يوق</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شح</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نفسه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ويطع</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ربه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هكذا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فإنه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يَحُلّ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دَارَه</w:t>
      </w:r>
      <w:r w:rsidRPr="008F4E0A">
        <w:rPr>
          <w:rFonts w:ascii="Arabic Typesetting" w:hAnsi="Arabic Typesetting" w:cs="Traditional Arabic"/>
          <w:sz w:val="36"/>
          <w:szCs w:val="36"/>
          <w:rtl/>
        </w:rPr>
        <w:t>"</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يعني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جنته،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فلما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قبض</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الفتى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أنفق</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سبيل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فقال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النبي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صلى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عليه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وسلم</w:t>
      </w:r>
      <w:r w:rsidRPr="008F4E0A">
        <w:rPr>
          <w:rFonts w:ascii="Arabic Typesetting" w:hAnsi="Arabic Typesetting" w:cs="Traditional Arabic"/>
          <w:sz w:val="36"/>
          <w:szCs w:val="36"/>
          <w:rtl/>
        </w:rPr>
        <w:t>: "</w:t>
      </w:r>
      <w:r w:rsidRPr="008F4E0A">
        <w:rPr>
          <w:rFonts w:ascii="Arabic Typesetting" w:hAnsi="Arabic Typesetting" w:cs="Traditional Arabic" w:hint="cs"/>
          <w:sz w:val="36"/>
          <w:szCs w:val="36"/>
          <w:rtl/>
        </w:rPr>
        <w:t>ثبت</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الأجر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وبقي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الوزر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فقالوا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كيف</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بقي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الوزر؟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فقال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 ثبت</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الأجر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للغلام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وبقي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الوزر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على</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والده )</w:t>
      </w:r>
      <w:r w:rsidRPr="008F4E0A">
        <w:rPr>
          <w:rFonts w:ascii="Arabic Typesetting" w:hAnsi="Arabic Typesetting" w:cs="Traditional Arabic"/>
          <w:sz w:val="36"/>
          <w:szCs w:val="36"/>
          <w:rtl/>
        </w:rPr>
        <w:t xml:space="preserve"> .</w:t>
      </w:r>
      <w:r>
        <w:rPr>
          <w:rStyle w:val="a7"/>
          <w:rFonts w:ascii="Arabic Typesetting" w:hAnsi="Arabic Typesetting" w:cs="Traditional Arabic"/>
          <w:sz w:val="36"/>
          <w:szCs w:val="36"/>
          <w:rtl/>
        </w:rPr>
        <w:footnoteReference w:id="391"/>
      </w:r>
    </w:p>
    <w:p w:rsidR="001B6192" w:rsidRPr="008F4E0A"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أمر من الله سبحانه ، ومن رسوله عليه الصلاة والسلام بأن يسلم الولي والوصي إلى اليتيم ماله ، إذا توفرت الشروط ، واسوفيت الإجراءات الشرعية ، وبهذا يكون قد فعل ما وجب ، وبرئ فلا ضمان عليه .</w:t>
      </w:r>
    </w:p>
    <w:p w:rsidR="001B6192" w:rsidRPr="008F4E0A" w:rsidRDefault="001B6192" w:rsidP="001B6192">
      <w:pPr>
        <w:jc w:val="both"/>
        <w:rPr>
          <w:rFonts w:ascii="Arabic Typesetting" w:hAnsi="Arabic Typesetting" w:cs="Traditional Arabic"/>
          <w:sz w:val="36"/>
          <w:szCs w:val="36"/>
          <w:rtl/>
        </w:rPr>
      </w:pPr>
      <w:r w:rsidRPr="008F4E0A">
        <w:rPr>
          <w:rFonts w:ascii="Arabic Typesetting" w:hAnsi="Arabic Typesetting" w:cs="Traditional Arabic" w:hint="cs"/>
          <w:sz w:val="36"/>
          <w:szCs w:val="36"/>
          <w:rtl/>
        </w:rPr>
        <w:lastRenderedPageBreak/>
        <w:t>و</w:t>
      </w:r>
      <w:r>
        <w:rPr>
          <w:rFonts w:ascii="Arabic Typesetting" w:hAnsi="Arabic Typesetting" w:cs="Traditional Arabic" w:hint="cs"/>
          <w:sz w:val="36"/>
          <w:szCs w:val="36"/>
          <w:rtl/>
        </w:rPr>
        <w:t xml:space="preserve">عن ابن عباس رضي الله عنهما قال : ( </w:t>
      </w:r>
      <w:r w:rsidRPr="008F4E0A">
        <w:rPr>
          <w:rFonts w:ascii="Arabic Typesetting" w:hAnsi="Arabic Typesetting" w:cs="Traditional Arabic" w:hint="cs"/>
          <w:sz w:val="36"/>
          <w:szCs w:val="36"/>
          <w:rtl/>
        </w:rPr>
        <w:t>اليتيم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ينقضي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يتمه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إذا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بلغ</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النكاح</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وأونس</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منه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رشد</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 دفع</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وينقضي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 xml:space="preserve">يتمه ) . </w:t>
      </w:r>
      <w:r>
        <w:rPr>
          <w:rStyle w:val="a7"/>
          <w:rFonts w:ascii="Arabic Typesetting" w:hAnsi="Arabic Typesetting" w:cs="Traditional Arabic"/>
          <w:sz w:val="36"/>
          <w:szCs w:val="36"/>
          <w:rtl/>
        </w:rPr>
        <w:footnoteReference w:id="392"/>
      </w:r>
    </w:p>
    <w:p w:rsidR="001B6192" w:rsidRPr="007268E1"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وعنه</w:t>
      </w:r>
      <w:r w:rsidRPr="008F4E0A">
        <w:rPr>
          <w:rFonts w:ascii="Arabic Typesetting" w:hAnsi="Arabic Typesetting" w:cs="Traditional Arabic" w:hint="cs"/>
          <w:sz w:val="36"/>
          <w:szCs w:val="36"/>
          <w:rtl/>
        </w:rPr>
        <w:t xml:space="preserve"> أيضاً في قوله تعالى : ( </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فإن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آنستم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منهم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رشداً )</w:t>
      </w:r>
      <w:r w:rsidRPr="008F4E0A">
        <w:rPr>
          <w:rFonts w:ascii="Arabic Typesetting" w:hAnsi="Arabic Typesetting" w:cs="Traditional Arabic"/>
          <w:sz w:val="36"/>
          <w:szCs w:val="36"/>
          <w:rtl/>
        </w:rPr>
        <w:t xml:space="preserve"> . </w:t>
      </w:r>
      <w:r w:rsidRPr="008F4E0A">
        <w:rPr>
          <w:rFonts w:ascii="Arabic Typesetting" w:hAnsi="Arabic Typesetting" w:cs="Traditional Arabic" w:hint="cs"/>
          <w:sz w:val="36"/>
          <w:szCs w:val="36"/>
          <w:rtl/>
        </w:rPr>
        <w:t>قال</w:t>
      </w:r>
      <w:r w:rsidRPr="008F4E0A">
        <w:rPr>
          <w:rFonts w:ascii="Arabic Typesetting" w:hAnsi="Arabic Typesetting" w:cs="Traditional Arabic"/>
          <w:sz w:val="36"/>
          <w:szCs w:val="36"/>
          <w:rtl/>
        </w:rPr>
        <w:t xml:space="preserve"> :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اليتيم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يدفع</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بحلم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وعقل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ووقار).</w:t>
      </w:r>
    </w:p>
    <w:p w:rsidR="001B6192" w:rsidRDefault="001B6192" w:rsidP="001B619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1B6192" w:rsidRPr="00952603" w:rsidRDefault="001B6192" w:rsidP="001B6192">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1B6192" w:rsidRPr="00AD6F37" w:rsidRDefault="001B6192" w:rsidP="001B6192">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كما ذكر ذلك ابن نجيم ، قال : ( </w:t>
      </w:r>
      <w:r w:rsidRPr="006206A0">
        <w:rPr>
          <w:rFonts w:ascii="Arabic Typesetting" w:hAnsi="Arabic Typesetting" w:cs="Traditional Arabic" w:hint="cs"/>
          <w:sz w:val="36"/>
          <w:szCs w:val="36"/>
          <w:rtl/>
        </w:rPr>
        <w:t>والأمين</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إذا</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دفع</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مال</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الورثة</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إلى</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أحدهم</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ضمن</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وإن</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قال</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أدفعه</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إلى</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فلان</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غير</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وارث</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ضمن</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المال</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الذي</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دفعه</w:t>
      </w:r>
      <w:r w:rsidRPr="006206A0">
        <w:rPr>
          <w:rFonts w:ascii="Arabic Typesetting" w:hAnsi="Arabic Typesetting" w:cs="Traditional Arabic"/>
          <w:sz w:val="36"/>
          <w:szCs w:val="36"/>
          <w:rtl/>
        </w:rPr>
        <w:t xml:space="preserve"> </w:t>
      </w:r>
      <w:r w:rsidRPr="006206A0">
        <w:rPr>
          <w:rFonts w:ascii="Arabic Typesetting" w:hAnsi="Arabic Typesetting" w:cs="Traditional Arabic" w:hint="cs"/>
          <w:sz w:val="36"/>
          <w:szCs w:val="36"/>
          <w:rtl/>
        </w:rPr>
        <w:t>إليه</w:t>
      </w:r>
      <w:r>
        <w:rPr>
          <w:rFonts w:ascii="Arabic Typesetting" w:hAnsi="Arabic Typesetting" w:cs="Traditional Arabic" w:hint="cs"/>
          <w:sz w:val="36"/>
          <w:szCs w:val="36"/>
          <w:rtl/>
        </w:rPr>
        <w:t xml:space="preserve"> ) </w:t>
      </w:r>
      <w:r w:rsidRPr="006206A0">
        <w:rPr>
          <w:rtl/>
        </w:rPr>
        <w:footnoteReference w:id="393"/>
      </w:r>
    </w:p>
    <w:p w:rsidR="001B6192" w:rsidRPr="004B51AB"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والكاساني ، حيث قال : (</w:t>
      </w:r>
      <w:r w:rsidRPr="004B51AB">
        <w:rPr>
          <w:rFonts w:ascii="Arabic Typesetting" w:hAnsi="Arabic Typesetting" w:cs="Traditional Arabic" w:hint="cs"/>
          <w:sz w:val="36"/>
          <w:szCs w:val="36"/>
          <w:rtl/>
        </w:rPr>
        <w:t xml:space="preserve"> </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وأما</w:t>
      </w:r>
      <w:r>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الصبي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العاقل</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فيمنع</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عنه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ماله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يؤنس</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رشده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ولا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بأس</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للولي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يدفع</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إليه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شيئا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أمواله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ويأذن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بالتجارة</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للاختبار</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عندنا</w:t>
      </w:r>
      <w:r w:rsidRPr="004B51AB">
        <w:rPr>
          <w:rFonts w:ascii="Arabic Typesetting" w:hAnsi="Arabic Typesetting" w:cs="Traditional Arabic"/>
          <w:sz w:val="36"/>
          <w:szCs w:val="36"/>
          <w:rtl/>
        </w:rPr>
        <w:t xml:space="preserve"> </w:t>
      </w:r>
      <w:r>
        <w:rPr>
          <w:rFonts w:ascii="Arabic Typesetting" w:hAnsi="Arabic Typesetting" w:cs="Traditional Arabic" w:hint="cs"/>
          <w:sz w:val="36"/>
          <w:szCs w:val="36"/>
          <w:rtl/>
        </w:rPr>
        <w:t xml:space="preserve">. </w:t>
      </w:r>
      <w:r w:rsidRPr="004B51AB">
        <w:rPr>
          <w:rFonts w:ascii="Arabic Typesetting" w:hAnsi="Arabic Typesetting" w:cs="Traditional Arabic" w:hint="cs"/>
          <w:sz w:val="36"/>
          <w:szCs w:val="36"/>
          <w:rtl/>
        </w:rPr>
        <w:t>لقوله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تعالى</w:t>
      </w:r>
      <w:r>
        <w:rPr>
          <w:rFonts w:ascii="Arabic Typesetting" w:hAnsi="Arabic Typesetting" w:cs="Traditional Arabic" w:hint="cs"/>
          <w:sz w:val="36"/>
          <w:szCs w:val="36"/>
          <w:rtl/>
        </w:rPr>
        <w:t xml:space="preserve"> :</w:t>
      </w:r>
      <w:r w:rsidRPr="004B51AB">
        <w:rPr>
          <w:rFonts w:ascii="Arabic Typesetting" w:hAnsi="Arabic Typesetting" w:cs="Traditional Arabic"/>
          <w:sz w:val="36"/>
          <w:szCs w:val="36"/>
          <w:rtl/>
        </w:rPr>
        <w:t xml:space="preserve"> </w:t>
      </w:r>
      <w:r w:rsidRPr="004B51AB">
        <w:rPr>
          <w:rFonts w:ascii="Arabic Typesetting" w:hAnsi="Arabic Typesetting" w:cs="Traditional Arabic"/>
          <w:sz w:val="36"/>
          <w:szCs w:val="36"/>
        </w:rPr>
        <w:sym w:font="AGA Arabesque" w:char="F05D"/>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وابتلوا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اليتامى</w:t>
      </w:r>
      <w:r w:rsidRPr="004B51AB">
        <w:rPr>
          <w:rFonts w:ascii="Arabic Typesetting" w:hAnsi="Arabic Typesetting" w:cs="Traditional Arabic"/>
          <w:sz w:val="36"/>
          <w:szCs w:val="36"/>
          <w:rtl/>
        </w:rPr>
        <w:t xml:space="preserve"> </w:t>
      </w:r>
      <w:r>
        <w:rPr>
          <w:rStyle w:val="a7"/>
          <w:rFonts w:ascii="Arabic Typesetting" w:hAnsi="Arabic Typesetting" w:cs="Traditional Arabic"/>
          <w:sz w:val="36"/>
          <w:szCs w:val="36"/>
        </w:rPr>
        <w:footnoteReference w:id="394"/>
      </w:r>
      <w:r>
        <w:rPr>
          <w:rFonts w:ascii="Arabic Typesetting" w:hAnsi="Arabic Typesetting" w:cs="Traditional Arabic"/>
          <w:sz w:val="36"/>
          <w:szCs w:val="36"/>
        </w:rPr>
        <w:t xml:space="preserve"> </w:t>
      </w:r>
      <w:r w:rsidRPr="004B51AB">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أذن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سبحانه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وتعالى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للأولياء</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ابتلاء</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اليتامى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والابتلاء</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الاختبار</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وذلك</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بالتجارة</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فكان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الإذن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بالابتلاء</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إذنا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بالتجارة</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وإذا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اختبره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فإن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آنس</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رشدا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دفع</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الباقي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إليه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لقوله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تعالى</w:t>
      </w:r>
      <w:r>
        <w:rPr>
          <w:rFonts w:ascii="Arabic Typesetting" w:hAnsi="Arabic Typesetting" w:cs="Traditional Arabic" w:hint="cs"/>
          <w:sz w:val="36"/>
          <w:szCs w:val="36"/>
          <w:rtl/>
        </w:rPr>
        <w:t xml:space="preserve"> :</w:t>
      </w:r>
      <w:r w:rsidRPr="004B51AB">
        <w:rPr>
          <w:rFonts w:ascii="Arabic Typesetting" w:hAnsi="Arabic Typesetting" w:cs="Traditional Arabic"/>
          <w:sz w:val="36"/>
          <w:szCs w:val="36"/>
          <w:rtl/>
        </w:rPr>
        <w:t xml:space="preserve"> </w:t>
      </w:r>
      <w:r w:rsidRPr="004B51AB">
        <w:rPr>
          <w:rFonts w:ascii="Arabic Typesetting" w:hAnsi="Arabic Typesetting" w:cs="Traditional Arabic"/>
          <w:sz w:val="36"/>
          <w:szCs w:val="36"/>
        </w:rPr>
        <w:sym w:font="AGA Arabesque" w:char="F05D"/>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فإن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آنستم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منهم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رشدا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فادفعوا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إليهم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أموالهم</w:t>
      </w:r>
      <w:r w:rsidRPr="004B51AB">
        <w:rPr>
          <w:rFonts w:ascii="Arabic Typesetting" w:hAnsi="Arabic Typesetting" w:cs="Traditional Arabic"/>
          <w:sz w:val="36"/>
          <w:szCs w:val="36"/>
          <w:rtl/>
        </w:rPr>
        <w:t xml:space="preserve"> </w:t>
      </w:r>
      <w:r>
        <w:rPr>
          <w:rStyle w:val="a7"/>
          <w:rFonts w:ascii="Arabic Typesetting" w:hAnsi="Arabic Typesetting" w:cs="Traditional Arabic"/>
          <w:sz w:val="36"/>
          <w:szCs w:val="36"/>
        </w:rPr>
        <w:footnoteReference w:id="395"/>
      </w:r>
      <w:r w:rsidRPr="004B51AB">
        <w:rPr>
          <w:rFonts w:ascii="Arabic Typesetting" w:hAnsi="Arabic Typesetting" w:cs="Traditional Arabic"/>
          <w:sz w:val="36"/>
          <w:szCs w:val="36"/>
        </w:rPr>
        <w:sym w:font="AGA Arabesque" w:char="F05B"/>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والرشد</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هو</w:t>
      </w:r>
      <w:r>
        <w:rPr>
          <w:rFonts w:ascii="Arabic Typesetting" w:hAnsi="Arabic Typesetting" w:cs="Traditional Arabic" w:hint="cs"/>
          <w:sz w:val="36"/>
          <w:szCs w:val="36"/>
          <w:rtl/>
        </w:rPr>
        <w:t xml:space="preserve"> :</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الاستقامة</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والاهتداء</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حفظ</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المال</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وإصلاحه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وهذا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عندنا ... وإن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يأنس</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رشدا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منعه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يبلغ</w:t>
      </w:r>
      <w:r>
        <w:rPr>
          <w:rFonts w:ascii="Arabic Typesetting" w:hAnsi="Arabic Typesetting" w:cs="Traditional Arabic" w:hint="cs"/>
          <w:sz w:val="36"/>
          <w:szCs w:val="36"/>
          <w:rtl/>
        </w:rPr>
        <w:t xml:space="preserve"> ) .</w:t>
      </w:r>
      <w:r w:rsidRPr="004B51AB">
        <w:rPr>
          <w:rtl/>
        </w:rPr>
        <w:footnoteReference w:id="396"/>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 المالكية : </w:t>
      </w:r>
      <w:r>
        <w:rPr>
          <w:rFonts w:ascii="Arabic Typesetting" w:hAnsi="Arabic Typesetting" w:cs="Traditional Arabic" w:hint="cs"/>
          <w:sz w:val="36"/>
          <w:szCs w:val="36"/>
          <w:rtl/>
        </w:rPr>
        <w:t xml:space="preserve">كما ذكر ذلك الإمام مالك ، قال في المدونة : ( </w:t>
      </w:r>
      <w:r w:rsidRPr="004B51AB">
        <w:rPr>
          <w:rFonts w:ascii="Arabic Typesetting" w:hAnsi="Arabic Typesetting" w:cs="Traditional Arabic" w:hint="cs"/>
          <w:sz w:val="36"/>
          <w:szCs w:val="36"/>
          <w:rtl/>
        </w:rPr>
        <w:t>في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الرجل</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يدعي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أنه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قد</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أنفق</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مال</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اليتيم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عليه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أو</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دفعه</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إليه . قلت</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أرأيت</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الوصي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إذا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بلغ</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اليتامى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فقال</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قد</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دفعت</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إليهم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أموالهم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بعد</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ما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بلغوا،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وأنكروا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أن</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يكونوا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قبضوا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أموالهم،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أيصدق</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الوصي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عليهم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أم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حتى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يقيم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البينة</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الوصي؟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قال</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لا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يصدق</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الوصي</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حتى</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يقيم</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البينة</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وإلا</w:t>
      </w:r>
      <w:r w:rsidRPr="004B51AB">
        <w:rPr>
          <w:rFonts w:ascii="Arabic Typesetting" w:hAnsi="Arabic Typesetting" w:cs="Traditional Arabic"/>
          <w:sz w:val="36"/>
          <w:szCs w:val="36"/>
          <w:rtl/>
        </w:rPr>
        <w:t xml:space="preserve"> </w:t>
      </w:r>
      <w:r w:rsidRPr="004B51AB">
        <w:rPr>
          <w:rFonts w:ascii="Arabic Typesetting" w:hAnsi="Arabic Typesetting" w:cs="Traditional Arabic" w:hint="cs"/>
          <w:sz w:val="36"/>
          <w:szCs w:val="36"/>
          <w:rtl/>
        </w:rPr>
        <w:t>غرم</w:t>
      </w:r>
      <w:r>
        <w:rPr>
          <w:rFonts w:ascii="Arabic Typesetting" w:hAnsi="Arabic Typesetting" w:cs="Traditional Arabic" w:hint="cs"/>
          <w:sz w:val="36"/>
          <w:szCs w:val="36"/>
          <w:rtl/>
        </w:rPr>
        <w:t xml:space="preserve"> ) .</w:t>
      </w:r>
      <w:r w:rsidRPr="004B51AB">
        <w:rPr>
          <w:rtl/>
        </w:rPr>
        <w:footnoteReference w:id="397"/>
      </w:r>
    </w:p>
    <w:p w:rsidR="001B6192" w:rsidRPr="00326ED1" w:rsidRDefault="001B6192" w:rsidP="001B6192">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كما ذكر ذلك الإمام الشافعي ، قال بعد أن بين حكم الإشهاد ، وأنه الندب وليس الوجوب : (</w:t>
      </w:r>
      <w:r w:rsidRPr="00326ED1">
        <w:rPr>
          <w:rFonts w:ascii="Arabic Typesetting" w:hAnsi="Arabic Typesetting" w:cs="Traditional Arabic" w:hint="cs"/>
          <w:sz w:val="36"/>
          <w:szCs w:val="36"/>
          <w:rtl/>
        </w:rPr>
        <w:t>والمعنى</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الثاني</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أن</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يكون</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ولي</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اليتيم</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المأمور</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بالدفع</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إليه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ماله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والإشهاد</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به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عليه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يبرأ</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بالإشهاد</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عليه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إن</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جحده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اليتيم</w:t>
      </w:r>
      <w:r>
        <w:rPr>
          <w:rFonts w:ascii="Arabic Typesetting" w:hAnsi="Arabic Typesetting" w:cs="Traditional Arabic" w:hint="cs"/>
          <w:sz w:val="36"/>
          <w:szCs w:val="36"/>
          <w:rtl/>
        </w:rPr>
        <w:t xml:space="preserve"> ) .</w:t>
      </w:r>
      <w:r w:rsidRPr="00326ED1">
        <w:rPr>
          <w:rtl/>
        </w:rPr>
        <w:footnoteReference w:id="398"/>
      </w:r>
    </w:p>
    <w:p w:rsidR="001B6192" w:rsidRPr="00326ED1" w:rsidRDefault="001B6192" w:rsidP="001B6192">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كما ذكر ذلك ابن قدامة المقدسي ، قال : (</w:t>
      </w:r>
      <w:r w:rsidRPr="00326ED1">
        <w:rPr>
          <w:rFonts w:ascii="Arabic Typesetting" w:hAnsi="Arabic Typesetting" w:cs="Traditional Arabic" w:hint="cs"/>
          <w:sz w:val="36"/>
          <w:szCs w:val="36"/>
          <w:rtl/>
        </w:rPr>
        <w:t xml:space="preserve"> يجب</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دفع</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المال</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إلى</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المحجور</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عليه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إذا</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رشد</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وبلغ</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وليس</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فيه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اختلاف</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بحمد</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الله</w:t>
      </w:r>
      <w:r w:rsidRPr="00326ED1">
        <w:rPr>
          <w:rFonts w:ascii="Arabic Typesetting" w:hAnsi="Arabic Typesetting" w:cs="Traditional Arabic"/>
          <w:sz w:val="36"/>
          <w:szCs w:val="36"/>
          <w:rtl/>
        </w:rPr>
        <w:t xml:space="preserve"> </w:t>
      </w:r>
      <w:r w:rsidRPr="00326ED1">
        <w:rPr>
          <w:rFonts w:ascii="Arabic Typesetting" w:hAnsi="Arabic Typesetting" w:cs="Traditional Arabic" w:hint="cs"/>
          <w:sz w:val="36"/>
          <w:szCs w:val="36"/>
          <w:rtl/>
        </w:rPr>
        <w:t>تعالى )</w:t>
      </w:r>
      <w:r>
        <w:rPr>
          <w:rFonts w:ascii="Arabic Typesetting" w:hAnsi="Arabic Typesetting" w:cs="Traditional Arabic" w:hint="cs"/>
          <w:sz w:val="36"/>
          <w:szCs w:val="36"/>
          <w:rtl/>
        </w:rPr>
        <w:t xml:space="preserve"> .</w:t>
      </w:r>
      <w:r w:rsidRPr="00326ED1">
        <w:rPr>
          <w:rtl/>
        </w:rPr>
        <w:footnoteReference w:id="399"/>
      </w:r>
    </w:p>
    <w:p w:rsidR="001B6192" w:rsidRDefault="001B6192" w:rsidP="001B6192">
      <w:pPr>
        <w:rPr>
          <w:sz w:val="40"/>
          <w:szCs w:val="40"/>
          <w:rtl/>
        </w:rPr>
      </w:pPr>
      <w:r>
        <w:rPr>
          <w:rFonts w:ascii="Arabic Typesetting" w:hAnsi="Arabic Typesetting" w:cs="Traditional Arabic" w:hint="cs"/>
          <w:b/>
          <w:bCs/>
          <w:sz w:val="42"/>
          <w:szCs w:val="42"/>
          <w:rtl/>
        </w:rPr>
        <w:t xml:space="preserve">المطلب الرابع : ذكر ما ورد من خلاف في هذه المسألة </w:t>
      </w:r>
      <w:r>
        <w:rPr>
          <w:rFonts w:hint="cs"/>
          <w:sz w:val="40"/>
          <w:szCs w:val="40"/>
          <w:rtl/>
        </w:rPr>
        <w:t xml:space="preserve"> :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المسألة تنقسم إلى قسمين ، قسم مجمع عليه ، كما ذكر المصنف ، وقسم فيه خلاف يسير ، وهما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(المسألة الأولى) : أنه إذا رشد وبلغ وجب دفع ماله له ، وهذه مجمع عليها ، وهذه التي أشار المصنف إليها بالإجماع ، والله أعلم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(المسألة الثانية) : إذا بلغ ولم يرشد ، فالجمهور على أنه لا يدفع إليه ماله إلاّ إذا رشد ، وخالفهم أبو حنيفة دون صاحبيه فقال إن بلغ خمساً وعشرين سنة وجب أن يدفع إليه ماله وإن لم يرشد ، وهذه المسألة خارج الإجماع ، إلاّ أننا إذا حررنا محل النزاع فيها نجد فيها ثلاثة أوجه للإجماع هي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1- أنهم أجمهوا على أنه ليس للموصي تسليمه ماله ما لم يبلغ ، فالخلاف في مسألة الرشد وليس البلوغ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قال في بداية المجتهد : (</w:t>
      </w:r>
      <w:r w:rsidRPr="00550E5C">
        <w:rPr>
          <w:rFonts w:ascii="Arabic Typesetting" w:hAnsi="Arabic Typesetting" w:cs="Traditional Arabic" w:hint="cs"/>
          <w:sz w:val="36"/>
          <w:szCs w:val="36"/>
          <w:rtl/>
        </w:rPr>
        <w:t>أجمع</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العلماء</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على</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وجوب</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الحجر</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على</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الأيتام</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الذين</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لم</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يبلغوا</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الحلم</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لقوله</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تعالى</w:t>
      </w:r>
      <w:r w:rsidRPr="00FC0FF5">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D"/>
      </w:r>
      <w:r w:rsidRPr="00550E5C">
        <w:rPr>
          <w:rFonts w:ascii="Arabic Typesetting" w:hAnsi="Arabic Typesetting" w:cs="Traditional Arabic" w:hint="cs"/>
          <w:sz w:val="36"/>
          <w:szCs w:val="36"/>
          <w:rtl/>
        </w:rPr>
        <w:t>وَابْتَلُواْ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الْيَتَامَى</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حَتَّىَ</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إِذَا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بَلَغُواْ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النِّكَاحَ</w:t>
      </w:r>
      <w:r w:rsidRPr="00550E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 xml:space="preserve">الآية </w:t>
      </w:r>
      <w:r>
        <w:rPr>
          <w:rFonts w:ascii="Arabic Typesetting" w:hAnsi="Arabic Typesetting" w:cs="Traditional Arabic" w:hint="cs"/>
          <w:sz w:val="36"/>
          <w:szCs w:val="36"/>
        </w:rPr>
        <w:sym w:font="AGA Arabesque" w:char="F05B"/>
      </w:r>
      <w:r w:rsidRPr="00FC0FF5">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00"/>
      </w:r>
    </w:p>
    <w:p w:rsidR="001B6192" w:rsidRPr="00550E5C"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 (</w:t>
      </w:r>
      <w:r w:rsidRPr="00027819">
        <w:rPr>
          <w:rFonts w:ascii="Arabic Typesetting" w:hAnsi="Arabic Typesetting" w:cs="Traditional Arabic" w:hint="cs"/>
          <w:sz w:val="36"/>
          <w:szCs w:val="36"/>
          <w:rtl/>
        </w:rPr>
        <w:t>فأما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الذكور</w:t>
      </w:r>
      <w:r w:rsidRPr="00027819">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الصغار</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ذوو</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الآباء</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فاتفقوا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على</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أنهم</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لا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يخرجون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الحجر</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إلا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ببلوغ</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سن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التكليف</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وإيناس</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الرشد</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منهم</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وإن</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كانوا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قد</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اختلفوا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في</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الرشد</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ما</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هو</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وذلك</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لقوله</w:t>
      </w:r>
      <w:r w:rsidRPr="00027819">
        <w:rPr>
          <w:rFonts w:ascii="Arabic Typesetting" w:hAnsi="Arabic Typesetting" w:cs="Traditional Arabic"/>
          <w:sz w:val="36"/>
          <w:szCs w:val="36"/>
          <w:rtl/>
        </w:rPr>
        <w:t xml:space="preserve"> </w:t>
      </w:r>
      <w:r w:rsidRPr="00027819">
        <w:rPr>
          <w:rFonts w:ascii="Arabic Typesetting" w:hAnsi="Arabic Typesetting" w:cs="Traditional Arabic" w:hint="cs"/>
          <w:sz w:val="36"/>
          <w:szCs w:val="36"/>
          <w:rtl/>
        </w:rPr>
        <w:t>تعالى</w:t>
      </w:r>
      <w:r w:rsidRPr="00027819">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D"/>
      </w:r>
      <w:r>
        <w:rPr>
          <w:rFonts w:ascii="Arabic Typesetting" w:hAnsi="Arabic Typesetting" w:cs="Traditional Arabic" w:hint="cs"/>
          <w:sz w:val="36"/>
          <w:szCs w:val="36"/>
          <w:rtl/>
        </w:rPr>
        <w:t xml:space="preserve"> </w:t>
      </w:r>
      <w:r w:rsidRPr="00550E5C">
        <w:rPr>
          <w:rFonts w:ascii="Arabic Typesetting" w:hAnsi="Arabic Typesetting" w:cs="Traditional Arabic" w:hint="cs"/>
          <w:sz w:val="36"/>
          <w:szCs w:val="36"/>
          <w:rtl/>
        </w:rPr>
        <w:t>وَابْتَلُواْ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الْيَتَامَى</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حَتَّىَ</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إِذَا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بَلَغُواْ</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النِّكَاحَ</w:t>
      </w:r>
      <w:r w:rsidRPr="00550E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w:t>
      </w:r>
      <w:r w:rsidRPr="00FC0FF5">
        <w:rPr>
          <w:rFonts w:ascii="Arabic Typesetting" w:hAnsi="Arabic Typesetting" w:cs="Traditional Arabic"/>
          <w:sz w:val="36"/>
          <w:szCs w:val="36"/>
          <w:rtl/>
        </w:rPr>
        <w:t xml:space="preserve"> </w:t>
      </w:r>
      <w:r w:rsidRPr="00FC0FF5">
        <w:rPr>
          <w:rFonts w:ascii="Arabic Typesetting" w:hAnsi="Arabic Typesetting" w:cs="Traditional Arabic" w:hint="cs"/>
          <w:sz w:val="36"/>
          <w:szCs w:val="36"/>
          <w:rtl/>
        </w:rPr>
        <w:t xml:space="preserve">الآية </w:t>
      </w:r>
      <w:r>
        <w:rPr>
          <w:rFonts w:ascii="Arabic Typesetting" w:hAnsi="Arabic Typesetting" w:cs="Traditional Arabic" w:hint="cs"/>
          <w:sz w:val="36"/>
          <w:szCs w:val="36"/>
        </w:rPr>
        <w:sym w:font="AGA Arabesque" w:char="F05B"/>
      </w:r>
      <w:r w:rsidRPr="00027819">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401"/>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2- أنهم أجمعوا على أنه ليس للموصى عليه التصرف في ماله من بلوغه حتى يبلغ خمساً وعشرين سنة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قال الكاساني : ( </w:t>
      </w:r>
      <w:r w:rsidRPr="00BB175D">
        <w:rPr>
          <w:rFonts w:ascii="Arabic Typesetting" w:hAnsi="Arabic Typesetting" w:cs="Traditional Arabic" w:hint="cs"/>
          <w:sz w:val="36"/>
          <w:szCs w:val="36"/>
          <w:rtl/>
        </w:rPr>
        <w:t>وإن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لم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يأنس</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منعه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إلى</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أن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رشيدا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سفيها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مفسدا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مبذرا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يمنع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ماله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إلى</w:t>
      </w:r>
      <w:r w:rsidRPr="00BB175D">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خمس</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وعشرين</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بالإجماع</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فإذا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هذا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المبلغ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ولم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يؤنس</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رشده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عند</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أبي</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حنيفة</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رضي</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الله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وعندهما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لا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دام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سفيها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402"/>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في المغني : ( </w:t>
      </w:r>
      <w:r w:rsidRPr="008A6671">
        <w:rPr>
          <w:rFonts w:ascii="Arabic Typesetting" w:hAnsi="Arabic Typesetting" w:cs="Traditional Arabic" w:hint="cs"/>
          <w:sz w:val="36"/>
          <w:szCs w:val="36"/>
          <w:rtl/>
        </w:rPr>
        <w:t>ثم</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هي</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مخصصة</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فيما</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قبل</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خمس</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وعشرين</w:t>
      </w:r>
      <w:r w:rsidRPr="008A6671">
        <w:rPr>
          <w:rFonts w:ascii="Arabic Typesetting" w:hAnsi="Arabic Typesetting" w:cs="Traditional Arabic"/>
          <w:sz w:val="36"/>
          <w:szCs w:val="36"/>
          <w:rtl/>
        </w:rPr>
        <w:t xml:space="preserve"> </w:t>
      </w:r>
      <w:r w:rsidRPr="008A6671">
        <w:rPr>
          <w:rFonts w:ascii="Arabic Typesetting" w:hAnsi="Arabic Typesetting" w:cs="Traditional Arabic" w:hint="cs"/>
          <w:sz w:val="36"/>
          <w:szCs w:val="36"/>
          <w:rtl/>
        </w:rPr>
        <w:t>سنة</w:t>
      </w:r>
      <w:r w:rsidRPr="00550E5C">
        <w:rPr>
          <w:rFonts w:ascii="Arabic Typesetting" w:hAnsi="Arabic Typesetting" w:cs="Traditional Arabic"/>
          <w:sz w:val="36"/>
          <w:szCs w:val="36"/>
          <w:rtl/>
        </w:rPr>
        <w:t xml:space="preserve"> </w:t>
      </w:r>
      <w:r w:rsidRPr="00550E5C">
        <w:rPr>
          <w:rFonts w:ascii="Arabic Typesetting" w:hAnsi="Arabic Typesetting" w:cs="Traditional Arabic" w:hint="cs"/>
          <w:sz w:val="36"/>
          <w:szCs w:val="36"/>
          <w:rtl/>
        </w:rPr>
        <w:t>بالإجماع</w:t>
      </w:r>
      <w:r>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403"/>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3- أنهم أجمعوا أنه لا يسلم للموصى عليه ماله وهو سفيه بعد هذه السن ، وإنما قال أبو حنيفة : أن من بلغ خمساً وعشرين سنة ولم يرشد فإنه يصح بيعه وإقراره فقط ، ولا يسلم إليه ماله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قال في المغني : </w:t>
      </w:r>
      <w:r w:rsidRPr="00262183">
        <w:rPr>
          <w:rFonts w:ascii="Arabic Typesetting" w:hAnsi="Arabic Typesetting" w:cs="Traditional Arabic" w:hint="cs"/>
          <w:sz w:val="36"/>
          <w:szCs w:val="36"/>
          <w:rtl/>
        </w:rPr>
        <w:t>( وقال</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أبو</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حنيفة</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يصح</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بيعه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وإقراره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وإنما</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لا</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يسلم</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إليه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ماله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لأن</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البالغ</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عند</w:t>
      </w:r>
      <w:r>
        <w:rPr>
          <w:rFonts w:ascii="Arabic Typesetting" w:hAnsi="Arabic Typesetting" w:cs="Traditional Arabic" w:hint="cs"/>
          <w:sz w:val="36"/>
          <w:szCs w:val="36"/>
          <w:rtl/>
        </w:rPr>
        <w:t>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لا</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يحجر</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عليه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وإنما</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منع</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تسليم</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ماله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إ</w:t>
      </w:r>
      <w:r>
        <w:rPr>
          <w:rFonts w:ascii="Arabic Typesetting" w:hAnsi="Arabic Typesetting" w:cs="Traditional Arabic" w:hint="cs"/>
          <w:sz w:val="36"/>
          <w:szCs w:val="36"/>
          <w:rtl/>
        </w:rPr>
        <w:t>ل</w:t>
      </w:r>
      <w:r w:rsidRPr="00262183">
        <w:rPr>
          <w:rFonts w:ascii="Arabic Typesetting" w:hAnsi="Arabic Typesetting" w:cs="Traditional Arabic" w:hint="cs"/>
          <w:sz w:val="36"/>
          <w:szCs w:val="36"/>
          <w:rtl/>
        </w:rPr>
        <w:t>يه</w:t>
      </w:r>
      <w:r w:rsidRPr="00262183">
        <w:rPr>
          <w:rFonts w:ascii="Arabic Typesetting" w:hAnsi="Arabic Typesetting" w:cs="Traditional Arabic"/>
          <w:sz w:val="36"/>
          <w:szCs w:val="36"/>
          <w:rtl/>
        </w:rPr>
        <w:t xml:space="preserve"> </w:t>
      </w:r>
      <w:r w:rsidRPr="00262183">
        <w:rPr>
          <w:rFonts w:ascii="Arabic Typesetting" w:hAnsi="Arabic Typesetting" w:cs="Traditional Arabic" w:hint="cs"/>
          <w:sz w:val="36"/>
          <w:szCs w:val="36"/>
          <w:rtl/>
        </w:rPr>
        <w:t>للآية</w:t>
      </w:r>
      <w:r>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404"/>
      </w:r>
      <w:r>
        <w:rPr>
          <w:rFonts w:ascii="Arabic Typesetting" w:hAnsi="Arabic Typesetting" w:cs="Traditional Arabic" w:hint="cs"/>
          <w:sz w:val="36"/>
          <w:szCs w:val="36"/>
          <w:rtl/>
        </w:rPr>
        <w:t xml:space="preserve">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4- أنه لا يجوز تمكينه من المال إن تيقن أنه سيفسده ؛ لعموم أدلة وجوب حفظ المال وصيانته ، وتحريم تضييعه ، والإفساد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5- أن سن البلوغ أصلاً مختلف فيه فالإجماع لا علاقة له بتحديد السن سواء كان خمسة عشر أم خمسة وعشرين .</w:t>
      </w:r>
    </w:p>
    <w:p w:rsid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6- أنه جاء في المدونة : ( </w:t>
      </w:r>
      <w:r w:rsidRPr="009F2CA1">
        <w:rPr>
          <w:rFonts w:ascii="Arabic Typesetting" w:hAnsi="Arabic Typesetting" w:cs="Traditional Arabic" w:hint="cs"/>
          <w:sz w:val="36"/>
          <w:szCs w:val="36"/>
          <w:rtl/>
        </w:rPr>
        <w:t>قال</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مالك</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لو</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خضب</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بالحناء</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ولم</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يؤنس</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منه</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الرشد،</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لم</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يدفع</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إليه</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ماله</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ولم</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يجز</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له</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في</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ماله</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بيع</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ولا</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شراء</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ولا</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هبة</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ولا</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صدقة</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ولا</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عتق،</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حتى</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يؤنس</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منه</w:t>
      </w:r>
      <w:r w:rsidRPr="009F2CA1">
        <w:rPr>
          <w:rFonts w:ascii="Arabic Typesetting" w:hAnsi="Arabic Typesetting" w:cs="Traditional Arabic"/>
          <w:sz w:val="36"/>
          <w:szCs w:val="36"/>
          <w:rtl/>
        </w:rPr>
        <w:t xml:space="preserve"> </w:t>
      </w:r>
      <w:r w:rsidRPr="009F2CA1">
        <w:rPr>
          <w:rFonts w:ascii="Arabic Typesetting" w:hAnsi="Arabic Typesetting" w:cs="Traditional Arabic" w:hint="cs"/>
          <w:sz w:val="36"/>
          <w:szCs w:val="36"/>
          <w:rtl/>
        </w:rPr>
        <w:t>الرشد ).</w:t>
      </w:r>
      <w:r w:rsidRPr="009F2CA1">
        <w:rPr>
          <w:sz w:val="36"/>
          <w:szCs w:val="36"/>
          <w:rtl/>
        </w:rPr>
        <w:footnoteReference w:id="405"/>
      </w:r>
    </w:p>
    <w:p w:rsidR="001B6192" w:rsidRPr="001B6192" w:rsidRDefault="001B6192" w:rsidP="001B6192">
      <w:pPr>
        <w:jc w:val="both"/>
        <w:rPr>
          <w:rFonts w:ascii="Arabic Typesetting" w:hAnsi="Arabic Typesetting" w:cs="Traditional Arabic"/>
          <w:sz w:val="36"/>
          <w:szCs w:val="36"/>
          <w:rtl/>
        </w:rPr>
      </w:pPr>
      <w:r>
        <w:rPr>
          <w:rFonts w:ascii="Arabic Typesetting" w:hAnsi="Arabic Typesetting" w:cs="Traditional Arabic" w:hint="cs"/>
          <w:sz w:val="36"/>
          <w:szCs w:val="36"/>
          <w:rtl/>
        </w:rPr>
        <w:t>وبقية الكلام في المسألة ليس محل بحثنا ، والله ولي التوفيق .</w:t>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سادس</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Fonts w:hint="cs"/>
          <w:sz w:val="40"/>
          <w:szCs w:val="40"/>
          <w:rtl/>
        </w:rPr>
        <w:t>وجوب إقامة الوصي على من يحتاج للوصاية ، وشروط ذلك ، وبيان من يقوم به</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406"/>
      </w:r>
      <w:r>
        <w:rPr>
          <w:rFonts w:ascii="Arabic Typesetting" w:hAnsi="Arabic Typesetting" w:cs="Traditional Arabic" w:hint="cs"/>
          <w:b/>
          <w:bCs/>
          <w:sz w:val="42"/>
          <w:szCs w:val="42"/>
          <w:rtl/>
        </w:rPr>
        <w:t>.</w:t>
      </w:r>
    </w:p>
    <w:p w:rsidR="008B39DA" w:rsidRDefault="008B39DA" w:rsidP="004B6130">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4B6130"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من مات : 1- وله أولاد : لم يبلغوا ، أو مجانين . 2- ولم يوص عليهم .</w:t>
      </w:r>
    </w:p>
    <w:p w:rsidR="004B6130" w:rsidRDefault="004B6130" w:rsidP="008B39DA">
      <w:pPr>
        <w:jc w:val="both"/>
        <w:rPr>
          <w:rFonts w:ascii="Arabic Typesetting" w:hAnsi="Arabic Typesetting" w:cs="Traditional Arabic"/>
          <w:sz w:val="36"/>
          <w:szCs w:val="36"/>
          <w:rtl/>
        </w:rPr>
      </w:pPr>
      <w:r>
        <w:rPr>
          <w:rFonts w:ascii="Arabic Typesetting" w:hAnsi="Arabic Typesetting" w:cs="Traditional Arabic" w:hint="cs"/>
          <w:sz w:val="36"/>
          <w:szCs w:val="36"/>
          <w:rtl/>
        </w:rPr>
        <w:t>وجب على الحاكم : أن يقدم لهم من يتولاهم بالنظر ممن تتوفر فيه صفات وشروط الوصي .</w:t>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6E7C80"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w:t>
      </w:r>
      <w:r w:rsidR="00C122AC" w:rsidRPr="00EA0EBF">
        <w:rPr>
          <w:rFonts w:ascii="Arabic Typesetting" w:hAnsi="Arabic Typesetting" w:cs="Traditional Arabic" w:hint="cs"/>
          <w:sz w:val="36"/>
          <w:szCs w:val="36"/>
          <w:rtl/>
        </w:rPr>
        <w:t>: ( واتفقوا أن من مات ولم يوص على ولده الذين لم يبلغوا ، أو المجانين فرض على الحاكم أن يقدم من ينظر لهم ).</w:t>
      </w:r>
      <w:r w:rsidR="00C122AC">
        <w:rPr>
          <w:rStyle w:val="a7"/>
          <w:rFonts w:ascii="Arabic Typesetting" w:hAnsi="Arabic Typesetting" w:cs="Traditional Arabic"/>
          <w:sz w:val="36"/>
          <w:szCs w:val="36"/>
          <w:rtl/>
        </w:rPr>
        <w:footnoteReference w:id="407"/>
      </w:r>
    </w:p>
    <w:p w:rsidR="00FC4BC3" w:rsidRDefault="00FC4BC3" w:rsidP="006E7C80">
      <w:pPr>
        <w:jc w:val="both"/>
        <w:rPr>
          <w:rFonts w:ascii="Arabic Typesetting" w:hAnsi="Arabic Typesetting" w:cs="Traditional Arabic"/>
          <w:sz w:val="36"/>
          <w:szCs w:val="36"/>
          <w:rtl/>
        </w:rPr>
      </w:pPr>
    </w:p>
    <w:p w:rsidR="00C122AC" w:rsidRDefault="00C122AC" w:rsidP="006E7C8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 ( واتفقوا على وجوب الحجر على من لم يبلغ ، وعلى من هو مجنون معتوه أو مطبق لا عقل له ، وإن كان ما أنفذ من ذكرنا في حال فقد عقله أو قبل بلوغه ، من هبة أو عتق أو بيع أو صدقة أن كل ذلك باطل .</w:t>
      </w:r>
      <w:r w:rsidR="006E7C80">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واتفقوا على وجوب حسن النظر لمن هذه صفته ).</w:t>
      </w:r>
      <w:r>
        <w:rPr>
          <w:rStyle w:val="a7"/>
          <w:rFonts w:ascii="Arabic Typesetting" w:hAnsi="Arabic Typesetting" w:cs="Traditional Arabic"/>
          <w:sz w:val="36"/>
          <w:szCs w:val="36"/>
          <w:rtl/>
        </w:rPr>
        <w:footnoteReference w:id="408"/>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7268E1" w:rsidRPr="00931CB9" w:rsidRDefault="007268E1" w:rsidP="006E7C80">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 xml:space="preserve">قال الله تعالى : </w:t>
      </w:r>
      <w:r w:rsidR="006E7C80">
        <w:rPr>
          <w:rFonts w:ascii="Arabic Typesetting" w:hAnsi="Arabic Typesetting" w:cs="Traditional Arabic"/>
          <w:sz w:val="36"/>
          <w:szCs w:val="36"/>
        </w:rPr>
        <w:sym w:font="AGA Arabesque" w:char="F05D"/>
      </w:r>
      <w:r w:rsidRPr="00931CB9">
        <w:rPr>
          <w:rFonts w:ascii="Arabic Typesetting" w:hAnsi="Arabic Typesetting" w:cs="Traditional Arabic" w:hint="cs"/>
          <w:sz w:val="36"/>
          <w:szCs w:val="36"/>
          <w:rtl/>
        </w:rPr>
        <w:t>وَلاَ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تُؤْتُواْ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السّفَهَاء</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أَمْوَالَكُمُ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الّتِي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جَعَلَ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لَكُمْ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قِيَاماً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وَارْزُقُوهُمْ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وَاكْسُوهُمْ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وَقُولُواْ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قَوْلاً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مّعْرُوفاً</w:t>
      </w:r>
      <w:r w:rsidRPr="00931CB9">
        <w:rPr>
          <w:rFonts w:ascii="Arabic Typesetting" w:hAnsi="Arabic Typesetting" w:cs="Traditional Arabic"/>
          <w:sz w:val="36"/>
          <w:szCs w:val="36"/>
          <w:rtl/>
        </w:rPr>
        <w:t xml:space="preserve"> </w:t>
      </w:r>
      <w:r w:rsidR="006E7C80">
        <w:rPr>
          <w:rFonts w:ascii="Arabic Typesetting" w:hAnsi="Arabic Typesetting" w:cs="Traditional Arabic"/>
          <w:sz w:val="36"/>
          <w:szCs w:val="36"/>
        </w:rPr>
        <w:sym w:font="AGA Arabesque" w:char="F05B"/>
      </w:r>
      <w:r w:rsidRPr="00931CB9">
        <w:rPr>
          <w:rFonts w:ascii="Arabic Typesetting" w:hAnsi="Arabic Typesetting" w:cs="Traditional Arabic"/>
          <w:sz w:val="36"/>
          <w:szCs w:val="36"/>
          <w:rtl/>
        </w:rPr>
        <w:t xml:space="preserve"> </w:t>
      </w:r>
      <w:r w:rsidR="006E7C80">
        <w:rPr>
          <w:rFonts w:ascii="Arabic Typesetting" w:hAnsi="Arabic Typesetting" w:cs="Traditional Arabic" w:hint="cs"/>
          <w:sz w:val="36"/>
          <w:szCs w:val="36"/>
          <w:rtl/>
        </w:rPr>
        <w:t>.</w:t>
      </w:r>
      <w:r w:rsidR="006E7C80">
        <w:rPr>
          <w:rStyle w:val="a7"/>
          <w:rFonts w:ascii="Arabic Typesetting" w:hAnsi="Arabic Typesetting" w:cs="Traditional Arabic"/>
          <w:sz w:val="36"/>
          <w:szCs w:val="36"/>
          <w:rtl/>
        </w:rPr>
        <w:footnoteReference w:id="409"/>
      </w:r>
    </w:p>
    <w:p w:rsidR="007268E1" w:rsidRDefault="007268E1"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نهي من الله سبحانه وتعالى : عن تمكين السفيه من ماله ، وأمر بالقيام عليه ، حفظاً له ولماله . فإن كان من يقوم عليه ، وإلاّ وجب على الحاكم القيام بذلك ، لقوله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صلى</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عليه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وسلم : (</w:t>
      </w:r>
      <w:r>
        <w:rPr>
          <w:rFonts w:ascii="Arabic Typesetting" w:hAnsi="Arabic Typesetting" w:cs="Traditional Arabic" w:hint="cs"/>
          <w:sz w:val="36"/>
          <w:szCs w:val="36"/>
          <w:rtl/>
        </w:rPr>
        <w:t>...</w:t>
      </w:r>
      <w:r w:rsidRPr="008D5183">
        <w:rPr>
          <w:rFonts w:ascii="Arabic Typesetting" w:hAnsi="Arabic Typesetting" w:cs="Traditional Arabic" w:hint="cs"/>
          <w:sz w:val="36"/>
          <w:szCs w:val="36"/>
          <w:rtl/>
        </w:rPr>
        <w:t>السلطان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من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له ).</w:t>
      </w:r>
    </w:p>
    <w:p w:rsidR="007268E1" w:rsidRDefault="007268E1" w:rsidP="006E7C80">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تعالى : </w:t>
      </w:r>
      <w:r w:rsidR="006E7C80">
        <w:rPr>
          <w:rFonts w:ascii="Arabic Typesetting" w:hAnsi="Arabic Typesetting" w:cs="Traditional Arabic"/>
          <w:sz w:val="36"/>
          <w:szCs w:val="36"/>
        </w:rPr>
        <w:sym w:font="AGA Arabesque" w:char="F05D"/>
      </w:r>
      <w:r w:rsidRPr="00BE5C88">
        <w:rPr>
          <w:rFonts w:ascii="Arabic Typesetting" w:hAnsi="Arabic Typesetting" w:cs="Traditional Arabic" w:hint="cs"/>
          <w:sz w:val="36"/>
          <w:szCs w:val="36"/>
          <w:rtl/>
        </w:rPr>
        <w:t>فِي</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الدُّنْيَا</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وَالآخِرَةِ</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وَيَسْأَلُونَكَ</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عَنِ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الْيَتَامَى</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قُلْ</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إِصْلاَحٌ</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لَّهُمْ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خَيْرٌ</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وَإِنْ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تُخَالِطُوهُمْ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فَإِخْوَانُكُمْ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وَاللّهُ</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يَعْلَمُ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الْمُفْسِدَ</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مِنَ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الْمُصْلِحِ</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وَلَوْ</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شَاء</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اللّهُ</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لأعْنَتَكُمْ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إِنَّ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اللّهَ</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عَزِيزٌ</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حَكِيمٌ</w:t>
      </w:r>
      <w:r w:rsidRPr="00BE5C88">
        <w:rPr>
          <w:rFonts w:ascii="Arabic Typesetting" w:hAnsi="Arabic Typesetting" w:cs="Traditional Arabic"/>
          <w:sz w:val="36"/>
          <w:szCs w:val="36"/>
          <w:rtl/>
        </w:rPr>
        <w:t xml:space="preserve"> </w:t>
      </w:r>
      <w:r w:rsidR="006E7C80">
        <w:rPr>
          <w:rFonts w:ascii="Arabic Typesetting" w:hAnsi="Arabic Typesetting" w:cs="Traditional Arabic"/>
          <w:sz w:val="36"/>
          <w:szCs w:val="36"/>
        </w:rPr>
        <w:sym w:font="AGA Arabesque" w:char="F05B"/>
      </w:r>
      <w:r w:rsidR="006E7C80">
        <w:rPr>
          <w:rFonts w:ascii="Arabic Typesetting" w:hAnsi="Arabic Typesetting" w:cs="Traditional Arabic" w:hint="cs"/>
          <w:sz w:val="36"/>
          <w:szCs w:val="36"/>
          <w:rtl/>
        </w:rPr>
        <w:t>.</w:t>
      </w:r>
      <w:r w:rsidR="006E7C80">
        <w:rPr>
          <w:rStyle w:val="a7"/>
          <w:rFonts w:ascii="Arabic Typesetting" w:hAnsi="Arabic Typesetting" w:cs="Traditional Arabic"/>
          <w:sz w:val="36"/>
          <w:szCs w:val="36"/>
          <w:rtl/>
        </w:rPr>
        <w:footnoteReference w:id="410"/>
      </w:r>
    </w:p>
    <w:p w:rsidR="007268E1" w:rsidRDefault="007268E1"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فالله يأمر بالإحسان في اليتامى ومن في</w:t>
      </w:r>
      <w:r w:rsidR="00FB13CD">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حكمهم ، ومن الإحسان الواجب لهم القيام بشؤونهم ، والحفاظ على حقوقهم ، فإن كان لهم من يقوم بذلك ، وإلاً وجب على الحاكم لولايته العامة . و</w:t>
      </w:r>
      <w:r w:rsidRPr="001167E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لقوله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صلى</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عليه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وسلم : (</w:t>
      </w:r>
      <w:r>
        <w:rPr>
          <w:rFonts w:ascii="Arabic Typesetting" w:hAnsi="Arabic Typesetting" w:cs="Traditional Arabic" w:hint="cs"/>
          <w:sz w:val="36"/>
          <w:szCs w:val="36"/>
          <w:rtl/>
        </w:rPr>
        <w:t>...</w:t>
      </w:r>
      <w:r w:rsidRPr="008D5183">
        <w:rPr>
          <w:rFonts w:ascii="Arabic Typesetting" w:hAnsi="Arabic Typesetting" w:cs="Traditional Arabic" w:hint="cs"/>
          <w:sz w:val="36"/>
          <w:szCs w:val="36"/>
          <w:rtl/>
        </w:rPr>
        <w:t>السلطان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من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له ).</w:t>
      </w:r>
    </w:p>
    <w:p w:rsidR="007268E1" w:rsidRDefault="007268E1" w:rsidP="006E7C80">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ويقول تعالى : </w:t>
      </w:r>
      <w:r w:rsidR="006E7C80">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تَقْرَبُواْ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بِالَّتِي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هِيَ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أَحْسَنُ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يَبْلُغَ</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أَشُدَّهُ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الْكَيْلَ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وَالْمِيزَانَ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بِالْقِسْطِ</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نُكَلِّفُ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نَفْساً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وُسْعَهَا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قُلْتُمْ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فَاعْدِلُواْ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وَلَوْ</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قُرْبَى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وَصَّاكُم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لَعَلَّكُمْ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تَذَكَّرُونَ</w:t>
      </w:r>
      <w:r w:rsidRPr="007E1518">
        <w:rPr>
          <w:rFonts w:ascii="Arabic Typesetting" w:hAnsi="Arabic Typesetting" w:cs="Traditional Arabic"/>
          <w:sz w:val="36"/>
          <w:szCs w:val="36"/>
          <w:rtl/>
        </w:rPr>
        <w:t xml:space="preserve"> </w:t>
      </w:r>
      <w:r w:rsidR="006E7C80">
        <w:rPr>
          <w:rFonts w:ascii="Arabic Typesetting" w:hAnsi="Arabic Typesetting" w:cs="Traditional Arabic"/>
          <w:sz w:val="36"/>
          <w:szCs w:val="36"/>
        </w:rPr>
        <w:sym w:font="AGA Arabesque" w:char="F05B"/>
      </w:r>
      <w:r w:rsidR="006E7C80">
        <w:rPr>
          <w:rFonts w:ascii="Arabic Typesetting" w:hAnsi="Arabic Typesetting" w:cs="Traditional Arabic" w:hint="cs"/>
          <w:sz w:val="36"/>
          <w:szCs w:val="36"/>
          <w:rtl/>
        </w:rPr>
        <w:t>.</w:t>
      </w:r>
      <w:r w:rsidR="006E7C80">
        <w:rPr>
          <w:rStyle w:val="a7"/>
          <w:rFonts w:ascii="Arabic Typesetting" w:hAnsi="Arabic Typesetting" w:cs="Traditional Arabic"/>
          <w:sz w:val="36"/>
          <w:szCs w:val="36"/>
          <w:rtl/>
        </w:rPr>
        <w:footnoteReference w:id="411"/>
      </w:r>
    </w:p>
    <w:p w:rsidR="007268E1" w:rsidRDefault="007268E1" w:rsidP="006E7C80">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ويقول تعالى :</w:t>
      </w:r>
      <w:r w:rsidR="006E7C80">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تَقْرَبُواْ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بِالَّتِي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هِيَ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أَحْسَنُ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يَبْلُغَ</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أَشُدَّهُ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مَسْؤُولاً</w:t>
      </w:r>
      <w:r w:rsidRPr="007E1518">
        <w:rPr>
          <w:rFonts w:ascii="Arabic Typesetting" w:hAnsi="Arabic Typesetting" w:cs="Traditional Arabic"/>
          <w:sz w:val="36"/>
          <w:szCs w:val="36"/>
          <w:rtl/>
        </w:rPr>
        <w:t xml:space="preserve"> </w:t>
      </w:r>
      <w:r w:rsidR="006E7C80">
        <w:rPr>
          <w:rFonts w:ascii="Arabic Typesetting" w:hAnsi="Arabic Typesetting" w:cs="Traditional Arabic"/>
          <w:sz w:val="36"/>
          <w:szCs w:val="36"/>
        </w:rPr>
        <w:sym w:font="AGA Arabesque" w:char="F05B"/>
      </w:r>
      <w:r w:rsidR="006E7C80">
        <w:rPr>
          <w:rFonts w:ascii="Arabic Typesetting" w:hAnsi="Arabic Typesetting" w:cs="Traditional Arabic" w:hint="cs"/>
          <w:sz w:val="36"/>
          <w:szCs w:val="36"/>
          <w:rtl/>
        </w:rPr>
        <w:t>.</w:t>
      </w:r>
      <w:r w:rsidR="006E7C80">
        <w:rPr>
          <w:rStyle w:val="a7"/>
          <w:rFonts w:ascii="Arabic Typesetting" w:hAnsi="Arabic Typesetting" w:cs="Traditional Arabic"/>
          <w:sz w:val="36"/>
          <w:szCs w:val="36"/>
          <w:rtl/>
        </w:rPr>
        <w:footnoteReference w:id="412"/>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فنهيه سبحانه عن قربان مال اليتيم إلاّ بالحسنى ، أمر بحفظ ماله والقيام عليه .</w:t>
      </w:r>
    </w:p>
    <w:p w:rsidR="007268E1" w:rsidRDefault="007268E1" w:rsidP="006E7C80">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سبحانه : </w:t>
      </w:r>
      <w:r w:rsidR="006E7C80">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وَابْتَلُواْ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بَلَغُواْ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النِّكَاحَ</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آنَسْتُم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مِّنْهُمْ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رُشْداً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فَادْفَعُواْ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تَأْكُلُوهَا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إِسْرَافاً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وَبِدَاراً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يَكْبَرُواْ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غَنِيّاً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فَلْيَسْتَعْفِفْ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فَقِيراً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فَلْيَأْكُلْ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بِالْمَعْرُوفِ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دَفَعْتُمْ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فَأَشْهِدُواْ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عَلَيْهِمْ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وَكَفَى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حَسِيباً</w:t>
      </w:r>
      <w:r w:rsidRPr="007E1518">
        <w:rPr>
          <w:rFonts w:ascii="Arabic Typesetting" w:hAnsi="Arabic Typesetting" w:cs="Traditional Arabic"/>
          <w:sz w:val="36"/>
          <w:szCs w:val="36"/>
          <w:rtl/>
        </w:rPr>
        <w:t xml:space="preserve"> </w:t>
      </w:r>
      <w:r w:rsidR="006E7C80">
        <w:rPr>
          <w:rFonts w:ascii="Arabic Typesetting" w:hAnsi="Arabic Typesetting" w:cs="Traditional Arabic"/>
          <w:sz w:val="36"/>
          <w:szCs w:val="36"/>
        </w:rPr>
        <w:sym w:font="AGA Arabesque" w:char="F05B"/>
      </w:r>
      <w:r w:rsidR="006E7C80">
        <w:rPr>
          <w:rFonts w:ascii="Arabic Typesetting" w:hAnsi="Arabic Typesetting" w:cs="Traditional Arabic" w:hint="cs"/>
          <w:sz w:val="36"/>
          <w:szCs w:val="36"/>
          <w:rtl/>
        </w:rPr>
        <w:t>.</w:t>
      </w:r>
      <w:r w:rsidR="006E7C80">
        <w:rPr>
          <w:rStyle w:val="a7"/>
          <w:rFonts w:ascii="Arabic Typesetting" w:hAnsi="Arabic Typesetting" w:cs="Traditional Arabic"/>
          <w:sz w:val="36"/>
          <w:szCs w:val="36"/>
          <w:rtl/>
        </w:rPr>
        <w:footnoteReference w:id="413"/>
      </w:r>
    </w:p>
    <w:p w:rsidR="007268E1" w:rsidRDefault="007268E1"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قال ابن كثير </w:t>
      </w:r>
      <w:r w:rsidRPr="00227BFD">
        <w:rPr>
          <w:rFonts w:ascii="Arabic Typesetting" w:hAnsi="Arabic Typesetting" w:cs="Traditional Arabic"/>
          <w:sz w:val="36"/>
          <w:szCs w:val="36"/>
          <w:rtl/>
        </w:rPr>
        <w:t xml:space="preserve">: </w:t>
      </w:r>
      <w:r w:rsidR="00746A89">
        <w:rPr>
          <w:rFonts w:ascii="Arabic Typesetting" w:hAnsi="Arabic Typesetting" w:cs="Traditional Arabic"/>
          <w:sz w:val="36"/>
          <w:szCs w:val="36"/>
        </w:rPr>
        <w:sym w:font="AGA Arabesque" w:char="F05D"/>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وَكَفَى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حَسِيبًا</w:t>
      </w:r>
      <w:r w:rsidRPr="00227BFD">
        <w:rPr>
          <w:rFonts w:ascii="Arabic Typesetting" w:hAnsi="Arabic Typesetting" w:cs="Traditional Arabic"/>
          <w:sz w:val="36"/>
          <w:szCs w:val="36"/>
          <w:rtl/>
        </w:rPr>
        <w:t xml:space="preserve"> </w:t>
      </w:r>
      <w:r w:rsidR="00746A89">
        <w:rPr>
          <w:rFonts w:ascii="Arabic Typesetting" w:hAnsi="Arabic Typesetting" w:cs="Traditional Arabic"/>
          <w:sz w:val="36"/>
          <w:szCs w:val="36"/>
        </w:rPr>
        <w:sym w:font="AGA Arabesque" w:char="F05B"/>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وكفى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محاسبا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وشهيدًا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ورقيبا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الأولياء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نظرهم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للأيتام،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وحال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تسليمهم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للأموال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كاملة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موفرة،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منقوصة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مَبْخوسة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مدخلة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مروج</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حسابها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مدلس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أمورها؟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عالم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ولهذا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ثبت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صحيح</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رسول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يا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أراك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ضعيفا،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لنفسي،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تَأَمَّرَن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اثنين،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تَلِيَنَّ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يتيم )</w:t>
      </w:r>
      <w:r w:rsidRPr="00760016">
        <w:rPr>
          <w:rFonts w:ascii="Arabic Typesetting" w:hAnsi="Arabic Typesetting" w:cs="Traditional Arabic"/>
          <w:sz w:val="36"/>
          <w:szCs w:val="36"/>
          <w:rtl/>
        </w:rPr>
        <w:footnoteReference w:id="414"/>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15"/>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فابتلاء اليتيم ، واستئناس الرشد منه بذلك ، لا تكون إلاّ عن طر</w:t>
      </w:r>
      <w:r w:rsidR="00FB13CD">
        <w:rPr>
          <w:rFonts w:ascii="Arabic Typesetting" w:hAnsi="Arabic Typesetting" w:cs="Traditional Arabic" w:hint="cs"/>
          <w:sz w:val="36"/>
          <w:szCs w:val="36"/>
          <w:rtl/>
        </w:rPr>
        <w:t>ي</w:t>
      </w:r>
      <w:r>
        <w:rPr>
          <w:rFonts w:ascii="Arabic Typesetting" w:hAnsi="Arabic Typesetting" w:cs="Traditional Arabic" w:hint="cs"/>
          <w:sz w:val="36"/>
          <w:szCs w:val="36"/>
          <w:rtl/>
        </w:rPr>
        <w:t xml:space="preserve">ق القيام عليه بالمعروف . </w:t>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وكذا عموم الآيات الدالة على الإحسان باليتيم تدل على وجوب القيام عليه وحفظ ماله .</w:t>
      </w:r>
    </w:p>
    <w:p w:rsidR="007268E1" w:rsidRDefault="00746A89" w:rsidP="00746A89">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كقوله تعالى : </w:t>
      </w:r>
      <w:r>
        <w:rPr>
          <w:rFonts w:ascii="Arabic Typesetting" w:hAnsi="Arabic Typesetting" w:cs="Traditional Arabic"/>
          <w:sz w:val="36"/>
          <w:szCs w:val="36"/>
        </w:rPr>
        <w:sym w:font="AGA Arabesque" w:char="F05D"/>
      </w:r>
      <w:r w:rsidR="007268E1" w:rsidRPr="007E1518">
        <w:rPr>
          <w:rFonts w:ascii="Arabic Typesetting" w:hAnsi="Arabic Typesetting" w:cs="Traditional Arabic" w:hint="cs"/>
          <w:sz w:val="36"/>
          <w:szCs w:val="36"/>
          <w:rtl/>
        </w:rPr>
        <w:t>وَإِذْ</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أَخَذْنَا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مِيثَاقَ</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بَنِي</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إِسْرَائِيلَ</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تَعْبُدُونَ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إِلاَّ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اللّهَ</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وَبِالْوَالِدَيْنِ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إِحْسَاناً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وَذِي</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الْقُرْبَى</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وَالْيَتَامَى</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وَالْمَسَاكِينِ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وَقُولُواْ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لِلنَّاسِ</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حُسْناً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وَأَقِيمُواْ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الصَّلاَةَ</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وَآتُواْ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الزَّكَاةَ</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ثُمَّ</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تَوَلَّيْتُمْ</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إِلاَّ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قَلِيلاً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مِّنكُمْ</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وَأَنتُم</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مِّعْرِضُونَ</w:t>
      </w:r>
      <w:r w:rsidR="007268E1"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16"/>
      </w:r>
    </w:p>
    <w:p w:rsidR="007268E1" w:rsidRDefault="00746A89" w:rsidP="00746A89">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وقوله تعالى : </w:t>
      </w:r>
      <w:r>
        <w:rPr>
          <w:rFonts w:ascii="Arabic Typesetting" w:hAnsi="Arabic Typesetting" w:cs="Traditional Arabic"/>
          <w:sz w:val="36"/>
          <w:szCs w:val="36"/>
        </w:rPr>
        <w:sym w:font="AGA Arabesque" w:char="F05D"/>
      </w:r>
      <w:r w:rsidR="007268E1" w:rsidRPr="007E1518">
        <w:rPr>
          <w:rFonts w:ascii="Arabic Typesetting" w:hAnsi="Arabic Typesetting" w:cs="Traditional Arabic" w:hint="cs"/>
          <w:sz w:val="36"/>
          <w:szCs w:val="36"/>
          <w:rtl/>
        </w:rPr>
        <w:t>وَاعْبُدُواْ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اللّهَ</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تُشْرِكُواْ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بِهِ</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شَيْئاً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وَبِالْوَالِدَيْنِ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إِحْسَاناً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وَبِذِي</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الْقُرْبَى</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وَالْيَتَامَى</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وَالْمَسَاكِينِ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وَالْجَارِ</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ذِي</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الْقُرْبَى</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وَالْجَارِ</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الْجُنُبِ</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وَالصَّاحِبِ</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بِالجَنبِ</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وَابْنِ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السَّبِيلِ</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وَمَا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مَلَكَتْ</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أَيْمَانُكُمْ</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إِنَّ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اللّهَ</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يُحِبُّ</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مَن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كَانَ</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مُخْتَالاً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فَخُوراً</w:t>
      </w:r>
      <w:r w:rsidR="007268E1"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17"/>
      </w:r>
    </w:p>
    <w:p w:rsidR="007268E1" w:rsidRDefault="00746A89" w:rsidP="00746A89">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وقوله تعالى : </w:t>
      </w:r>
      <w:r>
        <w:rPr>
          <w:rFonts w:ascii="Arabic Typesetting" w:hAnsi="Arabic Typesetting" w:cs="Traditional Arabic"/>
          <w:sz w:val="36"/>
          <w:szCs w:val="36"/>
        </w:rPr>
        <w:sym w:font="AGA Arabesque" w:char="F05D"/>
      </w:r>
      <w:r w:rsidR="007268E1" w:rsidRPr="007E1518">
        <w:rPr>
          <w:rFonts w:ascii="Arabic Typesetting" w:hAnsi="Arabic Typesetting" w:cs="Traditional Arabic" w:hint="cs"/>
          <w:sz w:val="36"/>
          <w:szCs w:val="36"/>
          <w:rtl/>
        </w:rPr>
        <w:t>فَأَمَّا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الْيَتِيمَ</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فَلَا</w:t>
      </w:r>
      <w:r w:rsidR="007268E1" w:rsidRPr="007E1518">
        <w:rPr>
          <w:rFonts w:ascii="Arabic Typesetting" w:hAnsi="Arabic Typesetting" w:cs="Traditional Arabic"/>
          <w:sz w:val="36"/>
          <w:szCs w:val="36"/>
          <w:rtl/>
        </w:rPr>
        <w:t xml:space="preserve"> </w:t>
      </w:r>
      <w:r w:rsidR="007268E1" w:rsidRPr="007E1518">
        <w:rPr>
          <w:rFonts w:ascii="Arabic Typesetting" w:hAnsi="Arabic Typesetting" w:cs="Traditional Arabic" w:hint="cs"/>
          <w:sz w:val="36"/>
          <w:szCs w:val="36"/>
          <w:rtl/>
        </w:rPr>
        <w:t>تَقْهَرْ</w:t>
      </w:r>
      <w:r w:rsidR="007268E1"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18"/>
      </w:r>
    </w:p>
    <w:p w:rsidR="007268E1" w:rsidRPr="00D9125C" w:rsidRDefault="007268E1" w:rsidP="00746A89">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D9125C">
        <w:rPr>
          <w:rFonts w:ascii="Arabic Typesetting" w:hAnsi="Arabic Typesetting" w:cs="Traditional Arabic" w:hint="cs"/>
          <w:sz w:val="36"/>
          <w:szCs w:val="36"/>
          <w:rtl/>
        </w:rPr>
        <w:t>لقوله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تعالى</w:t>
      </w:r>
      <w:r w:rsidRPr="00D9125C">
        <w:rPr>
          <w:rFonts w:ascii="Arabic Typesetting" w:hAnsi="Arabic Typesetting" w:cs="Traditional Arabic"/>
          <w:sz w:val="36"/>
          <w:szCs w:val="36"/>
          <w:rtl/>
        </w:rPr>
        <w:t xml:space="preserve">: </w:t>
      </w:r>
      <w:r w:rsidR="00746A89">
        <w:rPr>
          <w:rFonts w:ascii="Arabic Typesetting" w:hAnsi="Arabic Typesetting" w:cs="Traditional Arabic" w:hint="cs"/>
          <w:sz w:val="36"/>
          <w:szCs w:val="36"/>
        </w:rPr>
        <w:sym w:font="AGA Arabesque" w:char="F05D"/>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وَتَعَاوَنُوا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الْبِرِّ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وَالتَّقْوَى</w:t>
      </w:r>
      <w:r w:rsidR="00746A89">
        <w:rPr>
          <w:rFonts w:ascii="Arabic Typesetting" w:hAnsi="Arabic Typesetting" w:cs="Traditional Arabic" w:hint="cs"/>
          <w:sz w:val="36"/>
          <w:szCs w:val="36"/>
        </w:rPr>
        <w:sym w:font="AGA Arabesque" w:char="F05B"/>
      </w:r>
      <w:r w:rsidRPr="00D9125C">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19"/>
      </w:r>
    </w:p>
    <w:p w:rsidR="007268E1" w:rsidRDefault="00FB13CD"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فالقيام</w:t>
      </w:r>
      <w:r w:rsidR="007268E1" w:rsidRPr="00D9125C">
        <w:rPr>
          <w:rFonts w:ascii="Arabic Typesetting" w:hAnsi="Arabic Typesetting" w:cs="Traditional Arabic" w:hint="cs"/>
          <w:sz w:val="36"/>
          <w:szCs w:val="36"/>
          <w:rtl/>
        </w:rPr>
        <w:t xml:space="preserve"> بال</w:t>
      </w:r>
      <w:r>
        <w:rPr>
          <w:rFonts w:ascii="Arabic Typesetting" w:hAnsi="Arabic Typesetting" w:cs="Traditional Arabic" w:hint="cs"/>
          <w:sz w:val="36"/>
          <w:szCs w:val="36"/>
          <w:rtl/>
        </w:rPr>
        <w:t>أولاد الصغار ، والإيصاء لهم</w:t>
      </w:r>
      <w:r w:rsidR="007268E1" w:rsidRPr="00D9125C">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من التعاون على البر والتقوى الذي أمر الله به ، وحث عليه</w:t>
      </w:r>
      <w:r w:rsidR="007268E1" w:rsidRPr="00D9125C">
        <w:rPr>
          <w:rFonts w:ascii="Arabic Typesetting" w:hAnsi="Arabic Typesetting" w:cs="Traditional Arabic" w:hint="cs"/>
          <w:sz w:val="36"/>
          <w:szCs w:val="36"/>
          <w:rtl/>
        </w:rPr>
        <w:t xml:space="preserve"> .</w:t>
      </w:r>
      <w:r w:rsidR="007268E1" w:rsidRPr="00760016">
        <w:rPr>
          <w:rFonts w:ascii="Arabic Typesetting" w:hAnsi="Arabic Typesetting" w:cs="Traditional Arabic"/>
          <w:sz w:val="36"/>
          <w:szCs w:val="36"/>
          <w:rtl/>
        </w:rPr>
        <w:footnoteReference w:id="420"/>
      </w:r>
    </w:p>
    <w:p w:rsidR="007268E1" w:rsidRPr="00D9125C" w:rsidRDefault="007268E1" w:rsidP="00574F50">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وللحديث الذي رواه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عمرو</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sidRPr="00D9125C">
        <w:rPr>
          <w:rFonts w:ascii="Arabic Typesetting" w:hAnsi="Arabic Typesetting" w:cs="Traditional Arabic"/>
          <w:sz w:val="36"/>
          <w:szCs w:val="36"/>
          <w:rtl/>
        </w:rPr>
        <w:t>:</w:t>
      </w:r>
      <w:r w:rsidR="00746A89">
        <w:rPr>
          <w:rFonts w:ascii="Arabic Typesetting" w:hAnsi="Arabic Typesetting" w:cs="Traditional Arabic" w:hint="cs"/>
          <w:sz w:val="36"/>
          <w:szCs w:val="36"/>
          <w:rtl/>
        </w:rPr>
        <w:t xml:space="preserve"> </w:t>
      </w:r>
      <w:r w:rsidRPr="00D9125C">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كفى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بالمرء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إثما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يضيع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يعول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21"/>
      </w:r>
    </w:p>
    <w:p w:rsidR="007268E1" w:rsidRDefault="007268E1" w:rsidP="00FB13CD">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فمن أوصى على عياله الصغار من يقوم على شؤونهم ، ويصرف أمورهم من بعده  ، فقد حفظهم ، وسلم من الإثم الوارد في هذا الحديث .</w:t>
      </w:r>
      <w:r w:rsidRPr="00760016">
        <w:rPr>
          <w:rFonts w:ascii="Arabic Typesetting" w:hAnsi="Arabic Typesetting" w:cs="Traditional Arabic"/>
          <w:sz w:val="36"/>
          <w:szCs w:val="36"/>
          <w:rtl/>
        </w:rPr>
        <w:footnoteReference w:id="422"/>
      </w:r>
      <w:r>
        <w:rPr>
          <w:rFonts w:ascii="Arabic Typesetting" w:hAnsi="Arabic Typesetting" w:cs="Traditional Arabic" w:hint="cs"/>
          <w:sz w:val="36"/>
          <w:szCs w:val="36"/>
          <w:rtl/>
        </w:rPr>
        <w:t xml:space="preserve"> ومن لم يفعل </w:t>
      </w:r>
      <w:r w:rsidR="00FB13CD">
        <w:rPr>
          <w:rFonts w:ascii="Arabic Typesetting" w:hAnsi="Arabic Typesetting" w:cs="Traditional Arabic" w:hint="cs"/>
          <w:sz w:val="36"/>
          <w:szCs w:val="36"/>
          <w:rtl/>
        </w:rPr>
        <w:t>فعلى</w:t>
      </w:r>
      <w:r>
        <w:rPr>
          <w:rFonts w:ascii="Arabic Typesetting" w:hAnsi="Arabic Typesetting" w:cs="Traditional Arabic" w:hint="cs"/>
          <w:sz w:val="36"/>
          <w:szCs w:val="36"/>
          <w:rtl/>
        </w:rPr>
        <w:t xml:space="preserve"> الحاكم القيام بذلك</w:t>
      </w:r>
      <w:r w:rsidR="00FB13CD">
        <w:rPr>
          <w:rFonts w:ascii="Arabic Typesetting" w:hAnsi="Arabic Typesetting" w:cs="Traditional Arabic" w:hint="cs"/>
          <w:sz w:val="36"/>
          <w:szCs w:val="36"/>
          <w:rtl/>
        </w:rPr>
        <w:t xml:space="preserve"> قياماً بالواجب و</w:t>
      </w:r>
      <w:r>
        <w:rPr>
          <w:rFonts w:ascii="Arabic Typesetting" w:hAnsi="Arabic Typesetting" w:cs="Traditional Arabic" w:hint="cs"/>
          <w:sz w:val="36"/>
          <w:szCs w:val="36"/>
          <w:rtl/>
        </w:rPr>
        <w:t>حفظاً لأمواله</w:t>
      </w:r>
      <w:r w:rsidR="009E5411">
        <w:rPr>
          <w:rFonts w:ascii="Arabic Typesetting" w:hAnsi="Arabic Typesetting" w:cs="Traditional Arabic" w:hint="cs"/>
          <w:sz w:val="36"/>
          <w:szCs w:val="36"/>
          <w:rtl/>
        </w:rPr>
        <w:t>م من الضياع</w:t>
      </w:r>
      <w:r>
        <w:rPr>
          <w:rFonts w:ascii="Arabic Typesetting" w:hAnsi="Arabic Typesetting" w:cs="Traditional Arabic" w:hint="cs"/>
          <w:sz w:val="36"/>
          <w:szCs w:val="36"/>
          <w:rtl/>
        </w:rPr>
        <w:t>.</w:t>
      </w:r>
    </w:p>
    <w:p w:rsidR="00FC4BC3" w:rsidRDefault="00FC4BC3" w:rsidP="00574F50">
      <w:pPr>
        <w:jc w:val="both"/>
        <w:rPr>
          <w:rFonts w:ascii="Arabic Typesetting" w:hAnsi="Arabic Typesetting" w:cs="Traditional Arabic"/>
          <w:sz w:val="36"/>
          <w:szCs w:val="36"/>
          <w:rtl/>
        </w:rPr>
      </w:pPr>
    </w:p>
    <w:p w:rsidR="007268E1" w:rsidRPr="00D9125C" w:rsidRDefault="007268E1" w:rsidP="00574F50">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lastRenderedPageBreak/>
        <w:t>وحديث أبي هريرة رضي الله عنه ، قال : 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وسلم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والله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دام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أخيه ).</w:t>
      </w:r>
      <w:r w:rsidRPr="00760016">
        <w:rPr>
          <w:rFonts w:ascii="Arabic Typesetting" w:hAnsi="Arabic Typesetting" w:cs="Traditional Arabic"/>
          <w:sz w:val="36"/>
          <w:szCs w:val="36"/>
          <w:rtl/>
        </w:rPr>
        <w:footnoteReference w:id="423"/>
      </w:r>
    </w:p>
    <w:p w:rsidR="007268E1" w:rsidRDefault="007268E1"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ولقوله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الصلاة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والسلام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لاضرر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p>
    <w:p w:rsidR="007268E1" w:rsidRP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فالحديث يدل على وجوب التحرز من الضرر قبل وقوعه ، وإزالته بعد وقوعه ، وترك ذلك مخالف للأمر الوارد في هذا الحديث ، وسبب في الوقوع في الإثم المترتب على مخالفته .</w:t>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25408B" w:rsidRPr="00952603" w:rsidRDefault="0025408B" w:rsidP="0025408B">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25408B" w:rsidRPr="00AD6F37" w:rsidRDefault="0025408B" w:rsidP="0025408B">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25408B" w:rsidRPr="00BB0C45" w:rsidRDefault="0025408B" w:rsidP="00BB0C45">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كما ذكر ذلك </w:t>
      </w:r>
      <w:r w:rsidR="00BB0C45">
        <w:rPr>
          <w:rFonts w:ascii="Arabic Typesetting" w:hAnsi="Arabic Typesetting" w:cs="Traditional Arabic" w:hint="cs"/>
          <w:sz w:val="36"/>
          <w:szCs w:val="36"/>
          <w:rtl/>
        </w:rPr>
        <w:t xml:space="preserve">السرخسي ، قال : ( </w:t>
      </w:r>
      <w:r w:rsidR="00BB0C45" w:rsidRPr="00BB0C45">
        <w:rPr>
          <w:rFonts w:ascii="Arabic Typesetting" w:hAnsi="Arabic Typesetting" w:cs="Traditional Arabic" w:hint="cs"/>
          <w:sz w:val="36"/>
          <w:szCs w:val="36"/>
          <w:rtl/>
        </w:rPr>
        <w:t>وإن</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يكن</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لهم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وصي</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جعل</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القاضي</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لهم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وصيا</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فباعه</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لهم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لأنه</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إذا</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جاز</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للقاضي</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نصب</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الوصي</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نظرا</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منه</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لليتامى</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فلأن</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يجوز</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ذلك</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منه</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نظرا</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لليتامى</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ومراعاة</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لحرمة</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الإسلام</w:t>
      </w:r>
      <w:r w:rsidR="00BB0C45" w:rsidRPr="00BB0C45">
        <w:rPr>
          <w:rFonts w:ascii="Arabic Typesetting" w:hAnsi="Arabic Typesetting" w:cs="Traditional Arabic"/>
          <w:sz w:val="36"/>
          <w:szCs w:val="36"/>
          <w:rtl/>
        </w:rPr>
        <w:t xml:space="preserve"> </w:t>
      </w:r>
      <w:r w:rsidR="00BB0C45">
        <w:rPr>
          <w:rFonts w:ascii="Arabic Typesetting" w:hAnsi="Arabic Typesetting" w:cs="Traditional Arabic" w:hint="cs"/>
          <w:sz w:val="36"/>
          <w:szCs w:val="36"/>
          <w:rtl/>
        </w:rPr>
        <w:t xml:space="preserve">أولى ) </w:t>
      </w:r>
      <w:r w:rsidR="008013BB">
        <w:rPr>
          <w:rFonts w:ascii="Arabic Typesetting" w:hAnsi="Arabic Typesetting" w:cs="Traditional Arabic" w:hint="cs"/>
          <w:sz w:val="36"/>
          <w:szCs w:val="36"/>
          <w:rtl/>
        </w:rPr>
        <w:t>.</w:t>
      </w:r>
      <w:r w:rsidR="008013BB" w:rsidRPr="00BB0C45">
        <w:rPr>
          <w:rtl/>
        </w:rPr>
        <w:footnoteReference w:id="424"/>
      </w:r>
    </w:p>
    <w:p w:rsidR="0025408B" w:rsidRDefault="0025408B" w:rsidP="00BB0C45">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 xml:space="preserve">كما ذكر ذلك </w:t>
      </w:r>
      <w:r w:rsidR="00BB0C45">
        <w:rPr>
          <w:rFonts w:ascii="Arabic Typesetting" w:hAnsi="Arabic Typesetting" w:cs="Traditional Arabic" w:hint="cs"/>
          <w:sz w:val="36"/>
          <w:szCs w:val="36"/>
          <w:rtl/>
        </w:rPr>
        <w:t xml:space="preserve">الإمام مالك ، قال : ( </w:t>
      </w:r>
      <w:r w:rsidR="00BB0C45" w:rsidRPr="00BB0C45">
        <w:rPr>
          <w:rFonts w:ascii="Arabic Typesetting" w:hAnsi="Arabic Typesetting" w:cs="Traditional Arabic"/>
          <w:sz w:val="36"/>
          <w:szCs w:val="36"/>
          <w:rtl/>
        </w:rPr>
        <w:t>وإن لم يكن للطفل اليتيم وصي فأقام له القاضي خليفة كان كالوصي في جميع أموره</w:t>
      </w:r>
      <w:r w:rsidR="00BB0C45" w:rsidRPr="00BB0C45">
        <w:rPr>
          <w:rFonts w:ascii="Arabic Typesetting" w:hAnsi="Arabic Typesetting" w:cs="Traditional Arabic" w:hint="cs"/>
          <w:sz w:val="36"/>
          <w:szCs w:val="36"/>
          <w:rtl/>
        </w:rPr>
        <w:t xml:space="preserve"> )</w:t>
      </w:r>
      <w:r w:rsidR="008013BB">
        <w:rPr>
          <w:rFonts w:ascii="Arabic Typesetting" w:hAnsi="Arabic Typesetting" w:cs="Traditional Arabic" w:hint="cs"/>
          <w:sz w:val="36"/>
          <w:szCs w:val="36"/>
          <w:rtl/>
        </w:rPr>
        <w:t xml:space="preserve"> .</w:t>
      </w:r>
      <w:r w:rsidR="008013BB" w:rsidRPr="00BB0C45">
        <w:rPr>
          <w:rtl/>
        </w:rPr>
        <w:footnoteReference w:id="425"/>
      </w:r>
    </w:p>
    <w:p w:rsidR="0025408B" w:rsidRPr="00BB0C45" w:rsidRDefault="0025408B" w:rsidP="00BB0C45">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ذلك </w:t>
      </w:r>
      <w:r w:rsidR="008013BB">
        <w:rPr>
          <w:rFonts w:ascii="Arabic Typesetting" w:hAnsi="Arabic Typesetting" w:cs="Traditional Arabic" w:hint="cs"/>
          <w:sz w:val="36"/>
          <w:szCs w:val="36"/>
          <w:rtl/>
        </w:rPr>
        <w:t>النووي</w:t>
      </w:r>
      <w:r w:rsidR="00BB0C45">
        <w:rPr>
          <w:rFonts w:ascii="Arabic Typesetting" w:hAnsi="Arabic Typesetting" w:cs="Traditional Arabic" w:hint="cs"/>
          <w:sz w:val="36"/>
          <w:szCs w:val="36"/>
          <w:rtl/>
        </w:rPr>
        <w:t xml:space="preserve"> ، قال : ( </w:t>
      </w:r>
      <w:r w:rsidR="00BB0C45" w:rsidRPr="00BB0C45">
        <w:rPr>
          <w:rFonts w:ascii="Arabic Typesetting" w:hAnsi="Arabic Typesetting" w:cs="Traditional Arabic" w:hint="cs"/>
          <w:sz w:val="36"/>
          <w:szCs w:val="36"/>
          <w:rtl/>
        </w:rPr>
        <w:t>فإن</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يوص</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إلى</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أحد</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نصب</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القاضي</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من</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يقوم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 xml:space="preserve">بها ) </w:t>
      </w:r>
      <w:r w:rsidR="008013BB">
        <w:rPr>
          <w:rFonts w:ascii="Arabic Typesetting" w:hAnsi="Arabic Typesetting" w:cs="Traditional Arabic" w:hint="cs"/>
          <w:sz w:val="36"/>
          <w:szCs w:val="36"/>
          <w:rtl/>
        </w:rPr>
        <w:t xml:space="preserve"> .</w:t>
      </w:r>
      <w:r w:rsidR="008013BB" w:rsidRPr="00BB0C45">
        <w:rPr>
          <w:rtl/>
        </w:rPr>
        <w:footnoteReference w:id="426"/>
      </w:r>
    </w:p>
    <w:p w:rsidR="0025408B" w:rsidRPr="00BB0C45" w:rsidRDefault="0025408B" w:rsidP="0025408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والحنابلة : </w:t>
      </w:r>
      <w:r>
        <w:rPr>
          <w:rFonts w:ascii="Arabic Typesetting" w:hAnsi="Arabic Typesetting" w:cs="Traditional Arabic" w:hint="cs"/>
          <w:sz w:val="36"/>
          <w:szCs w:val="36"/>
          <w:rtl/>
        </w:rPr>
        <w:t xml:space="preserve">كما ذكر ذلك </w:t>
      </w:r>
      <w:r w:rsidR="008013BB">
        <w:rPr>
          <w:rFonts w:ascii="Arabic Typesetting" w:hAnsi="Arabic Typesetting" w:cs="Traditional Arabic" w:hint="cs"/>
          <w:sz w:val="36"/>
          <w:szCs w:val="36"/>
          <w:rtl/>
        </w:rPr>
        <w:t>ابن قدامة المقدسي</w:t>
      </w:r>
      <w:r w:rsidR="00BB0C45">
        <w:rPr>
          <w:rFonts w:ascii="Arabic Typesetting" w:hAnsi="Arabic Typesetting" w:cs="Traditional Arabic" w:hint="cs"/>
          <w:sz w:val="36"/>
          <w:szCs w:val="36"/>
          <w:rtl/>
        </w:rPr>
        <w:t xml:space="preserve"> ، قال : ( </w:t>
      </w:r>
      <w:r w:rsidR="00BB0C45" w:rsidRPr="00BB0C45">
        <w:rPr>
          <w:rFonts w:ascii="Arabic Typesetting" w:hAnsi="Arabic Typesetting" w:cs="Traditional Arabic" w:hint="cs"/>
          <w:sz w:val="36"/>
          <w:szCs w:val="36"/>
          <w:rtl/>
        </w:rPr>
        <w:t>ولهذا</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لو</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يوص</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إلى</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أحد</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أقام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الحاكم</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أمينا</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في</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النظر</w:t>
      </w:r>
      <w:r w:rsidR="00BB0C45" w:rsidRPr="00BB0C45">
        <w:rPr>
          <w:rFonts w:ascii="Arabic Typesetting" w:hAnsi="Arabic Typesetting" w:cs="Traditional Arabic"/>
          <w:sz w:val="36"/>
          <w:szCs w:val="36"/>
          <w:rtl/>
        </w:rPr>
        <w:t xml:space="preserve"> </w:t>
      </w:r>
      <w:r w:rsidR="00BB0C45" w:rsidRPr="00BB0C45">
        <w:rPr>
          <w:rFonts w:ascii="Arabic Typesetting" w:hAnsi="Arabic Typesetting" w:cs="Traditional Arabic" w:hint="cs"/>
          <w:sz w:val="36"/>
          <w:szCs w:val="36"/>
          <w:rtl/>
        </w:rPr>
        <w:t>لليتيم</w:t>
      </w:r>
      <w:r w:rsidR="00BB0C45">
        <w:rPr>
          <w:rFonts w:ascii="Arabic Typesetting" w:hAnsi="Arabic Typesetting" w:cs="Traditional Arabic" w:hint="cs"/>
          <w:sz w:val="36"/>
          <w:szCs w:val="36"/>
          <w:rtl/>
        </w:rPr>
        <w:t xml:space="preserve"> )</w:t>
      </w:r>
      <w:r w:rsidR="008013BB">
        <w:rPr>
          <w:rFonts w:ascii="Arabic Typesetting" w:hAnsi="Arabic Typesetting" w:cs="Traditional Arabic" w:hint="cs"/>
          <w:sz w:val="36"/>
          <w:szCs w:val="36"/>
          <w:rtl/>
        </w:rPr>
        <w:t xml:space="preserve"> .</w:t>
      </w:r>
      <w:r w:rsidR="008013BB" w:rsidRPr="00BB0C45">
        <w:rPr>
          <w:rtl/>
        </w:rPr>
        <w:footnoteReference w:id="427"/>
      </w:r>
    </w:p>
    <w:p w:rsidR="00BD7B47" w:rsidRDefault="00BD7B47" w:rsidP="00BD7B47">
      <w:pPr>
        <w:rPr>
          <w:color w:val="FF0000"/>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سابع</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تصرف الوصي بمال اليتيم ، و شروط صحته ، ونفاذه</w:t>
      </w:r>
      <w:r w:rsidRPr="009124B4">
        <w:rPr>
          <w:rFonts w:ascii="Arabic Typesetting" w:hAnsi="Arabic Typesetting" w:cs="Traditional Arabic" w:hint="cs"/>
          <w:b/>
          <w:bCs/>
          <w:sz w:val="42"/>
          <w:szCs w:val="42"/>
          <w:rtl/>
        </w:rPr>
        <w:t>)</w:t>
      </w:r>
      <w:r>
        <w:rPr>
          <w:rStyle w:val="a7"/>
          <w:rFonts w:ascii="Arabic Typesetting" w:hAnsi="Arabic Typesetting" w:cs="Traditional Arabic"/>
          <w:b/>
          <w:bCs/>
          <w:sz w:val="42"/>
          <w:szCs w:val="42"/>
          <w:rtl/>
        </w:rPr>
        <w:footnoteReference w:id="428"/>
      </w:r>
      <w:r>
        <w:rPr>
          <w:rFonts w:ascii="Arabic Typesetting" w:hAnsi="Arabic Typesetting" w:cs="Traditional Arabic" w:hint="cs"/>
          <w:b/>
          <w:bCs/>
          <w:sz w:val="42"/>
          <w:szCs w:val="42"/>
          <w:rtl/>
        </w:rPr>
        <w:t>.</w:t>
      </w:r>
    </w:p>
    <w:p w:rsidR="0052539B" w:rsidRDefault="008B39DA" w:rsidP="00183DDE">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E04D19">
        <w:rPr>
          <w:rFonts w:ascii="Arabic Typesetting" w:hAnsi="Arabic Typesetting" w:cs="Traditional Arabic" w:hint="cs"/>
          <w:b/>
          <w:bCs/>
          <w:sz w:val="42"/>
          <w:szCs w:val="42"/>
          <w:rtl/>
        </w:rPr>
        <w:t xml:space="preserve"> </w:t>
      </w:r>
    </w:p>
    <w:p w:rsidR="00E04D19" w:rsidRDefault="00E04D19" w:rsidP="00E04D19">
      <w:pPr>
        <w:jc w:val="both"/>
        <w:rPr>
          <w:rFonts w:ascii="Arabic Typesetting" w:hAnsi="Arabic Typesetting" w:cs="Traditional Arabic"/>
          <w:sz w:val="36"/>
          <w:szCs w:val="36"/>
          <w:rtl/>
        </w:rPr>
      </w:pPr>
      <w:r w:rsidRPr="00E04D19">
        <w:rPr>
          <w:rFonts w:ascii="Arabic Typesetting" w:hAnsi="Arabic Typesetting" w:cs="Traditional Arabic" w:hint="cs"/>
          <w:sz w:val="36"/>
          <w:szCs w:val="36"/>
          <w:rtl/>
        </w:rPr>
        <w:t>كل ما أنفق الوصي الذي تتوفر فيه الصفات والشروط المذكورة في المسائل ال</w:t>
      </w:r>
      <w:r>
        <w:rPr>
          <w:rFonts w:ascii="Arabic Typesetting" w:hAnsi="Arabic Typesetting" w:cs="Traditional Arabic" w:hint="cs"/>
          <w:sz w:val="36"/>
          <w:szCs w:val="36"/>
          <w:rtl/>
        </w:rPr>
        <w:t>سابقة على اليتيم من مال اليتيم  بالمعروف ،</w:t>
      </w:r>
      <w:r w:rsidRPr="00E04D19">
        <w:rPr>
          <w:rFonts w:ascii="Arabic Typesetting" w:hAnsi="Arabic Typesetting" w:cs="Traditional Arabic" w:hint="cs"/>
          <w:sz w:val="36"/>
          <w:szCs w:val="36"/>
          <w:rtl/>
        </w:rPr>
        <w:t xml:space="preserve"> من غي</w:t>
      </w:r>
      <w:r>
        <w:rPr>
          <w:rFonts w:ascii="Arabic Typesetting" w:hAnsi="Arabic Typesetting" w:cs="Traditional Arabic" w:hint="cs"/>
          <w:sz w:val="36"/>
          <w:szCs w:val="36"/>
          <w:rtl/>
        </w:rPr>
        <w:t>ر</w:t>
      </w:r>
      <w:r w:rsidRPr="00E04D19">
        <w:rPr>
          <w:rFonts w:ascii="Arabic Typesetting" w:hAnsi="Arabic Typesetting" w:cs="Traditional Arabic" w:hint="cs"/>
          <w:sz w:val="36"/>
          <w:szCs w:val="36"/>
          <w:rtl/>
        </w:rPr>
        <w:t xml:space="preserve"> تفريط أو تعد </w:t>
      </w:r>
      <w:r>
        <w:rPr>
          <w:rFonts w:ascii="Arabic Typesetting" w:hAnsi="Arabic Typesetting" w:cs="Traditional Arabic" w:hint="cs"/>
          <w:sz w:val="36"/>
          <w:szCs w:val="36"/>
          <w:rtl/>
        </w:rPr>
        <w:t xml:space="preserve">، </w:t>
      </w:r>
      <w:r w:rsidRPr="00E04D19">
        <w:rPr>
          <w:rFonts w:ascii="Arabic Typesetting" w:hAnsi="Arabic Typesetting" w:cs="Traditional Arabic" w:hint="cs"/>
          <w:sz w:val="36"/>
          <w:szCs w:val="36"/>
          <w:rtl/>
        </w:rPr>
        <w:t>فإن تصرفه نافذ ومقبول .</w:t>
      </w:r>
      <w:r>
        <w:rPr>
          <w:rFonts w:ascii="Arabic Typesetting" w:hAnsi="Arabic Typesetting" w:cs="Traditional Arabic" w:hint="cs"/>
          <w:sz w:val="36"/>
          <w:szCs w:val="36"/>
          <w:rtl/>
        </w:rPr>
        <w:t xml:space="preserve"> ولا يضمن النقص الناتج في المال عن هذه النفقة .</w:t>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C122AC" w:rsidP="00574F5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وأجمعوا أن وصي الصبي يبتاع له العقار كما يبتاعه له أبوه لو كان حياً ، لأن الصحابة عليه</w:t>
      </w:r>
      <w:r w:rsidR="00FB13CD">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w:t>
      </w:r>
    </w:p>
    <w:p w:rsidR="00C122AC" w:rsidRPr="00EA0EBF"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 علماء المسلمين أن الوصي إذا ادعى أنه أنفق مال اليتيم عليه في أمر ، جائز أن يكون مثل ماله ينفق فيه عليه ، أن قوله مقبول مع يمينه ).</w:t>
      </w:r>
    </w:p>
    <w:p w:rsidR="00C122AC" w:rsidRDefault="00C122AC" w:rsidP="00C122AC">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أن ما أنفق الوصي على اليتيم من ماله بالمعروف أنه نافذ ).</w:t>
      </w:r>
      <w:r>
        <w:rPr>
          <w:rStyle w:val="a7"/>
          <w:rFonts w:ascii="Arabic Typesetting" w:hAnsi="Arabic Typesetting" w:cs="Traditional Arabic"/>
          <w:sz w:val="36"/>
          <w:szCs w:val="36"/>
          <w:rtl/>
        </w:rPr>
        <w:footnoteReference w:id="429"/>
      </w:r>
    </w:p>
    <w:p w:rsidR="00FC4BC3" w:rsidRDefault="00FC4BC3" w:rsidP="002D67B3">
      <w:pPr>
        <w:jc w:val="both"/>
        <w:rPr>
          <w:rFonts w:ascii="Arabic Typesetting" w:hAnsi="Arabic Typesetting" w:cs="Traditional Arabic"/>
          <w:b/>
          <w:bCs/>
          <w:sz w:val="42"/>
          <w:szCs w:val="42"/>
          <w:rtl/>
        </w:rPr>
      </w:pPr>
    </w:p>
    <w:p w:rsidR="00FC4BC3" w:rsidRDefault="00FC4BC3" w:rsidP="002D67B3">
      <w:pPr>
        <w:jc w:val="both"/>
        <w:rPr>
          <w:rFonts w:ascii="Arabic Typesetting" w:hAnsi="Arabic Typesetting" w:cs="Traditional Arabic"/>
          <w:b/>
          <w:bCs/>
          <w:sz w:val="42"/>
          <w:szCs w:val="42"/>
          <w:rtl/>
        </w:rPr>
      </w:pPr>
    </w:p>
    <w:p w:rsidR="00FC4BC3" w:rsidRDefault="00FC4BC3" w:rsidP="002D67B3">
      <w:pPr>
        <w:jc w:val="both"/>
        <w:rPr>
          <w:rFonts w:ascii="Arabic Typesetting" w:hAnsi="Arabic Typesetting" w:cs="Traditional Arabic"/>
          <w:b/>
          <w:bCs/>
          <w:sz w:val="42"/>
          <w:szCs w:val="42"/>
          <w:rtl/>
        </w:rPr>
      </w:pPr>
    </w:p>
    <w:p w:rsidR="0052539B" w:rsidRDefault="0052539B" w:rsidP="002D67B3">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7268E1" w:rsidRDefault="007268E1" w:rsidP="00726441">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قال الله تعالى : </w:t>
      </w:r>
      <w:r w:rsidR="00726441">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تَقْرَبُواْ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بِالَّتِي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هِيَ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أَحْسَنُ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يَبْلُغَ</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أَشُدَّهُ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مَسْؤُولاً</w:t>
      </w:r>
      <w:r w:rsidRPr="007E1518">
        <w:rPr>
          <w:rFonts w:ascii="Arabic Typesetting" w:hAnsi="Arabic Typesetting" w:cs="Traditional Arabic"/>
          <w:sz w:val="36"/>
          <w:szCs w:val="36"/>
          <w:rtl/>
        </w:rPr>
        <w:t xml:space="preserve"> </w:t>
      </w:r>
      <w:r w:rsidR="00726441">
        <w:rPr>
          <w:rFonts w:ascii="Arabic Typesetting" w:hAnsi="Arabic Typesetting" w:cs="Traditional Arabic"/>
          <w:sz w:val="36"/>
          <w:szCs w:val="36"/>
        </w:rPr>
        <w:sym w:font="AGA Arabesque" w:char="F05B"/>
      </w:r>
      <w:r w:rsidR="00726441">
        <w:rPr>
          <w:rFonts w:ascii="Arabic Typesetting" w:hAnsi="Arabic Typesetting" w:cs="Traditional Arabic" w:hint="cs"/>
          <w:sz w:val="36"/>
          <w:szCs w:val="36"/>
          <w:rtl/>
        </w:rPr>
        <w:t>.</w:t>
      </w:r>
      <w:r w:rsidR="00726441">
        <w:rPr>
          <w:rStyle w:val="a7"/>
          <w:rFonts w:ascii="Arabic Typesetting" w:hAnsi="Arabic Typesetting" w:cs="Traditional Arabic"/>
          <w:sz w:val="36"/>
          <w:szCs w:val="36"/>
          <w:rtl/>
        </w:rPr>
        <w:footnoteReference w:id="430"/>
      </w:r>
    </w:p>
    <w:p w:rsidR="007268E1" w:rsidRDefault="007268E1" w:rsidP="00726441">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w:t>
      </w:r>
      <w:r w:rsidR="00726441">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تَقْرَبُواْ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بِالَّتِي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هِيَ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أَحْسَنُ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يَبْلُغَ</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أَشُدَّهُ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الْكَيْلَ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وَالْمِيزَانَ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بِالْقِسْطِ</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نُكَلِّفُ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نَفْساً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وُسْعَهَا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قُلْتُمْ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فَاعْدِلُواْ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وَلَوْ</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قُرْبَى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وَصَّاكُم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لَعَلَّكُمْ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تَذَكَّرُونَ</w:t>
      </w:r>
      <w:r w:rsidRPr="007E1518">
        <w:rPr>
          <w:rFonts w:ascii="Arabic Typesetting" w:hAnsi="Arabic Typesetting" w:cs="Traditional Arabic"/>
          <w:sz w:val="36"/>
          <w:szCs w:val="36"/>
          <w:rtl/>
        </w:rPr>
        <w:t xml:space="preserve"> </w:t>
      </w:r>
      <w:r w:rsidR="00726441">
        <w:rPr>
          <w:rFonts w:ascii="Arabic Typesetting" w:hAnsi="Arabic Typesetting" w:cs="Traditional Arabic"/>
          <w:sz w:val="36"/>
          <w:szCs w:val="36"/>
        </w:rPr>
        <w:sym w:font="AGA Arabesque" w:char="F05B"/>
      </w:r>
      <w:r w:rsidR="00726441">
        <w:rPr>
          <w:rFonts w:ascii="Arabic Typesetting" w:hAnsi="Arabic Typesetting" w:cs="Traditional Arabic" w:hint="cs"/>
          <w:sz w:val="36"/>
          <w:szCs w:val="36"/>
          <w:rtl/>
        </w:rPr>
        <w:t>.</w:t>
      </w:r>
      <w:r w:rsidR="00726441">
        <w:rPr>
          <w:rStyle w:val="a7"/>
          <w:rFonts w:ascii="Arabic Typesetting" w:hAnsi="Arabic Typesetting" w:cs="Traditional Arabic"/>
          <w:sz w:val="36"/>
          <w:szCs w:val="36"/>
          <w:rtl/>
        </w:rPr>
        <w:footnoteReference w:id="431"/>
      </w:r>
    </w:p>
    <w:p w:rsidR="007268E1" w:rsidRDefault="005C2F77"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7268E1" w:rsidRPr="00227BFD">
        <w:rPr>
          <w:rFonts w:ascii="Arabic Typesetting" w:hAnsi="Arabic Typesetting" w:cs="Traditional Arabic" w:hint="cs"/>
          <w:sz w:val="36"/>
          <w:szCs w:val="36"/>
          <w:rtl/>
        </w:rPr>
        <w:t>عن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ابن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عباس</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قال</w:t>
      </w:r>
      <w:r w:rsidR="007268E1" w:rsidRPr="00227BFD">
        <w:rPr>
          <w:rFonts w:ascii="Arabic Typesetting" w:hAnsi="Arabic Typesetting" w:cs="Traditional Arabic"/>
          <w:sz w:val="36"/>
          <w:szCs w:val="36"/>
          <w:rtl/>
        </w:rPr>
        <w:t>:</w:t>
      </w:r>
      <w:r w:rsidR="007268E1" w:rsidRPr="00227BFD">
        <w:rPr>
          <w:rFonts w:ascii="Arabic Typesetting" w:hAnsi="Arabic Typesetting" w:cs="Traditional Arabic" w:hint="cs"/>
          <w:sz w:val="36"/>
          <w:szCs w:val="36"/>
          <w:rtl/>
        </w:rPr>
        <w:t xml:space="preserve"> ( لما</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نزلت</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هذه</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الآية</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ولا</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تقربوا</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مال</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اليتيم</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إلا</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بالتى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هى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أحسن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و</w:t>
      </w:r>
      <w:r w:rsidR="007268E1" w:rsidRPr="00227BFD">
        <w:rPr>
          <w:rFonts w:ascii="Arabic Typesetting" w:hAnsi="Arabic Typesetting" w:cs="Traditional Arabic"/>
          <w:sz w:val="36"/>
          <w:szCs w:val="36"/>
          <w:rtl/>
        </w:rPr>
        <w:t>(</w:t>
      </w:r>
      <w:r w:rsidR="007268E1" w:rsidRPr="00227BFD">
        <w:rPr>
          <w:rFonts w:ascii="Arabic Typesetting" w:hAnsi="Arabic Typesetting" w:cs="Traditional Arabic" w:hint="cs"/>
          <w:sz w:val="36"/>
          <w:szCs w:val="36"/>
          <w:rtl/>
        </w:rPr>
        <w:t>إن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الذين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يأكلون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أموال</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اليتامى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ظلما</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قال</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اجتنب</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الناس</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مال</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اليتيم</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وطعامه</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فشق</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ذلك</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على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المسلمين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فشكوا</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ذلك</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إلى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النبى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صلى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الله</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عليه</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وسلم</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فأنزل</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الله</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ويسألونك</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عن</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اليتامى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قل</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إصلاح</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لهم</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خير</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إلى</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قوله</w:t>
      </w:r>
      <w:r w:rsidR="007268E1" w:rsidRPr="00227BFD">
        <w:rPr>
          <w:rFonts w:ascii="Arabic Typesetting" w:hAnsi="Arabic Typesetting" w:cs="Traditional Arabic"/>
          <w:sz w:val="36"/>
          <w:szCs w:val="36"/>
          <w:rtl/>
        </w:rPr>
        <w:t xml:space="preserve"> (</w:t>
      </w:r>
      <w:r w:rsidR="007268E1" w:rsidRPr="00227BFD">
        <w:rPr>
          <w:rFonts w:ascii="Arabic Typesetting" w:hAnsi="Arabic Typesetting" w:cs="Traditional Arabic" w:hint="cs"/>
          <w:sz w:val="36"/>
          <w:szCs w:val="36"/>
          <w:rtl/>
        </w:rPr>
        <w:t>لأعنتكم</w:t>
      </w:r>
      <w:r w:rsidR="007268E1" w:rsidRPr="00227BFD">
        <w:rPr>
          <w:rFonts w:ascii="Arabic Typesetting" w:hAnsi="Arabic Typesetting" w:cs="Traditional Arabic"/>
          <w:sz w:val="36"/>
          <w:szCs w:val="36"/>
          <w:rtl/>
        </w:rPr>
        <w:t xml:space="preserve"> ).</w:t>
      </w:r>
      <w:r w:rsidR="007268E1" w:rsidRPr="00760016">
        <w:rPr>
          <w:rFonts w:ascii="Arabic Typesetting" w:hAnsi="Arabic Typesetting" w:cs="Traditional Arabic"/>
          <w:sz w:val="36"/>
          <w:szCs w:val="36"/>
          <w:rtl/>
        </w:rPr>
        <w:footnoteReference w:id="432"/>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فقد أمر الله سبحانه وتعالى بعدم قربان مال اليتيم إلاّ بالإحسان والمعروف ، ومن الإحسان الإنفاق عليه منه بطريقة حسنة لا تفريط فيها ، وما قام به الوصي على هذا الوجه ، فهو نافذ شرعاً موافق لما أمر الله تعالى به .</w:t>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ثم إن الفاضل من المال يعطى لصاحبه جملة بعد رشده ، ويؤيد هذا المعنى الأمر بإيفاء الكيل والمميزان بالعدل حسب الجهد ، بالعدل مع القريب والبعيد .</w:t>
      </w:r>
    </w:p>
    <w:p w:rsidR="005C2F77" w:rsidRDefault="005C2F77" w:rsidP="00726441">
      <w:pPr>
        <w:jc w:val="both"/>
        <w:rPr>
          <w:rFonts w:ascii="Arabic Typesetting" w:hAnsi="Arabic Typesetting" w:cs="Traditional Arabic"/>
          <w:sz w:val="36"/>
          <w:szCs w:val="36"/>
          <w:rtl/>
        </w:rPr>
      </w:pPr>
    </w:p>
    <w:p w:rsidR="007268E1" w:rsidRDefault="007268E1" w:rsidP="00726441">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وقال سبحانه : </w:t>
      </w:r>
      <w:r w:rsidR="00726441">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وَابْتَلُواْ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بَلَغُواْ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النِّكَاحَ</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آنَسْتُم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مِّنْهُمْ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رُشْداً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فَادْفَعُواْ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تَأْكُلُوهَا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إِسْرَافاً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وَبِدَاراً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يَكْبَرُواْ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غَنِيّاً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فَلْيَسْتَعْفِفْ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فَقِيراً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فَلْيَأْكُلْ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بِالْمَعْرُوفِ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دَفَعْتُمْ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فَأَشْهِدُواْ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عَلَيْهِمْ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وَكَفَى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حَسِيباً</w:t>
      </w:r>
      <w:r w:rsidRPr="007E1518">
        <w:rPr>
          <w:rFonts w:ascii="Arabic Typesetting" w:hAnsi="Arabic Typesetting" w:cs="Traditional Arabic"/>
          <w:sz w:val="36"/>
          <w:szCs w:val="36"/>
          <w:rtl/>
        </w:rPr>
        <w:t xml:space="preserve"> </w:t>
      </w:r>
      <w:r w:rsidR="00726441">
        <w:rPr>
          <w:rFonts w:ascii="Arabic Typesetting" w:hAnsi="Arabic Typesetting" w:cs="Traditional Arabic"/>
          <w:sz w:val="36"/>
          <w:szCs w:val="36"/>
        </w:rPr>
        <w:sym w:font="AGA Arabesque" w:char="F05B"/>
      </w:r>
      <w:r w:rsidR="00726441">
        <w:rPr>
          <w:rFonts w:ascii="Arabic Typesetting" w:hAnsi="Arabic Typesetting" w:cs="Traditional Arabic" w:hint="cs"/>
          <w:sz w:val="36"/>
          <w:szCs w:val="36"/>
          <w:rtl/>
        </w:rPr>
        <w:t>.</w:t>
      </w:r>
      <w:r w:rsidR="00726441">
        <w:rPr>
          <w:rStyle w:val="a7"/>
          <w:rFonts w:ascii="Arabic Typesetting" w:hAnsi="Arabic Typesetting" w:cs="Traditional Arabic"/>
          <w:sz w:val="36"/>
          <w:szCs w:val="36"/>
          <w:rtl/>
        </w:rPr>
        <w:footnoteReference w:id="433"/>
      </w:r>
    </w:p>
    <w:p w:rsidR="007268E1" w:rsidRDefault="007268E1"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قال ابن كثير </w:t>
      </w:r>
      <w:r w:rsidRPr="00227BFD">
        <w:rPr>
          <w:rFonts w:ascii="Arabic Typesetting" w:hAnsi="Arabic Typesetting" w:cs="Traditional Arabic"/>
          <w:sz w:val="36"/>
          <w:szCs w:val="36"/>
          <w:rtl/>
        </w:rPr>
        <w:t xml:space="preserve">: </w:t>
      </w:r>
      <w:r w:rsidR="00726441">
        <w:rPr>
          <w:rFonts w:ascii="Arabic Typesetting" w:hAnsi="Arabic Typesetting" w:cs="Traditional Arabic"/>
          <w:sz w:val="36"/>
          <w:szCs w:val="36"/>
        </w:rPr>
        <w:sym w:font="AGA Arabesque" w:char="F05D"/>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وَكَفَى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حَسِيبًا</w:t>
      </w:r>
      <w:r w:rsidRPr="00227BFD">
        <w:rPr>
          <w:rFonts w:ascii="Arabic Typesetting" w:hAnsi="Arabic Typesetting" w:cs="Traditional Arabic"/>
          <w:sz w:val="36"/>
          <w:szCs w:val="36"/>
          <w:rtl/>
        </w:rPr>
        <w:t xml:space="preserve"> </w:t>
      </w:r>
      <w:r w:rsidR="00726441">
        <w:rPr>
          <w:rFonts w:ascii="Arabic Typesetting" w:hAnsi="Arabic Typesetting" w:cs="Traditional Arabic"/>
          <w:sz w:val="36"/>
          <w:szCs w:val="36"/>
        </w:rPr>
        <w:sym w:font="AGA Arabesque" w:char="F05B"/>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وكفى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محاسبا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وشهيدًا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ورقيبا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الأولياء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نظرهم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للأيتام،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وحال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تسليمهم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للأموال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كاملة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موفرة،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منقوصة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مَبْخوسة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مدخلة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مروج</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حسابها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مدلس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أمورها؟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عالم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ولهذا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ثبت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صحيح</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رسول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008D6DEE">
        <w:rPr>
          <w:rFonts w:ascii="Arabic Typesetting" w:hAnsi="Arabic Typesetting" w:cs="Traditional Arabic" w:hint="cs"/>
          <w:sz w:val="36"/>
          <w:szCs w:val="36"/>
          <w:rtl/>
        </w:rPr>
        <w:t>(</w:t>
      </w:r>
      <w:r w:rsidRPr="00227BFD">
        <w:rPr>
          <w:rFonts w:ascii="Arabic Typesetting" w:hAnsi="Arabic Typesetting" w:cs="Traditional Arabic" w:hint="cs"/>
          <w:sz w:val="36"/>
          <w:szCs w:val="36"/>
          <w:rtl/>
        </w:rPr>
        <w:t>يا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أراك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ضعيفا،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لنفسي،لا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تَأَمَّرَن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اثنين،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تَلِيَنَّ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008D6DEE">
        <w:rPr>
          <w:rFonts w:ascii="Arabic Typesetting" w:hAnsi="Arabic Typesetting" w:cs="Traditional Arabic" w:hint="cs"/>
          <w:sz w:val="36"/>
          <w:szCs w:val="36"/>
          <w:rtl/>
        </w:rPr>
        <w:t>يتيم</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34"/>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35"/>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فابتلاء اليتيم ، واستئناس الرشد منه بذلك ، لا تكون إلاّ عن طرق دفع المال إليه بالمعروف . فإذ دفعه إليه الوصي على هذا الوجه فإن فعله صواب ونافذ .</w:t>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وكذا فإن الله قيد الأكل منها بالمعروف ، وبهذا القيد يكون ما يدفعه ال</w:t>
      </w:r>
      <w:r w:rsidR="008D6DEE">
        <w:rPr>
          <w:rFonts w:ascii="Arabic Typesetting" w:hAnsi="Arabic Typesetting" w:cs="Traditional Arabic" w:hint="cs"/>
          <w:sz w:val="36"/>
          <w:szCs w:val="36"/>
          <w:rtl/>
        </w:rPr>
        <w:t>وصي على هذا الوجه ، نافذ ومقبول</w:t>
      </w:r>
      <w:r>
        <w:rPr>
          <w:rFonts w:ascii="Arabic Typesetting" w:hAnsi="Arabic Typesetting" w:cs="Traditional Arabic" w:hint="cs"/>
          <w:sz w:val="36"/>
          <w:szCs w:val="36"/>
          <w:rtl/>
        </w:rPr>
        <w:t>.</w:t>
      </w:r>
    </w:p>
    <w:p w:rsidR="007268E1" w:rsidRDefault="007268E1"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عائشة رضي الله عنها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تعالى</w:t>
      </w:r>
      <w:r w:rsidRPr="00227BFD">
        <w:rPr>
          <w:rFonts w:ascii="Arabic Typesetting" w:hAnsi="Arabic Typesetting" w:cs="Traditional Arabic"/>
          <w:sz w:val="36"/>
          <w:szCs w:val="36"/>
          <w:rtl/>
        </w:rPr>
        <w:t xml:space="preserve"> : </w:t>
      </w:r>
      <w:r w:rsidR="00552326">
        <w:rPr>
          <w:rFonts w:ascii="Arabic Typesetting" w:hAnsi="Arabic Typesetting" w:cs="Traditional Arabic"/>
          <w:sz w:val="36"/>
          <w:szCs w:val="36"/>
        </w:rPr>
        <w:sym w:font="AGA Arabesque" w:char="F05D"/>
      </w:r>
      <w:r w:rsidR="00552326" w:rsidRPr="00552326">
        <w:rPr>
          <w:rFonts w:ascii="Arabic Typesetting" w:hAnsi="Arabic Typesetting" w:cs="Traditional Arabic" w:hint="cs"/>
          <w:sz w:val="36"/>
          <w:szCs w:val="36"/>
          <w:rtl/>
        </w:rPr>
        <w:t>وَمَن</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كَانَ</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غَنِيّاً</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فَلْيَسْتَعْفِفْ</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وَمَن</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كَانَ</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فَقِيراً</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فَلْيَأْكُلْ</w:t>
      </w:r>
      <w:r w:rsidR="00552326" w:rsidRPr="00552326">
        <w:rPr>
          <w:rFonts w:ascii="Arabic Typesetting" w:hAnsi="Arabic Typesetting" w:cs="Traditional Arabic"/>
          <w:sz w:val="36"/>
          <w:szCs w:val="36"/>
          <w:rtl/>
        </w:rPr>
        <w:t xml:space="preserve"> </w:t>
      </w:r>
      <w:r w:rsidR="00552326" w:rsidRPr="00552326">
        <w:rPr>
          <w:rFonts w:ascii="Arabic Typesetting" w:hAnsi="Arabic Typesetting" w:cs="Traditional Arabic" w:hint="cs"/>
          <w:sz w:val="36"/>
          <w:szCs w:val="36"/>
          <w:rtl/>
        </w:rPr>
        <w:t>بِالْمَعْرُوفِ</w:t>
      </w:r>
      <w:r w:rsidRPr="00227BFD">
        <w:rPr>
          <w:rFonts w:ascii="Arabic Typesetting" w:hAnsi="Arabic Typesetting" w:cs="Traditional Arabic"/>
          <w:sz w:val="36"/>
          <w:szCs w:val="36"/>
          <w:rtl/>
        </w:rPr>
        <w:t xml:space="preserve"> </w:t>
      </w:r>
      <w:r w:rsidR="00552326">
        <w:rPr>
          <w:rFonts w:ascii="Arabic Typesetting" w:hAnsi="Arabic Typesetting" w:cs="Traditional Arabic"/>
          <w:sz w:val="36"/>
          <w:szCs w:val="36"/>
        </w:rPr>
        <w:sym w:font="AGA Arabesque" w:char="F05B"/>
      </w:r>
      <w:r w:rsidR="00552326">
        <w:rPr>
          <w:rFonts w:ascii="Arabic Typesetting" w:hAnsi="Arabic Typesetting" w:cs="Traditional Arabic" w:hint="cs"/>
          <w:sz w:val="36"/>
          <w:szCs w:val="36"/>
          <w:rtl/>
        </w:rPr>
        <w:t>.</w:t>
      </w:r>
      <w:r w:rsidR="00552326">
        <w:rPr>
          <w:rStyle w:val="a7"/>
          <w:rFonts w:ascii="Arabic Typesetting" w:hAnsi="Arabic Typesetting" w:cs="Traditional Arabic"/>
          <w:sz w:val="36"/>
          <w:szCs w:val="36"/>
          <w:rtl/>
        </w:rPr>
        <w:footnoteReference w:id="436"/>
      </w:r>
      <w:r w:rsidR="00552326">
        <w:rPr>
          <w:rFonts w:ascii="Arabic Typesetting" w:hAnsi="Arabic Typesetting" w:cs="Traditional Arabic" w:hint="cs"/>
          <w:sz w:val="36"/>
          <w:szCs w:val="36"/>
          <w:rtl/>
        </w:rPr>
        <w:t xml:space="preserve"> </w:t>
      </w:r>
      <w:r w:rsidRPr="00227BFD">
        <w:rPr>
          <w:rFonts w:ascii="Arabic Typesetting" w:hAnsi="Arabic Typesetting" w:cs="Traditional Arabic" w:hint="cs"/>
          <w:sz w:val="36"/>
          <w:szCs w:val="36"/>
          <w:rtl/>
        </w:rPr>
        <w:t>: ( انها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نزلت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فقيرا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يأكل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مكان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قيامه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بالمعروف ).</w:t>
      </w:r>
      <w:r w:rsidRPr="00760016">
        <w:rPr>
          <w:rFonts w:ascii="Arabic Typesetting" w:hAnsi="Arabic Typesetting" w:cs="Traditional Arabic"/>
          <w:sz w:val="36"/>
          <w:szCs w:val="36"/>
          <w:rtl/>
        </w:rPr>
        <w:footnoteReference w:id="437"/>
      </w:r>
    </w:p>
    <w:p w:rsidR="007268E1" w:rsidRPr="00227BFD"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فإذا جاز للوصي الأكل من مال اليتيم بالمعروف ؛ فجواز ، ونفاذ الإنفا</w:t>
      </w:r>
      <w:r w:rsidR="008D6DEE">
        <w:rPr>
          <w:rFonts w:ascii="Arabic Typesetting" w:hAnsi="Arabic Typesetting" w:cs="Traditional Arabic" w:hint="cs"/>
          <w:sz w:val="36"/>
          <w:szCs w:val="36"/>
          <w:rtl/>
        </w:rPr>
        <w:t>ق عليه منه بالمعروف من باب أولى</w:t>
      </w:r>
      <w:r>
        <w:rPr>
          <w:rFonts w:ascii="Arabic Typesetting" w:hAnsi="Arabic Typesetting" w:cs="Traditional Arabic" w:hint="cs"/>
          <w:sz w:val="36"/>
          <w:szCs w:val="36"/>
          <w:rtl/>
        </w:rPr>
        <w:t>.</w:t>
      </w:r>
    </w:p>
    <w:p w:rsidR="005C2F77" w:rsidRDefault="005C2F77" w:rsidP="00552326">
      <w:pPr>
        <w:jc w:val="both"/>
        <w:rPr>
          <w:rFonts w:ascii="Arabic Typesetting" w:hAnsi="Arabic Typesetting" w:cs="Traditional Arabic"/>
          <w:sz w:val="36"/>
          <w:szCs w:val="36"/>
          <w:rtl/>
        </w:rPr>
      </w:pPr>
    </w:p>
    <w:p w:rsidR="007268E1" w:rsidRDefault="007268E1" w:rsidP="00552326">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وقال تعالى :</w:t>
      </w:r>
      <w:r w:rsidR="00552326">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وَآتُواْ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تَتَبَدَّلُواْ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الْخَبِيثَ</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بِالطَّيِّبِ</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تَأْكُلُواْ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حُوباً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كَبِيراً</w:t>
      </w:r>
      <w:r w:rsidRPr="007E1518">
        <w:rPr>
          <w:rFonts w:ascii="Arabic Typesetting" w:hAnsi="Arabic Typesetting" w:cs="Traditional Arabic"/>
          <w:sz w:val="36"/>
          <w:szCs w:val="36"/>
          <w:rtl/>
        </w:rPr>
        <w:t xml:space="preserve"> </w:t>
      </w:r>
      <w:r w:rsidR="00552326">
        <w:rPr>
          <w:rFonts w:ascii="Arabic Typesetting" w:hAnsi="Arabic Typesetting" w:cs="Traditional Arabic"/>
          <w:sz w:val="36"/>
          <w:szCs w:val="36"/>
        </w:rPr>
        <w:sym w:font="AGA Arabesque" w:char="F05B"/>
      </w:r>
      <w:r w:rsidR="00552326">
        <w:rPr>
          <w:rFonts w:ascii="Arabic Typesetting" w:hAnsi="Arabic Typesetting" w:cs="Traditional Arabic" w:hint="cs"/>
          <w:sz w:val="36"/>
          <w:szCs w:val="36"/>
          <w:rtl/>
        </w:rPr>
        <w:t>.</w:t>
      </w:r>
      <w:r w:rsidR="00552326">
        <w:rPr>
          <w:rStyle w:val="a7"/>
          <w:rFonts w:ascii="Arabic Typesetting" w:hAnsi="Arabic Typesetting" w:cs="Traditional Arabic"/>
          <w:sz w:val="36"/>
          <w:szCs w:val="36"/>
          <w:rtl/>
        </w:rPr>
        <w:footnoteReference w:id="438"/>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فالآية فيها أمر بإيتاء اليتيم ماله ، وهذا الإيتا</w:t>
      </w:r>
      <w:r w:rsidR="00FB13CD">
        <w:rPr>
          <w:rFonts w:ascii="Arabic Typesetting" w:hAnsi="Arabic Typesetting" w:cs="Traditional Arabic" w:hint="cs"/>
          <w:sz w:val="36"/>
          <w:szCs w:val="36"/>
          <w:rtl/>
        </w:rPr>
        <w:t>ء على نوعين ؛ الأول منهما : ما ي</w:t>
      </w:r>
      <w:r>
        <w:rPr>
          <w:rFonts w:ascii="Arabic Typesetting" w:hAnsi="Arabic Typesetting" w:cs="Traditional Arabic" w:hint="cs"/>
          <w:sz w:val="36"/>
          <w:szCs w:val="36"/>
          <w:rtl/>
        </w:rPr>
        <w:t>نفقه عليه بالمعروف أثناء قيامه عليه . والثاني : دفع ماله له</w:t>
      </w:r>
      <w:r w:rsidR="00FB13CD">
        <w:rPr>
          <w:rFonts w:ascii="Arabic Typesetting" w:hAnsi="Arabic Typesetting" w:cs="Traditional Arabic" w:hint="cs"/>
          <w:sz w:val="36"/>
          <w:szCs w:val="36"/>
          <w:rtl/>
        </w:rPr>
        <w:t xml:space="preserve"> بالجملة</w:t>
      </w:r>
      <w:r>
        <w:rPr>
          <w:rFonts w:ascii="Arabic Typesetting" w:hAnsi="Arabic Typesetting" w:cs="Traditional Arabic" w:hint="cs"/>
          <w:sz w:val="36"/>
          <w:szCs w:val="36"/>
          <w:rtl/>
        </w:rPr>
        <w:t xml:space="preserve"> بعد الرشد . كما هو بين في الآيات السابقات . وما قام به الوصي من هذين النوعين فهو صحيح ونافذ .</w:t>
      </w:r>
    </w:p>
    <w:p w:rsidR="007268E1" w:rsidRDefault="007268E1" w:rsidP="00552326">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تعالى :</w:t>
      </w:r>
      <w:r w:rsidR="00552326">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الَّذِينَ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يَأْكُلُونَ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ظُلْماً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إِنَّمَا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يَأْكُلُونَ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بُطُونِهِمْ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نَاراً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وَسَيَصْلَوْنَ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سَعِيراً</w:t>
      </w:r>
      <w:r w:rsidRPr="007E1518">
        <w:rPr>
          <w:rFonts w:ascii="Arabic Typesetting" w:hAnsi="Arabic Typesetting" w:cs="Traditional Arabic"/>
          <w:sz w:val="36"/>
          <w:szCs w:val="36"/>
          <w:rtl/>
        </w:rPr>
        <w:t xml:space="preserve"> </w:t>
      </w:r>
      <w:r w:rsidR="00552326">
        <w:rPr>
          <w:rFonts w:ascii="Arabic Typesetting" w:hAnsi="Arabic Typesetting" w:cs="Traditional Arabic"/>
          <w:sz w:val="36"/>
          <w:szCs w:val="36"/>
        </w:rPr>
        <w:sym w:font="AGA Arabesque" w:char="F05B"/>
      </w:r>
      <w:r w:rsidR="00552326">
        <w:rPr>
          <w:rFonts w:ascii="Arabic Typesetting" w:hAnsi="Arabic Typesetting" w:cs="Traditional Arabic" w:hint="cs"/>
          <w:sz w:val="36"/>
          <w:szCs w:val="36"/>
          <w:rtl/>
        </w:rPr>
        <w:t>.</w:t>
      </w:r>
      <w:r w:rsidR="00552326">
        <w:rPr>
          <w:rStyle w:val="a7"/>
          <w:rFonts w:ascii="Arabic Typesetting" w:hAnsi="Arabic Typesetting" w:cs="Traditional Arabic"/>
          <w:sz w:val="36"/>
          <w:szCs w:val="36"/>
          <w:rtl/>
        </w:rPr>
        <w:footnoteReference w:id="439"/>
      </w: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فالآية فيها الوعيد الشديد على من أكل أموال اليتامى ظلماً ، ومفهوم المخالفة : أن من دفعها إليهم بأحد الطريقين السابقين ، فإنه خارج عن هذا الوعيد وفعله صواب ونافذ .</w:t>
      </w:r>
    </w:p>
    <w:p w:rsidR="007268E1" w:rsidRDefault="007268E1" w:rsidP="00552326">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 تعالى :</w:t>
      </w:r>
      <w:r w:rsidR="00552326">
        <w:rPr>
          <w:rFonts w:ascii="Arabic Typesetting" w:hAnsi="Arabic Typesetting" w:cs="Traditional Arabic"/>
          <w:sz w:val="36"/>
          <w:szCs w:val="36"/>
        </w:rPr>
        <w:sym w:font="AGA Arabesque" w:char="F05D"/>
      </w:r>
      <w:r w:rsidRPr="00BE5C88">
        <w:rPr>
          <w:rFonts w:ascii="Arabic Typesetting" w:hAnsi="Arabic Typesetting" w:cs="Traditional Arabic" w:hint="cs"/>
          <w:sz w:val="36"/>
          <w:szCs w:val="36"/>
          <w:rtl/>
        </w:rPr>
        <w:t>فِي</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الدُّنْيَا</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وَالآخِرَةِ</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وَيَسْأَلُونَكَ</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عَنِ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الْيَتَامَى</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قُلْ</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إِصْلاَحٌ</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لَّهُمْ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خَيْرٌ</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وَإِنْ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تُخَالِطُوهُمْ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فَإِخْوَانُكُمْ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وَاللّهُ</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يَعْلَمُ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الْمُفْسِدَ</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مِنَ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الْمُصْلِحِ</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وَلَوْ</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شَاء</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اللّهُ</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لأعْنَتَكُمْ</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إِنَّ</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اللّهَ</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عَزِيزٌ</w:t>
      </w:r>
      <w:r w:rsidRPr="00BE5C88">
        <w:rPr>
          <w:rFonts w:ascii="Arabic Typesetting" w:hAnsi="Arabic Typesetting" w:cs="Traditional Arabic"/>
          <w:sz w:val="36"/>
          <w:szCs w:val="36"/>
          <w:rtl/>
        </w:rPr>
        <w:t xml:space="preserve"> </w:t>
      </w:r>
      <w:r w:rsidRPr="00BE5C88">
        <w:rPr>
          <w:rFonts w:ascii="Arabic Typesetting" w:hAnsi="Arabic Typesetting" w:cs="Traditional Arabic" w:hint="cs"/>
          <w:sz w:val="36"/>
          <w:szCs w:val="36"/>
          <w:rtl/>
        </w:rPr>
        <w:t>حَكِيمٌ</w:t>
      </w:r>
      <w:r w:rsidRPr="00BE5C88">
        <w:rPr>
          <w:rFonts w:ascii="Arabic Typesetting" w:hAnsi="Arabic Typesetting" w:cs="Traditional Arabic"/>
          <w:sz w:val="36"/>
          <w:szCs w:val="36"/>
          <w:rtl/>
        </w:rPr>
        <w:t xml:space="preserve"> </w:t>
      </w:r>
      <w:r w:rsidR="00552326">
        <w:rPr>
          <w:rFonts w:ascii="Arabic Typesetting" w:hAnsi="Arabic Typesetting" w:cs="Traditional Arabic"/>
          <w:sz w:val="36"/>
          <w:szCs w:val="36"/>
        </w:rPr>
        <w:sym w:font="AGA Arabesque" w:char="F05B"/>
      </w:r>
      <w:r w:rsidR="00552326">
        <w:rPr>
          <w:rFonts w:ascii="Arabic Typesetting" w:hAnsi="Arabic Typesetting" w:cs="Traditional Arabic" w:hint="cs"/>
          <w:sz w:val="36"/>
          <w:szCs w:val="36"/>
          <w:rtl/>
        </w:rPr>
        <w:t>.</w:t>
      </w:r>
      <w:r w:rsidR="00552326">
        <w:rPr>
          <w:rStyle w:val="a7"/>
          <w:rFonts w:ascii="Arabic Typesetting" w:hAnsi="Arabic Typesetting" w:cs="Traditional Arabic"/>
          <w:sz w:val="36"/>
          <w:szCs w:val="36"/>
          <w:rtl/>
        </w:rPr>
        <w:footnoteReference w:id="440"/>
      </w:r>
    </w:p>
    <w:p w:rsidR="007268E1" w:rsidRDefault="007268E1" w:rsidP="00552326">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في قول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تعالى :</w:t>
      </w:r>
      <w:r w:rsidRPr="00227BFD">
        <w:rPr>
          <w:rFonts w:ascii="Arabic Typesetting" w:hAnsi="Arabic Typesetting" w:cs="Traditional Arabic"/>
          <w:sz w:val="36"/>
          <w:szCs w:val="36"/>
          <w:rtl/>
        </w:rPr>
        <w:t xml:space="preserve"> </w:t>
      </w:r>
      <w:r w:rsidR="00552326">
        <w:rPr>
          <w:rFonts w:ascii="Arabic Typesetting" w:hAnsi="Arabic Typesetting" w:cs="Traditional Arabic"/>
          <w:sz w:val="36"/>
          <w:szCs w:val="36"/>
        </w:rPr>
        <w:sym w:font="AGA Arabesque" w:char="F05D"/>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ويسألونك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اليتامى</w:t>
      </w:r>
      <w:r w:rsidRPr="00227BFD">
        <w:rPr>
          <w:rFonts w:ascii="Arabic Typesetting" w:hAnsi="Arabic Typesetting" w:cs="Traditional Arabic"/>
          <w:sz w:val="36"/>
          <w:szCs w:val="36"/>
          <w:rtl/>
        </w:rPr>
        <w:t xml:space="preserve"> </w:t>
      </w:r>
      <w:r w:rsidR="00552326">
        <w:rPr>
          <w:rFonts w:ascii="Arabic Typesetting" w:hAnsi="Arabic Typesetting" w:cs="Traditional Arabic"/>
          <w:sz w:val="36"/>
          <w:szCs w:val="36"/>
        </w:rPr>
        <w:sym w:font="AGA Arabesque" w:char="F05B"/>
      </w:r>
      <w:r w:rsidRPr="00227BFD">
        <w:rPr>
          <w:rFonts w:ascii="Arabic Typesetting" w:hAnsi="Arabic Typesetting" w:cs="Traditional Arabic"/>
          <w:sz w:val="36"/>
          <w:szCs w:val="36"/>
          <w:rtl/>
        </w:rPr>
        <w:t xml:space="preserve"> </w:t>
      </w:r>
      <w:r w:rsidR="00552326">
        <w:rPr>
          <w:rFonts w:ascii="Arabic Typesetting" w:hAnsi="Arabic Typesetting" w:cs="Traditional Arabic" w:hint="cs"/>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عطاء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سئل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الرجل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أموال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اليتامى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ومنهم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الصغير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والكبير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ومالهم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جميع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يقسم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ينفق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إنسان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قدره )</w:t>
      </w:r>
      <w:r w:rsidRPr="00760016">
        <w:rPr>
          <w:rFonts w:ascii="Arabic Typesetting" w:hAnsi="Arabic Typesetting" w:cs="Traditional Arabic"/>
          <w:sz w:val="36"/>
          <w:szCs w:val="36"/>
          <w:rtl/>
        </w:rPr>
        <w:footnoteReference w:id="441"/>
      </w:r>
    </w:p>
    <w:p w:rsidR="007268E1" w:rsidRDefault="007268E1" w:rsidP="00552326">
      <w:pPr>
        <w:jc w:val="both"/>
        <w:rPr>
          <w:rFonts w:ascii="Arabic Typesetting" w:hAnsi="Arabic Typesetting" w:cs="Traditional Arabic"/>
          <w:sz w:val="36"/>
          <w:szCs w:val="36"/>
          <w:rtl/>
        </w:rPr>
      </w:pPr>
      <w:r>
        <w:rPr>
          <w:rFonts w:ascii="Arabic Typesetting" w:hAnsi="Arabic Typesetting" w:cs="Traditional Arabic" w:hint="cs"/>
          <w:sz w:val="36"/>
          <w:szCs w:val="36"/>
          <w:rtl/>
        </w:rPr>
        <w:t>ففي الآية أمر بالإصلاح في أمور اليتامى وأموالهم ، ومن ذلك الإنفاق عليه</w:t>
      </w:r>
      <w:r w:rsidR="00FB13CD">
        <w:rPr>
          <w:rFonts w:ascii="Arabic Typesetting" w:hAnsi="Arabic Typesetting" w:cs="Traditional Arabic" w:hint="cs"/>
          <w:sz w:val="36"/>
          <w:szCs w:val="36"/>
          <w:rtl/>
        </w:rPr>
        <w:t>م من أموالهم بالمعروف ، وبهذا يك</w:t>
      </w:r>
      <w:r>
        <w:rPr>
          <w:rFonts w:ascii="Arabic Typesetting" w:hAnsi="Arabic Typesetting" w:cs="Traditional Arabic" w:hint="cs"/>
          <w:sz w:val="36"/>
          <w:szCs w:val="36"/>
          <w:rtl/>
        </w:rPr>
        <w:t>ون هذا الفعل صواب ونافذ .</w:t>
      </w:r>
    </w:p>
    <w:p w:rsidR="005C2F77" w:rsidRDefault="005C2F77" w:rsidP="007268E1">
      <w:pPr>
        <w:jc w:val="both"/>
        <w:rPr>
          <w:rFonts w:ascii="Arabic Typesetting" w:hAnsi="Arabic Typesetting" w:cs="Traditional Arabic"/>
          <w:sz w:val="36"/>
          <w:szCs w:val="36"/>
          <w:rtl/>
        </w:rPr>
      </w:pPr>
    </w:p>
    <w:p w:rsidR="005C2F77" w:rsidRDefault="005C2F77" w:rsidP="007268E1">
      <w:pPr>
        <w:jc w:val="both"/>
        <w:rPr>
          <w:rFonts w:ascii="Arabic Typesetting" w:hAnsi="Arabic Typesetting" w:cs="Traditional Arabic"/>
          <w:sz w:val="36"/>
          <w:szCs w:val="36"/>
          <w:rtl/>
        </w:rPr>
      </w:pPr>
    </w:p>
    <w:p w:rsidR="005C2F77" w:rsidRDefault="005C2F77" w:rsidP="007268E1">
      <w:pPr>
        <w:jc w:val="both"/>
        <w:rPr>
          <w:rFonts w:ascii="Arabic Typesetting" w:hAnsi="Arabic Typesetting" w:cs="Traditional Arabic"/>
          <w:sz w:val="36"/>
          <w:szCs w:val="36"/>
          <w:rtl/>
        </w:rPr>
      </w:pPr>
    </w:p>
    <w:p w:rsid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وعموم آيات الإحسان باليتيم تدل على ذلك ، كقوله تعالى :</w:t>
      </w:r>
    </w:p>
    <w:p w:rsidR="00552326" w:rsidRDefault="00552326" w:rsidP="00552326">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كقوله تعالى : </w:t>
      </w:r>
      <w:r>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وَإِذْ</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أَخَذْنَا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مِيثَاقَ</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بَنِي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إِسْرَائِيلَ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تَعْبُدُونَ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وَبِالْوَالِدَيْنِ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إِحْسَاناً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وَذِي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الْقُرْبَى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وَالْمَسَاكِينِ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وَقُولُواْ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لِلنَّاسِ</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حُسْناً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وَأَقِيمُواْ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الصَّلاَةَ</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وَآتُواْ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الزَّكَاةَ</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ثُمَّ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تَوَلَّيْتُمْ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قَلِيلاً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مِّنكُمْ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وَأَنتُم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مِّعْرِضُونَ</w:t>
      </w:r>
      <w:r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42"/>
      </w:r>
    </w:p>
    <w:p w:rsidR="00552326" w:rsidRDefault="00552326" w:rsidP="00552326">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وقوله تعالى : </w:t>
      </w:r>
      <w:r>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وَاعْبُدُواْ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تُشْرِكُواْ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شَيْئاً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وَبِالْوَالِدَيْنِ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إِحْسَاناً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وَبِذِي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الْقُرْبَى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وَالْمَسَاكِينِ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وَالْجَارِ</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الْقُرْبَى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وَالْجَارِ</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الْجُنُبِ</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وَالصَّاحِبِ</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بِالجَنبِ</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وَابْنِ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السَّبِيلِ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مَلَكَتْ</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أَيْمَانُكُمْ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يُحِبُّ</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مُخْتَالاً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فَخُوراً</w:t>
      </w:r>
      <w:r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43"/>
      </w:r>
    </w:p>
    <w:p w:rsidR="00552326" w:rsidRDefault="00552326" w:rsidP="00226F67">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وقوله تعالى : </w:t>
      </w:r>
      <w:r>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فَأَمَّا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تَقْهَرْ</w:t>
      </w:r>
      <w:r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44"/>
      </w:r>
    </w:p>
    <w:p w:rsidR="007268E1" w:rsidRDefault="007268E1" w:rsidP="00FB13CD">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فالإحسان إليهم يقتضي الإنفاق عليهم من أموالهم بالعدل والمعروف ، </w:t>
      </w:r>
      <w:r w:rsidR="00FB13CD">
        <w:rPr>
          <w:rFonts w:ascii="Arabic Typesetting" w:hAnsi="Arabic Typesetting" w:cs="Traditional Arabic" w:hint="cs"/>
          <w:sz w:val="36"/>
          <w:szCs w:val="36"/>
          <w:rtl/>
        </w:rPr>
        <w:t>مما يدل على أن</w:t>
      </w:r>
      <w:r>
        <w:rPr>
          <w:rFonts w:ascii="Arabic Typesetting" w:hAnsi="Arabic Typesetting" w:cs="Traditional Arabic" w:hint="cs"/>
          <w:sz w:val="36"/>
          <w:szCs w:val="36"/>
          <w:rtl/>
        </w:rPr>
        <w:t xml:space="preserve"> هذا الإنفاق </w:t>
      </w:r>
      <w:r w:rsidR="00FB13CD">
        <w:rPr>
          <w:rFonts w:ascii="Arabic Typesetting" w:hAnsi="Arabic Typesetting" w:cs="Traditional Arabic" w:hint="cs"/>
          <w:sz w:val="36"/>
          <w:szCs w:val="36"/>
          <w:rtl/>
        </w:rPr>
        <w:t>صحيح ونافذ</w:t>
      </w:r>
      <w:r>
        <w:rPr>
          <w:rFonts w:ascii="Arabic Typesetting" w:hAnsi="Arabic Typesetting" w:cs="Traditional Arabic" w:hint="cs"/>
          <w:sz w:val="36"/>
          <w:szCs w:val="36"/>
          <w:rtl/>
        </w:rPr>
        <w:t xml:space="preserve"> .</w:t>
      </w:r>
    </w:p>
    <w:p w:rsidR="007268E1" w:rsidRDefault="007268E1"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عمرو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العاص</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رضي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عنهما: ( 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رجلاً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أتى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النَّبِيّ</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فقال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شيء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يتيمك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غير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مسرف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مبادر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ولا متأثل ) </w:t>
      </w:r>
      <w:r w:rsidRPr="00227BFD">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445"/>
      </w:r>
    </w:p>
    <w:p w:rsidR="007268E1" w:rsidRDefault="007268E1"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w:t>
      </w:r>
      <w:r>
        <w:rPr>
          <w:rFonts w:ascii="Arabic Typesetting" w:hAnsi="Arabic Typesetting" w:cs="Traditional Arabic" w:hint="cs"/>
          <w:sz w:val="36"/>
          <w:szCs w:val="36"/>
          <w:rtl/>
        </w:rPr>
        <w:t xml:space="preserve">عن </w:t>
      </w:r>
      <w:r w:rsidRPr="00227BFD">
        <w:rPr>
          <w:rFonts w:ascii="Arabic Typesetting" w:hAnsi="Arabic Typesetting" w:cs="Traditional Arabic" w:hint="cs"/>
          <w:sz w:val="36"/>
          <w:szCs w:val="36"/>
          <w:rtl/>
        </w:rPr>
        <w:t>عمر رضي الله عنه</w:t>
      </w:r>
      <w:r>
        <w:rPr>
          <w:rFonts w:ascii="Arabic Typesetting" w:hAnsi="Arabic Typesetting" w:cs="Traditional Arabic" w:hint="cs"/>
          <w:sz w:val="36"/>
          <w:szCs w:val="36"/>
          <w:rtl/>
        </w:rPr>
        <w:t xml:space="preserve"> أنه قال</w:t>
      </w:r>
      <w:r w:rsidRPr="00227BFD">
        <w:rPr>
          <w:rFonts w:ascii="Arabic Typesetting" w:hAnsi="Arabic Typesetting" w:cs="Traditional Arabic" w:hint="cs"/>
          <w:sz w:val="36"/>
          <w:szCs w:val="36"/>
          <w:rtl/>
        </w:rPr>
        <w:t xml:space="preserve"> :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أنزلت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نفسي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منزلة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استغنيت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استعففت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افتقرت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أكلت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بالمعروف ).</w:t>
      </w:r>
      <w:r w:rsidRPr="00760016">
        <w:rPr>
          <w:rFonts w:ascii="Arabic Typesetting" w:hAnsi="Arabic Typesetting" w:cs="Traditional Arabic"/>
          <w:sz w:val="36"/>
          <w:szCs w:val="36"/>
          <w:rtl/>
        </w:rPr>
        <w:footnoteReference w:id="446"/>
      </w:r>
    </w:p>
    <w:p w:rsidR="007268E1" w:rsidRPr="00227BFD"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دليل من قول النبي صلى الله عليه وسلم ومن فعل الصحابة رضي الله عنهم على وجوب الحفاظ على مال اليتيم ، والإنفاق منه بالمعروف والعدل ومن ذلك الإنفاق عليه منه ، فإذا كان أكل الوصي عليه منه بالمعروف جائز ونافذ فالإنفاق عليه منه من باب أولى .</w:t>
      </w:r>
    </w:p>
    <w:p w:rsidR="007268E1" w:rsidRDefault="007268E1" w:rsidP="007268E1">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lastRenderedPageBreak/>
        <w:t xml:space="preserve"> ( ولقوله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الصلاة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والسلام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لاضرر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47"/>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لوليهما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التصرف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وجه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الحظ</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لاحظ</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التصرف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كالعتق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والهبة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والتبرعات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والمحاباة وهذا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فعل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شيئا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زاد</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النفقة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تلزمهما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مؤنته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بالمعروف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مفرط</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فضمن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كتصرفه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غيرهما</w:t>
      </w:r>
      <w:r>
        <w:rPr>
          <w:rFonts w:ascii="Arabic Typesetting" w:hAnsi="Arabic Typesetting" w:cs="Traditional Arabic" w:hint="cs"/>
          <w:sz w:val="36"/>
          <w:szCs w:val="36"/>
          <w:rtl/>
        </w:rPr>
        <w:t xml:space="preserve"> ).</w:t>
      </w:r>
      <w:r w:rsidRPr="00760016">
        <w:rPr>
          <w:rFonts w:ascii="Arabic Typesetting" w:hAnsi="Arabic Typesetting" w:cs="Traditional Arabic"/>
          <w:sz w:val="36"/>
          <w:szCs w:val="36"/>
          <w:rtl/>
        </w:rPr>
        <w:footnoteReference w:id="448"/>
      </w:r>
    </w:p>
    <w:p w:rsidR="007268E1" w:rsidRPr="007268E1" w:rsidRDefault="007268E1" w:rsidP="007268E1">
      <w:pPr>
        <w:jc w:val="both"/>
        <w:rPr>
          <w:rFonts w:ascii="Arabic Typesetting" w:hAnsi="Arabic Typesetting" w:cs="Traditional Arabic"/>
          <w:sz w:val="36"/>
          <w:szCs w:val="36"/>
          <w:rtl/>
        </w:rPr>
      </w:pPr>
      <w:r>
        <w:rPr>
          <w:rFonts w:ascii="Arabic Typesetting" w:hAnsi="Arabic Typesetting" w:cs="Traditional Arabic" w:hint="cs"/>
          <w:sz w:val="36"/>
          <w:szCs w:val="36"/>
          <w:rtl/>
        </w:rPr>
        <w:t>فإن التزم بما أمر به من النفقة عليه بالمعروف ، ففعله صحيح ، ونافذ ، والله تعالى أعلم .</w:t>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8013BB" w:rsidRPr="00952603" w:rsidRDefault="008013BB" w:rsidP="008013BB">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8013BB" w:rsidRPr="00AD6F37" w:rsidRDefault="008013BB" w:rsidP="003D370B">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3D370B">
        <w:rPr>
          <w:rFonts w:ascii="Arabic Typesetting" w:hAnsi="Arabic Typesetting" w:cs="Traditional Arabic" w:hint="cs"/>
          <w:sz w:val="36"/>
          <w:szCs w:val="36"/>
          <w:rtl/>
        </w:rPr>
        <w:t>.</w:t>
      </w:r>
    </w:p>
    <w:p w:rsidR="005C2F77" w:rsidRPr="003D370B" w:rsidRDefault="008013BB" w:rsidP="003D370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كما ذكر ذلك الكاساني ، </w:t>
      </w:r>
      <w:r w:rsidR="003D370B">
        <w:rPr>
          <w:rFonts w:ascii="Arabic Typesetting" w:hAnsi="Arabic Typesetting" w:cs="Traditional Arabic" w:hint="cs"/>
          <w:sz w:val="36"/>
          <w:szCs w:val="36"/>
          <w:rtl/>
        </w:rPr>
        <w:t>قال : (</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وأما</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الصبي</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العاقل</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فيمنع</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عنه</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ماله</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إلى</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أن</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يؤنس</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منه</w:t>
      </w:r>
      <w:r w:rsidR="003D370B" w:rsidRPr="003D370B">
        <w:rPr>
          <w:rFonts w:ascii="Arabic Typesetting" w:hAnsi="Arabic Typesetting" w:cs="Traditional Arabic"/>
          <w:sz w:val="36"/>
          <w:szCs w:val="36"/>
          <w:rtl/>
        </w:rPr>
        <w:t xml:space="preserve"> </w:t>
      </w:r>
      <w:r w:rsidR="003D370B" w:rsidRPr="003D370B">
        <w:rPr>
          <w:rFonts w:ascii="Arabic Typesetting" w:hAnsi="Arabic Typesetting" w:cs="Traditional Arabic" w:hint="cs"/>
          <w:sz w:val="36"/>
          <w:szCs w:val="36"/>
          <w:rtl/>
        </w:rPr>
        <w:t>رشده</w:t>
      </w:r>
      <w:r>
        <w:rPr>
          <w:rFonts w:ascii="Arabic Typesetting" w:hAnsi="Arabic Typesetting" w:cs="Traditional Arabic" w:hint="cs"/>
          <w:sz w:val="36"/>
          <w:szCs w:val="36"/>
          <w:rtl/>
        </w:rPr>
        <w:t xml:space="preserve"> </w:t>
      </w:r>
      <w:r w:rsidR="003D370B">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3D370B">
        <w:rPr>
          <w:rtl/>
        </w:rPr>
        <w:footnoteReference w:id="449"/>
      </w:r>
    </w:p>
    <w:p w:rsidR="008013BB" w:rsidRDefault="008013BB" w:rsidP="00225894">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كما ذكر ذ</w:t>
      </w:r>
      <w:r w:rsidR="00225894">
        <w:rPr>
          <w:rFonts w:ascii="Arabic Typesetting" w:hAnsi="Arabic Typesetting" w:cs="Traditional Arabic" w:hint="cs"/>
          <w:sz w:val="36"/>
          <w:szCs w:val="36"/>
          <w:rtl/>
        </w:rPr>
        <w:t>لك الإمام مالك ، قال في المدونة : (</w:t>
      </w:r>
      <w:r w:rsidR="00225894" w:rsidRPr="00225894">
        <w:rPr>
          <w:rFonts w:ascii="Arabic Typesetting" w:hAnsi="Arabic Typesetting" w:cs="Traditional Arabic" w:hint="cs"/>
          <w:sz w:val="36"/>
          <w:szCs w:val="36"/>
          <w:rtl/>
        </w:rPr>
        <w:t xml:space="preserve"> مالكاً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سئل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رجل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هلك</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وترك</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صبيا</w:t>
      </w:r>
      <w:r w:rsidR="00225894">
        <w:rPr>
          <w:rFonts w:ascii="Arabic Typesetting" w:hAnsi="Arabic Typesetting" w:cs="Traditional Arabic" w:hint="cs"/>
          <w:sz w:val="36"/>
          <w:szCs w:val="36"/>
          <w:rtl/>
        </w:rPr>
        <w:t>ً</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صغيرا</w:t>
      </w:r>
      <w:r w:rsidR="00225894">
        <w:rPr>
          <w:rFonts w:ascii="Arabic Typesetting" w:hAnsi="Arabic Typesetting" w:cs="Traditional Arabic" w:hint="cs"/>
          <w:sz w:val="36"/>
          <w:szCs w:val="36"/>
          <w:rtl/>
        </w:rPr>
        <w:t>ً</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وأوصى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إلى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رجل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فأخذ</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ماله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وأنفق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عليه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سنة</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سنتين،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ثم</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أتى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الميت</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دين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استغرق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ماله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كله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أفترى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الوصي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شيئا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فيما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أنفق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الصبي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وهو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يعلم</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بالدين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هل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يكون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الصبي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إن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كبر؟</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قال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lastRenderedPageBreak/>
        <w:t>مالك</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في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الصبي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شيء</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عليه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وإن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كبر</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وأفاد</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مالا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فيما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أنفق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عليه لأنه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لم</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يل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ذلك</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وقال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في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الوصي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كذلك</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ضمان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عليه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فهذا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مثله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عندي</w:t>
      </w:r>
      <w:r w:rsidR="0022589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225894">
        <w:rPr>
          <w:rtl/>
        </w:rPr>
        <w:footnoteReference w:id="450"/>
      </w:r>
    </w:p>
    <w:p w:rsidR="008013BB" w:rsidRPr="00225894" w:rsidRDefault="008013BB" w:rsidP="008013B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 xml:space="preserve">كما ذكر </w:t>
      </w:r>
      <w:r w:rsidR="00225894">
        <w:rPr>
          <w:rFonts w:ascii="Arabic Typesetting" w:hAnsi="Arabic Typesetting" w:cs="Traditional Arabic" w:hint="cs"/>
          <w:sz w:val="36"/>
          <w:szCs w:val="36"/>
          <w:rtl/>
        </w:rPr>
        <w:t xml:space="preserve">ذلك </w:t>
      </w:r>
      <w:r>
        <w:rPr>
          <w:rFonts w:ascii="Arabic Typesetting" w:hAnsi="Arabic Typesetting" w:cs="Traditional Arabic" w:hint="cs"/>
          <w:sz w:val="36"/>
          <w:szCs w:val="36"/>
          <w:rtl/>
        </w:rPr>
        <w:t>النووي</w:t>
      </w:r>
      <w:r w:rsidR="00225894">
        <w:rPr>
          <w:rFonts w:ascii="Arabic Typesetting" w:hAnsi="Arabic Typesetting" w:cs="Traditional Arabic" w:hint="cs"/>
          <w:sz w:val="36"/>
          <w:szCs w:val="36"/>
          <w:rtl/>
        </w:rPr>
        <w:t xml:space="preserve"> ، قال : (</w:t>
      </w:r>
      <w:r w:rsidR="00225894" w:rsidRPr="00225894">
        <w:rPr>
          <w:rFonts w:ascii="Arabic Typesetting" w:hAnsi="Arabic Typesetting" w:cs="Traditional Arabic" w:hint="cs"/>
          <w:sz w:val="36"/>
          <w:szCs w:val="36"/>
          <w:rtl/>
        </w:rPr>
        <w:t xml:space="preserve"> الوصي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يقضي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الديون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التي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الصبي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الغرامات</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والزكوات</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وكفارة</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القتل</w:t>
      </w:r>
      <w:r w:rsidR="00225894" w:rsidRPr="00225894">
        <w:rPr>
          <w:rFonts w:ascii="Arabic Typesetting" w:hAnsi="Arabic Typesetting" w:cs="Traditional Arabic"/>
          <w:sz w:val="36"/>
          <w:szCs w:val="36"/>
          <w:rtl/>
        </w:rPr>
        <w:t xml:space="preserve"> </w:t>
      </w:r>
      <w:r w:rsidR="00225894">
        <w:rPr>
          <w:rFonts w:ascii="Arabic Typesetting" w:hAnsi="Arabic Typesetting" w:cs="Traditional Arabic" w:hint="cs"/>
          <w:sz w:val="36"/>
          <w:szCs w:val="36"/>
          <w:rtl/>
        </w:rPr>
        <w:t xml:space="preserve">، </w:t>
      </w:r>
      <w:r w:rsidR="00225894" w:rsidRPr="00225894">
        <w:rPr>
          <w:rFonts w:ascii="Arabic Typesetting" w:hAnsi="Arabic Typesetting" w:cs="Traditional Arabic" w:hint="cs"/>
          <w:sz w:val="36"/>
          <w:szCs w:val="36"/>
          <w:rtl/>
        </w:rPr>
        <w:t>وفي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الكفارة</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وجه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لأنها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ليست</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الفور</w:t>
      </w:r>
      <w:r w:rsidR="00225894" w:rsidRPr="00225894">
        <w:rPr>
          <w:rFonts w:ascii="Arabic Typesetting" w:hAnsi="Arabic Typesetting" w:cs="Traditional Arabic"/>
          <w:sz w:val="36"/>
          <w:szCs w:val="36"/>
          <w:rtl/>
        </w:rPr>
        <w:t xml:space="preserve"> </w:t>
      </w:r>
      <w:r w:rsidR="00225894">
        <w:rPr>
          <w:rFonts w:ascii="Arabic Typesetting" w:hAnsi="Arabic Typesetting" w:cs="Traditional Arabic" w:hint="cs"/>
          <w:sz w:val="36"/>
          <w:szCs w:val="36"/>
          <w:rtl/>
        </w:rPr>
        <w:t xml:space="preserve">. </w:t>
      </w:r>
      <w:r w:rsidR="00225894" w:rsidRPr="00225894">
        <w:rPr>
          <w:rFonts w:ascii="Arabic Typesetting" w:hAnsi="Arabic Typesetting" w:cs="Traditional Arabic" w:hint="cs"/>
          <w:sz w:val="36"/>
          <w:szCs w:val="36"/>
          <w:rtl/>
        </w:rPr>
        <w:t>وينفق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عليه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عليه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نفقته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ولينفق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بالمعروف</w:t>
      </w:r>
      <w:r w:rsidR="00225894" w:rsidRPr="00225894">
        <w:rPr>
          <w:rFonts w:ascii="Arabic Typesetting" w:hAnsi="Arabic Typesetting" w:cs="Traditional Arabic"/>
          <w:sz w:val="36"/>
          <w:szCs w:val="36"/>
          <w:rtl/>
        </w:rPr>
        <w:t xml:space="preserve"> </w:t>
      </w:r>
      <w:r w:rsidR="00225894">
        <w:rPr>
          <w:rFonts w:ascii="Arabic Typesetting" w:hAnsi="Arabic Typesetting" w:cs="Traditional Arabic" w:hint="cs"/>
          <w:sz w:val="36"/>
          <w:szCs w:val="36"/>
          <w:rtl/>
        </w:rPr>
        <w:t xml:space="preserve">. </w:t>
      </w:r>
      <w:r w:rsidR="00225894" w:rsidRPr="00225894">
        <w:rPr>
          <w:rFonts w:ascii="Arabic Typesetting" w:hAnsi="Arabic Typesetting" w:cs="Traditional Arabic" w:hint="cs"/>
          <w:sz w:val="36"/>
          <w:szCs w:val="36"/>
          <w:rtl/>
        </w:rPr>
        <w:t>وهو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ترك</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الاسراف</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والتقتير</w:t>
      </w:r>
      <w:r w:rsidR="00225894">
        <w:rPr>
          <w:rFonts w:ascii="Arabic Typesetting" w:hAnsi="Arabic Typesetting" w:cs="Traditional Arabic" w:hint="cs"/>
          <w:sz w:val="36"/>
          <w:szCs w:val="36"/>
          <w:rtl/>
        </w:rPr>
        <w:t xml:space="preserve"> ،</w:t>
      </w:r>
      <w:r w:rsidR="00225894" w:rsidRPr="00225894">
        <w:rPr>
          <w:rFonts w:ascii="Arabic Typesetting" w:hAnsi="Arabic Typesetting" w:cs="Traditional Arabic" w:hint="cs"/>
          <w:sz w:val="36"/>
          <w:szCs w:val="36"/>
          <w:rtl/>
        </w:rPr>
        <w:t xml:space="preserve"> فان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أسرف</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ضمن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الزيادة</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ويشتري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الخادم</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عند</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الحاجة</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إذا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كان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مثله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يخدم</w:t>
      </w:r>
      <w:r w:rsidR="0022589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225894">
        <w:rPr>
          <w:rtl/>
        </w:rPr>
        <w:footnoteReference w:id="451"/>
      </w:r>
    </w:p>
    <w:p w:rsidR="00225894" w:rsidRDefault="008013BB" w:rsidP="008013B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w:t>
      </w:r>
      <w:r w:rsidR="00225894">
        <w:rPr>
          <w:rFonts w:ascii="Arabic Typesetting" w:hAnsi="Arabic Typesetting" w:cs="Traditional Arabic" w:hint="cs"/>
          <w:sz w:val="36"/>
          <w:szCs w:val="36"/>
          <w:rtl/>
        </w:rPr>
        <w:t xml:space="preserve">ذلك ابن قدامة المقدسي ، قال : ( </w:t>
      </w:r>
      <w:r w:rsidR="00225894" w:rsidRPr="00225894">
        <w:rPr>
          <w:rFonts w:ascii="Arabic Typesetting" w:hAnsi="Arabic Typesetting" w:cs="Traditional Arabic" w:hint="cs"/>
          <w:sz w:val="36"/>
          <w:szCs w:val="36"/>
          <w:rtl/>
        </w:rPr>
        <w:t>وإذا</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ادعى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الولي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الإنفاق</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الصبي</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على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ماله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عقاره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بالمعروف</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من</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ماله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ادعى</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أنه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باع</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عقاره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لحظة</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بناه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لمصلحته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أو</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أنه</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تلف</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قبل</w:t>
      </w:r>
      <w:r w:rsidR="00225894" w:rsidRPr="00225894">
        <w:rPr>
          <w:rFonts w:ascii="Arabic Typesetting" w:hAnsi="Arabic Typesetting" w:cs="Traditional Arabic"/>
          <w:sz w:val="36"/>
          <w:szCs w:val="36"/>
          <w:rtl/>
        </w:rPr>
        <w:t xml:space="preserve"> </w:t>
      </w:r>
      <w:r w:rsidR="00225894" w:rsidRPr="00225894">
        <w:rPr>
          <w:rFonts w:ascii="Arabic Typesetting" w:hAnsi="Arabic Typesetting" w:cs="Traditional Arabic" w:hint="cs"/>
          <w:sz w:val="36"/>
          <w:szCs w:val="36"/>
          <w:rtl/>
        </w:rPr>
        <w:t xml:space="preserve">قوله ... </w:t>
      </w:r>
    </w:p>
    <w:p w:rsidR="008013BB" w:rsidRPr="00225894" w:rsidRDefault="00225894" w:rsidP="008013BB">
      <w:pPr>
        <w:jc w:val="both"/>
        <w:rPr>
          <w:rFonts w:ascii="Arabic Typesetting" w:hAnsi="Arabic Typesetting" w:cs="Traditional Arabic"/>
          <w:sz w:val="36"/>
          <w:szCs w:val="36"/>
          <w:rtl/>
        </w:rPr>
      </w:pPr>
      <w:r w:rsidRPr="00225894">
        <w:rPr>
          <w:rFonts w:ascii="Arabic Typesetting" w:hAnsi="Arabic Typesetting" w:cs="Traditional Arabic" w:hint="cs"/>
          <w:sz w:val="36"/>
          <w:szCs w:val="36"/>
          <w:rtl/>
        </w:rPr>
        <w:t>ولنا</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أن</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من</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جاز</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له</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بيع</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العقار</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وشراؤه</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لليتيم</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يجب</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أن</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يقبل</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قوله</w:t>
      </w:r>
      <w:r w:rsidRPr="00225894">
        <w:rPr>
          <w:rFonts w:ascii="Arabic Typesetting" w:hAnsi="Arabic Typesetting" w:cs="Traditional Arabic"/>
          <w:sz w:val="36"/>
          <w:szCs w:val="36"/>
          <w:rtl/>
        </w:rPr>
        <w:t xml:space="preserve"> </w:t>
      </w:r>
      <w:r>
        <w:rPr>
          <w:rFonts w:ascii="Arabic Typesetting" w:hAnsi="Arabic Typesetting" w:cs="Traditional Arabic" w:hint="cs"/>
          <w:sz w:val="36"/>
          <w:szCs w:val="36"/>
          <w:rtl/>
        </w:rPr>
        <w:t>في الأ</w:t>
      </w:r>
      <w:r w:rsidRPr="00225894">
        <w:rPr>
          <w:rFonts w:ascii="Arabic Typesetting" w:hAnsi="Arabic Typesetting" w:cs="Traditional Arabic" w:hint="cs"/>
          <w:sz w:val="36"/>
          <w:szCs w:val="36"/>
          <w:rtl/>
        </w:rPr>
        <w:t>حظ</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كالأب</w:t>
      </w:r>
      <w:r w:rsidRPr="00225894">
        <w:rPr>
          <w:rFonts w:ascii="Arabic Typesetting" w:hAnsi="Arabic Typesetting" w:cs="Traditional Arabic"/>
          <w:sz w:val="36"/>
          <w:szCs w:val="36"/>
          <w:rtl/>
        </w:rPr>
        <w:t xml:space="preserve"> </w:t>
      </w:r>
      <w:r w:rsidRPr="00225894">
        <w:rPr>
          <w:rFonts w:ascii="Arabic Typesetting" w:hAnsi="Arabic Typesetting" w:cs="Traditional Arabic" w:hint="cs"/>
          <w:sz w:val="36"/>
          <w:szCs w:val="36"/>
          <w:rtl/>
        </w:rPr>
        <w:t>والجد</w:t>
      </w:r>
      <w:r>
        <w:rPr>
          <w:rFonts w:ascii="Arabic Typesetting" w:hAnsi="Arabic Typesetting" w:cs="Traditional Arabic" w:hint="cs"/>
          <w:sz w:val="36"/>
          <w:szCs w:val="36"/>
          <w:rtl/>
        </w:rPr>
        <w:t xml:space="preserve"> )</w:t>
      </w:r>
      <w:r w:rsidR="008013BB">
        <w:rPr>
          <w:rFonts w:ascii="Arabic Typesetting" w:hAnsi="Arabic Typesetting" w:cs="Traditional Arabic" w:hint="cs"/>
          <w:sz w:val="36"/>
          <w:szCs w:val="36"/>
          <w:rtl/>
        </w:rPr>
        <w:t xml:space="preserve"> .</w:t>
      </w:r>
      <w:r w:rsidR="008013BB" w:rsidRPr="00225894">
        <w:rPr>
          <w:rtl/>
        </w:rPr>
        <w:footnoteReference w:id="452"/>
      </w: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ثامن</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حكم تعدي الوصي في تصرفه في مال اليتيم ،</w:t>
      </w:r>
      <w:r w:rsidRPr="00EF7083">
        <w:rPr>
          <w:rFonts w:hint="cs"/>
          <w:sz w:val="40"/>
          <w:szCs w:val="40"/>
          <w:rtl/>
        </w:rPr>
        <w:t xml:space="preserve"> </w:t>
      </w:r>
      <w:r>
        <w:rPr>
          <w:rFonts w:hint="cs"/>
          <w:sz w:val="40"/>
          <w:szCs w:val="40"/>
          <w:rtl/>
        </w:rPr>
        <w:t>وما ينشأ عن ذلك</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453"/>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8B39DA" w:rsidRDefault="00D23C11" w:rsidP="00D23C11">
      <w:pPr>
        <w:jc w:val="both"/>
        <w:rPr>
          <w:rFonts w:ascii="Arabic Typesetting" w:hAnsi="Arabic Typesetting" w:cs="Traditional Arabic"/>
          <w:sz w:val="36"/>
          <w:szCs w:val="36"/>
          <w:rtl/>
        </w:rPr>
      </w:pPr>
      <w:r w:rsidRPr="00D23C11">
        <w:rPr>
          <w:rFonts w:ascii="Arabic Typesetting" w:hAnsi="Arabic Typesetting" w:cs="Traditional Arabic" w:hint="cs"/>
          <w:sz w:val="36"/>
          <w:szCs w:val="36"/>
          <w:rtl/>
        </w:rPr>
        <w:t>إن تعدى الوصي في تصرفه في مال اليتيم أو فيما تحمل من الوصاية فهو ضامن لما ينشأ عن تصرفه .</w:t>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C122AC" w:rsidRPr="00EA0EBF" w:rsidRDefault="00C122AC" w:rsidP="00574F5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واتفقوا أن الوصي إن تعدى ضمن ).</w:t>
      </w:r>
      <w:r>
        <w:rPr>
          <w:rStyle w:val="a7"/>
          <w:rFonts w:ascii="Arabic Typesetting" w:hAnsi="Arabic Typesetting" w:cs="Traditional Arabic"/>
          <w:sz w:val="36"/>
          <w:szCs w:val="36"/>
          <w:rtl/>
        </w:rPr>
        <w:footnoteReference w:id="454"/>
      </w:r>
    </w:p>
    <w:p w:rsidR="00C122AC" w:rsidRDefault="00C122AC" w:rsidP="00574F5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المرتضى : ( إذا تراخى الوصي عن تنفيذ الوصاية لغير عذر ، حتى تلف المال ، فإنه يضمن إجما</w:t>
      </w:r>
      <w:r w:rsidR="00A0533F">
        <w:rPr>
          <w:rFonts w:ascii="Arabic Typesetting" w:hAnsi="Arabic Typesetting" w:cs="Traditional Arabic" w:hint="cs"/>
          <w:sz w:val="36"/>
          <w:szCs w:val="36"/>
          <w:rtl/>
        </w:rPr>
        <w:t xml:space="preserve">عاً ، لتفريطه </w:t>
      </w:r>
      <w:r w:rsidRPr="00EA0EBF">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55"/>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5A4263" w:rsidRPr="00227BFD" w:rsidRDefault="005A4263" w:rsidP="005A4263">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الدليل على هذه المسألة يأتي من طريقين :</w:t>
      </w:r>
    </w:p>
    <w:p w:rsidR="005A4263" w:rsidRPr="00227BFD" w:rsidRDefault="005A4263" w:rsidP="005A4263">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الطريق الأولى : النصوص الدالة على وجوب حفظ مال اليتيم ، وتسليمه له بعد رشده ، وتحريم التفريط فيه ، أو تضييعه .</w:t>
      </w:r>
    </w:p>
    <w:p w:rsidR="005A4263" w:rsidRPr="00227BFD" w:rsidRDefault="005A4263" w:rsidP="00FB13CD">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الطريق الثانية : عموم الأدلة الدالة وجوب أداء الأمانة ، وتحريم تضييعها ، والترهيب من خيانتها ، لأن الوصية أمانة ، والوصي مؤتمن . وعلى ذلك فإن الوصي إن أداها </w:t>
      </w:r>
      <w:r w:rsidR="00FB13CD">
        <w:rPr>
          <w:rFonts w:ascii="Arabic Typesetting" w:hAnsi="Arabic Typesetting" w:cs="Traditional Arabic" w:hint="cs"/>
          <w:sz w:val="36"/>
          <w:szCs w:val="36"/>
          <w:rtl/>
        </w:rPr>
        <w:t>قبل الرشد وبعده</w:t>
      </w:r>
      <w:r w:rsidRPr="00227BFD">
        <w:rPr>
          <w:rFonts w:ascii="Arabic Typesetting" w:hAnsi="Arabic Typesetting" w:cs="Traditional Arabic" w:hint="cs"/>
          <w:sz w:val="36"/>
          <w:szCs w:val="36"/>
          <w:rtl/>
        </w:rPr>
        <w:t xml:space="preserve"> فقد برئت ذمته ، وإن تلفت من غير تفريط منه فلا ضمان عليه ، وإن فرط ضمن ؛ كما هو مقرر عند أهل العلم</w:t>
      </w:r>
      <w:r>
        <w:rPr>
          <w:rFonts w:ascii="Arabic Typesetting" w:hAnsi="Arabic Typesetting" w:cs="Traditional Arabic" w:hint="cs"/>
          <w:sz w:val="36"/>
          <w:szCs w:val="36"/>
          <w:rtl/>
        </w:rPr>
        <w:t xml:space="preserve"> </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56"/>
      </w:r>
    </w:p>
    <w:p w:rsidR="005A4263" w:rsidRDefault="005A4263" w:rsidP="00A0533F">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قال الله تعالى : </w:t>
      </w:r>
      <w:r w:rsidR="00A0533F">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تَقْرَبُواْ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بِالَّتِي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هِيَ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أَحْسَنُ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يَبْلُغَ</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أَشُدَّهُ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مَسْؤُولاً</w:t>
      </w:r>
      <w:r w:rsidRPr="007E1518">
        <w:rPr>
          <w:rFonts w:ascii="Arabic Typesetting" w:hAnsi="Arabic Typesetting" w:cs="Traditional Arabic"/>
          <w:sz w:val="36"/>
          <w:szCs w:val="36"/>
          <w:rtl/>
        </w:rPr>
        <w:t xml:space="preserve"> </w:t>
      </w:r>
      <w:r w:rsidR="00A0533F">
        <w:rPr>
          <w:rFonts w:ascii="Arabic Typesetting" w:hAnsi="Arabic Typesetting" w:cs="Traditional Arabic"/>
          <w:sz w:val="36"/>
          <w:szCs w:val="36"/>
        </w:rPr>
        <w:sym w:font="AGA Arabesque" w:char="F05B"/>
      </w:r>
      <w:r w:rsidR="00A0533F">
        <w:rPr>
          <w:rFonts w:ascii="Arabic Typesetting" w:hAnsi="Arabic Typesetting" w:cs="Traditional Arabic" w:hint="cs"/>
          <w:sz w:val="36"/>
          <w:szCs w:val="36"/>
          <w:rtl/>
        </w:rPr>
        <w:t>.</w:t>
      </w:r>
      <w:r w:rsidR="00A0533F">
        <w:rPr>
          <w:rStyle w:val="a7"/>
          <w:rFonts w:ascii="Arabic Typesetting" w:hAnsi="Arabic Typesetting" w:cs="Traditional Arabic"/>
          <w:sz w:val="36"/>
          <w:szCs w:val="36"/>
          <w:rtl/>
        </w:rPr>
        <w:footnoteReference w:id="457"/>
      </w:r>
    </w:p>
    <w:p w:rsidR="005A4263" w:rsidRDefault="005A4263" w:rsidP="00A0533F">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00A0533F">
        <w:rPr>
          <w:rFonts w:ascii="Arabic Typesetting" w:hAnsi="Arabic Typesetting" w:cs="Traditional Arabic" w:hint="cs"/>
          <w:sz w:val="36"/>
          <w:szCs w:val="36"/>
          <w:rtl/>
        </w:rPr>
        <w:t xml:space="preserve"> تعالى</w:t>
      </w:r>
      <w:r>
        <w:rPr>
          <w:rFonts w:ascii="Arabic Typesetting" w:hAnsi="Arabic Typesetting" w:cs="Traditional Arabic" w:hint="cs"/>
          <w:sz w:val="36"/>
          <w:szCs w:val="36"/>
          <w:rtl/>
        </w:rPr>
        <w:t xml:space="preserve"> : </w:t>
      </w:r>
      <w:r w:rsidR="00A0533F">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تَقْرَبُواْ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الْيَتِيمِ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بِالَّتِي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هِيَ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أَحْسَنُ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يَبْلُغَ</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أَشُدَّهُ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الْكَيْلَ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وَالْمِيزَانَ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بِالْقِسْطِ</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نُكَلِّفُ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نَفْساً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وُسْعَهَا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قُلْتُمْ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فَاعْدِلُواْ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وَلَوْ</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قُرْبَى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وَبِعَهْدِ</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أَوْفُواْ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ذَلِكُمْ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وَصَّاكُم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لَعَلَّكُمْ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تَذَكَّرُونَ</w:t>
      </w:r>
      <w:r w:rsidRPr="007E1518">
        <w:rPr>
          <w:rFonts w:ascii="Arabic Typesetting" w:hAnsi="Arabic Typesetting" w:cs="Traditional Arabic"/>
          <w:sz w:val="36"/>
          <w:szCs w:val="36"/>
          <w:rtl/>
        </w:rPr>
        <w:t xml:space="preserve"> </w:t>
      </w:r>
      <w:r w:rsidR="00A0533F">
        <w:rPr>
          <w:rFonts w:ascii="Arabic Typesetting" w:hAnsi="Arabic Typesetting" w:cs="Traditional Arabic"/>
          <w:sz w:val="36"/>
          <w:szCs w:val="36"/>
        </w:rPr>
        <w:sym w:font="AGA Arabesque" w:char="F05B"/>
      </w:r>
      <w:r w:rsidR="00A0533F">
        <w:rPr>
          <w:rFonts w:ascii="Arabic Typesetting" w:hAnsi="Arabic Typesetting" w:cs="Traditional Arabic" w:hint="cs"/>
          <w:sz w:val="36"/>
          <w:szCs w:val="36"/>
          <w:rtl/>
        </w:rPr>
        <w:t>.</w:t>
      </w:r>
      <w:r w:rsidR="00A0533F">
        <w:rPr>
          <w:rStyle w:val="a7"/>
          <w:rFonts w:ascii="Arabic Typesetting" w:hAnsi="Arabic Typesetting" w:cs="Traditional Arabic"/>
          <w:sz w:val="36"/>
          <w:szCs w:val="36"/>
          <w:rtl/>
        </w:rPr>
        <w:footnoteReference w:id="458"/>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فالله سبحانه وتعالى ينهى عن قربان مال اليتيم إلاّ بالتي هي أحسن ، وذلك بالعدل من غير ظلم ولا تعد ولا تفريط ، ولذا أشار إلى السؤال يوم القيامة عن الأمانة ، وأمر بالوفاء بالعهد ، فعلى ذلك</w:t>
      </w:r>
      <w:r w:rsidR="00FB13CD">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من خالف ذلك فهو معتد وعلى غير هدى ، وعليه ضمان ما فات بسبب تعديه وتفريطه .</w:t>
      </w:r>
    </w:p>
    <w:p w:rsidR="005A4263" w:rsidRPr="00227BFD" w:rsidRDefault="005A4263"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ابن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عباس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w:t>
      </w:r>
      <w:r w:rsidRPr="00227BFD">
        <w:rPr>
          <w:rFonts w:ascii="Arabic Typesetting" w:hAnsi="Arabic Typesetting" w:cs="Traditional Arabic" w:hint="cs"/>
          <w:sz w:val="36"/>
          <w:szCs w:val="36"/>
          <w:rtl/>
        </w:rPr>
        <w:t xml:space="preserve"> ( لما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نزلت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هذه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الآية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تقربوا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بالتى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أحسن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w:t>
      </w:r>
      <w:r w:rsidRPr="00227BFD">
        <w:rPr>
          <w:rFonts w:ascii="Arabic Typesetting" w:hAnsi="Arabic Typesetting" w:cs="Traditional Arabic"/>
          <w:sz w:val="36"/>
          <w:szCs w:val="36"/>
          <w:rtl/>
        </w:rPr>
        <w:t>(</w:t>
      </w:r>
      <w:r w:rsidRPr="00227BFD">
        <w:rPr>
          <w:rFonts w:ascii="Arabic Typesetting" w:hAnsi="Arabic Typesetting" w:cs="Traditional Arabic" w:hint="cs"/>
          <w:sz w:val="36"/>
          <w:szCs w:val="36"/>
          <w:rtl/>
        </w:rPr>
        <w:t>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الذين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يأكلون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أموال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اليتامى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ظلما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اجتنب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الناس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وطعامه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فشق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المسلمين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فشكوا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النبى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فأنزل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ويسألونك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اليتامى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إصلاح</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خير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لأعنتكم</w:t>
      </w:r>
      <w:r w:rsidRPr="00227BFD">
        <w:rPr>
          <w:rFonts w:ascii="Arabic Typesetting" w:hAnsi="Arabic Typesetting" w:cs="Traditional Arabic"/>
          <w:sz w:val="36"/>
          <w:szCs w:val="36"/>
          <w:rtl/>
        </w:rPr>
        <w:t xml:space="preserve"> ).</w:t>
      </w:r>
    </w:p>
    <w:p w:rsidR="00226F67" w:rsidRDefault="005A4263"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فالصحابة رضي الله عنهم فهموا من الأمر حرمة مال اليتيم ، وعظيم خطر التعرض له ، والرسول صلى الله عليه وسلم لم ينكر عليهم ذلك ؛ وإنما بين لهم جواز التصرف فيه بالمعروف ، وحرمة الاعتداء عليه ، والتفريط فيه ، وأن هذا هو ما يسبب الإثم ويستدعي الضمان .</w:t>
      </w:r>
    </w:p>
    <w:p w:rsidR="005A4263" w:rsidRDefault="005A4263" w:rsidP="00A0533F">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تعالى : </w:t>
      </w:r>
      <w:r w:rsidR="00A0533F">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وَآتُواْ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تَتَبَدَّلُواْ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الْخَبِيثَ</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بِالطَّيِّبِ</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تَأْكُلُواْ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أَمْوَالِكُمْ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حُوباً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كَبِيراً</w:t>
      </w:r>
      <w:r w:rsidRPr="007E1518">
        <w:rPr>
          <w:rFonts w:ascii="Arabic Typesetting" w:hAnsi="Arabic Typesetting" w:cs="Traditional Arabic"/>
          <w:sz w:val="36"/>
          <w:szCs w:val="36"/>
          <w:rtl/>
        </w:rPr>
        <w:t xml:space="preserve"> </w:t>
      </w:r>
      <w:r w:rsidR="00A0533F">
        <w:rPr>
          <w:rFonts w:ascii="Arabic Typesetting" w:hAnsi="Arabic Typesetting" w:cs="Traditional Arabic"/>
          <w:sz w:val="36"/>
          <w:szCs w:val="36"/>
        </w:rPr>
        <w:sym w:font="AGA Arabesque" w:char="F05B"/>
      </w:r>
      <w:r w:rsidR="00A0533F">
        <w:rPr>
          <w:rFonts w:ascii="Arabic Typesetting" w:hAnsi="Arabic Typesetting" w:cs="Traditional Arabic" w:hint="cs"/>
          <w:sz w:val="36"/>
          <w:szCs w:val="36"/>
          <w:rtl/>
        </w:rPr>
        <w:t>.</w:t>
      </w:r>
      <w:r w:rsidR="00A0533F">
        <w:rPr>
          <w:rStyle w:val="a7"/>
          <w:rFonts w:ascii="Arabic Typesetting" w:hAnsi="Arabic Typesetting" w:cs="Traditional Arabic"/>
          <w:sz w:val="36"/>
          <w:szCs w:val="36"/>
          <w:rtl/>
        </w:rPr>
        <w:footnoteReference w:id="459"/>
      </w:r>
    </w:p>
    <w:p w:rsidR="005A4263" w:rsidRDefault="005A4263" w:rsidP="00A0533F">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0080501E">
        <w:rPr>
          <w:rFonts w:ascii="Arabic Typesetting" w:hAnsi="Arabic Typesetting" w:cs="Traditional Arabic" w:hint="cs"/>
          <w:sz w:val="36"/>
          <w:szCs w:val="36"/>
          <w:rtl/>
        </w:rPr>
        <w:t xml:space="preserve"> تعالى</w:t>
      </w:r>
      <w:r>
        <w:rPr>
          <w:rFonts w:ascii="Arabic Typesetting" w:hAnsi="Arabic Typesetting" w:cs="Traditional Arabic" w:hint="cs"/>
          <w:sz w:val="36"/>
          <w:szCs w:val="36"/>
          <w:rtl/>
        </w:rPr>
        <w:t xml:space="preserve"> :</w:t>
      </w:r>
      <w:r w:rsidR="00A0533F">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وَابْتَلُواْ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حَتَّىَ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بَلَغُواْ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النِّكَاحَ</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آنَسْتُم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مِّنْهُمْ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رُشْداً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فَادْفَعُواْ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وَلاَ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تَأْكُلُوهَا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إِسْرَافاً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وَبِدَاراً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يَكْبَرُواْ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غَنِيّاً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فَلْيَسْتَعْفِفْ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وَمَن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كَانَ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فَقِيراً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فَلْيَأْكُلْ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بِالْمَعْرُوفِ</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فَإِذَا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دَفَعْتُمْ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فَأَشْهِدُواْ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عَلَيْهِمْ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وَكَفَى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بِاللّهِ</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حَسِيباً</w:t>
      </w:r>
      <w:r w:rsidRPr="007E1518">
        <w:rPr>
          <w:rFonts w:ascii="Arabic Typesetting" w:hAnsi="Arabic Typesetting" w:cs="Traditional Arabic"/>
          <w:sz w:val="36"/>
          <w:szCs w:val="36"/>
          <w:rtl/>
        </w:rPr>
        <w:t xml:space="preserve"> </w:t>
      </w:r>
      <w:r w:rsidR="00A0533F">
        <w:rPr>
          <w:rFonts w:ascii="Arabic Typesetting" w:hAnsi="Arabic Typesetting" w:cs="Traditional Arabic"/>
          <w:sz w:val="36"/>
          <w:szCs w:val="36"/>
        </w:rPr>
        <w:sym w:font="AGA Arabesque" w:char="F05B"/>
      </w:r>
      <w:r w:rsidR="00A0533F">
        <w:rPr>
          <w:rFonts w:ascii="Arabic Typesetting" w:hAnsi="Arabic Typesetting" w:cs="Traditional Arabic" w:hint="cs"/>
          <w:sz w:val="36"/>
          <w:szCs w:val="36"/>
          <w:rtl/>
        </w:rPr>
        <w:t>.</w:t>
      </w:r>
      <w:r w:rsidR="00A0533F">
        <w:rPr>
          <w:rStyle w:val="a7"/>
          <w:rFonts w:ascii="Arabic Typesetting" w:hAnsi="Arabic Typesetting" w:cs="Traditional Arabic"/>
          <w:sz w:val="36"/>
          <w:szCs w:val="36"/>
          <w:rtl/>
        </w:rPr>
        <w:footnoteReference w:id="460"/>
      </w:r>
    </w:p>
    <w:p w:rsidR="005A4263" w:rsidRDefault="005A4263" w:rsidP="00A0533F">
      <w:pPr>
        <w:jc w:val="both"/>
        <w:rPr>
          <w:rFonts w:ascii="Arabic Typesetting" w:hAnsi="Arabic Typesetting" w:cs="Traditional Arabic"/>
          <w:sz w:val="36"/>
          <w:szCs w:val="36"/>
          <w:rtl/>
        </w:rPr>
      </w:pPr>
      <w:r>
        <w:rPr>
          <w:rFonts w:ascii="Arabic Typesetting" w:hAnsi="Arabic Typesetting" w:cs="Traditional Arabic" w:hint="cs"/>
          <w:sz w:val="36"/>
          <w:szCs w:val="36"/>
          <w:rtl/>
        </w:rPr>
        <w:t>وقال</w:t>
      </w:r>
      <w:r w:rsidR="0080501E">
        <w:rPr>
          <w:rFonts w:ascii="Arabic Typesetting" w:hAnsi="Arabic Typesetting" w:cs="Traditional Arabic" w:hint="cs"/>
          <w:sz w:val="36"/>
          <w:szCs w:val="36"/>
          <w:rtl/>
        </w:rPr>
        <w:t xml:space="preserve"> تعالى</w:t>
      </w:r>
      <w:r>
        <w:rPr>
          <w:rFonts w:ascii="Arabic Typesetting" w:hAnsi="Arabic Typesetting" w:cs="Traditional Arabic" w:hint="cs"/>
          <w:sz w:val="36"/>
          <w:szCs w:val="36"/>
          <w:rtl/>
        </w:rPr>
        <w:t xml:space="preserve"> : </w:t>
      </w:r>
      <w:r w:rsidR="00A0533F">
        <w:rPr>
          <w:rFonts w:ascii="Arabic Typesetting" w:hAnsi="Arabic Typesetting" w:cs="Traditional Arabic"/>
          <w:sz w:val="36"/>
          <w:szCs w:val="36"/>
        </w:rPr>
        <w:sym w:font="AGA Arabesque" w:char="F05D"/>
      </w:r>
      <w:r w:rsidRPr="007E1518">
        <w:rPr>
          <w:rFonts w:ascii="Arabic Typesetting" w:hAnsi="Arabic Typesetting" w:cs="Traditional Arabic" w:hint="cs"/>
          <w:sz w:val="36"/>
          <w:szCs w:val="36"/>
          <w:rtl/>
        </w:rPr>
        <w:t>إِنَّ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الَّذِينَ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يَأْكُلُونَ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أَمْوَالَ</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الْيَتَامَى</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ظُلْماً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إِنَّمَا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يَأْكُلُونَ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فِي</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بُطُونِهِمْ</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نَاراً</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وَسَيَصْلَوْنَ</w:t>
      </w:r>
      <w:r w:rsidRPr="007E1518">
        <w:rPr>
          <w:rFonts w:ascii="Arabic Typesetting" w:hAnsi="Arabic Typesetting" w:cs="Traditional Arabic"/>
          <w:sz w:val="36"/>
          <w:szCs w:val="36"/>
          <w:rtl/>
        </w:rPr>
        <w:t xml:space="preserve"> </w:t>
      </w:r>
      <w:r w:rsidRPr="007E1518">
        <w:rPr>
          <w:rFonts w:ascii="Arabic Typesetting" w:hAnsi="Arabic Typesetting" w:cs="Traditional Arabic" w:hint="cs"/>
          <w:sz w:val="36"/>
          <w:szCs w:val="36"/>
          <w:rtl/>
        </w:rPr>
        <w:t>سَعِيراً</w:t>
      </w:r>
      <w:r w:rsidRPr="007E1518">
        <w:rPr>
          <w:rFonts w:ascii="Arabic Typesetting" w:hAnsi="Arabic Typesetting" w:cs="Traditional Arabic"/>
          <w:sz w:val="36"/>
          <w:szCs w:val="36"/>
          <w:rtl/>
        </w:rPr>
        <w:t xml:space="preserve"> </w:t>
      </w:r>
      <w:r w:rsidR="00A0533F">
        <w:rPr>
          <w:rFonts w:ascii="Arabic Typesetting" w:hAnsi="Arabic Typesetting" w:cs="Traditional Arabic"/>
          <w:sz w:val="36"/>
          <w:szCs w:val="36"/>
        </w:rPr>
        <w:sym w:font="AGA Arabesque" w:char="F05B"/>
      </w:r>
      <w:r w:rsidR="00A0533F">
        <w:rPr>
          <w:rFonts w:ascii="Arabic Typesetting" w:hAnsi="Arabic Typesetting" w:cs="Traditional Arabic" w:hint="cs"/>
          <w:sz w:val="36"/>
          <w:szCs w:val="36"/>
          <w:rtl/>
        </w:rPr>
        <w:t>.</w:t>
      </w:r>
      <w:r w:rsidR="00A0533F">
        <w:rPr>
          <w:rStyle w:val="a7"/>
          <w:rFonts w:ascii="Arabic Typesetting" w:hAnsi="Arabic Typesetting" w:cs="Traditional Arabic"/>
          <w:sz w:val="36"/>
          <w:szCs w:val="36"/>
          <w:rtl/>
        </w:rPr>
        <w:footnoteReference w:id="461"/>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فالله سبحانه وتعالى  يأمر بإيتاء الأيتام حقهم ، وينهى عن أكل أموالهم بالباطل ، وتضييع حقوقهم ،ويتوعد من فعل ذلك ، فمن فعله فهو مخالف لأمر الله ، وآثم ، وضامن .</w:t>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قال ابن كثير </w:t>
      </w:r>
      <w:r w:rsidRPr="00227BFD">
        <w:rPr>
          <w:rFonts w:ascii="Arabic Typesetting" w:hAnsi="Arabic Typesetting" w:cs="Traditional Arabic"/>
          <w:sz w:val="36"/>
          <w:szCs w:val="36"/>
          <w:rtl/>
        </w:rPr>
        <w:t xml:space="preserve">: </w:t>
      </w:r>
      <w:r w:rsidR="00A0533F">
        <w:rPr>
          <w:rFonts w:ascii="Arabic Typesetting" w:hAnsi="Arabic Typesetting" w:cs="Traditional Arabic"/>
          <w:sz w:val="36"/>
          <w:szCs w:val="36"/>
        </w:rPr>
        <w:sym w:font="AGA Arabesque" w:char="F05D"/>
      </w:r>
      <w:r w:rsidRPr="00227BFD">
        <w:rPr>
          <w:rFonts w:ascii="Arabic Typesetting" w:hAnsi="Arabic Typesetting" w:cs="Traditional Arabic" w:hint="cs"/>
          <w:sz w:val="36"/>
          <w:szCs w:val="36"/>
          <w:rtl/>
        </w:rPr>
        <w:t>وَكَفَى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حَسِيبًا</w:t>
      </w:r>
      <w:r w:rsidR="00A0533F">
        <w:rPr>
          <w:rFonts w:ascii="Arabic Typesetting" w:hAnsi="Arabic Typesetting" w:cs="Traditional Arabic"/>
          <w:sz w:val="36"/>
          <w:szCs w:val="36"/>
        </w:rPr>
        <w:sym w:font="AGA Arabesque" w:char="F05B"/>
      </w:r>
      <w:r w:rsidRPr="00227BFD">
        <w:rPr>
          <w:rFonts w:ascii="Arabic Typesetting" w:hAnsi="Arabic Typesetting" w:cs="Traditional Arabic" w:hint="cs"/>
          <w:sz w:val="36"/>
          <w:szCs w:val="36"/>
          <w:rtl/>
        </w:rPr>
        <w:t>أي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وكفى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محاسبا</w:t>
      </w:r>
      <w:r>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وشهيدًا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ورقيبا</w:t>
      </w:r>
      <w:r>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الأولياء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نظرهم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للأيتام،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وحال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تسليمهم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للأموال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كاملة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موفرة،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منقوصة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مَبْخوسة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مدخلة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مروج</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حسابها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مدلس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lastRenderedPageBreak/>
        <w:t>أمورها؟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عالم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ولهذا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ثبت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صحيح</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رسول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يا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أبا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أراك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ضعيفا،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أحب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لنفسي،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تَأَمَّرَن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اثنين،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تَلِيَنَّ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يتيم )</w:t>
      </w:r>
      <w:r w:rsidR="00574F50">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62"/>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وحتى في شرع من قبلنا ، فإن الله تعالى يقول :</w:t>
      </w:r>
    </w:p>
    <w:p w:rsidR="005A4263" w:rsidRDefault="0080501E" w:rsidP="0080501E">
      <w:pPr>
        <w:jc w:val="both"/>
        <w:rPr>
          <w:rFonts w:ascii="Arabic Typesetting" w:hAnsi="Arabic Typesetting" w:cs="Traditional Arabic"/>
          <w:sz w:val="36"/>
          <w:szCs w:val="36"/>
          <w:rtl/>
        </w:rPr>
      </w:pPr>
      <w:r>
        <w:rPr>
          <w:rFonts w:ascii="Arabic Typesetting" w:hAnsi="Arabic Typesetting" w:cs="Traditional Arabic"/>
          <w:sz w:val="36"/>
          <w:szCs w:val="36"/>
        </w:rPr>
        <w:sym w:font="AGA Arabesque" w:char="F05D"/>
      </w:r>
      <w:r w:rsidR="005A4263" w:rsidRPr="007E1518">
        <w:rPr>
          <w:rFonts w:ascii="Arabic Typesetting" w:hAnsi="Arabic Typesetting" w:cs="Traditional Arabic" w:hint="cs"/>
          <w:sz w:val="36"/>
          <w:szCs w:val="36"/>
          <w:rtl/>
        </w:rPr>
        <w:t>وَأَمَّا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الْجِدَارُ</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فَكَانَ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لِغُلَامَيْنِ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يَتِيمَيْنِ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فِي</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الْمَدِينَةِ</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وَكَانَ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تَحْتَهُ</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كَنزٌ</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لَّهُمَا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وَكَانَ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أَبُوهُمَا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صَالِحاً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فَأَرَادَ</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رَبُّكَ</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أَنْ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يَبْلُغَا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أَشُدَّهُمَا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وَيَسْتَخْرِجَا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كَنزَهُمَا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رَحْمَةً</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مِّن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رَّبِّكَ</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وَمَا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فَعَلْتُهُ</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عَنْ</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أَمْرِي</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ذَلِكَ</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تَأْوِيلُ</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مَا</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لَمْ</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تَسْطِع</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عَّلَيْهِ</w:t>
      </w:r>
      <w:r w:rsidR="005A4263" w:rsidRPr="007E1518">
        <w:rPr>
          <w:rFonts w:ascii="Arabic Typesetting" w:hAnsi="Arabic Typesetting" w:cs="Traditional Arabic"/>
          <w:sz w:val="36"/>
          <w:szCs w:val="36"/>
          <w:rtl/>
        </w:rPr>
        <w:t xml:space="preserve"> </w:t>
      </w:r>
      <w:r w:rsidR="005A4263" w:rsidRPr="007E1518">
        <w:rPr>
          <w:rFonts w:ascii="Arabic Typesetting" w:hAnsi="Arabic Typesetting" w:cs="Traditional Arabic" w:hint="cs"/>
          <w:sz w:val="36"/>
          <w:szCs w:val="36"/>
          <w:rtl/>
        </w:rPr>
        <w:t>صَبْراً</w:t>
      </w:r>
      <w:r w:rsidR="005A4263" w:rsidRPr="007E1518">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463"/>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فإذا كان الله يرسل من عباده من يستخرج لليتيم حقه ، ويوصله إليه ، فإن من قام على المال مأمور بإيصاله إلى مستحقه من باب أولى فإن فرط أو تعدى ، أثم ، وضمن وغرم .</w:t>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سئل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ابن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عمر رضي الله عنه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فقال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مضمون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حتى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تدفعه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قد</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فضل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قال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اصنع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بفضله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شئت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مضمون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حتى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تدفعه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إليه ).</w:t>
      </w:r>
      <w:r w:rsidRPr="00760016">
        <w:rPr>
          <w:rFonts w:ascii="Arabic Typesetting" w:hAnsi="Arabic Typesetting" w:cs="Traditional Arabic"/>
          <w:sz w:val="36"/>
          <w:szCs w:val="36"/>
          <w:rtl/>
        </w:rPr>
        <w:footnoteReference w:id="464"/>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نص بضمان مال اليتيم ، عند التعدي عليه أو التفريط به .</w:t>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عمر رضي الله عنه :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أنزلت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نفسي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منزلة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استغنيت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استعففت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افتقرت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أكلت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بالمعروف ).</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فحصر التصرف المشروع في مال اليتيم بالاستعفاف عنه حين الغنى ، أو الأكل منه بالمعروف حال الفقر ، أما الاعتداء عليه ، بأكله مع الغنى ، أو الأكل منه بتفريط واعتداء مع الحاجة ، فهذا مخالف للشرع وموجب للضمان .</w:t>
      </w:r>
    </w:p>
    <w:p w:rsidR="005A4263" w:rsidRPr="00227BFD" w:rsidRDefault="005A4263" w:rsidP="005C2F77">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ومثله ما روي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عمرو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العاص</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رضي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عنهما: ( 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رجلاً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أتى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النَّبِيّ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إني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شيء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يتيمك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غير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مسرف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مبادر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ولا متأثل ) </w:t>
      </w:r>
      <w:r w:rsidRPr="00227BFD">
        <w:rPr>
          <w:rFonts w:ascii="Arabic Typesetting" w:hAnsi="Arabic Typesetting" w:cs="Traditional Arabic"/>
          <w:sz w:val="36"/>
          <w:szCs w:val="36"/>
          <w:rtl/>
        </w:rPr>
        <w:t>.</w:t>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lastRenderedPageBreak/>
        <w:t>و</w:t>
      </w:r>
      <w:r>
        <w:rPr>
          <w:rFonts w:ascii="Arabic Typesetting" w:hAnsi="Arabic Typesetting" w:cs="Traditional Arabic" w:hint="cs"/>
          <w:sz w:val="36"/>
          <w:szCs w:val="36"/>
          <w:rtl/>
        </w:rPr>
        <w:t xml:space="preserve">ما روي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عائشة رضي الله عنها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تعالى</w:t>
      </w:r>
      <w:r w:rsidRPr="00227BFD">
        <w:rPr>
          <w:rFonts w:ascii="Arabic Typesetting" w:hAnsi="Arabic Typesetting" w:cs="Traditional Arabic"/>
          <w:sz w:val="36"/>
          <w:szCs w:val="36"/>
          <w:rtl/>
        </w:rPr>
        <w:t xml:space="preserve"> : </w:t>
      </w:r>
      <w:r w:rsidR="0080501E">
        <w:rPr>
          <w:rFonts w:ascii="Arabic Typesetting" w:hAnsi="Arabic Typesetting" w:cs="Traditional Arabic" w:hint="cs"/>
          <w:sz w:val="36"/>
          <w:szCs w:val="36"/>
        </w:rPr>
        <w:sym w:font="AGA Arabesque" w:char="F05D"/>
      </w:r>
      <w:r w:rsidR="0080501E" w:rsidRPr="0080501E">
        <w:rPr>
          <w:rFonts w:ascii="Arabic Typesetting" w:hAnsi="Arabic Typesetting" w:cs="Traditional Arabic" w:hint="cs"/>
          <w:sz w:val="36"/>
          <w:szCs w:val="36"/>
          <w:rtl/>
        </w:rPr>
        <w:t>وَمَن</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كَانَ</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غَنِيّاً</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فَلْيَسْتَعْفِفْ</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وَمَن</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كَانَ</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فَقِيراً</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فَلْيَأْكُلْ</w:t>
      </w:r>
      <w:r w:rsidR="0080501E" w:rsidRPr="0080501E">
        <w:rPr>
          <w:rFonts w:ascii="Arabic Typesetting" w:hAnsi="Arabic Typesetting" w:cs="Traditional Arabic"/>
          <w:sz w:val="36"/>
          <w:szCs w:val="36"/>
          <w:rtl/>
        </w:rPr>
        <w:t xml:space="preserve"> </w:t>
      </w:r>
      <w:r w:rsidR="0080501E" w:rsidRPr="0080501E">
        <w:rPr>
          <w:rFonts w:ascii="Arabic Typesetting" w:hAnsi="Arabic Typesetting" w:cs="Traditional Arabic" w:hint="cs"/>
          <w:sz w:val="36"/>
          <w:szCs w:val="36"/>
          <w:rtl/>
        </w:rPr>
        <w:t>بِالْمَعْرُوفِ</w:t>
      </w:r>
      <w:r w:rsidR="0080501E" w:rsidRPr="0080501E">
        <w:rPr>
          <w:rFonts w:ascii="Arabic Typesetting" w:hAnsi="Arabic Typesetting" w:cs="Traditional Arabic"/>
          <w:sz w:val="36"/>
          <w:szCs w:val="36"/>
          <w:rtl/>
        </w:rPr>
        <w:t xml:space="preserve"> </w:t>
      </w:r>
      <w:r w:rsidR="0080501E">
        <w:rPr>
          <w:rFonts w:ascii="Arabic Typesetting" w:hAnsi="Arabic Typesetting" w:cs="Traditional Arabic"/>
          <w:sz w:val="36"/>
          <w:szCs w:val="36"/>
        </w:rPr>
        <w:sym w:font="AGA Arabesque" w:char="F05B"/>
      </w:r>
      <w:r w:rsidR="0080501E">
        <w:rPr>
          <w:rFonts w:ascii="Arabic Typesetting" w:hAnsi="Arabic Typesetting" w:cs="Traditional Arabic" w:hint="cs"/>
          <w:sz w:val="36"/>
          <w:szCs w:val="36"/>
          <w:rtl/>
        </w:rPr>
        <w:t>.</w:t>
      </w:r>
      <w:r w:rsidR="0080501E">
        <w:rPr>
          <w:rStyle w:val="a7"/>
          <w:rFonts w:ascii="Arabic Typesetting" w:hAnsi="Arabic Typesetting" w:cs="Traditional Arabic"/>
          <w:sz w:val="36"/>
          <w:szCs w:val="36"/>
          <w:rtl/>
        </w:rPr>
        <w:footnoteReference w:id="465"/>
      </w:r>
      <w:r w:rsidR="0080501E">
        <w:rPr>
          <w:rFonts w:ascii="Arabic Typesetting" w:hAnsi="Arabic Typesetting" w:cs="Traditional Arabic" w:hint="cs"/>
          <w:sz w:val="36"/>
          <w:szCs w:val="36"/>
          <w:rtl/>
        </w:rPr>
        <w:t xml:space="preserve"> </w:t>
      </w:r>
      <w:r w:rsidRPr="00227BFD">
        <w:rPr>
          <w:rFonts w:ascii="Arabic Typesetting" w:hAnsi="Arabic Typesetting" w:cs="Traditional Arabic" w:hint="cs"/>
          <w:sz w:val="36"/>
          <w:szCs w:val="36"/>
          <w:rtl/>
        </w:rPr>
        <w:t>: ( انها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نزلت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فقيرا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يأكل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مكان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قيامه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بالمعروف ).</w:t>
      </w:r>
    </w:p>
    <w:p w:rsidR="00FB13CD" w:rsidRDefault="00FB13CD" w:rsidP="0080501E">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فهذه النصوص تدل على تقييد جواز الأكل منها بالمعروف ، وما كان من ذلك بتعد وتفريط ، فإنه يوجب الضمان .</w:t>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الحسن رضي الله عنه :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كره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يدفع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مضاربة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ويقول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اضمنه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تعرضه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لبر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بحر ).</w:t>
      </w:r>
    </w:p>
    <w:p w:rsidR="005A4263" w:rsidRPr="00227BFD"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مجاهد</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قوله تعالى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تقربوا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w:t>
      </w:r>
      <w:r w:rsidR="005C2F77">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تقرض</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 ).</w:t>
      </w:r>
      <w:r w:rsidRPr="00760016">
        <w:rPr>
          <w:rFonts w:ascii="Arabic Typesetting" w:hAnsi="Arabic Typesetting" w:cs="Traditional Arabic"/>
          <w:sz w:val="36"/>
          <w:szCs w:val="36"/>
          <w:rtl/>
        </w:rPr>
        <w:footnoteReference w:id="466"/>
      </w:r>
    </w:p>
    <w:p w:rsidR="005A4263" w:rsidRDefault="005A4263" w:rsidP="0080501E">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وعن</w:t>
      </w:r>
      <w:r w:rsidR="0080501E">
        <w:rPr>
          <w:rFonts w:ascii="Arabic Typesetting" w:hAnsi="Arabic Typesetting" w:cs="Traditional Arabic" w:hint="cs"/>
          <w:sz w:val="36"/>
          <w:szCs w:val="36"/>
          <w:rtl/>
        </w:rPr>
        <w:t xml:space="preserve">ه </w:t>
      </w:r>
      <w:r w:rsidRPr="00227BFD">
        <w:rPr>
          <w:rFonts w:ascii="Arabic Typesetting" w:hAnsi="Arabic Typesetting" w:cs="Traditional Arabic" w:hint="cs"/>
          <w:sz w:val="36"/>
          <w:szCs w:val="36"/>
          <w:rtl/>
        </w:rPr>
        <w:t>قال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اتجرت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فربحت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ضاع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ضمنت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وضعته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فهلك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عليك ).</w:t>
      </w:r>
      <w:r w:rsidRPr="00760016">
        <w:rPr>
          <w:rFonts w:ascii="Arabic Typesetting" w:hAnsi="Arabic Typesetting" w:cs="Traditional Arabic"/>
          <w:sz w:val="36"/>
          <w:szCs w:val="36"/>
          <w:rtl/>
        </w:rPr>
        <w:footnoteReference w:id="467"/>
      </w:r>
    </w:p>
    <w:p w:rsidR="005A4263" w:rsidRPr="00227BFD"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ففي هذه الآثار أمر بحفظ مال اليتيم ، وعدم تعريضه للفساد ، وأن الضمان يقابل ذلك التفريط .</w:t>
      </w:r>
    </w:p>
    <w:p w:rsidR="005A4263" w:rsidRDefault="005A4263" w:rsidP="0080501E">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 ( في قول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تعالى :</w:t>
      </w:r>
      <w:r w:rsidRPr="00227BFD">
        <w:rPr>
          <w:rFonts w:ascii="Arabic Typesetting" w:hAnsi="Arabic Typesetting" w:cs="Traditional Arabic"/>
          <w:sz w:val="36"/>
          <w:szCs w:val="36"/>
          <w:rtl/>
        </w:rPr>
        <w:t xml:space="preserve"> </w:t>
      </w:r>
      <w:r w:rsidR="0080501E">
        <w:rPr>
          <w:rFonts w:ascii="Arabic Typesetting" w:hAnsi="Arabic Typesetting" w:cs="Traditional Arabic"/>
          <w:sz w:val="36"/>
          <w:szCs w:val="36"/>
        </w:rPr>
        <w:sym w:font="AGA Arabesque" w:char="F05D"/>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ويسألونك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اليتامى</w:t>
      </w:r>
      <w:r w:rsidRPr="00227BFD">
        <w:rPr>
          <w:rFonts w:ascii="Arabic Typesetting" w:hAnsi="Arabic Typesetting" w:cs="Traditional Arabic"/>
          <w:sz w:val="36"/>
          <w:szCs w:val="36"/>
          <w:rtl/>
        </w:rPr>
        <w:t xml:space="preserve"> </w:t>
      </w:r>
      <w:r w:rsidR="0080501E">
        <w:rPr>
          <w:rFonts w:ascii="Arabic Typesetting" w:hAnsi="Arabic Typesetting" w:cs="Traditional Arabic"/>
          <w:sz w:val="36"/>
          <w:szCs w:val="36"/>
        </w:rPr>
        <w:sym w:font="AGA Arabesque" w:char="F05B"/>
      </w:r>
      <w:r w:rsidRPr="00227BFD">
        <w:rPr>
          <w:rFonts w:ascii="Arabic Typesetting" w:hAnsi="Arabic Typesetting" w:cs="Traditional Arabic"/>
          <w:sz w:val="36"/>
          <w:szCs w:val="36"/>
          <w:rtl/>
        </w:rPr>
        <w:t xml:space="preserve"> </w:t>
      </w:r>
      <w:r w:rsidR="0080501E">
        <w:rPr>
          <w:rFonts w:ascii="Arabic Typesetting" w:hAnsi="Arabic Typesetting" w:cs="Traditional Arabic" w:hint="cs"/>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عطاء</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سئل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الرجل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أموال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اليتامى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ومنهم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الصغير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والكبير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ومالهم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جميع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يقسم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ينفق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إنسان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قدره )</w:t>
      </w:r>
      <w:r w:rsidRPr="00760016">
        <w:rPr>
          <w:rFonts w:ascii="Arabic Typesetting" w:hAnsi="Arabic Typesetting" w:cs="Traditional Arabic"/>
          <w:sz w:val="36"/>
          <w:szCs w:val="36"/>
          <w:rtl/>
        </w:rPr>
        <w:footnoteReference w:id="468"/>
      </w:r>
    </w:p>
    <w:p w:rsidR="00226F67" w:rsidRDefault="005A4263" w:rsidP="007938F7">
      <w:pPr>
        <w:jc w:val="both"/>
        <w:rPr>
          <w:rFonts w:ascii="Arabic Typesetting" w:hAnsi="Arabic Typesetting" w:cs="Traditional Arabic"/>
          <w:sz w:val="36"/>
          <w:szCs w:val="36"/>
          <w:rtl/>
        </w:rPr>
      </w:pPr>
      <w:r>
        <w:rPr>
          <w:rFonts w:ascii="Arabic Typesetting" w:hAnsi="Arabic Typesetting" w:cs="Traditional Arabic" w:hint="cs"/>
          <w:sz w:val="36"/>
          <w:szCs w:val="36"/>
          <w:rtl/>
        </w:rPr>
        <w:t>فقوله : (على قدره) بيان للواجب في حد النفقة الذي من تجاوزة فقد تعدى وفرط ، ولزمه الضمان .</w:t>
      </w:r>
    </w:p>
    <w:p w:rsidR="00FC4BC3" w:rsidRDefault="00FC4BC3" w:rsidP="005A4263">
      <w:pPr>
        <w:jc w:val="both"/>
        <w:rPr>
          <w:rFonts w:ascii="Arabic Typesetting" w:hAnsi="Arabic Typesetting" w:cs="Traditional Arabic"/>
          <w:sz w:val="36"/>
          <w:szCs w:val="36"/>
          <w:rtl/>
        </w:rPr>
      </w:pPr>
    </w:p>
    <w:p w:rsidR="00FC4BC3" w:rsidRDefault="00FC4BC3" w:rsidP="005A4263">
      <w:pPr>
        <w:jc w:val="both"/>
        <w:rPr>
          <w:rFonts w:ascii="Arabic Typesetting" w:hAnsi="Arabic Typesetting" w:cs="Traditional Arabic"/>
          <w:sz w:val="36"/>
          <w:szCs w:val="36"/>
          <w:rtl/>
        </w:rPr>
      </w:pPr>
    </w:p>
    <w:p w:rsidR="00FC4BC3" w:rsidRDefault="00FC4BC3" w:rsidP="005A4263">
      <w:pPr>
        <w:jc w:val="both"/>
        <w:rPr>
          <w:rFonts w:ascii="Arabic Typesetting" w:hAnsi="Arabic Typesetting" w:cs="Traditional Arabic"/>
          <w:sz w:val="36"/>
          <w:szCs w:val="36"/>
          <w:rtl/>
        </w:rPr>
      </w:pPr>
    </w:p>
    <w:p w:rsidR="00FC4BC3" w:rsidRDefault="00FC4BC3" w:rsidP="005A4263">
      <w:pPr>
        <w:jc w:val="both"/>
        <w:rPr>
          <w:rFonts w:ascii="Arabic Typesetting" w:hAnsi="Arabic Typesetting" w:cs="Traditional Arabic"/>
          <w:sz w:val="36"/>
          <w:szCs w:val="36"/>
          <w:rtl/>
        </w:rPr>
      </w:pPr>
    </w:p>
    <w:p w:rsidR="005A4263" w:rsidRPr="00227BFD"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أبي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العالية</w:t>
      </w:r>
      <w:r>
        <w:rPr>
          <w:rStyle w:val="a7"/>
          <w:rFonts w:ascii="Arabic Typesetting" w:hAnsi="Arabic Typesetting" w:cs="Traditional Arabic"/>
          <w:sz w:val="36"/>
          <w:szCs w:val="36"/>
          <w:rtl/>
        </w:rPr>
        <w:footnoteReference w:id="469"/>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أكلت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فهو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دين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عليك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ترى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قوله تعالى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فإذا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دفعتم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إليهم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أموالهم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فأشهدوا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عليهم ) .</w:t>
      </w:r>
      <w:r w:rsidRPr="00760016">
        <w:rPr>
          <w:rFonts w:ascii="Arabic Typesetting" w:hAnsi="Arabic Typesetting" w:cs="Traditional Arabic"/>
          <w:sz w:val="36"/>
          <w:szCs w:val="36"/>
          <w:rtl/>
        </w:rPr>
        <w:footnoteReference w:id="470"/>
      </w:r>
      <w:r w:rsidRPr="00227BFD">
        <w:rPr>
          <w:rFonts w:ascii="Arabic Typesetting" w:hAnsi="Arabic Typesetting" w:cs="Traditional Arabic"/>
          <w:sz w:val="36"/>
          <w:szCs w:val="36"/>
          <w:rtl/>
        </w:rPr>
        <w:t xml:space="preserve"> </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فإذا كان الأكل من مال اليتيم يوجب السداد ، والوفاء ، فالتفريط كذلك يوجب الضمان .</w:t>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ابن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عباس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رضي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 ( يضع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الوصي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يده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أيديهم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يلبس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العمامة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فوقها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71"/>
      </w:r>
    </w:p>
    <w:p w:rsidR="005A4263" w:rsidRPr="00227BFD"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ففيه الأمر بالاشتراك معه بالمعروف ، وعدم الإسراف في الإنفاق عليه ، والاقتصاد في ذلك مما يدل على أن مخالفة ذلك تفريط يوجب الضمان .</w:t>
      </w:r>
    </w:p>
    <w:p w:rsidR="005A4263" w:rsidRPr="00227BFD"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ولقوله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الصلاة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والسلام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لاضرر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لوليهما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التصرف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وجه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الحظ</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لاحظ</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ليس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التصرف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كالعتق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والهبة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والتبرعات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والمحاباة وهذا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فعل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شيئا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ذلك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زاد</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النفقة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تلزمهما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مؤنته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بالمعروف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مفرط</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فضمن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كتصرفه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غيرهما</w:t>
      </w:r>
      <w:r>
        <w:rPr>
          <w:rFonts w:ascii="Arabic Typesetting" w:hAnsi="Arabic Typesetting" w:cs="Traditional Arabic" w:hint="cs"/>
          <w:sz w:val="36"/>
          <w:szCs w:val="36"/>
          <w:rtl/>
        </w:rPr>
        <w:t xml:space="preserve"> ).</w:t>
      </w:r>
      <w:r w:rsidRPr="00760016">
        <w:rPr>
          <w:rFonts w:ascii="Arabic Typesetting" w:hAnsi="Arabic Typesetting" w:cs="Traditional Arabic"/>
          <w:sz w:val="36"/>
          <w:szCs w:val="36"/>
          <w:rtl/>
        </w:rPr>
        <w:footnoteReference w:id="472"/>
      </w:r>
    </w:p>
    <w:p w:rsidR="00FC4BC3" w:rsidRDefault="00FC4BC3" w:rsidP="005A4263">
      <w:pPr>
        <w:jc w:val="both"/>
        <w:rPr>
          <w:rFonts w:ascii="Arabic Typesetting" w:hAnsi="Arabic Typesetting" w:cs="Traditional Arabic"/>
          <w:sz w:val="36"/>
          <w:szCs w:val="36"/>
          <w:rtl/>
        </w:rPr>
      </w:pPr>
    </w:p>
    <w:p w:rsidR="00FC4BC3" w:rsidRDefault="00FC4BC3" w:rsidP="005A4263">
      <w:pPr>
        <w:jc w:val="both"/>
        <w:rPr>
          <w:rFonts w:ascii="Arabic Typesetting" w:hAnsi="Arabic Typesetting" w:cs="Traditional Arabic"/>
          <w:sz w:val="36"/>
          <w:szCs w:val="36"/>
          <w:rtl/>
        </w:rPr>
      </w:pPr>
    </w:p>
    <w:p w:rsidR="00FC4BC3" w:rsidRDefault="00FC4BC3" w:rsidP="005A4263">
      <w:pPr>
        <w:jc w:val="both"/>
        <w:rPr>
          <w:rFonts w:ascii="Arabic Typesetting" w:hAnsi="Arabic Typesetting" w:cs="Traditional Arabic"/>
          <w:sz w:val="36"/>
          <w:szCs w:val="36"/>
          <w:rtl/>
        </w:rPr>
      </w:pPr>
    </w:p>
    <w:p w:rsidR="00FC4BC3" w:rsidRDefault="00FC4BC3" w:rsidP="005A4263">
      <w:pPr>
        <w:jc w:val="both"/>
        <w:rPr>
          <w:rFonts w:ascii="Arabic Typesetting" w:hAnsi="Arabic Typesetting" w:cs="Traditional Arabic"/>
          <w:sz w:val="36"/>
          <w:szCs w:val="36"/>
          <w:rtl/>
        </w:rPr>
      </w:pPr>
    </w:p>
    <w:p w:rsidR="005A4263" w:rsidRPr="00227BFD"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وكذا فإن ما ورد في وجوب حفظ الأمانة وتحريم تضييعها دال على ذلك ، ومن ذلك :</w:t>
      </w:r>
    </w:p>
    <w:p w:rsidR="008D6DEE" w:rsidRDefault="005A4263"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ما رواه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w:t>
      </w:r>
      <w:r>
        <w:rPr>
          <w:rFonts w:ascii="Arabic Typesetting" w:hAnsi="Arabic Typesetting" w:cs="Traditional Arabic" w:hint="cs"/>
          <w:sz w:val="36"/>
          <w:szCs w:val="36"/>
          <w:rtl/>
        </w:rPr>
        <w:t>بو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هريرة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رضي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رسول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 اجتنبوا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السبع</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الموبقات</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قيل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وما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هن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رسول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الشرك</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والسحر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وقتل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النفس</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التي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حرم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بالحق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وأكل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مال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اليتيم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والزنا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والتولي</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يوم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الزحف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وقذف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المحصنات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الغافلات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المؤمنات)</w:t>
      </w:r>
      <w:r w:rsidRPr="00227BFD">
        <w:rPr>
          <w:rFonts w:ascii="Arabic Typesetting" w:hAnsi="Arabic Typesetting" w:cs="Traditional Arabic"/>
          <w:sz w:val="36"/>
          <w:szCs w:val="36"/>
          <w:rtl/>
        </w:rPr>
        <w:t xml:space="preserve"> .</w:t>
      </w:r>
      <w:r w:rsidRPr="00760016">
        <w:rPr>
          <w:rFonts w:ascii="Arabic Typesetting" w:hAnsi="Arabic Typesetting" w:cs="Traditional Arabic"/>
          <w:sz w:val="36"/>
          <w:szCs w:val="36"/>
          <w:rtl/>
        </w:rPr>
        <w:footnoteReference w:id="473"/>
      </w:r>
    </w:p>
    <w:p w:rsidR="005A4263" w:rsidRDefault="005A4263" w:rsidP="00574F50">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وقال أبو هريرة رضي الله عنه في تفسير قوله تعالى : </w:t>
      </w:r>
      <w:r w:rsidR="00471639">
        <w:rPr>
          <w:rFonts w:ascii="Arabic Typesetting" w:hAnsi="Arabic Typesetting" w:cs="Traditional Arabic" w:hint="cs"/>
          <w:sz w:val="36"/>
          <w:szCs w:val="36"/>
        </w:rPr>
        <w:sym w:font="AGA Arabesque" w:char="F05D"/>
      </w:r>
      <w:r w:rsidRPr="00227BFD">
        <w:rPr>
          <w:rFonts w:ascii="Arabic Typesetting" w:hAnsi="Arabic Typesetting" w:cs="Traditional Arabic" w:hint="cs"/>
          <w:sz w:val="36"/>
          <w:szCs w:val="36"/>
          <w:rtl/>
        </w:rPr>
        <w:t>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يَأْمُرُكُمْ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تُؤَدُّوا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الأَمَانَاتِ</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أَهْلِهَا</w:t>
      </w:r>
      <w:r w:rsidRPr="00227BFD">
        <w:rPr>
          <w:rFonts w:ascii="Arabic Typesetting" w:hAnsi="Arabic Typesetting" w:cs="Traditional Arabic"/>
          <w:sz w:val="36"/>
          <w:szCs w:val="36"/>
          <w:rtl/>
        </w:rPr>
        <w:t xml:space="preserve"> </w:t>
      </w:r>
      <w:r w:rsidR="00471639">
        <w:rPr>
          <w:rFonts w:ascii="Arabic Typesetting" w:hAnsi="Arabic Typesetting" w:cs="Traditional Arabic" w:hint="cs"/>
          <w:sz w:val="36"/>
          <w:szCs w:val="36"/>
        </w:rPr>
        <w:sym w:font="AGA Arabesque" w:char="F05B"/>
      </w:r>
      <w:r w:rsidRPr="00227BFD">
        <w:rPr>
          <w:rFonts w:ascii="Arabic Typesetting" w:hAnsi="Arabic Typesetting" w:cs="Traditional Arabic" w:hint="cs"/>
          <w:sz w:val="36"/>
          <w:szCs w:val="36"/>
          <w:rtl/>
        </w:rPr>
        <w:t>.</w:t>
      </w:r>
      <w:r w:rsidR="00471639">
        <w:rPr>
          <w:rStyle w:val="a7"/>
          <w:rFonts w:ascii="Arabic Typesetting" w:hAnsi="Arabic Typesetting" w:cs="Traditional Arabic"/>
          <w:sz w:val="36"/>
          <w:szCs w:val="36"/>
          <w:rtl/>
        </w:rPr>
        <w:footnoteReference w:id="474"/>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رسول</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وسلم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قال</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ثلاث</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فهو</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منافق</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صام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وصلى</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وزعم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أنه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مسلم</w:t>
      </w:r>
      <w:r w:rsidRPr="00227BFD">
        <w:rPr>
          <w:rFonts w:ascii="Arabic Typesetting" w:hAnsi="Arabic Typesetting" w:cs="Traditional Arabic"/>
          <w:sz w:val="36"/>
          <w:szCs w:val="36"/>
          <w:rtl/>
        </w:rPr>
        <w:t xml:space="preserve"> : </w:t>
      </w:r>
      <w:r w:rsidRPr="00227BFD">
        <w:rPr>
          <w:rFonts w:ascii="Arabic Typesetting" w:hAnsi="Arabic Typesetting" w:cs="Traditional Arabic" w:hint="cs"/>
          <w:sz w:val="36"/>
          <w:szCs w:val="36"/>
          <w:rtl/>
        </w:rPr>
        <w:t>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إذا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حدث</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كذب</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اؤتمن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خان</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وإذا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وعد</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أخلف</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75"/>
      </w:r>
    </w:p>
    <w:p w:rsidR="005A4263" w:rsidRPr="005A4263" w:rsidRDefault="005A4263" w:rsidP="005A4263">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 xml:space="preserve">لأن الوصية أمانة ، والوصي مؤتمن . وعلى ذلك فإن الوصي إن أداها بعد الرشد فقد برئت ذمته ، وإن تلفت من غير تفريط منه فلا ضمان عليه ، وإن فرط ضمن </w:t>
      </w:r>
      <w:r>
        <w:rPr>
          <w:rFonts w:ascii="Arabic Typesetting" w:hAnsi="Arabic Typesetting" w:cs="Traditional Arabic" w:hint="cs"/>
          <w:sz w:val="36"/>
          <w:szCs w:val="36"/>
          <w:rtl/>
        </w:rPr>
        <w:t>، والله أعلم .</w:t>
      </w:r>
    </w:p>
    <w:p w:rsidR="0052539B" w:rsidRDefault="0052539B" w:rsidP="0052539B">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8013BB" w:rsidRPr="00952603" w:rsidRDefault="008013BB" w:rsidP="008013BB">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8013BB" w:rsidRPr="00AD6F37" w:rsidRDefault="008013BB" w:rsidP="00902173">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902173">
        <w:rPr>
          <w:rFonts w:ascii="Arabic Typesetting" w:hAnsi="Arabic Typesetting" w:cs="Traditional Arabic" w:hint="cs"/>
          <w:sz w:val="36"/>
          <w:szCs w:val="36"/>
          <w:rtl/>
        </w:rPr>
        <w:t>.</w:t>
      </w:r>
    </w:p>
    <w:p w:rsidR="00FC4BC3" w:rsidRDefault="008013BB" w:rsidP="0090217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902173">
        <w:rPr>
          <w:rFonts w:ascii="Arabic Typesetting" w:hAnsi="Arabic Typesetting" w:cs="Traditional Arabic" w:hint="cs"/>
          <w:sz w:val="36"/>
          <w:szCs w:val="36"/>
          <w:rtl/>
        </w:rPr>
        <w:t xml:space="preserve"> كما ذكر ذلك </w:t>
      </w:r>
      <w:r>
        <w:rPr>
          <w:rFonts w:ascii="Arabic Typesetting" w:hAnsi="Arabic Typesetting" w:cs="Traditional Arabic" w:hint="cs"/>
          <w:sz w:val="36"/>
          <w:szCs w:val="36"/>
          <w:rtl/>
        </w:rPr>
        <w:t>السرخسي</w:t>
      </w:r>
      <w:r w:rsidR="00902173">
        <w:rPr>
          <w:rFonts w:ascii="Arabic Typesetting" w:hAnsi="Arabic Typesetting" w:cs="Traditional Arabic" w:hint="cs"/>
          <w:sz w:val="36"/>
          <w:szCs w:val="36"/>
          <w:rtl/>
        </w:rPr>
        <w:t xml:space="preserve"> ، قال : ( </w:t>
      </w:r>
      <w:r w:rsidR="00902173" w:rsidRPr="00902173">
        <w:rPr>
          <w:rFonts w:ascii="Arabic Typesetting" w:hAnsi="Arabic Typesetting" w:cs="Traditional Arabic" w:hint="cs"/>
          <w:sz w:val="36"/>
          <w:szCs w:val="36"/>
          <w:rtl/>
        </w:rPr>
        <w:t>وليس</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للأب</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والوصي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أن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يتصرف</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في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مال</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اليتيم</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على</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وجه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يؤدي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إلى</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 xml:space="preserve">التهمة ... </w:t>
      </w:r>
    </w:p>
    <w:p w:rsidR="008013BB" w:rsidRPr="00902173" w:rsidRDefault="00902173" w:rsidP="00902173">
      <w:pPr>
        <w:jc w:val="both"/>
        <w:rPr>
          <w:rFonts w:ascii="Arabic Typesetting" w:hAnsi="Arabic Typesetting" w:cs="Traditional Arabic"/>
          <w:sz w:val="36"/>
          <w:szCs w:val="36"/>
          <w:rtl/>
        </w:rPr>
      </w:pPr>
      <w:r w:rsidRPr="00902173">
        <w:rPr>
          <w:rFonts w:ascii="Arabic Typesetting" w:hAnsi="Arabic Typesetting" w:cs="Traditional Arabic" w:hint="cs"/>
          <w:sz w:val="36"/>
          <w:szCs w:val="36"/>
          <w:rtl/>
        </w:rPr>
        <w:lastRenderedPageBreak/>
        <w:t>وإذا</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كان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في</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الورثة</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صغير</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كان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للوصي</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أن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يبيع</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العقار</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وسائر</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الميراث</w:t>
      </w:r>
      <w:r w:rsidRPr="00902173">
        <w:rPr>
          <w:rFonts w:ascii="Arabic Typesetting" w:hAnsi="Arabic Typesetting" w:cs="Traditional Arabic"/>
          <w:sz w:val="36"/>
          <w:szCs w:val="36"/>
          <w:rtl/>
        </w:rPr>
        <w:t>.</w:t>
      </w:r>
      <w:r>
        <w:rPr>
          <w:rFonts w:ascii="Arabic Typesetting" w:hAnsi="Arabic Typesetting" w:cs="Traditional Arabic" w:hint="cs"/>
          <w:sz w:val="36"/>
          <w:szCs w:val="36"/>
          <w:rtl/>
        </w:rPr>
        <w:t xml:space="preserve"> لأ</w:t>
      </w:r>
      <w:r w:rsidRPr="00902173">
        <w:rPr>
          <w:rFonts w:ascii="Arabic Typesetting" w:hAnsi="Arabic Typesetting" w:cs="Traditional Arabic" w:hint="cs"/>
          <w:sz w:val="36"/>
          <w:szCs w:val="36"/>
          <w:rtl/>
        </w:rPr>
        <w:t>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بما</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ظهر</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من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المال</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تبين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ان</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الوصى</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غير</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مخالف</w:t>
      </w:r>
      <w:r w:rsidRPr="00902173">
        <w:rPr>
          <w:rFonts w:ascii="Arabic Typesetting" w:hAnsi="Arabic Typesetting" w:cs="Traditional Arabic"/>
          <w:sz w:val="36"/>
          <w:szCs w:val="36"/>
          <w:rtl/>
        </w:rPr>
        <w:t xml:space="preserve"> </w:t>
      </w:r>
      <w:r>
        <w:rPr>
          <w:rFonts w:ascii="Arabic Typesetting" w:hAnsi="Arabic Typesetting" w:cs="Traditional Arabic" w:hint="cs"/>
          <w:sz w:val="36"/>
          <w:szCs w:val="36"/>
          <w:rtl/>
        </w:rPr>
        <w:t>وأ</w:t>
      </w:r>
      <w:r w:rsidRPr="00902173">
        <w:rPr>
          <w:rFonts w:ascii="Arabic Typesetting" w:hAnsi="Arabic Typesetting" w:cs="Traditional Arabic" w:hint="cs"/>
          <w:sz w:val="36"/>
          <w:szCs w:val="36"/>
          <w:rtl/>
        </w:rPr>
        <w:t>نه</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نفذ</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الوصية</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في</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محلها</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فلا</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يلحقه</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عهد</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ولا</w:t>
      </w:r>
      <w:r w:rsidRPr="00902173">
        <w:rPr>
          <w:rFonts w:ascii="Arabic Typesetting" w:hAnsi="Arabic Typesetting" w:cs="Traditional Arabic"/>
          <w:sz w:val="36"/>
          <w:szCs w:val="36"/>
          <w:rtl/>
        </w:rPr>
        <w:t xml:space="preserve"> </w:t>
      </w:r>
      <w:r w:rsidRPr="00902173">
        <w:rPr>
          <w:rFonts w:ascii="Arabic Typesetting" w:hAnsi="Arabic Typesetting" w:cs="Traditional Arabic" w:hint="cs"/>
          <w:sz w:val="36"/>
          <w:szCs w:val="36"/>
          <w:rtl/>
        </w:rPr>
        <w:t xml:space="preserve">ضمان </w:t>
      </w:r>
      <w:r>
        <w:rPr>
          <w:rFonts w:ascii="Arabic Typesetting" w:hAnsi="Arabic Typesetting" w:cs="Traditional Arabic" w:hint="cs"/>
          <w:sz w:val="36"/>
          <w:szCs w:val="36"/>
          <w:rtl/>
        </w:rPr>
        <w:t xml:space="preserve"> )</w:t>
      </w:r>
      <w:r w:rsidR="008013BB">
        <w:rPr>
          <w:rFonts w:ascii="Arabic Typesetting" w:hAnsi="Arabic Typesetting" w:cs="Traditional Arabic" w:hint="cs"/>
          <w:sz w:val="36"/>
          <w:szCs w:val="36"/>
          <w:rtl/>
        </w:rPr>
        <w:t xml:space="preserve"> .</w:t>
      </w:r>
      <w:r w:rsidR="008013BB" w:rsidRPr="00902173">
        <w:rPr>
          <w:rtl/>
        </w:rPr>
        <w:footnoteReference w:id="476"/>
      </w:r>
    </w:p>
    <w:p w:rsidR="008013BB" w:rsidRDefault="008013BB" w:rsidP="00902173">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كما ذكر ذلك الحطاب الرعيني</w:t>
      </w:r>
      <w:r w:rsidR="00902173">
        <w:rPr>
          <w:rFonts w:ascii="Arabic Typesetting" w:hAnsi="Arabic Typesetting" w:cs="Traditional Arabic" w:hint="cs"/>
          <w:sz w:val="36"/>
          <w:szCs w:val="36"/>
          <w:rtl/>
        </w:rPr>
        <w:t xml:space="preserve"> ، قال : ( </w:t>
      </w:r>
      <w:r w:rsidR="00902173" w:rsidRPr="00902173">
        <w:rPr>
          <w:rFonts w:ascii="Arabic Typesetting" w:hAnsi="Arabic Typesetting" w:cs="Traditional Arabic" w:hint="cs"/>
          <w:sz w:val="36"/>
          <w:szCs w:val="36"/>
          <w:rtl/>
        </w:rPr>
        <w:t>والضمان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على</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الوصي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بتعديه )</w:t>
      </w:r>
      <w:r>
        <w:rPr>
          <w:rFonts w:ascii="Arabic Typesetting" w:hAnsi="Arabic Typesetting" w:cs="Traditional Arabic" w:hint="cs"/>
          <w:sz w:val="36"/>
          <w:szCs w:val="36"/>
          <w:rtl/>
        </w:rPr>
        <w:t xml:space="preserve"> .</w:t>
      </w:r>
      <w:r w:rsidRPr="00902173">
        <w:rPr>
          <w:rtl/>
        </w:rPr>
        <w:footnoteReference w:id="477"/>
      </w:r>
    </w:p>
    <w:p w:rsidR="008013BB" w:rsidRPr="00902173" w:rsidRDefault="008013BB" w:rsidP="008013B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sidR="00902173">
        <w:rPr>
          <w:rFonts w:ascii="Arabic Typesetting" w:hAnsi="Arabic Typesetting" w:cs="Traditional Arabic" w:hint="cs"/>
          <w:sz w:val="36"/>
          <w:szCs w:val="36"/>
          <w:rtl/>
        </w:rPr>
        <w:t xml:space="preserve">كما ذكر ذلك </w:t>
      </w:r>
      <w:r>
        <w:rPr>
          <w:rFonts w:ascii="Arabic Typesetting" w:hAnsi="Arabic Typesetting" w:cs="Traditional Arabic" w:hint="cs"/>
          <w:sz w:val="36"/>
          <w:szCs w:val="36"/>
          <w:rtl/>
        </w:rPr>
        <w:t>النووي</w:t>
      </w:r>
      <w:r w:rsidR="00902173">
        <w:rPr>
          <w:rFonts w:ascii="Arabic Typesetting" w:hAnsi="Arabic Typesetting" w:cs="Traditional Arabic" w:hint="cs"/>
          <w:sz w:val="36"/>
          <w:szCs w:val="36"/>
          <w:rtl/>
        </w:rPr>
        <w:t xml:space="preserve"> ، قال : ( </w:t>
      </w:r>
      <w:r w:rsidR="00902173" w:rsidRPr="00902173">
        <w:rPr>
          <w:rFonts w:ascii="Arabic Typesetting" w:hAnsi="Arabic Typesetting" w:cs="Traditional Arabic" w:hint="cs"/>
          <w:sz w:val="36"/>
          <w:szCs w:val="36"/>
          <w:rtl/>
        </w:rPr>
        <w:t>ومنها</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أن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الوصي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يقضي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الديون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التي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على</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الصبي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من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الغرامات</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والزكوات</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وكفارة</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القتل</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 xml:space="preserve"> وفي</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الكفارة</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وجه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لأنها</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ليست</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على</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الفور</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وينفق</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عليه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وعلى</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من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عليه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نفقته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ولينفق</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بالمعروف</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وهو</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ترك</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الاسراف</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والتقتير</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فان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أسرف</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ضمن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الزيادة</w:t>
      </w:r>
      <w:r w:rsidR="00902173">
        <w:rPr>
          <w:rFonts w:ascii="Arabic Typesetting" w:hAnsi="Arabic Typesetting" w:cs="Traditional Arabic" w:hint="cs"/>
          <w:sz w:val="36"/>
          <w:szCs w:val="36"/>
          <w:rtl/>
        </w:rPr>
        <w:t xml:space="preserve"> ) </w:t>
      </w:r>
      <w:r>
        <w:rPr>
          <w:rFonts w:ascii="Arabic Typesetting" w:hAnsi="Arabic Typesetting" w:cs="Traditional Arabic" w:hint="cs"/>
          <w:sz w:val="36"/>
          <w:szCs w:val="36"/>
          <w:rtl/>
        </w:rPr>
        <w:t>.</w:t>
      </w:r>
      <w:r w:rsidRPr="00902173">
        <w:rPr>
          <w:rtl/>
        </w:rPr>
        <w:footnoteReference w:id="478"/>
      </w:r>
    </w:p>
    <w:p w:rsidR="008013BB" w:rsidRPr="00902173" w:rsidRDefault="008013BB" w:rsidP="008013B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كما ذكر ذلك ابن قدام</w:t>
      </w:r>
      <w:r w:rsidR="00902173">
        <w:rPr>
          <w:rFonts w:ascii="Arabic Typesetting" w:hAnsi="Arabic Typesetting" w:cs="Traditional Arabic" w:hint="cs"/>
          <w:sz w:val="36"/>
          <w:szCs w:val="36"/>
          <w:rtl/>
        </w:rPr>
        <w:t xml:space="preserve">ة المقدسي ، قال : ( </w:t>
      </w:r>
      <w:r w:rsidR="00902173" w:rsidRPr="00902173">
        <w:rPr>
          <w:rFonts w:ascii="Arabic Typesetting" w:hAnsi="Arabic Typesetting" w:cs="Traditional Arabic" w:hint="cs"/>
          <w:sz w:val="36"/>
          <w:szCs w:val="36"/>
          <w:rtl/>
        </w:rPr>
        <w:t>قال</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أحمد :</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أن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عمر</w:t>
      </w:r>
      <w:r w:rsidR="00902173">
        <w:rPr>
          <w:rFonts w:ascii="Arabic Typesetting" w:hAnsi="Arabic Typesetting" w:cs="Traditional Arabic" w:hint="cs"/>
          <w:sz w:val="36"/>
          <w:szCs w:val="36"/>
          <w:rtl/>
        </w:rPr>
        <w:t xml:space="preserve"> رضي الله عنه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استقرض</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مال</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اليتيم</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قال</w:t>
      </w:r>
      <w:r w:rsidR="00902173" w:rsidRPr="00902173">
        <w:rPr>
          <w:rFonts w:ascii="Arabic Typesetting" w:hAnsi="Arabic Typesetting" w:cs="Traditional Arabic"/>
          <w:sz w:val="36"/>
          <w:szCs w:val="36"/>
          <w:rtl/>
        </w:rPr>
        <w:t xml:space="preserve"> : </w:t>
      </w:r>
      <w:r w:rsidR="00902173" w:rsidRPr="00902173">
        <w:rPr>
          <w:rFonts w:ascii="Arabic Typesetting" w:hAnsi="Arabic Typesetting" w:cs="Traditional Arabic" w:hint="cs"/>
          <w:sz w:val="36"/>
          <w:szCs w:val="36"/>
          <w:rtl/>
        </w:rPr>
        <w:t>إنما</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استقرض</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نظرا</w:t>
      </w:r>
      <w:r w:rsidR="00902173">
        <w:rPr>
          <w:rFonts w:ascii="Arabic Typesetting" w:hAnsi="Arabic Typesetting" w:cs="Traditional Arabic" w:hint="cs"/>
          <w:sz w:val="36"/>
          <w:szCs w:val="36"/>
          <w:rtl/>
        </w:rPr>
        <w:t>ً</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لليتيم</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واحتياطا</w:t>
      </w:r>
      <w:r w:rsidR="00902173">
        <w:rPr>
          <w:rFonts w:ascii="Arabic Typesetting" w:hAnsi="Arabic Typesetting" w:cs="Traditional Arabic" w:hint="cs"/>
          <w:sz w:val="36"/>
          <w:szCs w:val="36"/>
          <w:rtl/>
        </w:rPr>
        <w:t>ً</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إن</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أصابه</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بشيء</w:t>
      </w:r>
      <w:r w:rsidR="00902173" w:rsidRPr="00902173">
        <w:rPr>
          <w:rFonts w:ascii="Arabic Typesetting" w:hAnsi="Arabic Typesetting" w:cs="Traditional Arabic"/>
          <w:sz w:val="36"/>
          <w:szCs w:val="36"/>
          <w:rtl/>
        </w:rPr>
        <w:t xml:space="preserve"> </w:t>
      </w:r>
      <w:r w:rsidR="00902173" w:rsidRPr="00902173">
        <w:rPr>
          <w:rFonts w:ascii="Arabic Typesetting" w:hAnsi="Arabic Typesetting" w:cs="Traditional Arabic" w:hint="cs"/>
          <w:sz w:val="36"/>
          <w:szCs w:val="36"/>
          <w:rtl/>
        </w:rPr>
        <w:t>غرمه</w:t>
      </w:r>
      <w:r w:rsidR="00902173">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902173">
        <w:rPr>
          <w:rtl/>
        </w:rPr>
        <w:footnoteReference w:id="479"/>
      </w:r>
    </w:p>
    <w:p w:rsidR="00045DD7" w:rsidRDefault="00045DD7" w:rsidP="00045DD7">
      <w:pPr>
        <w:autoSpaceDE w:val="0"/>
        <w:autoSpaceDN w:val="0"/>
        <w:adjustRightInd w:val="0"/>
        <w:spacing w:after="0" w:line="240" w:lineRule="auto"/>
        <w:rPr>
          <w:rFonts w:ascii="MS Serif" w:cs="MS Serif"/>
          <w:sz w:val="27"/>
          <w:szCs w:val="27"/>
          <w:rtl/>
        </w:rPr>
      </w:pPr>
    </w:p>
    <w:p w:rsidR="00BD7B47" w:rsidRDefault="00BD7B47" w:rsidP="00BD7B4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تاسع</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إقامة الوصي على </w:t>
      </w:r>
      <w:r w:rsidRPr="004F2AB7">
        <w:rPr>
          <w:rFonts w:hint="cs"/>
          <w:sz w:val="40"/>
          <w:szCs w:val="40"/>
          <w:rtl/>
        </w:rPr>
        <w:t>من</w:t>
      </w:r>
      <w:r>
        <w:rPr>
          <w:rFonts w:hint="cs"/>
          <w:sz w:val="40"/>
          <w:szCs w:val="40"/>
          <w:rtl/>
        </w:rPr>
        <w:t xml:space="preserve"> فقد عقله بعد أن كان عاقلاً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480"/>
      </w:r>
      <w:r>
        <w:rPr>
          <w:rFonts w:ascii="Arabic Typesetting" w:hAnsi="Arabic Typesetting" w:cs="Traditional Arabic" w:hint="cs"/>
          <w:b/>
          <w:bCs/>
          <w:sz w:val="42"/>
          <w:szCs w:val="42"/>
          <w:rtl/>
        </w:rPr>
        <w:t>.</w:t>
      </w:r>
    </w:p>
    <w:p w:rsidR="008B39DA" w:rsidRDefault="008B39DA" w:rsidP="00436DAF">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A9065B" w:rsidRDefault="00A9065B" w:rsidP="00A9065B">
      <w:pPr>
        <w:jc w:val="both"/>
        <w:rPr>
          <w:rFonts w:ascii="Arabic Typesetting" w:hAnsi="Arabic Typesetting" w:cs="Traditional Arabic"/>
          <w:sz w:val="36"/>
          <w:szCs w:val="36"/>
          <w:rtl/>
        </w:rPr>
      </w:pPr>
      <w:r>
        <w:rPr>
          <w:rFonts w:ascii="Arabic Typesetting" w:hAnsi="Arabic Typesetting" w:cs="Traditional Arabic" w:hint="cs"/>
          <w:sz w:val="36"/>
          <w:szCs w:val="36"/>
          <w:rtl/>
        </w:rPr>
        <w:t>من لا يعقل البتة ، وهو مطبق ، معتوه .</w:t>
      </w:r>
    </w:p>
    <w:p w:rsidR="00A9065B" w:rsidRPr="00A9065B" w:rsidRDefault="00A9065B" w:rsidP="00A9065B">
      <w:pPr>
        <w:jc w:val="both"/>
        <w:rPr>
          <w:rFonts w:ascii="Arabic Typesetting" w:hAnsi="Arabic Typesetting" w:cs="Traditional Arabic"/>
          <w:sz w:val="36"/>
          <w:szCs w:val="36"/>
          <w:rtl/>
        </w:rPr>
      </w:pPr>
      <w:r w:rsidRPr="00A9065B">
        <w:rPr>
          <w:rFonts w:ascii="Arabic Typesetting" w:hAnsi="Arabic Typesetting" w:cs="Traditional Arabic" w:hint="cs"/>
          <w:sz w:val="36"/>
          <w:szCs w:val="36"/>
          <w:rtl/>
        </w:rPr>
        <w:t>1-</w:t>
      </w:r>
      <w:r>
        <w:rPr>
          <w:rFonts w:ascii="Arabic Typesetting" w:hAnsi="Arabic Typesetting" w:cs="Traditional Arabic" w:hint="cs"/>
          <w:sz w:val="36"/>
          <w:szCs w:val="36"/>
          <w:rtl/>
        </w:rPr>
        <w:t xml:space="preserve"> </w:t>
      </w:r>
      <w:r w:rsidRPr="00A9065B">
        <w:rPr>
          <w:rFonts w:ascii="Arabic Typesetting" w:hAnsi="Arabic Typesetting" w:cs="Traditional Arabic" w:hint="cs"/>
          <w:sz w:val="36"/>
          <w:szCs w:val="36"/>
          <w:rtl/>
        </w:rPr>
        <w:t>ابتداءً .</w:t>
      </w:r>
    </w:p>
    <w:p w:rsidR="00A9065B" w:rsidRDefault="00A9065B" w:rsidP="00A9065B">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2- </w:t>
      </w:r>
      <w:r w:rsidRPr="00A9065B">
        <w:rPr>
          <w:rFonts w:ascii="Arabic Typesetting" w:hAnsi="Arabic Typesetting" w:cs="Traditional Arabic" w:hint="cs"/>
          <w:sz w:val="36"/>
          <w:szCs w:val="36"/>
          <w:rtl/>
        </w:rPr>
        <w:t>أو عرضت</w:t>
      </w:r>
      <w:r>
        <w:rPr>
          <w:rFonts w:ascii="Arabic Typesetting" w:hAnsi="Arabic Typesetting" w:cs="Traditional Arabic" w:hint="cs"/>
          <w:sz w:val="36"/>
          <w:szCs w:val="36"/>
          <w:rtl/>
        </w:rPr>
        <w:t xml:space="preserve"> له هذه الصفات الثلاث بعد عقله :</w:t>
      </w:r>
    </w:p>
    <w:p w:rsidR="00A9065B" w:rsidRDefault="00A9065B" w:rsidP="00A9065B">
      <w:pPr>
        <w:jc w:val="both"/>
        <w:rPr>
          <w:rFonts w:ascii="Arabic Typesetting" w:hAnsi="Arabic Typesetting" w:cs="Traditional Arabic"/>
          <w:sz w:val="36"/>
          <w:szCs w:val="36"/>
          <w:rtl/>
        </w:rPr>
      </w:pPr>
      <w:r w:rsidRPr="00A9065B">
        <w:rPr>
          <w:rFonts w:ascii="Arabic Typesetting" w:hAnsi="Arabic Typesetting" w:cs="Traditional Arabic" w:hint="cs"/>
          <w:sz w:val="36"/>
          <w:szCs w:val="36"/>
          <w:rtl/>
        </w:rPr>
        <w:t>وجب أن يقدم له ناظر ينظر في مصالحه .</w:t>
      </w:r>
    </w:p>
    <w:p w:rsidR="005D2AE0" w:rsidRDefault="005D2AE0" w:rsidP="00471639">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w:t>
      </w:r>
      <w:r w:rsidR="00471639">
        <w:rPr>
          <w:rFonts w:ascii="Arabic Typesetting" w:hAnsi="Arabic Typesetting" w:cs="Traditional Arabic" w:hint="cs"/>
          <w:b/>
          <w:bCs/>
          <w:sz w:val="42"/>
          <w:szCs w:val="42"/>
          <w:rtl/>
        </w:rPr>
        <w:t xml:space="preserve"> الإجماع عند غيره من العلماء :</w:t>
      </w:r>
    </w:p>
    <w:p w:rsidR="005D2AE0" w:rsidRPr="00EA0EBF" w:rsidRDefault="005D2AE0" w:rsidP="00574F5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واتفقوا أن من لا يعقل البتة ، وهو مطبق معتوه ، أو عرض له ذلك بعد عقله فواجب أن يقدم من ينظر له ).</w:t>
      </w:r>
      <w:r>
        <w:rPr>
          <w:rStyle w:val="a7"/>
          <w:rFonts w:ascii="Arabic Typesetting" w:hAnsi="Arabic Typesetting" w:cs="Traditional Arabic"/>
          <w:sz w:val="36"/>
          <w:szCs w:val="36"/>
          <w:rtl/>
        </w:rPr>
        <w:footnoteReference w:id="481"/>
      </w:r>
    </w:p>
    <w:p w:rsidR="005D2AE0" w:rsidRPr="00EA0EBF" w:rsidRDefault="005D2AE0" w:rsidP="005D2AE0">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واتفقوا على وجوب الحجر على من لم يبلغ ، وعلى من هو مجنون معتوه أو مطبق لا عقل له ، وإن كان ما أنفذ من ذكرنا في حال فقد عقله أو قبل بلوغه ، من هبة أو عتق أو بيع أو صدقة أن كل ذلك باطل ).</w:t>
      </w:r>
      <w:r>
        <w:rPr>
          <w:rStyle w:val="a7"/>
          <w:rFonts w:ascii="Arabic Typesetting" w:hAnsi="Arabic Typesetting" w:cs="Traditional Arabic"/>
          <w:sz w:val="36"/>
          <w:szCs w:val="36"/>
          <w:rtl/>
        </w:rPr>
        <w:footnoteReference w:id="482"/>
      </w:r>
    </w:p>
    <w:p w:rsidR="005D2AE0" w:rsidRDefault="00FB13CD" w:rsidP="00FB13CD">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w:t>
      </w:r>
      <w:r w:rsidR="005D2AE0" w:rsidRPr="00EA0EBF">
        <w:rPr>
          <w:rFonts w:ascii="Arabic Typesetting" w:hAnsi="Arabic Typesetting" w:cs="Traditional Arabic" w:hint="cs"/>
          <w:sz w:val="36"/>
          <w:szCs w:val="36"/>
          <w:rtl/>
        </w:rPr>
        <w:t xml:space="preserve"> : ( وأفعاله</w:t>
      </w:r>
      <w:r>
        <w:rPr>
          <w:rFonts w:ascii="Arabic Typesetting" w:hAnsi="Arabic Typesetting" w:cs="Traditional Arabic" w:hint="cs"/>
          <w:sz w:val="36"/>
          <w:szCs w:val="36"/>
          <w:rtl/>
        </w:rPr>
        <w:t xml:space="preserve"> - أي : فاقد العقل . -</w:t>
      </w:r>
      <w:r w:rsidR="005D2AE0" w:rsidRPr="00EA0EBF">
        <w:rPr>
          <w:rFonts w:ascii="Arabic Typesetting" w:hAnsi="Arabic Typesetting" w:cs="Traditional Arabic" w:hint="cs"/>
          <w:sz w:val="36"/>
          <w:szCs w:val="36"/>
          <w:rtl/>
        </w:rPr>
        <w:t xml:space="preserve"> كلها في ما له باطل في وقت فعله لها بإجماع ).</w:t>
      </w:r>
      <w:r w:rsidR="005D2AE0">
        <w:rPr>
          <w:rStyle w:val="a7"/>
          <w:rFonts w:ascii="Arabic Typesetting" w:hAnsi="Arabic Typesetting" w:cs="Traditional Arabic"/>
          <w:sz w:val="36"/>
          <w:szCs w:val="36"/>
          <w:rtl/>
        </w:rPr>
        <w:footnoteReference w:id="483"/>
      </w:r>
    </w:p>
    <w:p w:rsidR="00FB13CD" w:rsidRDefault="00FB13CD" w:rsidP="00FE2633">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قدامة : ( العاقل الراشد لا تصح الوصاية عليه بلا خلاف يعلم ).</w:t>
      </w:r>
    </w:p>
    <w:p w:rsidR="00FB13CD" w:rsidRDefault="00FB13CD" w:rsidP="00FB13CD">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w:t>
      </w:r>
      <w:r w:rsidRPr="00EA0EBF">
        <w:rPr>
          <w:rFonts w:ascii="Arabic Typesetting" w:hAnsi="Arabic Typesetting" w:cs="Traditional Arabic" w:hint="cs"/>
          <w:sz w:val="36"/>
          <w:szCs w:val="36"/>
          <w:rtl/>
        </w:rPr>
        <w:t xml:space="preserve"> : ( اتفقوا على أن للأب العاقل ، الذي ليس محجوراً ، أن يعين على ولده الذين لم يبلغوا ، والذين بلغوا مجانين ، وصياً من المسلمين ، الأحرار ، العدول ، الأقوياء ).</w:t>
      </w:r>
      <w:r>
        <w:rPr>
          <w:rStyle w:val="a7"/>
          <w:rFonts w:ascii="Arabic Typesetting" w:hAnsi="Arabic Typesetting" w:cs="Traditional Arabic"/>
          <w:sz w:val="36"/>
          <w:szCs w:val="36"/>
          <w:rtl/>
        </w:rPr>
        <w:footnoteReference w:id="484"/>
      </w:r>
    </w:p>
    <w:p w:rsidR="005D2AE0" w:rsidRDefault="005D2AE0" w:rsidP="005D2AE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5A4263" w:rsidRPr="00931CB9" w:rsidRDefault="005A4263" w:rsidP="00471639">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 xml:space="preserve">قال الله تعالى : </w:t>
      </w:r>
      <w:r w:rsidR="00471639">
        <w:rPr>
          <w:rFonts w:ascii="Arabic Typesetting" w:hAnsi="Arabic Typesetting" w:cs="Traditional Arabic"/>
          <w:sz w:val="36"/>
          <w:szCs w:val="36"/>
        </w:rPr>
        <w:sym w:font="AGA Arabesque" w:char="F05D"/>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تُؤْتُواْ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السّفَهَاء</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أَمْوَالَكُمُ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الّتِي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جَعَلَ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لَكُمْ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قِيَاماً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وَارْزُقُوهُمْ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وَاكْسُوهُمْ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وَقُولُواْ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قَوْلاً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مّعْرُوفاً</w:t>
      </w:r>
      <w:r w:rsidRPr="00931CB9">
        <w:rPr>
          <w:rFonts w:ascii="Arabic Typesetting" w:hAnsi="Arabic Typesetting" w:cs="Traditional Arabic"/>
          <w:sz w:val="36"/>
          <w:szCs w:val="36"/>
          <w:rtl/>
        </w:rPr>
        <w:t xml:space="preserve"> </w:t>
      </w:r>
      <w:r w:rsidR="00471639">
        <w:rPr>
          <w:rFonts w:ascii="Arabic Typesetting" w:hAnsi="Arabic Typesetting" w:cs="Traditional Arabic"/>
          <w:sz w:val="36"/>
          <w:szCs w:val="36"/>
        </w:rPr>
        <w:sym w:font="AGA Arabesque" w:char="F05B"/>
      </w:r>
      <w:r w:rsidR="00471639">
        <w:rPr>
          <w:rFonts w:ascii="Arabic Typesetting" w:hAnsi="Arabic Typesetting" w:cs="Traditional Arabic" w:hint="cs"/>
          <w:sz w:val="36"/>
          <w:szCs w:val="36"/>
          <w:rtl/>
        </w:rPr>
        <w:t xml:space="preserve"> .</w:t>
      </w:r>
      <w:r w:rsidR="00471639">
        <w:rPr>
          <w:rStyle w:val="a7"/>
          <w:rFonts w:ascii="Arabic Typesetting" w:hAnsi="Arabic Typesetting" w:cs="Traditional Arabic"/>
          <w:sz w:val="36"/>
          <w:szCs w:val="36"/>
          <w:rtl/>
        </w:rPr>
        <w:footnoteReference w:id="485"/>
      </w:r>
      <w:r w:rsidR="00471639">
        <w:rPr>
          <w:rFonts w:ascii="Arabic Typesetting" w:hAnsi="Arabic Typesetting" w:cs="Traditional Arabic"/>
          <w:sz w:val="36"/>
          <w:szCs w:val="36"/>
          <w:rtl/>
        </w:rPr>
        <w:t xml:space="preserve"> </w:t>
      </w:r>
    </w:p>
    <w:p w:rsidR="005A4263" w:rsidRDefault="005A4263" w:rsidP="00FC23FF">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قال الفخر الرازي : ( وقيل</w:t>
      </w:r>
      <w:r w:rsidRPr="00931CB9">
        <w:rPr>
          <w:rFonts w:ascii="Arabic Typesetting" w:hAnsi="Arabic Typesetting" w:cs="Traditional Arabic"/>
          <w:sz w:val="36"/>
          <w:szCs w:val="36"/>
          <w:rtl/>
        </w:rPr>
        <w:t xml:space="preserve"> : </w:t>
      </w:r>
      <w:r w:rsidRPr="00931CB9">
        <w:rPr>
          <w:rFonts w:ascii="Arabic Typesetting" w:hAnsi="Arabic Typesetting" w:cs="Traditional Arabic" w:hint="cs"/>
          <w:sz w:val="36"/>
          <w:szCs w:val="36"/>
          <w:rtl/>
        </w:rPr>
        <w:t>أن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المراد</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بالسفهاء</w:t>
      </w:r>
      <w:r>
        <w:rPr>
          <w:rFonts w:ascii="Arabic Typesetting" w:hAnsi="Arabic Typesetting" w:cs="Traditional Arabic" w:hint="cs"/>
          <w:sz w:val="36"/>
          <w:szCs w:val="36"/>
          <w:rtl/>
        </w:rPr>
        <w:t xml:space="preserve"> :</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كل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يكن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يفي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بحفظ</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المال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ويدخل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النساء</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والصبيان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والايتام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كل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كان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موصوفا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بهذه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الصفة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وهذا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القول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أولى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التخصيص</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بغير</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دليل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lastRenderedPageBreak/>
        <w:t>يجوز</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وقد</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ذكرنا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سورة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البقرة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السفه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خفة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ولذلك</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سمي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الفاسق</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لانه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وزن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عند</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أهل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الدين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والعلم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ويسمى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الناقص</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لخفة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عقله )</w:t>
      </w:r>
      <w:r w:rsidRPr="00931CB9">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486"/>
      </w:r>
      <w:r w:rsidRPr="00931CB9">
        <w:rPr>
          <w:rFonts w:ascii="Arabic Typesetting" w:hAnsi="Arabic Typesetting" w:cs="Traditional Arabic" w:hint="cs"/>
          <w:sz w:val="36"/>
          <w:szCs w:val="36"/>
          <w:rtl/>
        </w:rPr>
        <w:t xml:space="preserve"> </w:t>
      </w:r>
    </w:p>
    <w:p w:rsidR="005A4263" w:rsidRPr="00931CB9"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نهي من الله سبحانه وتعالى : عن تمكين فاقد العقل من ماله ، وأمر بالقيام عليه ، حفظاً له ولماله .</w:t>
      </w:r>
    </w:p>
    <w:p w:rsidR="005A4263" w:rsidRPr="00931CB9" w:rsidRDefault="005A4263" w:rsidP="00574F50">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وعن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 xml:space="preserve">عائشة رضي الله عنها </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رسول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صلى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عليه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وسلم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قال</w:t>
      </w:r>
      <w:r w:rsidRPr="00931CB9">
        <w:rPr>
          <w:rFonts w:ascii="Arabic Typesetting" w:hAnsi="Arabic Typesetting" w:cs="Traditional Arabic"/>
          <w:sz w:val="36"/>
          <w:szCs w:val="36"/>
          <w:rtl/>
        </w:rPr>
        <w:t>: (</w:t>
      </w:r>
      <w:r w:rsidRPr="00931CB9">
        <w:rPr>
          <w:rFonts w:ascii="Arabic Typesetting" w:hAnsi="Arabic Typesetting" w:cs="Traditional Arabic" w:hint="cs"/>
          <w:sz w:val="36"/>
          <w:szCs w:val="36"/>
          <w:rtl/>
        </w:rPr>
        <w:t xml:space="preserve"> رفع</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القلم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ثلاثة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النائم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حتى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يستيقظ،</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الصغير</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حتى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يكبر،</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المجنون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حتى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أو</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 xml:space="preserve">يفيق </w:t>
      </w:r>
      <w:r w:rsidRPr="00931CB9">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487"/>
      </w:r>
    </w:p>
    <w:p w:rsidR="005A4263" w:rsidRPr="00931CB9"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وهذا بيان بأن المجنون مرفوع عنه القلم ، وغير معتبر التصرف ، لذا ، فإن الواجب القيام عليه .</w:t>
      </w:r>
    </w:p>
    <w:p w:rsidR="005C2F77" w:rsidRDefault="005A4263" w:rsidP="00FE52D8">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D9125C">
        <w:rPr>
          <w:rFonts w:ascii="Arabic Typesetting" w:hAnsi="Arabic Typesetting" w:cs="Traditional Arabic" w:hint="cs"/>
          <w:sz w:val="36"/>
          <w:szCs w:val="36"/>
          <w:rtl/>
        </w:rPr>
        <w:t>لقوله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تعالى</w:t>
      </w:r>
      <w:r w:rsidRPr="00D9125C">
        <w:rPr>
          <w:rFonts w:ascii="Arabic Typesetting" w:hAnsi="Arabic Typesetting" w:cs="Traditional Arabic"/>
          <w:sz w:val="36"/>
          <w:szCs w:val="36"/>
          <w:rtl/>
        </w:rPr>
        <w:t xml:space="preserve">: </w:t>
      </w:r>
      <w:r w:rsidR="00471639">
        <w:rPr>
          <w:rFonts w:ascii="Arabic Typesetting" w:hAnsi="Arabic Typesetting" w:cs="Traditional Arabic" w:hint="cs"/>
          <w:sz w:val="36"/>
          <w:szCs w:val="36"/>
        </w:rPr>
        <w:sym w:font="AGA Arabesque" w:char="F05D"/>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وَتَعَاوَنُوا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الْبِرِّ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وَالتَّقْوَى</w:t>
      </w:r>
      <w:r w:rsidRPr="00D9125C">
        <w:rPr>
          <w:rFonts w:ascii="Arabic Typesetting" w:hAnsi="Arabic Typesetting" w:cs="Traditional Arabic"/>
          <w:sz w:val="36"/>
          <w:szCs w:val="36"/>
          <w:rtl/>
        </w:rPr>
        <w:t xml:space="preserve"> </w:t>
      </w:r>
      <w:r w:rsidR="00471639">
        <w:rPr>
          <w:rFonts w:ascii="Arabic Typesetting" w:hAnsi="Arabic Typesetting" w:cs="Traditional Arabic" w:hint="cs"/>
          <w:sz w:val="36"/>
          <w:szCs w:val="36"/>
        </w:rPr>
        <w:sym w:font="AGA Arabesque" w:char="F05B"/>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760016">
        <w:rPr>
          <w:rFonts w:ascii="Arabic Typesetting" w:hAnsi="Arabic Typesetting" w:cs="Traditional Arabic"/>
          <w:sz w:val="36"/>
          <w:szCs w:val="36"/>
          <w:rtl/>
        </w:rPr>
        <w:footnoteReference w:id="488"/>
      </w:r>
    </w:p>
    <w:p w:rsidR="005A4263" w:rsidRPr="00D9125C"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فإقامة الوصي على فاقد العقل</w:t>
      </w:r>
      <w:r w:rsidRPr="00D9125C">
        <w:rPr>
          <w:rFonts w:ascii="Arabic Typesetting" w:hAnsi="Arabic Typesetting" w:cs="Traditional Arabic" w:hint="cs"/>
          <w:sz w:val="36"/>
          <w:szCs w:val="36"/>
          <w:rtl/>
        </w:rPr>
        <w:t xml:space="preserve"> من التعاون على البر والتقوى التي أمر الله بها ، وحث عليها .</w:t>
      </w:r>
      <w:r w:rsidRPr="00760016">
        <w:rPr>
          <w:rFonts w:ascii="Arabic Typesetting" w:hAnsi="Arabic Typesetting" w:cs="Traditional Arabic"/>
          <w:sz w:val="36"/>
          <w:szCs w:val="36"/>
          <w:rtl/>
        </w:rPr>
        <w:footnoteReference w:id="489"/>
      </w:r>
    </w:p>
    <w:p w:rsidR="005A4263" w:rsidRPr="00D9125C" w:rsidRDefault="005A4263" w:rsidP="003627BC">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وللحديث الذي رواه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عمرو</w:t>
      </w:r>
      <w:r w:rsidRPr="00D9125C">
        <w:rPr>
          <w:rFonts w:ascii="Arabic Typesetting" w:hAnsi="Arabic Typesetting" w:cs="Traditional Arabic"/>
          <w:sz w:val="36"/>
          <w:szCs w:val="36"/>
          <w:rtl/>
        </w:rPr>
        <w:t xml:space="preserve"> </w:t>
      </w:r>
      <w:r w:rsidR="00FE52D8">
        <w:rPr>
          <w:rFonts w:ascii="Arabic Typesetting" w:hAnsi="Arabic Typesetting" w:cs="Traditional Arabic" w:hint="cs"/>
          <w:sz w:val="36"/>
          <w:szCs w:val="36"/>
          <w:rtl/>
        </w:rPr>
        <w:t xml:space="preserve">رضي الله عنهما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00FC4BC3">
        <w:rPr>
          <w:rFonts w:ascii="Arabic Typesetting" w:hAnsi="Arabic Typesetting" w:cs="Traditional Arabic" w:hint="cs"/>
          <w:sz w:val="36"/>
          <w:szCs w:val="36"/>
          <w:rtl/>
        </w:rPr>
        <w:t xml:space="preserve">    ( </w:t>
      </w:r>
      <w:r w:rsidRPr="00D9125C">
        <w:rPr>
          <w:rFonts w:ascii="Arabic Typesetting" w:hAnsi="Arabic Typesetting" w:cs="Traditional Arabic" w:hint="cs"/>
          <w:sz w:val="36"/>
          <w:szCs w:val="36"/>
          <w:rtl/>
        </w:rPr>
        <w:t>كفى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بالمرء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إثما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يضيع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يعول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p>
    <w:p w:rsidR="008D6DEE" w:rsidRDefault="005A4263" w:rsidP="00574F50">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فالواجب على ولي فاقد العقل أو من يقوم مقامه أن يقوم به ويحفظه ويحفظ أمواله ، أو يوكل ذلك إلى غيره من أهل الأمانة وإن لم يفعل ذلك فقد وقع بالإثم الوارد في هذا الحديث .</w:t>
      </w:r>
    </w:p>
    <w:p w:rsidR="005A4263" w:rsidRDefault="005A4263" w:rsidP="003627BC">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8D5183">
        <w:rPr>
          <w:rFonts w:ascii="Arabic Typesetting" w:hAnsi="Arabic Typesetting" w:cs="Traditional Arabic" w:hint="cs"/>
          <w:sz w:val="36"/>
          <w:szCs w:val="36"/>
          <w:rtl/>
        </w:rPr>
        <w:t>عن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عائشة</w:t>
      </w:r>
      <w:r>
        <w:rPr>
          <w:rFonts w:ascii="Arabic Typesetting" w:hAnsi="Arabic Typesetting" w:cs="Traditional Arabic" w:hint="cs"/>
          <w:sz w:val="36"/>
          <w:szCs w:val="36"/>
          <w:rtl/>
        </w:rPr>
        <w:t xml:space="preserve"> رضي الله عنها</w:t>
      </w:r>
      <w:r w:rsidRPr="008D5183">
        <w:rPr>
          <w:rFonts w:ascii="Arabic Typesetting" w:hAnsi="Arabic Typesetting" w:cs="Traditional Arabic"/>
          <w:sz w:val="36"/>
          <w:szCs w:val="36"/>
          <w:rtl/>
        </w:rPr>
        <w:t xml:space="preserve"> </w:t>
      </w:r>
      <w:r w:rsidR="00FC4BC3">
        <w:rPr>
          <w:rFonts w:ascii="Arabic Typesetting" w:hAnsi="Arabic Typesetting" w:cs="Traditional Arabic" w:hint="cs"/>
          <w:sz w:val="36"/>
          <w:szCs w:val="36"/>
          <w:rtl/>
        </w:rPr>
        <w:t>قالت</w:t>
      </w:r>
      <w:r w:rsidRPr="008D5183">
        <w:rPr>
          <w:rFonts w:ascii="Arabic Typesetting" w:hAnsi="Arabic Typesetting" w:cs="Traditional Arabic" w:hint="cs"/>
          <w:sz w:val="36"/>
          <w:szCs w:val="36"/>
          <w:rtl/>
        </w:rPr>
        <w:t>:</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قال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رسول</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صلى</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الله</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عليه</w:t>
      </w:r>
      <w:r w:rsidRPr="008D5183">
        <w:rPr>
          <w:rFonts w:ascii="Arabic Typesetting" w:hAnsi="Arabic Typesetting" w:cs="Traditional Arabic"/>
          <w:sz w:val="36"/>
          <w:szCs w:val="36"/>
          <w:rtl/>
        </w:rPr>
        <w:t xml:space="preserve"> </w:t>
      </w:r>
      <w:r w:rsidR="00FC4BC3">
        <w:rPr>
          <w:rFonts w:ascii="Arabic Typesetting" w:hAnsi="Arabic Typesetting" w:cs="Traditional Arabic" w:hint="cs"/>
          <w:sz w:val="36"/>
          <w:szCs w:val="36"/>
          <w:rtl/>
        </w:rPr>
        <w:t>وسلم</w:t>
      </w:r>
      <w:r w:rsidRPr="008D5183">
        <w:rPr>
          <w:rFonts w:ascii="Arabic Typesetting" w:hAnsi="Arabic Typesetting" w:cs="Traditional Arabic" w:hint="cs"/>
          <w:sz w:val="36"/>
          <w:szCs w:val="36"/>
          <w:rtl/>
        </w:rPr>
        <w:t>: (</w:t>
      </w:r>
      <w:r>
        <w:rPr>
          <w:rFonts w:ascii="Arabic Typesetting" w:hAnsi="Arabic Typesetting" w:cs="Traditional Arabic" w:hint="cs"/>
          <w:sz w:val="36"/>
          <w:szCs w:val="36"/>
          <w:rtl/>
        </w:rPr>
        <w:t>...</w:t>
      </w:r>
      <w:r w:rsidRPr="008D5183">
        <w:rPr>
          <w:rFonts w:ascii="Arabic Typesetting" w:hAnsi="Arabic Typesetting" w:cs="Traditional Arabic" w:hint="cs"/>
          <w:sz w:val="36"/>
          <w:szCs w:val="36"/>
          <w:rtl/>
        </w:rPr>
        <w:t>السلطان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من</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لا</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ولي</w:t>
      </w:r>
      <w:r w:rsidRPr="008D5183">
        <w:rPr>
          <w:rFonts w:ascii="Arabic Typesetting" w:hAnsi="Arabic Typesetting" w:cs="Traditional Arabic"/>
          <w:sz w:val="36"/>
          <w:szCs w:val="36"/>
          <w:rtl/>
        </w:rPr>
        <w:t xml:space="preserve"> </w:t>
      </w:r>
      <w:r w:rsidRPr="008D5183">
        <w:rPr>
          <w:rFonts w:ascii="Arabic Typesetting" w:hAnsi="Arabic Typesetting" w:cs="Traditional Arabic" w:hint="cs"/>
          <w:sz w:val="36"/>
          <w:szCs w:val="36"/>
          <w:rtl/>
        </w:rPr>
        <w:t>له ).</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وفاقد العقل محتاج إلى الولي الذي يرعى شؤونه ، ويحفظ حقوقه ، فإن وجد من يقوم بذلك وإلاّ فالقيام عليه منوط بالإمام وجوباً ، وترك ذلك موجب للإثم المترتب على مخالفة الأمر في الحديث .</w:t>
      </w:r>
    </w:p>
    <w:p w:rsidR="005A4263" w:rsidRDefault="005A4263" w:rsidP="003627BC">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w:t>
      </w:r>
      <w:r>
        <w:rPr>
          <w:rFonts w:ascii="Arabic Typesetting" w:hAnsi="Arabic Typesetting" w:cs="Traditional Arabic" w:hint="cs"/>
          <w:sz w:val="36"/>
          <w:szCs w:val="36"/>
          <w:rtl/>
        </w:rPr>
        <w:t>عن</w:t>
      </w:r>
      <w:r w:rsidRPr="00D9125C">
        <w:rPr>
          <w:rFonts w:ascii="Arabic Typesetting" w:hAnsi="Arabic Typesetting" w:cs="Traditional Arabic" w:hint="cs"/>
          <w:sz w:val="36"/>
          <w:szCs w:val="36"/>
          <w:rtl/>
        </w:rPr>
        <w:t xml:space="preserve"> أبي هريرة رضي الله عنه ، قال : 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وسلم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والله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دام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أخيه ).</w:t>
      </w:r>
    </w:p>
    <w:p w:rsidR="005A4263" w:rsidRPr="00D9125C"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ففي هذا حث من الشارع للمسلمين في وقوف بعضهم مع بعض ، وقيام بعضهم ببعض ، وجعله ذلك سبباً من أسباب عون لله سبحانه للعبد </w:t>
      </w:r>
      <w:r>
        <w:rPr>
          <w:rFonts w:ascii="Arabic Typesetting" w:hAnsi="Arabic Typesetting" w:cs="Traditional Arabic"/>
          <w:sz w:val="36"/>
          <w:szCs w:val="36"/>
          <w:rtl/>
        </w:rPr>
        <w:t>–</w:t>
      </w:r>
      <w:r w:rsidR="00FB13CD">
        <w:rPr>
          <w:rFonts w:ascii="Arabic Typesetting" w:hAnsi="Arabic Typesetting" w:cs="Traditional Arabic" w:hint="cs"/>
          <w:sz w:val="36"/>
          <w:szCs w:val="36"/>
          <w:rtl/>
        </w:rPr>
        <w:t xml:space="preserve"> وذلك ما لا يستغني عنه أحد</w:t>
      </w:r>
      <w:r>
        <w:rPr>
          <w:rFonts w:ascii="Arabic Typesetting" w:hAnsi="Arabic Typesetting" w:cs="Traditional Arabic" w:hint="cs"/>
          <w:sz w:val="36"/>
          <w:szCs w:val="36"/>
          <w:rtl/>
        </w:rPr>
        <w:t xml:space="preserve"> - ومن ذلك ولاية القادر العاق على العاجز الفاقد لعقله .</w:t>
      </w:r>
    </w:p>
    <w:p w:rsidR="005A4263" w:rsidRDefault="005A4263" w:rsidP="003627BC">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ولقوله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الصلاة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والسلام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لاضرر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فالحديث يدل على وجوب التحرز من الضرر قبل وقوعه ، وإزالته بعد وقوعه ، وترك ذلك مخالف للأمر الوارد في هذا الحديث ، وسبب في الوقوع في الإثم المترتب على مخالفته .</w:t>
      </w:r>
    </w:p>
    <w:p w:rsidR="005C2F77" w:rsidRDefault="005A4263" w:rsidP="00FE52D8">
      <w:pPr>
        <w:jc w:val="both"/>
        <w:rPr>
          <w:rFonts w:ascii="Arabic Typesetting" w:hAnsi="Arabic Typesetting" w:cs="Traditional Arabic"/>
          <w:sz w:val="36"/>
          <w:szCs w:val="36"/>
          <w:rtl/>
        </w:rPr>
      </w:pPr>
      <w:r>
        <w:rPr>
          <w:rFonts w:ascii="Arabic Typesetting" w:hAnsi="Arabic Typesetting" w:cs="Traditional Arabic" w:hint="cs"/>
          <w:sz w:val="36"/>
          <w:szCs w:val="36"/>
          <w:rtl/>
        </w:rPr>
        <w:t>والقيام بفاقد العقل من وصاية وولاية ، داخلة في ذلك ؛ لحفظ حقوقه ، وحمايته من الضرر .</w:t>
      </w:r>
    </w:p>
    <w:p w:rsidR="008D6DEE" w:rsidRPr="003627BC" w:rsidRDefault="005A4263" w:rsidP="003627BC">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 لأن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هذا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الإيصاء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صيانة لهم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وصيانة</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فاقد العقل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واجبة</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w:t>
      </w:r>
      <w:r w:rsidRPr="00760016">
        <w:rPr>
          <w:rFonts w:ascii="Arabic Typesetting" w:hAnsi="Arabic Typesetting" w:cs="Traditional Arabic"/>
          <w:sz w:val="36"/>
          <w:szCs w:val="36"/>
          <w:rtl/>
        </w:rPr>
        <w:footnoteReference w:id="490"/>
      </w:r>
    </w:p>
    <w:p w:rsidR="005C2F77" w:rsidRPr="005C2F77" w:rsidRDefault="005C2F77" w:rsidP="006A34C2">
      <w:pPr>
        <w:jc w:val="both"/>
        <w:rPr>
          <w:rFonts w:ascii="Arabic Typesetting" w:hAnsi="Arabic Typesetting" w:cs="Traditional Arabic"/>
          <w:b/>
          <w:bCs/>
          <w:sz w:val="6"/>
          <w:szCs w:val="6"/>
          <w:rtl/>
        </w:rPr>
      </w:pPr>
    </w:p>
    <w:p w:rsidR="005D2AE0" w:rsidRPr="001076F7" w:rsidRDefault="005D2AE0" w:rsidP="006A34C2">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 xml:space="preserve">مستند الإجماع </w:t>
      </w:r>
      <w:r w:rsidR="007A038A">
        <w:rPr>
          <w:rFonts w:ascii="Arabic Typesetting" w:hAnsi="Arabic Typesetting" w:cs="Traditional Arabic" w:hint="cs"/>
          <w:b/>
          <w:bCs/>
          <w:sz w:val="42"/>
          <w:szCs w:val="42"/>
          <w:rtl/>
        </w:rPr>
        <w:t>من المذاهب الفقهية :</w:t>
      </w:r>
    </w:p>
    <w:p w:rsidR="005D2AE0" w:rsidRDefault="005D2AE0" w:rsidP="005D2AE0">
      <w:pPr>
        <w:jc w:val="both"/>
        <w:rPr>
          <w:rFonts w:ascii="Arabic Typesetting" w:hAnsi="Arabic Typesetting" w:cs="Traditional Arabic"/>
          <w:sz w:val="36"/>
          <w:szCs w:val="36"/>
          <w:rtl/>
        </w:rPr>
      </w:pPr>
      <w:r w:rsidRPr="0023426C">
        <w:rPr>
          <w:rFonts w:ascii="Arabic Typesetting" w:hAnsi="Arabic Typesetting" w:cs="Traditional Arabic" w:hint="cs"/>
          <w:sz w:val="36"/>
          <w:szCs w:val="36"/>
          <w:rtl/>
        </w:rPr>
        <w:t>وقبل التفصيل في ذلك وإيراد كلام أهل العلم في هذه المسألة ، أحب هنا أن أبين أمراً أحدث إشكالاً لدى البعض ؛ وهو : أن هذه المسألة مجمع عليها كما ذكر المصنف ، وما نقل عمن خالف فيها كان بسبب الاختلاف في معنى السفه</w:t>
      </w:r>
      <w:r>
        <w:rPr>
          <w:rStyle w:val="a7"/>
          <w:rFonts w:ascii="Arabic Typesetting" w:hAnsi="Arabic Typesetting" w:cs="Traditional Arabic"/>
          <w:sz w:val="36"/>
          <w:szCs w:val="36"/>
          <w:rtl/>
        </w:rPr>
        <w:footnoteReference w:id="491"/>
      </w:r>
      <w:r w:rsidRPr="0023426C">
        <w:rPr>
          <w:rFonts w:ascii="Arabic Typesetting" w:hAnsi="Arabic Typesetting" w:cs="Traditional Arabic" w:hint="cs"/>
          <w:sz w:val="36"/>
          <w:szCs w:val="36"/>
          <w:rtl/>
        </w:rPr>
        <w:t xml:space="preserve"> فمنهم من يطلقه على الجنون ، ومنهم من يطلقه على ضعف العقل وسوء التصرف ،</w:t>
      </w:r>
      <w:r w:rsidR="006A34C2">
        <w:rPr>
          <w:rFonts w:ascii="Arabic Typesetting" w:hAnsi="Arabic Typesetting" w:cs="Traditional Arabic" w:hint="cs"/>
          <w:sz w:val="36"/>
          <w:szCs w:val="36"/>
          <w:rtl/>
        </w:rPr>
        <w:t xml:space="preserve"> ومنهم من يدخل فيه الفساد في الدين ،</w:t>
      </w:r>
      <w:r w:rsidRPr="0023426C">
        <w:rPr>
          <w:rFonts w:ascii="Arabic Typesetting" w:hAnsi="Arabic Typesetting" w:cs="Traditional Arabic" w:hint="cs"/>
          <w:sz w:val="36"/>
          <w:szCs w:val="36"/>
          <w:rtl/>
        </w:rPr>
        <w:t xml:space="preserve"> كما أشار إلى ذلك في بداية المجتهد ، بقوله : </w:t>
      </w:r>
    </w:p>
    <w:p w:rsidR="005D2AE0" w:rsidRDefault="005D2AE0" w:rsidP="006A34C2">
      <w:pPr>
        <w:jc w:val="both"/>
        <w:rPr>
          <w:rFonts w:ascii="Arabic Typesetting" w:hAnsi="Arabic Typesetting" w:cs="Traditional Arabic"/>
          <w:sz w:val="36"/>
          <w:szCs w:val="36"/>
          <w:rtl/>
        </w:rPr>
      </w:pPr>
      <w:r w:rsidRPr="0023426C">
        <w:rPr>
          <w:rFonts w:ascii="Arabic Typesetting" w:hAnsi="Arabic Typesetting" w:cs="Traditional Arabic" w:hint="cs"/>
          <w:sz w:val="36"/>
          <w:szCs w:val="36"/>
          <w:rtl/>
        </w:rPr>
        <w:lastRenderedPageBreak/>
        <w:t>(وأما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اختلافهم</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في</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الرشد</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ما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هو :</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فإن</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مالكاً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يرى</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أن</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الرشد</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هو</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تثمير</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المال</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وإصلاحه</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فقط .</w:t>
      </w:r>
      <w:r w:rsidR="006A34C2">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والشافعي</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يشترط</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مع</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هذا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صلاح</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الدين )</w:t>
      </w:r>
      <w:r w:rsidRPr="0023426C">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492"/>
      </w:r>
    </w:p>
    <w:p w:rsidR="005D2AE0" w:rsidRDefault="005D2AE0" w:rsidP="005D2AE0">
      <w:pPr>
        <w:jc w:val="both"/>
        <w:rPr>
          <w:rFonts w:ascii="Arabic Typesetting" w:hAnsi="Arabic Typesetting" w:cs="Traditional Arabic"/>
          <w:sz w:val="36"/>
          <w:szCs w:val="36"/>
          <w:rtl/>
        </w:rPr>
      </w:pPr>
      <w:r w:rsidRPr="0023426C">
        <w:rPr>
          <w:rFonts w:ascii="Arabic Typesetting" w:hAnsi="Arabic Typesetting" w:cs="Traditional Arabic" w:hint="cs"/>
          <w:sz w:val="36"/>
          <w:szCs w:val="36"/>
          <w:rtl/>
        </w:rPr>
        <w:t xml:space="preserve">لذلك فابن حزم </w:t>
      </w:r>
      <w:r>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رحمه الله</w:t>
      </w:r>
      <w:r>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 xml:space="preserve"> أشار إلى ذلك بعبارة علمية رفيعة أبعدت الاحتمال وجعلت المسألة بعيدةً عن الاختلاف الاصطلاحي ، حيث قال : (من لا يعقل البتة وهو مطبق معتوه ) ليبين أن المق</w:t>
      </w:r>
      <w:r>
        <w:rPr>
          <w:rFonts w:ascii="Arabic Typesetting" w:hAnsi="Arabic Typesetting" w:cs="Traditional Arabic" w:hint="cs"/>
          <w:sz w:val="36"/>
          <w:szCs w:val="36"/>
          <w:rtl/>
        </w:rPr>
        <w:t>ص</w:t>
      </w:r>
      <w:r w:rsidRPr="0023426C">
        <w:rPr>
          <w:rFonts w:ascii="Arabic Typesetting" w:hAnsi="Arabic Typesetting" w:cs="Traditional Arabic" w:hint="cs"/>
          <w:sz w:val="36"/>
          <w:szCs w:val="36"/>
          <w:rtl/>
        </w:rPr>
        <w:t xml:space="preserve">ود هو زوال العقل بالكلية </w:t>
      </w:r>
      <w:r>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والله أعلم .</w:t>
      </w:r>
    </w:p>
    <w:p w:rsidR="008013BB" w:rsidRPr="00952603" w:rsidRDefault="008013BB" w:rsidP="008013BB">
      <w:pPr>
        <w:rPr>
          <w:rFonts w:ascii="Arabic Typesetting" w:hAnsi="Arabic Typesetting" w:cs="Traditional Arabic"/>
          <w:sz w:val="36"/>
          <w:szCs w:val="36"/>
          <w:rtl/>
        </w:rPr>
      </w:pPr>
      <w:r>
        <w:rPr>
          <w:rFonts w:ascii="Arabic Typesetting" w:hAnsi="Arabic Typesetting" w:cs="Traditional Arabic" w:hint="cs"/>
          <w:sz w:val="36"/>
          <w:szCs w:val="36"/>
          <w:rtl/>
        </w:rPr>
        <w:t>وبالنظر في مصادر المذاهب الفقهية المعتبرة ، نجد أنهم أشاروا إلى هذه المسألة وقرروها ، كما عند :</w:t>
      </w:r>
    </w:p>
    <w:p w:rsidR="005C2F77" w:rsidRDefault="008013BB" w:rsidP="00FE52D8">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FE52D8">
        <w:rPr>
          <w:rFonts w:ascii="Arabic Typesetting" w:hAnsi="Arabic Typesetting" w:cs="Traditional Arabic" w:hint="cs"/>
          <w:sz w:val="36"/>
          <w:szCs w:val="36"/>
          <w:rtl/>
        </w:rPr>
        <w:t>.</w:t>
      </w:r>
    </w:p>
    <w:p w:rsidR="008013BB" w:rsidRPr="005C11AA" w:rsidRDefault="008013BB" w:rsidP="005C11AA">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Pr>
          <w:rFonts w:ascii="Arabic Typesetting" w:hAnsi="Arabic Typesetting" w:cs="Traditional Arabic" w:hint="cs"/>
          <w:sz w:val="36"/>
          <w:szCs w:val="36"/>
          <w:rtl/>
        </w:rPr>
        <w:t xml:space="preserve"> كما ذكر ذلك</w:t>
      </w:r>
      <w:r w:rsidR="005C11AA">
        <w:rPr>
          <w:rFonts w:ascii="Arabic Typesetting" w:hAnsi="Arabic Typesetting" w:cs="Traditional Arabic" w:hint="cs"/>
          <w:sz w:val="36"/>
          <w:szCs w:val="36"/>
          <w:rtl/>
        </w:rPr>
        <w:t xml:space="preserve"> الكاساني ، قال : ( </w:t>
      </w:r>
      <w:r w:rsidR="005C11AA" w:rsidRPr="005C11AA">
        <w:rPr>
          <w:rFonts w:ascii="Arabic Typesetting" w:hAnsi="Arabic Typesetting" w:cs="Traditional Arabic" w:hint="cs"/>
          <w:sz w:val="36"/>
          <w:szCs w:val="36"/>
          <w:rtl/>
        </w:rPr>
        <w:t>قال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أبو</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حنيفة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عليه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الرحمة</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الأسباب</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الموجبة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للحجر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ثلاثة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لها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رابع</w:t>
      </w:r>
      <w:r w:rsidR="005C11AA" w:rsidRPr="005C11AA">
        <w:rPr>
          <w:rFonts w:ascii="Arabic Typesetting" w:hAnsi="Arabic Typesetting" w:cs="Traditional Arabic"/>
          <w:sz w:val="36"/>
          <w:szCs w:val="36"/>
          <w:rtl/>
        </w:rPr>
        <w:t xml:space="preserve"> : </w:t>
      </w:r>
      <w:r w:rsidR="005C11AA" w:rsidRPr="005C11AA">
        <w:rPr>
          <w:rFonts w:ascii="Arabic Typesetting" w:hAnsi="Arabic Typesetting" w:cs="Traditional Arabic" w:hint="cs"/>
          <w:sz w:val="36"/>
          <w:szCs w:val="36"/>
          <w:rtl/>
        </w:rPr>
        <w:t>الجنون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والصبا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Pr>
          <w:rFonts w:ascii="Arabic Typesetting" w:hAnsi="Arabic Typesetting" w:cs="Traditional Arabic" w:hint="cs"/>
          <w:sz w:val="36"/>
          <w:szCs w:val="36"/>
          <w:rtl/>
        </w:rPr>
        <w:t>والرق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أما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المجنون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فلا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تصح</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التصرفات</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القولية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كلها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فلا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يجوز</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طلاقه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وعتاقه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وكتابته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وإقراره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ولا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ينعقد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بيعه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وشراؤه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حتى</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تلحقه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الإجازة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ولا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يصح</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قبول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الهبة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والصدقة</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والوصية</w:t>
      </w:r>
      <w:r w:rsidR="005C11AA">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5C11AA">
        <w:rPr>
          <w:rtl/>
        </w:rPr>
        <w:footnoteReference w:id="493"/>
      </w:r>
    </w:p>
    <w:p w:rsidR="008013BB" w:rsidRDefault="008013BB" w:rsidP="008013BB">
      <w:pPr>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sidR="005C11AA">
        <w:rPr>
          <w:rFonts w:ascii="Arabic Typesetting" w:hAnsi="Arabic Typesetting" w:cs="Traditional Arabic" w:hint="cs"/>
          <w:sz w:val="36"/>
          <w:szCs w:val="36"/>
          <w:rtl/>
        </w:rPr>
        <w:t>كما ذكر ذلك ابن رشد ، قال : (</w:t>
      </w:r>
      <w:r w:rsidR="005C11AA" w:rsidRPr="005C11AA">
        <w:rPr>
          <w:rFonts w:ascii="Arabic Typesetting" w:hAnsi="Arabic Typesetting" w:cs="Traditional Arabic" w:hint="cs"/>
          <w:sz w:val="36"/>
          <w:szCs w:val="36"/>
          <w:rtl/>
        </w:rPr>
        <w:t xml:space="preserve"> والمحجورون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عند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مالك</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ستة</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الصغير</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والسفيه</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والعبد</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والمفلس</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والمريض</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والزوجة )</w:t>
      </w:r>
      <w:r>
        <w:rPr>
          <w:rFonts w:ascii="Arabic Typesetting" w:hAnsi="Arabic Typesetting" w:cs="Traditional Arabic" w:hint="cs"/>
          <w:sz w:val="36"/>
          <w:szCs w:val="36"/>
          <w:rtl/>
        </w:rPr>
        <w:t xml:space="preserve"> .</w:t>
      </w:r>
      <w:r w:rsidRPr="005C11AA">
        <w:rPr>
          <w:rtl/>
        </w:rPr>
        <w:footnoteReference w:id="494"/>
      </w:r>
    </w:p>
    <w:p w:rsidR="008013BB" w:rsidRPr="005C11AA" w:rsidRDefault="008013BB" w:rsidP="008013B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Pr>
          <w:rFonts w:ascii="Arabic Typesetting" w:hAnsi="Arabic Typesetting" w:cs="Traditional Arabic" w:hint="cs"/>
          <w:sz w:val="36"/>
          <w:szCs w:val="36"/>
          <w:rtl/>
        </w:rPr>
        <w:t>كما ذكر ذلك ال</w:t>
      </w:r>
      <w:r w:rsidR="005C11AA">
        <w:rPr>
          <w:rFonts w:ascii="Arabic Typesetting" w:hAnsi="Arabic Typesetting" w:cs="Traditional Arabic" w:hint="cs"/>
          <w:sz w:val="36"/>
          <w:szCs w:val="36"/>
          <w:rtl/>
        </w:rPr>
        <w:t xml:space="preserve">إمام الشافعي ، قال : ( </w:t>
      </w:r>
      <w:r w:rsidR="005C11AA" w:rsidRPr="005C11AA">
        <w:rPr>
          <w:rFonts w:ascii="Arabic Typesetting" w:hAnsi="Arabic Typesetting" w:cs="Traditional Arabic" w:hint="cs"/>
          <w:sz w:val="36"/>
          <w:szCs w:val="36"/>
          <w:rtl/>
        </w:rPr>
        <w:t>وإن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التنزيل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في</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الحجر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بين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والله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أعلم</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مكتفى</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به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تفسيره</w:t>
      </w:r>
      <w:r w:rsidR="005C11AA" w:rsidRPr="005C11AA">
        <w:rPr>
          <w:rFonts w:ascii="Arabic Typesetting" w:hAnsi="Arabic Typesetting" w:cs="Traditional Arabic"/>
          <w:sz w:val="36"/>
          <w:szCs w:val="36"/>
          <w:rtl/>
        </w:rPr>
        <w:t xml:space="preserve"> </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hint="cs"/>
          <w:sz w:val="36"/>
          <w:szCs w:val="36"/>
          <w:rtl/>
        </w:rPr>
        <w:t>وإن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القياس</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ليدل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على</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الحجر</w:t>
      </w:r>
      <w:r w:rsidR="005C11AA" w:rsidRPr="005C11AA">
        <w:rPr>
          <w:rFonts w:ascii="Arabic Typesetting" w:hAnsi="Arabic Typesetting" w:cs="Traditional Arabic"/>
          <w:sz w:val="36"/>
          <w:szCs w:val="36"/>
          <w:rtl/>
        </w:rPr>
        <w:t xml:space="preserve"> </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hint="cs"/>
          <w:sz w:val="36"/>
          <w:szCs w:val="36"/>
          <w:rtl/>
        </w:rPr>
        <w:t>أرايت</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إذا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كان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معقولا</w:t>
      </w:r>
      <w:r w:rsid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لم</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يبلغ</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ممن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قارب</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البلوغ</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وعقل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محجورا</w:t>
      </w:r>
      <w:r w:rsid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عليه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فكان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بعد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البلوغ</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أشد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تقصيرا</w:t>
      </w:r>
      <w:r w:rsid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في</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عقله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وأكثر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إفسادا</w:t>
      </w:r>
      <w:r w:rsidR="005C11AA">
        <w:rPr>
          <w:rFonts w:ascii="Arabic Typesetting" w:hAnsi="Arabic Typesetting" w:cs="Traditional Arabic" w:hint="cs"/>
          <w:sz w:val="36"/>
          <w:szCs w:val="36"/>
          <w:rtl/>
        </w:rPr>
        <w:t>ً</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لماله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ألا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يحجر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عليه</w:t>
      </w:r>
      <w:r w:rsidR="005C11AA">
        <w:rPr>
          <w:rFonts w:ascii="Arabic Typesetting" w:hAnsi="Arabic Typesetting" w:cs="Traditional Arabic" w:hint="cs"/>
          <w:sz w:val="36"/>
          <w:szCs w:val="36"/>
          <w:rtl/>
        </w:rPr>
        <w:t xml:space="preserve"> ؟</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والمعنى</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الذي</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أمر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بالحجر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عليه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فيه</w:t>
      </w:r>
      <w:r w:rsidR="005C11AA" w:rsidRPr="005C11AA">
        <w:rPr>
          <w:rFonts w:ascii="Arabic Typesetting" w:hAnsi="Arabic Typesetting" w:cs="Traditional Arabic"/>
          <w:sz w:val="36"/>
          <w:szCs w:val="36"/>
          <w:rtl/>
        </w:rPr>
        <w:t xml:space="preserve"> </w:t>
      </w:r>
      <w:r w:rsidR="005C11AA">
        <w:rPr>
          <w:rFonts w:ascii="Arabic Typesetting" w:hAnsi="Arabic Typesetting" w:cs="Traditional Arabic" w:hint="cs"/>
          <w:sz w:val="36"/>
          <w:szCs w:val="36"/>
          <w:rtl/>
        </w:rPr>
        <w:t>، ولو</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أونس</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رشد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فدفع</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إليه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ماله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ثم</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علم</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غير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الرشد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أعيد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عليه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الحجر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لأن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حاله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lastRenderedPageBreak/>
        <w:t>انتقلت</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إلى</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الحال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التي</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ينبغي</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يحجر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عليه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فيها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كما</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يؤنس</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العدل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فتجوز</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شهادته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ثم</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تتغير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فترد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ثم</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تغير</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فأونس</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عدل</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أجيزت</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وكذلك</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إن</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أونس</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منه</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إصلاح</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بعد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إفساد</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أعطى</w:t>
      </w:r>
      <w:r w:rsidR="005C11AA" w:rsidRPr="005C11AA">
        <w:rPr>
          <w:rFonts w:ascii="Arabic Typesetting" w:hAnsi="Arabic Typesetting" w:cs="Traditional Arabic"/>
          <w:sz w:val="36"/>
          <w:szCs w:val="36"/>
          <w:rtl/>
        </w:rPr>
        <w:t xml:space="preserve"> </w:t>
      </w:r>
      <w:r w:rsidR="005C11AA" w:rsidRPr="005C11AA">
        <w:rPr>
          <w:rFonts w:ascii="Arabic Typesetting" w:hAnsi="Arabic Typesetting" w:cs="Traditional Arabic" w:hint="cs"/>
          <w:sz w:val="36"/>
          <w:szCs w:val="36"/>
          <w:rtl/>
        </w:rPr>
        <w:t>ماله</w:t>
      </w:r>
      <w:r w:rsidR="005C11AA">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5C11AA">
        <w:rPr>
          <w:rtl/>
        </w:rPr>
        <w:footnoteReference w:id="495"/>
      </w:r>
    </w:p>
    <w:p w:rsidR="008013BB" w:rsidRPr="0053597F" w:rsidRDefault="008013BB" w:rsidP="005C11AA">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 xml:space="preserve">كما ذكر ذلك </w:t>
      </w:r>
      <w:r w:rsidR="005C11AA">
        <w:rPr>
          <w:rFonts w:ascii="Arabic Typesetting" w:hAnsi="Arabic Typesetting" w:cs="Traditional Arabic" w:hint="cs"/>
          <w:sz w:val="36"/>
          <w:szCs w:val="36"/>
          <w:rtl/>
        </w:rPr>
        <w:t>المرداوي ، قال : (</w:t>
      </w:r>
      <w:r w:rsidR="0053597F">
        <w:rPr>
          <w:rFonts w:ascii="Arabic Typesetting" w:hAnsi="Arabic Typesetting" w:cs="Traditional Arabic" w:hint="cs"/>
          <w:sz w:val="36"/>
          <w:szCs w:val="36"/>
          <w:rtl/>
        </w:rPr>
        <w:t xml:space="preserve"> </w:t>
      </w:r>
      <w:r w:rsidR="0053597F" w:rsidRPr="0053597F">
        <w:rPr>
          <w:rFonts w:ascii="Arabic Typesetting" w:hAnsi="Arabic Typesetting" w:cs="Traditional Arabic" w:hint="cs"/>
          <w:sz w:val="36"/>
          <w:szCs w:val="36"/>
          <w:rtl/>
        </w:rPr>
        <w:t>وأما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السفيه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فإن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كان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محجورا</w:t>
      </w:r>
      <w:r w:rsid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عليه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صغيرا</w:t>
      </w:r>
      <w:r w:rsid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واستديم</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الحجر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عليه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لسفهه</w:t>
      </w:r>
      <w:r w:rsidR="0053597F" w:rsidRPr="0053597F">
        <w:rPr>
          <w:rFonts w:ascii="Arabic Typesetting" w:hAnsi="Arabic Typesetting" w:cs="Traditional Arabic"/>
          <w:sz w:val="36"/>
          <w:szCs w:val="36"/>
          <w:rtl/>
        </w:rPr>
        <w:t xml:space="preserve"> </w:t>
      </w:r>
      <w:r w:rsidR="0053597F">
        <w:rPr>
          <w:rFonts w:ascii="Arabic Typesetting" w:hAnsi="Arabic Typesetting" w:cs="Traditional Arabic" w:hint="cs"/>
          <w:sz w:val="36"/>
          <w:szCs w:val="36"/>
          <w:rtl/>
        </w:rPr>
        <w:t xml:space="preserve">، </w:t>
      </w:r>
      <w:r w:rsidR="0053597F" w:rsidRPr="0053597F">
        <w:rPr>
          <w:rFonts w:ascii="Arabic Typesetting" w:hAnsi="Arabic Typesetting" w:cs="Traditional Arabic" w:hint="cs"/>
          <w:sz w:val="36"/>
          <w:szCs w:val="36"/>
          <w:rtl/>
        </w:rPr>
        <w:t>فالولي</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فيه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ذكرناه</w:t>
      </w:r>
      <w:r w:rsidR="0053597F" w:rsidRPr="0053597F">
        <w:rPr>
          <w:rFonts w:ascii="Arabic Typesetting" w:hAnsi="Arabic Typesetting" w:cs="Traditional Arabic"/>
          <w:sz w:val="36"/>
          <w:szCs w:val="36"/>
          <w:rtl/>
        </w:rPr>
        <w:t xml:space="preserve"> </w:t>
      </w:r>
      <w:r w:rsidR="0053597F">
        <w:rPr>
          <w:rFonts w:ascii="Arabic Typesetting" w:hAnsi="Arabic Typesetting" w:cs="Traditional Arabic" w:hint="cs"/>
          <w:sz w:val="36"/>
          <w:szCs w:val="36"/>
          <w:rtl/>
        </w:rPr>
        <w:t xml:space="preserve">، </w:t>
      </w:r>
      <w:r w:rsidR="0053597F" w:rsidRPr="0053597F">
        <w:rPr>
          <w:rFonts w:ascii="Arabic Typesetting" w:hAnsi="Arabic Typesetting" w:cs="Traditional Arabic" w:hint="cs"/>
          <w:sz w:val="36"/>
          <w:szCs w:val="36"/>
          <w:rtl/>
        </w:rPr>
        <w:t>وإن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جدد</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الحجر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عليه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بعد</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بلوغه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لم</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ينظر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في</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ماله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إلا</w:t>
      </w:r>
      <w:r w:rsid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الحاكم</w:t>
      </w:r>
      <w:r w:rsidR="0053597F">
        <w:rPr>
          <w:rFonts w:ascii="Arabic Typesetting" w:hAnsi="Arabic Typesetting" w:cs="Traditional Arabic" w:hint="cs"/>
          <w:sz w:val="36"/>
          <w:szCs w:val="36"/>
          <w:rtl/>
        </w:rPr>
        <w:t xml:space="preserve"> ؛</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لأن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الحجر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يفتقر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إلى</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حكم</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حاكم</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وزواله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يفتقر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إلى</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ذلك</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فكذلك</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النظر</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في</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ماله</w:t>
      </w:r>
      <w:r w:rsidR="0053597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53597F">
        <w:rPr>
          <w:rtl/>
        </w:rPr>
        <w:footnoteReference w:id="496"/>
      </w:r>
    </w:p>
    <w:p w:rsidR="005C2F77" w:rsidRPr="0053597F" w:rsidRDefault="00BD7B47" w:rsidP="0053597F">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عاشر</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E51CD9">
        <w:rPr>
          <w:rFonts w:hint="cs"/>
          <w:sz w:val="40"/>
          <w:szCs w:val="40"/>
          <w:rtl/>
        </w:rPr>
        <w:t xml:space="preserve"> حكم تصرف</w:t>
      </w:r>
      <w:r>
        <w:rPr>
          <w:rFonts w:hint="cs"/>
          <w:sz w:val="40"/>
          <w:szCs w:val="40"/>
          <w:rtl/>
        </w:rPr>
        <w:t>ات</w:t>
      </w:r>
      <w:r w:rsidRPr="00E51CD9">
        <w:rPr>
          <w:rFonts w:hint="cs"/>
          <w:sz w:val="40"/>
          <w:szCs w:val="40"/>
          <w:rtl/>
        </w:rPr>
        <w:t xml:space="preserve"> فاقد العقل ، وما يترتب علي</w:t>
      </w:r>
      <w:r>
        <w:rPr>
          <w:rFonts w:hint="cs"/>
          <w:sz w:val="40"/>
          <w:szCs w:val="40"/>
          <w:rtl/>
        </w:rPr>
        <w:t>ها</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497"/>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180D54" w:rsidRDefault="00180D54" w:rsidP="00180D54">
      <w:pPr>
        <w:jc w:val="both"/>
        <w:rPr>
          <w:rFonts w:ascii="Arabic Typesetting" w:hAnsi="Arabic Typesetting" w:cs="Traditional Arabic"/>
          <w:sz w:val="36"/>
          <w:szCs w:val="36"/>
          <w:rtl/>
        </w:rPr>
      </w:pPr>
      <w:r>
        <w:rPr>
          <w:rFonts w:ascii="Arabic Typesetting" w:hAnsi="Arabic Typesetting" w:cs="Traditional Arabic" w:hint="cs"/>
          <w:sz w:val="36"/>
          <w:szCs w:val="36"/>
          <w:rtl/>
        </w:rPr>
        <w:t>المذكور في المبحث السابق ، وهو : ( من لا يعقل البتة ، وهو مطبق ، معتوه .</w:t>
      </w:r>
    </w:p>
    <w:p w:rsidR="00180D54" w:rsidRPr="00A9065B" w:rsidRDefault="00180D54" w:rsidP="00180D54">
      <w:pPr>
        <w:jc w:val="both"/>
        <w:rPr>
          <w:rFonts w:ascii="Arabic Typesetting" w:hAnsi="Arabic Typesetting" w:cs="Traditional Arabic"/>
          <w:sz w:val="36"/>
          <w:szCs w:val="36"/>
          <w:rtl/>
        </w:rPr>
      </w:pPr>
      <w:r w:rsidRPr="00A9065B">
        <w:rPr>
          <w:rFonts w:ascii="Arabic Typesetting" w:hAnsi="Arabic Typesetting" w:cs="Traditional Arabic" w:hint="cs"/>
          <w:sz w:val="36"/>
          <w:szCs w:val="36"/>
          <w:rtl/>
        </w:rPr>
        <w:t>1-</w:t>
      </w:r>
      <w:r>
        <w:rPr>
          <w:rFonts w:ascii="Arabic Typesetting" w:hAnsi="Arabic Typesetting" w:cs="Traditional Arabic" w:hint="cs"/>
          <w:sz w:val="36"/>
          <w:szCs w:val="36"/>
          <w:rtl/>
        </w:rPr>
        <w:t xml:space="preserve"> </w:t>
      </w:r>
      <w:r w:rsidRPr="00A9065B">
        <w:rPr>
          <w:rFonts w:ascii="Arabic Typesetting" w:hAnsi="Arabic Typesetting" w:cs="Traditional Arabic" w:hint="cs"/>
          <w:sz w:val="36"/>
          <w:szCs w:val="36"/>
          <w:rtl/>
        </w:rPr>
        <w:t>ابتداءً .</w:t>
      </w:r>
    </w:p>
    <w:p w:rsidR="008B39DA" w:rsidRDefault="00180D54" w:rsidP="00180D54">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2- </w:t>
      </w:r>
      <w:r w:rsidRPr="00A9065B">
        <w:rPr>
          <w:rFonts w:ascii="Arabic Typesetting" w:hAnsi="Arabic Typesetting" w:cs="Traditional Arabic" w:hint="cs"/>
          <w:sz w:val="36"/>
          <w:szCs w:val="36"/>
          <w:rtl/>
        </w:rPr>
        <w:t>أو عرضت</w:t>
      </w:r>
      <w:r>
        <w:rPr>
          <w:rFonts w:ascii="Arabic Typesetting" w:hAnsi="Arabic Typesetting" w:cs="Traditional Arabic" w:hint="cs"/>
          <w:sz w:val="36"/>
          <w:szCs w:val="36"/>
          <w:rtl/>
        </w:rPr>
        <w:t xml:space="preserve"> له هذه الصفات الثلاث بعد عقله ) :</w:t>
      </w:r>
    </w:p>
    <w:p w:rsidR="00180D54" w:rsidRDefault="00180D54" w:rsidP="00180D54">
      <w:pPr>
        <w:jc w:val="both"/>
        <w:rPr>
          <w:rFonts w:ascii="Arabic Typesetting" w:hAnsi="Arabic Typesetting" w:cs="Traditional Arabic"/>
          <w:sz w:val="36"/>
          <w:szCs w:val="36"/>
          <w:rtl/>
        </w:rPr>
      </w:pPr>
      <w:r w:rsidRPr="00180D54">
        <w:rPr>
          <w:rFonts w:ascii="Arabic Typesetting" w:hAnsi="Arabic Typesetting" w:cs="Traditional Arabic" w:hint="cs"/>
          <w:sz w:val="36"/>
          <w:szCs w:val="36"/>
          <w:rtl/>
        </w:rPr>
        <w:t xml:space="preserve">ما أنفذه من التصرفات </w:t>
      </w:r>
      <w:r w:rsidRPr="00180D54">
        <w:rPr>
          <w:rFonts w:ascii="Arabic Typesetting" w:hAnsi="Arabic Typesetting" w:cs="Traditional Arabic"/>
          <w:sz w:val="36"/>
          <w:szCs w:val="36"/>
          <w:rtl/>
        </w:rPr>
        <w:t>–</w:t>
      </w:r>
      <w:r w:rsidRPr="00180D54">
        <w:rPr>
          <w:rFonts w:ascii="Arabic Typesetting" w:hAnsi="Arabic Typesetting" w:cs="Traditional Arabic" w:hint="cs"/>
          <w:sz w:val="36"/>
          <w:szCs w:val="36"/>
          <w:rtl/>
        </w:rPr>
        <w:t xml:space="preserve"> التي لا تحل - مردود غير صحيح .</w:t>
      </w:r>
    </w:p>
    <w:p w:rsidR="00132648" w:rsidRDefault="00132648" w:rsidP="0013264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A45FCE" w:rsidRPr="00EA0EBF" w:rsidRDefault="00A45FCE" w:rsidP="00014A64">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القطان : ( واتفقوا على وجوب الحجر على من لم يبلغ ، وعلى من هو مجنون معتوه أو مطبق لا عقل له ، وإن كان ما أنفذ من ذكرنا في حال فقد عقله أو قبل بلوغه ، من هبة أو عتق أو بيع أو صدقة أن كل ذلك باطل ).</w:t>
      </w:r>
      <w:r>
        <w:rPr>
          <w:rStyle w:val="a7"/>
          <w:rFonts w:ascii="Arabic Typesetting" w:hAnsi="Arabic Typesetting" w:cs="Traditional Arabic"/>
          <w:sz w:val="36"/>
          <w:szCs w:val="36"/>
          <w:rtl/>
        </w:rPr>
        <w:footnoteReference w:id="498"/>
      </w:r>
    </w:p>
    <w:p w:rsidR="00A45FCE" w:rsidRPr="00EA0EBF" w:rsidRDefault="007A038A" w:rsidP="007A038A">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6A34C2">
        <w:rPr>
          <w:rFonts w:ascii="Arabic Typesetting" w:hAnsi="Arabic Typesetting" w:cs="Traditional Arabic" w:hint="cs"/>
          <w:sz w:val="36"/>
          <w:szCs w:val="36"/>
          <w:rtl/>
        </w:rPr>
        <w:t>قال</w:t>
      </w:r>
      <w:r w:rsidR="00A45FCE" w:rsidRPr="00EA0EBF">
        <w:rPr>
          <w:rFonts w:ascii="Arabic Typesetting" w:hAnsi="Arabic Typesetting" w:cs="Traditional Arabic" w:hint="cs"/>
          <w:sz w:val="36"/>
          <w:szCs w:val="36"/>
          <w:rtl/>
        </w:rPr>
        <w:t xml:space="preserve"> : ( وجميع العلماء على أن المحجور ممنوع من التصرف في ماله ).</w:t>
      </w:r>
    </w:p>
    <w:p w:rsidR="00A45FCE" w:rsidRDefault="00A45FCE" w:rsidP="006A34C2">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lastRenderedPageBreak/>
        <w:t>وقال : ( وأفعاله</w:t>
      </w:r>
      <w:r w:rsidR="006A34C2">
        <w:rPr>
          <w:rFonts w:ascii="Arabic Typesetting" w:hAnsi="Arabic Typesetting" w:cs="Traditional Arabic" w:hint="cs"/>
          <w:sz w:val="36"/>
          <w:szCs w:val="36"/>
          <w:rtl/>
        </w:rPr>
        <w:t xml:space="preserve"> - أي: فاقد العقل. -</w:t>
      </w:r>
      <w:r w:rsidRPr="00EA0EBF">
        <w:rPr>
          <w:rFonts w:ascii="Arabic Typesetting" w:hAnsi="Arabic Typesetting" w:cs="Traditional Arabic" w:hint="cs"/>
          <w:sz w:val="36"/>
          <w:szCs w:val="36"/>
          <w:rtl/>
        </w:rPr>
        <w:t xml:space="preserve"> كلها في ما له باطل في وقت فعله لها بإجماع ).</w:t>
      </w:r>
      <w:r>
        <w:rPr>
          <w:rStyle w:val="a7"/>
          <w:rFonts w:ascii="Arabic Typesetting" w:hAnsi="Arabic Typesetting" w:cs="Traditional Arabic"/>
          <w:sz w:val="36"/>
          <w:szCs w:val="36"/>
          <w:rtl/>
        </w:rPr>
        <w:footnoteReference w:id="499"/>
      </w:r>
    </w:p>
    <w:p w:rsidR="00132648" w:rsidRDefault="00132648" w:rsidP="0013264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5A4263" w:rsidRPr="00931CB9" w:rsidRDefault="005A4263" w:rsidP="007A038A">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 xml:space="preserve">قال الله تعالى : </w:t>
      </w:r>
      <w:r w:rsidR="007A038A">
        <w:rPr>
          <w:rFonts w:ascii="Arabic Typesetting" w:hAnsi="Arabic Typesetting" w:cs="Traditional Arabic"/>
          <w:sz w:val="36"/>
          <w:szCs w:val="36"/>
        </w:rPr>
        <w:sym w:font="AGA Arabesque" w:char="F05D"/>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تُؤْتُواْ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السّفَهَاء</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أَمْوَالَكُمُ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الّتِي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جَعَلَ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لَكُمْ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قِيَاماً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وَارْزُقُوهُمْ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وَاكْسُوهُمْ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وَقُولُواْ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قَوْلاً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مّعْرُوفاً</w:t>
      </w:r>
      <w:r w:rsidRPr="00931CB9">
        <w:rPr>
          <w:rFonts w:ascii="Arabic Typesetting" w:hAnsi="Arabic Typesetting" w:cs="Traditional Arabic"/>
          <w:sz w:val="36"/>
          <w:szCs w:val="36"/>
          <w:rtl/>
        </w:rPr>
        <w:t xml:space="preserve"> </w:t>
      </w:r>
      <w:r w:rsidR="007A038A">
        <w:rPr>
          <w:rFonts w:ascii="Arabic Typesetting" w:hAnsi="Arabic Typesetting" w:cs="Traditional Arabic"/>
          <w:sz w:val="36"/>
          <w:szCs w:val="36"/>
        </w:rPr>
        <w:sym w:font="AGA Arabesque" w:char="F05B"/>
      </w:r>
      <w:r w:rsidR="007A038A">
        <w:rPr>
          <w:rFonts w:ascii="Arabic Typesetting" w:hAnsi="Arabic Typesetting" w:cs="Traditional Arabic" w:hint="cs"/>
          <w:sz w:val="36"/>
          <w:szCs w:val="36"/>
          <w:rtl/>
        </w:rPr>
        <w:t xml:space="preserve"> .</w:t>
      </w:r>
      <w:r w:rsidR="007A038A">
        <w:rPr>
          <w:rStyle w:val="a7"/>
          <w:rFonts w:ascii="Arabic Typesetting" w:hAnsi="Arabic Typesetting" w:cs="Traditional Arabic"/>
          <w:sz w:val="36"/>
          <w:szCs w:val="36"/>
          <w:rtl/>
        </w:rPr>
        <w:footnoteReference w:id="500"/>
      </w:r>
    </w:p>
    <w:p w:rsidR="005A4263" w:rsidRDefault="005A4263" w:rsidP="00014A64">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قال الفخر الرازي : ( وقيل</w:t>
      </w:r>
      <w:r w:rsidRPr="00931CB9">
        <w:rPr>
          <w:rFonts w:ascii="Arabic Typesetting" w:hAnsi="Arabic Typesetting" w:cs="Traditional Arabic"/>
          <w:sz w:val="36"/>
          <w:szCs w:val="36"/>
          <w:rtl/>
        </w:rPr>
        <w:t xml:space="preserve"> : </w:t>
      </w:r>
      <w:r w:rsidRPr="00931CB9">
        <w:rPr>
          <w:rFonts w:ascii="Arabic Typesetting" w:hAnsi="Arabic Typesetting" w:cs="Traditional Arabic" w:hint="cs"/>
          <w:sz w:val="36"/>
          <w:szCs w:val="36"/>
          <w:rtl/>
        </w:rPr>
        <w:t>أن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المراد</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بالسفهاء</w:t>
      </w:r>
      <w:r>
        <w:rPr>
          <w:rFonts w:ascii="Arabic Typesetting" w:hAnsi="Arabic Typesetting" w:cs="Traditional Arabic" w:hint="cs"/>
          <w:sz w:val="36"/>
          <w:szCs w:val="36"/>
          <w:rtl/>
        </w:rPr>
        <w:t xml:space="preserve"> :</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كل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يكن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يفي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بحفظ</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المال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ويدخل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النساء</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والصبيان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والايتام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كل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كان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موصوفا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بهذه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الصفة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وهذا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القول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أولى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التخصيص</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بغير</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دليل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يجوز</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وقد</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ذكرنا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في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سورة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البقرة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السفه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خفة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ولذلك</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سمي</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الفاسق</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لانه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وزن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عند</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أهل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الدين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والعلم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ويسمى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الناقص</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سفيها</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لخفة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عقله )</w:t>
      </w:r>
      <w:r w:rsidRPr="00931CB9">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501"/>
      </w:r>
      <w:r w:rsidRPr="00931CB9">
        <w:rPr>
          <w:rFonts w:ascii="Arabic Typesetting" w:hAnsi="Arabic Typesetting" w:cs="Traditional Arabic" w:hint="cs"/>
          <w:sz w:val="36"/>
          <w:szCs w:val="36"/>
          <w:rtl/>
        </w:rPr>
        <w:t xml:space="preserve"> </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فهذا نهي من الله سبحانه وتعالى : عن تمكين فاقد العقل من ماله ، فيكون تصرفه الذي لا يحل مردود لأنه ليس أهلاً للتصرف أصلاً .</w:t>
      </w:r>
    </w:p>
    <w:p w:rsidR="005A4263" w:rsidRDefault="005A4263" w:rsidP="007A038A">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t>وقال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تعالى</w:t>
      </w:r>
      <w:r w:rsidRPr="00194EB6">
        <w:rPr>
          <w:rFonts w:ascii="Arabic Typesetting" w:hAnsi="Arabic Typesetting" w:cs="Traditional Arabic"/>
          <w:sz w:val="36"/>
          <w:szCs w:val="36"/>
          <w:rtl/>
        </w:rPr>
        <w:t xml:space="preserve"> : </w:t>
      </w:r>
      <w:r w:rsidR="007A038A">
        <w:rPr>
          <w:rFonts w:ascii="Arabic Typesetting" w:hAnsi="Arabic Typesetting" w:cs="Traditional Arabic" w:hint="cs"/>
          <w:sz w:val="36"/>
          <w:szCs w:val="36"/>
        </w:rPr>
        <w:sym w:font="AGA Arabesque" w:char="F05D"/>
      </w:r>
      <w:r>
        <w:rPr>
          <w:rFonts w:ascii="Arabic Typesetting" w:hAnsi="Arabic Typesetting" w:cs="Traditional Arabic" w:hint="cs"/>
          <w:sz w:val="36"/>
          <w:szCs w:val="36"/>
          <w:rtl/>
        </w:rPr>
        <w:t xml:space="preserve"> </w:t>
      </w:r>
      <w:r w:rsidRPr="00873D2F">
        <w:rPr>
          <w:rFonts w:ascii="Arabic Typesetting" w:hAnsi="Arabic Typesetting" w:cs="Traditional Arabic" w:hint="cs"/>
          <w:sz w:val="36"/>
          <w:szCs w:val="36"/>
          <w:rtl/>
        </w:rPr>
        <w:t>لاَ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يُكَلِّفُ</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اللّهُ</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نَفْساً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إِلاَّ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وُسْعَهَا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لَهَا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مَا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كَسَبَتْ</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وَعَلَيْهَا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مَا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اكْتَسَبَتْ</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رَبَّنَا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لاَ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تُؤَاخِذْنَا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إِن</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نَّسِينَا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أَوْ</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أَخْطَأْنَا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رَبَّنَا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وَلاَ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تَحْمِلْ</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عَلَيْنَا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إِصْراً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كَمَا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حَمَلْتَهُ</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عَلَى</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الَّذِينَ</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مِن</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قَبْلِنَا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رَبَّنَا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وَلاَ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تُحَمِّلْنَا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مَا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لاَ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طَاقَةَ</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لَنَا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بِهِ</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وَاعْفُ</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عَنَّا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وَاغْفِرْ</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لَنَا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وَارْحَمْنَا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أَنتَ</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مَوْلاَنَا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فَانصُرْنَا</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عَلَى</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الْقَوْمِ</w:t>
      </w:r>
      <w:r w:rsidRPr="00873D2F">
        <w:rPr>
          <w:rFonts w:ascii="Arabic Typesetting" w:hAnsi="Arabic Typesetting" w:cs="Traditional Arabic"/>
          <w:sz w:val="36"/>
          <w:szCs w:val="36"/>
          <w:rtl/>
        </w:rPr>
        <w:t xml:space="preserve"> </w:t>
      </w:r>
      <w:r w:rsidRPr="00873D2F">
        <w:rPr>
          <w:rFonts w:ascii="Arabic Typesetting" w:hAnsi="Arabic Typesetting" w:cs="Traditional Arabic" w:hint="cs"/>
          <w:sz w:val="36"/>
          <w:szCs w:val="36"/>
          <w:rtl/>
        </w:rPr>
        <w:t>الْكَافِرِينَ</w:t>
      </w:r>
      <w:r w:rsidRPr="00873D2F">
        <w:rPr>
          <w:rFonts w:ascii="Arabic Typesetting" w:hAnsi="Arabic Typesetting" w:cs="Traditional Arabic"/>
          <w:sz w:val="36"/>
          <w:szCs w:val="36"/>
          <w:rtl/>
        </w:rPr>
        <w:t xml:space="preserve"> </w:t>
      </w:r>
      <w:r w:rsidR="007A038A">
        <w:rPr>
          <w:rFonts w:ascii="Arabic Typesetting" w:hAnsi="Arabic Typesetting" w:cs="Traditional Arabic"/>
          <w:sz w:val="36"/>
          <w:szCs w:val="36"/>
        </w:rPr>
        <w:sym w:font="AGA Arabesque" w:char="F05B"/>
      </w:r>
      <w:r w:rsidR="007A038A">
        <w:rPr>
          <w:rFonts w:ascii="Arabic Typesetting" w:hAnsi="Arabic Typesetting" w:cs="Traditional Arabic" w:hint="cs"/>
          <w:sz w:val="36"/>
          <w:szCs w:val="36"/>
          <w:rtl/>
        </w:rPr>
        <w:t xml:space="preserve"> .</w:t>
      </w:r>
      <w:r w:rsidR="007A038A">
        <w:rPr>
          <w:rStyle w:val="a7"/>
          <w:rFonts w:ascii="Arabic Typesetting" w:hAnsi="Arabic Typesetting" w:cs="Traditional Arabic"/>
          <w:sz w:val="36"/>
          <w:szCs w:val="36"/>
          <w:rtl/>
        </w:rPr>
        <w:footnoteReference w:id="502"/>
      </w:r>
    </w:p>
    <w:p w:rsidR="005A4263" w:rsidRPr="00873D2F" w:rsidRDefault="005A4263" w:rsidP="00014A64">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t>عن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ابن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عباس رضي الله عنه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w:t>
      </w:r>
      <w:r w:rsidRPr="00194EB6">
        <w:rPr>
          <w:rFonts w:ascii="Arabic Typesetting" w:hAnsi="Arabic Typesetting" w:cs="Traditional Arabic" w:hint="cs"/>
          <w:sz w:val="36"/>
          <w:szCs w:val="36"/>
          <w:rtl/>
        </w:rPr>
        <w:t xml:space="preserve"> ( فأنزل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تعالى</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يكلف</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نفسا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إلا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وسعها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لها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ما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كسبت</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وعليها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ما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اكتسبت</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ربنا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تؤاخذنا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إن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نسينا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أو</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أخطأنا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قد</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فعلت</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ربنا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ولا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تحمل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علينا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إصرا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كما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حملته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على</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الذين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من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قبلنا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قد</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فعلت</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واغفر</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وارحمنا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أنت</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مولانا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قد</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 xml:space="preserve">فعلت ) </w:t>
      </w:r>
      <w:r w:rsidRPr="00194EB6">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503"/>
      </w:r>
    </w:p>
    <w:p w:rsidR="005A4263" w:rsidRDefault="006A34C2"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w:t>
      </w:r>
      <w:r w:rsidR="005A4263">
        <w:rPr>
          <w:rFonts w:ascii="Arabic Typesetting" w:hAnsi="Arabic Typesetting" w:cs="Traditional Arabic" w:hint="cs"/>
          <w:sz w:val="36"/>
          <w:szCs w:val="36"/>
          <w:rtl/>
        </w:rPr>
        <w:t>تصرف فاقد العقل غير الجائز ، ولا نافذ ؛ لأنه تكليف لنفسه بما لا وسع لها ولا طاقة لها فيه .</w:t>
      </w:r>
    </w:p>
    <w:p w:rsidR="005A4263" w:rsidRPr="00194EB6" w:rsidRDefault="005A4263" w:rsidP="00014A64">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t>وعن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عائشة</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رضي</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عنها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قالت</w:t>
      </w:r>
      <w:r w:rsidRPr="00194EB6">
        <w:rPr>
          <w:rFonts w:ascii="Arabic Typesetting" w:hAnsi="Arabic Typesetting" w:cs="Traditional Arabic"/>
          <w:sz w:val="36"/>
          <w:szCs w:val="36"/>
          <w:rtl/>
        </w:rPr>
        <w:t xml:space="preserve"> :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رسول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صلى</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عليه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وسلم</w:t>
      </w:r>
      <w:r w:rsidRPr="00194EB6">
        <w:rPr>
          <w:rFonts w:ascii="Arabic Typesetting" w:hAnsi="Arabic Typesetting" w:cs="Traditional Arabic"/>
          <w:sz w:val="36"/>
          <w:szCs w:val="36"/>
          <w:rtl/>
        </w:rPr>
        <w:t>:</w:t>
      </w:r>
      <w:r w:rsidRPr="00194EB6">
        <w:rPr>
          <w:rFonts w:ascii="Arabic Typesetting" w:hAnsi="Arabic Typesetting" w:cs="Traditional Arabic" w:hint="cs"/>
          <w:sz w:val="36"/>
          <w:szCs w:val="36"/>
          <w:rtl/>
        </w:rPr>
        <w:t xml:space="preserve"> ( من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احدث</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في</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امرنا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هذا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ما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ليس</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منه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فهو</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رد )</w:t>
      </w:r>
      <w:r w:rsidRPr="00194EB6">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504"/>
      </w:r>
    </w:p>
    <w:p w:rsidR="005A4263" w:rsidRPr="00194EB6" w:rsidRDefault="005A4263" w:rsidP="005A4263">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t>وتصرف فاقد العقل الذي لا يحل ليس من أمر دين الله ، بل هو مخالف له ، فهو مردو</w:t>
      </w:r>
      <w:r w:rsidR="008D6DEE">
        <w:rPr>
          <w:rFonts w:ascii="Arabic Typesetting" w:hAnsi="Arabic Typesetting" w:cs="Traditional Arabic" w:hint="cs"/>
          <w:sz w:val="36"/>
          <w:szCs w:val="36"/>
          <w:rtl/>
        </w:rPr>
        <w:t>د غير مقبول ولا نافذ</w:t>
      </w:r>
      <w:r w:rsidRPr="00194EB6">
        <w:rPr>
          <w:rFonts w:ascii="Arabic Typesetting" w:hAnsi="Arabic Typesetting" w:cs="Traditional Arabic" w:hint="cs"/>
          <w:sz w:val="36"/>
          <w:szCs w:val="36"/>
          <w:rtl/>
        </w:rPr>
        <w:t>.</w:t>
      </w:r>
    </w:p>
    <w:p w:rsidR="005A4263" w:rsidRDefault="005A4263" w:rsidP="00014A64">
      <w:pPr>
        <w:jc w:val="both"/>
        <w:rPr>
          <w:rFonts w:ascii="Arabic Typesetting" w:hAnsi="Arabic Typesetting" w:cs="Traditional Arabic"/>
          <w:sz w:val="36"/>
          <w:szCs w:val="36"/>
          <w:rtl/>
        </w:rPr>
      </w:pPr>
      <w:r w:rsidRPr="00931CB9">
        <w:rPr>
          <w:rFonts w:ascii="Arabic Typesetting" w:hAnsi="Arabic Typesetting" w:cs="Traditional Arabic" w:hint="cs"/>
          <w:sz w:val="36"/>
          <w:szCs w:val="36"/>
          <w:rtl/>
        </w:rPr>
        <w:t>وعن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 xml:space="preserve">عائشة رضي الله عنها </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رسول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صلى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الله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عليه</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وسلم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قال</w:t>
      </w:r>
      <w:r w:rsidRPr="00931CB9">
        <w:rPr>
          <w:rFonts w:ascii="Arabic Typesetting" w:hAnsi="Arabic Typesetting" w:cs="Traditional Arabic"/>
          <w:sz w:val="36"/>
          <w:szCs w:val="36"/>
          <w:rtl/>
        </w:rPr>
        <w:t>: (</w:t>
      </w:r>
      <w:r w:rsidRPr="00931CB9">
        <w:rPr>
          <w:rFonts w:ascii="Arabic Typesetting" w:hAnsi="Arabic Typesetting" w:cs="Traditional Arabic" w:hint="cs"/>
          <w:sz w:val="36"/>
          <w:szCs w:val="36"/>
          <w:rtl/>
        </w:rPr>
        <w:t xml:space="preserve"> رفع</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القلم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ثلاثة</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النائم</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حتى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يستيقظ،</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الصغير</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حتى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يكبر،</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وعن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المجنون</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حتى</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يعقل</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أو</w:t>
      </w:r>
      <w:r w:rsidRPr="00931CB9">
        <w:rPr>
          <w:rFonts w:ascii="Arabic Typesetting" w:hAnsi="Arabic Typesetting" w:cs="Traditional Arabic"/>
          <w:sz w:val="36"/>
          <w:szCs w:val="36"/>
          <w:rtl/>
        </w:rPr>
        <w:t xml:space="preserve"> </w:t>
      </w:r>
      <w:r w:rsidRPr="00931CB9">
        <w:rPr>
          <w:rFonts w:ascii="Arabic Typesetting" w:hAnsi="Arabic Typesetting" w:cs="Traditional Arabic" w:hint="cs"/>
          <w:sz w:val="36"/>
          <w:szCs w:val="36"/>
          <w:rtl/>
        </w:rPr>
        <w:t xml:space="preserve">يفيق </w:t>
      </w:r>
      <w:r w:rsidRPr="00931CB9">
        <w:rPr>
          <w:rFonts w:ascii="Arabic Typesetting" w:hAnsi="Arabic Typesetting" w:cs="Traditional Arabic"/>
          <w:sz w:val="36"/>
          <w:szCs w:val="36"/>
          <w:rtl/>
        </w:rPr>
        <w:t>).</w:t>
      </w:r>
    </w:p>
    <w:p w:rsidR="005A4263" w:rsidRPr="00194EB6" w:rsidRDefault="005A4263" w:rsidP="005A4263">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t>قال المناوي</w:t>
      </w:r>
      <w:r w:rsidR="007A038A">
        <w:rPr>
          <w:rStyle w:val="a7"/>
          <w:rFonts w:ascii="Arabic Typesetting" w:hAnsi="Arabic Typesetting" w:cs="Traditional Arabic"/>
          <w:sz w:val="36"/>
          <w:szCs w:val="36"/>
          <w:rtl/>
        </w:rPr>
        <w:footnoteReference w:id="505"/>
      </w:r>
      <w:r w:rsidRPr="00194EB6">
        <w:rPr>
          <w:rFonts w:ascii="Arabic Typesetting" w:hAnsi="Arabic Typesetting" w:cs="Traditional Arabic" w:hint="cs"/>
          <w:sz w:val="36"/>
          <w:szCs w:val="36"/>
          <w:rtl/>
        </w:rPr>
        <w:t xml:space="preserve"> : </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رفع</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القلم</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عن</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ثلاثة</w:t>
      </w:r>
      <w:r w:rsidRPr="00194EB6">
        <w:rPr>
          <w:rFonts w:ascii="Arabic Typesetting" w:hAnsi="Arabic Typesetting" w:cs="Traditional Arabic"/>
          <w:sz w:val="36"/>
          <w:szCs w:val="36"/>
          <w:rtl/>
        </w:rPr>
        <w:t xml:space="preserve"> ) </w:t>
      </w:r>
      <w:r w:rsidRPr="00194EB6">
        <w:rPr>
          <w:rFonts w:ascii="Arabic Typesetting" w:hAnsi="Arabic Typesetting" w:cs="Traditional Arabic" w:hint="cs"/>
          <w:sz w:val="36"/>
          <w:szCs w:val="36"/>
          <w:rtl/>
        </w:rPr>
        <w:t>: والرفع</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يقتضى</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تقدم</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وضع</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كما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قد</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يتوهم ).</w:t>
      </w:r>
      <w:r w:rsidRPr="00760016">
        <w:rPr>
          <w:rFonts w:ascii="Arabic Typesetting" w:hAnsi="Arabic Typesetting" w:cs="Traditional Arabic"/>
          <w:sz w:val="36"/>
          <w:szCs w:val="36"/>
          <w:rtl/>
        </w:rPr>
        <w:footnoteReference w:id="506"/>
      </w:r>
    </w:p>
    <w:p w:rsidR="008D6DEE" w:rsidRDefault="005A4263" w:rsidP="006A34C2">
      <w:pPr>
        <w:jc w:val="both"/>
        <w:rPr>
          <w:rFonts w:ascii="Arabic Typesetting" w:hAnsi="Arabic Typesetting" w:cs="Traditional Arabic"/>
          <w:sz w:val="36"/>
          <w:szCs w:val="36"/>
          <w:rtl/>
        </w:rPr>
      </w:pPr>
      <w:r>
        <w:rPr>
          <w:rFonts w:ascii="Arabic Typesetting" w:hAnsi="Arabic Typesetting" w:cs="Traditional Arabic" w:hint="cs"/>
          <w:sz w:val="36"/>
          <w:szCs w:val="36"/>
          <w:rtl/>
        </w:rPr>
        <w:t>وهذا بيان بأن فاقد العقل مرفوع عنه القلم ، وغير معتبر التصرف ، لذا ، فإن ما يقوم به مما لا يحل مردود وغير نافذ .</w:t>
      </w:r>
    </w:p>
    <w:p w:rsidR="00FC4BC3" w:rsidRDefault="00FC4BC3" w:rsidP="00014A64">
      <w:pPr>
        <w:jc w:val="both"/>
        <w:rPr>
          <w:rFonts w:ascii="Arabic Typesetting" w:hAnsi="Arabic Typesetting" w:cs="Traditional Arabic"/>
          <w:sz w:val="36"/>
          <w:szCs w:val="36"/>
          <w:rtl/>
        </w:rPr>
      </w:pPr>
    </w:p>
    <w:p w:rsidR="00FC4BC3" w:rsidRDefault="00FC4BC3" w:rsidP="00014A64">
      <w:pPr>
        <w:jc w:val="both"/>
        <w:rPr>
          <w:rFonts w:ascii="Arabic Typesetting" w:hAnsi="Arabic Typesetting" w:cs="Traditional Arabic"/>
          <w:sz w:val="36"/>
          <w:szCs w:val="36"/>
          <w:rtl/>
        </w:rPr>
      </w:pPr>
    </w:p>
    <w:p w:rsidR="00FC4BC3" w:rsidRDefault="00FC4BC3" w:rsidP="00014A64">
      <w:pPr>
        <w:jc w:val="both"/>
        <w:rPr>
          <w:rFonts w:ascii="Arabic Typesetting" w:hAnsi="Arabic Typesetting" w:cs="Traditional Arabic"/>
          <w:sz w:val="36"/>
          <w:szCs w:val="36"/>
          <w:rtl/>
        </w:rPr>
      </w:pPr>
    </w:p>
    <w:p w:rsidR="00FC4BC3" w:rsidRDefault="00FC4BC3" w:rsidP="00014A64">
      <w:pPr>
        <w:jc w:val="both"/>
        <w:rPr>
          <w:rFonts w:ascii="Arabic Typesetting" w:hAnsi="Arabic Typesetting" w:cs="Traditional Arabic"/>
          <w:sz w:val="36"/>
          <w:szCs w:val="36"/>
          <w:rtl/>
        </w:rPr>
      </w:pPr>
    </w:p>
    <w:p w:rsidR="005A4263" w:rsidRPr="00194EB6" w:rsidRDefault="005A4263" w:rsidP="00014A64">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lastRenderedPageBreak/>
        <w:t>وفي معنى هذا الحديث ، ما رواه أبو هريرة</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رضي الله عنه أن النبي صلى الله عليه وسلم قال لماعز بن مالك</w:t>
      </w:r>
      <w:r w:rsidR="00B465A2">
        <w:rPr>
          <w:rStyle w:val="a7"/>
          <w:rFonts w:ascii="Arabic Typesetting" w:hAnsi="Arabic Typesetting" w:cs="Traditional Arabic"/>
          <w:sz w:val="36"/>
          <w:szCs w:val="36"/>
          <w:rtl/>
        </w:rPr>
        <w:footnoteReference w:id="507"/>
      </w:r>
      <w:r w:rsidRPr="00194EB6">
        <w:rPr>
          <w:rFonts w:ascii="Arabic Typesetting" w:hAnsi="Arabic Typesetting" w:cs="Traditional Arabic" w:hint="cs"/>
          <w:sz w:val="36"/>
          <w:szCs w:val="36"/>
          <w:rtl/>
        </w:rPr>
        <w:t xml:space="preserve"> رضي الله عنه </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 أبك</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جنون )</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لا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يا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رسول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فقال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 أحصنت )</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نعم</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يا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رسول</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الله</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قال</w:t>
      </w:r>
      <w:r w:rsidRPr="00194EB6">
        <w:rPr>
          <w:rFonts w:ascii="Arabic Typesetting" w:hAnsi="Arabic Typesetting" w:cs="Traditional Arabic"/>
          <w:sz w:val="36"/>
          <w:szCs w:val="36"/>
          <w:rtl/>
        </w:rPr>
        <w:t>:</w:t>
      </w:r>
      <w:r w:rsidR="008D6DEE">
        <w:rPr>
          <w:rFonts w:ascii="Arabic Typesetting" w:hAnsi="Arabic Typesetting" w:cs="Traditional Arabic" w:hint="cs"/>
          <w:sz w:val="36"/>
          <w:szCs w:val="36"/>
          <w:rtl/>
        </w:rPr>
        <w:t xml:space="preserve"> </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 اذهبوا</w:t>
      </w:r>
      <w:r w:rsidRPr="00194EB6">
        <w:rPr>
          <w:rFonts w:ascii="Arabic Typesetting" w:hAnsi="Arabic Typesetting" w:cs="Traditional Arabic"/>
          <w:sz w:val="36"/>
          <w:szCs w:val="36"/>
          <w:rtl/>
        </w:rPr>
        <w:t xml:space="preserve"> </w:t>
      </w:r>
      <w:r w:rsidRPr="00194EB6">
        <w:rPr>
          <w:rFonts w:ascii="Arabic Typesetting" w:hAnsi="Arabic Typesetting" w:cs="Traditional Arabic" w:hint="cs"/>
          <w:sz w:val="36"/>
          <w:szCs w:val="36"/>
          <w:rtl/>
        </w:rPr>
        <w:t>فارجموه )</w:t>
      </w:r>
      <w:r w:rsidRPr="00194EB6">
        <w:rPr>
          <w:rFonts w:ascii="Arabic Typesetting" w:hAnsi="Arabic Typesetting" w:cs="Traditional Arabic"/>
          <w:sz w:val="36"/>
          <w:szCs w:val="36"/>
          <w:rtl/>
        </w:rPr>
        <w:t xml:space="preserve"> .</w:t>
      </w:r>
      <w:r w:rsidRPr="00760016">
        <w:rPr>
          <w:rFonts w:ascii="Arabic Typesetting" w:hAnsi="Arabic Typesetting" w:cs="Traditional Arabic"/>
          <w:sz w:val="36"/>
          <w:szCs w:val="36"/>
          <w:rtl/>
        </w:rPr>
        <w:footnoteReference w:id="508"/>
      </w:r>
    </w:p>
    <w:p w:rsidR="005A4263" w:rsidRPr="00194EB6" w:rsidRDefault="005A4263" w:rsidP="005A4263">
      <w:pPr>
        <w:jc w:val="both"/>
        <w:rPr>
          <w:rFonts w:ascii="Arabic Typesetting" w:hAnsi="Arabic Typesetting" w:cs="Traditional Arabic"/>
          <w:sz w:val="36"/>
          <w:szCs w:val="36"/>
          <w:rtl/>
        </w:rPr>
      </w:pPr>
      <w:r w:rsidRPr="00194EB6">
        <w:rPr>
          <w:rFonts w:ascii="Arabic Typesetting" w:hAnsi="Arabic Typesetting" w:cs="Traditional Arabic" w:hint="cs"/>
          <w:sz w:val="36"/>
          <w:szCs w:val="36"/>
          <w:rtl/>
        </w:rPr>
        <w:t>فالرسول صلى الله عليه وسلم أراد درء الحد عنه في حال كونه فاقداً لعقله مما يدل على أن المجنون غير مكلف وتصرفه غير معتبر ولا نافذ .</w:t>
      </w:r>
    </w:p>
    <w:p w:rsidR="005A4263" w:rsidRPr="00D9125C" w:rsidRDefault="005A4263" w:rsidP="00014A64">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وللحديث الذي رواه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عمرو</w:t>
      </w:r>
      <w:r w:rsidR="00CF5721">
        <w:rPr>
          <w:rFonts w:ascii="Arabic Typesetting" w:hAnsi="Arabic Typesetting" w:cs="Traditional Arabic" w:hint="cs"/>
          <w:sz w:val="36"/>
          <w:szCs w:val="36"/>
          <w:rtl/>
        </w:rPr>
        <w:t xml:space="preserve"> رضي الله عنه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00CF5721">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كفى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بالمرء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إثما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يضيع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يعول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فالواجب عدم اعتبار تصرف المجنون الذي لا يجوز ، لأن في اعتباره تضييع لصالحه ، ومخالفة صريحة للمراد في هذا الحديث .</w:t>
      </w:r>
    </w:p>
    <w:p w:rsidR="005A4263" w:rsidRDefault="005A4263" w:rsidP="00014A64">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w:t>
      </w:r>
      <w:r>
        <w:rPr>
          <w:rFonts w:ascii="Arabic Typesetting" w:hAnsi="Arabic Typesetting" w:cs="Traditional Arabic" w:hint="cs"/>
          <w:sz w:val="36"/>
          <w:szCs w:val="36"/>
          <w:rtl/>
        </w:rPr>
        <w:t>عن</w:t>
      </w:r>
      <w:r w:rsidRPr="00D9125C">
        <w:rPr>
          <w:rFonts w:ascii="Arabic Typesetting" w:hAnsi="Arabic Typesetting" w:cs="Traditional Arabic" w:hint="cs"/>
          <w:sz w:val="36"/>
          <w:szCs w:val="36"/>
          <w:rtl/>
        </w:rPr>
        <w:t xml:space="preserve"> أبي هريرة رضي الله عنه ، قال : 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وسلم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والله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دام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أخيه ).</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 xml:space="preserve">ففي هذا حث من الشارع للمسلمين في وقوف بعضهم مع بعض ، وقيام بعضهم ببعض ، وجعله ذلك سبباً من أسباب عون لله سبحانه للعبد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وذلك ما لا يستغني عنه أي مخلوق - ومن عون المجنون على حفظ مصالحه ، عدم اعتبار تصرفه في أمواله الذي لا يجوز . </w:t>
      </w:r>
    </w:p>
    <w:p w:rsidR="005A4263" w:rsidRDefault="005A4263" w:rsidP="00014A64">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w:t>
      </w:r>
      <w:r>
        <w:rPr>
          <w:rFonts w:ascii="Arabic Typesetting" w:hAnsi="Arabic Typesetting" w:cs="Traditional Arabic" w:hint="cs"/>
          <w:sz w:val="36"/>
          <w:szCs w:val="36"/>
          <w:rtl/>
        </w:rPr>
        <w:t xml:space="preserve">وعن أبي هريرة رضي الله عنه قال . قال صلى الله عليه وسلم </w:t>
      </w:r>
      <w:r w:rsidRPr="00227BFD">
        <w:rPr>
          <w:rFonts w:ascii="Arabic Typesetting" w:hAnsi="Arabic Typesetting" w:cs="Traditional Arabic" w:hint="cs"/>
          <w:sz w:val="36"/>
          <w:szCs w:val="36"/>
          <w:rtl/>
        </w:rPr>
        <w:t xml:space="preserve">: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لاضرر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فالحديث يدل على وجوب التحرز من الضرر قبل وقوعه ، وإزالته بعد وقوعه ، وترك ذلك مخالف للأمر الوارد في هذا الحديث ، واعتبار تصرف المجنون الذي لا يجوز فيه ضرر عليه ، والضرر مأمور بالتحرز منه وإزالته .</w:t>
      </w:r>
    </w:p>
    <w:p w:rsidR="005A4263" w:rsidRPr="005A4263" w:rsidRDefault="005A4263" w:rsidP="006A34C2">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 لأن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هذا</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المنع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صيانة لهم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وصيانة</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فاقد العقل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واجبة</w:t>
      </w:r>
      <w:r w:rsidR="006A34C2">
        <w:rPr>
          <w:rFonts w:ascii="Arabic Typesetting" w:hAnsi="Arabic Typesetting" w:cs="Traditional Arabic" w:hint="cs"/>
          <w:sz w:val="36"/>
          <w:szCs w:val="36"/>
          <w:rtl/>
        </w:rPr>
        <w:t xml:space="preserve"> </w:t>
      </w:r>
      <w:r w:rsidRPr="00D9125C">
        <w:rPr>
          <w:rFonts w:ascii="Arabic Typesetting" w:hAnsi="Arabic Typesetting" w:cs="Traditional Arabic" w:hint="cs"/>
          <w:sz w:val="36"/>
          <w:szCs w:val="36"/>
          <w:rtl/>
        </w:rPr>
        <w:t>) .</w:t>
      </w:r>
      <w:r w:rsidRPr="00194EB6">
        <w:rPr>
          <w:rFonts w:ascii="Arabic Typesetting" w:hAnsi="Arabic Typesetting" w:cs="Traditional Arabic"/>
          <w:sz w:val="36"/>
          <w:szCs w:val="36"/>
          <w:rtl/>
        </w:rPr>
        <w:footnoteReference w:id="509"/>
      </w:r>
    </w:p>
    <w:p w:rsidR="00132648" w:rsidRPr="001076F7" w:rsidRDefault="00132648" w:rsidP="0013264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23426C" w:rsidRDefault="0085687C" w:rsidP="0023426C">
      <w:pPr>
        <w:jc w:val="both"/>
        <w:rPr>
          <w:rFonts w:ascii="Arabic Typesetting" w:hAnsi="Arabic Typesetting" w:cs="Traditional Arabic"/>
          <w:sz w:val="36"/>
          <w:szCs w:val="36"/>
          <w:rtl/>
        </w:rPr>
      </w:pPr>
      <w:r w:rsidRPr="0023426C">
        <w:rPr>
          <w:rFonts w:ascii="Arabic Typesetting" w:hAnsi="Arabic Typesetting" w:cs="Traditional Arabic" w:hint="cs"/>
          <w:sz w:val="36"/>
          <w:szCs w:val="36"/>
          <w:rtl/>
        </w:rPr>
        <w:t>وقبل التفصيل في ذلك وإيراد كلام أهل العلم في هذه المسألة ، أحب هنا أن أبين أمراً أحدث إشكالاً لدى البعض ؛ وهو : أن هذه المسألة مجمع عليها كما ذكر المصنف ، وما نقل عمن خالف فيها كان بسبب الاختلاف في معنى السفه</w:t>
      </w:r>
      <w:r w:rsidR="00064B3A">
        <w:rPr>
          <w:rStyle w:val="a7"/>
          <w:rFonts w:ascii="Arabic Typesetting" w:hAnsi="Arabic Typesetting" w:cs="Traditional Arabic"/>
          <w:sz w:val="36"/>
          <w:szCs w:val="36"/>
          <w:rtl/>
        </w:rPr>
        <w:footnoteReference w:id="510"/>
      </w:r>
      <w:r w:rsidRPr="0023426C">
        <w:rPr>
          <w:rFonts w:ascii="Arabic Typesetting" w:hAnsi="Arabic Typesetting" w:cs="Traditional Arabic" w:hint="cs"/>
          <w:sz w:val="36"/>
          <w:szCs w:val="36"/>
          <w:rtl/>
        </w:rPr>
        <w:t xml:space="preserve"> فمنهم من يطلقه على الجنون ، ومنهم من ي</w:t>
      </w:r>
      <w:r w:rsidR="0023426C" w:rsidRPr="0023426C">
        <w:rPr>
          <w:rFonts w:ascii="Arabic Typesetting" w:hAnsi="Arabic Typesetting" w:cs="Traditional Arabic" w:hint="cs"/>
          <w:sz w:val="36"/>
          <w:szCs w:val="36"/>
          <w:rtl/>
        </w:rPr>
        <w:t xml:space="preserve">طلقه على ضعف العقل وسوء التصرف ، </w:t>
      </w:r>
      <w:r w:rsidR="006A34C2">
        <w:rPr>
          <w:rFonts w:ascii="Arabic Typesetting" w:hAnsi="Arabic Typesetting" w:cs="Traditional Arabic" w:hint="cs"/>
          <w:sz w:val="36"/>
          <w:szCs w:val="36"/>
          <w:rtl/>
        </w:rPr>
        <w:t xml:space="preserve">ومنهم من يدخل فيه الفساد في الدين ، </w:t>
      </w:r>
      <w:r w:rsidR="0023426C" w:rsidRPr="0023426C">
        <w:rPr>
          <w:rFonts w:ascii="Arabic Typesetting" w:hAnsi="Arabic Typesetting" w:cs="Traditional Arabic" w:hint="cs"/>
          <w:sz w:val="36"/>
          <w:szCs w:val="36"/>
          <w:rtl/>
        </w:rPr>
        <w:t xml:space="preserve">كما أشار إلى ذلك في بداية المجتهد ، بقوله : </w:t>
      </w:r>
    </w:p>
    <w:p w:rsidR="0085687C" w:rsidRDefault="0023426C" w:rsidP="006A34C2">
      <w:pPr>
        <w:jc w:val="both"/>
        <w:rPr>
          <w:rFonts w:ascii="Arabic Typesetting" w:hAnsi="Arabic Typesetting" w:cs="Traditional Arabic"/>
          <w:sz w:val="36"/>
          <w:szCs w:val="36"/>
          <w:rtl/>
        </w:rPr>
      </w:pPr>
      <w:r w:rsidRPr="0023426C">
        <w:rPr>
          <w:rFonts w:ascii="Arabic Typesetting" w:hAnsi="Arabic Typesetting" w:cs="Traditional Arabic" w:hint="cs"/>
          <w:sz w:val="36"/>
          <w:szCs w:val="36"/>
          <w:rtl/>
        </w:rPr>
        <w:t>(وأما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اختلافهم</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في</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الرشد</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ما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هو :</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فإن</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مالكاً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يرى</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أن</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الرشد</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هو</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تثمير</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المال</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وإصلاحه</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فقط .</w:t>
      </w:r>
      <w:r w:rsidR="006A34C2">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والشافعي</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يشترط</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مع</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هذا</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صلاح</w:t>
      </w:r>
      <w:r w:rsidRPr="0023426C">
        <w:rPr>
          <w:rFonts w:ascii="Arabic Typesetting" w:hAnsi="Arabic Typesetting" w:cs="Traditional Arabic"/>
          <w:sz w:val="36"/>
          <w:szCs w:val="36"/>
          <w:rtl/>
        </w:rPr>
        <w:t xml:space="preserve"> </w:t>
      </w:r>
      <w:r w:rsidRPr="0023426C">
        <w:rPr>
          <w:rFonts w:ascii="Arabic Typesetting" w:hAnsi="Arabic Typesetting" w:cs="Traditional Arabic" w:hint="cs"/>
          <w:sz w:val="36"/>
          <w:szCs w:val="36"/>
          <w:rtl/>
        </w:rPr>
        <w:t>الدين )</w:t>
      </w:r>
      <w:r w:rsidRPr="0023426C">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511"/>
      </w:r>
    </w:p>
    <w:p w:rsidR="0085687C" w:rsidRDefault="0085687C" w:rsidP="0023426C">
      <w:pPr>
        <w:jc w:val="both"/>
        <w:rPr>
          <w:rFonts w:ascii="Arabic Typesetting" w:hAnsi="Arabic Typesetting" w:cs="Traditional Arabic"/>
          <w:sz w:val="36"/>
          <w:szCs w:val="36"/>
          <w:rtl/>
        </w:rPr>
      </w:pPr>
      <w:r w:rsidRPr="0023426C">
        <w:rPr>
          <w:rFonts w:ascii="Arabic Typesetting" w:hAnsi="Arabic Typesetting" w:cs="Traditional Arabic" w:hint="cs"/>
          <w:sz w:val="36"/>
          <w:szCs w:val="36"/>
          <w:rtl/>
        </w:rPr>
        <w:lastRenderedPageBreak/>
        <w:t xml:space="preserve">لذلك فابن حزم </w:t>
      </w:r>
      <w:r w:rsidR="0023426C">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رحمه الله</w:t>
      </w:r>
      <w:r w:rsidR="0023426C">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 xml:space="preserve"> أشار إلى ذلك بعبارة علمية رفيعة أبعدت الاحتمال وجعلت المسألة بعيدةً عن الاختلاف الاصطلاحي ، حيث قال : (من لا يعقل البتة وهو مطبق معتوه ) ليبين أن المق</w:t>
      </w:r>
      <w:r w:rsidR="0023426C">
        <w:rPr>
          <w:rFonts w:ascii="Arabic Typesetting" w:hAnsi="Arabic Typesetting" w:cs="Traditional Arabic" w:hint="cs"/>
          <w:sz w:val="36"/>
          <w:szCs w:val="36"/>
          <w:rtl/>
        </w:rPr>
        <w:t>ص</w:t>
      </w:r>
      <w:r w:rsidRPr="0023426C">
        <w:rPr>
          <w:rFonts w:ascii="Arabic Typesetting" w:hAnsi="Arabic Typesetting" w:cs="Traditional Arabic" w:hint="cs"/>
          <w:sz w:val="36"/>
          <w:szCs w:val="36"/>
          <w:rtl/>
        </w:rPr>
        <w:t xml:space="preserve">ود هو زوال العقل بالكلية </w:t>
      </w:r>
      <w:r w:rsidR="0023426C">
        <w:rPr>
          <w:rFonts w:ascii="Arabic Typesetting" w:hAnsi="Arabic Typesetting" w:cs="Traditional Arabic" w:hint="cs"/>
          <w:sz w:val="36"/>
          <w:szCs w:val="36"/>
          <w:rtl/>
        </w:rPr>
        <w:t xml:space="preserve">، </w:t>
      </w:r>
      <w:r w:rsidRPr="0023426C">
        <w:rPr>
          <w:rFonts w:ascii="Arabic Typesetting" w:hAnsi="Arabic Typesetting" w:cs="Traditional Arabic" w:hint="cs"/>
          <w:sz w:val="36"/>
          <w:szCs w:val="36"/>
          <w:rtl/>
        </w:rPr>
        <w:t>والله أعلم .</w:t>
      </w:r>
    </w:p>
    <w:p w:rsidR="008013BB" w:rsidRPr="00952603" w:rsidRDefault="008013BB" w:rsidP="008013BB">
      <w:pPr>
        <w:rPr>
          <w:rFonts w:ascii="Arabic Typesetting" w:hAnsi="Arabic Typesetting" w:cs="Traditional Arabic"/>
          <w:sz w:val="36"/>
          <w:szCs w:val="36"/>
          <w:rtl/>
        </w:rPr>
      </w:pPr>
      <w:r>
        <w:rPr>
          <w:rFonts w:ascii="Arabic Typesetting" w:hAnsi="Arabic Typesetting" w:cs="Traditional Arabic" w:hint="cs"/>
          <w:sz w:val="36"/>
          <w:szCs w:val="36"/>
          <w:rtl/>
        </w:rPr>
        <w:t>وبالنظر في مصادر المذاهب الفقهية المعتبرة ، نجد أنهم أشاروا إلى هذه المسألة وقرروها ، كما عند :</w:t>
      </w:r>
    </w:p>
    <w:p w:rsidR="008013BB" w:rsidRPr="00AD6F37" w:rsidRDefault="008013BB" w:rsidP="0053597F">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sidR="0053597F">
        <w:rPr>
          <w:rFonts w:ascii="Arabic Typesetting" w:hAnsi="Arabic Typesetting" w:cs="Traditional Arabic" w:hint="cs"/>
          <w:sz w:val="36"/>
          <w:szCs w:val="36"/>
          <w:rtl/>
        </w:rPr>
        <w:t>.</w:t>
      </w:r>
    </w:p>
    <w:p w:rsidR="008013BB" w:rsidRPr="0053597F" w:rsidRDefault="008013BB" w:rsidP="0053597F">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53597F">
        <w:rPr>
          <w:rFonts w:ascii="Arabic Typesetting" w:hAnsi="Arabic Typesetting" w:cs="Traditional Arabic" w:hint="cs"/>
          <w:sz w:val="36"/>
          <w:szCs w:val="36"/>
          <w:rtl/>
        </w:rPr>
        <w:t xml:space="preserve"> كما ذكر ذلك الكاساني ، قال : (</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أما</w:t>
      </w:r>
      <w:r w:rsid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المجنون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تصح</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منه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التصرفات</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القولية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كلها</w:t>
      </w:r>
      <w:r w:rsidR="0053597F" w:rsidRPr="0053597F">
        <w:rPr>
          <w:rFonts w:ascii="Arabic Typesetting" w:hAnsi="Arabic Typesetting" w:cs="Traditional Arabic"/>
          <w:sz w:val="36"/>
          <w:szCs w:val="36"/>
          <w:rtl/>
        </w:rPr>
        <w:t xml:space="preserve"> </w:t>
      </w:r>
      <w:r w:rsidR="0053597F">
        <w:rPr>
          <w:rFonts w:ascii="Arabic Typesetting" w:hAnsi="Arabic Typesetting" w:cs="Traditional Arabic" w:hint="cs"/>
          <w:sz w:val="36"/>
          <w:szCs w:val="36"/>
          <w:rtl/>
        </w:rPr>
        <w:t xml:space="preserve">، </w:t>
      </w:r>
      <w:r w:rsidR="0053597F" w:rsidRPr="0053597F">
        <w:rPr>
          <w:rFonts w:ascii="Arabic Typesetting" w:hAnsi="Arabic Typesetting" w:cs="Traditional Arabic" w:hint="cs"/>
          <w:sz w:val="36"/>
          <w:szCs w:val="36"/>
          <w:rtl/>
        </w:rPr>
        <w:t>فلا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يجوز</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طلاقه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وعتاقه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وكتابته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وإقراره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ينعقد</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بيعه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وشراؤه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حتى</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تلحقه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الإجازة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يصح</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منه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قبول</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الهبة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والصدقة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والوصية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وكذا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الصبي</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الذي</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يعقل</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لأن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الأهلية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شرط</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جواز</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التصرف</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وانعقاده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أهلية</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بدون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العقل</w:t>
      </w:r>
      <w:r w:rsidR="0053597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0053597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53597F">
        <w:rPr>
          <w:rtl/>
        </w:rPr>
        <w:footnoteReference w:id="512"/>
      </w:r>
    </w:p>
    <w:p w:rsidR="00CF5721" w:rsidRPr="00075BDF" w:rsidRDefault="008013BB" w:rsidP="00075BDF">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Pr>
          <w:rFonts w:ascii="Arabic Typesetting" w:hAnsi="Arabic Typesetting" w:cs="Traditional Arabic" w:hint="cs"/>
          <w:sz w:val="36"/>
          <w:szCs w:val="36"/>
          <w:rtl/>
        </w:rPr>
        <w:t>كما ذكر ذلك الإمام م</w:t>
      </w:r>
      <w:r w:rsidR="0053597F">
        <w:rPr>
          <w:rFonts w:ascii="Arabic Typesetting" w:hAnsi="Arabic Typesetting" w:cs="Traditional Arabic" w:hint="cs"/>
          <w:sz w:val="36"/>
          <w:szCs w:val="36"/>
          <w:rtl/>
        </w:rPr>
        <w:t>الك ، قال في المدونة : (</w:t>
      </w:r>
      <w:r w:rsidR="0053597F" w:rsidRPr="0053597F">
        <w:rPr>
          <w:rFonts w:ascii="Arabic Typesetting" w:hAnsi="Arabic Typesetting" w:cs="Traditional Arabic" w:hint="cs"/>
          <w:sz w:val="36"/>
          <w:szCs w:val="36"/>
          <w:rtl/>
        </w:rPr>
        <w:t xml:space="preserve"> وأما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المعتوه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يجوز</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عتقه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إذا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كان</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معتوها</w:t>
      </w:r>
      <w:r w:rsid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مطبقا</w:t>
      </w:r>
      <w:r w:rsidR="0053597F">
        <w:rPr>
          <w:rFonts w:ascii="Arabic Typesetting" w:hAnsi="Arabic Typesetting" w:cs="Traditional Arabic" w:hint="cs"/>
          <w:sz w:val="36"/>
          <w:szCs w:val="36"/>
          <w:rtl/>
        </w:rPr>
        <w:t>ً</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يعقل،</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وأما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الصبي</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فلا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يجوز</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عتقه</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وهذا</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قول</w:t>
      </w:r>
      <w:r w:rsidR="0053597F" w:rsidRPr="0053597F">
        <w:rPr>
          <w:rFonts w:ascii="Arabic Typesetting" w:hAnsi="Arabic Typesetting" w:cs="Traditional Arabic"/>
          <w:sz w:val="36"/>
          <w:szCs w:val="36"/>
          <w:rtl/>
        </w:rPr>
        <w:t xml:space="preserve"> </w:t>
      </w:r>
      <w:r w:rsidR="0053597F" w:rsidRPr="0053597F">
        <w:rPr>
          <w:rFonts w:ascii="Arabic Typesetting" w:hAnsi="Arabic Typesetting" w:cs="Traditional Arabic" w:hint="cs"/>
          <w:sz w:val="36"/>
          <w:szCs w:val="36"/>
          <w:rtl/>
        </w:rPr>
        <w:t>مالك</w:t>
      </w:r>
      <w:r w:rsidR="0053597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53597F">
        <w:rPr>
          <w:rtl/>
        </w:rPr>
        <w:footnoteReference w:id="513"/>
      </w:r>
    </w:p>
    <w:p w:rsidR="008013BB" w:rsidRPr="00075BDF" w:rsidRDefault="008013BB" w:rsidP="008013BB">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sidR="00075BDF">
        <w:rPr>
          <w:rFonts w:ascii="Arabic Typesetting" w:hAnsi="Arabic Typesetting" w:cs="Traditional Arabic" w:hint="cs"/>
          <w:sz w:val="36"/>
          <w:szCs w:val="36"/>
          <w:rtl/>
        </w:rPr>
        <w:t xml:space="preserve">كما ذكر ذلك الرملي ، قال : ( </w:t>
      </w:r>
      <w:r w:rsidR="00075BDF" w:rsidRPr="00075BDF">
        <w:rPr>
          <w:rFonts w:ascii="Arabic Typesetting" w:hAnsi="Arabic Typesetting" w:cs="Traditional Arabic" w:hint="cs"/>
          <w:sz w:val="36"/>
          <w:szCs w:val="36"/>
          <w:rtl/>
        </w:rPr>
        <w:t>فإن</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المجنون</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لا</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يعتد</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بشيء</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من</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تصرفاته</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أصلا</w:t>
      </w:r>
      <w:r w:rsidR="00075BDF">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075BDF">
        <w:rPr>
          <w:rtl/>
        </w:rPr>
        <w:footnoteReference w:id="514"/>
      </w:r>
    </w:p>
    <w:p w:rsidR="008013BB" w:rsidRPr="00075BDF" w:rsidRDefault="008013BB" w:rsidP="00075BDF">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والحنابلة : </w:t>
      </w:r>
      <w:r>
        <w:rPr>
          <w:rFonts w:ascii="Arabic Typesetting" w:hAnsi="Arabic Typesetting" w:cs="Traditional Arabic" w:hint="cs"/>
          <w:sz w:val="36"/>
          <w:szCs w:val="36"/>
          <w:rtl/>
        </w:rPr>
        <w:t>ك</w:t>
      </w:r>
      <w:r w:rsidR="00075BDF">
        <w:rPr>
          <w:rFonts w:ascii="Arabic Typesetting" w:hAnsi="Arabic Typesetting" w:cs="Traditional Arabic" w:hint="cs"/>
          <w:sz w:val="36"/>
          <w:szCs w:val="36"/>
          <w:rtl/>
        </w:rPr>
        <w:t xml:space="preserve">ما ذكر ذلك المرداوي ، قال : ( </w:t>
      </w:r>
      <w:r w:rsidR="00075BDF" w:rsidRPr="00075BDF">
        <w:rPr>
          <w:rFonts w:ascii="Arabic Typesetting" w:hAnsi="Arabic Typesetting" w:cs="Traditional Arabic" w:hint="cs"/>
          <w:sz w:val="36"/>
          <w:szCs w:val="36"/>
          <w:rtl/>
        </w:rPr>
        <w:t>الضرب</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الثاني</w:t>
      </w:r>
      <w:r w:rsidR="00075BDF">
        <w:rPr>
          <w:rFonts w:ascii="Arabic Typesetting" w:hAnsi="Arabic Typesetting" w:cs="Traditional Arabic" w:hint="cs"/>
          <w:sz w:val="36"/>
          <w:szCs w:val="36"/>
          <w:rtl/>
        </w:rPr>
        <w:t xml:space="preserve"> :</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المحجور</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عليه</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لحظه</w:t>
      </w:r>
      <w:r w:rsidR="00075BDF" w:rsidRPr="00075BDF">
        <w:rPr>
          <w:rFonts w:ascii="Arabic Typesetting" w:hAnsi="Arabic Typesetting" w:cs="Traditional Arabic"/>
          <w:sz w:val="36"/>
          <w:szCs w:val="36"/>
          <w:rtl/>
        </w:rPr>
        <w:t xml:space="preserve"> </w:t>
      </w:r>
      <w:r w:rsidR="00075BDF">
        <w:rPr>
          <w:rFonts w:ascii="Arabic Typesetting" w:hAnsi="Arabic Typesetting" w:cs="Traditional Arabic" w:hint="cs"/>
          <w:sz w:val="36"/>
          <w:szCs w:val="36"/>
          <w:rtl/>
        </w:rPr>
        <w:t xml:space="preserve">. </w:t>
      </w:r>
      <w:r w:rsidR="00075BDF" w:rsidRPr="00075BDF">
        <w:rPr>
          <w:rFonts w:ascii="Arabic Typesetting" w:hAnsi="Arabic Typesetting" w:cs="Traditional Arabic" w:hint="cs"/>
          <w:sz w:val="36"/>
          <w:szCs w:val="36"/>
          <w:rtl/>
        </w:rPr>
        <w:t>وهو</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الصبي</w:t>
      </w:r>
      <w:r w:rsidR="00075BDF">
        <w:rPr>
          <w:rFonts w:ascii="Arabic Typesetting" w:hAnsi="Arabic Typesetting" w:cs="Traditional Arabic" w:hint="cs"/>
          <w:sz w:val="36"/>
          <w:szCs w:val="36"/>
          <w:rtl/>
        </w:rPr>
        <w:t xml:space="preserve"> ،</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والمجنون</w:t>
      </w:r>
      <w:r w:rsidR="00075BDF" w:rsidRPr="00075BDF">
        <w:rPr>
          <w:rFonts w:ascii="Arabic Typesetting" w:hAnsi="Arabic Typesetting" w:cs="Traditional Arabic"/>
          <w:sz w:val="36"/>
          <w:szCs w:val="36"/>
          <w:rtl/>
        </w:rPr>
        <w:t xml:space="preserve"> </w:t>
      </w:r>
      <w:r w:rsidR="00075BDF">
        <w:rPr>
          <w:rFonts w:ascii="Arabic Typesetting" w:hAnsi="Arabic Typesetting" w:cs="Traditional Arabic" w:hint="cs"/>
          <w:sz w:val="36"/>
          <w:szCs w:val="36"/>
          <w:rtl/>
        </w:rPr>
        <w:t xml:space="preserve">، </w:t>
      </w:r>
      <w:r w:rsidR="00075BDF" w:rsidRPr="00075BDF">
        <w:rPr>
          <w:rFonts w:ascii="Arabic Typesetting" w:hAnsi="Arabic Typesetting" w:cs="Traditional Arabic" w:hint="cs"/>
          <w:sz w:val="36"/>
          <w:szCs w:val="36"/>
          <w:rtl/>
        </w:rPr>
        <w:t>والسفيه</w:t>
      </w:r>
      <w:r w:rsidR="00075BDF">
        <w:rPr>
          <w:rFonts w:ascii="Arabic Typesetting" w:hAnsi="Arabic Typesetting" w:cs="Traditional Arabic" w:hint="cs"/>
          <w:sz w:val="36"/>
          <w:szCs w:val="36"/>
          <w:rtl/>
        </w:rPr>
        <w:t xml:space="preserve"> .</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فلا</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يصح</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تصرفهم</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قبل</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الإذن</w:t>
      </w:r>
      <w:r w:rsidR="00075BDF">
        <w:rPr>
          <w:rFonts w:ascii="Arabic Typesetting" w:hAnsi="Arabic Typesetting" w:cs="Traditional Arabic" w:hint="cs"/>
          <w:sz w:val="36"/>
          <w:szCs w:val="36"/>
          <w:rtl/>
        </w:rPr>
        <w:t xml:space="preserve"> </w:t>
      </w:r>
      <w:r w:rsidR="00075BDF" w:rsidRPr="00075BDF">
        <w:rPr>
          <w:rFonts w:ascii="Arabic Typesetting" w:hAnsi="Arabic Typesetting" w:cs="Traditional Arabic"/>
          <w:sz w:val="36"/>
          <w:szCs w:val="36"/>
          <w:rtl/>
        </w:rPr>
        <w:t>.</w:t>
      </w:r>
      <w:r w:rsidR="00075BDF" w:rsidRPr="00075BDF">
        <w:rPr>
          <w:rFonts w:ascii="Arabic Typesetting" w:hAnsi="Arabic Typesetting" w:cs="Traditional Arabic" w:hint="cs"/>
          <w:sz w:val="36"/>
          <w:szCs w:val="36"/>
          <w:rtl/>
        </w:rPr>
        <w:t xml:space="preserve"> وهذا</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المذهب</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في</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الجملة</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وعليه</w:t>
      </w:r>
      <w:r w:rsidR="00075BDF" w:rsidRPr="00075BDF">
        <w:rPr>
          <w:rFonts w:ascii="Arabic Typesetting" w:hAnsi="Arabic Typesetting" w:cs="Traditional Arabic"/>
          <w:sz w:val="36"/>
          <w:szCs w:val="36"/>
          <w:rtl/>
        </w:rPr>
        <w:t xml:space="preserve"> </w:t>
      </w:r>
      <w:r w:rsidR="00075BDF" w:rsidRPr="00075BDF">
        <w:rPr>
          <w:rFonts w:ascii="Arabic Typesetting" w:hAnsi="Arabic Typesetting" w:cs="Traditional Arabic" w:hint="cs"/>
          <w:sz w:val="36"/>
          <w:szCs w:val="36"/>
          <w:rtl/>
        </w:rPr>
        <w:t>الأصحاب )</w:t>
      </w:r>
      <w:r>
        <w:rPr>
          <w:rFonts w:ascii="Arabic Typesetting" w:hAnsi="Arabic Typesetting" w:cs="Traditional Arabic" w:hint="cs"/>
          <w:sz w:val="36"/>
          <w:szCs w:val="36"/>
          <w:rtl/>
        </w:rPr>
        <w:t xml:space="preserve"> .</w:t>
      </w:r>
      <w:r w:rsidRPr="00075BDF">
        <w:rPr>
          <w:rtl/>
        </w:rPr>
        <w:footnoteReference w:id="515"/>
      </w:r>
    </w:p>
    <w:p w:rsidR="00FC4BC3" w:rsidRDefault="00FC4BC3" w:rsidP="00C76200">
      <w:pPr>
        <w:autoSpaceDE w:val="0"/>
        <w:autoSpaceDN w:val="0"/>
        <w:adjustRightInd w:val="0"/>
        <w:spacing w:after="0" w:line="240" w:lineRule="auto"/>
        <w:rPr>
          <w:rFonts w:ascii="Arabic Typesetting" w:hAnsi="Arabic Typesetting" w:cs="Traditional Arabic"/>
          <w:b/>
          <w:bCs/>
          <w:sz w:val="42"/>
          <w:szCs w:val="42"/>
          <w:rtl/>
        </w:rPr>
      </w:pPr>
    </w:p>
    <w:p w:rsidR="00BD7B47" w:rsidRPr="00C76200" w:rsidRDefault="00BD7B47" w:rsidP="00C76200">
      <w:pPr>
        <w:autoSpaceDE w:val="0"/>
        <w:autoSpaceDN w:val="0"/>
        <w:adjustRightInd w:val="0"/>
        <w:spacing w:after="0" w:line="240" w:lineRule="auto"/>
        <w:rPr>
          <w:rFonts w:ascii="MS Serif" w:cs="MS Serif"/>
          <w:sz w:val="27"/>
          <w:szCs w:val="27"/>
          <w:rtl/>
        </w:rPr>
      </w:pPr>
      <w:r>
        <w:rPr>
          <w:rFonts w:ascii="Arabic Typesetting" w:hAnsi="Arabic Typesetting" w:cs="Traditional Arabic" w:hint="cs"/>
          <w:b/>
          <w:bCs/>
          <w:sz w:val="42"/>
          <w:szCs w:val="42"/>
          <w:rtl/>
        </w:rPr>
        <w:lastRenderedPageBreak/>
        <w:t xml:space="preserve">المبحث الحادي عشر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312E0">
        <w:rPr>
          <w:rFonts w:hint="cs"/>
          <w:sz w:val="40"/>
          <w:szCs w:val="40"/>
          <w:rtl/>
        </w:rPr>
        <w:t xml:space="preserve"> </w:t>
      </w:r>
      <w:r>
        <w:rPr>
          <w:rFonts w:hint="cs"/>
          <w:sz w:val="40"/>
          <w:szCs w:val="40"/>
          <w:rtl/>
        </w:rPr>
        <w:t xml:space="preserve">إضاعة المال فيما لا يحل ؛ كإتلافه ، أو استعماله في معصية : موجب للحجر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Style w:val="a7"/>
          <w:rFonts w:ascii="Arabic Typesetting" w:hAnsi="Arabic Typesetting" w:cs="Traditional Arabic"/>
          <w:b/>
          <w:bCs/>
          <w:sz w:val="42"/>
          <w:szCs w:val="42"/>
          <w:rtl/>
        </w:rPr>
        <w:footnoteReference w:id="516"/>
      </w:r>
      <w:r>
        <w:rPr>
          <w:rFonts w:ascii="Arabic Typesetting" w:hAnsi="Arabic Typesetting" w:cs="Traditional Arabic" w:hint="cs"/>
          <w:b/>
          <w:bCs/>
          <w:sz w:val="42"/>
          <w:szCs w:val="42"/>
          <w:rtl/>
        </w:rPr>
        <w:t>.</w:t>
      </w:r>
    </w:p>
    <w:p w:rsidR="008B39DA" w:rsidRDefault="008B39DA" w:rsidP="008B39DA">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p>
    <w:p w:rsidR="007F3DE8" w:rsidRDefault="008B39DA" w:rsidP="007F3DE8">
      <w:pPr>
        <w:rPr>
          <w:rFonts w:ascii="Arabic Typesetting" w:hAnsi="Arabic Typesetting" w:cs="Traditional Arabic"/>
          <w:sz w:val="36"/>
          <w:szCs w:val="36"/>
          <w:rtl/>
        </w:rPr>
      </w:pPr>
      <w:r>
        <w:rPr>
          <w:rFonts w:ascii="Arabic Typesetting" w:hAnsi="Arabic Typesetting" w:cs="Traditional Arabic" w:hint="cs"/>
          <w:sz w:val="36"/>
          <w:szCs w:val="36"/>
          <w:rtl/>
        </w:rPr>
        <w:t>أن</w:t>
      </w:r>
      <w:r w:rsidR="007F3DE8">
        <w:rPr>
          <w:rFonts w:ascii="Arabic Typesetting" w:hAnsi="Arabic Typesetting" w:cs="Traditional Arabic" w:hint="cs"/>
          <w:sz w:val="36"/>
          <w:szCs w:val="36"/>
          <w:rtl/>
        </w:rPr>
        <w:t xml:space="preserve"> إضاعة المال </w:t>
      </w:r>
      <w:r w:rsidR="007F3DE8" w:rsidRPr="007F3DE8">
        <w:rPr>
          <w:rFonts w:ascii="Arabic Typesetting" w:hAnsi="Arabic Typesetting" w:cs="Traditional Arabic" w:hint="cs"/>
          <w:sz w:val="36"/>
          <w:szCs w:val="36"/>
          <w:rtl/>
        </w:rPr>
        <w:t>بإلقائه في ا</w:t>
      </w:r>
      <w:r w:rsidR="007F3DE8">
        <w:rPr>
          <w:rFonts w:ascii="Arabic Typesetting" w:hAnsi="Arabic Typesetting" w:cs="Traditional Arabic" w:hint="cs"/>
          <w:sz w:val="36"/>
          <w:szCs w:val="36"/>
          <w:rtl/>
        </w:rPr>
        <w:t>لطريق ،</w:t>
      </w:r>
      <w:r w:rsidR="007F3DE8" w:rsidRPr="007F3DE8">
        <w:rPr>
          <w:rFonts w:ascii="Arabic Typesetting" w:hAnsi="Arabic Typesetting" w:cs="Traditional Arabic" w:hint="cs"/>
          <w:sz w:val="36"/>
          <w:szCs w:val="36"/>
          <w:rtl/>
        </w:rPr>
        <w:t xml:space="preserve"> وإلقائه في مواضع الأرض ومواضع </w:t>
      </w:r>
      <w:r w:rsidR="007F3DE8">
        <w:rPr>
          <w:rFonts w:ascii="Arabic Typesetting" w:hAnsi="Arabic Typesetting" w:cs="Traditional Arabic" w:hint="cs"/>
          <w:sz w:val="36"/>
          <w:szCs w:val="36"/>
          <w:rtl/>
        </w:rPr>
        <w:t xml:space="preserve">المياه ، </w:t>
      </w:r>
      <w:r w:rsidR="007F3DE8" w:rsidRPr="007F3DE8">
        <w:rPr>
          <w:rFonts w:ascii="Arabic Typesetting" w:hAnsi="Arabic Typesetting" w:cs="Traditional Arabic" w:hint="cs"/>
          <w:sz w:val="36"/>
          <w:szCs w:val="36"/>
          <w:rtl/>
        </w:rPr>
        <w:t xml:space="preserve">وبشرب الخمر </w:t>
      </w:r>
      <w:r w:rsidR="007F3DE8">
        <w:rPr>
          <w:rFonts w:ascii="Arabic Typesetting" w:hAnsi="Arabic Typesetting" w:cs="Traditional Arabic" w:hint="cs"/>
          <w:sz w:val="36"/>
          <w:szCs w:val="36"/>
          <w:rtl/>
        </w:rPr>
        <w:t>،</w:t>
      </w:r>
      <w:r w:rsidR="007F3DE8" w:rsidRPr="007F3DE8">
        <w:rPr>
          <w:rFonts w:ascii="Arabic Typesetting" w:hAnsi="Arabic Typesetting" w:cs="Traditional Arabic" w:hint="cs"/>
          <w:sz w:val="36"/>
          <w:szCs w:val="36"/>
          <w:rtl/>
        </w:rPr>
        <w:t xml:space="preserve"> وبما لا يحل إضاعته فيه </w:t>
      </w:r>
      <w:r w:rsidR="007F3DE8">
        <w:rPr>
          <w:rFonts w:ascii="Arabic Typesetting" w:hAnsi="Arabic Typesetting" w:cs="Traditional Arabic" w:hint="cs"/>
          <w:sz w:val="36"/>
          <w:szCs w:val="36"/>
          <w:rtl/>
        </w:rPr>
        <w:t>: قد منع الشرع منه كل أحد .</w:t>
      </w:r>
    </w:p>
    <w:p w:rsidR="007F3DE8" w:rsidRPr="007F3DE8" w:rsidRDefault="007F3DE8" w:rsidP="007F3DE8">
      <w:pPr>
        <w:rPr>
          <w:rFonts w:ascii="Arabic Typesetting" w:hAnsi="Arabic Typesetting" w:cs="Traditional Arabic"/>
          <w:sz w:val="36"/>
          <w:szCs w:val="36"/>
          <w:rtl/>
        </w:rPr>
      </w:pPr>
      <w:r w:rsidRPr="007F3DE8">
        <w:rPr>
          <w:rFonts w:ascii="Arabic Typesetting" w:hAnsi="Arabic Typesetting" w:cs="Traditional Arabic" w:hint="cs"/>
          <w:sz w:val="36"/>
          <w:szCs w:val="36"/>
          <w:rtl/>
        </w:rPr>
        <w:t xml:space="preserve">ويترتب على هذا </w:t>
      </w:r>
      <w:r>
        <w:rPr>
          <w:rFonts w:ascii="Arabic Typesetting" w:hAnsi="Arabic Typesetting" w:cs="Traditional Arabic" w:hint="cs"/>
          <w:sz w:val="36"/>
          <w:szCs w:val="36"/>
          <w:rtl/>
        </w:rPr>
        <w:t xml:space="preserve">المنع : الحيلولة دون وقوعها بالزجر </w:t>
      </w:r>
      <w:r w:rsidRPr="007F3DE8">
        <w:rPr>
          <w:rFonts w:ascii="Arabic Typesetting" w:hAnsi="Arabic Typesetting" w:cs="Traditional Arabic" w:hint="cs"/>
          <w:sz w:val="36"/>
          <w:szCs w:val="36"/>
          <w:rtl/>
        </w:rPr>
        <w:t>و الأخذ باليد أو الحجر</w:t>
      </w:r>
      <w:r>
        <w:rPr>
          <w:rFonts w:ascii="Arabic Typesetting" w:hAnsi="Arabic Typesetting" w:cs="Traditional Arabic" w:hint="cs"/>
          <w:sz w:val="36"/>
          <w:szCs w:val="36"/>
          <w:rtl/>
        </w:rPr>
        <w:t xml:space="preserve"> على من يفعلها</w:t>
      </w:r>
      <w:r w:rsidRPr="007F3DE8">
        <w:rPr>
          <w:rFonts w:ascii="Arabic Typesetting" w:hAnsi="Arabic Typesetting" w:cs="Traditional Arabic" w:hint="cs"/>
          <w:sz w:val="36"/>
          <w:szCs w:val="36"/>
          <w:rtl/>
        </w:rPr>
        <w:t xml:space="preserve"> .</w:t>
      </w:r>
    </w:p>
    <w:p w:rsidR="00132648" w:rsidRDefault="00132648" w:rsidP="0013264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p>
    <w:p w:rsidR="00A45FCE" w:rsidRPr="00EA0EBF" w:rsidRDefault="00A45FCE" w:rsidP="00014A64">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قال ابن المنذر : ( وأجمعوا أن الحجر ، يجب على كل مضيع لماله ، من صغير أو كبير ).</w:t>
      </w:r>
      <w:r>
        <w:rPr>
          <w:rStyle w:val="a7"/>
          <w:rFonts w:ascii="Arabic Typesetting" w:hAnsi="Arabic Typesetting" w:cs="Traditional Arabic"/>
          <w:sz w:val="36"/>
          <w:szCs w:val="36"/>
          <w:rtl/>
        </w:rPr>
        <w:footnoteReference w:id="517"/>
      </w:r>
    </w:p>
    <w:p w:rsidR="00CF5721" w:rsidRDefault="00A45FCE" w:rsidP="00075BDF">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ابن القطان</w:t>
      </w:r>
      <w:r w:rsidR="00014A64">
        <w:rPr>
          <w:rFonts w:ascii="Arabic Typesetting" w:hAnsi="Arabic Typesetting" w:cs="Traditional Arabic" w:hint="cs"/>
          <w:sz w:val="36"/>
          <w:szCs w:val="36"/>
          <w:rtl/>
        </w:rPr>
        <w:t xml:space="preserve"> </w:t>
      </w:r>
      <w:r w:rsidRPr="00EA0EBF">
        <w:rPr>
          <w:rFonts w:ascii="Arabic Typesetting" w:hAnsi="Arabic Typesetting" w:cs="Traditional Arabic" w:hint="cs"/>
          <w:sz w:val="36"/>
          <w:szCs w:val="36"/>
          <w:rtl/>
        </w:rPr>
        <w:t>: ( واتفقوا أن وضع المال في الطرق وفي مواضع الأرض والمياه وشرب الخمر ، وما لا يحل إضاعته ممنوع منها ).</w:t>
      </w:r>
      <w:r>
        <w:rPr>
          <w:rStyle w:val="a7"/>
          <w:rFonts w:ascii="Arabic Typesetting" w:hAnsi="Arabic Typesetting" w:cs="Traditional Arabic"/>
          <w:sz w:val="36"/>
          <w:szCs w:val="36"/>
          <w:rtl/>
        </w:rPr>
        <w:footnoteReference w:id="518"/>
      </w:r>
    </w:p>
    <w:p w:rsidR="00A45FCE" w:rsidRDefault="00A45FCE" w:rsidP="00A45FCE">
      <w:pPr>
        <w:jc w:val="both"/>
        <w:rPr>
          <w:rFonts w:ascii="Arabic Typesetting" w:hAnsi="Arabic Typesetting" w:cs="Traditional Arabic"/>
          <w:sz w:val="36"/>
          <w:szCs w:val="36"/>
          <w:rtl/>
        </w:rPr>
      </w:pPr>
      <w:r w:rsidRPr="00EA0EBF">
        <w:rPr>
          <w:rFonts w:ascii="Arabic Typesetting" w:hAnsi="Arabic Typesetting" w:cs="Traditional Arabic" w:hint="cs"/>
          <w:sz w:val="36"/>
          <w:szCs w:val="36"/>
          <w:rtl/>
        </w:rPr>
        <w:t>وقال : ( والعديد والأكثر من أهل العلم يوجبون الحجر على الحر البالغ ال</w:t>
      </w:r>
      <w:r w:rsidR="006A34C2">
        <w:rPr>
          <w:rFonts w:ascii="Arabic Typesetting" w:hAnsi="Arabic Typesetting" w:cs="Traditional Arabic" w:hint="cs"/>
          <w:sz w:val="36"/>
          <w:szCs w:val="36"/>
          <w:rtl/>
        </w:rPr>
        <w:t>مضيع لماله صغيراً كان أو كبيراً</w:t>
      </w:r>
      <w:r w:rsidRPr="00EA0EBF">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519"/>
      </w:r>
    </w:p>
    <w:p w:rsidR="006A34C2" w:rsidRDefault="006A34C2" w:rsidP="00014A64">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الكاساني : ( </w:t>
      </w:r>
      <w:r w:rsidRPr="00BB175D">
        <w:rPr>
          <w:rFonts w:ascii="Arabic Typesetting" w:hAnsi="Arabic Typesetting" w:cs="Traditional Arabic" w:hint="cs"/>
          <w:sz w:val="36"/>
          <w:szCs w:val="36"/>
          <w:rtl/>
        </w:rPr>
        <w:t>وإن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لم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يأنس</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منعه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إلى</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أن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رشيدا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وإن</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سفيها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مفسدا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مبذرا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يمنع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ماله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إلى</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خمس</w:t>
      </w:r>
      <w:r w:rsidRPr="00BB175D">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وعشرين</w:t>
      </w:r>
      <w:r w:rsidRPr="00226ED3">
        <w:rPr>
          <w:rFonts w:ascii="Arabic Typesetting" w:hAnsi="Arabic Typesetting" w:cs="Traditional Arabic"/>
          <w:sz w:val="36"/>
          <w:szCs w:val="36"/>
          <w:rtl/>
        </w:rPr>
        <w:t xml:space="preserve"> </w:t>
      </w:r>
      <w:r w:rsidRPr="00226ED3">
        <w:rPr>
          <w:rFonts w:ascii="Arabic Typesetting" w:hAnsi="Arabic Typesetting" w:cs="Traditional Arabic" w:hint="cs"/>
          <w:sz w:val="36"/>
          <w:szCs w:val="36"/>
          <w:rtl/>
        </w:rPr>
        <w:t>بالإجماع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فإذا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هذا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المبلغ</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ولم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يؤنس</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رشده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عند</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أبي</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حنيفة</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رضي</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الله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عنه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وعندهما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لا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يدفع</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إليه</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ما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دام</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سفيها</w:t>
      </w:r>
      <w:r w:rsidRPr="00BB175D">
        <w:rPr>
          <w:rFonts w:ascii="Arabic Typesetting" w:hAnsi="Arabic Typesetting" w:cs="Traditional Arabic"/>
          <w:sz w:val="36"/>
          <w:szCs w:val="36"/>
          <w:rtl/>
        </w:rPr>
        <w:t xml:space="preserve"> </w:t>
      </w:r>
      <w:r w:rsidRPr="00BB175D">
        <w:rPr>
          <w:rFonts w:ascii="Arabic Typesetting" w:hAnsi="Arabic Typesetting" w:cs="Traditional Arabic" w:hint="cs"/>
          <w:sz w:val="36"/>
          <w:szCs w:val="36"/>
          <w:rtl/>
        </w:rPr>
        <w:t>)</w:t>
      </w:r>
      <w:r w:rsidRPr="00BB175D">
        <w:rPr>
          <w:rFonts w:ascii="Arabic Typesetting" w:hAnsi="Arabic Typesetting" w:cs="Traditional Arabic"/>
          <w:sz w:val="36"/>
          <w:szCs w:val="36"/>
          <w:rtl/>
        </w:rPr>
        <w:t>.</w:t>
      </w:r>
      <w:r w:rsidRPr="00226ED3">
        <w:rPr>
          <w:rtl/>
        </w:rPr>
        <w:footnoteReference w:id="520"/>
      </w:r>
    </w:p>
    <w:p w:rsidR="00FC4BC3" w:rsidRDefault="00FC4BC3" w:rsidP="00132648">
      <w:pPr>
        <w:jc w:val="both"/>
        <w:rPr>
          <w:rFonts w:ascii="Arabic Typesetting" w:hAnsi="Arabic Typesetting" w:cs="Traditional Arabic"/>
          <w:b/>
          <w:bCs/>
          <w:sz w:val="42"/>
          <w:szCs w:val="42"/>
          <w:rtl/>
        </w:rPr>
      </w:pPr>
    </w:p>
    <w:p w:rsidR="00132648" w:rsidRDefault="00132648" w:rsidP="0013264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p>
    <w:p w:rsidR="005A4263" w:rsidRPr="001A27C4" w:rsidRDefault="005A4263" w:rsidP="005A4263">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أما تحريم ذلك فبين من عموم الأدلة الدالة على وجوب حفظ المال وتحريم تضييعه بالإسراف والتبذير .</w:t>
      </w:r>
    </w:p>
    <w:p w:rsidR="008D6DEE" w:rsidRDefault="005A4263" w:rsidP="006A34C2">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وأما وجوب الحجر عليه فبعموم أدلة وجوب الحجر على السفيه ؛ لأن هذه الأفعال داخلة في معنى السفه</w:t>
      </w:r>
      <w:r w:rsidRPr="00760016">
        <w:rPr>
          <w:rFonts w:ascii="Arabic Typesetting" w:hAnsi="Arabic Typesetting" w:cs="Traditional Arabic"/>
          <w:sz w:val="36"/>
          <w:szCs w:val="36"/>
          <w:rtl/>
        </w:rPr>
        <w:footnoteReference w:id="521"/>
      </w:r>
      <w:r w:rsidRPr="001A27C4">
        <w:rPr>
          <w:rFonts w:ascii="Arabic Typesetting" w:hAnsi="Arabic Typesetting" w:cs="Traditional Arabic" w:hint="cs"/>
          <w:sz w:val="36"/>
          <w:szCs w:val="36"/>
          <w:rtl/>
        </w:rPr>
        <w:t xml:space="preserve"> ، وقلة العقل وسوء التصرف بالمال .</w:t>
      </w:r>
    </w:p>
    <w:p w:rsidR="005A4263" w:rsidRPr="001A27C4" w:rsidRDefault="005A4263" w:rsidP="005A4263">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 ومن الأدلة الدالة على وجوب حفظ المال وتحريم تضييعه بالإسراف والتبذير :</w:t>
      </w:r>
    </w:p>
    <w:p w:rsidR="005A4263" w:rsidRPr="001A27C4" w:rsidRDefault="00B465A2" w:rsidP="00B465A2">
      <w:pPr>
        <w:jc w:val="both"/>
        <w:rPr>
          <w:rFonts w:ascii="Arabic Typesetting" w:hAnsi="Arabic Typesetting" w:cs="Traditional Arabic"/>
          <w:sz w:val="36"/>
          <w:szCs w:val="36"/>
          <w:rtl/>
        </w:rPr>
      </w:pPr>
      <w:r>
        <w:rPr>
          <w:rFonts w:ascii="Arabic Typesetting" w:hAnsi="Arabic Typesetting" w:cs="Traditional Arabic" w:hint="cs"/>
          <w:sz w:val="36"/>
          <w:szCs w:val="36"/>
          <w:rtl/>
        </w:rPr>
        <w:t>قول الله</w:t>
      </w:r>
      <w:r w:rsidR="005A4263" w:rsidRPr="001A27C4">
        <w:rPr>
          <w:rFonts w:ascii="Arabic Typesetting" w:hAnsi="Arabic Typesetting" w:cs="Traditional Arabic" w:hint="cs"/>
          <w:sz w:val="36"/>
          <w:szCs w:val="36"/>
          <w:rtl/>
        </w:rPr>
        <w:t xml:space="preserve"> تعالى </w:t>
      </w:r>
      <w:r w:rsidR="005A4263" w:rsidRPr="001A27C4">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D"/>
      </w:r>
      <w:r w:rsidR="005A4263" w:rsidRPr="001A27C4">
        <w:rPr>
          <w:rFonts w:ascii="Arabic Typesetting" w:hAnsi="Arabic Typesetting" w:cs="Traditional Arabic" w:hint="cs"/>
          <w:sz w:val="36"/>
          <w:szCs w:val="36"/>
          <w:rtl/>
        </w:rPr>
        <w:t>وَلا</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تُبَذِّرْ</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تَبْذيراً</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إنَّ</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المُبَذِّرينَ</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كانوا</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إخْوان</w:t>
      </w:r>
      <w:r w:rsidR="005A4263" w:rsidRPr="001A27C4">
        <w:rPr>
          <w:rFonts w:ascii="Arabic Typesetting" w:hAnsi="Arabic Typesetting" w:cs="Traditional Arabic"/>
          <w:sz w:val="36"/>
          <w:szCs w:val="36"/>
          <w:rtl/>
        </w:rPr>
        <w:t xml:space="preserve"> </w:t>
      </w:r>
      <w:r w:rsidR="005A4263" w:rsidRPr="001A27C4">
        <w:rPr>
          <w:rFonts w:ascii="Arabic Typesetting" w:hAnsi="Arabic Typesetting" w:cs="Traditional Arabic" w:hint="cs"/>
          <w:sz w:val="36"/>
          <w:szCs w:val="36"/>
          <w:rtl/>
        </w:rPr>
        <w:t>الشّياطِينِ</w:t>
      </w:r>
      <w:r>
        <w:rPr>
          <w:rFonts w:ascii="Arabic Typesetting" w:hAnsi="Arabic Typesetting" w:cs="Traditional Arabic"/>
          <w:sz w:val="36"/>
          <w:szCs w:val="36"/>
        </w:rPr>
        <w:sym w:font="AGA Arabesque" w:char="F05B"/>
      </w:r>
      <w:r w:rsidR="005A4263" w:rsidRPr="001A27C4">
        <w:rPr>
          <w:rFonts w:ascii="Arabic Typesetting" w:hAnsi="Arabic Typesetting" w:cs="Traditional Arabic"/>
          <w:sz w:val="36"/>
          <w:szCs w:val="36"/>
          <w:rtl/>
        </w:rPr>
        <w:t>.</w:t>
      </w:r>
      <w:r>
        <w:rPr>
          <w:rStyle w:val="a7"/>
          <w:rFonts w:ascii="Arabic Typesetting" w:hAnsi="Arabic Typesetting" w:cs="Traditional Arabic"/>
          <w:sz w:val="36"/>
          <w:szCs w:val="36"/>
          <w:rtl/>
        </w:rPr>
        <w:footnoteReference w:id="522"/>
      </w:r>
    </w:p>
    <w:p w:rsidR="005A4263" w:rsidRPr="001A27C4" w:rsidRDefault="005A4263" w:rsidP="00014A64">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عن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عبد</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مسعود رضي الله عنه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قال</w:t>
      </w:r>
      <w:r w:rsidRPr="001A27C4">
        <w:rPr>
          <w:rFonts w:ascii="Arabic Typesetting" w:hAnsi="Arabic Typesetting" w:cs="Traditional Arabic"/>
          <w:sz w:val="36"/>
          <w:szCs w:val="36"/>
          <w:rtl/>
        </w:rPr>
        <w:t xml:space="preserve"> : </w:t>
      </w:r>
      <w:r w:rsidRPr="001A27C4">
        <w:rPr>
          <w:rFonts w:ascii="Arabic Typesetting" w:hAnsi="Arabic Typesetting" w:cs="Traditional Arabic" w:hint="cs"/>
          <w:sz w:val="36"/>
          <w:szCs w:val="36"/>
          <w:rtl/>
        </w:rPr>
        <w:t>( النفقة</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غير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حق</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هو</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التبذير )</w:t>
      </w:r>
      <w:r w:rsidRPr="001A27C4">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523"/>
      </w:r>
    </w:p>
    <w:p w:rsidR="005A4263" w:rsidRPr="001A27C4" w:rsidRDefault="005A4263" w:rsidP="00B465A2">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 xml:space="preserve">وقال </w:t>
      </w:r>
      <w:r w:rsidR="00B465A2">
        <w:rPr>
          <w:rFonts w:ascii="Arabic Typesetting" w:hAnsi="Arabic Typesetting" w:cs="Traditional Arabic" w:hint="cs"/>
          <w:sz w:val="36"/>
          <w:szCs w:val="36"/>
          <w:rtl/>
        </w:rPr>
        <w:t>في التحرير والتنوير</w:t>
      </w:r>
      <w:r w:rsidRPr="001A27C4">
        <w:rPr>
          <w:rFonts w:ascii="Arabic Typesetting" w:hAnsi="Arabic Typesetting" w:cs="Traditional Arabic" w:hint="cs"/>
          <w:sz w:val="36"/>
          <w:szCs w:val="36"/>
          <w:rtl/>
        </w:rPr>
        <w:t xml:space="preserve"> : (والتبذير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تفريق</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المال</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غير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وجهه،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وهو</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مرادف</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الإسراف،</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فإنفاقه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الفساد</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تبذير،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ولو</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كان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المقدار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قليلا،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وإنفاقه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المباح</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إذا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بلغ</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حد</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السرف</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تبذير،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وإنفاقه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وجوه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البر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والصلاح</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ليس</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بتبذير )</w:t>
      </w:r>
      <w:r w:rsidRPr="001A27C4">
        <w:rPr>
          <w:rFonts w:ascii="Arabic Typesetting" w:hAnsi="Arabic Typesetting" w:cs="Traditional Arabic"/>
          <w:sz w:val="36"/>
          <w:szCs w:val="36"/>
          <w:rtl/>
        </w:rPr>
        <w:t>.</w:t>
      </w:r>
      <w:r w:rsidRPr="00760016">
        <w:rPr>
          <w:rFonts w:ascii="Arabic Typesetting" w:hAnsi="Arabic Typesetting" w:cs="Traditional Arabic"/>
          <w:sz w:val="36"/>
          <w:szCs w:val="36"/>
          <w:rtl/>
        </w:rPr>
        <w:footnoteReference w:id="524"/>
      </w:r>
    </w:p>
    <w:p w:rsidR="005A4263" w:rsidRPr="001A27C4" w:rsidRDefault="005A4263" w:rsidP="00B465A2">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وقال</w:t>
      </w:r>
      <w:r>
        <w:rPr>
          <w:rFonts w:ascii="Arabic Typesetting" w:hAnsi="Arabic Typesetting" w:cs="Traditional Arabic" w:hint="cs"/>
          <w:sz w:val="36"/>
          <w:szCs w:val="36"/>
          <w:rtl/>
        </w:rPr>
        <w:t xml:space="preserve"> تعالى</w:t>
      </w:r>
      <w:r w:rsidRPr="001A27C4">
        <w:rPr>
          <w:rFonts w:ascii="Arabic Typesetting" w:hAnsi="Arabic Typesetting" w:cs="Traditional Arabic"/>
          <w:sz w:val="36"/>
          <w:szCs w:val="36"/>
          <w:rtl/>
        </w:rPr>
        <w:t xml:space="preserve"> : </w:t>
      </w:r>
      <w:r w:rsidR="00B465A2">
        <w:rPr>
          <w:rFonts w:ascii="Arabic Typesetting" w:hAnsi="Arabic Typesetting" w:cs="Traditional Arabic"/>
          <w:sz w:val="36"/>
          <w:szCs w:val="36"/>
        </w:rPr>
        <w:sym w:font="AGA Arabesque" w:char="F05D"/>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وكُلُواْ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واشربوا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وَلاَ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تُسْرِفُواْ</w:t>
      </w:r>
      <w:r w:rsidRPr="001A27C4">
        <w:rPr>
          <w:rFonts w:ascii="Arabic Typesetting" w:hAnsi="Arabic Typesetting" w:cs="Traditional Arabic"/>
          <w:sz w:val="36"/>
          <w:szCs w:val="36"/>
          <w:rtl/>
        </w:rPr>
        <w:t xml:space="preserve"> </w:t>
      </w:r>
      <w:r w:rsidR="00B465A2">
        <w:rPr>
          <w:rFonts w:ascii="Arabic Typesetting" w:hAnsi="Arabic Typesetting" w:cs="Traditional Arabic"/>
          <w:sz w:val="36"/>
          <w:szCs w:val="36"/>
        </w:rPr>
        <w:sym w:font="AGA Arabesque" w:char="F05B"/>
      </w:r>
      <w:r w:rsidR="00B465A2">
        <w:rPr>
          <w:rFonts w:ascii="Arabic Typesetting" w:hAnsi="Arabic Typesetting" w:cs="Traditional Arabic" w:hint="cs"/>
          <w:sz w:val="36"/>
          <w:szCs w:val="36"/>
          <w:rtl/>
        </w:rPr>
        <w:t>.</w:t>
      </w:r>
      <w:r w:rsidR="00B465A2">
        <w:rPr>
          <w:rStyle w:val="a7"/>
          <w:rFonts w:ascii="Arabic Typesetting" w:hAnsi="Arabic Typesetting" w:cs="Traditional Arabic"/>
          <w:sz w:val="36"/>
          <w:szCs w:val="36"/>
          <w:rtl/>
        </w:rPr>
        <w:footnoteReference w:id="525"/>
      </w:r>
      <w:r w:rsidR="00F72105">
        <w:rPr>
          <w:rFonts w:ascii="Arabic Typesetting" w:hAnsi="Arabic Typesetting" w:cs="Traditional Arabic"/>
          <w:sz w:val="36"/>
          <w:szCs w:val="36"/>
          <w:rtl/>
        </w:rPr>
        <w:t xml:space="preserve"> </w:t>
      </w:r>
    </w:p>
    <w:p w:rsidR="005A4263" w:rsidRPr="001A27C4" w:rsidRDefault="005A4263" w:rsidP="00F72105">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وقال تعالى : </w:t>
      </w:r>
      <w:r w:rsidR="00F72105">
        <w:rPr>
          <w:rFonts w:ascii="Arabic Typesetting" w:hAnsi="Arabic Typesetting" w:cs="Traditional Arabic" w:hint="cs"/>
          <w:sz w:val="36"/>
          <w:szCs w:val="36"/>
        </w:rPr>
        <w:sym w:font="AGA Arabesque" w:char="F05D"/>
      </w:r>
      <w:r w:rsidRPr="001A27C4">
        <w:rPr>
          <w:rFonts w:ascii="Arabic Typesetting" w:hAnsi="Arabic Typesetting" w:cs="Traditional Arabic" w:hint="cs"/>
          <w:sz w:val="36"/>
          <w:szCs w:val="36"/>
          <w:rtl/>
        </w:rPr>
        <w:t>وَلَا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تُسْرِفُوا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إِنَّهُ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لَا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يُحِبُّ</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 xml:space="preserve">الْمُسْرِفِينَ </w:t>
      </w:r>
      <w:r w:rsidR="00F72105">
        <w:rPr>
          <w:rFonts w:ascii="Arabic Typesetting" w:hAnsi="Arabic Typesetting" w:cs="Traditional Arabic" w:hint="cs"/>
          <w:sz w:val="36"/>
          <w:szCs w:val="36"/>
        </w:rPr>
        <w:sym w:font="AGA Arabesque" w:char="F05B"/>
      </w:r>
      <w:r w:rsidR="00F72105">
        <w:rPr>
          <w:rFonts w:ascii="Arabic Typesetting" w:hAnsi="Arabic Typesetting" w:cs="Traditional Arabic" w:hint="cs"/>
          <w:sz w:val="36"/>
          <w:szCs w:val="36"/>
          <w:rtl/>
        </w:rPr>
        <w:t xml:space="preserve"> .</w:t>
      </w:r>
      <w:r w:rsidR="00F72105">
        <w:rPr>
          <w:rStyle w:val="a7"/>
          <w:rFonts w:ascii="Arabic Typesetting" w:hAnsi="Arabic Typesetting" w:cs="Traditional Arabic"/>
          <w:sz w:val="36"/>
          <w:szCs w:val="36"/>
          <w:rtl/>
        </w:rPr>
        <w:footnoteReference w:id="526"/>
      </w:r>
      <w:r w:rsidR="00F72105">
        <w:rPr>
          <w:rFonts w:ascii="Arabic Typesetting" w:hAnsi="Arabic Typesetting" w:cs="Traditional Arabic"/>
          <w:sz w:val="36"/>
          <w:szCs w:val="36"/>
          <w:rtl/>
        </w:rPr>
        <w:t xml:space="preserve"> </w:t>
      </w:r>
    </w:p>
    <w:p w:rsidR="005A4263" w:rsidRPr="001A27C4" w:rsidRDefault="005A4263" w:rsidP="00014A64">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lastRenderedPageBreak/>
        <w:t>قال الطبري : ( والصواب</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القول</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ذلك</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عندي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أن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يقال</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إن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تعالى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ذكره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نهى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بقوله</w:t>
      </w:r>
      <w:r w:rsidRPr="001A27C4">
        <w:rPr>
          <w:rFonts w:ascii="Arabic Typesetting" w:hAnsi="Arabic Typesetting" w:cs="Traditional Arabic"/>
          <w:sz w:val="36"/>
          <w:szCs w:val="36"/>
          <w:rtl/>
        </w:rPr>
        <w:t>:</w:t>
      </w:r>
      <w:r w:rsidRPr="001A27C4">
        <w:rPr>
          <w:rFonts w:ascii="Arabic Typesetting" w:hAnsi="Arabic Typesetting" w:cs="Traditional Arabic" w:hint="cs"/>
          <w:sz w:val="36"/>
          <w:szCs w:val="36"/>
          <w:rtl/>
        </w:rPr>
        <w:t xml:space="preserve"> </w:t>
      </w:r>
      <w:r w:rsidRPr="001A27C4">
        <w:rPr>
          <w:rFonts w:ascii="Arabic Typesetting" w:hAnsi="Arabic Typesetting" w:cs="Traditional Arabic"/>
          <w:sz w:val="36"/>
          <w:szCs w:val="36"/>
          <w:rtl/>
        </w:rPr>
        <w:t>(</w:t>
      </w:r>
      <w:r w:rsidRPr="001A27C4">
        <w:rPr>
          <w:rFonts w:ascii="Arabic Typesetting" w:hAnsi="Arabic Typesetting" w:cs="Traditional Arabic" w:hint="cs"/>
          <w:sz w:val="36"/>
          <w:szCs w:val="36"/>
          <w:rtl/>
        </w:rPr>
        <w:t>ولا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تسرفوا</w:t>
      </w:r>
      <w:r w:rsidRPr="001A27C4">
        <w:rPr>
          <w:rFonts w:ascii="Arabic Typesetting" w:hAnsi="Arabic Typesetting" w:cs="Traditional Arabic"/>
          <w:sz w:val="36"/>
          <w:szCs w:val="36"/>
          <w:rtl/>
        </w:rPr>
        <w:t>)</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جميع</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معاني الإسراف ،</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ولم</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يخصص</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منها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معنًى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دون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معنى )</w:t>
      </w:r>
      <w:r w:rsidRPr="001A27C4">
        <w:rPr>
          <w:rFonts w:ascii="Arabic Typesetting" w:hAnsi="Arabic Typesetting" w:cs="Traditional Arabic"/>
          <w:sz w:val="36"/>
          <w:szCs w:val="36"/>
          <w:rtl/>
        </w:rPr>
        <w:t xml:space="preserve"> .</w:t>
      </w:r>
      <w:r w:rsidRPr="00760016">
        <w:rPr>
          <w:rFonts w:ascii="Arabic Typesetting" w:hAnsi="Arabic Typesetting" w:cs="Traditional Arabic"/>
          <w:sz w:val="36"/>
          <w:szCs w:val="36"/>
          <w:rtl/>
        </w:rPr>
        <w:footnoteReference w:id="527"/>
      </w:r>
    </w:p>
    <w:p w:rsidR="005A4263" w:rsidRPr="001167E3" w:rsidRDefault="005A4263" w:rsidP="00FC23FF">
      <w:pPr>
        <w:jc w:val="both"/>
        <w:rPr>
          <w:rFonts w:ascii="Arabic Typesetting" w:hAnsi="Arabic Typesetting" w:cs="Traditional Arabic"/>
          <w:sz w:val="36"/>
          <w:szCs w:val="36"/>
          <w:rtl/>
        </w:rPr>
      </w:pPr>
      <w:r w:rsidRPr="001167E3">
        <w:rPr>
          <w:rFonts w:ascii="Arabic Typesetting" w:hAnsi="Arabic Typesetting" w:cs="Traditional Arabic" w:hint="cs"/>
          <w:sz w:val="36"/>
          <w:szCs w:val="36"/>
          <w:rtl/>
        </w:rPr>
        <w:t>وعن</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المغيرة</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بن</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شعبة</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رضي الله عنه قال : ( سمعت</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رسول</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الله</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صلى</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الله</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عليه</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وسلم</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 xml:space="preserve">يقول </w:t>
      </w:r>
      <w:r w:rsidRPr="001167E3">
        <w:rPr>
          <w:rFonts w:ascii="Arabic Typesetting" w:hAnsi="Arabic Typesetting" w:cs="Traditional Arabic"/>
          <w:sz w:val="36"/>
          <w:szCs w:val="36"/>
          <w:rtl/>
        </w:rPr>
        <w:t>:</w:t>
      </w:r>
      <w:r w:rsidRPr="001167E3">
        <w:rPr>
          <w:rFonts w:ascii="Arabic Typesetting" w:hAnsi="Arabic Typesetting" w:cs="Traditional Arabic" w:hint="cs"/>
          <w:sz w:val="36"/>
          <w:szCs w:val="36"/>
          <w:rtl/>
        </w:rPr>
        <w:t xml:space="preserve"> ( إن</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الله</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حرم</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ثلاثا</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ونهى</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عن</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ثلاث</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حرم</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عقوق</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الوالد</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ووأد</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البنات</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ولا</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وهات</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 ونهى</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عن</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ثلاث</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قيل</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وقال</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وكثرة السؤال</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وإضاعة</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المال</w:t>
      </w:r>
      <w:r w:rsidRPr="001167E3">
        <w:rPr>
          <w:rFonts w:ascii="Arabic Typesetting" w:hAnsi="Arabic Typesetting" w:cs="Traditional Arabic"/>
          <w:sz w:val="36"/>
          <w:szCs w:val="36"/>
          <w:rtl/>
        </w:rPr>
        <w:t xml:space="preserve"> </w:t>
      </w:r>
      <w:r w:rsidRPr="001167E3">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528"/>
      </w:r>
    </w:p>
    <w:p w:rsidR="005A4263" w:rsidRPr="001A27C4" w:rsidRDefault="005A4263" w:rsidP="005A4263">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 ومن الأدلة الدالة على وجوب الحجر عليه وهي عموم أدلة وجوب الحجر على السفيه :</w:t>
      </w:r>
    </w:p>
    <w:p w:rsidR="005A4263" w:rsidRPr="00931CB9" w:rsidRDefault="00F72105" w:rsidP="00F72105">
      <w:pPr>
        <w:jc w:val="both"/>
        <w:rPr>
          <w:rFonts w:ascii="Arabic Typesetting" w:hAnsi="Arabic Typesetting" w:cs="Traditional Arabic"/>
          <w:sz w:val="36"/>
          <w:szCs w:val="36"/>
          <w:rtl/>
        </w:rPr>
      </w:pPr>
      <w:r>
        <w:rPr>
          <w:rFonts w:ascii="Arabic Typesetting" w:hAnsi="Arabic Typesetting" w:cs="Traditional Arabic" w:hint="cs"/>
          <w:sz w:val="36"/>
          <w:szCs w:val="36"/>
          <w:rtl/>
        </w:rPr>
        <w:t>قو</w:t>
      </w:r>
      <w:r w:rsidR="005A4263" w:rsidRPr="00931CB9">
        <w:rPr>
          <w:rFonts w:ascii="Arabic Typesetting" w:hAnsi="Arabic Typesetting" w:cs="Traditional Arabic" w:hint="cs"/>
          <w:sz w:val="36"/>
          <w:szCs w:val="36"/>
          <w:rtl/>
        </w:rPr>
        <w:t xml:space="preserve">ل الله تعالى : </w:t>
      </w:r>
      <w:r>
        <w:rPr>
          <w:rFonts w:ascii="Arabic Typesetting" w:hAnsi="Arabic Typesetting" w:cs="Traditional Arabic"/>
          <w:sz w:val="36"/>
          <w:szCs w:val="36"/>
        </w:rPr>
        <w:sym w:font="AGA Arabesque" w:char="F05D"/>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وَلاَ</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تُؤْتُواْ</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السّفَهَاء</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أَمْوَالَكُمُ</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الّتِي</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جَعَلَ</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اللّهُ</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لَكُمْ</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قِيَاماً</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وَارْزُقُوهُمْ</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فِيهَا</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وَاكْسُوهُمْ</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وَقُولُواْ</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لَهُمْ</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قَوْلاً</w:t>
      </w:r>
      <w:r w:rsidR="005A4263" w:rsidRPr="00931CB9">
        <w:rPr>
          <w:rFonts w:ascii="Arabic Typesetting" w:hAnsi="Arabic Typesetting" w:cs="Traditional Arabic"/>
          <w:sz w:val="36"/>
          <w:szCs w:val="36"/>
          <w:rtl/>
        </w:rPr>
        <w:t xml:space="preserve"> </w:t>
      </w:r>
      <w:r w:rsidR="005A4263" w:rsidRPr="00931CB9">
        <w:rPr>
          <w:rFonts w:ascii="Arabic Typesetting" w:hAnsi="Arabic Typesetting" w:cs="Traditional Arabic" w:hint="cs"/>
          <w:sz w:val="36"/>
          <w:szCs w:val="36"/>
          <w:rtl/>
        </w:rPr>
        <w:t>مّعْرُوفاً</w:t>
      </w:r>
      <w:r w:rsidR="005A4263" w:rsidRPr="00931CB9">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529"/>
      </w:r>
    </w:p>
    <w:p w:rsidR="005A4263" w:rsidRPr="00931CB9" w:rsidRDefault="005A4263" w:rsidP="006A34C2">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فهذا نهي من الله سبحانه وتعالى : عن تمكين </w:t>
      </w:r>
      <w:r w:rsidR="006A34C2">
        <w:rPr>
          <w:rFonts w:ascii="Arabic Typesetting" w:hAnsi="Arabic Typesetting" w:cs="Traditional Arabic" w:hint="cs"/>
          <w:sz w:val="36"/>
          <w:szCs w:val="36"/>
          <w:rtl/>
        </w:rPr>
        <w:t>وضيع ماله بهذه الأمور</w:t>
      </w:r>
      <w:r>
        <w:rPr>
          <w:rFonts w:ascii="Arabic Typesetting" w:hAnsi="Arabic Typesetting" w:cs="Traditional Arabic" w:hint="cs"/>
          <w:sz w:val="36"/>
          <w:szCs w:val="36"/>
          <w:rtl/>
        </w:rPr>
        <w:t xml:space="preserve"> من ماله ، وأمر بالقيام عليه ، حفظاً له ولماله .</w:t>
      </w:r>
    </w:p>
    <w:p w:rsidR="005A4263" w:rsidRDefault="00F72105" w:rsidP="00F72105">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005A4263" w:rsidRPr="008F4E0A">
        <w:rPr>
          <w:rFonts w:ascii="Arabic Typesetting" w:hAnsi="Arabic Typesetting" w:cs="Traditional Arabic" w:hint="cs"/>
          <w:sz w:val="36"/>
          <w:szCs w:val="36"/>
          <w:rtl/>
        </w:rPr>
        <w:t xml:space="preserve">قال الله تعالى : </w:t>
      </w:r>
      <w:r>
        <w:rPr>
          <w:rFonts w:ascii="Arabic Typesetting" w:hAnsi="Arabic Typesetting" w:cs="Traditional Arabic"/>
          <w:sz w:val="36"/>
          <w:szCs w:val="36"/>
        </w:rPr>
        <w:sym w:font="AGA Arabesque" w:char="F05D"/>
      </w:r>
      <w:r w:rsidR="005A4263" w:rsidRPr="008F4E0A">
        <w:rPr>
          <w:rFonts w:ascii="Arabic Typesetting" w:hAnsi="Arabic Typesetting" w:cs="Traditional Arabic" w:hint="cs"/>
          <w:sz w:val="36"/>
          <w:szCs w:val="36"/>
          <w:rtl/>
        </w:rPr>
        <w:t>وَابْتَلُواْ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الْيَتَامَى</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حَتَّىَ</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إِذَا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بَلَغُواْ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النِّكَاحَ</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فَإِنْ</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آنَسْتُم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مِّنْهُمْ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رُشْداً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فَادْفَعُواْ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إِلَيْهِمْ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أَمْوَالَهُمْ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وَلاَ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تَأْكُلُوهَا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إِسْرَافاً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وَبِدَاراً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أَن</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يَكْبَرُواْ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وَمَن</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كَانَ</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غَنِيّاً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فَلْيَسْتَعْفِفْ</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وَمَن</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كَانَ</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فَقِيراً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فَلْيَأْكُلْ</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بِالْمَعْرُوفِ</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فَإِذَا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دَفَعْتُمْ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إِلَيْهِمْ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أَمْوَالَهُمْ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فَأَشْهِدُواْ</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عَلَيْهِمْ</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وَكَفَى</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بِاللّهِ</w:t>
      </w:r>
      <w:r w:rsidR="005A4263" w:rsidRPr="008F4E0A">
        <w:rPr>
          <w:rFonts w:ascii="Arabic Typesetting" w:hAnsi="Arabic Typesetting" w:cs="Traditional Arabic"/>
          <w:sz w:val="36"/>
          <w:szCs w:val="36"/>
          <w:rtl/>
        </w:rPr>
        <w:t xml:space="preserve"> </w:t>
      </w:r>
      <w:r w:rsidR="005A4263" w:rsidRPr="008F4E0A">
        <w:rPr>
          <w:rFonts w:ascii="Arabic Typesetting" w:hAnsi="Arabic Typesetting" w:cs="Traditional Arabic" w:hint="cs"/>
          <w:sz w:val="36"/>
          <w:szCs w:val="36"/>
          <w:rtl/>
        </w:rPr>
        <w:t>حَسِيباً</w:t>
      </w:r>
      <w:r w:rsidR="005A4263" w:rsidRPr="008F4E0A">
        <w:rPr>
          <w:rFonts w:ascii="Arabic Typesetting" w:hAnsi="Arabic Typesetting" w:cs="Traditional Arabic"/>
          <w:sz w:val="36"/>
          <w:szCs w:val="36"/>
          <w:rtl/>
        </w:rPr>
        <w:t xml:space="preserve"> </w:t>
      </w:r>
      <w:r>
        <w:rPr>
          <w:rFonts w:ascii="Arabic Typesetting" w:hAnsi="Arabic Typesetting" w:cs="Traditional Arabic"/>
          <w:sz w:val="36"/>
          <w:szCs w:val="36"/>
        </w:rPr>
        <w:sym w:font="AGA Arabesque" w:char="F05B"/>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530"/>
      </w:r>
    </w:p>
    <w:p w:rsidR="005A4263" w:rsidRPr="008F4E0A" w:rsidRDefault="005A4263" w:rsidP="00014A64">
      <w:pPr>
        <w:jc w:val="both"/>
        <w:rPr>
          <w:rFonts w:ascii="Arabic Typesetting" w:hAnsi="Arabic Typesetting" w:cs="Traditional Arabic"/>
          <w:sz w:val="36"/>
          <w:szCs w:val="36"/>
          <w:rtl/>
        </w:rPr>
      </w:pPr>
      <w:r w:rsidRPr="008F4E0A">
        <w:rPr>
          <w:rFonts w:ascii="Arabic Typesetting" w:hAnsi="Arabic Typesetting" w:cs="Traditional Arabic" w:hint="cs"/>
          <w:sz w:val="36"/>
          <w:szCs w:val="36"/>
          <w:rtl/>
        </w:rPr>
        <w:t>قال الحسن رضي الله عنه في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معنى الرشد في هذه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الآية</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صلاحاً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في</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دينه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وحفظاً</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لماله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 xml:space="preserve"> ) .</w:t>
      </w:r>
      <w:r w:rsidRPr="001A27C4">
        <w:rPr>
          <w:rFonts w:ascii="Arabic Typesetting" w:hAnsi="Arabic Typesetting" w:cs="Traditional Arabic"/>
          <w:sz w:val="36"/>
          <w:szCs w:val="36"/>
          <w:rtl/>
        </w:rPr>
        <w:footnoteReference w:id="531"/>
      </w:r>
    </w:p>
    <w:p w:rsidR="005A4263" w:rsidRDefault="005A4263" w:rsidP="00014A64">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وعن ابن عباس</w:t>
      </w:r>
      <w:r w:rsidRPr="008F4E0A">
        <w:rPr>
          <w:rFonts w:ascii="Arabic Typesetting" w:hAnsi="Arabic Typesetting" w:cs="Traditional Arabic" w:hint="cs"/>
          <w:sz w:val="36"/>
          <w:szCs w:val="36"/>
          <w:rtl/>
        </w:rPr>
        <w:t xml:space="preserve"> أيضاً في قوله تعالى : ( </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فإن</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آنستم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منهم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رشداً )</w:t>
      </w:r>
      <w:r w:rsidRPr="008F4E0A">
        <w:rPr>
          <w:rFonts w:ascii="Arabic Typesetting" w:hAnsi="Arabic Typesetting" w:cs="Traditional Arabic"/>
          <w:sz w:val="36"/>
          <w:szCs w:val="36"/>
          <w:rtl/>
        </w:rPr>
        <w:t xml:space="preserve"> . </w:t>
      </w:r>
      <w:r w:rsidRPr="008F4E0A">
        <w:rPr>
          <w:rFonts w:ascii="Arabic Typesetting" w:hAnsi="Arabic Typesetting" w:cs="Traditional Arabic" w:hint="cs"/>
          <w:sz w:val="36"/>
          <w:szCs w:val="36"/>
          <w:rtl/>
        </w:rPr>
        <w:t>قال</w:t>
      </w:r>
      <w:r w:rsidRPr="008F4E0A">
        <w:rPr>
          <w:rFonts w:ascii="Arabic Typesetting" w:hAnsi="Arabic Typesetting" w:cs="Traditional Arabic"/>
          <w:sz w:val="36"/>
          <w:szCs w:val="36"/>
          <w:rtl/>
        </w:rPr>
        <w:t xml:space="preserve"> :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اليتيم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يدفع</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إليه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ماله</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بحلم</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وعقل</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ووقار</w:t>
      </w:r>
      <w:r w:rsidRPr="008F4E0A">
        <w:rPr>
          <w:rFonts w:ascii="Arabic Typesetting" w:hAnsi="Arabic Typesetting" w:cs="Traditional Arabic"/>
          <w:sz w:val="36"/>
          <w:szCs w:val="36"/>
          <w:rtl/>
        </w:rPr>
        <w:t xml:space="preserve"> </w:t>
      </w:r>
      <w:r w:rsidRPr="008F4E0A">
        <w:rPr>
          <w:rFonts w:ascii="Arabic Typesetting" w:hAnsi="Arabic Typesetting" w:cs="Traditional Arabic" w:hint="cs"/>
          <w:sz w:val="36"/>
          <w:szCs w:val="36"/>
          <w:rtl/>
        </w:rPr>
        <w:t>).</w:t>
      </w:r>
      <w:r w:rsidRPr="001A27C4">
        <w:rPr>
          <w:rFonts w:ascii="Arabic Typesetting" w:hAnsi="Arabic Typesetting" w:cs="Traditional Arabic"/>
          <w:sz w:val="36"/>
          <w:szCs w:val="36"/>
          <w:rtl/>
        </w:rPr>
        <w:footnoteReference w:id="532"/>
      </w:r>
      <w:r w:rsidRPr="008F4E0A">
        <w:rPr>
          <w:rFonts w:ascii="Arabic Typesetting" w:hAnsi="Arabic Typesetting" w:cs="Traditional Arabic" w:hint="cs"/>
          <w:sz w:val="36"/>
          <w:szCs w:val="36"/>
          <w:rtl/>
        </w:rPr>
        <w:t xml:space="preserve"> </w:t>
      </w:r>
    </w:p>
    <w:p w:rsidR="005A4263" w:rsidRPr="008F4E0A"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w:t>
      </w:r>
      <w:r w:rsidR="006A34C2">
        <w:rPr>
          <w:rFonts w:ascii="Arabic Typesetting" w:hAnsi="Arabic Typesetting" w:cs="Traditional Arabic" w:hint="cs"/>
          <w:sz w:val="36"/>
          <w:szCs w:val="36"/>
          <w:rtl/>
        </w:rPr>
        <w:t xml:space="preserve">المسرف </w:t>
      </w:r>
      <w:r>
        <w:rPr>
          <w:rFonts w:ascii="Arabic Typesetting" w:hAnsi="Arabic Typesetting" w:cs="Traditional Arabic" w:hint="cs"/>
          <w:sz w:val="36"/>
          <w:szCs w:val="36"/>
          <w:rtl/>
        </w:rPr>
        <w:t>المبذر الذي يضيع ماله ويستعمله في المعاصي والفجور ليس رشيداً والآيات تشترط الرشد لدفع المال له .</w:t>
      </w:r>
    </w:p>
    <w:p w:rsidR="005A4263" w:rsidRPr="001A27C4" w:rsidRDefault="005A4263" w:rsidP="002D67B3">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و</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قوله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سبحانه</w:t>
      </w:r>
      <w:r w:rsidRPr="001A27C4">
        <w:rPr>
          <w:rFonts w:ascii="Arabic Typesetting" w:hAnsi="Arabic Typesetting" w:cs="Traditional Arabic"/>
          <w:sz w:val="36"/>
          <w:szCs w:val="36"/>
          <w:rtl/>
        </w:rPr>
        <w:t xml:space="preserve">: </w:t>
      </w:r>
      <w:r w:rsidR="002D67B3">
        <w:rPr>
          <w:rFonts w:ascii="Arabic Typesetting" w:hAnsi="Arabic Typesetting" w:cs="Traditional Arabic"/>
          <w:sz w:val="36"/>
          <w:szCs w:val="36"/>
        </w:rPr>
        <w:sym w:font="AGA Arabesque" w:char="F05D"/>
      </w:r>
      <w:r w:rsidR="00F72105" w:rsidRPr="00F72105">
        <w:rPr>
          <w:rFonts w:hint="cs"/>
          <w:rtl/>
        </w:rPr>
        <w:t xml:space="preserve"> </w:t>
      </w:r>
      <w:r w:rsidR="00F72105" w:rsidRPr="00F72105">
        <w:rPr>
          <w:rFonts w:ascii="Arabic Typesetting" w:hAnsi="Arabic Typesetting" w:cs="Traditional Arabic" w:hint="cs"/>
          <w:sz w:val="36"/>
          <w:szCs w:val="36"/>
          <w:rtl/>
        </w:rPr>
        <w:t>فَإن</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كَانَ</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الَّذِي</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عَلَيْهِ</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الْحَقُّ</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سَفِيهاً</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أَوْ</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ضَعِيفاً</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أَوْ</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لاَ</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يَسْتَطِيعُ</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أَن</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يُمِلَّ</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هُوَ</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فَلْيُمْلِلْ</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وَلِيُّهُ</w:t>
      </w:r>
      <w:r w:rsidR="00F72105" w:rsidRPr="00F72105">
        <w:rPr>
          <w:rFonts w:ascii="Arabic Typesetting" w:hAnsi="Arabic Typesetting" w:cs="Traditional Arabic"/>
          <w:sz w:val="36"/>
          <w:szCs w:val="36"/>
          <w:rtl/>
        </w:rPr>
        <w:t xml:space="preserve"> </w:t>
      </w:r>
      <w:r w:rsidR="00F72105" w:rsidRPr="00F72105">
        <w:rPr>
          <w:rFonts w:ascii="Arabic Typesetting" w:hAnsi="Arabic Typesetting" w:cs="Traditional Arabic" w:hint="cs"/>
          <w:sz w:val="36"/>
          <w:szCs w:val="36"/>
          <w:rtl/>
        </w:rPr>
        <w:t>بِالْعَدْلِ</w:t>
      </w:r>
      <w:r w:rsidR="002D67B3">
        <w:rPr>
          <w:rFonts w:ascii="Arabic Typesetting" w:hAnsi="Arabic Typesetting" w:cs="Traditional Arabic"/>
          <w:sz w:val="36"/>
          <w:szCs w:val="36"/>
        </w:rPr>
        <w:sym w:font="AGA Arabesque" w:char="F05B"/>
      </w:r>
      <w:r w:rsidR="002D67B3">
        <w:rPr>
          <w:rFonts w:ascii="Arabic Typesetting" w:hAnsi="Arabic Typesetting" w:cs="Traditional Arabic" w:hint="cs"/>
          <w:sz w:val="36"/>
          <w:szCs w:val="36"/>
          <w:rtl/>
        </w:rPr>
        <w:t>.</w:t>
      </w:r>
      <w:r w:rsidR="002D67B3">
        <w:rPr>
          <w:rStyle w:val="a7"/>
          <w:rFonts w:ascii="Arabic Typesetting" w:hAnsi="Arabic Typesetting" w:cs="Traditional Arabic"/>
          <w:sz w:val="36"/>
          <w:szCs w:val="36"/>
          <w:rtl/>
        </w:rPr>
        <w:footnoteReference w:id="533"/>
      </w:r>
    </w:p>
    <w:p w:rsidR="00CF5721" w:rsidRDefault="005A4263" w:rsidP="00075BDF">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 وقد فسَّر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الشافعي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رضي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عنه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السفيه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بالمبذر</w:t>
      </w:r>
      <w:r>
        <w:rPr>
          <w:rFonts w:ascii="Arabic Typesetting" w:hAnsi="Arabic Typesetting" w:cs="Traditional Arabic" w:hint="cs"/>
          <w:sz w:val="36"/>
          <w:szCs w:val="36"/>
          <w:rtl/>
        </w:rPr>
        <w:t xml:space="preserve"> ).</w:t>
      </w:r>
      <w:r w:rsidRPr="00760016">
        <w:rPr>
          <w:rFonts w:ascii="Arabic Typesetting" w:hAnsi="Arabic Typesetting" w:cs="Traditional Arabic"/>
          <w:sz w:val="36"/>
          <w:szCs w:val="36"/>
          <w:rtl/>
        </w:rPr>
        <w:footnoteReference w:id="534"/>
      </w:r>
    </w:p>
    <w:p w:rsidR="005A4263" w:rsidRPr="001A27C4" w:rsidRDefault="005A4263" w:rsidP="005A4263">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t>وأما</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من السنة</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فعن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كعب</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مالك</w:t>
      </w:r>
      <w:r w:rsidR="002D67B3">
        <w:rPr>
          <w:rStyle w:val="a7"/>
          <w:rFonts w:ascii="Arabic Typesetting" w:hAnsi="Arabic Typesetting" w:cs="Traditional Arabic"/>
          <w:sz w:val="36"/>
          <w:szCs w:val="36"/>
          <w:rtl/>
        </w:rPr>
        <w:footnoteReference w:id="535"/>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رضي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عنه : (</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أن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النبي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صلى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عليه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وسلم</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حجر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على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معاذ</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رضي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عنه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ماله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وباعه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دين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كان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عليه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footnoteReference w:id="536"/>
      </w:r>
    </w:p>
    <w:p w:rsidR="001E25CC" w:rsidRDefault="001E25CC" w:rsidP="005A4263">
      <w:pPr>
        <w:jc w:val="both"/>
        <w:rPr>
          <w:rFonts w:ascii="Arabic Typesetting" w:hAnsi="Arabic Typesetting" w:cs="Traditional Arabic"/>
          <w:sz w:val="36"/>
          <w:szCs w:val="36"/>
          <w:rtl/>
        </w:rPr>
      </w:pPr>
    </w:p>
    <w:p w:rsidR="001E25CC" w:rsidRDefault="001E25CC" w:rsidP="005A4263">
      <w:pPr>
        <w:jc w:val="both"/>
        <w:rPr>
          <w:rFonts w:ascii="Arabic Typesetting" w:hAnsi="Arabic Typesetting" w:cs="Traditional Arabic"/>
          <w:sz w:val="36"/>
          <w:szCs w:val="36"/>
          <w:rtl/>
        </w:rPr>
      </w:pPr>
    </w:p>
    <w:p w:rsidR="005A4263" w:rsidRDefault="005A4263" w:rsidP="005A4263">
      <w:pPr>
        <w:jc w:val="both"/>
        <w:rPr>
          <w:rFonts w:ascii="Arabic Typesetting" w:hAnsi="Arabic Typesetting" w:cs="Traditional Arabic"/>
          <w:sz w:val="36"/>
          <w:szCs w:val="36"/>
          <w:rtl/>
        </w:rPr>
      </w:pPr>
      <w:r w:rsidRPr="001A27C4">
        <w:rPr>
          <w:rFonts w:ascii="Arabic Typesetting" w:hAnsi="Arabic Typesetting" w:cs="Traditional Arabic" w:hint="cs"/>
          <w:sz w:val="36"/>
          <w:szCs w:val="36"/>
          <w:rtl/>
        </w:rPr>
        <w:lastRenderedPageBreak/>
        <w:t>وجاء رجل إلى شريح</w:t>
      </w:r>
      <w:r w:rsidR="002D67B3">
        <w:rPr>
          <w:rStyle w:val="a7"/>
          <w:rFonts w:ascii="Arabic Typesetting" w:hAnsi="Arabic Typesetting" w:cs="Traditional Arabic"/>
          <w:sz w:val="36"/>
          <w:szCs w:val="36"/>
          <w:rtl/>
        </w:rPr>
        <w:footnoteReference w:id="537"/>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ومعه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ابن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أخيه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قد</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استعدى</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عليه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فقال</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الرجل</w:t>
      </w:r>
      <w:r w:rsidRPr="001A27C4">
        <w:rPr>
          <w:rFonts w:ascii="Arabic Typesetting" w:hAnsi="Arabic Typesetting" w:cs="Traditional Arabic"/>
          <w:sz w:val="36"/>
          <w:szCs w:val="36"/>
          <w:rtl/>
        </w:rPr>
        <w:t xml:space="preserve"> : </w:t>
      </w:r>
      <w:r w:rsidRPr="001A27C4">
        <w:rPr>
          <w:rFonts w:ascii="Arabic Typesetting" w:hAnsi="Arabic Typesetting" w:cs="Traditional Arabic" w:hint="cs"/>
          <w:sz w:val="36"/>
          <w:szCs w:val="36"/>
          <w:rtl/>
        </w:rPr>
        <w:t>إن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ابن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أخي</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يكثر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أكل</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السكر</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يعرض</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بالشراب</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قال</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شريح</w:t>
      </w:r>
      <w:r w:rsidRPr="001A27C4">
        <w:rPr>
          <w:rFonts w:ascii="Arabic Typesetting" w:hAnsi="Arabic Typesetting" w:cs="Traditional Arabic"/>
          <w:sz w:val="36"/>
          <w:szCs w:val="36"/>
          <w:rtl/>
        </w:rPr>
        <w:t xml:space="preserve"> : </w:t>
      </w:r>
      <w:r w:rsidRPr="001A27C4">
        <w:rPr>
          <w:rFonts w:ascii="Arabic Typesetting" w:hAnsi="Arabic Typesetting" w:cs="Traditional Arabic" w:hint="cs"/>
          <w:sz w:val="36"/>
          <w:szCs w:val="36"/>
          <w:rtl/>
        </w:rPr>
        <w:t>أمسك</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عليه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ماله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وأنفق</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عليه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بالمعروف</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قال</w:t>
      </w:r>
      <w:r w:rsidRPr="001A27C4">
        <w:rPr>
          <w:rFonts w:ascii="Arabic Typesetting" w:hAnsi="Arabic Typesetting" w:cs="Traditional Arabic"/>
          <w:sz w:val="36"/>
          <w:szCs w:val="36"/>
          <w:rtl/>
        </w:rPr>
        <w:t xml:space="preserve"> : </w:t>
      </w:r>
      <w:r w:rsidRPr="001A27C4">
        <w:rPr>
          <w:rFonts w:ascii="Arabic Typesetting" w:hAnsi="Arabic Typesetting" w:cs="Traditional Arabic" w:hint="cs"/>
          <w:sz w:val="36"/>
          <w:szCs w:val="36"/>
          <w:rtl/>
        </w:rPr>
        <w:t>وكان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ابن</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أخيه</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قد</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خرجت</w:t>
      </w:r>
      <w:r w:rsidRPr="001A27C4">
        <w:rPr>
          <w:rFonts w:ascii="Arabic Typesetting" w:hAnsi="Arabic Typesetting" w:cs="Traditional Arabic"/>
          <w:sz w:val="36"/>
          <w:szCs w:val="36"/>
          <w:rtl/>
        </w:rPr>
        <w:t xml:space="preserve"> </w:t>
      </w:r>
      <w:r w:rsidRPr="001A27C4">
        <w:rPr>
          <w:rFonts w:ascii="Arabic Typesetting" w:hAnsi="Arabic Typesetting" w:cs="Traditional Arabic" w:hint="cs"/>
          <w:sz w:val="36"/>
          <w:szCs w:val="36"/>
          <w:rtl/>
        </w:rPr>
        <w:t>لحيته )</w:t>
      </w:r>
      <w:r w:rsidRPr="001A27C4">
        <w:rPr>
          <w:rFonts w:ascii="Arabic Typesetting" w:hAnsi="Arabic Typesetting" w:cs="Traditional Arabic"/>
          <w:sz w:val="36"/>
          <w:szCs w:val="36"/>
          <w:rtl/>
        </w:rPr>
        <w:t>.</w:t>
      </w:r>
      <w:r w:rsidRPr="001A27C4">
        <w:rPr>
          <w:rFonts w:ascii="Arabic Typesetting" w:hAnsi="Arabic Typesetting" w:cs="Traditional Arabic"/>
          <w:sz w:val="36"/>
          <w:szCs w:val="36"/>
          <w:rtl/>
        </w:rPr>
        <w:footnoteReference w:id="538"/>
      </w:r>
    </w:p>
    <w:p w:rsidR="005A4263" w:rsidRPr="00D9125C" w:rsidRDefault="005A4263" w:rsidP="002D67B3">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D9125C">
        <w:rPr>
          <w:rFonts w:ascii="Arabic Typesetting" w:hAnsi="Arabic Typesetting" w:cs="Traditional Arabic" w:hint="cs"/>
          <w:sz w:val="36"/>
          <w:szCs w:val="36"/>
          <w:rtl/>
        </w:rPr>
        <w:t>لقوله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تعالى</w:t>
      </w:r>
      <w:r w:rsidRPr="00D9125C">
        <w:rPr>
          <w:rFonts w:ascii="Arabic Typesetting" w:hAnsi="Arabic Typesetting" w:cs="Traditional Arabic"/>
          <w:sz w:val="36"/>
          <w:szCs w:val="36"/>
          <w:rtl/>
        </w:rPr>
        <w:t xml:space="preserve">: </w:t>
      </w:r>
      <w:r w:rsidR="002D67B3">
        <w:rPr>
          <w:rFonts w:ascii="Arabic Typesetting" w:hAnsi="Arabic Typesetting" w:cs="Traditional Arabic" w:hint="cs"/>
          <w:sz w:val="36"/>
          <w:szCs w:val="36"/>
        </w:rPr>
        <w:sym w:font="AGA Arabesque" w:char="F05D"/>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وَتَعَاوَنُوا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الْبِرِّ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وَالتَّقْوَى</w:t>
      </w:r>
      <w:r w:rsidRPr="00D9125C">
        <w:rPr>
          <w:rFonts w:ascii="Arabic Typesetting" w:hAnsi="Arabic Typesetting" w:cs="Traditional Arabic"/>
          <w:sz w:val="36"/>
          <w:szCs w:val="36"/>
          <w:rtl/>
        </w:rPr>
        <w:t xml:space="preserve"> </w:t>
      </w:r>
      <w:r w:rsidR="002D67B3">
        <w:rPr>
          <w:rFonts w:ascii="Arabic Typesetting" w:hAnsi="Arabic Typesetting" w:cs="Traditional Arabic" w:hint="cs"/>
          <w:sz w:val="36"/>
          <w:szCs w:val="36"/>
        </w:rPr>
        <w:sym w:font="AGA Arabesque" w:char="F05B"/>
      </w:r>
      <w:r w:rsidR="002D67B3">
        <w:rPr>
          <w:rFonts w:ascii="Arabic Typesetting" w:hAnsi="Arabic Typesetting" w:cs="Traditional Arabic" w:hint="cs"/>
          <w:sz w:val="36"/>
          <w:szCs w:val="36"/>
          <w:rtl/>
        </w:rPr>
        <w:t>.</w:t>
      </w:r>
      <w:r w:rsidR="002D67B3">
        <w:rPr>
          <w:rStyle w:val="a7"/>
          <w:rFonts w:ascii="Arabic Typesetting" w:hAnsi="Arabic Typesetting" w:cs="Traditional Arabic"/>
          <w:sz w:val="36"/>
          <w:szCs w:val="36"/>
          <w:rtl/>
        </w:rPr>
        <w:footnoteReference w:id="539"/>
      </w:r>
    </w:p>
    <w:p w:rsidR="005A4263" w:rsidRPr="00D9125C" w:rsidRDefault="006A34C2"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فالحجر على</w:t>
      </w:r>
      <w:r w:rsidR="005A4263">
        <w:rPr>
          <w:rFonts w:ascii="Arabic Typesetting" w:hAnsi="Arabic Typesetting" w:cs="Traditional Arabic" w:hint="cs"/>
          <w:sz w:val="36"/>
          <w:szCs w:val="36"/>
          <w:rtl/>
        </w:rPr>
        <w:t xml:space="preserve"> المضيع لماله </w:t>
      </w:r>
      <w:r w:rsidR="005A4263" w:rsidRPr="00D9125C">
        <w:rPr>
          <w:rFonts w:ascii="Arabic Typesetting" w:hAnsi="Arabic Typesetting" w:cs="Traditional Arabic" w:hint="cs"/>
          <w:sz w:val="36"/>
          <w:szCs w:val="36"/>
          <w:rtl/>
        </w:rPr>
        <w:t xml:space="preserve"> ، من التعاون على البر والتقوى التي أمر الله بها ، وحث عليها .</w:t>
      </w:r>
      <w:r w:rsidR="005A4263" w:rsidRPr="001A27C4">
        <w:rPr>
          <w:rFonts w:ascii="Arabic Typesetting" w:hAnsi="Arabic Typesetting" w:cs="Traditional Arabic"/>
          <w:sz w:val="36"/>
          <w:szCs w:val="36"/>
          <w:rtl/>
        </w:rPr>
        <w:footnoteReference w:id="540"/>
      </w:r>
    </w:p>
    <w:p w:rsidR="005A4263" w:rsidRPr="00D9125C" w:rsidRDefault="005A4263" w:rsidP="00014A64">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وعن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عمرو</w:t>
      </w:r>
      <w:r w:rsidR="00075BDF">
        <w:rPr>
          <w:rFonts w:ascii="Arabic Typesetting" w:hAnsi="Arabic Typesetting" w:cs="Traditional Arabic" w:hint="cs"/>
          <w:sz w:val="36"/>
          <w:szCs w:val="36"/>
          <w:rtl/>
        </w:rPr>
        <w:t xml:space="preserve"> رضي الله عنهما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كفى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بالمرء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إثما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يضيع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يعول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1A27C4">
        <w:rPr>
          <w:rFonts w:ascii="Arabic Typesetting" w:hAnsi="Arabic Typesetting" w:cs="Traditional Arabic"/>
          <w:sz w:val="36"/>
          <w:szCs w:val="36"/>
          <w:rtl/>
        </w:rPr>
        <w:footnoteReference w:id="541"/>
      </w:r>
    </w:p>
    <w:p w:rsidR="008D6DEE" w:rsidRDefault="005A4263" w:rsidP="006A34C2">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 xml:space="preserve">فمن </w:t>
      </w:r>
      <w:r>
        <w:rPr>
          <w:rFonts w:ascii="Arabic Typesetting" w:hAnsi="Arabic Typesetting" w:cs="Traditional Arabic" w:hint="cs"/>
          <w:sz w:val="36"/>
          <w:szCs w:val="36"/>
          <w:rtl/>
        </w:rPr>
        <w:t>حجر على</w:t>
      </w:r>
      <w:r w:rsidRPr="00D9125C">
        <w:rPr>
          <w:rFonts w:ascii="Arabic Typesetting" w:hAnsi="Arabic Typesetting" w:cs="Traditional Arabic" w:hint="cs"/>
          <w:sz w:val="36"/>
          <w:szCs w:val="36"/>
          <w:rtl/>
        </w:rPr>
        <w:t xml:space="preserve"> من</w:t>
      </w:r>
      <w:r>
        <w:rPr>
          <w:rFonts w:ascii="Arabic Typesetting" w:hAnsi="Arabic Typesetting" w:cs="Traditional Arabic" w:hint="cs"/>
          <w:sz w:val="36"/>
          <w:szCs w:val="36"/>
          <w:rtl/>
        </w:rPr>
        <w:t xml:space="preserve"> يضيع ماله ، ويتلفه</w:t>
      </w:r>
      <w:r w:rsidRPr="00D9125C">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فقد حفظه</w:t>
      </w:r>
      <w:r w:rsidRPr="00D9125C">
        <w:rPr>
          <w:rFonts w:ascii="Arabic Typesetting" w:hAnsi="Arabic Typesetting" w:cs="Traditional Arabic" w:hint="cs"/>
          <w:sz w:val="36"/>
          <w:szCs w:val="36"/>
          <w:rtl/>
        </w:rPr>
        <w:t xml:space="preserve"> ، وسلم من الإثم الوارد في هذا الحديث .</w:t>
      </w:r>
      <w:r w:rsidRPr="001A27C4">
        <w:rPr>
          <w:rFonts w:ascii="Arabic Typesetting" w:hAnsi="Arabic Typesetting" w:cs="Traditional Arabic"/>
          <w:sz w:val="36"/>
          <w:szCs w:val="36"/>
          <w:rtl/>
        </w:rPr>
        <w:footnoteReference w:id="542"/>
      </w:r>
    </w:p>
    <w:p w:rsidR="005A4263" w:rsidRPr="00D9125C" w:rsidRDefault="005A4263" w:rsidP="00014A64">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وحديث أبي هريرة رضي الله عنه ، قال : 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وسلم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والله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دام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أخيه ).</w:t>
      </w:r>
      <w:r w:rsidRPr="001A27C4">
        <w:rPr>
          <w:rFonts w:ascii="Arabic Typesetting" w:hAnsi="Arabic Typesetting" w:cs="Traditional Arabic"/>
          <w:sz w:val="36"/>
          <w:szCs w:val="36"/>
          <w:rtl/>
        </w:rPr>
        <w:footnoteReference w:id="543"/>
      </w:r>
    </w:p>
    <w:p w:rsidR="005A4263" w:rsidRPr="00C1642A" w:rsidRDefault="005A4263" w:rsidP="005A4263">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lastRenderedPageBreak/>
        <w:t>و لأن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هذا</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الحجر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صيانة لهم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وصيانة</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مال السفيه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الضياع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واجبة</w:t>
      </w:r>
      <w:r w:rsidRPr="00D9125C">
        <w:rPr>
          <w:rFonts w:ascii="Arabic Typesetting" w:hAnsi="Arabic Typesetting" w:cs="Traditional Arabic"/>
          <w:sz w:val="36"/>
          <w:szCs w:val="36"/>
          <w:rtl/>
        </w:rPr>
        <w:t xml:space="preserve"> </w:t>
      </w:r>
      <w:r>
        <w:rPr>
          <w:rFonts w:ascii="Arabic Typesetting" w:hAnsi="Arabic Typesetting" w:cs="Traditional Arabic" w:hint="cs"/>
          <w:sz w:val="36"/>
          <w:szCs w:val="36"/>
          <w:rtl/>
        </w:rPr>
        <w:t>.</w:t>
      </w:r>
    </w:p>
    <w:p w:rsidR="005A4263" w:rsidRPr="00D9125C" w:rsidRDefault="005A4263" w:rsidP="002D67B3">
      <w:pPr>
        <w:jc w:val="both"/>
        <w:rPr>
          <w:rFonts w:ascii="Arabic Typesetting" w:hAnsi="Arabic Typesetting" w:cs="Traditional Arabic"/>
          <w:sz w:val="36"/>
          <w:szCs w:val="36"/>
          <w:rtl/>
        </w:rPr>
      </w:pPr>
      <w:r>
        <w:rPr>
          <w:rFonts w:ascii="Arabic Typesetting" w:hAnsi="Arabic Typesetting" w:cs="Traditional Arabic" w:hint="cs"/>
          <w:sz w:val="36"/>
          <w:szCs w:val="36"/>
          <w:rtl/>
        </w:rPr>
        <w:t>و</w:t>
      </w:r>
      <w:r w:rsidRPr="00D9125C">
        <w:rPr>
          <w:rFonts w:ascii="Arabic Typesetting" w:hAnsi="Arabic Typesetting" w:cs="Traditional Arabic" w:hint="cs"/>
          <w:sz w:val="36"/>
          <w:szCs w:val="36"/>
          <w:rtl/>
        </w:rPr>
        <w:t>لقوله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تعالى</w:t>
      </w:r>
      <w:r w:rsidRPr="00D9125C">
        <w:rPr>
          <w:rFonts w:ascii="Arabic Typesetting" w:hAnsi="Arabic Typesetting" w:cs="Traditional Arabic"/>
          <w:sz w:val="36"/>
          <w:szCs w:val="36"/>
          <w:rtl/>
        </w:rPr>
        <w:t xml:space="preserve">: </w:t>
      </w:r>
      <w:r w:rsidR="002D67B3">
        <w:rPr>
          <w:rFonts w:ascii="Arabic Typesetting" w:hAnsi="Arabic Typesetting" w:cs="Traditional Arabic" w:hint="cs"/>
          <w:sz w:val="36"/>
          <w:szCs w:val="36"/>
        </w:rPr>
        <w:sym w:font="AGA Arabesque" w:char="F05D"/>
      </w:r>
      <w:r w:rsidRPr="00D9125C">
        <w:rPr>
          <w:rFonts w:ascii="Arabic Typesetting" w:hAnsi="Arabic Typesetting" w:cs="Traditional Arabic" w:hint="cs"/>
          <w:sz w:val="36"/>
          <w:szCs w:val="36"/>
          <w:rtl/>
        </w:rPr>
        <w:t>وَتَعَاوَنُوا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الْبِرِّ</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وَالتَّقْوَى</w:t>
      </w:r>
      <w:r w:rsidRPr="00D9125C">
        <w:rPr>
          <w:rFonts w:ascii="Arabic Typesetting" w:hAnsi="Arabic Typesetting" w:cs="Traditional Arabic"/>
          <w:sz w:val="36"/>
          <w:szCs w:val="36"/>
          <w:rtl/>
        </w:rPr>
        <w:t xml:space="preserve"> </w:t>
      </w:r>
      <w:r w:rsidR="002D67B3">
        <w:rPr>
          <w:rFonts w:ascii="Arabic Typesetting" w:hAnsi="Arabic Typesetting" w:cs="Traditional Arabic" w:hint="cs"/>
          <w:sz w:val="36"/>
          <w:szCs w:val="36"/>
        </w:rPr>
        <w:sym w:font="AGA Arabesque" w:char="F05B"/>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1A27C4">
        <w:rPr>
          <w:rFonts w:ascii="Arabic Typesetting" w:hAnsi="Arabic Typesetting" w:cs="Traditional Arabic"/>
          <w:sz w:val="36"/>
          <w:szCs w:val="36"/>
          <w:rtl/>
        </w:rPr>
        <w:footnoteReference w:id="544"/>
      </w:r>
    </w:p>
    <w:p w:rsidR="005A4263" w:rsidRPr="00D9125C" w:rsidRDefault="006A34C2"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فالأخذ على يد </w:t>
      </w:r>
      <w:r w:rsidR="005A4263">
        <w:rPr>
          <w:rFonts w:ascii="Arabic Typesetting" w:hAnsi="Arabic Typesetting" w:cs="Traditional Arabic" w:hint="cs"/>
          <w:sz w:val="36"/>
          <w:szCs w:val="36"/>
          <w:rtl/>
        </w:rPr>
        <w:t>مضيع أمواله ،</w:t>
      </w:r>
      <w:r w:rsidR="005A4263" w:rsidRPr="00D9125C">
        <w:rPr>
          <w:rFonts w:ascii="Arabic Typesetting" w:hAnsi="Arabic Typesetting" w:cs="Traditional Arabic" w:hint="cs"/>
          <w:sz w:val="36"/>
          <w:szCs w:val="36"/>
          <w:rtl/>
        </w:rPr>
        <w:t xml:space="preserve"> من التعاون على البر والتقوى التي أمر الله بها ، وحث عليها .</w:t>
      </w:r>
      <w:r w:rsidR="005A4263" w:rsidRPr="001A27C4">
        <w:rPr>
          <w:rFonts w:ascii="Arabic Typesetting" w:hAnsi="Arabic Typesetting" w:cs="Traditional Arabic"/>
          <w:sz w:val="36"/>
          <w:szCs w:val="36"/>
          <w:rtl/>
        </w:rPr>
        <w:footnoteReference w:id="545"/>
      </w:r>
    </w:p>
    <w:p w:rsidR="005A4263" w:rsidRPr="00D9125C" w:rsidRDefault="005A4263" w:rsidP="00014A64">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وللحديث الذي رواه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عمرو</w:t>
      </w:r>
      <w:r w:rsidR="00075BDF">
        <w:rPr>
          <w:rFonts w:ascii="Arabic Typesetting" w:hAnsi="Arabic Typesetting" w:cs="Traditional Arabic" w:hint="cs"/>
          <w:sz w:val="36"/>
          <w:szCs w:val="36"/>
          <w:rtl/>
        </w:rPr>
        <w:t xml:space="preserve"> رضي الله عنهما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 </w:t>
      </w:r>
      <w:r w:rsidRPr="00D9125C">
        <w:rPr>
          <w:rFonts w:ascii="Arabic Typesetting" w:hAnsi="Arabic Typesetting" w:cs="Traditional Arabic" w:hint="cs"/>
          <w:sz w:val="36"/>
          <w:szCs w:val="36"/>
          <w:rtl/>
        </w:rPr>
        <w:t>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رسول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وسلم</w:t>
      </w:r>
      <w:r>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كفى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بالمرء</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إثما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يضيع</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يعول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فالواجب على ولي المسرف المضيع لماله  أو من يقوم مقامه أن يحفظ أمواله ، بحبسها عنه ، أو يوكل ذلك إلى غيره من أهل الأمانة وإن لم يفعل ذلك فقد وقع بالإثم الوارد في هذا الحديث .</w:t>
      </w:r>
    </w:p>
    <w:p w:rsidR="005A4263" w:rsidRDefault="005A4263" w:rsidP="00014A64">
      <w:pPr>
        <w:jc w:val="both"/>
        <w:rPr>
          <w:rFonts w:ascii="Arabic Typesetting" w:hAnsi="Arabic Typesetting" w:cs="Traditional Arabic"/>
          <w:sz w:val="36"/>
          <w:szCs w:val="36"/>
          <w:rtl/>
        </w:rPr>
      </w:pPr>
      <w:r w:rsidRPr="00D9125C">
        <w:rPr>
          <w:rFonts w:ascii="Arabic Typesetting" w:hAnsi="Arabic Typesetting" w:cs="Traditional Arabic" w:hint="cs"/>
          <w:sz w:val="36"/>
          <w:szCs w:val="36"/>
          <w:rtl/>
        </w:rPr>
        <w:t>و</w:t>
      </w:r>
      <w:r>
        <w:rPr>
          <w:rFonts w:ascii="Arabic Typesetting" w:hAnsi="Arabic Typesetting" w:cs="Traditional Arabic" w:hint="cs"/>
          <w:sz w:val="36"/>
          <w:szCs w:val="36"/>
          <w:rtl/>
        </w:rPr>
        <w:t>عن</w:t>
      </w:r>
      <w:r w:rsidRPr="00D9125C">
        <w:rPr>
          <w:rFonts w:ascii="Arabic Typesetting" w:hAnsi="Arabic Typesetting" w:cs="Traditional Arabic" w:hint="cs"/>
          <w:sz w:val="36"/>
          <w:szCs w:val="36"/>
          <w:rtl/>
        </w:rPr>
        <w:t xml:space="preserve"> أبي هريرة رضي الله عنه ، قال : قال</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صلى</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عليه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xml:space="preserve">وسلم </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 والله</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ما</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دام</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العبد</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في</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عون</w:t>
      </w:r>
      <w:r w:rsidRPr="00D9125C">
        <w:rPr>
          <w:rFonts w:ascii="Arabic Typesetting" w:hAnsi="Arabic Typesetting" w:cs="Traditional Arabic"/>
          <w:sz w:val="36"/>
          <w:szCs w:val="36"/>
          <w:rtl/>
        </w:rPr>
        <w:t xml:space="preserve"> </w:t>
      </w:r>
      <w:r w:rsidRPr="00D9125C">
        <w:rPr>
          <w:rFonts w:ascii="Arabic Typesetting" w:hAnsi="Arabic Typesetting" w:cs="Traditional Arabic" w:hint="cs"/>
          <w:sz w:val="36"/>
          <w:szCs w:val="36"/>
          <w:rtl/>
        </w:rPr>
        <w:t>أخيه ).</w:t>
      </w:r>
    </w:p>
    <w:p w:rsidR="005A4263" w:rsidRPr="00D9125C" w:rsidRDefault="00BD5C99"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ففي هذا حث من الشارع للمسلمين على</w:t>
      </w:r>
      <w:r w:rsidR="005A4263">
        <w:rPr>
          <w:rFonts w:ascii="Arabic Typesetting" w:hAnsi="Arabic Typesetting" w:cs="Traditional Arabic" w:hint="cs"/>
          <w:sz w:val="36"/>
          <w:szCs w:val="36"/>
          <w:rtl/>
        </w:rPr>
        <w:t xml:space="preserve"> وقوف بعضهم مع بعض ، وقيام بعضهم ببعض ، وجعله ذلك سبباً من أسباب عون لله سبحانه للعبد </w:t>
      </w:r>
      <w:r w:rsidR="005A4263">
        <w:rPr>
          <w:rFonts w:ascii="Arabic Typesetting" w:hAnsi="Arabic Typesetting" w:cs="Traditional Arabic"/>
          <w:sz w:val="36"/>
          <w:szCs w:val="36"/>
          <w:rtl/>
        </w:rPr>
        <w:t>–</w:t>
      </w:r>
      <w:r w:rsidR="005A4263">
        <w:rPr>
          <w:rFonts w:ascii="Arabic Typesetting" w:hAnsi="Arabic Typesetting" w:cs="Traditional Arabic" w:hint="cs"/>
          <w:sz w:val="36"/>
          <w:szCs w:val="36"/>
          <w:rtl/>
        </w:rPr>
        <w:t xml:space="preserve"> وذلك ما لا يستغني عنه أي مخلوق - ومن ذلك الأخذ على يد المضيع لماله .</w:t>
      </w:r>
    </w:p>
    <w:p w:rsidR="005A4263" w:rsidRDefault="005A4263" w:rsidP="00EA7E69">
      <w:pPr>
        <w:jc w:val="both"/>
        <w:rPr>
          <w:rFonts w:ascii="Arabic Typesetting" w:hAnsi="Arabic Typesetting" w:cs="Traditional Arabic"/>
          <w:sz w:val="36"/>
          <w:szCs w:val="36"/>
          <w:rtl/>
        </w:rPr>
      </w:pPr>
      <w:r w:rsidRPr="00227BFD">
        <w:rPr>
          <w:rFonts w:ascii="Arabic Typesetting" w:hAnsi="Arabic Typesetting" w:cs="Traditional Arabic" w:hint="cs"/>
          <w:sz w:val="36"/>
          <w:szCs w:val="36"/>
          <w:rtl/>
        </w:rPr>
        <w:t>ولقوله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عليه</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الصلاة</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والسلام</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 xml:space="preserve">: ( </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لاضرر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ولا</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ضرار</w:t>
      </w:r>
      <w:r w:rsidRPr="00227BFD">
        <w:rPr>
          <w:rFonts w:ascii="Arabic Typesetting" w:hAnsi="Arabic Typesetting" w:cs="Traditional Arabic"/>
          <w:sz w:val="36"/>
          <w:szCs w:val="36"/>
          <w:rtl/>
        </w:rPr>
        <w:t xml:space="preserve"> </w:t>
      </w:r>
      <w:r w:rsidRPr="00227BFD">
        <w:rPr>
          <w:rFonts w:ascii="Arabic Typesetting" w:hAnsi="Arabic Typesetting" w:cs="Traditional Arabic" w:hint="cs"/>
          <w:sz w:val="36"/>
          <w:szCs w:val="36"/>
          <w:rtl/>
        </w:rPr>
        <w:t>).</w:t>
      </w:r>
    </w:p>
    <w:p w:rsid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فالحديث يدل على وجوب التحرز من الضرر قبل وقوعه ، وإزالته بعد وقوعه ، وترك ذلك مخالف للأمر الوارد في هذا الحديث ، وسبب في الوقوع في الإثم المترتب على مخالفته .</w:t>
      </w:r>
    </w:p>
    <w:p w:rsidR="005A4263" w:rsidRPr="005A4263" w:rsidRDefault="005A4263" w:rsidP="005A4263">
      <w:pPr>
        <w:jc w:val="both"/>
        <w:rPr>
          <w:rFonts w:ascii="Arabic Typesetting" w:hAnsi="Arabic Typesetting" w:cs="Traditional Arabic"/>
          <w:sz w:val="36"/>
          <w:szCs w:val="36"/>
          <w:rtl/>
        </w:rPr>
      </w:pPr>
      <w:r>
        <w:rPr>
          <w:rFonts w:ascii="Arabic Typesetting" w:hAnsi="Arabic Typesetting" w:cs="Traditional Arabic" w:hint="cs"/>
          <w:sz w:val="36"/>
          <w:szCs w:val="36"/>
          <w:rtl/>
        </w:rPr>
        <w:t>والأخذ على يد المضيع لماله ، داخلة في ذلك ؛ لحفظ حقوقه ، وحمايته من الضرر .</w:t>
      </w:r>
    </w:p>
    <w:p w:rsidR="00132648" w:rsidRDefault="00132648" w:rsidP="00132648">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p>
    <w:p w:rsidR="00DE60EF" w:rsidRPr="00952603" w:rsidRDefault="00DE60EF" w:rsidP="00DE60EF">
      <w:pPr>
        <w:rPr>
          <w:rFonts w:ascii="Arabic Typesetting" w:hAnsi="Arabic Typesetting" w:cs="Traditional Arabic"/>
          <w:sz w:val="36"/>
          <w:szCs w:val="36"/>
          <w:rtl/>
        </w:rPr>
      </w:pPr>
      <w:r>
        <w:rPr>
          <w:rFonts w:ascii="Arabic Typesetting" w:hAnsi="Arabic Typesetting" w:cs="Traditional Arabic" w:hint="cs"/>
          <w:sz w:val="36"/>
          <w:szCs w:val="36"/>
          <w:rtl/>
        </w:rPr>
        <w:t>بالنظر في مصادر المذاهب الفقهية المعتبرة ، نجد أنهم أشاروا إلى هذه المسألة وقرروها ، كما عند :</w:t>
      </w:r>
    </w:p>
    <w:p w:rsidR="00DE60EF" w:rsidRPr="00AD6F37" w:rsidRDefault="00DE60EF" w:rsidP="00DE60EF">
      <w:pPr>
        <w:rPr>
          <w:rFonts w:ascii="Arabic Typesetting" w:hAnsi="Arabic Typesetting" w:cs="Traditional Arabic"/>
          <w:b/>
          <w:bCs/>
          <w:sz w:val="42"/>
          <w:szCs w:val="42"/>
          <w:rtl/>
        </w:rPr>
      </w:pPr>
      <w:r>
        <w:rPr>
          <w:rFonts w:ascii="Arabic Typesetting" w:hAnsi="Arabic Typesetting" w:cs="Traditional Arabic" w:hint="cs"/>
          <w:b/>
          <w:bCs/>
          <w:sz w:val="42"/>
          <w:szCs w:val="42"/>
          <w:rtl/>
        </w:rPr>
        <w:t xml:space="preserve">الظاهرية : </w:t>
      </w:r>
      <w:r>
        <w:rPr>
          <w:rFonts w:ascii="Arabic Typesetting" w:hAnsi="Arabic Typesetting" w:cs="Traditional Arabic" w:hint="cs"/>
          <w:sz w:val="36"/>
          <w:szCs w:val="36"/>
          <w:rtl/>
        </w:rPr>
        <w:t xml:space="preserve">فقد أشار ابن حزم - رحمه الله - إلى هذه المسألة وقررها </w:t>
      </w:r>
      <w:r w:rsidRPr="009D330F">
        <w:rPr>
          <w:rFonts w:ascii="Arabic Typesetting" w:hAnsi="Arabic Typesetting" w:cs="Traditional Arabic" w:hint="cs"/>
          <w:sz w:val="36"/>
          <w:szCs w:val="36"/>
          <w:rtl/>
        </w:rPr>
        <w:t xml:space="preserve">، كما في كتابه هذا </w:t>
      </w:r>
      <w:r>
        <w:rPr>
          <w:rFonts w:ascii="Arabic Typesetting" w:hAnsi="Arabic Typesetting" w:cs="Traditional Arabic" w:hint="cs"/>
          <w:sz w:val="36"/>
          <w:szCs w:val="36"/>
          <w:rtl/>
        </w:rPr>
        <w:t>.</w:t>
      </w:r>
    </w:p>
    <w:p w:rsidR="00DE60EF" w:rsidRPr="00BD5C99" w:rsidRDefault="00DE60EF" w:rsidP="00BD5C99">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و الحنفية :</w:t>
      </w:r>
      <w:r w:rsidR="00BD5C99">
        <w:rPr>
          <w:rFonts w:ascii="Arabic Typesetting" w:hAnsi="Arabic Typesetting" w:cs="Traditional Arabic" w:hint="cs"/>
          <w:sz w:val="36"/>
          <w:szCs w:val="36"/>
          <w:rtl/>
        </w:rPr>
        <w:t xml:space="preserve"> كما ذكر ذلك </w:t>
      </w:r>
      <w:r>
        <w:rPr>
          <w:rFonts w:ascii="Arabic Typesetting" w:hAnsi="Arabic Typesetting" w:cs="Traditional Arabic" w:hint="cs"/>
          <w:sz w:val="36"/>
          <w:szCs w:val="36"/>
          <w:rtl/>
        </w:rPr>
        <w:t>ابن نجيم</w:t>
      </w:r>
      <w:r w:rsidR="00BD5C99">
        <w:rPr>
          <w:rFonts w:ascii="Arabic Typesetting" w:hAnsi="Arabic Typesetting" w:cs="Traditional Arabic" w:hint="cs"/>
          <w:sz w:val="36"/>
          <w:szCs w:val="36"/>
          <w:rtl/>
        </w:rPr>
        <w:t xml:space="preserve"> ، قال : (</w:t>
      </w:r>
      <w:r w:rsidR="00BD5C99" w:rsidRPr="00BD5C99">
        <w:rPr>
          <w:rFonts w:ascii="Arabic Typesetting" w:hAnsi="Arabic Typesetting" w:cs="Traditional Arabic" w:hint="cs"/>
          <w:sz w:val="36"/>
          <w:szCs w:val="36"/>
          <w:rtl/>
        </w:rPr>
        <w:t xml:space="preserve"> والحجر</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بسبب</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الفساد</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والسفه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فهو</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نوعان</w:t>
      </w:r>
      <w:r w:rsidR="00BD5C99" w:rsidRPr="00BD5C99">
        <w:rPr>
          <w:rFonts w:ascii="Arabic Typesetting" w:hAnsi="Arabic Typesetting" w:cs="Traditional Arabic"/>
          <w:sz w:val="36"/>
          <w:szCs w:val="36"/>
          <w:rtl/>
        </w:rPr>
        <w:t xml:space="preserve"> : </w:t>
      </w:r>
      <w:r w:rsidR="00BD5C99" w:rsidRPr="00BD5C99">
        <w:rPr>
          <w:rFonts w:ascii="Arabic Typesetting" w:hAnsi="Arabic Typesetting" w:cs="Traditional Arabic" w:hint="cs"/>
          <w:sz w:val="36"/>
          <w:szCs w:val="36"/>
          <w:rtl/>
        </w:rPr>
        <w:t>أحدهما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لخفة</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العقل</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وكان</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سببه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القلب</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لا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يهتدي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إلى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التصرفات</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فيحجر</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عليه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القاضي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على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قولهما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 xml:space="preserve"> والثاني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أن</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يكون</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سفيها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مضيعا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لماله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أما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الشر</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بأن</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يجمع</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أهل</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الشر</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والفساد</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داره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ويطعمهم</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ويسقيهم</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ويصرف</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النفقة</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ويفتح</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باب</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الجائزة</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والعطاء</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عليهم</w:t>
      </w:r>
      <w:r>
        <w:rPr>
          <w:rFonts w:ascii="Arabic Typesetting" w:hAnsi="Arabic Typesetting" w:cs="Traditional Arabic" w:hint="cs"/>
          <w:sz w:val="36"/>
          <w:szCs w:val="36"/>
          <w:rtl/>
        </w:rPr>
        <w:t xml:space="preserve"> </w:t>
      </w:r>
      <w:r w:rsidR="00BD5C99">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w:t>
      </w:r>
      <w:r w:rsidRPr="00BD5C99">
        <w:rPr>
          <w:rtl/>
        </w:rPr>
        <w:footnoteReference w:id="546"/>
      </w:r>
    </w:p>
    <w:p w:rsidR="00DE60EF" w:rsidRDefault="00DE60EF" w:rsidP="00BD5C99">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 المالكية : </w:t>
      </w:r>
      <w:r w:rsidR="00BD5C99">
        <w:rPr>
          <w:rFonts w:ascii="Arabic Typesetting" w:hAnsi="Arabic Typesetting" w:cs="Traditional Arabic" w:hint="cs"/>
          <w:sz w:val="36"/>
          <w:szCs w:val="36"/>
          <w:rtl/>
        </w:rPr>
        <w:t xml:space="preserve">كما ذكر ذلك </w:t>
      </w:r>
      <w:r>
        <w:rPr>
          <w:rFonts w:ascii="Arabic Typesetting" w:hAnsi="Arabic Typesetting" w:cs="Traditional Arabic" w:hint="cs"/>
          <w:sz w:val="36"/>
          <w:szCs w:val="36"/>
          <w:rtl/>
        </w:rPr>
        <w:t>الحطاب الرعيني</w:t>
      </w:r>
      <w:r w:rsidR="00BD5C99">
        <w:rPr>
          <w:rFonts w:ascii="Arabic Typesetting" w:hAnsi="Arabic Typesetting" w:cs="Traditional Arabic" w:hint="cs"/>
          <w:sz w:val="36"/>
          <w:szCs w:val="36"/>
          <w:rtl/>
        </w:rPr>
        <w:t xml:space="preserve"> ، قال : ( </w:t>
      </w:r>
      <w:r w:rsidR="00BD5C99" w:rsidRPr="00BD5C99">
        <w:rPr>
          <w:rFonts w:ascii="Arabic Typesetting" w:hAnsi="Arabic Typesetting" w:cs="Traditional Arabic" w:hint="cs"/>
          <w:sz w:val="36"/>
          <w:szCs w:val="36"/>
          <w:rtl/>
        </w:rPr>
        <w:t xml:space="preserve">أسبابه - أي : الحجر </w:t>
      </w:r>
      <w:r w:rsidR="00BD5C99">
        <w:rPr>
          <w:rFonts w:ascii="Arabic Typesetting" w:hAnsi="Arabic Typesetting" w:cs="Traditional Arabic"/>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سبعة</w:t>
      </w:r>
      <w:r w:rsidR="00BD5C99">
        <w:rPr>
          <w:rFonts w:ascii="Arabic Typesetting" w:hAnsi="Arabic Typesetting" w:cs="Traditional Arabic" w:hint="cs"/>
          <w:sz w:val="36"/>
          <w:szCs w:val="36"/>
          <w:rtl/>
        </w:rPr>
        <w:t xml:space="preserve"> </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الصبا،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والجنون</w:t>
      </w:r>
      <w:r w:rsidR="00BD5C99" w:rsidRPr="00BD5C99">
        <w:rPr>
          <w:rFonts w:ascii="Arabic Typesetting" w:hAnsi="Arabic Typesetting" w:cs="Traditional Arabic"/>
          <w:sz w:val="36"/>
          <w:szCs w:val="36"/>
          <w:rtl/>
        </w:rPr>
        <w:t xml:space="preserve"> </w:t>
      </w:r>
      <w:r w:rsidR="00BD5C99">
        <w:rPr>
          <w:rFonts w:ascii="Arabic Typesetting" w:hAnsi="Arabic Typesetting" w:cs="Traditional Arabic" w:hint="cs"/>
          <w:sz w:val="36"/>
          <w:szCs w:val="36"/>
          <w:rtl/>
        </w:rPr>
        <w:t xml:space="preserve">، </w:t>
      </w:r>
      <w:r w:rsidR="00BD5C99" w:rsidRPr="00BD5C99">
        <w:rPr>
          <w:rFonts w:ascii="Arabic Typesetting" w:hAnsi="Arabic Typesetting" w:cs="Traditional Arabic" w:hint="cs"/>
          <w:sz w:val="36"/>
          <w:szCs w:val="36"/>
          <w:rtl/>
        </w:rPr>
        <w:t>والتبذير،</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والرق،</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والفلس،</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والمرض</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والنكاح</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الزوجة</w:t>
      </w:r>
      <w:r w:rsidR="00BD5C99">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BD5C99">
        <w:rPr>
          <w:rtl/>
        </w:rPr>
        <w:footnoteReference w:id="547"/>
      </w:r>
    </w:p>
    <w:p w:rsidR="00DE60EF" w:rsidRPr="00BD5C99" w:rsidRDefault="00DE60EF" w:rsidP="00630C35">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t xml:space="preserve">والشافعية : </w:t>
      </w:r>
      <w:r w:rsidR="00BD5C99">
        <w:rPr>
          <w:rFonts w:ascii="Arabic Typesetting" w:hAnsi="Arabic Typesetting" w:cs="Traditional Arabic" w:hint="cs"/>
          <w:sz w:val="36"/>
          <w:szCs w:val="36"/>
          <w:rtl/>
        </w:rPr>
        <w:t xml:space="preserve">كما ذكر ذلك </w:t>
      </w:r>
      <w:r>
        <w:rPr>
          <w:rFonts w:ascii="Arabic Typesetting" w:hAnsi="Arabic Typesetting" w:cs="Traditional Arabic" w:hint="cs"/>
          <w:sz w:val="36"/>
          <w:szCs w:val="36"/>
          <w:rtl/>
        </w:rPr>
        <w:t>الرملي</w:t>
      </w:r>
      <w:r w:rsidR="00BD5C99">
        <w:rPr>
          <w:rFonts w:ascii="Arabic Typesetting" w:hAnsi="Arabic Typesetting" w:cs="Traditional Arabic" w:hint="cs"/>
          <w:sz w:val="36"/>
          <w:szCs w:val="36"/>
          <w:rtl/>
        </w:rPr>
        <w:t xml:space="preserve"> ، قال : ( </w:t>
      </w:r>
      <w:r w:rsidR="00BD5C99" w:rsidRPr="00BD5C99">
        <w:rPr>
          <w:rFonts w:ascii="Arabic Typesetting" w:hAnsi="Arabic Typesetting" w:cs="Traditional Arabic" w:hint="cs"/>
          <w:sz w:val="36"/>
          <w:szCs w:val="36"/>
          <w:rtl/>
        </w:rPr>
        <w:t>والأصل</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فيه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 أي : في مشروعية الحجر - قوله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تعالى</w:t>
      </w:r>
      <w:r w:rsidR="00BD5C99">
        <w:rPr>
          <w:rFonts w:ascii="Arabic Typesetting" w:hAnsi="Arabic Typesetting" w:cs="Traditional Arabic" w:hint="cs"/>
          <w:sz w:val="36"/>
          <w:szCs w:val="36"/>
          <w:rtl/>
        </w:rPr>
        <w:t xml:space="preserve"> : </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sz w:val="36"/>
          <w:szCs w:val="36"/>
        </w:rPr>
        <w:sym w:font="AGA Arabesque" w:char="F05D"/>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وَابْتَلُواْ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الْيَتَامَى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حَتَّىَ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إِذَا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بَلَغُواْ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النِّكَاحَ</w:t>
      </w:r>
      <w:r w:rsidR="00BD5C99" w:rsidRPr="00BD5C99">
        <w:rPr>
          <w:rFonts w:ascii="Arabic Typesetting" w:hAnsi="Arabic Typesetting" w:cs="Traditional Arabic"/>
          <w:sz w:val="36"/>
          <w:szCs w:val="36"/>
          <w:rtl/>
        </w:rPr>
        <w:t xml:space="preserve"> </w:t>
      </w:r>
      <w:r w:rsidR="00BD5C99">
        <w:rPr>
          <w:rStyle w:val="a7"/>
          <w:rFonts w:ascii="Arabic Typesetting" w:hAnsi="Arabic Typesetting" w:cs="Traditional Arabic"/>
          <w:sz w:val="36"/>
          <w:szCs w:val="36"/>
        </w:rPr>
        <w:footnoteReference w:id="548"/>
      </w:r>
      <w:r w:rsidR="00BD5C99" w:rsidRPr="00BD5C99">
        <w:rPr>
          <w:rFonts w:ascii="Arabic Typesetting" w:hAnsi="Arabic Typesetting" w:cs="Traditional Arabic"/>
          <w:sz w:val="36"/>
          <w:szCs w:val="36"/>
        </w:rPr>
        <w:sym w:font="AGA Arabesque" w:char="F05B"/>
      </w:r>
      <w:r w:rsidR="00BD5C99" w:rsidRPr="00BD5C99">
        <w:rPr>
          <w:rFonts w:ascii="Arabic Typesetting" w:hAnsi="Arabic Typesetting" w:cs="Traditional Arabic"/>
          <w:sz w:val="36"/>
          <w:szCs w:val="36"/>
          <w:rtl/>
        </w:rPr>
        <w:t xml:space="preserve"> </w:t>
      </w:r>
      <w:r w:rsidR="00BD5C99">
        <w:rPr>
          <w:rFonts w:ascii="Arabic Typesetting" w:hAnsi="Arabic Typesetting" w:cs="Traditional Arabic" w:hint="cs"/>
          <w:sz w:val="36"/>
          <w:szCs w:val="36"/>
          <w:rtl/>
        </w:rPr>
        <w:t xml:space="preserve">. </w:t>
      </w:r>
      <w:r w:rsidR="00BD5C99" w:rsidRPr="00BD5C99">
        <w:rPr>
          <w:rFonts w:ascii="Arabic Typesetting" w:hAnsi="Arabic Typesetting" w:cs="Traditional Arabic" w:hint="cs"/>
          <w:sz w:val="36"/>
          <w:szCs w:val="36"/>
          <w:rtl/>
        </w:rPr>
        <w:t>وقوله</w:t>
      </w:r>
      <w:r w:rsidR="00BD5C99">
        <w:rPr>
          <w:rFonts w:ascii="Arabic Typesetting" w:hAnsi="Arabic Typesetting" w:cs="Traditional Arabic" w:hint="cs"/>
          <w:sz w:val="36"/>
          <w:szCs w:val="36"/>
          <w:rtl/>
        </w:rPr>
        <w:t xml:space="preserve"> :</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sz w:val="36"/>
          <w:szCs w:val="36"/>
        </w:rPr>
        <w:sym w:font="AGA Arabesque" w:char="F05D"/>
      </w:r>
      <w:r w:rsidR="00BD5C99" w:rsidRPr="00BD5C99">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فَإن</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كَانَ</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الَّذِي</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عَلَيْهِ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الْحَقُّ</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سَفِيهاً</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أَوْ</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ضَعِيفاً</w:t>
      </w:r>
      <w:r w:rsidR="00630C35" w:rsidRPr="00630C35">
        <w:rPr>
          <w:rFonts w:ascii="Arabic Typesetting" w:hAnsi="Arabic Typesetting" w:cs="Traditional Arabic"/>
          <w:sz w:val="36"/>
          <w:szCs w:val="36"/>
          <w:rtl/>
        </w:rPr>
        <w:t xml:space="preserve"> </w:t>
      </w:r>
      <w:r w:rsidR="00BD5C99" w:rsidRPr="00BD5C99">
        <w:rPr>
          <w:rFonts w:ascii="Arabic Typesetting" w:hAnsi="Arabic Typesetting" w:cs="Traditional Arabic"/>
          <w:sz w:val="36"/>
          <w:szCs w:val="36"/>
        </w:rPr>
        <w:sym w:font="AGA Arabesque" w:char="F05B"/>
      </w:r>
      <w:r w:rsidR="00BD5C99">
        <w:rPr>
          <w:rStyle w:val="a7"/>
          <w:rFonts w:ascii="Arabic Typesetting" w:hAnsi="Arabic Typesetting" w:cs="Traditional Arabic"/>
          <w:sz w:val="36"/>
          <w:szCs w:val="36"/>
          <w:rtl/>
        </w:rPr>
        <w:footnoteReference w:id="549"/>
      </w:r>
      <w:r w:rsidR="00BD5C99" w:rsidRPr="00BD5C99">
        <w:rPr>
          <w:rFonts w:ascii="Arabic Typesetting" w:hAnsi="Arabic Typesetting" w:cs="Traditional Arabic"/>
          <w:sz w:val="36"/>
          <w:szCs w:val="36"/>
          <w:rtl/>
        </w:rPr>
        <w:t xml:space="preserve"> </w:t>
      </w:r>
      <w:r w:rsidR="00BD5C99">
        <w:rPr>
          <w:rFonts w:ascii="Arabic Typesetting" w:hAnsi="Arabic Typesetting" w:cs="Traditional Arabic" w:hint="cs"/>
          <w:sz w:val="36"/>
          <w:szCs w:val="36"/>
          <w:rtl/>
        </w:rPr>
        <w:t>.</w:t>
      </w:r>
      <w:r w:rsidR="00BD5C99" w:rsidRPr="00BD5C99">
        <w:rPr>
          <w:rFonts w:ascii="Arabic Typesetting" w:hAnsi="Arabic Typesetting" w:cs="Traditional Arabic" w:hint="cs"/>
          <w:sz w:val="36"/>
          <w:szCs w:val="36"/>
          <w:rtl/>
        </w:rPr>
        <w:t>وقوله</w:t>
      </w:r>
      <w:r w:rsidR="00BD5C99">
        <w:rPr>
          <w:rFonts w:ascii="Arabic Typesetting" w:hAnsi="Arabic Typesetting" w:cs="Traditional Arabic" w:hint="cs"/>
          <w:sz w:val="36"/>
          <w:szCs w:val="36"/>
          <w:rtl/>
        </w:rPr>
        <w:t xml:space="preserve"> :</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sz w:val="36"/>
          <w:szCs w:val="36"/>
        </w:rPr>
        <w:sym w:font="AGA Arabesque" w:char="F05D"/>
      </w:r>
      <w:r w:rsidR="00BD5C99" w:rsidRPr="00BD5C99">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وَلاَ</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تُؤْتُواْ</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السُّفَهَاء</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أَمْوَالَكُمُ</w:t>
      </w:r>
      <w:r w:rsidR="00630C35" w:rsidRPr="00630C35">
        <w:rPr>
          <w:rFonts w:ascii="Arabic Typesetting" w:hAnsi="Arabic Typesetting" w:cs="Traditional Arabic"/>
          <w:sz w:val="36"/>
          <w:szCs w:val="36"/>
          <w:rtl/>
        </w:rPr>
        <w:t xml:space="preserve"> </w:t>
      </w:r>
      <w:r w:rsidR="00BD5C99" w:rsidRPr="00BD5C99">
        <w:rPr>
          <w:rFonts w:ascii="Arabic Typesetting" w:hAnsi="Arabic Typesetting" w:cs="Traditional Arabic"/>
          <w:sz w:val="36"/>
          <w:szCs w:val="36"/>
        </w:rPr>
        <w:sym w:font="AGA Arabesque" w:char="F05B"/>
      </w:r>
      <w:r w:rsidR="00BD5C99">
        <w:rPr>
          <w:rStyle w:val="a7"/>
          <w:rFonts w:ascii="Arabic Typesetting" w:hAnsi="Arabic Typesetting" w:cs="Traditional Arabic"/>
          <w:sz w:val="36"/>
          <w:szCs w:val="36"/>
          <w:rtl/>
        </w:rPr>
        <w:footnoteReference w:id="550"/>
      </w:r>
      <w:r w:rsidR="00BD5C99" w:rsidRPr="00BD5C99">
        <w:rPr>
          <w:rFonts w:ascii="Arabic Typesetting" w:hAnsi="Arabic Typesetting" w:cs="Traditional Arabic"/>
          <w:sz w:val="36"/>
          <w:szCs w:val="36"/>
          <w:rtl/>
        </w:rPr>
        <w:t xml:space="preserve"> </w:t>
      </w:r>
      <w:r w:rsidR="00BD5C99">
        <w:rPr>
          <w:rFonts w:ascii="Arabic Typesetting" w:hAnsi="Arabic Typesetting" w:cs="Traditional Arabic" w:hint="cs"/>
          <w:sz w:val="36"/>
          <w:szCs w:val="36"/>
          <w:rtl/>
        </w:rPr>
        <w:t xml:space="preserve">.. </w:t>
      </w:r>
      <w:r w:rsidR="00BD5C99" w:rsidRPr="00BD5C99">
        <w:rPr>
          <w:rFonts w:ascii="Arabic Typesetting" w:hAnsi="Arabic Typesetting" w:cs="Traditional Arabic" w:hint="cs"/>
          <w:sz w:val="36"/>
          <w:szCs w:val="36"/>
          <w:rtl/>
        </w:rPr>
        <w:t>الآيات</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نبه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على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الحجر</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بالابتلاء</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وكنى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عن</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البلوغ</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ببلوغ</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النكاح</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والضعيف</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الصبي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والذي</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لا</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يستطيع</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أن</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يمل</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المغلوب</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على</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عقله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والسفيه</w:t>
      </w:r>
      <w:r w:rsidR="00BD5C99" w:rsidRPr="00BD5C99">
        <w:rPr>
          <w:rFonts w:ascii="Arabic Typesetting" w:hAnsi="Arabic Typesetting" w:cs="Traditional Arabic"/>
          <w:sz w:val="36"/>
          <w:szCs w:val="36"/>
          <w:rtl/>
        </w:rPr>
        <w:t xml:space="preserve"> </w:t>
      </w:r>
      <w:r w:rsidR="00BD5C99" w:rsidRPr="00BD5C99">
        <w:rPr>
          <w:rFonts w:ascii="Arabic Typesetting" w:hAnsi="Arabic Typesetting" w:cs="Traditional Arabic" w:hint="cs"/>
          <w:sz w:val="36"/>
          <w:szCs w:val="36"/>
          <w:rtl/>
        </w:rPr>
        <w:t>المبذر</w:t>
      </w:r>
      <w:r w:rsidR="00BD5C99">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BD5C99">
        <w:rPr>
          <w:rtl/>
        </w:rPr>
        <w:footnoteReference w:id="551"/>
      </w:r>
    </w:p>
    <w:p w:rsidR="00DE60EF" w:rsidRPr="00630C35" w:rsidRDefault="00DE60EF" w:rsidP="00DE60EF">
      <w:pPr>
        <w:jc w:val="both"/>
        <w:rPr>
          <w:rFonts w:ascii="Arabic Typesetting" w:hAnsi="Arabic Typesetting" w:cs="Traditional Arabic"/>
          <w:sz w:val="36"/>
          <w:szCs w:val="36"/>
          <w:rtl/>
        </w:rPr>
      </w:pPr>
      <w:r>
        <w:rPr>
          <w:rFonts w:ascii="Arabic Typesetting" w:hAnsi="Arabic Typesetting" w:cs="Traditional Arabic" w:hint="cs"/>
          <w:b/>
          <w:bCs/>
          <w:sz w:val="42"/>
          <w:szCs w:val="42"/>
          <w:rtl/>
        </w:rPr>
        <w:lastRenderedPageBreak/>
        <w:t xml:space="preserve">والحنابلة : </w:t>
      </w:r>
      <w:r>
        <w:rPr>
          <w:rFonts w:ascii="Arabic Typesetting" w:hAnsi="Arabic Typesetting" w:cs="Traditional Arabic" w:hint="cs"/>
          <w:sz w:val="36"/>
          <w:szCs w:val="36"/>
          <w:rtl/>
        </w:rPr>
        <w:t xml:space="preserve">كما ذكر </w:t>
      </w:r>
      <w:r w:rsidR="00630C35">
        <w:rPr>
          <w:rFonts w:ascii="Arabic Typesetting" w:hAnsi="Arabic Typesetting" w:cs="Traditional Arabic" w:hint="cs"/>
          <w:sz w:val="36"/>
          <w:szCs w:val="36"/>
          <w:rtl/>
        </w:rPr>
        <w:t>ذلك ابن قدامة المقدسي ، قال : (</w:t>
      </w:r>
      <w:r w:rsidR="00630C35" w:rsidRPr="00630C35">
        <w:rPr>
          <w:rFonts w:ascii="Arabic Typesetting" w:hAnsi="Arabic Typesetting" w:cs="Traditional Arabic" w:hint="cs"/>
          <w:sz w:val="36"/>
          <w:szCs w:val="36"/>
          <w:rtl/>
        </w:rPr>
        <w:t xml:space="preserve"> الحجر</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عليه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إنما</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كان</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لحفظ</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ماله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عليه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فالمؤثر</w:t>
      </w:r>
      <w:r w:rsidR="00630C35" w:rsidRPr="00630C35">
        <w:rPr>
          <w:rFonts w:ascii="Arabic Typesetting" w:hAnsi="Arabic Typesetting" w:cs="Traditional Arabic"/>
          <w:sz w:val="36"/>
          <w:szCs w:val="36"/>
          <w:rtl/>
        </w:rPr>
        <w:t xml:space="preserve"> </w:t>
      </w:r>
      <w:r w:rsidR="00630C35">
        <w:rPr>
          <w:rFonts w:ascii="Arabic Typesetting" w:hAnsi="Arabic Typesetting" w:cs="Traditional Arabic" w:hint="cs"/>
          <w:sz w:val="36"/>
          <w:szCs w:val="36"/>
          <w:rtl/>
        </w:rPr>
        <w:t>ف</w:t>
      </w:r>
      <w:r w:rsidR="00630C35" w:rsidRPr="00630C35">
        <w:rPr>
          <w:rFonts w:ascii="Arabic Typesetting" w:hAnsi="Arabic Typesetting" w:cs="Traditional Arabic" w:hint="cs"/>
          <w:sz w:val="36"/>
          <w:szCs w:val="36"/>
          <w:rtl/>
        </w:rPr>
        <w:t>يه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ما</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أثر</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في</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تضييع</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المال</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أو</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حفظه ... فإن</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الفاسق</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إن</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كان</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ينفق</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ماله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في</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المعاصي</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كشراء</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الخمر</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وآلات</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اللهو</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أو</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يتوصل</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به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إلى</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الفساد</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فهو</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غير</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رشيد</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لتبذيره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لماله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وتضييعه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إياه</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في</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غير</w:t>
      </w:r>
      <w:r w:rsidR="00630C35" w:rsidRPr="00630C35">
        <w:rPr>
          <w:rFonts w:ascii="Arabic Typesetting" w:hAnsi="Arabic Typesetting" w:cs="Traditional Arabic"/>
          <w:sz w:val="36"/>
          <w:szCs w:val="36"/>
          <w:rtl/>
        </w:rPr>
        <w:t xml:space="preserve"> </w:t>
      </w:r>
      <w:r w:rsidR="00630C35" w:rsidRPr="00630C35">
        <w:rPr>
          <w:rFonts w:ascii="Arabic Typesetting" w:hAnsi="Arabic Typesetting" w:cs="Traditional Arabic" w:hint="cs"/>
          <w:sz w:val="36"/>
          <w:szCs w:val="36"/>
          <w:rtl/>
        </w:rPr>
        <w:t>فائدة</w:t>
      </w:r>
      <w:r w:rsidR="00630C35">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 .</w:t>
      </w:r>
      <w:r w:rsidRPr="00630C35">
        <w:rPr>
          <w:rtl/>
        </w:rPr>
        <w:footnoteReference w:id="552"/>
      </w:r>
    </w:p>
    <w:p w:rsidR="00C74B29" w:rsidRDefault="00C74B29" w:rsidP="00C74B29">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الخامس</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ذكر ما ورد من خلاف في هذه المسألة :</w:t>
      </w:r>
    </w:p>
    <w:p w:rsidR="00366EE0" w:rsidRDefault="00366EE0" w:rsidP="00EA7E69">
      <w:pPr>
        <w:jc w:val="both"/>
        <w:rPr>
          <w:rFonts w:ascii="Arabic Typesetting" w:hAnsi="Arabic Typesetting" w:cs="Traditional Arabic"/>
          <w:sz w:val="36"/>
          <w:szCs w:val="36"/>
          <w:rtl/>
        </w:rPr>
      </w:pPr>
      <w:r w:rsidRPr="00451B09">
        <w:rPr>
          <w:rFonts w:ascii="Arabic Typesetting" w:hAnsi="Arabic Typesetting" w:cs="Traditional Arabic" w:hint="cs"/>
          <w:sz w:val="36"/>
          <w:szCs w:val="36"/>
          <w:rtl/>
        </w:rPr>
        <w:t>وقع خلاف بين أهل العلم - عليهم رحمة الله - في تحديد مذهب الحنفية في هذه المسألة ، وسبب هذا الخلاف - كما سيأتي - تفسير كلام الإمام ؛ فالحنفية يفسرونه بما يتوافق مع الإجماع الذي ذكره المصنف ، وغيرهم جعلوه قولاً مخالفا . وبيان ذلك :</w:t>
      </w:r>
      <w:r>
        <w:rPr>
          <w:rFonts w:ascii="Arabic Typesetting" w:hAnsi="Arabic Typesetting" w:cs="Traditional Arabic" w:hint="cs"/>
          <w:sz w:val="36"/>
          <w:szCs w:val="36"/>
          <w:rtl/>
        </w:rPr>
        <w:t xml:space="preserve"> </w:t>
      </w:r>
      <w:r w:rsidRPr="00451B09">
        <w:rPr>
          <w:rFonts w:ascii="Arabic Typesetting" w:hAnsi="Arabic Typesetting" w:cs="Traditional Arabic" w:hint="cs"/>
          <w:sz w:val="36"/>
          <w:szCs w:val="36"/>
          <w:rtl/>
        </w:rPr>
        <w:t>أن ابن رشد ذكر أن الحنفية لا يرون الحجر على الكبير ابتداء</w:t>
      </w:r>
      <w:r>
        <w:rPr>
          <w:rFonts w:ascii="Arabic Typesetting" w:hAnsi="Arabic Typesetting" w:cs="Traditional Arabic" w:hint="cs"/>
          <w:sz w:val="36"/>
          <w:szCs w:val="36"/>
          <w:rtl/>
        </w:rPr>
        <w:t>.</w:t>
      </w:r>
      <w:r>
        <w:rPr>
          <w:rStyle w:val="a7"/>
          <w:rFonts w:ascii="Arabic Typesetting" w:hAnsi="Arabic Typesetting" w:cs="Traditional Arabic"/>
          <w:sz w:val="36"/>
          <w:szCs w:val="36"/>
          <w:rtl/>
        </w:rPr>
        <w:footnoteReference w:id="553"/>
      </w:r>
    </w:p>
    <w:p w:rsidR="00E720FA" w:rsidRPr="009426F0" w:rsidRDefault="00366EE0" w:rsidP="009426F0">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وبين الكاساني في بدائع الصنائع </w:t>
      </w:r>
      <w:r w:rsidR="006A34C2">
        <w:rPr>
          <w:rFonts w:ascii="Arabic Typesetting" w:hAnsi="Arabic Typesetting" w:cs="Traditional Arabic" w:hint="cs"/>
          <w:sz w:val="36"/>
          <w:szCs w:val="36"/>
          <w:rtl/>
        </w:rPr>
        <w:t>أن أبا حنيفة حينما يتكلم عن الحجر ، فإنه لا يعني على كل حال المصطلح المعروف ، وإنما مراده مجرد الرقابة ، والمنع من عمله هذا ، وعلى هذا فقد يدخل من ليس محجوراً في الحجر ، بمعنى النظر في أمره ومنعه من هذا الأمر فقط ، وقد ينفي الحجر عن المحجور ، بمعنى إثبات حقه في الملك مثلاً ، وهكذا .. فالمسألة اصطلاحية . والله أعلم</w:t>
      </w:r>
      <w:r>
        <w:rPr>
          <w:rFonts w:ascii="Arabic Typesetting" w:hAnsi="Arabic Typesetting" w:cs="Traditional Arabic" w:hint="cs"/>
          <w:sz w:val="36"/>
          <w:szCs w:val="36"/>
          <w:rtl/>
        </w:rPr>
        <w:t xml:space="preserve"> .</w:t>
      </w:r>
      <w:r>
        <w:rPr>
          <w:rStyle w:val="a7"/>
          <w:rFonts w:ascii="Arabic Typesetting" w:hAnsi="Arabic Typesetting" w:cs="Traditional Arabic"/>
          <w:sz w:val="36"/>
          <w:szCs w:val="36"/>
          <w:rtl/>
        </w:rPr>
        <w:footnoteReference w:id="554"/>
      </w:r>
    </w:p>
    <w:p w:rsidR="00335239" w:rsidRPr="001C3C9E" w:rsidRDefault="00335239" w:rsidP="00335239">
      <w:pPr>
        <w:spacing w:after="0"/>
        <w:jc w:val="center"/>
        <w:rPr>
          <w:rFonts w:ascii="Arabic Typesetting" w:hAnsi="Arabic Typesetting" w:cs="Traditional Arabic"/>
          <w:b/>
          <w:bCs/>
          <w:sz w:val="68"/>
          <w:szCs w:val="68"/>
          <w:rtl/>
        </w:rPr>
      </w:pPr>
      <w:r w:rsidRPr="001C3C9E">
        <w:rPr>
          <w:rFonts w:ascii="Arabic Typesetting" w:hAnsi="Arabic Typesetting" w:cs="Traditional Arabic" w:hint="cs"/>
          <w:b/>
          <w:bCs/>
          <w:sz w:val="68"/>
          <w:szCs w:val="68"/>
          <w:rtl/>
        </w:rPr>
        <w:lastRenderedPageBreak/>
        <w:t>الخ</w:t>
      </w:r>
      <w:r>
        <w:rPr>
          <w:rFonts w:ascii="Arabic Typesetting" w:hAnsi="Arabic Typesetting" w:cs="Traditional Arabic" w:hint="cs"/>
          <w:b/>
          <w:bCs/>
          <w:sz w:val="68"/>
          <w:szCs w:val="68"/>
          <w:rtl/>
        </w:rPr>
        <w:t>ـ</w:t>
      </w:r>
      <w:r w:rsidRPr="001C3C9E">
        <w:rPr>
          <w:rFonts w:ascii="Arabic Typesetting" w:hAnsi="Arabic Typesetting" w:cs="Traditional Arabic" w:hint="cs"/>
          <w:b/>
          <w:bCs/>
          <w:sz w:val="68"/>
          <w:szCs w:val="68"/>
          <w:rtl/>
        </w:rPr>
        <w:t>اتمة</w:t>
      </w:r>
    </w:p>
    <w:p w:rsidR="00335239" w:rsidRDefault="00335239" w:rsidP="00335239">
      <w:pPr>
        <w:spacing w:after="0"/>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من خلال دراسة مسائل الإجماع في باب الوصايا و الأوصياء من هذا السفر الثمين ، </w:t>
      </w:r>
      <w:r w:rsidRPr="00F168B5">
        <w:rPr>
          <w:rFonts w:ascii="Arabic Typesetting" w:hAnsi="Arabic Typesetting" w:cs="Traditional Arabic" w:hint="cs"/>
          <w:sz w:val="36"/>
          <w:szCs w:val="36"/>
          <w:rtl/>
        </w:rPr>
        <w:t>نستخلص الكثير من النتائج التي</w:t>
      </w:r>
      <w:r>
        <w:rPr>
          <w:rFonts w:ascii="Arabic Typesetting" w:hAnsi="Arabic Typesetting" w:cs="Traditional Arabic" w:hint="cs"/>
          <w:sz w:val="36"/>
          <w:szCs w:val="36"/>
          <w:rtl/>
        </w:rPr>
        <w:t xml:space="preserve"> تعود إلى غزارة علم المصنف ، وقوة عبارته ، وعظيم فقهه</w:t>
      </w:r>
      <w:r w:rsidRPr="00F168B5">
        <w:rPr>
          <w:rFonts w:ascii="Arabic Typesetting" w:hAnsi="Arabic Typesetting" w:cs="Traditional Arabic" w:hint="cs"/>
          <w:sz w:val="36"/>
          <w:szCs w:val="36"/>
          <w:rtl/>
        </w:rPr>
        <w:t xml:space="preserve"> ، </w:t>
      </w:r>
      <w:r>
        <w:rPr>
          <w:rFonts w:ascii="Arabic Typesetting" w:hAnsi="Arabic Typesetting" w:cs="Traditional Arabic" w:hint="cs"/>
          <w:sz w:val="36"/>
          <w:szCs w:val="36"/>
          <w:rtl/>
        </w:rPr>
        <w:t>ومما ظهر لنا من خلال هذه الدراسة :</w:t>
      </w:r>
    </w:p>
    <w:p w:rsidR="00335239" w:rsidRPr="00997177" w:rsidRDefault="00335239" w:rsidP="00335239">
      <w:pPr>
        <w:jc w:val="both"/>
        <w:rPr>
          <w:rFonts w:ascii="Arabic Typesetting" w:hAnsi="Arabic Typesetting" w:cs="Traditional Arabic"/>
          <w:sz w:val="36"/>
          <w:szCs w:val="36"/>
        </w:rPr>
      </w:pPr>
      <w:r w:rsidRPr="00997177">
        <w:rPr>
          <w:rFonts w:ascii="Arabic Typesetting" w:hAnsi="Arabic Typesetting" w:cs="Traditional Arabic" w:hint="cs"/>
          <w:b/>
          <w:bCs/>
          <w:sz w:val="36"/>
          <w:szCs w:val="36"/>
          <w:rtl/>
        </w:rPr>
        <w:t>أولاً :</w:t>
      </w:r>
      <w:r>
        <w:rPr>
          <w:rFonts w:ascii="Arabic Typesetting" w:hAnsi="Arabic Typesetting" w:cs="Traditional Arabic" w:hint="cs"/>
          <w:sz w:val="36"/>
          <w:szCs w:val="36"/>
          <w:rtl/>
        </w:rPr>
        <w:t xml:space="preserve"> </w:t>
      </w:r>
      <w:r w:rsidRPr="00997177">
        <w:rPr>
          <w:rFonts w:ascii="Arabic Typesetting" w:hAnsi="Arabic Typesetting" w:cs="Traditional Arabic" w:hint="cs"/>
          <w:sz w:val="36"/>
          <w:szCs w:val="36"/>
          <w:rtl/>
        </w:rPr>
        <w:t>أن الإجماع دليل شرعي ، وحجة معتبرة ، وطريق من طرق إثبات الأحكام الشرعية ، وفي هذا رد على نفاة الإجماع  ومنهم الظاهرية ، كما ذكر ذلك ابن حزم في كتابة ال</w:t>
      </w:r>
      <w:r>
        <w:rPr>
          <w:rFonts w:ascii="Arabic Typesetting" w:hAnsi="Arabic Typesetting" w:cs="Traditional Arabic" w:hint="cs"/>
          <w:sz w:val="36"/>
          <w:szCs w:val="36"/>
          <w:rtl/>
        </w:rPr>
        <w:t>إحكام ، ونقضه بهذا السفر الثمين</w:t>
      </w:r>
      <w:r w:rsidRPr="00997177">
        <w:rPr>
          <w:rFonts w:ascii="Arabic Typesetting" w:hAnsi="Arabic Typesetting" w:cs="Traditional Arabic" w:hint="cs"/>
          <w:sz w:val="36"/>
          <w:szCs w:val="36"/>
          <w:rtl/>
        </w:rPr>
        <w:t>.</w:t>
      </w:r>
    </w:p>
    <w:p w:rsidR="00335239" w:rsidRPr="00997177" w:rsidRDefault="00335239" w:rsidP="00335239">
      <w:pPr>
        <w:jc w:val="both"/>
        <w:rPr>
          <w:rFonts w:ascii="Arabic Typesetting" w:hAnsi="Arabic Typesetting" w:cs="Traditional Arabic"/>
          <w:sz w:val="36"/>
          <w:szCs w:val="36"/>
        </w:rPr>
      </w:pPr>
      <w:r w:rsidRPr="00997177">
        <w:rPr>
          <w:rFonts w:ascii="Arabic Typesetting" w:hAnsi="Arabic Typesetting" w:cs="Traditional Arabic" w:hint="cs"/>
          <w:b/>
          <w:bCs/>
          <w:sz w:val="36"/>
          <w:szCs w:val="36"/>
          <w:rtl/>
        </w:rPr>
        <w:t>ثانياً :</w:t>
      </w:r>
      <w:r>
        <w:rPr>
          <w:rFonts w:ascii="Arabic Typesetting" w:hAnsi="Arabic Typesetting" w:cs="Traditional Arabic" w:hint="cs"/>
          <w:sz w:val="36"/>
          <w:szCs w:val="36"/>
          <w:rtl/>
        </w:rPr>
        <w:t xml:space="preserve"> </w:t>
      </w:r>
      <w:r w:rsidRPr="00997177">
        <w:rPr>
          <w:rFonts w:ascii="Arabic Typesetting" w:hAnsi="Arabic Typesetting" w:cs="Traditional Arabic" w:hint="cs"/>
          <w:sz w:val="36"/>
          <w:szCs w:val="36"/>
          <w:rtl/>
        </w:rPr>
        <w:t xml:space="preserve">أن كل ما مررنا به من إجماعات ذكرها ابن حزم - رحمه الله </w:t>
      </w:r>
      <w:r w:rsidRPr="00997177">
        <w:rPr>
          <w:rFonts w:ascii="Arabic Typesetting" w:hAnsi="Arabic Typesetting" w:cs="Traditional Arabic"/>
          <w:sz w:val="36"/>
          <w:szCs w:val="36"/>
          <w:rtl/>
        </w:rPr>
        <w:t>–</w:t>
      </w:r>
      <w:r w:rsidRPr="00997177">
        <w:rPr>
          <w:rFonts w:ascii="Arabic Typesetting" w:hAnsi="Arabic Typesetting" w:cs="Traditional Arabic" w:hint="cs"/>
          <w:sz w:val="36"/>
          <w:szCs w:val="36"/>
          <w:rtl/>
        </w:rPr>
        <w:t xml:space="preserve"> هي كما قال ، وكل مسألة وجدناها تخالف هذا الإجماع ، فإنها عند التأمل تكون مسألة أخرى ، أو الخلاف فيها شاذ وضعيف ، أو في فرع من فروع هذه المسألة والإجماع منعقد على الأصل دون الفروع ، حتى أن انتقاد شيخ الإسلام لبعضها لم يكن في محله على كل حال ، وبما أن شيخ الإسلام لم ينتقد مما يخصني من المسائل إلاّ مسألة واحدة ،  فأنني عند التأمل وجدت الحق فيها مع ابن حزم رحمه الله .</w:t>
      </w:r>
    </w:p>
    <w:p w:rsidR="00335239" w:rsidRPr="00467A8D"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وعلى هذا فقد تقرر من خلال هذا البحث ، أن الإجماع منعقد على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w:t>
      </w:r>
      <w:r w:rsidRPr="00895140">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أن المقدم في تركة الميت : الوصية الجائزة ، وديون الناس الواجبة . ثم بعد ذلك : المواريث .</w:t>
      </w:r>
    </w:p>
    <w:p w:rsidR="00335239" w:rsidRPr="00895140"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2</w:t>
      </w:r>
      <w:r w:rsidRPr="00895140">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وأن المقدم هو : ديون الناس .ثم بعد ذلك : الوصية الجائزة .</w:t>
      </w:r>
    </w:p>
    <w:p w:rsidR="00335239" w:rsidRPr="00895140"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3</w:t>
      </w:r>
      <w:r w:rsidRPr="00895140">
        <w:rPr>
          <w:rFonts w:ascii="Arabic Typesetting" w:hAnsi="Arabic Typesetting" w:cs="Traditional Arabic" w:hint="cs"/>
          <w:sz w:val="36"/>
          <w:szCs w:val="36"/>
          <w:rtl/>
        </w:rPr>
        <w:t>- و</w:t>
      </w:r>
      <w:r>
        <w:rPr>
          <w:rFonts w:ascii="Arabic Typesetting" w:hAnsi="Arabic Typesetting" w:cs="Traditional Arabic" w:hint="cs"/>
          <w:sz w:val="36"/>
          <w:szCs w:val="36"/>
          <w:rtl/>
        </w:rPr>
        <w:t xml:space="preserve">أن من ترك وارثاً ، أو ورثة : </w:t>
      </w:r>
      <w:r w:rsidRPr="009D630B">
        <w:rPr>
          <w:rFonts w:ascii="Arabic Typesetting" w:hAnsi="Arabic Typesetting" w:cs="Traditional Arabic" w:hint="cs"/>
          <w:sz w:val="36"/>
          <w:szCs w:val="36"/>
          <w:rtl/>
        </w:rPr>
        <w:t>فله أن يوصي بثلث ماله .</w:t>
      </w:r>
      <w:r>
        <w:rPr>
          <w:rFonts w:ascii="Arabic Typesetting" w:hAnsi="Arabic Typesetting" w:cs="Traditional Arabic" w:hint="cs"/>
          <w:sz w:val="36"/>
          <w:szCs w:val="36"/>
          <w:rtl/>
        </w:rPr>
        <w:t xml:space="preserve"> و</w:t>
      </w:r>
      <w:r w:rsidRPr="009D630B">
        <w:rPr>
          <w:rFonts w:ascii="Arabic Typesetting" w:hAnsi="Arabic Typesetting" w:cs="Traditional Arabic" w:hint="cs"/>
          <w:sz w:val="36"/>
          <w:szCs w:val="36"/>
          <w:rtl/>
        </w:rPr>
        <w:t xml:space="preserve">لا يجوز له أن يوصي بأكثر من </w:t>
      </w:r>
      <w:r>
        <w:rPr>
          <w:rFonts w:ascii="Arabic Typesetting" w:hAnsi="Arabic Typesetting" w:cs="Traditional Arabic" w:hint="cs"/>
          <w:sz w:val="36"/>
          <w:szCs w:val="36"/>
          <w:rtl/>
        </w:rPr>
        <w:t>الثلث ، لا في حال صحته ، ولا في حال مرضه . إذا لم يرض الورثة .</w:t>
      </w:r>
    </w:p>
    <w:p w:rsidR="00335239" w:rsidRPr="00895140"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4</w:t>
      </w:r>
      <w:r w:rsidRPr="00895140">
        <w:rPr>
          <w:rFonts w:ascii="Arabic Typesetting" w:hAnsi="Arabic Typesetting" w:cs="Traditional Arabic" w:hint="cs"/>
          <w:sz w:val="36"/>
          <w:szCs w:val="36"/>
          <w:rtl/>
        </w:rPr>
        <w:t>- و</w:t>
      </w:r>
      <w:r>
        <w:rPr>
          <w:rFonts w:ascii="Arabic Typesetting" w:hAnsi="Arabic Typesetting" w:cs="Traditional Arabic" w:hint="cs"/>
          <w:sz w:val="36"/>
          <w:szCs w:val="36"/>
          <w:rtl/>
        </w:rPr>
        <w:t>أنه إذا أوصى</w:t>
      </w:r>
      <w:r w:rsidRPr="00406601">
        <w:rPr>
          <w:rFonts w:ascii="Arabic Typesetting" w:hAnsi="Arabic Typesetting" w:cs="Traditional Arabic" w:hint="cs"/>
          <w:sz w:val="36"/>
          <w:szCs w:val="36"/>
          <w:rtl/>
        </w:rPr>
        <w:t xml:space="preserve"> لوالدين له لا يرثانه بسبب الرق </w:t>
      </w:r>
      <w:r>
        <w:rPr>
          <w:rFonts w:ascii="Arabic Typesetting" w:hAnsi="Arabic Typesetting" w:cs="Traditional Arabic" w:hint="cs"/>
          <w:sz w:val="36"/>
          <w:szCs w:val="36"/>
          <w:rtl/>
        </w:rPr>
        <w:t>،</w:t>
      </w:r>
      <w:r w:rsidRPr="00406601">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أو بسبب الكفر ، أو لأقاربه الذين لا يرثون منه .</w:t>
      </w:r>
      <w:r w:rsidRPr="00895140">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بثلثي ثلث ماله ،</w:t>
      </w:r>
      <w:r w:rsidRPr="00406601">
        <w:rPr>
          <w:rFonts w:ascii="Arabic Typesetting" w:hAnsi="Arabic Typesetting" w:cs="Traditional Arabic" w:hint="cs"/>
          <w:sz w:val="36"/>
          <w:szCs w:val="36"/>
          <w:rtl/>
        </w:rPr>
        <w:t xml:space="preserve"> فإن :  </w:t>
      </w:r>
      <w:r>
        <w:rPr>
          <w:rFonts w:ascii="Arabic Typesetting" w:hAnsi="Arabic Typesetting" w:cs="Traditional Arabic" w:hint="cs"/>
          <w:sz w:val="36"/>
          <w:szCs w:val="36"/>
          <w:rtl/>
        </w:rPr>
        <w:t>وصيته تلك ، وسائر وصاياه في باقي ماله :</w:t>
      </w:r>
      <w:r w:rsidRPr="00895140">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نافذة ، </w:t>
      </w:r>
      <w:r w:rsidRPr="00406601">
        <w:rPr>
          <w:rFonts w:ascii="Arabic Typesetting" w:hAnsi="Arabic Typesetting" w:cs="Traditional Arabic" w:hint="cs"/>
          <w:sz w:val="36"/>
          <w:szCs w:val="36"/>
          <w:rtl/>
        </w:rPr>
        <w:t xml:space="preserve">وفعله صواب . </w:t>
      </w:r>
      <w:r>
        <w:rPr>
          <w:rFonts w:ascii="Arabic Typesetting" w:hAnsi="Arabic Typesetting" w:cs="Traditional Arabic" w:hint="cs"/>
          <w:sz w:val="36"/>
          <w:szCs w:val="36"/>
          <w:rtl/>
        </w:rPr>
        <w:t>إذا كانت</w:t>
      </w:r>
      <w:r w:rsidRPr="00406601">
        <w:rPr>
          <w:rFonts w:ascii="Arabic Typesetting" w:hAnsi="Arabic Typesetting" w:cs="Traditional Arabic" w:hint="cs"/>
          <w:sz w:val="36"/>
          <w:szCs w:val="36"/>
          <w:rtl/>
        </w:rPr>
        <w:t xml:space="preserve"> الوصية من ثلث المال . </w:t>
      </w:r>
      <w:r>
        <w:rPr>
          <w:rFonts w:ascii="Arabic Typesetting" w:hAnsi="Arabic Typesetting" w:cs="Traditional Arabic" w:hint="cs"/>
          <w:sz w:val="36"/>
          <w:szCs w:val="36"/>
          <w:rtl/>
        </w:rPr>
        <w:t>وليست</w:t>
      </w:r>
      <w:r w:rsidRPr="00406601">
        <w:rPr>
          <w:rFonts w:ascii="Arabic Typesetting" w:hAnsi="Arabic Typesetting" w:cs="Traditional Arabic" w:hint="cs"/>
          <w:sz w:val="36"/>
          <w:szCs w:val="36"/>
          <w:rtl/>
        </w:rPr>
        <w:t xml:space="preserve"> في معصية . </w:t>
      </w:r>
      <w:r>
        <w:rPr>
          <w:rFonts w:ascii="Arabic Typesetting" w:hAnsi="Arabic Typesetting" w:cs="Traditional Arabic" w:hint="cs"/>
          <w:sz w:val="36"/>
          <w:szCs w:val="36"/>
          <w:rtl/>
        </w:rPr>
        <w:t>ولم يكن</w:t>
      </w:r>
      <w:r w:rsidRPr="00406601">
        <w:rPr>
          <w:rFonts w:ascii="Arabic Typesetting" w:hAnsi="Arabic Typesetting" w:cs="Traditional Arabic" w:hint="cs"/>
          <w:sz w:val="36"/>
          <w:szCs w:val="36"/>
          <w:rtl/>
        </w:rPr>
        <w:t xml:space="preserve"> قد أوصى بها لحي .</w:t>
      </w:r>
    </w:p>
    <w:p w:rsidR="00335239" w:rsidRPr="009B1865"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5- وأنه يجوز له الوصية : بثلث ماله ، أو بجزء من الثلث ، لمن شاء .بشرطين : هما : ألاً يكون له والدا</w:t>
      </w:r>
      <w:r w:rsidRPr="00406601">
        <w:rPr>
          <w:rFonts w:ascii="Arabic Typesetting" w:hAnsi="Arabic Typesetting" w:cs="Traditional Arabic" w:hint="cs"/>
          <w:sz w:val="36"/>
          <w:szCs w:val="36"/>
          <w:rtl/>
        </w:rPr>
        <w:t xml:space="preserve">ن له لا يرثانه </w:t>
      </w:r>
      <w:r>
        <w:rPr>
          <w:rFonts w:ascii="Arabic Typesetting" w:hAnsi="Arabic Typesetting" w:cs="Traditional Arabic" w:hint="cs"/>
          <w:sz w:val="36"/>
          <w:szCs w:val="36"/>
          <w:rtl/>
        </w:rPr>
        <w:t>،</w:t>
      </w:r>
      <w:r w:rsidRPr="00406601">
        <w:rPr>
          <w:rFonts w:ascii="Arabic Typesetting" w:hAnsi="Arabic Typesetting" w:cs="Traditional Arabic" w:hint="cs"/>
          <w:sz w:val="36"/>
          <w:szCs w:val="36"/>
          <w:rtl/>
        </w:rPr>
        <w:t xml:space="preserve"> بسبب الرق </w:t>
      </w:r>
      <w:r>
        <w:rPr>
          <w:rFonts w:ascii="Arabic Typesetting" w:hAnsi="Arabic Typesetting" w:cs="Traditional Arabic" w:hint="cs"/>
          <w:sz w:val="36"/>
          <w:szCs w:val="36"/>
          <w:rtl/>
        </w:rPr>
        <w:t>،</w:t>
      </w:r>
      <w:r w:rsidRPr="00406601">
        <w:rPr>
          <w:rFonts w:ascii="Arabic Typesetting" w:hAnsi="Arabic Typesetting" w:cs="Traditional Arabic" w:hint="cs"/>
          <w:sz w:val="36"/>
          <w:szCs w:val="36"/>
          <w:rtl/>
        </w:rPr>
        <w:t xml:space="preserve"> أو بسبب الكفر . </w:t>
      </w:r>
      <w:r w:rsidRPr="009B1865">
        <w:rPr>
          <w:rFonts w:ascii="Arabic Typesetting" w:hAnsi="Arabic Typesetting" w:cs="Traditional Arabic" w:hint="cs"/>
          <w:sz w:val="36"/>
          <w:szCs w:val="36"/>
          <w:rtl/>
        </w:rPr>
        <w:t>ولا أقارب لا يرثون منه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6</w:t>
      </w:r>
      <w:r w:rsidRPr="00895140">
        <w:rPr>
          <w:rFonts w:ascii="Arabic Typesetting" w:hAnsi="Arabic Typesetting" w:cs="Traditional Arabic" w:hint="cs"/>
          <w:sz w:val="36"/>
          <w:szCs w:val="36"/>
          <w:rtl/>
        </w:rPr>
        <w:t xml:space="preserve">- وأنه </w:t>
      </w:r>
      <w:r w:rsidRPr="002B55A0">
        <w:rPr>
          <w:rFonts w:ascii="Arabic Typesetting" w:hAnsi="Arabic Typesetting" w:cs="Traditional Arabic" w:hint="cs"/>
          <w:sz w:val="36"/>
          <w:szCs w:val="36"/>
          <w:rtl/>
        </w:rPr>
        <w:t xml:space="preserve">من أوصى : بما يملك ، وما لا يملك . أو </w:t>
      </w:r>
      <w:r>
        <w:rPr>
          <w:rFonts w:ascii="Arabic Typesetting" w:hAnsi="Arabic Typesetting" w:cs="Traditional Arabic" w:hint="cs"/>
          <w:sz w:val="36"/>
          <w:szCs w:val="36"/>
          <w:rtl/>
        </w:rPr>
        <w:t>:</w:t>
      </w:r>
      <w:r w:rsidRPr="002B55A0">
        <w:rPr>
          <w:rFonts w:ascii="Arabic Typesetting" w:hAnsi="Arabic Typesetting" w:cs="Traditional Arabic" w:hint="cs"/>
          <w:sz w:val="36"/>
          <w:szCs w:val="36"/>
          <w:rtl/>
        </w:rPr>
        <w:t xml:space="preserve"> بطاعة ، ومعصية .</w:t>
      </w:r>
      <w:r>
        <w:rPr>
          <w:rFonts w:ascii="Arabic Typesetting" w:hAnsi="Arabic Typesetting" w:cs="Traditional Arabic" w:hint="cs"/>
          <w:sz w:val="36"/>
          <w:szCs w:val="36"/>
          <w:rtl/>
        </w:rPr>
        <w:t xml:space="preserve"> </w:t>
      </w:r>
      <w:r w:rsidRPr="002B55A0">
        <w:rPr>
          <w:rFonts w:ascii="Arabic Typesetting" w:hAnsi="Arabic Typesetting" w:cs="Traditional Arabic" w:hint="cs"/>
          <w:sz w:val="36"/>
          <w:szCs w:val="36"/>
          <w:rtl/>
        </w:rPr>
        <w:t>فإن الوصية :</w:t>
      </w:r>
      <w:r>
        <w:rPr>
          <w:rFonts w:ascii="Arabic Typesetting" w:hAnsi="Arabic Typesetting" w:cs="Traditional Arabic" w:hint="cs"/>
          <w:sz w:val="36"/>
          <w:szCs w:val="36"/>
          <w:rtl/>
        </w:rPr>
        <w:t xml:space="preserve"> </w:t>
      </w:r>
      <w:r w:rsidRPr="002B55A0">
        <w:rPr>
          <w:rFonts w:ascii="Arabic Typesetting" w:hAnsi="Arabic Typesetting" w:cs="Traditional Arabic" w:hint="cs"/>
          <w:sz w:val="36"/>
          <w:szCs w:val="36"/>
          <w:rtl/>
        </w:rPr>
        <w:t>تنفذ في ما يملك</w:t>
      </w:r>
      <w:r>
        <w:rPr>
          <w:rFonts w:ascii="Arabic Typesetting" w:hAnsi="Arabic Typesetting" w:cs="Traditional Arabic" w:hint="cs"/>
          <w:sz w:val="36"/>
          <w:szCs w:val="36"/>
          <w:rtl/>
        </w:rPr>
        <w:t xml:space="preserve"> عند موته</w:t>
      </w:r>
      <w:r w:rsidRPr="002B55A0">
        <w:rPr>
          <w:rFonts w:ascii="Arabic Typesetting" w:hAnsi="Arabic Typesetting" w:cs="Traditional Arabic" w:hint="cs"/>
          <w:sz w:val="36"/>
          <w:szCs w:val="36"/>
          <w:rtl/>
        </w:rPr>
        <w:t xml:space="preserve"> ، وفي الطاعة .</w:t>
      </w:r>
      <w:r>
        <w:rPr>
          <w:rFonts w:ascii="Arabic Typesetting" w:hAnsi="Arabic Typesetting" w:cs="Traditional Arabic" w:hint="cs"/>
          <w:sz w:val="36"/>
          <w:szCs w:val="36"/>
          <w:rtl/>
        </w:rPr>
        <w:t xml:space="preserve"> </w:t>
      </w:r>
      <w:r w:rsidRPr="002B55A0">
        <w:rPr>
          <w:rFonts w:ascii="Arabic Typesetting" w:hAnsi="Arabic Typesetting" w:cs="Traditional Arabic" w:hint="cs"/>
          <w:sz w:val="36"/>
          <w:szCs w:val="36"/>
          <w:rtl/>
        </w:rPr>
        <w:t>وتبطل في ما لا يملك</w:t>
      </w:r>
      <w:r>
        <w:rPr>
          <w:rFonts w:ascii="Arabic Typesetting" w:hAnsi="Arabic Typesetting" w:cs="Traditional Arabic" w:hint="cs"/>
          <w:sz w:val="36"/>
          <w:szCs w:val="36"/>
          <w:rtl/>
        </w:rPr>
        <w:t xml:space="preserve"> عند موته</w:t>
      </w:r>
      <w:r w:rsidRPr="002B55A0">
        <w:rPr>
          <w:rFonts w:ascii="Arabic Typesetting" w:hAnsi="Arabic Typesetting" w:cs="Traditional Arabic" w:hint="cs"/>
          <w:sz w:val="36"/>
          <w:szCs w:val="36"/>
          <w:rtl/>
        </w:rPr>
        <w:t xml:space="preserve"> ، وفي المعصية .</w:t>
      </w:r>
    </w:p>
    <w:p w:rsidR="00335239" w:rsidRPr="0075761D"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7- وأنه يجوز الرجوع في الوصية ، و الرجوع في الرق مختلف فيه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8- وأن الرجوع يكون باللفظ . وبخروج الموصى به عن ملك الموصي . بشترط  : أن يكون في حياته . وصحته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9- وأنه يجوز تحويل وجهة الوصية من جهة إلى جهة أخرى ، مالم يكن قد رجع فيها من قبل ، ولم تخرج من ملكه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10- وأنها تجوز الوصية : بالمال ، والولد . لوصي واحد ، أو اثنين ، أو أكثر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11</w:t>
      </w:r>
      <w:r w:rsidRPr="00895140">
        <w:rPr>
          <w:rFonts w:ascii="Arabic Typesetting" w:hAnsi="Arabic Typesetting" w:cs="Traditional Arabic" w:hint="cs"/>
          <w:sz w:val="36"/>
          <w:szCs w:val="36"/>
          <w:rtl/>
        </w:rPr>
        <w:t>- و</w:t>
      </w:r>
      <w:r>
        <w:rPr>
          <w:rFonts w:ascii="Arabic Typesetting" w:hAnsi="Arabic Typesetting" w:cs="Traditional Arabic" w:hint="cs"/>
          <w:sz w:val="36"/>
          <w:szCs w:val="36"/>
          <w:rtl/>
        </w:rPr>
        <w:t>أنه يجوز للأب : العاقل ، و غير المحجور عليه : أن يوصي على : ولده ، أو بنيه الذين لم يبلغوا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إذا كان الوصي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الموصى إليه - : رجلاً . مسلماً . حراً . عدلاً . قوياً قادراً على النظر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12- وأنه ليس للحاكم التدخل في الوصي الذي أوصى به الموصي ما دام مكتمل الشروط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فلا يعترض عليه ، ولا يزيله ، ولا يشترك معه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13- وأنه ليس للحاكم التدخل في وصية الموصي بماله في كيفية توزيعه ، وتفريقه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14- وأن الوصي الذي تتوفر فيه الصفات والشروط المذكورة في المباحث السابقة ، إذا دفع إلى اليتيم الذي هو وصي عليه ماله ، بعد : بلوغ اليتيم ، ورشده ، وأشهد على هذا الدفع بينة عدل </w:t>
      </w:r>
      <w:r>
        <w:rPr>
          <w:rFonts w:ascii="Arabic Typesetting" w:hAnsi="Arabic Typesetting" w:cs="Traditional Arabic"/>
          <w:sz w:val="36"/>
          <w:szCs w:val="36"/>
          <w:rtl/>
        </w:rPr>
        <w:t>–</w:t>
      </w:r>
      <w:r>
        <w:rPr>
          <w:rFonts w:ascii="Arabic Typesetting" w:hAnsi="Arabic Typesetting" w:cs="Traditional Arabic" w:hint="cs"/>
          <w:sz w:val="36"/>
          <w:szCs w:val="36"/>
          <w:rtl/>
        </w:rPr>
        <w:t xml:space="preserve"> أي : شاهد عدل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lastRenderedPageBreak/>
        <w:t>فإنها : تبرأ ذمة هذا الوصي ، ولا ضمان عليه ؛ لأنه بهذا يكون قد أدى ما عليه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15</w:t>
      </w:r>
      <w:r w:rsidRPr="00895140">
        <w:rPr>
          <w:rFonts w:ascii="Arabic Typesetting" w:hAnsi="Arabic Typesetting" w:cs="Traditional Arabic" w:hint="cs"/>
          <w:sz w:val="36"/>
          <w:szCs w:val="36"/>
          <w:rtl/>
        </w:rPr>
        <w:t>- و</w:t>
      </w:r>
      <w:r>
        <w:rPr>
          <w:rFonts w:ascii="Arabic Typesetting" w:hAnsi="Arabic Typesetting" w:cs="Traditional Arabic" w:hint="cs"/>
          <w:sz w:val="36"/>
          <w:szCs w:val="36"/>
          <w:rtl/>
        </w:rPr>
        <w:t>أنه يجب على الوصي أن يدفع المال لمن هو وصي عليه إذا : بلغ الرشد ، وهو عدل في الدين ، وشهادته مقبولة ، ويحسن النظر والتصرف في ماله ، وقضى الحاكم له بإنهاء حالة الحجر عليه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16</w:t>
      </w:r>
      <w:r w:rsidRPr="00895140">
        <w:rPr>
          <w:rFonts w:ascii="Arabic Typesetting" w:hAnsi="Arabic Typesetting" w:cs="Traditional Arabic" w:hint="cs"/>
          <w:sz w:val="36"/>
          <w:szCs w:val="36"/>
          <w:rtl/>
        </w:rPr>
        <w:t xml:space="preserve">- وأن </w:t>
      </w:r>
      <w:r>
        <w:rPr>
          <w:rFonts w:ascii="Arabic Typesetting" w:hAnsi="Arabic Typesetting" w:cs="Traditional Arabic" w:hint="cs"/>
          <w:sz w:val="36"/>
          <w:szCs w:val="36"/>
          <w:rtl/>
        </w:rPr>
        <w:t>من مات : وله أولاد لم يبلغوا ، أو مجانين ، ولم يوص عليهم .وجب على الحاكم أن يقدم لهم من يتولاهم بالنظر ممن تتوفر فيه صفات وشروط الوصي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17</w:t>
      </w:r>
      <w:r w:rsidRPr="00895140">
        <w:rPr>
          <w:rFonts w:ascii="Arabic Typesetting" w:hAnsi="Arabic Typesetting" w:cs="Traditional Arabic" w:hint="cs"/>
          <w:sz w:val="36"/>
          <w:szCs w:val="36"/>
          <w:rtl/>
        </w:rPr>
        <w:t xml:space="preserve">- وأن </w:t>
      </w:r>
      <w:r w:rsidRPr="00E04D19">
        <w:rPr>
          <w:rFonts w:ascii="Arabic Typesetting" w:hAnsi="Arabic Typesetting" w:cs="Traditional Arabic" w:hint="cs"/>
          <w:sz w:val="36"/>
          <w:szCs w:val="36"/>
          <w:rtl/>
        </w:rPr>
        <w:t>كل ما أنفق الوصي الذي تتوفر فيه الصفات والشروط المذكورة في المسائل ال</w:t>
      </w:r>
      <w:r>
        <w:rPr>
          <w:rFonts w:ascii="Arabic Typesetting" w:hAnsi="Arabic Typesetting" w:cs="Traditional Arabic" w:hint="cs"/>
          <w:sz w:val="36"/>
          <w:szCs w:val="36"/>
          <w:rtl/>
        </w:rPr>
        <w:t>سابقة على اليتيم من مال اليتيم  بالمعروف ،</w:t>
      </w:r>
      <w:r w:rsidRPr="00E04D19">
        <w:rPr>
          <w:rFonts w:ascii="Arabic Typesetting" w:hAnsi="Arabic Typesetting" w:cs="Traditional Arabic" w:hint="cs"/>
          <w:sz w:val="36"/>
          <w:szCs w:val="36"/>
          <w:rtl/>
        </w:rPr>
        <w:t xml:space="preserve"> من غي</w:t>
      </w:r>
      <w:r>
        <w:rPr>
          <w:rFonts w:ascii="Arabic Typesetting" w:hAnsi="Arabic Typesetting" w:cs="Traditional Arabic" w:hint="cs"/>
          <w:sz w:val="36"/>
          <w:szCs w:val="36"/>
          <w:rtl/>
        </w:rPr>
        <w:t>ر</w:t>
      </w:r>
      <w:r w:rsidRPr="00E04D19">
        <w:rPr>
          <w:rFonts w:ascii="Arabic Typesetting" w:hAnsi="Arabic Typesetting" w:cs="Traditional Arabic" w:hint="cs"/>
          <w:sz w:val="36"/>
          <w:szCs w:val="36"/>
          <w:rtl/>
        </w:rPr>
        <w:t xml:space="preserve"> تفريط أو تعد </w:t>
      </w:r>
      <w:r>
        <w:rPr>
          <w:rFonts w:ascii="Arabic Typesetting" w:hAnsi="Arabic Typesetting" w:cs="Traditional Arabic" w:hint="cs"/>
          <w:sz w:val="36"/>
          <w:szCs w:val="36"/>
          <w:rtl/>
        </w:rPr>
        <w:t xml:space="preserve">، </w:t>
      </w:r>
      <w:r w:rsidRPr="00E04D19">
        <w:rPr>
          <w:rFonts w:ascii="Arabic Typesetting" w:hAnsi="Arabic Typesetting" w:cs="Traditional Arabic" w:hint="cs"/>
          <w:sz w:val="36"/>
          <w:szCs w:val="36"/>
          <w:rtl/>
        </w:rPr>
        <w:t>فإن تصرفه نافذ ومقبول .</w:t>
      </w:r>
      <w:r>
        <w:rPr>
          <w:rFonts w:ascii="Arabic Typesetting" w:hAnsi="Arabic Typesetting" w:cs="Traditional Arabic" w:hint="cs"/>
          <w:sz w:val="36"/>
          <w:szCs w:val="36"/>
          <w:rtl/>
        </w:rPr>
        <w:t xml:space="preserve"> ولا يضمن النقص الناتج في المال عن هذه النفقة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18</w:t>
      </w:r>
      <w:r w:rsidRPr="00895140">
        <w:rPr>
          <w:rFonts w:ascii="Arabic Typesetting" w:hAnsi="Arabic Typesetting" w:cs="Traditional Arabic" w:hint="cs"/>
          <w:sz w:val="36"/>
          <w:szCs w:val="36"/>
          <w:rtl/>
        </w:rPr>
        <w:t>- و</w:t>
      </w:r>
      <w:r>
        <w:rPr>
          <w:rFonts w:ascii="Arabic Typesetting" w:hAnsi="Arabic Typesetting" w:cs="Traditional Arabic" w:hint="cs"/>
          <w:sz w:val="36"/>
          <w:szCs w:val="36"/>
          <w:rtl/>
        </w:rPr>
        <w:t>أن تعدي</w:t>
      </w:r>
      <w:r w:rsidRPr="00D23C11">
        <w:rPr>
          <w:rFonts w:ascii="Arabic Typesetting" w:hAnsi="Arabic Typesetting" w:cs="Traditional Arabic" w:hint="cs"/>
          <w:sz w:val="36"/>
          <w:szCs w:val="36"/>
          <w:rtl/>
        </w:rPr>
        <w:t xml:space="preserve"> الوصي في تصرفه في مال اليتيم</w:t>
      </w:r>
      <w:r>
        <w:rPr>
          <w:rFonts w:ascii="Arabic Typesetting" w:hAnsi="Arabic Typesetting" w:cs="Traditional Arabic" w:hint="cs"/>
          <w:sz w:val="36"/>
          <w:szCs w:val="36"/>
          <w:rtl/>
        </w:rPr>
        <w:t xml:space="preserve"> ، أو فيما تحمل من الوصاية يجعله</w:t>
      </w:r>
      <w:r w:rsidRPr="00D23C11">
        <w:rPr>
          <w:rFonts w:ascii="Arabic Typesetting" w:hAnsi="Arabic Typesetting" w:cs="Traditional Arabic" w:hint="cs"/>
          <w:sz w:val="36"/>
          <w:szCs w:val="36"/>
          <w:rtl/>
        </w:rPr>
        <w:t xml:space="preserve"> ضامن</w:t>
      </w:r>
      <w:r>
        <w:rPr>
          <w:rFonts w:ascii="Arabic Typesetting" w:hAnsi="Arabic Typesetting" w:cs="Traditional Arabic" w:hint="cs"/>
          <w:sz w:val="36"/>
          <w:szCs w:val="36"/>
          <w:rtl/>
        </w:rPr>
        <w:t>اً</w:t>
      </w:r>
      <w:r w:rsidRPr="00D23C11">
        <w:rPr>
          <w:rFonts w:ascii="Arabic Typesetting" w:hAnsi="Arabic Typesetting" w:cs="Traditional Arabic" w:hint="cs"/>
          <w:sz w:val="36"/>
          <w:szCs w:val="36"/>
          <w:rtl/>
        </w:rPr>
        <w:t xml:space="preserve"> لما ينشأ عن تصرفه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19</w:t>
      </w:r>
      <w:r w:rsidRPr="00895140">
        <w:rPr>
          <w:rFonts w:ascii="Arabic Typesetting" w:hAnsi="Arabic Typesetting" w:cs="Traditional Arabic" w:hint="cs"/>
          <w:sz w:val="36"/>
          <w:szCs w:val="36"/>
          <w:rtl/>
        </w:rPr>
        <w:t xml:space="preserve">- وأن </w:t>
      </w:r>
      <w:r>
        <w:rPr>
          <w:rFonts w:ascii="Arabic Typesetting" w:hAnsi="Arabic Typesetting" w:cs="Traditional Arabic" w:hint="cs"/>
          <w:sz w:val="36"/>
          <w:szCs w:val="36"/>
          <w:rtl/>
        </w:rPr>
        <w:t xml:space="preserve">من لا يعقل البتة ، وهو مطبق ، معتوه . ابتداءً ، </w:t>
      </w:r>
      <w:r w:rsidRPr="00A9065B">
        <w:rPr>
          <w:rFonts w:ascii="Arabic Typesetting" w:hAnsi="Arabic Typesetting" w:cs="Traditional Arabic" w:hint="cs"/>
          <w:sz w:val="36"/>
          <w:szCs w:val="36"/>
          <w:rtl/>
        </w:rPr>
        <w:t>أو عرضت</w:t>
      </w:r>
      <w:r>
        <w:rPr>
          <w:rFonts w:ascii="Arabic Typesetting" w:hAnsi="Arabic Typesetting" w:cs="Traditional Arabic" w:hint="cs"/>
          <w:sz w:val="36"/>
          <w:szCs w:val="36"/>
          <w:rtl/>
        </w:rPr>
        <w:t xml:space="preserve"> له هذه الصفات بعد عقله ، </w:t>
      </w:r>
      <w:r w:rsidRPr="00A9065B">
        <w:rPr>
          <w:rFonts w:ascii="Arabic Typesetting" w:hAnsi="Arabic Typesetting" w:cs="Traditional Arabic" w:hint="cs"/>
          <w:sz w:val="36"/>
          <w:szCs w:val="36"/>
          <w:rtl/>
        </w:rPr>
        <w:t>وجب أن يقد</w:t>
      </w:r>
      <w:r>
        <w:rPr>
          <w:rFonts w:ascii="Arabic Typesetting" w:hAnsi="Arabic Typesetting" w:cs="Traditional Arabic" w:hint="cs"/>
          <w:sz w:val="36"/>
          <w:szCs w:val="36"/>
          <w:rtl/>
        </w:rPr>
        <w:t>َّ</w:t>
      </w:r>
      <w:r w:rsidRPr="00A9065B">
        <w:rPr>
          <w:rFonts w:ascii="Arabic Typesetting" w:hAnsi="Arabic Typesetting" w:cs="Traditional Arabic" w:hint="cs"/>
          <w:sz w:val="36"/>
          <w:szCs w:val="36"/>
          <w:rtl/>
        </w:rPr>
        <w:t>م له ناظر ينظر في مصالحه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20</w:t>
      </w:r>
      <w:r w:rsidRPr="00895140">
        <w:rPr>
          <w:rFonts w:ascii="Arabic Typesetting" w:hAnsi="Arabic Typesetting" w:cs="Traditional Arabic" w:hint="cs"/>
          <w:sz w:val="36"/>
          <w:szCs w:val="36"/>
          <w:rtl/>
        </w:rPr>
        <w:t xml:space="preserve">- وأن ما أنفذه الموصوف في الفقرة </w:t>
      </w:r>
      <w:r w:rsidRPr="00180D54">
        <w:rPr>
          <w:rFonts w:ascii="Arabic Typesetting" w:hAnsi="Arabic Typesetting" w:cs="Traditional Arabic" w:hint="cs"/>
          <w:sz w:val="36"/>
          <w:szCs w:val="36"/>
          <w:rtl/>
        </w:rPr>
        <w:t xml:space="preserve">من التصرفات </w:t>
      </w:r>
      <w:r w:rsidRPr="00180D54">
        <w:rPr>
          <w:rFonts w:ascii="Arabic Typesetting" w:hAnsi="Arabic Typesetting" w:cs="Traditional Arabic"/>
          <w:sz w:val="36"/>
          <w:szCs w:val="36"/>
          <w:rtl/>
        </w:rPr>
        <w:t>–</w:t>
      </w:r>
      <w:r w:rsidRPr="00180D54">
        <w:rPr>
          <w:rFonts w:ascii="Arabic Typesetting" w:hAnsi="Arabic Typesetting" w:cs="Traditional Arabic" w:hint="cs"/>
          <w:sz w:val="36"/>
          <w:szCs w:val="36"/>
          <w:rtl/>
        </w:rPr>
        <w:t xml:space="preserve"> التي لا تحل </w:t>
      </w:r>
      <w:r>
        <w:rPr>
          <w:rFonts w:ascii="Arabic Typesetting" w:hAnsi="Arabic Typesetting" w:cs="Traditional Arabic"/>
          <w:sz w:val="36"/>
          <w:szCs w:val="36"/>
          <w:rtl/>
        </w:rPr>
        <w:t>–</w:t>
      </w:r>
      <w:r w:rsidRPr="00180D54">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 xml:space="preserve">فإنه </w:t>
      </w:r>
      <w:r w:rsidRPr="00180D54">
        <w:rPr>
          <w:rFonts w:ascii="Arabic Typesetting" w:hAnsi="Arabic Typesetting" w:cs="Traditional Arabic" w:hint="cs"/>
          <w:sz w:val="36"/>
          <w:szCs w:val="36"/>
          <w:rtl/>
        </w:rPr>
        <w:t>مردود غير صحيح .</w:t>
      </w:r>
    </w:p>
    <w:p w:rsidR="00335239" w:rsidRDefault="00335239" w:rsidP="00335239">
      <w:pPr>
        <w:jc w:val="both"/>
        <w:rPr>
          <w:rFonts w:ascii="Arabic Typesetting" w:hAnsi="Arabic Typesetting" w:cs="Traditional Arabic"/>
          <w:sz w:val="36"/>
          <w:szCs w:val="36"/>
          <w:rtl/>
        </w:rPr>
      </w:pPr>
      <w:r>
        <w:rPr>
          <w:rFonts w:ascii="Arabic Typesetting" w:hAnsi="Arabic Typesetting" w:cs="Traditional Arabic" w:hint="cs"/>
          <w:sz w:val="36"/>
          <w:szCs w:val="36"/>
          <w:rtl/>
        </w:rPr>
        <w:t>21</w:t>
      </w:r>
      <w:r w:rsidRPr="00895140">
        <w:rPr>
          <w:rFonts w:ascii="Arabic Typesetting" w:hAnsi="Arabic Typesetting" w:cs="Traditional Arabic" w:hint="cs"/>
          <w:sz w:val="36"/>
          <w:szCs w:val="36"/>
          <w:rtl/>
        </w:rPr>
        <w:t>- و</w:t>
      </w:r>
      <w:r>
        <w:rPr>
          <w:rFonts w:ascii="Arabic Typesetting" w:hAnsi="Arabic Typesetting" w:cs="Traditional Arabic" w:hint="cs"/>
          <w:sz w:val="36"/>
          <w:szCs w:val="36"/>
          <w:rtl/>
        </w:rPr>
        <w:t xml:space="preserve">أن إضاعة المال </w:t>
      </w:r>
      <w:r w:rsidRPr="007F3DE8">
        <w:rPr>
          <w:rFonts w:ascii="Arabic Typesetting" w:hAnsi="Arabic Typesetting" w:cs="Traditional Arabic" w:hint="cs"/>
          <w:sz w:val="36"/>
          <w:szCs w:val="36"/>
          <w:rtl/>
        </w:rPr>
        <w:t>بإلقائه في ا</w:t>
      </w:r>
      <w:r>
        <w:rPr>
          <w:rFonts w:ascii="Arabic Typesetting" w:hAnsi="Arabic Typesetting" w:cs="Traditional Arabic" w:hint="cs"/>
          <w:sz w:val="36"/>
          <w:szCs w:val="36"/>
          <w:rtl/>
        </w:rPr>
        <w:t>لطريق ،</w:t>
      </w:r>
      <w:r w:rsidRPr="007F3DE8">
        <w:rPr>
          <w:rFonts w:ascii="Arabic Typesetting" w:hAnsi="Arabic Typesetting" w:cs="Traditional Arabic" w:hint="cs"/>
          <w:sz w:val="36"/>
          <w:szCs w:val="36"/>
          <w:rtl/>
        </w:rPr>
        <w:t xml:space="preserve"> وإلقائه في مواضع الأرض ومواضع </w:t>
      </w:r>
      <w:r>
        <w:rPr>
          <w:rFonts w:ascii="Arabic Typesetting" w:hAnsi="Arabic Typesetting" w:cs="Traditional Arabic" w:hint="cs"/>
          <w:sz w:val="36"/>
          <w:szCs w:val="36"/>
          <w:rtl/>
        </w:rPr>
        <w:t xml:space="preserve">المياه ، </w:t>
      </w:r>
      <w:r w:rsidRPr="007F3DE8">
        <w:rPr>
          <w:rFonts w:ascii="Arabic Typesetting" w:hAnsi="Arabic Typesetting" w:cs="Traditional Arabic" w:hint="cs"/>
          <w:sz w:val="36"/>
          <w:szCs w:val="36"/>
          <w:rtl/>
        </w:rPr>
        <w:t xml:space="preserve">وبشرب الخمر </w:t>
      </w:r>
      <w:r>
        <w:rPr>
          <w:rFonts w:ascii="Arabic Typesetting" w:hAnsi="Arabic Typesetting" w:cs="Traditional Arabic" w:hint="cs"/>
          <w:sz w:val="36"/>
          <w:szCs w:val="36"/>
          <w:rtl/>
        </w:rPr>
        <w:t>،</w:t>
      </w:r>
      <w:r w:rsidRPr="007F3DE8">
        <w:rPr>
          <w:rFonts w:ascii="Arabic Typesetting" w:hAnsi="Arabic Typesetting" w:cs="Traditional Arabic" w:hint="cs"/>
          <w:sz w:val="36"/>
          <w:szCs w:val="36"/>
          <w:rtl/>
        </w:rPr>
        <w:t xml:space="preserve"> وبما لا يحل إضاعته فيه </w:t>
      </w:r>
      <w:r>
        <w:rPr>
          <w:rFonts w:ascii="Arabic Typesetting" w:hAnsi="Arabic Typesetting" w:cs="Traditional Arabic" w:hint="cs"/>
          <w:sz w:val="36"/>
          <w:szCs w:val="36"/>
          <w:rtl/>
        </w:rPr>
        <w:t xml:space="preserve">: قد منع الشرع منه كل أحد . </w:t>
      </w:r>
      <w:r w:rsidRPr="007F3DE8">
        <w:rPr>
          <w:rFonts w:ascii="Arabic Typesetting" w:hAnsi="Arabic Typesetting" w:cs="Traditional Arabic" w:hint="cs"/>
          <w:sz w:val="36"/>
          <w:szCs w:val="36"/>
          <w:rtl/>
        </w:rPr>
        <w:t xml:space="preserve">ويترتب على هذا </w:t>
      </w:r>
      <w:r>
        <w:rPr>
          <w:rFonts w:ascii="Arabic Typesetting" w:hAnsi="Arabic Typesetting" w:cs="Traditional Arabic" w:hint="cs"/>
          <w:sz w:val="36"/>
          <w:szCs w:val="36"/>
          <w:rtl/>
        </w:rPr>
        <w:t xml:space="preserve">المنع : الحيلولة دون وقوعها بالزجر </w:t>
      </w:r>
      <w:r w:rsidRPr="007F3DE8">
        <w:rPr>
          <w:rFonts w:ascii="Arabic Typesetting" w:hAnsi="Arabic Typesetting" w:cs="Traditional Arabic" w:hint="cs"/>
          <w:sz w:val="36"/>
          <w:szCs w:val="36"/>
          <w:rtl/>
        </w:rPr>
        <w:t>و الأخذ باليد أو الحجر</w:t>
      </w:r>
      <w:r>
        <w:rPr>
          <w:rFonts w:ascii="Arabic Typesetting" w:hAnsi="Arabic Typesetting" w:cs="Traditional Arabic" w:hint="cs"/>
          <w:sz w:val="36"/>
          <w:szCs w:val="36"/>
          <w:rtl/>
        </w:rPr>
        <w:t xml:space="preserve"> على من يفعلها</w:t>
      </w:r>
      <w:r w:rsidRPr="007F3DE8">
        <w:rPr>
          <w:rFonts w:ascii="Arabic Typesetting" w:hAnsi="Arabic Typesetting" w:cs="Traditional Arabic" w:hint="cs"/>
          <w:sz w:val="36"/>
          <w:szCs w:val="36"/>
          <w:rtl/>
        </w:rPr>
        <w:t xml:space="preserve"> .</w:t>
      </w:r>
    </w:p>
    <w:p w:rsidR="00335239" w:rsidRDefault="00335239" w:rsidP="00335239">
      <w:pPr>
        <w:jc w:val="both"/>
        <w:rPr>
          <w:rFonts w:ascii="Arabic Typesetting" w:hAnsi="Arabic Typesetting" w:cs="Traditional Arabic"/>
          <w:sz w:val="36"/>
          <w:szCs w:val="36"/>
          <w:rtl/>
        </w:rPr>
      </w:pPr>
      <w:r w:rsidRPr="00997177">
        <w:rPr>
          <w:rFonts w:ascii="Arabic Typesetting" w:hAnsi="Arabic Typesetting" w:cs="Traditional Arabic" w:hint="cs"/>
          <w:b/>
          <w:bCs/>
          <w:sz w:val="36"/>
          <w:szCs w:val="36"/>
          <w:rtl/>
        </w:rPr>
        <w:t>ثالثاً :</w:t>
      </w:r>
      <w:r>
        <w:rPr>
          <w:rFonts w:ascii="Arabic Typesetting" w:hAnsi="Arabic Typesetting" w:cs="Traditional Arabic" w:hint="cs"/>
          <w:sz w:val="36"/>
          <w:szCs w:val="36"/>
          <w:rtl/>
        </w:rPr>
        <w:t xml:space="preserve"> أهمية دراسة إجماعات العلماء ، سواء بجمعها ، أو توثيقها وتحقيقها ؛ فإن من شأن ذلك الوصول إلى فوائد الإجماع ، من اختصار العلوم ، وتوحيد الآراء ، وتضييق دائرة الخلاف الفقهي ، وغير ذلك .</w:t>
      </w:r>
    </w:p>
    <w:p w:rsidR="00CF5721" w:rsidRDefault="00335239" w:rsidP="00E720FA">
      <w:pPr>
        <w:jc w:val="both"/>
        <w:rPr>
          <w:rFonts w:ascii="Arabic Typesetting" w:hAnsi="Arabic Typesetting" w:cs="Traditional Arabic"/>
          <w:sz w:val="36"/>
          <w:szCs w:val="36"/>
          <w:rtl/>
        </w:rPr>
      </w:pPr>
      <w:r>
        <w:rPr>
          <w:rFonts w:ascii="Arabic Typesetting" w:hAnsi="Arabic Typesetting" w:cs="Traditional Arabic" w:hint="cs"/>
          <w:sz w:val="36"/>
          <w:szCs w:val="36"/>
          <w:rtl/>
        </w:rPr>
        <w:t xml:space="preserve">وفي الختام ، أحمد الله الذي لا إله إلاّ هو على كل نعمة أنعم بها علي ، وعلى والديّ ، وذريتي ، وإخواني المسلمين ، رافعاً أكف الضراعة شكراً وثناء له على أن من علي بإتمام دراستي في هذه المرحلة العلمية ، </w:t>
      </w:r>
      <w:r>
        <w:rPr>
          <w:rFonts w:ascii="Arabic Typesetting" w:hAnsi="Arabic Typesetting" w:cs="Traditional Arabic" w:hint="cs"/>
          <w:sz w:val="36"/>
          <w:szCs w:val="36"/>
          <w:rtl/>
        </w:rPr>
        <w:lastRenderedPageBreak/>
        <w:t xml:space="preserve">وعلى أن يسر لي سبل هذا البحث الذي أسأله أن يجعله خالصاً لوجهه </w:t>
      </w:r>
      <w:r w:rsidR="006A34C2">
        <w:rPr>
          <w:rFonts w:ascii="Arabic Typesetting" w:hAnsi="Arabic Typesetting" w:cs="Traditional Arabic" w:hint="cs"/>
          <w:sz w:val="36"/>
          <w:szCs w:val="36"/>
          <w:rtl/>
        </w:rPr>
        <w:t>الكريم ، وأن ينفعني به ، ومن يقف</w:t>
      </w:r>
      <w:r>
        <w:rPr>
          <w:rFonts w:ascii="Arabic Typesetting" w:hAnsi="Arabic Typesetting" w:cs="Traditional Arabic" w:hint="cs"/>
          <w:sz w:val="36"/>
          <w:szCs w:val="36"/>
          <w:rtl/>
        </w:rPr>
        <w:t xml:space="preserve"> عليه .</w:t>
      </w:r>
      <w:r w:rsidR="006A34C2">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وصلى الله وسلم على نبينا محمد وعلى آله وصحبه أجمعين .</w:t>
      </w:r>
    </w:p>
    <w:p w:rsidR="0058776F" w:rsidRDefault="0058776F" w:rsidP="008D6DEE">
      <w:pPr>
        <w:jc w:val="both"/>
        <w:rPr>
          <w:rFonts w:ascii="Arabic Typesetting" w:hAnsi="Arabic Typesetting" w:cs="Traditional Arabic"/>
          <w:sz w:val="36"/>
          <w:szCs w:val="36"/>
          <w:rtl/>
        </w:rPr>
      </w:pPr>
    </w:p>
    <w:p w:rsidR="004C0414" w:rsidRDefault="004C0414" w:rsidP="00006B45">
      <w:pPr>
        <w:spacing w:after="0"/>
        <w:jc w:val="center"/>
        <w:rPr>
          <w:rFonts w:ascii="Arabic Typesetting" w:hAnsi="Arabic Typesetting" w:cs="Traditional Arabic"/>
          <w:b/>
          <w:bCs/>
          <w:sz w:val="68"/>
          <w:szCs w:val="68"/>
          <w:rtl/>
        </w:rPr>
      </w:pPr>
    </w:p>
    <w:p w:rsidR="004C0414" w:rsidRDefault="004C0414" w:rsidP="00006B45">
      <w:pPr>
        <w:spacing w:after="0"/>
        <w:jc w:val="center"/>
        <w:rPr>
          <w:rFonts w:ascii="Arabic Typesetting" w:hAnsi="Arabic Typesetting" w:cs="Traditional Arabic"/>
          <w:b/>
          <w:bCs/>
          <w:sz w:val="68"/>
          <w:szCs w:val="68"/>
          <w:rtl/>
        </w:rPr>
      </w:pPr>
    </w:p>
    <w:p w:rsidR="004C0414" w:rsidRDefault="004C0414" w:rsidP="00006B45">
      <w:pPr>
        <w:spacing w:after="0"/>
        <w:jc w:val="center"/>
        <w:rPr>
          <w:rFonts w:ascii="Arabic Typesetting" w:hAnsi="Arabic Typesetting" w:cs="Traditional Arabic"/>
          <w:b/>
          <w:bCs/>
          <w:sz w:val="68"/>
          <w:szCs w:val="68"/>
          <w:rtl/>
        </w:rPr>
      </w:pPr>
    </w:p>
    <w:p w:rsidR="004C0414" w:rsidRDefault="004C0414" w:rsidP="00006B45">
      <w:pPr>
        <w:spacing w:after="0"/>
        <w:jc w:val="center"/>
        <w:rPr>
          <w:rFonts w:ascii="Arabic Typesetting" w:hAnsi="Arabic Typesetting" w:cs="Traditional Arabic"/>
          <w:b/>
          <w:bCs/>
          <w:sz w:val="68"/>
          <w:szCs w:val="68"/>
          <w:rtl/>
        </w:rPr>
      </w:pPr>
    </w:p>
    <w:p w:rsidR="007853BE" w:rsidRDefault="007853BE" w:rsidP="00006B45">
      <w:pPr>
        <w:spacing w:after="0"/>
        <w:jc w:val="center"/>
        <w:rPr>
          <w:rFonts w:ascii="Arabic Typesetting" w:hAnsi="Arabic Typesetting" w:cs="Traditional Arabic"/>
          <w:b/>
          <w:bCs/>
          <w:sz w:val="68"/>
          <w:szCs w:val="68"/>
          <w:rtl/>
        </w:rPr>
      </w:pPr>
    </w:p>
    <w:p w:rsidR="007853BE" w:rsidRDefault="007853BE" w:rsidP="00006B45">
      <w:pPr>
        <w:spacing w:after="0"/>
        <w:jc w:val="center"/>
        <w:rPr>
          <w:rFonts w:ascii="Arabic Typesetting" w:hAnsi="Arabic Typesetting" w:cs="Traditional Arabic"/>
          <w:b/>
          <w:bCs/>
          <w:sz w:val="68"/>
          <w:szCs w:val="68"/>
          <w:rtl/>
        </w:rPr>
      </w:pPr>
    </w:p>
    <w:p w:rsidR="007853BE" w:rsidRDefault="007853BE" w:rsidP="00006B45">
      <w:pPr>
        <w:spacing w:after="0"/>
        <w:jc w:val="center"/>
        <w:rPr>
          <w:rFonts w:ascii="Arabic Typesetting" w:hAnsi="Arabic Typesetting" w:cs="Traditional Arabic"/>
          <w:b/>
          <w:bCs/>
          <w:sz w:val="68"/>
          <w:szCs w:val="68"/>
          <w:rtl/>
        </w:rPr>
      </w:pPr>
    </w:p>
    <w:p w:rsidR="007853BE" w:rsidRDefault="007853BE" w:rsidP="00006B45">
      <w:pPr>
        <w:spacing w:after="0"/>
        <w:jc w:val="center"/>
        <w:rPr>
          <w:rFonts w:ascii="Arabic Typesetting" w:hAnsi="Arabic Typesetting" w:cs="Traditional Arabic"/>
          <w:b/>
          <w:bCs/>
          <w:sz w:val="68"/>
          <w:szCs w:val="68"/>
          <w:rtl/>
        </w:rPr>
      </w:pPr>
    </w:p>
    <w:p w:rsidR="009426F0" w:rsidRDefault="009426F0" w:rsidP="00D8792C">
      <w:pPr>
        <w:spacing w:after="0"/>
        <w:jc w:val="center"/>
        <w:rPr>
          <w:rFonts w:ascii="Arabic Typesetting" w:hAnsi="Arabic Typesetting" w:cs="Traditional Arabic"/>
          <w:b/>
          <w:bCs/>
          <w:sz w:val="68"/>
          <w:szCs w:val="68"/>
          <w:rtl/>
        </w:rPr>
      </w:pPr>
    </w:p>
    <w:p w:rsidR="009426F0" w:rsidRDefault="009426F0" w:rsidP="00D8792C">
      <w:pPr>
        <w:spacing w:after="0"/>
        <w:jc w:val="center"/>
        <w:rPr>
          <w:rFonts w:ascii="Arabic Typesetting" w:hAnsi="Arabic Typesetting" w:cs="Traditional Arabic"/>
          <w:b/>
          <w:bCs/>
          <w:sz w:val="68"/>
          <w:szCs w:val="68"/>
          <w:rtl/>
        </w:rPr>
      </w:pPr>
    </w:p>
    <w:p w:rsidR="00006B45" w:rsidRPr="00006B45" w:rsidRDefault="00006B45" w:rsidP="00D8792C">
      <w:pPr>
        <w:spacing w:after="0"/>
        <w:jc w:val="center"/>
        <w:rPr>
          <w:rFonts w:ascii="Arabic Typesetting" w:hAnsi="Arabic Typesetting" w:cs="Traditional Arabic"/>
          <w:b/>
          <w:bCs/>
          <w:sz w:val="68"/>
          <w:szCs w:val="68"/>
          <w:rtl/>
        </w:rPr>
      </w:pPr>
      <w:r w:rsidRPr="00006B45">
        <w:rPr>
          <w:rFonts w:ascii="Arabic Typesetting" w:hAnsi="Arabic Typesetting" w:cs="Traditional Arabic"/>
          <w:b/>
          <w:bCs/>
          <w:sz w:val="68"/>
          <w:szCs w:val="68"/>
          <w:rtl/>
        </w:rPr>
        <w:lastRenderedPageBreak/>
        <w:t>ال</w:t>
      </w:r>
      <w:r w:rsidRPr="00006B45">
        <w:rPr>
          <w:rFonts w:ascii="Arabic Typesetting" w:hAnsi="Arabic Typesetting" w:cs="Traditional Arabic" w:hint="cs"/>
          <w:b/>
          <w:bCs/>
          <w:sz w:val="68"/>
          <w:szCs w:val="68"/>
          <w:rtl/>
        </w:rPr>
        <w:t>فهارس</w:t>
      </w:r>
    </w:p>
    <w:p w:rsidR="00006B45" w:rsidRDefault="00006B45" w:rsidP="00006B45">
      <w:pPr>
        <w:jc w:val="center"/>
        <w:rPr>
          <w:rFonts w:ascii="Arabic Typesetting" w:hAnsi="Arabic Typesetting" w:cs="Traditional Arabic"/>
          <w:b/>
          <w:bCs/>
          <w:sz w:val="62"/>
          <w:szCs w:val="62"/>
          <w:rtl/>
        </w:rPr>
      </w:pPr>
    </w:p>
    <w:p w:rsidR="00006B45" w:rsidRDefault="00006B45" w:rsidP="00006B45">
      <w:pPr>
        <w:jc w:val="center"/>
        <w:rPr>
          <w:rFonts w:ascii="Arabic Typesetting" w:hAnsi="Arabic Typesetting" w:cs="Traditional Arabic"/>
          <w:b/>
          <w:bCs/>
          <w:sz w:val="62"/>
          <w:szCs w:val="62"/>
          <w:rtl/>
        </w:rPr>
      </w:pPr>
    </w:p>
    <w:p w:rsidR="00006B45" w:rsidRPr="00006B45" w:rsidRDefault="00006B45" w:rsidP="00006B45">
      <w:pPr>
        <w:jc w:val="center"/>
        <w:rPr>
          <w:rFonts w:ascii="Arabic Typesetting" w:hAnsi="Arabic Typesetting" w:cs="Traditional Arabic"/>
          <w:b/>
          <w:bCs/>
          <w:sz w:val="62"/>
          <w:szCs w:val="62"/>
          <w:rtl/>
        </w:rPr>
      </w:pPr>
    </w:p>
    <w:p w:rsidR="00006B45" w:rsidRPr="00006B45" w:rsidRDefault="00006B45" w:rsidP="006E504C">
      <w:pPr>
        <w:pStyle w:val="ac"/>
        <w:numPr>
          <w:ilvl w:val="0"/>
          <w:numId w:val="41"/>
        </w:numPr>
        <w:jc w:val="both"/>
        <w:rPr>
          <w:rFonts w:ascii="Arabic Typesetting" w:hAnsi="Arabic Typesetting" w:cs="Traditional Arabic"/>
          <w:b/>
          <w:bCs/>
          <w:sz w:val="42"/>
          <w:szCs w:val="42"/>
        </w:rPr>
      </w:pPr>
      <w:r w:rsidRPr="00006B45">
        <w:rPr>
          <w:rFonts w:ascii="Arabic Typesetting" w:hAnsi="Arabic Typesetting" w:cs="Traditional Arabic" w:hint="cs"/>
          <w:b/>
          <w:bCs/>
          <w:sz w:val="42"/>
          <w:szCs w:val="42"/>
          <w:rtl/>
        </w:rPr>
        <w:t>فهارس الآيات.</w:t>
      </w:r>
    </w:p>
    <w:p w:rsidR="00006B45" w:rsidRPr="00006B45" w:rsidRDefault="00006B45" w:rsidP="006E504C">
      <w:pPr>
        <w:pStyle w:val="ac"/>
        <w:numPr>
          <w:ilvl w:val="0"/>
          <w:numId w:val="41"/>
        </w:numPr>
        <w:jc w:val="both"/>
        <w:rPr>
          <w:rFonts w:ascii="Arabic Typesetting" w:hAnsi="Arabic Typesetting" w:cs="Traditional Arabic"/>
          <w:b/>
          <w:bCs/>
          <w:sz w:val="42"/>
          <w:szCs w:val="42"/>
        </w:rPr>
      </w:pPr>
      <w:r w:rsidRPr="00006B45">
        <w:rPr>
          <w:rFonts w:ascii="Arabic Typesetting" w:hAnsi="Arabic Typesetting" w:cs="Traditional Arabic" w:hint="cs"/>
          <w:b/>
          <w:bCs/>
          <w:sz w:val="42"/>
          <w:szCs w:val="42"/>
          <w:rtl/>
        </w:rPr>
        <w:t>فهارس الأحاديث ، والآثار .</w:t>
      </w:r>
    </w:p>
    <w:p w:rsidR="00006B45" w:rsidRPr="00006B45" w:rsidRDefault="00006B45" w:rsidP="006E504C">
      <w:pPr>
        <w:pStyle w:val="ac"/>
        <w:numPr>
          <w:ilvl w:val="0"/>
          <w:numId w:val="41"/>
        </w:numPr>
        <w:jc w:val="both"/>
        <w:rPr>
          <w:rFonts w:ascii="Arabic Typesetting" w:hAnsi="Arabic Typesetting" w:cs="Traditional Arabic"/>
          <w:b/>
          <w:bCs/>
          <w:sz w:val="42"/>
          <w:szCs w:val="42"/>
        </w:rPr>
      </w:pPr>
      <w:r w:rsidRPr="00006B45">
        <w:rPr>
          <w:rFonts w:ascii="Arabic Typesetting" w:hAnsi="Arabic Typesetting" w:cs="Traditional Arabic" w:hint="cs"/>
          <w:b/>
          <w:bCs/>
          <w:sz w:val="42"/>
          <w:szCs w:val="42"/>
          <w:rtl/>
        </w:rPr>
        <w:t>فهارس الأعلام .</w:t>
      </w:r>
    </w:p>
    <w:p w:rsidR="00006B45" w:rsidRPr="00006B45" w:rsidRDefault="00006B45" w:rsidP="006E504C">
      <w:pPr>
        <w:pStyle w:val="ac"/>
        <w:numPr>
          <w:ilvl w:val="0"/>
          <w:numId w:val="41"/>
        </w:numPr>
        <w:jc w:val="both"/>
        <w:rPr>
          <w:rFonts w:ascii="Arabic Typesetting" w:hAnsi="Arabic Typesetting" w:cs="Traditional Arabic"/>
          <w:b/>
          <w:bCs/>
          <w:sz w:val="42"/>
          <w:szCs w:val="42"/>
          <w:rtl/>
        </w:rPr>
      </w:pPr>
      <w:r w:rsidRPr="00006B45">
        <w:rPr>
          <w:rFonts w:ascii="Arabic Typesetting" w:hAnsi="Arabic Typesetting" w:cs="Traditional Arabic" w:hint="cs"/>
          <w:b/>
          <w:bCs/>
          <w:sz w:val="42"/>
          <w:szCs w:val="42"/>
          <w:rtl/>
        </w:rPr>
        <w:t>فهارس المصادر والمراجع.</w:t>
      </w:r>
    </w:p>
    <w:p w:rsidR="00006B45" w:rsidRPr="00006B45" w:rsidRDefault="00006B45" w:rsidP="006E504C">
      <w:pPr>
        <w:pStyle w:val="ac"/>
        <w:numPr>
          <w:ilvl w:val="0"/>
          <w:numId w:val="41"/>
        </w:numPr>
        <w:jc w:val="both"/>
        <w:rPr>
          <w:rFonts w:ascii="Arabic Typesetting" w:hAnsi="Arabic Typesetting" w:cs="Traditional Arabic"/>
          <w:b/>
          <w:bCs/>
          <w:sz w:val="42"/>
          <w:szCs w:val="42"/>
        </w:rPr>
      </w:pPr>
      <w:r w:rsidRPr="00006B45">
        <w:rPr>
          <w:rFonts w:ascii="Arabic Typesetting" w:hAnsi="Arabic Typesetting" w:cs="Traditional Arabic" w:hint="cs"/>
          <w:b/>
          <w:bCs/>
          <w:sz w:val="42"/>
          <w:szCs w:val="42"/>
          <w:rtl/>
        </w:rPr>
        <w:t>فهارس الموضوعات العامة .</w:t>
      </w:r>
    </w:p>
    <w:p w:rsidR="008F25D2" w:rsidRDefault="008F25D2" w:rsidP="008D6DEE">
      <w:pPr>
        <w:jc w:val="both"/>
        <w:rPr>
          <w:rFonts w:ascii="Arabic Typesetting" w:hAnsi="Arabic Typesetting" w:cs="Traditional Arabic"/>
          <w:sz w:val="36"/>
          <w:szCs w:val="36"/>
          <w:rtl/>
        </w:rPr>
      </w:pPr>
    </w:p>
    <w:p w:rsidR="00006B45" w:rsidRDefault="00006B45" w:rsidP="008D6DEE">
      <w:pPr>
        <w:jc w:val="both"/>
        <w:rPr>
          <w:rFonts w:ascii="Arabic Typesetting" w:hAnsi="Arabic Typesetting" w:cs="Traditional Arabic"/>
          <w:sz w:val="36"/>
          <w:szCs w:val="36"/>
          <w:rtl/>
        </w:rPr>
      </w:pPr>
    </w:p>
    <w:p w:rsidR="00CF5721" w:rsidRDefault="00CF5721" w:rsidP="008D6DEE">
      <w:pPr>
        <w:jc w:val="both"/>
        <w:rPr>
          <w:rFonts w:ascii="Arabic Typesetting" w:hAnsi="Arabic Typesetting" w:cs="Traditional Arabic"/>
          <w:sz w:val="36"/>
          <w:szCs w:val="36"/>
          <w:rtl/>
        </w:rPr>
      </w:pPr>
    </w:p>
    <w:p w:rsidR="00CF5721" w:rsidRDefault="00CF5721" w:rsidP="008D6DEE">
      <w:pPr>
        <w:jc w:val="both"/>
        <w:rPr>
          <w:rFonts w:ascii="Arabic Typesetting" w:hAnsi="Arabic Typesetting" w:cs="Traditional Arabic"/>
          <w:sz w:val="36"/>
          <w:szCs w:val="36"/>
          <w:rtl/>
        </w:rPr>
      </w:pPr>
    </w:p>
    <w:p w:rsidR="00CF5721" w:rsidRDefault="00CF5721" w:rsidP="008D6DEE">
      <w:pPr>
        <w:jc w:val="both"/>
        <w:rPr>
          <w:rFonts w:ascii="Arabic Typesetting" w:hAnsi="Arabic Typesetting" w:cs="Traditional Arabic"/>
          <w:sz w:val="36"/>
          <w:szCs w:val="36"/>
          <w:rtl/>
        </w:rPr>
      </w:pPr>
    </w:p>
    <w:p w:rsidR="00006B45" w:rsidRDefault="00006B45" w:rsidP="008D6DEE">
      <w:pPr>
        <w:jc w:val="both"/>
        <w:rPr>
          <w:rFonts w:ascii="Arabic Typesetting" w:hAnsi="Arabic Typesetting" w:cs="Traditional Arabic"/>
          <w:sz w:val="36"/>
          <w:szCs w:val="36"/>
          <w:rtl/>
        </w:rPr>
      </w:pPr>
    </w:p>
    <w:p w:rsidR="003D1E56" w:rsidRPr="00D76191" w:rsidRDefault="00D76191" w:rsidP="00D76191">
      <w:pPr>
        <w:spacing w:after="0"/>
        <w:jc w:val="center"/>
        <w:rPr>
          <w:rFonts w:ascii="Arabic Typesetting" w:hAnsi="Arabic Typesetting" w:cs="Traditional Arabic"/>
          <w:b/>
          <w:bCs/>
          <w:sz w:val="68"/>
          <w:szCs w:val="68"/>
          <w:rtl/>
        </w:rPr>
      </w:pPr>
      <w:r>
        <w:rPr>
          <w:rFonts w:ascii="Arabic Typesetting" w:hAnsi="Arabic Typesetting" w:cs="Traditional Arabic" w:hint="cs"/>
          <w:b/>
          <w:bCs/>
          <w:sz w:val="68"/>
          <w:szCs w:val="68"/>
          <w:rtl/>
        </w:rPr>
        <w:lastRenderedPageBreak/>
        <w:t>فه</w:t>
      </w:r>
      <w:r w:rsidR="003D1E56" w:rsidRPr="00D76191">
        <w:rPr>
          <w:rFonts w:ascii="Arabic Typesetting" w:hAnsi="Arabic Typesetting" w:cs="Traditional Arabic" w:hint="cs"/>
          <w:b/>
          <w:bCs/>
          <w:sz w:val="68"/>
          <w:szCs w:val="68"/>
          <w:rtl/>
        </w:rPr>
        <w:t>رس الآيا</w:t>
      </w:r>
      <w:r>
        <w:rPr>
          <w:rFonts w:ascii="Arabic Typesetting" w:hAnsi="Arabic Typesetting" w:cs="Traditional Arabic" w:hint="cs"/>
          <w:b/>
          <w:bCs/>
          <w:sz w:val="68"/>
          <w:szCs w:val="68"/>
          <w:rtl/>
        </w:rPr>
        <w:t>ت</w:t>
      </w: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9"/>
        <w:gridCol w:w="1134"/>
      </w:tblGrid>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فِي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الدُّنْيَا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وَالآخِرَةِ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وَيَسْأَلُونَكَ</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الْيَتَامَى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إِصْلاَحٌ</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خَيْرٌ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تُخَالِطُوهُمْ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فَإِخْوَانُكُمْ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يَعْلَمُ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الْمُفْسِدَ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الْمُصْلِحِ</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شَاء</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لأعْنَتَكُمْ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عَزِيزٌ</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حَكِيمٌ</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البقرة ، الآية : 22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وَإِذْ</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أَخَذْنَا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مِيثَاقَ</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بَنِي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إِسْرَائِيلَ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تَعْبُدُونَ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وَبِالْوَالِدَيْنِ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إِحْسَاناً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وَذِي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الْقُرْبَى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وَالْيَتَامَى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وَالْمَسَاكِينِ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وَقُولُواْ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لِلنَّاسِ</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حُسْناً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وَأَقِيمُواْ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الصَّلاَةَ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وَآتُواْ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الزَّكَاةَ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ثُمَّ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تَوَلَّيْتُمْ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قَلِيلاً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وَأَنتُم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مِّعْرِضُونَ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 سورة البقرة ، الآية : 83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107</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 xml:space="preserve"> 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يُكَلِّفُ</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نَفْساً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وُسْعَهَا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كَسَبَتْ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وَعَلَيْهَا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اكْتَسَبَتْ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رَبَّنَا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تُؤَاخِذْنَا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نَّسِينَا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أَخْطَأْنَا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رَبَّنَا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تَحْمِلْ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عَلَيْنَا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إِصْراً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حَمَلْتَهُ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الَّذِينَ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قَبْلِنَا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رَبَّنَا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تُحَمِّلْنَا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طَاقَةَ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وَاعْفُ</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وَاغْفِرْ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وَارْحَمْنَا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أَنتَ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مَوْلاَنَا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فَانصُرْنَا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الْقَوْمِ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الْكَافِرِينَ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البقرة ، الآية : 186 </w:t>
            </w:r>
            <w:r w:rsidRPr="00102D09">
              <w:rPr>
                <w:rFonts w:ascii="Arabic Typesetting" w:hAnsi="Arabic Typesetting" w:cs="Traditional Arabic" w:hint="cs"/>
                <w:sz w:val="30"/>
                <w:szCs w:val="30"/>
                <w:rtl/>
              </w:rPr>
              <w:t>.</w:t>
            </w:r>
          </w:p>
        </w:tc>
        <w:tc>
          <w:tcPr>
            <w:tcW w:w="1134" w:type="dxa"/>
            <w:vAlign w:val="center"/>
          </w:tcPr>
          <w:p w:rsidR="008016E7" w:rsidRPr="00102D09" w:rsidRDefault="008016E7" w:rsidP="001449CD">
            <w:pPr>
              <w:jc w:val="center"/>
              <w:rPr>
                <w:rFonts w:ascii="Arabic Typesetting" w:hAnsi="Arabic Typesetting" w:cs="Traditional Arabic"/>
                <w:sz w:val="36"/>
                <w:szCs w:val="36"/>
              </w:rPr>
            </w:pPr>
            <w:r>
              <w:rPr>
                <w:rFonts w:ascii="Arabic Typesetting" w:hAnsi="Arabic Typesetting" w:cs="Traditional Arabic" w:hint="cs"/>
                <w:sz w:val="36"/>
                <w:szCs w:val="36"/>
                <w:rtl/>
              </w:rPr>
              <w:t>1</w:t>
            </w:r>
            <w:r w:rsidR="001449CD">
              <w:rPr>
                <w:rFonts w:ascii="Arabic Typesetting" w:hAnsi="Arabic Typesetting" w:cs="Traditional Arabic" w:hint="cs"/>
                <w:sz w:val="36"/>
                <w:szCs w:val="36"/>
                <w:rtl/>
              </w:rPr>
              <w:t>2</w:t>
            </w:r>
            <w:r>
              <w:rPr>
                <w:rFonts w:ascii="Arabic Typesetting" w:hAnsi="Arabic Typesetting" w:cs="Traditional Arabic" w:hint="cs"/>
                <w:sz w:val="36"/>
                <w:szCs w:val="36"/>
                <w:rtl/>
              </w:rPr>
              <w:t>8</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cs="DecoType Naskh Extensions" w:hint="cs"/>
                <w:sz w:val="36"/>
                <w:szCs w:val="36"/>
                <w:rtl/>
              </w:rPr>
              <w:t>{</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يَا أَيُّهَا الَّذِينَ آمَنُوا اتَّقُوا اللَّهَ حَقَّ تُقَاتِهِ وَلَا تَمُوتُنَّ إِلَّا وَأَنْتُمْ مُسْلِمُونَ</w:t>
            </w:r>
            <w:r w:rsidRPr="00102D09">
              <w:rPr>
                <w:rFonts w:ascii="Arabic Typesetting" w:hAnsi="Arabic Typesetting" w:cs="Traditional Arabic" w:hint="cs"/>
                <w:sz w:val="36"/>
                <w:szCs w:val="36"/>
                <w:rtl/>
              </w:rPr>
              <w:t xml:space="preserve"> </w:t>
            </w:r>
            <w:r w:rsidRPr="00102D09">
              <w:rPr>
                <w:rFonts w:cs="DecoType Naskh Extensions" w:hint="cs"/>
                <w:sz w:val="36"/>
                <w:szCs w:val="36"/>
                <w:rtl/>
              </w:rPr>
              <w:t>}</w:t>
            </w:r>
            <w:r w:rsidRPr="00102D09">
              <w:rPr>
                <w:rFonts w:ascii="Arabic Typesetting" w:hAnsi="Arabic Typesetting" w:cs="Traditional Arabic"/>
                <w:sz w:val="28"/>
                <w:szCs w:val="28"/>
                <w:rtl/>
              </w:rPr>
              <w:t>سورة آل عمران ال</w:t>
            </w:r>
            <w:r w:rsidRPr="00102D09">
              <w:rPr>
                <w:rFonts w:ascii="Arabic Typesetting" w:hAnsi="Arabic Typesetting" w:cs="Traditional Arabic" w:hint="cs"/>
                <w:sz w:val="28"/>
                <w:szCs w:val="28"/>
                <w:rtl/>
              </w:rPr>
              <w:t>آ</w:t>
            </w:r>
            <w:r w:rsidRPr="00102D09">
              <w:rPr>
                <w:rFonts w:ascii="Arabic Typesetting" w:hAnsi="Arabic Typesetting" w:cs="Traditional Arabic"/>
                <w:sz w:val="28"/>
                <w:szCs w:val="28"/>
                <w:rtl/>
              </w:rPr>
              <w:t>ية</w:t>
            </w:r>
            <w:r w:rsidRPr="00102D09">
              <w:rPr>
                <w:rFonts w:ascii="Arabic Typesetting" w:hAnsi="Arabic Typesetting" w:cs="Traditional Arabic" w:hint="cs"/>
                <w:sz w:val="28"/>
                <w:szCs w:val="28"/>
                <w:rtl/>
              </w:rPr>
              <w:t xml:space="preserve"> : </w:t>
            </w:r>
            <w:r w:rsidRPr="00102D09">
              <w:rPr>
                <w:rFonts w:ascii="Arabic Typesetting" w:hAnsi="Arabic Typesetting" w:cs="Traditional Arabic"/>
                <w:sz w:val="28"/>
                <w:szCs w:val="28"/>
                <w:rtl/>
              </w:rPr>
              <w:t>102</w:t>
            </w:r>
            <w:r w:rsidRPr="00102D09">
              <w:rPr>
                <w:rFonts w:ascii="Arabic Typesetting" w:hAnsi="Arabic Typesetting" w:cs="Traditional Arabic" w:hint="cs"/>
                <w:sz w:val="28"/>
                <w:szCs w:val="28"/>
                <w:rtl/>
              </w:rPr>
              <w:t xml:space="preserve"> </w:t>
            </w:r>
            <w:r w:rsidRPr="00102D09">
              <w:rPr>
                <w:rFonts w:ascii="Arabic Typesetting" w:hAnsi="Arabic Typesetting" w:cs="Traditional Arabic"/>
                <w:sz w:val="28"/>
                <w:szCs w:val="28"/>
                <w:rtl/>
              </w:rPr>
              <w:t xml:space="preserve"> </w:t>
            </w:r>
            <w:r w:rsidRPr="00102D09">
              <w:rPr>
                <w:rFonts w:ascii="Arabic Typesetting" w:hAnsi="Arabic Typesetting" w:cs="Traditional Arabic" w:hint="cs"/>
                <w:sz w:val="30"/>
                <w:szCs w:val="30"/>
                <w:rtl/>
              </w:rPr>
              <w:t>.</w:t>
            </w:r>
          </w:p>
        </w:tc>
        <w:tc>
          <w:tcPr>
            <w:tcW w:w="1134" w:type="dxa"/>
            <w:vAlign w:val="center"/>
          </w:tcPr>
          <w:p w:rsidR="008016E7" w:rsidRPr="00102D09" w:rsidRDefault="008016E7" w:rsidP="008016E7">
            <w:pPr>
              <w:jc w:val="center"/>
              <w:rPr>
                <w:rFonts w:cs="DecoType Naskh Extensions"/>
                <w:sz w:val="36"/>
                <w:szCs w:val="36"/>
                <w:rtl/>
              </w:rPr>
            </w:pPr>
            <w:r>
              <w:rPr>
                <w:rFonts w:cs="DecoType Naskh Extensions" w:hint="cs"/>
                <w:sz w:val="36"/>
                <w:szCs w:val="36"/>
                <w:rtl/>
              </w:rPr>
              <w:t>3</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cs="DecoType Naskh Extensions" w:hint="cs"/>
                <w:sz w:val="36"/>
                <w:szCs w:val="36"/>
                <w:rtl/>
              </w:rPr>
              <w:t>{</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102D09">
              <w:rPr>
                <w:rFonts w:cs="DecoType Naskh Extensions" w:hint="cs"/>
                <w:sz w:val="36"/>
                <w:szCs w:val="36"/>
                <w:rtl/>
              </w:rPr>
              <w:t>}</w:t>
            </w:r>
            <w:r w:rsidRPr="00102D09">
              <w:rPr>
                <w:rFonts w:ascii="Arabic Typesetting" w:hAnsi="Arabic Typesetting" w:cs="Traditional Arabic"/>
                <w:sz w:val="28"/>
                <w:szCs w:val="28"/>
                <w:rtl/>
              </w:rPr>
              <w:t>سورة النساء ال</w:t>
            </w:r>
            <w:r w:rsidRPr="00102D09">
              <w:rPr>
                <w:rFonts w:ascii="Arabic Typesetting" w:hAnsi="Arabic Typesetting" w:cs="Traditional Arabic" w:hint="cs"/>
                <w:sz w:val="28"/>
                <w:szCs w:val="28"/>
                <w:rtl/>
              </w:rPr>
              <w:t>آ</w:t>
            </w:r>
            <w:r w:rsidRPr="00102D09">
              <w:rPr>
                <w:rFonts w:ascii="Arabic Typesetting" w:hAnsi="Arabic Typesetting" w:cs="Traditional Arabic"/>
                <w:sz w:val="28"/>
                <w:szCs w:val="28"/>
                <w:rtl/>
              </w:rPr>
              <w:t>ية</w:t>
            </w:r>
            <w:r w:rsidRPr="00102D09">
              <w:rPr>
                <w:rFonts w:ascii="Arabic Typesetting" w:hAnsi="Arabic Typesetting" w:cs="Traditional Arabic" w:hint="cs"/>
                <w:sz w:val="28"/>
                <w:szCs w:val="28"/>
                <w:rtl/>
              </w:rPr>
              <w:t xml:space="preserve"> : </w:t>
            </w:r>
            <w:r w:rsidRPr="00102D09">
              <w:rPr>
                <w:rFonts w:ascii="Arabic Typesetting" w:hAnsi="Arabic Typesetting" w:cs="Traditional Arabic"/>
                <w:sz w:val="28"/>
                <w:szCs w:val="28"/>
                <w:rtl/>
              </w:rPr>
              <w:t>1</w:t>
            </w:r>
            <w:r w:rsidRPr="00102D09">
              <w:rPr>
                <w:rFonts w:ascii="Arabic Typesetting" w:hAnsi="Arabic Typesetting" w:cs="Traditional Arabic" w:hint="cs"/>
                <w:sz w:val="28"/>
                <w:szCs w:val="28"/>
                <w:rtl/>
              </w:rPr>
              <w:t xml:space="preserve"> </w:t>
            </w:r>
            <w:r w:rsidRPr="00102D09">
              <w:rPr>
                <w:rFonts w:ascii="Arabic Typesetting" w:hAnsi="Arabic Typesetting" w:cs="Traditional Arabic" w:hint="cs"/>
                <w:sz w:val="30"/>
                <w:szCs w:val="30"/>
                <w:rtl/>
              </w:rPr>
              <w:t>.</w:t>
            </w:r>
          </w:p>
        </w:tc>
        <w:tc>
          <w:tcPr>
            <w:tcW w:w="1134" w:type="dxa"/>
            <w:vAlign w:val="center"/>
          </w:tcPr>
          <w:p w:rsidR="008016E7" w:rsidRPr="00102D09" w:rsidRDefault="008016E7" w:rsidP="008016E7">
            <w:pPr>
              <w:jc w:val="center"/>
              <w:rPr>
                <w:rFonts w:cs="DecoType Naskh Extensions"/>
                <w:sz w:val="36"/>
                <w:szCs w:val="36"/>
                <w:rtl/>
              </w:rPr>
            </w:pPr>
            <w:r>
              <w:rPr>
                <w:rFonts w:cs="DecoType Naskh Extensions" w:hint="cs"/>
                <w:sz w:val="36"/>
                <w:szCs w:val="36"/>
                <w:rtl/>
              </w:rPr>
              <w:t>3</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وَآتُواْ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الْيَتَامَى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تَتَبَدَّلُواْ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الْخَبِيثَ</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بِالطَّيِّبِ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تَأْكُلُواْ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حُوباً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كَبِيراً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النساء ، الآية : 2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100</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تُؤْتُواْ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السّفَهَاء</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الّتِي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جَعَلَ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قِيَاماً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وَارْزُقُوهُمْ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فِيهَا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وَاكْسُوهُمْ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وَقُولُواْ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مّعْرُوفاً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سورة النساء ، الآية : 5</w:t>
            </w:r>
            <w:r w:rsidRPr="00102D09">
              <w:rPr>
                <w:rFonts w:ascii="Arabic Typesetting" w:hAnsi="Arabic Typesetting" w:cs="Traditional Arabic" w:hint="cs"/>
                <w:sz w:val="30"/>
                <w:szCs w:val="30"/>
                <w:rtl/>
              </w:rPr>
              <w:t xml:space="preserve"> .</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وَابْتَلُواْ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الْيَتَامَى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حَتَّىَ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بَلَغُواْ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النِّكَاحَ</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آنَسْتُم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رُشْداً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فَادْفَعُواْ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إِلَيْهِمْ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تَأْكُلُوهَا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إِسْرَافاً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وَبِدَاراً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يَكْبَرُواْ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غَنِيّاً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فَلْيَسْتَعْفِفْ</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فَقِيراً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فَلْيَأْكُلْ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بِالْمَعْرُوفِ</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فَإِذَا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دَفَعْتُمْ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إِلَيْهِمْ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فَأَشْهِدُواْ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عَلَيْهِمْ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وَكَفَى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حَسِيباً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النساء ، الآية : 6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106</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لِّلرِّجَالِ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نَصيِبٌ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تَرَكَ</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الْوَالِدَانِ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وَالأَقْرَبُونَ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وَلِلنِّسَاء</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نَصِيبٌ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تَرَكَ</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الْوَالِدَانِ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lastRenderedPageBreak/>
              <w:t>وَالأَقْرَبُونَ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كَثُرَ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نَصِيباً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مَّفْرُوضاً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النساء ، الآية : 7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lastRenderedPageBreak/>
              <w:t>84</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Pr>
            </w:pPr>
            <w:r w:rsidRPr="00102D09">
              <w:rPr>
                <w:rFonts w:ascii="Arabic Typesetting" w:hAnsi="Arabic Typesetting" w:cs="Traditional Arabic"/>
                <w:sz w:val="36"/>
                <w:szCs w:val="36"/>
              </w:rPr>
              <w:lastRenderedPageBreak/>
              <w:sym w:font="AGA Arabesque" w:char="F05D"/>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الَّذِينَ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يَأْكُلُونَ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أَمْوَالَ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الْيَتَامَى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ظُلْماً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يَأْكُلُونَ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بُطُونِهِمْ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نَاراً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وَسَيَصْلَوْنَ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سَعِيراً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 سورة النساء، الآية : 10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112</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بَعْدِ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وَصِيَّةٍ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يُوصِي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دَيْنٍ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 النساء ، الآية </w:t>
            </w:r>
            <w:r w:rsidRPr="00102D09">
              <w:rPr>
                <w:rFonts w:ascii="Arabic Typesetting" w:hAnsi="Arabic Typesetting" w:cs="Traditional Arabic"/>
                <w:sz w:val="28"/>
                <w:szCs w:val="28"/>
                <w:rtl/>
              </w:rPr>
              <w:t>11</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35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 xml:space="preserve"> 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بَعْدِ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وَصِيَّةٍ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يُوصِينَ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 xml:space="preserve">دَيْنٍ </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سورة : النساء ، الآية 12</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35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 xml:space="preserve"> 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بَعْدِ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وَصِيَّةٍ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تُوصُونَ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دَيْنٍ</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سورة : النساء ، الآية 12</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35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0"/>
                <w:szCs w:val="30"/>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 xml:space="preserve"> 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بَعْدِ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وَصِيَّةٍ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يُوصَى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 xml:space="preserve">دَيْنٍ </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سورة : النساء ، الآية 12</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35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وَاعْبُدُواْ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تُشْرِكُواْ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شَيْئاً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وَبِالْوَالِدَيْنِ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إِحْسَاناً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وَبِذِي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الْقُرْبَى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وَالْيَتَامَى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وَالْمَسَاكِينِ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وَالْجَارِ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ذِي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الْقُرْبَى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وَالْجَارِ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الْجُنُبِ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وَالصَّاحِبِ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بِالجَنبِ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وَابْنِ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السَّبِيلِ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مَلَكَتْ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أَيْمَانُكُمْ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يُحِبُّ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مُخْتَالاً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فَخُوراً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سورة النساء، الآية : 36</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107</w:t>
            </w:r>
          </w:p>
        </w:tc>
      </w:tr>
      <w:tr w:rsidR="008016E7" w:rsidRPr="00102D09" w:rsidTr="008016E7">
        <w:tc>
          <w:tcPr>
            <w:tcW w:w="8329" w:type="dxa"/>
          </w:tcPr>
          <w:p w:rsidR="008016E7" w:rsidRPr="00102D09" w:rsidRDefault="008016E7" w:rsidP="008016E7">
            <w:pPr>
              <w:rPr>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يَأْمُرُكُمْ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تُؤَدُّوا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الأَمَانَاتِ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أَهْلِهَا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 xml:space="preserve">سورة النساء، الآية : 58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121</w:t>
            </w:r>
          </w:p>
        </w:tc>
      </w:tr>
      <w:tr w:rsidR="008016E7" w:rsidRPr="00102D09" w:rsidTr="008016E7">
        <w:tc>
          <w:tcPr>
            <w:tcW w:w="8329" w:type="dxa"/>
          </w:tcPr>
          <w:p w:rsidR="008016E7" w:rsidRPr="00102D09" w:rsidRDefault="008016E7" w:rsidP="008016E7">
            <w:pPr>
              <w:rPr>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أَوْفُواْ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بِالْعُقُودِ</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 xml:space="preserve">سورة : المائدة ، الآية : 1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73</w:t>
            </w:r>
          </w:p>
        </w:tc>
      </w:tr>
      <w:tr w:rsidR="008016E7" w:rsidRPr="00102D09" w:rsidTr="008016E7">
        <w:tc>
          <w:tcPr>
            <w:tcW w:w="8329" w:type="dxa"/>
          </w:tcPr>
          <w:p w:rsidR="008016E7" w:rsidRPr="00102D09" w:rsidRDefault="008016E7" w:rsidP="008016E7">
            <w:pPr>
              <w:rPr>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وَتَعَاوَنُواْ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الْبرِّ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وَالتَّقْوَى</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سورة : المائدة ، الآية : 2 .</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73</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تَعَاوَنُواْ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الإِثْمِ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وَالْعُدْوَانِ</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 xml:space="preserve">سورة المائدة ، الآية : 2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66</w:t>
            </w:r>
          </w:p>
        </w:tc>
      </w:tr>
      <w:tr w:rsidR="008016E7" w:rsidRPr="00102D09" w:rsidTr="008016E7">
        <w:tc>
          <w:tcPr>
            <w:tcW w:w="8329" w:type="dxa"/>
          </w:tcPr>
          <w:p w:rsidR="008016E7" w:rsidRPr="00102D09" w:rsidRDefault="008016E7" w:rsidP="008016E7">
            <w:pPr>
              <w:rPr>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وَأَنِ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احْكُم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بَيْنَهُم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أَنزَلَ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 سورة المائدة ، الآية : 49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66</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28"/>
                <w:szCs w:val="28"/>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 xml:space="preserve"> يَا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أَيُّهَا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الَّذِينَ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آمَنُوا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شَهَادَةُ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بَيْنِكُمْ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حَضَرَ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أَحَدَكُمُ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الْمَوْتُ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الْوَصِيَّةِ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اثْنَانِ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ذَوَا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عَدْلٍ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آخَرَانِ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غَيْرِكُمْ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أَنْتُمْ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ضَرَبْتُمْ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الْأَرْضِ</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فَأَصَابَتْكُمْ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مُصِيبَةُ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الْمَوْتِ</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تَحْبِسُونَهُمَا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بَعْدِ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الصَّلَاةِ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فَيُقْسِمَانِ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ارْتَبْتُمْ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نَشْتَرِي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ثَمَنًا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قُرْبَى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نَكْتُمُ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شَهَادَةَ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 xml:space="preserve">الْآثِمِينَ </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 xml:space="preserve"> سورة : المائدة ، الآية : 106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82</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sym w:font="AGA Arabesque" w:char="F05D"/>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تُسْرِفُوا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يُحِبُّ</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 xml:space="preserve">الْمُسْرِفِينَ </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 xml:space="preserve">سورة الأنعام ، الآية : 141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134</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تَقْرَبُواْ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مَالَ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الْيَتِيمِ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بِالَّتِي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هِيَ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أَحْسَنُ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حَتَّى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يَبْلُغَ</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أَشُدَّهُ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وَأَوْفُواْ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الْكَيْلَ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وَالْمِيزَانَ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بِالْقِسْطِ</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نُكَلِّفُ</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نَفْساً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وُسْعَهَا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وَإِذَا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قُلْتُمْ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فَاعْدِلُواْ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وَلَوْ</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ذَا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قُرْبَى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وَبِعَهْدِ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اللّهِ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أَوْفُواْ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ذَلِكُمْ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وَصَّاكُم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لَعَلَّكُمْ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تَذَكَّرُونَ</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الأنعام ، الآية : 152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105</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وكُلُواْ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واشربوا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تُسْرِفُواْ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الأعراف ، الآية : 31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134</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cs="DecoType Naskh Extensions" w:hint="cs"/>
                <w:sz w:val="36"/>
                <w:szCs w:val="36"/>
                <w:rtl/>
              </w:rPr>
              <w:t>{</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يَا أَيُّهَا الَّذِينَ</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آمَنُوا اتَّقُوا</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اللَّهَ وَقُولُوا</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قَوْلًا</w:t>
            </w:r>
            <w:r w:rsidRPr="00102D09">
              <w:rPr>
                <w:rFonts w:ascii="Arabic Typesetting" w:hAnsi="Arabic Typesetting" w:cs="Traditional Arabic" w:hint="cs"/>
                <w:sz w:val="36"/>
                <w:szCs w:val="36"/>
                <w:rtl/>
              </w:rPr>
              <w:t xml:space="preserve"> </w:t>
            </w:r>
            <w:r w:rsidRPr="00102D09">
              <w:rPr>
                <w:rFonts w:ascii="Arabic Typesetting" w:hAnsi="Arabic Typesetting" w:cs="Traditional Arabic"/>
                <w:sz w:val="36"/>
                <w:szCs w:val="36"/>
                <w:rtl/>
              </w:rPr>
              <w:t>سَدِيدًا</w:t>
            </w:r>
            <w:r w:rsidRPr="00102D09">
              <w:rPr>
                <w:rFonts w:ascii="Arabic Typesetting" w:hAnsi="Arabic Typesetting" w:cs="Traditional Arabic" w:hint="cs"/>
                <w:sz w:val="36"/>
                <w:szCs w:val="36"/>
                <w:rtl/>
              </w:rPr>
              <w:t xml:space="preserve"> * </w:t>
            </w:r>
            <w:r w:rsidRPr="00102D09">
              <w:rPr>
                <w:rFonts w:ascii="Arabic Typesetting" w:hAnsi="Arabic Typesetting" w:cs="Traditional Arabic"/>
                <w:sz w:val="36"/>
                <w:szCs w:val="36"/>
                <w:rtl/>
              </w:rPr>
              <w:t>يُصْلِحْ لَكُمْ أَعْمَالَكُمْ وَيَغْفِرْ لَكُمْ ذُنُوبَكُمْ  وَمَنْ يُطِعِ اللَّهَ وَرَسُولَهُ فَقَدْ فَازَ فَوْزًا عَظِيمًا</w:t>
            </w:r>
            <w:r w:rsidRPr="00102D09">
              <w:rPr>
                <w:rFonts w:ascii="Arabic Typesetting" w:hAnsi="Arabic Typesetting" w:cs="Traditional Arabic" w:hint="cs"/>
                <w:sz w:val="36"/>
                <w:szCs w:val="36"/>
                <w:rtl/>
              </w:rPr>
              <w:t xml:space="preserve"> </w:t>
            </w:r>
            <w:r w:rsidRPr="00102D09">
              <w:rPr>
                <w:rFonts w:cs="DecoType Naskh Extensions" w:hint="cs"/>
                <w:sz w:val="36"/>
                <w:szCs w:val="36"/>
                <w:rtl/>
              </w:rPr>
              <w:t>}</w:t>
            </w:r>
            <w:r w:rsidRPr="00102D09">
              <w:rPr>
                <w:rFonts w:ascii="Arabic Typesetting" w:hAnsi="Arabic Typesetting" w:cs="Traditional Arabic"/>
                <w:sz w:val="28"/>
                <w:szCs w:val="28"/>
                <w:rtl/>
              </w:rPr>
              <w:t>سورة الأحزاب ال</w:t>
            </w:r>
            <w:r w:rsidRPr="00102D09">
              <w:rPr>
                <w:rFonts w:ascii="Arabic Typesetting" w:hAnsi="Arabic Typesetting" w:cs="Traditional Arabic" w:hint="cs"/>
                <w:sz w:val="28"/>
                <w:szCs w:val="28"/>
                <w:rtl/>
              </w:rPr>
              <w:t>آ</w:t>
            </w:r>
            <w:r w:rsidRPr="00102D09">
              <w:rPr>
                <w:rFonts w:ascii="Arabic Typesetting" w:hAnsi="Arabic Typesetting" w:cs="Traditional Arabic"/>
                <w:sz w:val="28"/>
                <w:szCs w:val="28"/>
                <w:rtl/>
              </w:rPr>
              <w:t>يات</w:t>
            </w:r>
            <w:r w:rsidRPr="00102D09">
              <w:rPr>
                <w:rFonts w:ascii="Arabic Typesetting" w:hAnsi="Arabic Typesetting" w:cs="Traditional Arabic" w:hint="cs"/>
                <w:sz w:val="28"/>
                <w:szCs w:val="28"/>
                <w:rtl/>
              </w:rPr>
              <w:t xml:space="preserve"> : </w:t>
            </w:r>
            <w:r w:rsidRPr="00102D09">
              <w:rPr>
                <w:rFonts w:ascii="Arabic Typesetting" w:hAnsi="Arabic Typesetting" w:cs="Traditional Arabic"/>
                <w:sz w:val="28"/>
                <w:szCs w:val="28"/>
                <w:rtl/>
              </w:rPr>
              <w:t xml:space="preserve">70 - 71 </w:t>
            </w:r>
            <w:r w:rsidRPr="00102D09">
              <w:rPr>
                <w:rFonts w:ascii="Arabic Typesetting" w:hAnsi="Arabic Typesetting" w:cs="Traditional Arabic" w:hint="cs"/>
                <w:sz w:val="30"/>
                <w:szCs w:val="30"/>
                <w:rtl/>
              </w:rPr>
              <w:t xml:space="preserve"> .</w:t>
            </w:r>
          </w:p>
        </w:tc>
        <w:tc>
          <w:tcPr>
            <w:tcW w:w="1134" w:type="dxa"/>
            <w:vAlign w:val="center"/>
          </w:tcPr>
          <w:p w:rsidR="008016E7" w:rsidRPr="00102D09" w:rsidRDefault="008016E7" w:rsidP="008016E7">
            <w:pPr>
              <w:jc w:val="center"/>
              <w:rPr>
                <w:rFonts w:cs="DecoType Naskh Extensions"/>
                <w:sz w:val="36"/>
                <w:szCs w:val="36"/>
                <w:rtl/>
              </w:rPr>
            </w:pPr>
            <w:r>
              <w:rPr>
                <w:rFonts w:cs="DecoType Naskh Extensions" w:hint="cs"/>
                <w:sz w:val="36"/>
                <w:szCs w:val="36"/>
                <w:rtl/>
              </w:rPr>
              <w:t>3</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hint="cs"/>
                <w:sz w:val="36"/>
                <w:szCs w:val="36"/>
              </w:rPr>
              <w:lastRenderedPageBreak/>
              <w:sym w:font="AGA Arabesque" w:char="F05D"/>
            </w:r>
            <w:r w:rsidRPr="00102D09">
              <w:rPr>
                <w:rFonts w:ascii="Arabic Typesetting" w:hAnsi="Arabic Typesetting" w:cs="Traditional Arabic" w:hint="cs"/>
                <w:sz w:val="36"/>
                <w:szCs w:val="36"/>
                <w:rtl/>
              </w:rPr>
              <w:t>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الْمُحْسِنِينَ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سَبِيلٍ</w:t>
            </w:r>
            <w:r w:rsidRPr="00102D09">
              <w:rPr>
                <w:rFonts w:ascii="Arabic Typesetting" w:hAnsi="Arabic Typesetting" w:cs="Traditional Arabic" w:hint="cs"/>
                <w:sz w:val="36"/>
                <w:szCs w:val="36"/>
              </w:rPr>
              <w:sym w:font="AGA Arabesque" w:char="F05B"/>
            </w:r>
            <w:r w:rsidRPr="00102D09">
              <w:rPr>
                <w:rFonts w:ascii="Arabic Typesetting" w:hAnsi="Arabic Typesetting" w:cs="Traditional Arabic" w:hint="cs"/>
                <w:sz w:val="28"/>
                <w:szCs w:val="28"/>
                <w:rtl/>
              </w:rPr>
              <w:t xml:space="preserve">سورة : التوبة ، الآية : 91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73</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تُبَذِّرْ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تَبْذيراً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المُبَذِّرينَ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إخْوان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الشّياطِينِ</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سورة الإسراء ، الآية : 26</w:t>
            </w:r>
            <w:r w:rsidRPr="00102D09">
              <w:rPr>
                <w:rFonts w:ascii="Arabic Typesetting" w:hAnsi="Arabic Typesetting" w:cs="Traditional Arabic" w:hint="cs"/>
                <w:sz w:val="30"/>
                <w:szCs w:val="30"/>
                <w:rtl/>
              </w:rPr>
              <w:t xml:space="preserve"> .</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134</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تَقْرَبُواْ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مَالَ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الْيَتِيمِ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بِالَّتِي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هِيَ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أَحْسَنُ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حَتَّى</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يَبْلُغَ</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أَشُدَّهُ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وَأَوْفُواْ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بِالْعَهْدِ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إِنَّ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الْعَهْدَ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مَسْؤُولاً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سورة الإسراء ، الآية : 34 .</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106</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وَأَمَّا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الْجِدَارُ</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لِغُلَامَيْنِ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يَتِيمَيْنِ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الْمَدِينَةِ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تَحْتَهُ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كَنزٌ</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لَّهُمَا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وَكَانَ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أَبُوهُمَا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صَالِحاً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فَأَرَادَ</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رَبُّكَ</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يَبْلُغَا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أَشُدَّهُمَا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وَيَسْتَخْرِجَا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كَنزَهُمَا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رَحْمَةً</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رَّبِّكَ</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وَمَا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فَعَلْتُهُ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عَنْ</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أَمْرِي</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ذَلِكَ</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تَأْوِيلُ</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لَمْ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تَسْطِع</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عَّلَيْهِ</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صَبْراً</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سورة الكهف ، الآية : 82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118</w:t>
            </w:r>
          </w:p>
        </w:tc>
      </w:tr>
      <w:tr w:rsidR="008016E7" w:rsidRPr="00102D09" w:rsidTr="008016E7">
        <w:tc>
          <w:tcPr>
            <w:tcW w:w="8329" w:type="dxa"/>
          </w:tcPr>
          <w:p w:rsidR="008016E7" w:rsidRPr="00102D09" w:rsidRDefault="008016E7" w:rsidP="008016E7">
            <w:pPr>
              <w:jc w:val="both"/>
              <w:rPr>
                <w:rFonts w:ascii="Arabic Typesetting" w:hAnsi="Arabic Typesetting" w:cs="Traditional Arabic"/>
                <w:sz w:val="36"/>
                <w:szCs w:val="36"/>
                <w:rtl/>
              </w:rPr>
            </w:pPr>
            <w:r w:rsidRPr="00102D09">
              <w:rPr>
                <w:rFonts w:ascii="Arabic Typesetting" w:hAnsi="Arabic Typesetting" w:cs="Traditional Arabic"/>
                <w:sz w:val="36"/>
                <w:szCs w:val="36"/>
              </w:rPr>
              <w:sym w:font="AGA Arabesque" w:char="F05D"/>
            </w:r>
            <w:r w:rsidRPr="00102D09">
              <w:rPr>
                <w:rFonts w:ascii="Arabic Typesetting" w:hAnsi="Arabic Typesetting" w:cs="Traditional Arabic" w:hint="cs"/>
                <w:sz w:val="36"/>
                <w:szCs w:val="36"/>
                <w:rtl/>
              </w:rPr>
              <w:t>فَأَمَّا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الْيَتِيمَ</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فَلَا</w:t>
            </w:r>
            <w:r w:rsidRPr="00102D09">
              <w:rPr>
                <w:rFonts w:ascii="Arabic Typesetting" w:hAnsi="Arabic Typesetting" w:cs="Traditional Arabic"/>
                <w:sz w:val="36"/>
                <w:szCs w:val="36"/>
                <w:rtl/>
              </w:rPr>
              <w:t xml:space="preserve"> </w:t>
            </w:r>
            <w:r w:rsidRPr="00102D09">
              <w:rPr>
                <w:rFonts w:ascii="Arabic Typesetting" w:hAnsi="Arabic Typesetting" w:cs="Traditional Arabic" w:hint="cs"/>
                <w:sz w:val="36"/>
                <w:szCs w:val="36"/>
                <w:rtl/>
              </w:rPr>
              <w:t>تَقْهَرْ</w:t>
            </w:r>
            <w:r w:rsidRPr="00102D09">
              <w:rPr>
                <w:rFonts w:ascii="Arabic Typesetting" w:hAnsi="Arabic Typesetting" w:cs="Traditional Arabic"/>
                <w:sz w:val="36"/>
                <w:szCs w:val="36"/>
                <w:rtl/>
              </w:rPr>
              <w:t xml:space="preserve"> </w:t>
            </w:r>
            <w:r w:rsidRPr="00102D09">
              <w:rPr>
                <w:rFonts w:ascii="Arabic Typesetting" w:hAnsi="Arabic Typesetting" w:cs="Traditional Arabic"/>
                <w:sz w:val="36"/>
                <w:szCs w:val="36"/>
              </w:rPr>
              <w:sym w:font="AGA Arabesque" w:char="F05B"/>
            </w:r>
            <w:r w:rsidRPr="00102D09">
              <w:rPr>
                <w:rFonts w:ascii="Arabic Typesetting" w:hAnsi="Arabic Typesetting" w:cs="Traditional Arabic" w:hint="cs"/>
                <w:sz w:val="28"/>
                <w:szCs w:val="28"/>
                <w:rtl/>
              </w:rPr>
              <w:t xml:space="preserve"> سورة الضحى ، الآية : 9 </w:t>
            </w:r>
            <w:r w:rsidRPr="00102D09">
              <w:rPr>
                <w:rFonts w:ascii="Arabic Typesetting" w:hAnsi="Arabic Typesetting" w:cs="Traditional Arabic" w:hint="cs"/>
                <w:sz w:val="30"/>
                <w:szCs w:val="30"/>
                <w:rtl/>
              </w:rPr>
              <w:t>.</w:t>
            </w:r>
          </w:p>
        </w:tc>
        <w:tc>
          <w:tcPr>
            <w:tcW w:w="1134" w:type="dxa"/>
            <w:vAlign w:val="center"/>
          </w:tcPr>
          <w:p w:rsidR="008016E7" w:rsidRPr="00102D09" w:rsidRDefault="001449CD" w:rsidP="008016E7">
            <w:pPr>
              <w:jc w:val="center"/>
              <w:rPr>
                <w:rFonts w:ascii="Arabic Typesetting" w:hAnsi="Arabic Typesetting" w:cs="Traditional Arabic"/>
                <w:sz w:val="36"/>
                <w:szCs w:val="36"/>
              </w:rPr>
            </w:pPr>
            <w:r>
              <w:rPr>
                <w:rFonts w:ascii="Arabic Typesetting" w:hAnsi="Arabic Typesetting" w:cs="Traditional Arabic" w:hint="cs"/>
                <w:sz w:val="36"/>
                <w:szCs w:val="36"/>
                <w:rtl/>
              </w:rPr>
              <w:t>107</w:t>
            </w:r>
          </w:p>
        </w:tc>
      </w:tr>
    </w:tbl>
    <w:p w:rsidR="003D1E56" w:rsidRPr="00006B45" w:rsidRDefault="003D1E56" w:rsidP="003D1E56">
      <w:pPr>
        <w:pStyle w:val="ac"/>
        <w:ind w:left="795"/>
        <w:jc w:val="both"/>
        <w:rPr>
          <w:rFonts w:ascii="Arabic Typesetting" w:hAnsi="Arabic Typesetting" w:cs="Traditional Arabic"/>
          <w:b/>
          <w:bCs/>
          <w:sz w:val="42"/>
          <w:szCs w:val="42"/>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8016E7" w:rsidRDefault="008016E7" w:rsidP="00D76191">
      <w:pPr>
        <w:spacing w:after="0"/>
        <w:jc w:val="center"/>
        <w:rPr>
          <w:rFonts w:ascii="Arabic Typesetting" w:hAnsi="Arabic Typesetting" w:cs="Traditional Arabic"/>
          <w:b/>
          <w:bCs/>
          <w:sz w:val="68"/>
          <w:szCs w:val="68"/>
          <w:rtl/>
        </w:rPr>
      </w:pPr>
    </w:p>
    <w:p w:rsidR="003D1E56" w:rsidRPr="00D76191" w:rsidRDefault="00D76191" w:rsidP="00D76191">
      <w:pPr>
        <w:spacing w:after="0"/>
        <w:jc w:val="center"/>
        <w:rPr>
          <w:rFonts w:ascii="Arabic Typesetting" w:hAnsi="Arabic Typesetting" w:cs="Traditional Arabic"/>
          <w:b/>
          <w:bCs/>
          <w:sz w:val="68"/>
          <w:szCs w:val="68"/>
          <w:rtl/>
        </w:rPr>
      </w:pPr>
      <w:r>
        <w:rPr>
          <w:rFonts w:ascii="Arabic Typesetting" w:hAnsi="Arabic Typesetting" w:cs="Traditional Arabic" w:hint="cs"/>
          <w:b/>
          <w:bCs/>
          <w:sz w:val="68"/>
          <w:szCs w:val="68"/>
          <w:rtl/>
        </w:rPr>
        <w:lastRenderedPageBreak/>
        <w:t>فهرس الأحاديث ، والآثار</w:t>
      </w:r>
    </w:p>
    <w:tbl>
      <w:tblPr>
        <w:bidiVisual/>
        <w:tblW w:w="0" w:type="auto"/>
        <w:tblLook w:val="04A0"/>
      </w:tblPr>
      <w:tblGrid>
        <w:gridCol w:w="8329"/>
        <w:gridCol w:w="1134"/>
      </w:tblGrid>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أبك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جنون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رسول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أحصنت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نعم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رسول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اذهبوا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فارجموه )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130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اجتنبوا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السبع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الموبقات</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قيل</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وما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رسول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121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ادفعا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كحة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الثمن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ترك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بناته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الثلثين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ولكما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باقي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إذا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أوصى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الرجل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يغير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شاء ). أثر عن الحسن.</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72</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أعطني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عطاء</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فعيال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أحق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بيت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).أثر عن الزبير.</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الثلث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والثلث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كثير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صدقتك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صدقة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نفقتك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عيالك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صدقة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تأكل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امرأتك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صدقة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أهلك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بخير</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أو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بعيش</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خير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تدعهم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يتكففون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الناس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84</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السلطان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له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اشف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سعدا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اشف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سعدا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49</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النفقة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غير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التبذير )</w:t>
            </w:r>
            <w:r w:rsidRPr="00D46A1D">
              <w:rPr>
                <w:rFonts w:ascii="Arabic Typesetting" w:hAnsi="Arabic Typesetting" w:cs="Traditional Arabic"/>
                <w:sz w:val="36"/>
                <w:szCs w:val="36"/>
                <w:rtl/>
              </w:rPr>
              <w:t>.</w:t>
            </w:r>
            <w:r w:rsidRPr="00D46A1D">
              <w:rPr>
                <w:rFonts w:ascii="Arabic Typesetting" w:hAnsi="Arabic Typesetting" w:cs="Traditional Arabic" w:hint="cs"/>
                <w:sz w:val="36"/>
                <w:szCs w:val="36"/>
                <w:rtl/>
              </w:rPr>
              <w:t>أثر عن ابن مسعود.</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134</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ينقضي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يتمه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بلغ</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النكاح</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وأونس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رشد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دفع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وينقضي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يتمه ).أثر عن ابن عباس.</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101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تصدق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عليكم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وفاتكم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بثلث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أموالكم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زيادة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لكم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أعمالكم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50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Pr>
            </w:pPr>
            <w:r w:rsidRPr="00D46A1D">
              <w:rPr>
                <w:rFonts w:ascii="Arabic Typesetting" w:hAnsi="Arabic Typesetting" w:cs="Traditional Arabic" w:hint="cs"/>
                <w:sz w:val="36"/>
                <w:szCs w:val="36"/>
                <w:rtl/>
              </w:rPr>
              <w:t>( 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حرم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ثلاثا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ونهى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ثلاث ...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135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أعطى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ذي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حقه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لوارث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58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lastRenderedPageBreak/>
              <w:t>( 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النبى</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صلى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وسلم</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قضى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بالدين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قبل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الوصية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).أثر عن البخاري.</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35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حادث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الموت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مرضي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مرجع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وصيتي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سبحانه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الزبير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العوام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وابنه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).أثر عن ابن مسعود.</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رجلاً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النَّبِيّ</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فقال</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إني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ليس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شيء</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فقال</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كل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يتيمك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غير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مسرف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مبادر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 متأثل ).أثر عن عمرو بن العاص.</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113</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أن عمر أوصى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حفصة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رضي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الأكابر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ولده ).أثر عن ابن عمر.</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لصاحب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الدين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مقالا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43</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وصيتي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الزبير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العوام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ابنه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 الزبير ).أثر عن ابن مسعود.</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أنزل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تعالى: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يكلف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نفسا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وسعها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كسبت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وعليها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اكتسبت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ربنا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تؤاخذنا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نسينا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أخطأنا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فعلت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ربنا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تحمل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إصرا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حملته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الذين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قبلنا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فعلت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واغفر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وارحمنا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مولانا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فعلت ).أثر عن ابن عباس.</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148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إنك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ورثتك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أغنياء</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خير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تدعهم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عالة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يتكففون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الناس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أيديهم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48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xml:space="preserve">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أنزلت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نفسي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منزلة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استغنيت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استعففت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افتقرت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أكلت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بالمعروف ).أثر عن عمر.</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113</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أيما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امرأة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ينكحها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فنكاحها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باطل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فنكاحها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باطل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فنكاحها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باطل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أصابها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مهرها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أصاب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اشتجروا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فالسلطان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له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lastRenderedPageBreak/>
              <w:t>( ثبت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الأجر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وبقي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الوزر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فقالوا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كيف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بقي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الوزر؟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ثبت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الأجر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للغلام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وبقي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الوزر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والده )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100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ثلاث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منافق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صام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وزعم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مسلم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121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جعلت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النظر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وقفها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كرم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وجهه،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رفعه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ابنيها،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فيليانها )</w:t>
            </w:r>
            <w:r w:rsidRPr="00D46A1D">
              <w:rPr>
                <w:rFonts w:ascii="Arabic Typesetting" w:hAnsi="Arabic Typesetting" w:cs="Traditional Arabic"/>
                <w:sz w:val="36"/>
                <w:szCs w:val="36"/>
                <w:rtl/>
              </w:rPr>
              <w:t>.</w:t>
            </w:r>
            <w:r w:rsidRPr="00D46A1D">
              <w:rPr>
                <w:rFonts w:ascii="Arabic Typesetting" w:hAnsi="Arabic Typesetting" w:cs="Traditional Arabic" w:hint="cs"/>
                <w:sz w:val="36"/>
                <w:szCs w:val="36"/>
                <w:rtl/>
              </w:rPr>
              <w:t>أثر عن فاطمة.</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86</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sz w:val="36"/>
                <w:szCs w:val="36"/>
                <w:rtl/>
              </w:rPr>
              <w:t>(</w:t>
            </w:r>
            <w:r w:rsidRPr="00D46A1D">
              <w:rPr>
                <w:rFonts w:ascii="Arabic Typesetting" w:hAnsi="Arabic Typesetting" w:cs="Traditional Arabic" w:hint="cs"/>
                <w:sz w:val="36"/>
                <w:szCs w:val="36"/>
                <w:rtl/>
              </w:rPr>
              <w:t xml:space="preserve"> رفع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القلم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ثلاثة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124</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سئل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فقال :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مضمون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تدفعه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فضل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قال :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اصنع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بفضله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شئت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مضمون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تدفعه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إليه ).أثر عن ابن عمر.</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سئل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 قول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تعالى :</w:t>
            </w:r>
            <w:r w:rsidRPr="00D46A1D">
              <w:rPr>
                <w:rFonts w:ascii="Arabic Typesetting" w:hAnsi="Arabic Typesetting" w:cs="Traditional Arabic"/>
                <w:sz w:val="36"/>
                <w:szCs w:val="36"/>
                <w:rtl/>
              </w:rPr>
              <w:t xml:space="preserve"> </w:t>
            </w:r>
            <w:r w:rsidRPr="00D46A1D">
              <w:rPr>
                <w:rFonts w:ascii="Arabic Typesetting" w:hAnsi="Arabic Typesetting" w:cs="Traditional Arabic"/>
                <w:sz w:val="36"/>
                <w:szCs w:val="36"/>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ويسألونك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اليتامى</w:t>
            </w:r>
            <w:r w:rsidRPr="00D46A1D">
              <w:rPr>
                <w:rFonts w:ascii="Arabic Typesetting" w:hAnsi="Arabic Typesetting" w:cs="Traditional Arabic"/>
                <w:sz w:val="36"/>
                <w:szCs w:val="36"/>
                <w:rtl/>
              </w:rPr>
              <w:t xml:space="preserve"> </w:t>
            </w:r>
            <w:r w:rsidRPr="00D46A1D">
              <w:rPr>
                <w:rFonts w:ascii="Arabic Typesetting" w:hAnsi="Arabic Typesetting" w:cs="Traditional Arabic"/>
                <w:sz w:val="36"/>
                <w:szCs w:val="36"/>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الرجل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يلي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أموال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اليتامى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ومنهم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الصغير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والكبير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ومالهم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جميع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يقسم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ينفق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إنسان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قدره ).أثر عن عطاء.</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112</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عمر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لرجل ).أثر عن ابن أبي شيبة.</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فالثلث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والثلث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كثير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ورثتك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أغنياء</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خير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تدعهم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عالة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يتكففون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الناس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أيديهم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مهما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أنفقت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نفقة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صدقة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اللقمة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ترفعها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امرأتك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وعسى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يرفعك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فينتفع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ناس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ويضر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آخرون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ولم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يكن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يومئذ</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ابنة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48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آنستم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رشداً )</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يدفع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بحلم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وعقل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ووقار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).أثر عن ابن عباس.</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101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آنستم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رشداً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 : ( 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ينقضي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يتمه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بلغ</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النكاح</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وأونس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رشد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دفع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وينقضي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يتمه ).أثر عن ابن عباس.</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101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lastRenderedPageBreak/>
              <w:t xml:space="preserve">( في الذي أعتق ستة أعبد عند موته لا مال له غيرهم فأقرع رسول الله </w:t>
            </w:r>
            <w:r w:rsidRPr="00D46A1D">
              <w:rPr>
                <w:rFonts w:ascii="Arabic Typesetting" w:hAnsi="Arabic Typesetting" w:cs="Traditional Arabic" w:hint="cs"/>
                <w:sz w:val="36"/>
                <w:szCs w:val="36"/>
              </w:rPr>
              <w:sym w:font="AGA Arabesque" w:char="F072"/>
            </w:r>
            <w:r w:rsidRPr="00D46A1D">
              <w:rPr>
                <w:rFonts w:ascii="Arabic Typesetting" w:hAnsi="Arabic Typesetting" w:cs="Traditional Arabic" w:hint="cs"/>
                <w:sz w:val="36"/>
                <w:szCs w:val="36"/>
                <w:rtl/>
              </w:rPr>
              <w:t xml:space="preserve"> بينهم فأعتق اثنين وأرق أربعة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53</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قوله تعالى :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تقربوا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 :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تقرض</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 ).أثر عن مجاهد.</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119</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اتجرت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فربحت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ضاع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ضمنت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وضعته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فهلك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فليس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عليك ).أثر عن مجاهد.</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119</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كره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يدفع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مضاربة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ويقول :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اضمنه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تعرضه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لبر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بحر ).أثر عن الحسن.</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119</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كفى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بالمرء</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إثما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يضيع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يعول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تفرّقا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أوس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ثابت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شيئاً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تعالى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جعل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لبناته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نصيباً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ترك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يبين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ننظر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ينزل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عزّ</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وجلّ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فيهن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85</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طاعة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لمخلوق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معصية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الخالق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67</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لا طاعة لمخلوق في معصية الله عز وجل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67</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يحل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امرئ</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مسلم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بطيب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نفس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68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لاضرر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ضرار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114</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لما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عبر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الفرات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أوصى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عمر ).أثر عن إبي عبيدة.</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86</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لما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نزلت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هذه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الآية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تقربوا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أحسن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w:t>
            </w:r>
            <w:r w:rsidRPr="00D46A1D">
              <w:rPr>
                <w:rFonts w:ascii="Arabic Typesetting" w:hAnsi="Arabic Typesetting" w:cs="Traditional Arabic"/>
                <w:sz w:val="36"/>
                <w:szCs w:val="36"/>
                <w:rtl/>
              </w:rPr>
              <w:t>(</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الذين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يأكلون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أموال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اليتامى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ظلما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اجتنب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الناس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وطعامه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فشق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ذلك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المسلمين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فشكوا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ذلك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النبى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وسلم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فأنزل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ويسألونك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اليتامى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إصلاح</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خير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قوله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لأعنتكم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أثر عن ابن عباس.</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lastRenderedPageBreak/>
              <w:t>( ليكتب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الرجل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وصيته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حدث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موتى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قبل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أغير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وصيتى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هذه )</w:t>
            </w:r>
            <w:r w:rsidRPr="00D46A1D">
              <w:rPr>
                <w:rFonts w:ascii="Arabic Typesetting" w:hAnsi="Arabic Typesetting" w:cs="Traditional Arabic"/>
                <w:sz w:val="36"/>
                <w:szCs w:val="36"/>
                <w:rtl/>
              </w:rPr>
              <w:t>.</w:t>
            </w:r>
            <w:r w:rsidRPr="00D46A1D">
              <w:rPr>
                <w:rFonts w:ascii="Arabic Typesetting" w:hAnsi="Arabic Typesetting" w:cs="Traditional Arabic" w:hint="cs"/>
                <w:sz w:val="36"/>
                <w:szCs w:val="36"/>
                <w:rtl/>
              </w:rPr>
              <w:t>أثر عن عائشة.</w:t>
            </w:r>
          </w:p>
        </w:tc>
        <w:tc>
          <w:tcPr>
            <w:tcW w:w="1134" w:type="dxa"/>
            <w:vAlign w:val="center"/>
          </w:tcPr>
          <w:p w:rsidR="008016E7" w:rsidRPr="00D46A1D" w:rsidRDefault="001449CD" w:rsidP="001449CD">
            <w:pPr>
              <w:jc w:val="center"/>
              <w:rPr>
                <w:rFonts w:ascii="Arabic Typesetting" w:hAnsi="Arabic Typesetting" w:cs="Traditional Arabic"/>
                <w:sz w:val="36"/>
                <w:szCs w:val="36"/>
                <w:rtl/>
              </w:rPr>
            </w:pPr>
            <w:r>
              <w:rPr>
                <w:rFonts w:ascii="Arabic Typesetting" w:hAnsi="Arabic Typesetting" w:cs="Traditional Arabic" w:hint="cs"/>
                <w:sz w:val="36"/>
                <w:szCs w:val="36"/>
                <w:rtl/>
              </w:rPr>
              <w:t>72</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أقوام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يشترطون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شروطا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ليست</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كتاب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اشترط</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شرطا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ليس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كتاب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باطل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مائة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شرط،</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كتاب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أحق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وشرط</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أوثق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66</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معنى الرشد في قوله تعالى : ( فإن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آنستم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رشداً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صلاحاً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دينه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وحفظاً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لماله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xml:space="preserve"> ).أثر عن الحسن.</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99</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احدث</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أمرنا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ليس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فهو</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رد ).حديث.</w:t>
            </w:r>
          </w:p>
        </w:tc>
        <w:tc>
          <w:tcPr>
            <w:tcW w:w="1134" w:type="dxa"/>
            <w:vAlign w:val="center"/>
          </w:tcPr>
          <w:p w:rsidR="008016E7" w:rsidRPr="00D46A1D" w:rsidRDefault="001449CD"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129</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نذر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يطيع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فليطعه،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نذر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يعصي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يعصه ).حديث.</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67</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من يرد الله به خيراً يفقهه في الدين ).حديث</w:t>
            </w:r>
            <w:r>
              <w:rPr>
                <w:rFonts w:ascii="Arabic Typesetting" w:hAnsi="Arabic Typesetting" w:cs="Traditional Arabic" w:hint="cs"/>
                <w:sz w:val="36"/>
                <w:szCs w:val="36"/>
                <w:rtl/>
              </w:rPr>
              <w:t xml:space="preserve"> .</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4</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يوق</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شح</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نفسه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ويطع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ربه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هكذا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فإنه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يَحُلّ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دَارَه ).حديث.</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100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xml:space="preserve">( نزلت الآية </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وَمَن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غَنِيّاً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فَلْيَسْتَعْفِفْ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فَقِيراً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فَلْيَأْكُلْ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بِالْمَعْرُوفِ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 xml:space="preserve"> ) : ( 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اليتيم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إذا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فقيراً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يأكل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مكان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قيامه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بالمعروف ).أثر عن عائشة.</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111</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والله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دام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عون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أخيه ).حديث.</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وأوصى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الزبير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ستة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أصحاب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رسول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صلى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عليه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وسلم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عثمان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مسعود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والمقداد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وعبد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الرحمن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عوف</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ومطيع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الأسود</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وآخر ).أثر عن ابن أبي شيبة.</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90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يا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أبا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ذر،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إني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أراك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ضعيفا،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وإني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أحب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لك</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أحب</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لنفسي،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تَأَمَّرَن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على</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اثنين،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تَلِيَنَّ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يتيم ) .حديث.</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106</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يرحم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الله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ابن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عفراء ).حديث.</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48</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lastRenderedPageBreak/>
              <w:t>( يضع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الوصي</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يده</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مع</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أيديهم</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ولا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يلبس</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العمامة</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فوقها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).أثر عن ابن عباس.</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120</w:t>
            </w:r>
          </w:p>
        </w:tc>
      </w:tr>
      <w:tr w:rsidR="008016E7" w:rsidRPr="00D46A1D" w:rsidTr="008016E7">
        <w:tc>
          <w:tcPr>
            <w:tcW w:w="8329" w:type="dxa"/>
          </w:tcPr>
          <w:p w:rsidR="008016E7" w:rsidRPr="00D46A1D" w:rsidRDefault="008016E7" w:rsidP="008016E7">
            <w:pPr>
              <w:jc w:val="both"/>
              <w:rPr>
                <w:rFonts w:ascii="Arabic Typesetting" w:hAnsi="Arabic Typesetting" w:cs="Traditional Arabic"/>
                <w:sz w:val="36"/>
                <w:szCs w:val="36"/>
                <w:rtl/>
              </w:rPr>
            </w:pPr>
            <w:r w:rsidRPr="00D46A1D">
              <w:rPr>
                <w:rFonts w:ascii="Arabic Typesetting" w:hAnsi="Arabic Typesetting" w:cs="Traditional Arabic" w:hint="cs"/>
                <w:sz w:val="36"/>
                <w:szCs w:val="36"/>
                <w:rtl/>
              </w:rPr>
              <w:t>( يغير</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الرجل</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ما</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شاء</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من</w:t>
            </w:r>
            <w:r w:rsidRPr="00D46A1D">
              <w:rPr>
                <w:rFonts w:ascii="Arabic Typesetting" w:hAnsi="Arabic Typesetting" w:cs="Traditional Arabic"/>
                <w:sz w:val="36"/>
                <w:szCs w:val="36"/>
                <w:rtl/>
              </w:rPr>
              <w:t xml:space="preserve"> </w:t>
            </w:r>
            <w:r w:rsidRPr="00D46A1D">
              <w:rPr>
                <w:rFonts w:ascii="Arabic Typesetting" w:hAnsi="Arabic Typesetting" w:cs="Traditional Arabic" w:hint="cs"/>
                <w:sz w:val="36"/>
                <w:szCs w:val="36"/>
                <w:rtl/>
              </w:rPr>
              <w:t>الوصية )</w:t>
            </w:r>
            <w:r w:rsidRPr="00D46A1D">
              <w:rPr>
                <w:rFonts w:ascii="Arabic Typesetting" w:hAnsi="Arabic Typesetting" w:cs="Traditional Arabic"/>
                <w:sz w:val="36"/>
                <w:szCs w:val="36"/>
                <w:rtl/>
              </w:rPr>
              <w:t>.</w:t>
            </w:r>
            <w:r w:rsidRPr="00D46A1D">
              <w:rPr>
                <w:rFonts w:ascii="Arabic Typesetting" w:hAnsi="Arabic Typesetting" w:cs="Traditional Arabic" w:hint="cs"/>
                <w:sz w:val="36"/>
                <w:szCs w:val="36"/>
                <w:rtl/>
              </w:rPr>
              <w:t>أثر عن عمر.</w:t>
            </w:r>
          </w:p>
        </w:tc>
        <w:tc>
          <w:tcPr>
            <w:tcW w:w="1134" w:type="dxa"/>
            <w:vAlign w:val="center"/>
          </w:tcPr>
          <w:p w:rsidR="008016E7" w:rsidRPr="00D46A1D" w:rsidRDefault="00297340" w:rsidP="008016E7">
            <w:pPr>
              <w:jc w:val="center"/>
              <w:rPr>
                <w:rFonts w:ascii="Arabic Typesetting" w:hAnsi="Arabic Typesetting" w:cs="Traditional Arabic"/>
                <w:sz w:val="36"/>
                <w:szCs w:val="36"/>
                <w:rtl/>
              </w:rPr>
            </w:pPr>
            <w:r>
              <w:rPr>
                <w:rFonts w:ascii="Arabic Typesetting" w:hAnsi="Arabic Typesetting" w:cs="Traditional Arabic" w:hint="cs"/>
                <w:sz w:val="36"/>
                <w:szCs w:val="36"/>
                <w:rtl/>
              </w:rPr>
              <w:t>72</w:t>
            </w:r>
          </w:p>
        </w:tc>
      </w:tr>
    </w:tbl>
    <w:p w:rsidR="003D1E56" w:rsidRPr="00981C1B" w:rsidRDefault="003D1E56" w:rsidP="003D1E56">
      <w:pPr>
        <w:jc w:val="both"/>
        <w:rPr>
          <w:rFonts w:ascii="Arabic Typesetting" w:hAnsi="Arabic Typesetting" w:cs="Traditional Arabic"/>
          <w:b/>
          <w:bCs/>
          <w:sz w:val="42"/>
          <w:szCs w:val="42"/>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535872" w:rsidRDefault="00535872" w:rsidP="00D76191">
      <w:pPr>
        <w:spacing w:after="0"/>
        <w:jc w:val="center"/>
        <w:rPr>
          <w:rFonts w:ascii="Arabic Typesetting" w:hAnsi="Arabic Typesetting" w:cs="Traditional Arabic"/>
          <w:b/>
          <w:bCs/>
          <w:sz w:val="68"/>
          <w:szCs w:val="68"/>
          <w:rtl/>
        </w:rPr>
      </w:pPr>
    </w:p>
    <w:p w:rsidR="003D1E56" w:rsidRPr="00D76191" w:rsidRDefault="00CF5721" w:rsidP="00D76191">
      <w:pPr>
        <w:spacing w:after="0"/>
        <w:jc w:val="center"/>
        <w:rPr>
          <w:rFonts w:ascii="Arabic Typesetting" w:hAnsi="Arabic Typesetting" w:cs="Traditional Arabic"/>
          <w:b/>
          <w:bCs/>
          <w:sz w:val="68"/>
          <w:szCs w:val="68"/>
          <w:rtl/>
        </w:rPr>
      </w:pPr>
      <w:r>
        <w:rPr>
          <w:rFonts w:ascii="Arabic Typesetting" w:hAnsi="Arabic Typesetting" w:cs="Traditional Arabic" w:hint="cs"/>
          <w:b/>
          <w:bCs/>
          <w:sz w:val="68"/>
          <w:szCs w:val="68"/>
          <w:rtl/>
        </w:rPr>
        <w:lastRenderedPageBreak/>
        <w:t>فه</w:t>
      </w:r>
      <w:r w:rsidR="00D76191">
        <w:rPr>
          <w:rFonts w:ascii="Arabic Typesetting" w:hAnsi="Arabic Typesetting" w:cs="Traditional Arabic" w:hint="cs"/>
          <w:b/>
          <w:bCs/>
          <w:sz w:val="68"/>
          <w:szCs w:val="68"/>
          <w:rtl/>
        </w:rPr>
        <w:t>رس الأعلام</w:t>
      </w:r>
    </w:p>
    <w:tbl>
      <w:tblPr>
        <w:bidiVisual/>
        <w:tblW w:w="0" w:type="auto"/>
        <w:tblLook w:val="04A0"/>
      </w:tblPr>
      <w:tblGrid>
        <w:gridCol w:w="9605"/>
      </w:tblGrid>
      <w:tr w:rsidR="00EB0190" w:rsidRPr="00C77AFB" w:rsidTr="00590743">
        <w:tc>
          <w:tcPr>
            <w:tcW w:w="9605" w:type="dxa"/>
          </w:tcPr>
          <w:p w:rsidR="00EB0190" w:rsidRPr="00B83CCA" w:rsidRDefault="00EB0190" w:rsidP="00297340">
            <w:pPr>
              <w:autoSpaceDE w:val="0"/>
              <w:autoSpaceDN w:val="0"/>
              <w:adjustRightInd w:val="0"/>
              <w:spacing w:after="0" w:line="240" w:lineRule="auto"/>
              <w:rPr>
                <w:rFonts w:ascii="Traditional Arabic" w:cs="Traditional Arabic"/>
                <w:b/>
                <w:bCs/>
                <w:sz w:val="36"/>
                <w:szCs w:val="36"/>
                <w:rtl/>
              </w:rPr>
            </w:pPr>
            <w:r w:rsidRPr="00B83CCA">
              <w:rPr>
                <w:rFonts w:ascii="Traditional Arabic" w:cs="Traditional Arabic" w:hint="cs"/>
                <w:b/>
                <w:bCs/>
                <w:sz w:val="36"/>
                <w:szCs w:val="36"/>
                <w:rtl/>
              </w:rPr>
              <w:t>ابن</w:t>
            </w:r>
            <w:r w:rsidRPr="00B83CCA">
              <w:rPr>
                <w:rFonts w:ascii="Traditional Arabic" w:cs="Traditional Arabic"/>
                <w:b/>
                <w:bCs/>
                <w:sz w:val="36"/>
                <w:szCs w:val="36"/>
                <w:rtl/>
              </w:rPr>
              <w:t xml:space="preserve"> </w:t>
            </w:r>
            <w:r w:rsidRPr="00B83CCA">
              <w:rPr>
                <w:rFonts w:ascii="Traditional Arabic" w:cs="Traditional Arabic" w:hint="cs"/>
                <w:b/>
                <w:bCs/>
                <w:sz w:val="36"/>
                <w:szCs w:val="36"/>
                <w:rtl/>
              </w:rPr>
              <w:t>القطان ، علي</w:t>
            </w:r>
            <w:r w:rsidRPr="00B83CCA">
              <w:rPr>
                <w:rFonts w:ascii="Traditional Arabic" w:cs="Traditional Arabic"/>
                <w:b/>
                <w:bCs/>
                <w:sz w:val="36"/>
                <w:szCs w:val="36"/>
                <w:rtl/>
              </w:rPr>
              <w:t xml:space="preserve"> </w:t>
            </w:r>
            <w:r w:rsidRPr="00B83CCA">
              <w:rPr>
                <w:rFonts w:ascii="Traditional Arabic" w:cs="Traditional Arabic" w:hint="cs"/>
                <w:b/>
                <w:bCs/>
                <w:sz w:val="36"/>
                <w:szCs w:val="36"/>
                <w:rtl/>
              </w:rPr>
              <w:t>بن</w:t>
            </w:r>
            <w:r w:rsidRPr="00B83CCA">
              <w:rPr>
                <w:rFonts w:ascii="Traditional Arabic" w:cs="Traditional Arabic"/>
                <w:b/>
                <w:bCs/>
                <w:sz w:val="36"/>
                <w:szCs w:val="36"/>
                <w:rtl/>
              </w:rPr>
              <w:t xml:space="preserve"> </w:t>
            </w:r>
            <w:r w:rsidRPr="00B83CCA">
              <w:rPr>
                <w:rFonts w:ascii="Traditional Arabic" w:cs="Traditional Arabic" w:hint="cs"/>
                <w:b/>
                <w:bCs/>
                <w:sz w:val="36"/>
                <w:szCs w:val="36"/>
                <w:rtl/>
              </w:rPr>
              <w:t>محمد</w:t>
            </w:r>
            <w:r w:rsidRPr="00B83CCA">
              <w:rPr>
                <w:rFonts w:ascii="Traditional Arabic" w:cs="Traditional Arabic"/>
                <w:b/>
                <w:bCs/>
                <w:sz w:val="36"/>
                <w:szCs w:val="36"/>
                <w:rtl/>
              </w:rPr>
              <w:t xml:space="preserve"> </w:t>
            </w:r>
            <w:r w:rsidRPr="00B83CCA">
              <w:rPr>
                <w:rFonts w:ascii="Traditional Arabic" w:cs="Traditional Arabic" w:hint="cs"/>
                <w:b/>
                <w:bCs/>
                <w:sz w:val="36"/>
                <w:szCs w:val="36"/>
                <w:rtl/>
              </w:rPr>
              <w:t>بن</w:t>
            </w:r>
            <w:r w:rsidRPr="00B83CCA">
              <w:rPr>
                <w:rFonts w:ascii="Traditional Arabic" w:cs="Traditional Arabic"/>
                <w:b/>
                <w:bCs/>
                <w:sz w:val="36"/>
                <w:szCs w:val="36"/>
                <w:rtl/>
              </w:rPr>
              <w:t xml:space="preserve"> </w:t>
            </w:r>
            <w:r w:rsidRPr="00B83CCA">
              <w:rPr>
                <w:rFonts w:ascii="Traditional Arabic" w:cs="Traditional Arabic" w:hint="cs"/>
                <w:b/>
                <w:bCs/>
                <w:sz w:val="36"/>
                <w:szCs w:val="36"/>
                <w:rtl/>
              </w:rPr>
              <w:t>عبد</w:t>
            </w:r>
            <w:r w:rsidRPr="00B83CCA">
              <w:rPr>
                <w:rFonts w:ascii="Traditional Arabic" w:cs="Traditional Arabic"/>
                <w:b/>
                <w:bCs/>
                <w:sz w:val="36"/>
                <w:szCs w:val="36"/>
                <w:rtl/>
              </w:rPr>
              <w:t xml:space="preserve"> </w:t>
            </w:r>
            <w:r w:rsidRPr="00B83CCA">
              <w:rPr>
                <w:rFonts w:ascii="Traditional Arabic" w:cs="Traditional Arabic" w:hint="cs"/>
                <w:b/>
                <w:bCs/>
                <w:sz w:val="36"/>
                <w:szCs w:val="36"/>
                <w:rtl/>
              </w:rPr>
              <w:t>الملك</w:t>
            </w:r>
            <w:r>
              <w:rPr>
                <w:rFonts w:ascii="Traditional Arabic" w:cs="Traditional Arabic" w:hint="cs"/>
                <w:b/>
                <w:bCs/>
                <w:sz w:val="36"/>
                <w:szCs w:val="36"/>
                <w:rtl/>
              </w:rPr>
              <w:t xml:space="preserve"> .................................................</w:t>
            </w:r>
            <w:r w:rsidR="00297340">
              <w:rPr>
                <w:rFonts w:ascii="Traditional Arabic" w:cs="Traditional Arabic" w:hint="cs"/>
                <w:b/>
                <w:bCs/>
                <w:sz w:val="36"/>
                <w:szCs w:val="36"/>
                <w:rtl/>
              </w:rPr>
              <w:t>34</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الملقن ، عمر</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الانصاري</w:t>
            </w:r>
            <w:r>
              <w:rPr>
                <w:rFonts w:ascii="Traditional Arabic" w:cs="Traditional Arabic" w:hint="cs"/>
                <w:b/>
                <w:bCs/>
                <w:sz w:val="36"/>
                <w:szCs w:val="36"/>
                <w:rtl/>
              </w:rPr>
              <w:t xml:space="preserve"> ..............................................</w:t>
            </w:r>
            <w:r w:rsidR="00297340">
              <w:rPr>
                <w:rFonts w:ascii="Traditional Arabic" w:cs="Traditional Arabic" w:hint="cs"/>
                <w:b/>
                <w:bCs/>
                <w:sz w:val="36"/>
                <w:szCs w:val="36"/>
                <w:rtl/>
              </w:rPr>
              <w:t>40</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المنذر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إبراهيم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النيسابوري</w:t>
            </w:r>
            <w:r>
              <w:rPr>
                <w:rFonts w:ascii="Traditional Arabic" w:cs="Traditional Arabic" w:hint="cs"/>
                <w:b/>
                <w:bCs/>
                <w:sz w:val="36"/>
                <w:szCs w:val="36"/>
                <w:rtl/>
              </w:rPr>
              <w:t xml:space="preserve"> ..................................................</w:t>
            </w:r>
            <w:r w:rsidR="00297340">
              <w:rPr>
                <w:rFonts w:ascii="Traditional Arabic" w:cs="Traditional Arabic" w:hint="cs"/>
                <w:b/>
                <w:bCs/>
                <w:sz w:val="36"/>
                <w:szCs w:val="36"/>
                <w:rtl/>
              </w:rPr>
              <w:t>45</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تيمية ، 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الحليم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السلام</w:t>
            </w:r>
            <w:r>
              <w:rPr>
                <w:rFonts w:ascii="Traditional Arabic" w:cs="Traditional Arabic" w:hint="cs"/>
                <w:b/>
                <w:bCs/>
                <w:sz w:val="36"/>
                <w:szCs w:val="36"/>
                <w:rtl/>
              </w:rPr>
              <w:t xml:space="preserve"> ............................................</w:t>
            </w:r>
            <w:r w:rsidR="00297340">
              <w:rPr>
                <w:rFonts w:ascii="Traditional Arabic" w:cs="Traditional Arabic" w:hint="cs"/>
                <w:b/>
                <w:bCs/>
                <w:sz w:val="36"/>
                <w:szCs w:val="36"/>
                <w:rtl/>
              </w:rPr>
              <w:t>20</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جرير ، الطبيري أبو</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جعفر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جرير</w:t>
            </w:r>
            <w:r>
              <w:rPr>
                <w:rFonts w:ascii="Traditional Arabic" w:cs="Traditional Arabic" w:hint="cs"/>
                <w:b/>
                <w:bCs/>
                <w:sz w:val="36"/>
                <w:szCs w:val="36"/>
                <w:rtl/>
              </w:rPr>
              <w:t xml:space="preserve"> .............................................</w:t>
            </w:r>
            <w:r w:rsidR="00297340">
              <w:rPr>
                <w:rFonts w:ascii="Traditional Arabic" w:cs="Traditional Arabic" w:hint="cs"/>
                <w:b/>
                <w:bCs/>
                <w:sz w:val="36"/>
                <w:szCs w:val="36"/>
                <w:rtl/>
              </w:rPr>
              <w:t>41</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حجر ، 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الكناني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العسقلاني</w:t>
            </w:r>
            <w:r>
              <w:rPr>
                <w:rFonts w:ascii="Traditional Arabic" w:cs="Traditional Arabic" w:hint="cs"/>
                <w:b/>
                <w:bCs/>
                <w:sz w:val="36"/>
                <w:szCs w:val="36"/>
                <w:rtl/>
              </w:rPr>
              <w:t xml:space="preserve"> ......................................</w:t>
            </w:r>
            <w:r w:rsidR="00297340">
              <w:rPr>
                <w:rFonts w:ascii="Traditional Arabic" w:cs="Traditional Arabic" w:hint="cs"/>
                <w:b/>
                <w:bCs/>
                <w:sz w:val="36"/>
                <w:szCs w:val="36"/>
                <w:rtl/>
              </w:rPr>
              <w:t>17</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رزين ، 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اللطيف</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الحسين</w:t>
            </w:r>
            <w:r>
              <w:rPr>
                <w:rFonts w:ascii="Traditional Arabic" w:cs="Traditional Arabic" w:hint="cs"/>
                <w:b/>
                <w:bCs/>
                <w:sz w:val="36"/>
                <w:szCs w:val="36"/>
                <w:rtl/>
              </w:rPr>
              <w:t xml:space="preserve"> ....................................</w:t>
            </w:r>
            <w:r w:rsidR="00297340">
              <w:rPr>
                <w:rFonts w:ascii="Traditional Arabic" w:cs="Traditional Arabic" w:hint="cs"/>
                <w:b/>
                <w:bCs/>
                <w:sz w:val="36"/>
                <w:szCs w:val="36"/>
                <w:rtl/>
              </w:rPr>
              <w:t>.</w:t>
            </w:r>
            <w:r>
              <w:rPr>
                <w:rFonts w:ascii="Traditional Arabic" w:cs="Traditional Arabic" w:hint="cs"/>
                <w:b/>
                <w:bCs/>
                <w:sz w:val="36"/>
                <w:szCs w:val="36"/>
                <w:rtl/>
              </w:rPr>
              <w:t>........</w:t>
            </w:r>
            <w:r w:rsidR="00297340">
              <w:rPr>
                <w:rFonts w:ascii="Traditional Arabic" w:cs="Traditional Arabic" w:hint="cs"/>
                <w:b/>
                <w:bCs/>
                <w:sz w:val="36"/>
                <w:szCs w:val="36"/>
                <w:rtl/>
              </w:rPr>
              <w:t>95</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رشد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Pr>
                <w:rFonts w:ascii="Traditional Arabic" w:cs="Traditional Arabic" w:hint="cs"/>
                <w:b/>
                <w:bCs/>
                <w:sz w:val="36"/>
                <w:szCs w:val="36"/>
                <w:rtl/>
              </w:rPr>
              <w:t xml:space="preserve"> .......................................................</w:t>
            </w:r>
            <w:r w:rsidR="00297340">
              <w:rPr>
                <w:rFonts w:ascii="Traditional Arabic" w:cs="Traditional Arabic" w:hint="cs"/>
                <w:b/>
                <w:bCs/>
                <w:sz w:val="36"/>
                <w:szCs w:val="36"/>
                <w:rtl/>
              </w:rPr>
              <w:t>46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عابدين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أمين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عمر</w:t>
            </w:r>
            <w:r>
              <w:rPr>
                <w:rFonts w:ascii="Traditional Arabic" w:cs="Traditional Arabic" w:hint="cs"/>
                <w:b/>
                <w:bCs/>
                <w:sz w:val="36"/>
                <w:szCs w:val="36"/>
                <w:rtl/>
              </w:rPr>
              <w:t xml:space="preserve"> .</w:t>
            </w:r>
            <w:r w:rsidR="00297340">
              <w:rPr>
                <w:rFonts w:ascii="Traditional Arabic" w:cs="Traditional Arabic" w:hint="cs"/>
                <w:b/>
                <w:bCs/>
                <w:sz w:val="36"/>
                <w:szCs w:val="36"/>
                <w:rtl/>
              </w:rPr>
              <w:t>...............................</w:t>
            </w:r>
            <w:r>
              <w:rPr>
                <w:rFonts w:ascii="Traditional Arabic" w:cs="Traditional Arabic" w:hint="cs"/>
                <w:b/>
                <w:bCs/>
                <w:sz w:val="36"/>
                <w:szCs w:val="36"/>
                <w:rtl/>
              </w:rPr>
              <w:t>........................</w:t>
            </w:r>
            <w:r w:rsidR="00297340">
              <w:rPr>
                <w:rFonts w:ascii="Traditional Arabic" w:cs="Traditional Arabic" w:hint="cs"/>
                <w:b/>
                <w:bCs/>
                <w:sz w:val="36"/>
                <w:szCs w:val="36"/>
                <w:rtl/>
              </w:rPr>
              <w:t>129</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البر ، يوسف</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الله</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Pr>
                <w:rFonts w:ascii="Traditional Arabic" w:cs="Traditional Arabic" w:hint="cs"/>
                <w:b/>
                <w:bCs/>
                <w:sz w:val="36"/>
                <w:szCs w:val="36"/>
                <w:rtl/>
              </w:rPr>
              <w:t xml:space="preserve"> ...............................................</w:t>
            </w:r>
            <w:r w:rsidR="00297340">
              <w:rPr>
                <w:rFonts w:ascii="Traditional Arabic" w:cs="Traditional Arabic" w:hint="cs"/>
                <w:b/>
                <w:bCs/>
                <w:sz w:val="36"/>
                <w:szCs w:val="36"/>
                <w:rtl/>
              </w:rPr>
              <w:t>45</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فارس ، 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القزويني</w:t>
            </w:r>
            <w:r>
              <w:rPr>
                <w:rFonts w:ascii="Traditional Arabic" w:cs="Traditional Arabic" w:hint="cs"/>
                <w:b/>
                <w:bCs/>
                <w:sz w:val="36"/>
                <w:szCs w:val="36"/>
                <w:rtl/>
              </w:rPr>
              <w:t xml:space="preserve"> ...............................................................2</w:t>
            </w:r>
            <w:r w:rsidR="00297340">
              <w:rPr>
                <w:rFonts w:ascii="Traditional Arabic" w:cs="Traditional Arabic" w:hint="cs"/>
                <w:b/>
                <w:bCs/>
                <w:sz w:val="36"/>
                <w:szCs w:val="36"/>
                <w:rtl/>
              </w:rPr>
              <w:t>4</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قدامة ، 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الله</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 موفق</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الدين</w:t>
            </w:r>
            <w:r>
              <w:rPr>
                <w:rFonts w:ascii="Traditional Arabic" w:cs="Traditional Arabic" w:hint="cs"/>
                <w:b/>
                <w:bCs/>
                <w:sz w:val="36"/>
                <w:szCs w:val="36"/>
                <w:rtl/>
              </w:rPr>
              <w:t xml:space="preserve"> ..............................................</w:t>
            </w:r>
            <w:r w:rsidR="00297340">
              <w:rPr>
                <w:rFonts w:ascii="Traditional Arabic" w:cs="Traditional Arabic" w:hint="cs"/>
                <w:b/>
                <w:bCs/>
                <w:sz w:val="36"/>
                <w:szCs w:val="36"/>
                <w:rtl/>
              </w:rPr>
              <w:t>47</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كثير ، إسماعيل</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عمر</w:t>
            </w:r>
            <w:r>
              <w:rPr>
                <w:rFonts w:ascii="Traditional Arabic" w:cs="Traditional Arabic" w:hint="cs"/>
                <w:b/>
                <w:bCs/>
                <w:sz w:val="36"/>
                <w:szCs w:val="36"/>
                <w:rtl/>
              </w:rPr>
              <w:t xml:space="preserve"> .............................................................</w:t>
            </w:r>
            <w:r w:rsidR="00297340">
              <w:rPr>
                <w:rFonts w:ascii="Traditional Arabic" w:cs="Traditional Arabic" w:hint="cs"/>
                <w:b/>
                <w:bCs/>
                <w:sz w:val="36"/>
                <w:szCs w:val="36"/>
                <w:rtl/>
              </w:rPr>
              <w:t>18</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مطيع ، 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الله</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مطيع</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الاسود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الكعبي</w:t>
            </w:r>
            <w:r>
              <w:rPr>
                <w:rFonts w:ascii="Traditional Arabic" w:cs="Traditional Arabic" w:hint="cs"/>
                <w:b/>
                <w:bCs/>
                <w:sz w:val="36"/>
                <w:szCs w:val="36"/>
                <w:rtl/>
              </w:rPr>
              <w:t xml:space="preserve"> .........................................</w:t>
            </w:r>
            <w:r w:rsidR="00297340">
              <w:rPr>
                <w:rFonts w:ascii="Traditional Arabic" w:cs="Traditional Arabic" w:hint="cs"/>
                <w:b/>
                <w:bCs/>
                <w:sz w:val="36"/>
                <w:szCs w:val="36"/>
                <w:rtl/>
              </w:rPr>
              <w:t>86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منظور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مكرم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على</w:t>
            </w:r>
            <w:r>
              <w:rPr>
                <w:rFonts w:ascii="Traditional Arabic" w:cs="Traditional Arabic" w:hint="cs"/>
                <w:b/>
                <w:bCs/>
                <w:sz w:val="36"/>
                <w:szCs w:val="36"/>
                <w:rtl/>
              </w:rPr>
              <w:t xml:space="preserve"> .....................................................</w:t>
            </w:r>
            <w:r w:rsidR="00297340">
              <w:rPr>
                <w:rFonts w:ascii="Traditional Arabic" w:cs="Traditional Arabic" w:hint="cs"/>
                <w:b/>
                <w:bCs/>
                <w:sz w:val="36"/>
                <w:szCs w:val="36"/>
                <w:rtl/>
              </w:rPr>
              <w:t>30</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نجيم ، زين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الدين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إبراهيم</w:t>
            </w:r>
            <w:r>
              <w:rPr>
                <w:rFonts w:ascii="Traditional Arabic" w:cs="Traditional Arabic" w:hint="cs"/>
                <w:b/>
                <w:bCs/>
                <w:sz w:val="36"/>
                <w:szCs w:val="36"/>
                <w:rtl/>
              </w:rPr>
              <w:t xml:space="preserve"> ........................................................</w:t>
            </w:r>
            <w:r w:rsidR="00297340">
              <w:rPr>
                <w:rFonts w:ascii="Traditional Arabic" w:cs="Traditional Arabic" w:hint="cs"/>
                <w:b/>
                <w:bCs/>
                <w:sz w:val="36"/>
                <w:szCs w:val="36"/>
                <w:rtl/>
              </w:rPr>
              <w:t>36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ابن هبيرة ، يحيى</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الذهلي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الشيباني</w:t>
            </w:r>
            <w:r>
              <w:rPr>
                <w:rFonts w:ascii="Traditional Arabic" w:cs="Traditional Arabic" w:hint="cs"/>
                <w:b/>
                <w:bCs/>
                <w:sz w:val="36"/>
                <w:szCs w:val="36"/>
                <w:rtl/>
              </w:rPr>
              <w:t xml:space="preserve"> ........................................................2</w:t>
            </w:r>
            <w:r w:rsidR="00297340">
              <w:rPr>
                <w:rFonts w:ascii="Traditional Arabic" w:cs="Traditional Arabic" w:hint="cs"/>
                <w:b/>
                <w:bCs/>
                <w:sz w:val="36"/>
                <w:szCs w:val="36"/>
                <w:rtl/>
              </w:rPr>
              <w:t>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أبو</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العالية</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 البراء</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البصري</w:t>
            </w:r>
            <w:r>
              <w:rPr>
                <w:rFonts w:ascii="Traditional Arabic" w:cs="Traditional Arabic" w:hint="cs"/>
                <w:b/>
                <w:bCs/>
                <w:sz w:val="36"/>
                <w:szCs w:val="36"/>
                <w:rtl/>
              </w:rPr>
              <w:t xml:space="preserve"> .............................................................</w:t>
            </w:r>
            <w:r w:rsidR="00297340">
              <w:rPr>
                <w:rFonts w:ascii="Traditional Arabic" w:cs="Traditional Arabic" w:hint="cs"/>
                <w:b/>
                <w:bCs/>
                <w:sz w:val="36"/>
                <w:szCs w:val="36"/>
                <w:rtl/>
              </w:rPr>
              <w:t>120</w:t>
            </w:r>
          </w:p>
        </w:tc>
      </w:tr>
      <w:tr w:rsidR="00EB0190" w:rsidRPr="00C77AFB" w:rsidTr="00590743">
        <w:tc>
          <w:tcPr>
            <w:tcW w:w="9605" w:type="dxa"/>
          </w:tcPr>
          <w:p w:rsidR="00EB0190" w:rsidRPr="008C2714" w:rsidRDefault="00EB0190" w:rsidP="00297340">
            <w:pPr>
              <w:autoSpaceDE w:val="0"/>
              <w:autoSpaceDN w:val="0"/>
              <w:adjustRightInd w:val="0"/>
              <w:spacing w:after="0" w:line="240" w:lineRule="auto"/>
              <w:rPr>
                <w:rFonts w:ascii="Traditional Arabic" w:cs="Traditional Arabic"/>
                <w:b/>
                <w:bCs/>
                <w:sz w:val="36"/>
                <w:szCs w:val="36"/>
                <w:rtl/>
              </w:rPr>
            </w:pPr>
            <w:r w:rsidRPr="008C2714">
              <w:rPr>
                <w:rFonts w:ascii="Traditional Arabic" w:cs="Traditional Arabic" w:hint="cs"/>
                <w:b/>
                <w:bCs/>
                <w:sz w:val="36"/>
                <w:szCs w:val="36"/>
                <w:rtl/>
              </w:rPr>
              <w:t>أبو</w:t>
            </w:r>
            <w:r w:rsidRPr="008C2714">
              <w:rPr>
                <w:rFonts w:ascii="Traditional Arabic" w:cs="Traditional Arabic"/>
                <w:b/>
                <w:bCs/>
                <w:sz w:val="36"/>
                <w:szCs w:val="36"/>
                <w:rtl/>
              </w:rPr>
              <w:t xml:space="preserve"> </w:t>
            </w:r>
            <w:r w:rsidRPr="008C2714">
              <w:rPr>
                <w:rFonts w:ascii="Traditional Arabic" w:cs="Traditional Arabic" w:hint="cs"/>
                <w:b/>
                <w:bCs/>
                <w:sz w:val="36"/>
                <w:szCs w:val="36"/>
                <w:rtl/>
              </w:rPr>
              <w:t>أمامة</w:t>
            </w:r>
            <w:r w:rsidRPr="008C2714">
              <w:rPr>
                <w:rFonts w:ascii="Traditional Arabic" w:cs="Traditional Arabic"/>
                <w:b/>
                <w:bCs/>
                <w:sz w:val="36"/>
                <w:szCs w:val="36"/>
                <w:rtl/>
              </w:rPr>
              <w:t xml:space="preserve"> </w:t>
            </w:r>
            <w:r w:rsidRPr="008C2714">
              <w:rPr>
                <w:rFonts w:ascii="Traditional Arabic" w:cs="Traditional Arabic" w:hint="cs"/>
                <w:b/>
                <w:bCs/>
                <w:sz w:val="36"/>
                <w:szCs w:val="36"/>
                <w:rtl/>
              </w:rPr>
              <w:t>الباهلي</w:t>
            </w:r>
            <w:r w:rsidRPr="008C2714">
              <w:rPr>
                <w:rFonts w:ascii="Traditional Arabic" w:cs="Traditional Arabic"/>
                <w:b/>
                <w:bCs/>
                <w:sz w:val="36"/>
                <w:szCs w:val="36"/>
                <w:rtl/>
              </w:rPr>
              <w:t xml:space="preserve"> </w:t>
            </w:r>
            <w:r w:rsidRPr="008C2714">
              <w:rPr>
                <w:rFonts w:ascii="Traditional Arabic" w:cs="Traditional Arabic" w:hint="cs"/>
                <w:b/>
                <w:bCs/>
                <w:sz w:val="36"/>
                <w:szCs w:val="36"/>
                <w:rtl/>
              </w:rPr>
              <w:t>، صدي</w:t>
            </w:r>
            <w:r w:rsidRPr="008C2714">
              <w:rPr>
                <w:rFonts w:ascii="Traditional Arabic" w:cs="Traditional Arabic"/>
                <w:b/>
                <w:bCs/>
                <w:sz w:val="36"/>
                <w:szCs w:val="36"/>
                <w:rtl/>
              </w:rPr>
              <w:t xml:space="preserve"> </w:t>
            </w:r>
            <w:r w:rsidRPr="008C2714">
              <w:rPr>
                <w:rFonts w:ascii="Traditional Arabic" w:cs="Traditional Arabic" w:hint="cs"/>
                <w:b/>
                <w:bCs/>
                <w:sz w:val="36"/>
                <w:szCs w:val="36"/>
                <w:rtl/>
              </w:rPr>
              <w:t>بن</w:t>
            </w:r>
            <w:r w:rsidRPr="008C2714">
              <w:rPr>
                <w:rFonts w:ascii="Traditional Arabic" w:cs="Traditional Arabic"/>
                <w:b/>
                <w:bCs/>
                <w:sz w:val="36"/>
                <w:szCs w:val="36"/>
                <w:rtl/>
              </w:rPr>
              <w:t xml:space="preserve"> </w:t>
            </w:r>
            <w:r w:rsidRPr="008C2714">
              <w:rPr>
                <w:rFonts w:ascii="Traditional Arabic" w:cs="Traditional Arabic" w:hint="cs"/>
                <w:b/>
                <w:bCs/>
                <w:sz w:val="36"/>
                <w:szCs w:val="36"/>
                <w:rtl/>
              </w:rPr>
              <w:t>عجلان بن</w:t>
            </w:r>
            <w:r w:rsidRPr="008C2714">
              <w:rPr>
                <w:rFonts w:ascii="Traditional Arabic" w:cs="Traditional Arabic"/>
                <w:b/>
                <w:bCs/>
                <w:sz w:val="36"/>
                <w:szCs w:val="36"/>
                <w:rtl/>
              </w:rPr>
              <w:t xml:space="preserve"> </w:t>
            </w:r>
            <w:r w:rsidRPr="008C2714">
              <w:rPr>
                <w:rFonts w:ascii="Traditional Arabic" w:cs="Traditional Arabic" w:hint="cs"/>
                <w:b/>
                <w:bCs/>
                <w:sz w:val="36"/>
                <w:szCs w:val="36"/>
                <w:rtl/>
              </w:rPr>
              <w:t>وهب</w:t>
            </w:r>
            <w:r>
              <w:rPr>
                <w:rFonts w:ascii="Traditional Arabic" w:cs="Traditional Arabic" w:hint="cs"/>
                <w:b/>
                <w:bCs/>
                <w:sz w:val="36"/>
                <w:szCs w:val="36"/>
                <w:rtl/>
              </w:rPr>
              <w:t xml:space="preserve"> ...........................................</w:t>
            </w:r>
            <w:r w:rsidR="00297340">
              <w:rPr>
                <w:rFonts w:ascii="Traditional Arabic" w:cs="Traditional Arabic" w:hint="cs"/>
                <w:b/>
                <w:bCs/>
                <w:sz w:val="36"/>
                <w:szCs w:val="36"/>
                <w:rtl/>
              </w:rPr>
              <w:t>58</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أبو</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حيان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 النحوي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يوسف</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على</w:t>
            </w:r>
            <w:r>
              <w:rPr>
                <w:rFonts w:ascii="Traditional Arabic" w:cs="Traditional Arabic" w:hint="cs"/>
                <w:b/>
                <w:bCs/>
                <w:sz w:val="36"/>
                <w:szCs w:val="36"/>
                <w:rtl/>
              </w:rPr>
              <w:t xml:space="preserve"> .............................................</w:t>
            </w:r>
            <w:r w:rsidR="00297340">
              <w:rPr>
                <w:rFonts w:ascii="Traditional Arabic" w:cs="Traditional Arabic" w:hint="cs"/>
                <w:b/>
                <w:bCs/>
                <w:sz w:val="36"/>
                <w:szCs w:val="36"/>
                <w:rtl/>
              </w:rPr>
              <w:t>82</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أبو</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حيان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 يعقوب</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إبراهيم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حبيب</w:t>
            </w:r>
            <w:r>
              <w:rPr>
                <w:rFonts w:ascii="Traditional Arabic" w:cs="Traditional Arabic" w:hint="cs"/>
                <w:b/>
                <w:bCs/>
                <w:sz w:val="36"/>
                <w:szCs w:val="36"/>
                <w:rtl/>
              </w:rPr>
              <w:t xml:space="preserve"> ....................................</w:t>
            </w:r>
            <w:r w:rsidR="00297340">
              <w:rPr>
                <w:rFonts w:ascii="Traditional Arabic" w:cs="Traditional Arabic" w:hint="cs"/>
                <w:b/>
                <w:bCs/>
                <w:sz w:val="36"/>
                <w:szCs w:val="36"/>
                <w:rtl/>
              </w:rPr>
              <w:t>..</w:t>
            </w:r>
            <w:r>
              <w:rPr>
                <w:rFonts w:ascii="Traditional Arabic" w:cs="Traditional Arabic" w:hint="cs"/>
                <w:b/>
                <w:bCs/>
                <w:sz w:val="36"/>
                <w:szCs w:val="36"/>
                <w:rtl/>
              </w:rPr>
              <w:t>...........</w:t>
            </w:r>
            <w:r w:rsidR="00297340">
              <w:rPr>
                <w:rFonts w:ascii="Traditional Arabic" w:cs="Traditional Arabic" w:hint="cs"/>
                <w:b/>
                <w:bCs/>
                <w:sz w:val="36"/>
                <w:szCs w:val="36"/>
                <w:rtl/>
              </w:rPr>
              <w:t>94</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الاوزاعي ، 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الرحمن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عمرو</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يحمد</w:t>
            </w:r>
            <w:r>
              <w:rPr>
                <w:rFonts w:ascii="Traditional Arabic" w:cs="Traditional Arabic" w:hint="cs"/>
                <w:b/>
                <w:bCs/>
                <w:sz w:val="36"/>
                <w:szCs w:val="36"/>
                <w:rtl/>
              </w:rPr>
              <w:t xml:space="preserve"> ...............................................</w:t>
            </w:r>
            <w:r w:rsidR="00297340">
              <w:rPr>
                <w:rFonts w:ascii="Traditional Arabic" w:cs="Traditional Arabic" w:hint="cs"/>
                <w:b/>
                <w:bCs/>
                <w:sz w:val="36"/>
                <w:szCs w:val="36"/>
                <w:rtl/>
              </w:rPr>
              <w:t>72</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أوس</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ثابت</w:t>
            </w:r>
            <w:r>
              <w:rPr>
                <w:rFonts w:ascii="Traditional Arabic" w:cs="Traditional Arabic" w:hint="cs"/>
                <w:b/>
                <w:bCs/>
                <w:sz w:val="36"/>
                <w:szCs w:val="36"/>
                <w:rtl/>
              </w:rPr>
              <w:t xml:space="preserve"> ..........................................................................</w:t>
            </w:r>
            <w:r w:rsidR="00297340">
              <w:rPr>
                <w:rFonts w:ascii="Traditional Arabic" w:cs="Traditional Arabic" w:hint="cs"/>
                <w:b/>
                <w:bCs/>
                <w:sz w:val="36"/>
                <w:szCs w:val="36"/>
                <w:rtl/>
              </w:rPr>
              <w:t>84</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البهوتي ، منصور</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يونس</w:t>
            </w:r>
            <w:r>
              <w:rPr>
                <w:rFonts w:ascii="Traditional Arabic" w:cs="Traditional Arabic" w:hint="cs"/>
                <w:b/>
                <w:bCs/>
                <w:sz w:val="36"/>
                <w:szCs w:val="36"/>
                <w:rtl/>
              </w:rPr>
              <w:t xml:space="preserve"> ....................</w:t>
            </w:r>
            <w:r w:rsidR="00297340">
              <w:rPr>
                <w:rFonts w:ascii="Traditional Arabic" w:cs="Traditional Arabic" w:hint="cs"/>
                <w:b/>
                <w:bCs/>
                <w:sz w:val="36"/>
                <w:szCs w:val="36"/>
                <w:rtl/>
              </w:rPr>
              <w:t>...............................</w:t>
            </w:r>
            <w:r>
              <w:rPr>
                <w:rFonts w:ascii="Traditional Arabic" w:cs="Traditional Arabic" w:hint="cs"/>
                <w:b/>
                <w:bCs/>
                <w:sz w:val="36"/>
                <w:szCs w:val="36"/>
                <w:rtl/>
              </w:rPr>
              <w:t>...........</w:t>
            </w:r>
            <w:r w:rsidR="00297340">
              <w:rPr>
                <w:rFonts w:ascii="Traditional Arabic" w:cs="Traditional Arabic" w:hint="cs"/>
                <w:b/>
                <w:bCs/>
                <w:sz w:val="36"/>
                <w:szCs w:val="36"/>
                <w:rtl/>
              </w:rPr>
              <w:t>37</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lastRenderedPageBreak/>
              <w:t>البيضاوي ، 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الله</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عمر</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Pr>
                <w:rFonts w:ascii="Traditional Arabic" w:cs="Traditional Arabic" w:hint="cs"/>
                <w:b/>
                <w:bCs/>
                <w:sz w:val="36"/>
                <w:szCs w:val="36"/>
                <w:rtl/>
              </w:rPr>
              <w:t xml:space="preserve"> .....................................................</w:t>
            </w:r>
            <w:r w:rsidR="00297340">
              <w:rPr>
                <w:rFonts w:ascii="Traditional Arabic" w:cs="Traditional Arabic" w:hint="cs"/>
                <w:b/>
                <w:bCs/>
                <w:sz w:val="36"/>
                <w:szCs w:val="36"/>
                <w:rtl/>
              </w:rPr>
              <w:t>83</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البيهقي ، 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الحسين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علي</w:t>
            </w:r>
            <w:r>
              <w:rPr>
                <w:rFonts w:ascii="Traditional Arabic" w:cs="Traditional Arabic" w:hint="cs"/>
                <w:b/>
                <w:bCs/>
                <w:sz w:val="36"/>
                <w:szCs w:val="36"/>
                <w:rtl/>
              </w:rPr>
              <w:t xml:space="preserve"> ........................................................</w:t>
            </w:r>
            <w:r w:rsidR="00297340">
              <w:rPr>
                <w:rFonts w:ascii="Traditional Arabic" w:cs="Traditional Arabic" w:hint="cs"/>
                <w:b/>
                <w:bCs/>
                <w:sz w:val="36"/>
                <w:szCs w:val="36"/>
                <w:rtl/>
              </w:rPr>
              <w:t>55</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تميم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الداري ، تميم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أوس</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خارجة</w:t>
            </w:r>
            <w:r>
              <w:rPr>
                <w:rFonts w:ascii="Traditional Arabic" w:cs="Traditional Arabic" w:hint="cs"/>
                <w:b/>
                <w:bCs/>
                <w:sz w:val="36"/>
                <w:szCs w:val="36"/>
                <w:rtl/>
              </w:rPr>
              <w:t xml:space="preserve"> ....................................................</w:t>
            </w:r>
            <w:r w:rsidR="00297340">
              <w:rPr>
                <w:rFonts w:ascii="Traditional Arabic" w:cs="Traditional Arabic" w:hint="cs"/>
                <w:b/>
                <w:bCs/>
                <w:sz w:val="36"/>
                <w:szCs w:val="36"/>
                <w:rtl/>
              </w:rPr>
              <w:t>83</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الجرجاني ، علي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علي</w:t>
            </w:r>
            <w:r>
              <w:rPr>
                <w:rFonts w:ascii="Traditional Arabic" w:cs="Traditional Arabic" w:hint="cs"/>
                <w:b/>
                <w:bCs/>
                <w:sz w:val="36"/>
                <w:szCs w:val="36"/>
                <w:rtl/>
              </w:rPr>
              <w:t xml:space="preserve"> ........................................................</w:t>
            </w:r>
            <w:r w:rsidR="00297340">
              <w:rPr>
                <w:rFonts w:ascii="Traditional Arabic" w:cs="Traditional Arabic" w:hint="cs"/>
                <w:b/>
                <w:bCs/>
                <w:sz w:val="36"/>
                <w:szCs w:val="36"/>
                <w:rtl/>
              </w:rPr>
              <w:t>30</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الحطاب الرعيني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الرحمن</w:t>
            </w:r>
            <w:r>
              <w:rPr>
                <w:rFonts w:ascii="Traditional Arabic" w:cs="Traditional Arabic" w:hint="cs"/>
                <w:b/>
                <w:bCs/>
                <w:sz w:val="36"/>
                <w:szCs w:val="36"/>
                <w:rtl/>
              </w:rPr>
              <w:t xml:space="preserve"> ..........................................</w:t>
            </w:r>
            <w:r w:rsidR="00297340">
              <w:rPr>
                <w:rFonts w:ascii="Traditional Arabic" w:cs="Traditional Arabic" w:hint="cs"/>
                <w:b/>
                <w:bCs/>
                <w:sz w:val="36"/>
                <w:szCs w:val="36"/>
                <w:rtl/>
              </w:rPr>
              <w:t>36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الحميدي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فتوح</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الله</w:t>
            </w:r>
            <w:r>
              <w:rPr>
                <w:rFonts w:ascii="Traditional Arabic" w:cs="Traditional Arabic" w:hint="cs"/>
                <w:b/>
                <w:bCs/>
                <w:sz w:val="36"/>
                <w:szCs w:val="36"/>
                <w:rtl/>
              </w:rPr>
              <w:t xml:space="preserve"> ....................................................</w:t>
            </w:r>
            <w:r w:rsidR="00297340">
              <w:rPr>
                <w:rFonts w:ascii="Traditional Arabic" w:cs="Traditional Arabic" w:hint="cs"/>
                <w:b/>
                <w:bCs/>
                <w:sz w:val="36"/>
                <w:szCs w:val="36"/>
                <w:rtl/>
              </w:rPr>
              <w:t>18</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الدسوقي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عرفة</w:t>
            </w:r>
            <w:r>
              <w:rPr>
                <w:rFonts w:ascii="Traditional Arabic" w:cs="Traditional Arabic" w:hint="cs"/>
                <w:b/>
                <w:bCs/>
                <w:sz w:val="36"/>
                <w:szCs w:val="36"/>
                <w:rtl/>
              </w:rPr>
              <w:t xml:space="preserve"> .......................................................</w:t>
            </w:r>
            <w:r w:rsidR="00297340">
              <w:rPr>
                <w:rFonts w:ascii="Traditional Arabic" w:cs="Traditional Arabic" w:hint="cs"/>
                <w:b/>
                <w:bCs/>
                <w:sz w:val="36"/>
                <w:szCs w:val="36"/>
                <w:rtl/>
              </w:rPr>
              <w:t>32</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الذهبي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عثمان</w:t>
            </w:r>
            <w:r>
              <w:rPr>
                <w:rFonts w:ascii="Traditional Arabic" w:cs="Traditional Arabic" w:hint="cs"/>
                <w:b/>
                <w:bCs/>
                <w:sz w:val="36"/>
                <w:szCs w:val="36"/>
                <w:rtl/>
              </w:rPr>
              <w:t xml:space="preserve"> ........................................................</w:t>
            </w:r>
            <w:r w:rsidR="00297340">
              <w:rPr>
                <w:rFonts w:ascii="Traditional Arabic" w:cs="Traditional Arabic" w:hint="cs"/>
                <w:b/>
                <w:bCs/>
                <w:sz w:val="36"/>
                <w:szCs w:val="36"/>
                <w:rtl/>
              </w:rPr>
              <w:t>17</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الرازي ، فخر الدين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عمر</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الحسن</w:t>
            </w:r>
            <w:r>
              <w:rPr>
                <w:rFonts w:ascii="Traditional Arabic" w:cs="Traditional Arabic" w:hint="cs"/>
                <w:b/>
                <w:bCs/>
                <w:sz w:val="36"/>
                <w:szCs w:val="36"/>
                <w:rtl/>
              </w:rPr>
              <w:t xml:space="preserve"> ............................................</w:t>
            </w:r>
            <w:r w:rsidR="00297340">
              <w:rPr>
                <w:rFonts w:ascii="Traditional Arabic" w:cs="Traditional Arabic" w:hint="cs"/>
                <w:b/>
                <w:bCs/>
                <w:sz w:val="36"/>
                <w:szCs w:val="36"/>
                <w:rtl/>
              </w:rPr>
              <w:t>28</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الرملي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حمزة</w:t>
            </w:r>
            <w:r>
              <w:rPr>
                <w:rFonts w:ascii="Traditional Arabic" w:cs="Traditional Arabic" w:hint="cs"/>
                <w:b/>
                <w:bCs/>
                <w:sz w:val="36"/>
                <w:szCs w:val="36"/>
                <w:rtl/>
              </w:rPr>
              <w:t xml:space="preserve"> ..........................................................</w:t>
            </w:r>
            <w:r w:rsidR="00297340">
              <w:rPr>
                <w:rFonts w:ascii="Traditional Arabic" w:cs="Traditional Arabic" w:hint="cs"/>
                <w:b/>
                <w:bCs/>
                <w:sz w:val="36"/>
                <w:szCs w:val="36"/>
                <w:rtl/>
              </w:rPr>
              <w:t>69</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الزركشي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بهادر</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الله</w:t>
            </w:r>
            <w:r>
              <w:rPr>
                <w:rFonts w:ascii="Traditional Arabic" w:cs="Traditional Arabic" w:hint="cs"/>
                <w:b/>
                <w:bCs/>
                <w:sz w:val="36"/>
                <w:szCs w:val="36"/>
                <w:rtl/>
              </w:rPr>
              <w:t xml:space="preserve"> ...................................................</w:t>
            </w:r>
            <w:r w:rsidR="00297340">
              <w:rPr>
                <w:rFonts w:ascii="Traditional Arabic" w:cs="Traditional Arabic" w:hint="cs"/>
                <w:b/>
                <w:bCs/>
                <w:sz w:val="36"/>
                <w:szCs w:val="36"/>
                <w:rtl/>
              </w:rPr>
              <w:t>28</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السرخسي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سهل</w:t>
            </w:r>
            <w:r>
              <w:rPr>
                <w:rFonts w:ascii="Traditional Arabic" w:cs="Traditional Arabic" w:hint="cs"/>
                <w:b/>
                <w:bCs/>
                <w:sz w:val="36"/>
                <w:szCs w:val="36"/>
                <w:rtl/>
              </w:rPr>
              <w:t xml:space="preserve"> .....................................................</w:t>
            </w:r>
            <w:r w:rsidR="00297340">
              <w:rPr>
                <w:rFonts w:ascii="Traditional Arabic" w:cs="Traditional Arabic" w:hint="cs"/>
                <w:b/>
                <w:bCs/>
                <w:sz w:val="36"/>
                <w:szCs w:val="36"/>
                <w:rtl/>
              </w:rPr>
              <w:t>51</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سعد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خولة</w:t>
            </w:r>
            <w:r>
              <w:rPr>
                <w:rFonts w:ascii="Traditional Arabic" w:cs="Traditional Arabic" w:hint="cs"/>
                <w:b/>
                <w:bCs/>
                <w:sz w:val="36"/>
                <w:szCs w:val="36"/>
                <w:rtl/>
              </w:rPr>
              <w:t xml:space="preserve"> ..........................................................................</w:t>
            </w:r>
            <w:r w:rsidR="00297340">
              <w:rPr>
                <w:rFonts w:ascii="Traditional Arabic" w:cs="Traditional Arabic" w:hint="cs"/>
                <w:b/>
                <w:bCs/>
                <w:sz w:val="36"/>
                <w:szCs w:val="36"/>
                <w:rtl/>
              </w:rPr>
              <w:t>49</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سعيد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جبير</w:t>
            </w:r>
            <w:r>
              <w:rPr>
                <w:rFonts w:ascii="Traditional Arabic" w:cs="Traditional Arabic" w:hint="cs"/>
                <w:b/>
                <w:bCs/>
                <w:sz w:val="36"/>
                <w:szCs w:val="36"/>
                <w:rtl/>
              </w:rPr>
              <w:t xml:space="preserve"> ........................................................................</w:t>
            </w:r>
            <w:r w:rsidR="00297340">
              <w:rPr>
                <w:rFonts w:ascii="Traditional Arabic" w:cs="Traditional Arabic" w:hint="cs"/>
                <w:b/>
                <w:bCs/>
                <w:sz w:val="36"/>
                <w:szCs w:val="36"/>
                <w:rtl/>
              </w:rPr>
              <w:t>100</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شريح</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 القاضي 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الحارث</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قيس</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الجهم</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الكندي</w:t>
            </w:r>
            <w:r>
              <w:rPr>
                <w:rFonts w:ascii="Traditional Arabic" w:cs="Traditional Arabic" w:hint="cs"/>
                <w:b/>
                <w:bCs/>
                <w:sz w:val="36"/>
                <w:szCs w:val="36"/>
                <w:rtl/>
              </w:rPr>
              <w:t xml:space="preserve"> .................................</w:t>
            </w:r>
            <w:r w:rsidR="00297340">
              <w:rPr>
                <w:rFonts w:ascii="Traditional Arabic" w:cs="Traditional Arabic" w:hint="cs"/>
                <w:b/>
                <w:bCs/>
                <w:sz w:val="36"/>
                <w:szCs w:val="36"/>
                <w:rtl/>
              </w:rPr>
              <w:t>137</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الشوكاني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علي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Pr>
                <w:rFonts w:ascii="Traditional Arabic" w:cs="Traditional Arabic" w:hint="cs"/>
                <w:b/>
                <w:bCs/>
                <w:sz w:val="36"/>
                <w:szCs w:val="36"/>
                <w:rtl/>
              </w:rPr>
              <w:t xml:space="preserve"> ......................................................</w:t>
            </w:r>
            <w:r w:rsidR="00297340">
              <w:rPr>
                <w:rFonts w:ascii="Traditional Arabic" w:cs="Traditional Arabic" w:hint="cs"/>
                <w:b/>
                <w:bCs/>
                <w:sz w:val="36"/>
                <w:szCs w:val="36"/>
                <w:rtl/>
              </w:rPr>
              <w:t>29</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العدوي ، علي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مكرم</w:t>
            </w:r>
            <w:r>
              <w:rPr>
                <w:rFonts w:ascii="Traditional Arabic" w:cs="Traditional Arabic" w:hint="cs"/>
                <w:b/>
                <w:bCs/>
                <w:sz w:val="36"/>
                <w:szCs w:val="36"/>
                <w:rtl/>
              </w:rPr>
              <w:t xml:space="preserve"> .......................................................2</w:t>
            </w:r>
            <w:r w:rsidR="00297340">
              <w:rPr>
                <w:rFonts w:ascii="Traditional Arabic" w:cs="Traditional Arabic" w:hint="cs"/>
                <w:b/>
                <w:bCs/>
                <w:sz w:val="36"/>
                <w:szCs w:val="36"/>
                <w:rtl/>
              </w:rPr>
              <w:t>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عدي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زيد</w:t>
            </w:r>
            <w:r w:rsidRPr="00C77AFB">
              <w:rPr>
                <w:rFonts w:ascii="Traditional Arabic" w:cs="Traditional Arabic"/>
                <w:b/>
                <w:bCs/>
                <w:sz w:val="36"/>
                <w:szCs w:val="36"/>
                <w:rtl/>
              </w:rPr>
              <w:t xml:space="preserve"> </w:t>
            </w:r>
            <w:r>
              <w:rPr>
                <w:rFonts w:ascii="Traditional Arabic" w:cs="Traditional Arabic" w:hint="cs"/>
                <w:b/>
                <w:bCs/>
                <w:sz w:val="36"/>
                <w:szCs w:val="36"/>
                <w:rtl/>
              </w:rPr>
              <w:t xml:space="preserve"> .........................................................................</w:t>
            </w:r>
            <w:r w:rsidR="00297340">
              <w:rPr>
                <w:rFonts w:ascii="Traditional Arabic" w:cs="Traditional Arabic" w:hint="cs"/>
                <w:b/>
                <w:bCs/>
                <w:sz w:val="36"/>
                <w:szCs w:val="36"/>
                <w:rtl/>
              </w:rPr>
              <w:t>83</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عمران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الحصين</w:t>
            </w:r>
            <w:r>
              <w:rPr>
                <w:rFonts w:ascii="Traditional Arabic" w:cs="Traditional Arabic" w:hint="cs"/>
                <w:b/>
                <w:bCs/>
                <w:sz w:val="36"/>
                <w:szCs w:val="36"/>
                <w:rtl/>
              </w:rPr>
              <w:t xml:space="preserve"> ....................................................................</w:t>
            </w:r>
            <w:r w:rsidR="00297340">
              <w:rPr>
                <w:rFonts w:ascii="Traditional Arabic" w:cs="Traditional Arabic" w:hint="cs"/>
                <w:b/>
                <w:bCs/>
                <w:sz w:val="36"/>
                <w:szCs w:val="36"/>
                <w:rtl/>
              </w:rPr>
              <w:t>61</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الغزالي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محمد</w:t>
            </w:r>
            <w:r>
              <w:rPr>
                <w:rFonts w:ascii="Traditional Arabic" w:cs="Traditional Arabic" w:hint="cs"/>
                <w:b/>
                <w:bCs/>
                <w:sz w:val="36"/>
                <w:szCs w:val="36"/>
                <w:rtl/>
              </w:rPr>
              <w:t xml:space="preserve"> .......................................................</w:t>
            </w:r>
            <w:r w:rsidR="00297340">
              <w:rPr>
                <w:rFonts w:ascii="Traditional Arabic" w:cs="Traditional Arabic" w:hint="cs"/>
                <w:b/>
                <w:bCs/>
                <w:sz w:val="36"/>
                <w:szCs w:val="36"/>
                <w:rtl/>
              </w:rPr>
              <w:t>18</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القرطبي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أبي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بكر</w:t>
            </w:r>
            <w:r>
              <w:rPr>
                <w:rFonts w:ascii="Traditional Arabic" w:cs="Traditional Arabic" w:hint="cs"/>
                <w:b/>
                <w:bCs/>
                <w:sz w:val="36"/>
                <w:szCs w:val="36"/>
                <w:rtl/>
              </w:rPr>
              <w:t xml:space="preserve"> ....................................................</w:t>
            </w:r>
            <w:r w:rsidR="00297340">
              <w:rPr>
                <w:rFonts w:ascii="Traditional Arabic" w:cs="Traditional Arabic" w:hint="cs"/>
                <w:b/>
                <w:bCs/>
                <w:sz w:val="36"/>
                <w:szCs w:val="36"/>
                <w:rtl/>
              </w:rPr>
              <w:t>35</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الكاساني ، أبو</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بكر</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مسعود</w:t>
            </w:r>
            <w:r>
              <w:rPr>
                <w:rFonts w:ascii="Traditional Arabic" w:cs="Traditional Arabic" w:hint="cs"/>
                <w:b/>
                <w:bCs/>
                <w:sz w:val="36"/>
                <w:szCs w:val="36"/>
                <w:rtl/>
              </w:rPr>
              <w:t xml:space="preserve"> .........................................................</w:t>
            </w:r>
            <w:r w:rsidR="00297340">
              <w:rPr>
                <w:rFonts w:ascii="Traditional Arabic" w:cs="Traditional Arabic" w:hint="cs"/>
                <w:b/>
                <w:bCs/>
                <w:sz w:val="36"/>
                <w:szCs w:val="36"/>
                <w:rtl/>
              </w:rPr>
              <w:t>44</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كعب</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مالك</w:t>
            </w:r>
            <w:r>
              <w:rPr>
                <w:rFonts w:ascii="Traditional Arabic" w:cs="Traditional Arabic" w:hint="cs"/>
                <w:b/>
                <w:bCs/>
                <w:sz w:val="36"/>
                <w:szCs w:val="36"/>
                <w:rtl/>
              </w:rPr>
              <w:t xml:space="preserve"> ........................................................................</w:t>
            </w:r>
            <w:r w:rsidR="00297340">
              <w:rPr>
                <w:rFonts w:ascii="Traditional Arabic" w:cs="Traditional Arabic" w:hint="cs"/>
                <w:b/>
                <w:bCs/>
                <w:sz w:val="36"/>
                <w:szCs w:val="36"/>
                <w:rtl/>
              </w:rPr>
              <w:t>136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ماعز بن مالك</w:t>
            </w:r>
            <w:r>
              <w:rPr>
                <w:rFonts w:ascii="Traditional Arabic" w:cs="Traditional Arabic" w:hint="cs"/>
                <w:b/>
                <w:bCs/>
                <w:sz w:val="36"/>
                <w:szCs w:val="36"/>
                <w:rtl/>
              </w:rPr>
              <w:t xml:space="preserve"> .........................................................................</w:t>
            </w:r>
            <w:r w:rsidR="00297340">
              <w:rPr>
                <w:rFonts w:ascii="Traditional Arabic" w:cs="Traditional Arabic" w:hint="cs"/>
                <w:b/>
                <w:bCs/>
                <w:sz w:val="36"/>
                <w:szCs w:val="36"/>
                <w:rtl/>
              </w:rPr>
              <w:t>130</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مجاهد بن جبر</w:t>
            </w:r>
            <w:r w:rsidRPr="00C77AFB">
              <w:rPr>
                <w:rFonts w:ascii="Traditional Arabic" w:cs="Traditional Arabic"/>
                <w:b/>
                <w:bCs/>
                <w:sz w:val="36"/>
                <w:szCs w:val="36"/>
                <w:rtl/>
              </w:rPr>
              <w:t xml:space="preserve"> </w:t>
            </w:r>
            <w:r>
              <w:rPr>
                <w:rFonts w:ascii="Traditional Arabic" w:cs="Traditional Arabic" w:hint="cs"/>
                <w:b/>
                <w:bCs/>
                <w:sz w:val="36"/>
                <w:szCs w:val="36"/>
                <w:rtl/>
              </w:rPr>
              <w:t>..........................................................................4</w:t>
            </w:r>
            <w:r w:rsidR="00297340">
              <w:rPr>
                <w:rFonts w:ascii="Traditional Arabic" w:cs="Traditional Arabic" w:hint="cs"/>
                <w:b/>
                <w:bCs/>
                <w:sz w:val="36"/>
                <w:szCs w:val="36"/>
                <w:rtl/>
              </w:rPr>
              <w:t>2</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المرتضى ، أحمد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يحيى</w:t>
            </w:r>
            <w:r>
              <w:rPr>
                <w:rFonts w:ascii="Traditional Arabic" w:cs="Traditional Arabic" w:hint="cs"/>
                <w:b/>
                <w:bCs/>
                <w:sz w:val="36"/>
                <w:szCs w:val="36"/>
                <w:rtl/>
              </w:rPr>
              <w:t xml:space="preserve"> .................................................................</w:t>
            </w:r>
            <w:r w:rsidR="00297340">
              <w:rPr>
                <w:rFonts w:ascii="Traditional Arabic" w:cs="Traditional Arabic" w:hint="cs"/>
                <w:b/>
                <w:bCs/>
                <w:sz w:val="36"/>
                <w:szCs w:val="36"/>
                <w:rtl/>
              </w:rPr>
              <w:t>65</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lastRenderedPageBreak/>
              <w:t>المطلب</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أبي</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وداعة ، السائب</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يزيد 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سعيد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ثمامة</w:t>
            </w:r>
            <w:r>
              <w:rPr>
                <w:rFonts w:ascii="Traditional Arabic" w:cs="Traditional Arabic" w:hint="cs"/>
                <w:b/>
                <w:bCs/>
                <w:sz w:val="36"/>
                <w:szCs w:val="36"/>
                <w:rtl/>
              </w:rPr>
              <w:t xml:space="preserve"> ................................</w:t>
            </w:r>
            <w:r w:rsidR="00297340">
              <w:rPr>
                <w:rFonts w:ascii="Traditional Arabic" w:cs="Traditional Arabic" w:hint="cs"/>
                <w:b/>
                <w:bCs/>
                <w:sz w:val="36"/>
                <w:szCs w:val="36"/>
                <w:rtl/>
              </w:rPr>
              <w:t>83</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المقداد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الاسود ، ابن عمرو</w:t>
            </w:r>
            <w:r>
              <w:rPr>
                <w:rFonts w:ascii="Traditional Arabic" w:cs="Traditional Arabic" w:hint="cs"/>
                <w:b/>
                <w:bCs/>
                <w:sz w:val="36"/>
                <w:szCs w:val="36"/>
                <w:rtl/>
              </w:rPr>
              <w:t xml:space="preserve"> ...........................................</w:t>
            </w:r>
            <w:r w:rsidR="00297340">
              <w:rPr>
                <w:rFonts w:ascii="Traditional Arabic" w:cs="Traditional Arabic" w:hint="cs"/>
                <w:b/>
                <w:bCs/>
                <w:sz w:val="36"/>
                <w:szCs w:val="36"/>
                <w:rtl/>
              </w:rPr>
              <w:t>..</w:t>
            </w:r>
            <w:r>
              <w:rPr>
                <w:rFonts w:ascii="Traditional Arabic" w:cs="Traditional Arabic" w:hint="cs"/>
                <w:b/>
                <w:bCs/>
                <w:sz w:val="36"/>
                <w:szCs w:val="36"/>
                <w:rtl/>
              </w:rPr>
              <w:t>..............</w:t>
            </w:r>
            <w:r w:rsidR="00297340">
              <w:rPr>
                <w:rFonts w:ascii="Traditional Arabic" w:cs="Traditional Arabic" w:hint="cs"/>
                <w:b/>
                <w:bCs/>
                <w:sz w:val="36"/>
                <w:szCs w:val="36"/>
                <w:rtl/>
              </w:rPr>
              <w:t>86</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المناوي ، محمد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عبد</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الرؤوف</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تاج</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العارفين</w:t>
            </w:r>
            <w:r>
              <w:rPr>
                <w:rFonts w:ascii="Traditional Arabic" w:cs="Traditional Arabic" w:hint="cs"/>
                <w:b/>
                <w:bCs/>
                <w:sz w:val="36"/>
                <w:szCs w:val="36"/>
                <w:rtl/>
              </w:rPr>
              <w:t xml:space="preserve"> ............................................</w:t>
            </w:r>
            <w:r w:rsidR="00297340">
              <w:rPr>
                <w:rFonts w:ascii="Traditional Arabic" w:cs="Traditional Arabic" w:hint="cs"/>
                <w:b/>
                <w:bCs/>
                <w:sz w:val="36"/>
                <w:szCs w:val="36"/>
                <w:rtl/>
              </w:rPr>
              <w:t>129</w:t>
            </w:r>
          </w:p>
        </w:tc>
      </w:tr>
      <w:tr w:rsidR="00EB0190" w:rsidRPr="00C77AFB" w:rsidTr="00590743">
        <w:tc>
          <w:tcPr>
            <w:tcW w:w="9605" w:type="dxa"/>
          </w:tcPr>
          <w:p w:rsidR="00EB0190" w:rsidRPr="00C77AFB" w:rsidRDefault="00EB0190" w:rsidP="00297340">
            <w:pPr>
              <w:autoSpaceDE w:val="0"/>
              <w:autoSpaceDN w:val="0"/>
              <w:adjustRightInd w:val="0"/>
              <w:spacing w:after="0" w:line="240" w:lineRule="auto"/>
              <w:rPr>
                <w:rFonts w:ascii="Traditional Arabic" w:cs="Traditional Arabic"/>
                <w:b/>
                <w:bCs/>
                <w:sz w:val="36"/>
                <w:szCs w:val="36"/>
                <w:rtl/>
              </w:rPr>
            </w:pPr>
            <w:r w:rsidRPr="00C77AFB">
              <w:rPr>
                <w:rFonts w:ascii="Traditional Arabic" w:cs="Traditional Arabic" w:hint="cs"/>
                <w:b/>
                <w:bCs/>
                <w:sz w:val="36"/>
                <w:szCs w:val="36"/>
                <w:rtl/>
              </w:rPr>
              <w:t>النووي ، يحيى</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بن</w:t>
            </w:r>
            <w:r w:rsidRPr="00C77AFB">
              <w:rPr>
                <w:rFonts w:ascii="Traditional Arabic" w:cs="Traditional Arabic"/>
                <w:b/>
                <w:bCs/>
                <w:sz w:val="36"/>
                <w:szCs w:val="36"/>
                <w:rtl/>
              </w:rPr>
              <w:t xml:space="preserve"> </w:t>
            </w:r>
            <w:r w:rsidRPr="00C77AFB">
              <w:rPr>
                <w:rFonts w:ascii="Traditional Arabic" w:cs="Traditional Arabic" w:hint="cs"/>
                <w:b/>
                <w:bCs/>
                <w:sz w:val="36"/>
                <w:szCs w:val="36"/>
                <w:rtl/>
              </w:rPr>
              <w:t>شرف</w:t>
            </w:r>
            <w:r>
              <w:rPr>
                <w:rFonts w:ascii="Traditional Arabic" w:cs="Traditional Arabic" w:hint="cs"/>
                <w:b/>
                <w:bCs/>
                <w:sz w:val="36"/>
                <w:szCs w:val="36"/>
                <w:rtl/>
              </w:rPr>
              <w:t xml:space="preserve"> ................................................................</w:t>
            </w:r>
            <w:r w:rsidR="00297340">
              <w:rPr>
                <w:rFonts w:ascii="Traditional Arabic" w:cs="Traditional Arabic" w:hint="cs"/>
                <w:b/>
                <w:bCs/>
                <w:sz w:val="36"/>
                <w:szCs w:val="36"/>
                <w:rtl/>
              </w:rPr>
              <w:t>28</w:t>
            </w:r>
          </w:p>
        </w:tc>
      </w:tr>
    </w:tbl>
    <w:p w:rsidR="003D1E56" w:rsidRDefault="003D1E56" w:rsidP="003D1E56">
      <w:pPr>
        <w:pStyle w:val="ac"/>
        <w:ind w:left="795"/>
        <w:jc w:val="both"/>
        <w:rPr>
          <w:rFonts w:ascii="Arabic Typesetting" w:hAnsi="Arabic Typesetting" w:cs="Traditional Arabic"/>
          <w:b/>
          <w:bCs/>
          <w:sz w:val="42"/>
          <w:szCs w:val="42"/>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297340" w:rsidRDefault="00297340" w:rsidP="00D76191">
      <w:pPr>
        <w:spacing w:after="0"/>
        <w:jc w:val="center"/>
        <w:rPr>
          <w:rFonts w:ascii="Arabic Typesetting" w:hAnsi="Arabic Typesetting" w:cs="Traditional Arabic"/>
          <w:b/>
          <w:bCs/>
          <w:sz w:val="68"/>
          <w:szCs w:val="68"/>
          <w:rtl/>
        </w:rPr>
      </w:pPr>
    </w:p>
    <w:p w:rsidR="00297340" w:rsidRDefault="00297340" w:rsidP="00D76191">
      <w:pPr>
        <w:spacing w:after="0"/>
        <w:jc w:val="center"/>
        <w:rPr>
          <w:rFonts w:ascii="Arabic Typesetting" w:hAnsi="Arabic Typesetting" w:cs="Traditional Arabic"/>
          <w:b/>
          <w:bCs/>
          <w:sz w:val="68"/>
          <w:szCs w:val="68"/>
          <w:rtl/>
        </w:rPr>
      </w:pPr>
    </w:p>
    <w:p w:rsidR="00D76191" w:rsidRPr="00D76191" w:rsidRDefault="00D76191" w:rsidP="00D76191">
      <w:pPr>
        <w:spacing w:after="0"/>
        <w:jc w:val="center"/>
        <w:rPr>
          <w:rFonts w:ascii="Arabic Typesetting" w:hAnsi="Arabic Typesetting" w:cs="Traditional Arabic"/>
          <w:b/>
          <w:bCs/>
          <w:sz w:val="68"/>
          <w:szCs w:val="68"/>
          <w:rtl/>
        </w:rPr>
      </w:pPr>
      <w:r>
        <w:rPr>
          <w:rFonts w:ascii="Arabic Typesetting" w:hAnsi="Arabic Typesetting" w:cs="Traditional Arabic" w:hint="cs"/>
          <w:b/>
          <w:bCs/>
          <w:sz w:val="68"/>
          <w:szCs w:val="68"/>
          <w:rtl/>
        </w:rPr>
        <w:lastRenderedPageBreak/>
        <w:t>فهرس البلدان</w:t>
      </w:r>
    </w:p>
    <w:tbl>
      <w:tblPr>
        <w:bidiVisual/>
        <w:tblW w:w="0" w:type="auto"/>
        <w:tblLook w:val="04A0"/>
      </w:tblPr>
      <w:tblGrid>
        <w:gridCol w:w="10137"/>
      </w:tblGrid>
      <w:tr w:rsidR="00D76191" w:rsidRPr="00C77AFB" w:rsidTr="00EB0190">
        <w:tc>
          <w:tcPr>
            <w:tcW w:w="10706" w:type="dxa"/>
          </w:tcPr>
          <w:p w:rsidR="00D76191" w:rsidRPr="00C77AFB" w:rsidRDefault="00D76191" w:rsidP="00297340">
            <w:pPr>
              <w:autoSpaceDE w:val="0"/>
              <w:autoSpaceDN w:val="0"/>
              <w:adjustRightInd w:val="0"/>
              <w:spacing w:after="0" w:line="240" w:lineRule="auto"/>
              <w:rPr>
                <w:rFonts w:ascii="Traditional Arabic" w:cs="Traditional Arabic"/>
                <w:b/>
                <w:bCs/>
                <w:sz w:val="36"/>
                <w:szCs w:val="36"/>
                <w:rtl/>
              </w:rPr>
            </w:pPr>
            <w:r>
              <w:rPr>
                <w:rFonts w:ascii="Traditional Arabic" w:cs="Traditional Arabic" w:hint="cs"/>
                <w:b/>
                <w:bCs/>
                <w:sz w:val="36"/>
                <w:szCs w:val="36"/>
                <w:rtl/>
              </w:rPr>
              <w:t>الشام</w:t>
            </w:r>
            <w:r w:rsidR="00DB67CD">
              <w:rPr>
                <w:rFonts w:ascii="Traditional Arabic" w:cs="Traditional Arabic" w:hint="cs"/>
                <w:b/>
                <w:bCs/>
                <w:sz w:val="36"/>
                <w:szCs w:val="36"/>
                <w:rtl/>
              </w:rPr>
              <w:t xml:space="preserve"> ..........</w:t>
            </w:r>
            <w:r w:rsidR="00EB0190">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56</w:t>
            </w:r>
          </w:p>
        </w:tc>
      </w:tr>
      <w:tr w:rsidR="00D76191" w:rsidRPr="00C77AFB" w:rsidTr="00EB0190">
        <w:tc>
          <w:tcPr>
            <w:tcW w:w="10706" w:type="dxa"/>
          </w:tcPr>
          <w:p w:rsidR="00D76191" w:rsidRDefault="00D76191" w:rsidP="00297340">
            <w:pPr>
              <w:autoSpaceDE w:val="0"/>
              <w:autoSpaceDN w:val="0"/>
              <w:adjustRightInd w:val="0"/>
              <w:spacing w:after="0" w:line="240" w:lineRule="auto"/>
              <w:rPr>
                <w:rFonts w:ascii="Traditional Arabic" w:cs="Traditional Arabic"/>
                <w:b/>
                <w:bCs/>
                <w:sz w:val="36"/>
                <w:szCs w:val="36"/>
                <w:rtl/>
              </w:rPr>
            </w:pPr>
            <w:r>
              <w:rPr>
                <w:rFonts w:ascii="Traditional Arabic" w:cs="Traditional Arabic" w:hint="cs"/>
                <w:b/>
                <w:bCs/>
                <w:sz w:val="36"/>
                <w:szCs w:val="36"/>
                <w:rtl/>
              </w:rPr>
              <w:t>قرطبة</w:t>
            </w:r>
            <w:r w:rsidR="00DB67CD">
              <w:rPr>
                <w:rFonts w:ascii="Traditional Arabic" w:cs="Traditional Arabic" w:hint="cs"/>
                <w:b/>
                <w:bCs/>
                <w:sz w:val="36"/>
                <w:szCs w:val="36"/>
                <w:rtl/>
              </w:rPr>
              <w:t xml:space="preserve"> ...................</w:t>
            </w:r>
            <w:r w:rsidR="00EB0190">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16</w:t>
            </w:r>
          </w:p>
        </w:tc>
      </w:tr>
      <w:tr w:rsidR="00D76191" w:rsidRPr="00C77AFB" w:rsidTr="00EB0190">
        <w:tc>
          <w:tcPr>
            <w:tcW w:w="10706" w:type="dxa"/>
          </w:tcPr>
          <w:p w:rsidR="00D76191" w:rsidRDefault="00D76191" w:rsidP="00297340">
            <w:pPr>
              <w:autoSpaceDE w:val="0"/>
              <w:autoSpaceDN w:val="0"/>
              <w:adjustRightInd w:val="0"/>
              <w:spacing w:after="0" w:line="240" w:lineRule="auto"/>
              <w:rPr>
                <w:rFonts w:ascii="Traditional Arabic" w:cs="Traditional Arabic"/>
                <w:b/>
                <w:bCs/>
                <w:sz w:val="36"/>
                <w:szCs w:val="36"/>
                <w:rtl/>
              </w:rPr>
            </w:pPr>
            <w:r>
              <w:rPr>
                <w:rFonts w:ascii="Traditional Arabic" w:cs="Traditional Arabic" w:hint="cs"/>
                <w:b/>
                <w:bCs/>
                <w:sz w:val="36"/>
                <w:szCs w:val="36"/>
                <w:rtl/>
              </w:rPr>
              <w:t>الكوفة</w:t>
            </w:r>
            <w:r w:rsidR="00DB67CD">
              <w:rPr>
                <w:rFonts w:ascii="Traditional Arabic" w:cs="Traditional Arabic" w:hint="cs"/>
                <w:b/>
                <w:bCs/>
                <w:sz w:val="36"/>
                <w:szCs w:val="36"/>
                <w:rtl/>
              </w:rPr>
              <w:t xml:space="preserve"> .................</w:t>
            </w:r>
            <w:r w:rsidR="00EB0190">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56</w:t>
            </w:r>
          </w:p>
        </w:tc>
      </w:tr>
      <w:tr w:rsidR="00D76191" w:rsidRPr="00C77AFB" w:rsidTr="00EB0190">
        <w:tc>
          <w:tcPr>
            <w:tcW w:w="10706" w:type="dxa"/>
          </w:tcPr>
          <w:p w:rsidR="00D76191" w:rsidRPr="00C77AFB" w:rsidRDefault="00D76191" w:rsidP="00297340">
            <w:pPr>
              <w:autoSpaceDE w:val="0"/>
              <w:autoSpaceDN w:val="0"/>
              <w:adjustRightInd w:val="0"/>
              <w:spacing w:after="0" w:line="240" w:lineRule="auto"/>
              <w:rPr>
                <w:rFonts w:ascii="Traditional Arabic" w:cs="Traditional Arabic"/>
                <w:b/>
                <w:bCs/>
                <w:sz w:val="36"/>
                <w:szCs w:val="36"/>
                <w:rtl/>
              </w:rPr>
            </w:pPr>
            <w:r>
              <w:rPr>
                <w:rFonts w:ascii="Traditional Arabic" w:cs="Traditional Arabic" w:hint="cs"/>
                <w:b/>
                <w:bCs/>
                <w:sz w:val="36"/>
                <w:szCs w:val="36"/>
                <w:rtl/>
              </w:rPr>
              <w:t>المدينة المنورة</w:t>
            </w:r>
            <w:r w:rsidR="00DB67CD">
              <w:rPr>
                <w:rFonts w:ascii="Traditional Arabic" w:cs="Traditional Arabic" w:hint="cs"/>
                <w:b/>
                <w:bCs/>
                <w:sz w:val="36"/>
                <w:szCs w:val="36"/>
                <w:rtl/>
              </w:rPr>
              <w:t xml:space="preserve"> ..............</w:t>
            </w:r>
            <w:r w:rsidR="00EB0190">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56</w:t>
            </w:r>
          </w:p>
        </w:tc>
      </w:tr>
      <w:tr w:rsidR="00D76191" w:rsidRPr="00C77AFB" w:rsidTr="00EB0190">
        <w:tc>
          <w:tcPr>
            <w:tcW w:w="10706" w:type="dxa"/>
          </w:tcPr>
          <w:p w:rsidR="00D76191" w:rsidRPr="00C77AFB" w:rsidRDefault="00D76191" w:rsidP="00297340">
            <w:pPr>
              <w:autoSpaceDE w:val="0"/>
              <w:autoSpaceDN w:val="0"/>
              <w:adjustRightInd w:val="0"/>
              <w:spacing w:after="0" w:line="240" w:lineRule="auto"/>
              <w:rPr>
                <w:rFonts w:ascii="Traditional Arabic" w:cs="Traditional Arabic"/>
                <w:b/>
                <w:bCs/>
                <w:sz w:val="36"/>
                <w:szCs w:val="36"/>
                <w:rtl/>
              </w:rPr>
            </w:pPr>
            <w:r>
              <w:rPr>
                <w:rFonts w:ascii="Traditional Arabic" w:cs="Traditional Arabic" w:hint="cs"/>
                <w:b/>
                <w:bCs/>
                <w:sz w:val="36"/>
                <w:szCs w:val="36"/>
                <w:rtl/>
              </w:rPr>
              <w:t>مصر</w:t>
            </w:r>
            <w:r w:rsidR="00DB67CD">
              <w:rPr>
                <w:rFonts w:ascii="Traditional Arabic" w:cs="Traditional Arabic" w:hint="cs"/>
                <w:b/>
                <w:bCs/>
                <w:sz w:val="36"/>
                <w:szCs w:val="36"/>
                <w:rtl/>
              </w:rPr>
              <w:t xml:space="preserve"> ....................</w:t>
            </w:r>
            <w:r w:rsidR="00EB0190">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56</w:t>
            </w:r>
          </w:p>
        </w:tc>
      </w:tr>
      <w:tr w:rsidR="00D76191" w:rsidRPr="00C77AFB" w:rsidTr="00EB0190">
        <w:tc>
          <w:tcPr>
            <w:tcW w:w="10706" w:type="dxa"/>
          </w:tcPr>
          <w:p w:rsidR="00D76191" w:rsidRPr="00C77AFB" w:rsidRDefault="00D76191" w:rsidP="00297340">
            <w:pPr>
              <w:autoSpaceDE w:val="0"/>
              <w:autoSpaceDN w:val="0"/>
              <w:adjustRightInd w:val="0"/>
              <w:spacing w:after="0" w:line="240" w:lineRule="auto"/>
              <w:rPr>
                <w:rFonts w:ascii="Traditional Arabic" w:cs="Traditional Arabic"/>
                <w:b/>
                <w:bCs/>
                <w:sz w:val="36"/>
                <w:szCs w:val="36"/>
                <w:rtl/>
              </w:rPr>
            </w:pPr>
            <w:r>
              <w:rPr>
                <w:rFonts w:ascii="Traditional Arabic" w:cs="Traditional Arabic" w:hint="cs"/>
                <w:b/>
                <w:bCs/>
                <w:sz w:val="36"/>
                <w:szCs w:val="36"/>
                <w:rtl/>
              </w:rPr>
              <w:t>مكة المكرمة</w:t>
            </w:r>
            <w:r w:rsidR="00DB67CD">
              <w:rPr>
                <w:rFonts w:ascii="Traditional Arabic" w:cs="Traditional Arabic" w:hint="cs"/>
                <w:b/>
                <w:bCs/>
                <w:sz w:val="36"/>
                <w:szCs w:val="36"/>
                <w:rtl/>
              </w:rPr>
              <w:t xml:space="preserve"> .............</w:t>
            </w:r>
            <w:r w:rsidR="00EB0190">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48</w:t>
            </w:r>
          </w:p>
        </w:tc>
      </w:tr>
    </w:tbl>
    <w:p w:rsidR="00D76191" w:rsidRPr="00006B45" w:rsidRDefault="00D76191" w:rsidP="003D1E56">
      <w:pPr>
        <w:pStyle w:val="ac"/>
        <w:ind w:left="795"/>
        <w:jc w:val="both"/>
        <w:rPr>
          <w:rFonts w:ascii="Arabic Typesetting" w:hAnsi="Arabic Typesetting" w:cs="Traditional Arabic"/>
          <w:b/>
          <w:bCs/>
          <w:sz w:val="42"/>
          <w:szCs w:val="42"/>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CF5721" w:rsidRDefault="00CF5721" w:rsidP="00D76191">
      <w:pPr>
        <w:spacing w:after="0"/>
        <w:jc w:val="center"/>
        <w:rPr>
          <w:rFonts w:ascii="Arabic Typesetting" w:hAnsi="Arabic Typesetting" w:cs="Traditional Arabic"/>
          <w:b/>
          <w:bCs/>
          <w:sz w:val="68"/>
          <w:szCs w:val="68"/>
          <w:rtl/>
        </w:rPr>
      </w:pPr>
    </w:p>
    <w:p w:rsidR="00EB0190" w:rsidRDefault="00EB0190" w:rsidP="00D76191">
      <w:pPr>
        <w:spacing w:after="0"/>
        <w:jc w:val="center"/>
        <w:rPr>
          <w:rFonts w:ascii="Arabic Typesetting" w:hAnsi="Arabic Typesetting" w:cs="Traditional Arabic"/>
          <w:b/>
          <w:bCs/>
          <w:sz w:val="68"/>
          <w:szCs w:val="68"/>
          <w:rtl/>
        </w:rPr>
      </w:pPr>
    </w:p>
    <w:p w:rsidR="003D1E56" w:rsidRPr="00D76191" w:rsidRDefault="00D76191" w:rsidP="00D76191">
      <w:pPr>
        <w:spacing w:after="0"/>
        <w:jc w:val="center"/>
        <w:rPr>
          <w:rFonts w:ascii="Arabic Typesetting" w:hAnsi="Arabic Typesetting" w:cs="Traditional Arabic"/>
          <w:b/>
          <w:bCs/>
          <w:sz w:val="68"/>
          <w:szCs w:val="68"/>
          <w:rtl/>
        </w:rPr>
      </w:pPr>
      <w:r>
        <w:rPr>
          <w:rFonts w:ascii="Arabic Typesetting" w:hAnsi="Arabic Typesetting" w:cs="Traditional Arabic" w:hint="cs"/>
          <w:b/>
          <w:bCs/>
          <w:sz w:val="68"/>
          <w:szCs w:val="68"/>
          <w:rtl/>
        </w:rPr>
        <w:lastRenderedPageBreak/>
        <w:t>فهرس المصادر والمراجع</w:t>
      </w:r>
    </w:p>
    <w:tbl>
      <w:tblPr>
        <w:bidiVisual/>
        <w:tblW w:w="0" w:type="auto"/>
        <w:tblInd w:w="-34" w:type="dxa"/>
        <w:tblLook w:val="04A0"/>
      </w:tblPr>
      <w:tblGrid>
        <w:gridCol w:w="709"/>
        <w:gridCol w:w="9462"/>
      </w:tblGrid>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الإجماع ،لابن المنذر  ، تحقيق صغير أحمد حنيف دار طيبة . ط: 1 ، 1402هـ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الإجماع عند الإمام النووي في شرحه لصحيح مسلم ، علي بن أحمد الراشدي ، ماجستير ، أم القرى ، 1419هـ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الإجماع لابن عبد البر ، فؤاد الشلهوب و عبد الوهاب الشهري.. دار القاسم للنشر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إجماعات ابن عبد البر في العبادات ، عبد الله البوصي ، ط : 1 دار طيبة 1420هـ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أحكام الوصايا في الفقه الإسلامي ، علي الربيعة . دار اللواء . الطبعة : 1 ، 1418هـ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أحكام الوصايا والأوقاف ، محمد شلبي ، الدار الجامعية ، بيروت ، الطبعة: 4 ، 1402هـ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sz w:val="40"/>
                <w:szCs w:val="40"/>
                <w:rtl/>
              </w:rPr>
              <w:t>الإحكام في أصول الأحكام</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علي بن أحمد بن حزم الأندلسي أبو محمد</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دار الحديث – القاهرة</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الطبعة الأولى ، 1404</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اختلاف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الأئمة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العلماء ، الوزير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المظفر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يحيى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هبيرة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لبنان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 xml:space="preserve">1423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السيد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يوسف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إرشاد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الفحول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الأصول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الشوكاني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الشيخ</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عزو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عناية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دمشق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الكتاب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العربي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 xml:space="preserve">1، </w:t>
            </w:r>
            <w:r w:rsidRPr="00DD3263">
              <w:rPr>
                <w:rFonts w:ascii="Arabic Typesetting" w:hAnsi="Arabic Typesetting" w:cs="Traditional Arabic"/>
                <w:sz w:val="40"/>
                <w:szCs w:val="40"/>
                <w:rtl/>
              </w:rPr>
              <w:t xml:space="preserve"> 1419</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إرواء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الغليل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تخريج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أحاديث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منار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السبيل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ناصر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الألباني ، المكتب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2</w:t>
            </w:r>
            <w:r w:rsidRPr="00DD3263">
              <w:rPr>
                <w:rFonts w:ascii="Arabic Typesetting" w:hAnsi="Arabic Typesetting" w:cs="Traditional Arabic"/>
                <w:sz w:val="40"/>
                <w:szCs w:val="40"/>
                <w:rtl/>
              </w:rPr>
              <w:t xml:space="preserve"> - 1405 </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الإستيعاب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معرفة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الأصحاب ، 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البر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الإصابة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تمييز</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الصحابة ، 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حجر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الفضل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العسقلاني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البجاوي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الجيل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 الطبعة: 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1412</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الأعلام ، خير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محمود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فارس،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الزركلي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 الطبعة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5 ،</w:t>
            </w:r>
            <w:r w:rsidRPr="00DD3263">
              <w:rPr>
                <w:rFonts w:ascii="Arabic Typesetting" w:hAnsi="Arabic Typesetting" w:cs="Traditional Arabic"/>
                <w:sz w:val="40"/>
                <w:szCs w:val="40"/>
                <w:rtl/>
              </w:rPr>
              <w:t xml:space="preserve"> 2002 </w:t>
            </w:r>
            <w:r w:rsidRPr="00DD3263">
              <w:rPr>
                <w:rFonts w:ascii="Arabic Typesetting" w:hAnsi="Arabic Typesetting" w:cs="Traditional Arabic" w:hint="cs"/>
                <w:sz w:val="40"/>
                <w:szCs w:val="40"/>
                <w:rtl/>
              </w:rPr>
              <w:t>م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 xml:space="preserve">الإقناع في مسائل الإجماع ، لأبي الحسن ابن القطان ، تحقيق : حسن بن فوزي الصعيدي </w:t>
            </w:r>
            <w:r w:rsidRPr="00DD3263">
              <w:rPr>
                <w:rFonts w:ascii="Arabic Typesetting" w:hAnsi="Arabic Typesetting" w:cs="Traditional Arabic" w:hint="cs"/>
                <w:sz w:val="40"/>
                <w:szCs w:val="40"/>
                <w:rtl/>
              </w:rPr>
              <w:lastRenderedPageBreak/>
              <w:t>،مكتبة الفاروق الحديثة ، القاهرة ، ط :1  عام 1424هـ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الأم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إدريس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الشافعي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 ، الناشر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المعرفة ، </w:t>
            </w:r>
            <w:r w:rsidRPr="00DD3263">
              <w:rPr>
                <w:rFonts w:ascii="Arabic Typesetting" w:hAnsi="Arabic Typesetting" w:cs="Traditional Arabic"/>
                <w:sz w:val="40"/>
                <w:szCs w:val="40"/>
                <w:rtl/>
              </w:rPr>
              <w:t>1393</w:t>
            </w:r>
            <w:r w:rsidRPr="00DD3263">
              <w:rPr>
                <w:rFonts w:ascii="Arabic Typesetting" w:hAnsi="Arabic Typesetting" w:cs="Traditional Arabic" w:hint="cs"/>
                <w:sz w:val="40"/>
                <w:szCs w:val="40"/>
                <w:rtl/>
              </w:rPr>
              <w:t>هـ ،النشر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sz w:val="40"/>
                <w:szCs w:val="40"/>
                <w:rtl/>
              </w:rPr>
              <w:t>الإنصاف في معرفة الراجح من الخلاف على مذهب الإمام أحمد بن حنبل</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 xml:space="preserve">علاء الدين أبو الحسن علي بن سليمان المرداوي </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دار إحياء التراث العربي بيروت</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 xml:space="preserve"> لبنان</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 xml:space="preserve">الطبعة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1419هـ</w:t>
            </w:r>
            <w:r w:rsidRPr="00DD3263">
              <w:rPr>
                <w:rFonts w:ascii="Arabic Typesetting" w:hAnsi="Arabic Typesetting" w:cs="Traditional Arabic" w:hint="cs"/>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أنوار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التنزيل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وأسرار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التأويل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المعروف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بتفسير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البيضاوي ، ناصرالدين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سعيد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الشيرازي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البحر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الرائق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كنز</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الدقائق ، زين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إبراهيم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نجيم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المعروف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نجيم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البحر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المحيط</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أصول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الفقه ، بدر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بهادر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الزركشي. 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تامر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العلمية ، بيروت ، </w:t>
            </w:r>
            <w:r w:rsidRPr="00DD3263">
              <w:rPr>
                <w:rFonts w:ascii="Arabic Typesetting" w:hAnsi="Arabic Typesetting" w:cs="Traditional Arabic"/>
                <w:sz w:val="40"/>
                <w:szCs w:val="40"/>
                <w:rtl/>
              </w:rPr>
              <w:t>1421</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بدائع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الصنائع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ترتيب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الشرائع ، علاء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الكاساني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الكتاب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بيروت </w:t>
            </w:r>
            <w:r w:rsidRPr="00DD3263">
              <w:rPr>
                <w:rFonts w:ascii="Arabic Typesetting" w:hAnsi="Arabic Typesetting" w:cs="Traditional Arabic"/>
                <w:sz w:val="40"/>
                <w:szCs w:val="40"/>
                <w:rtl/>
              </w:rPr>
              <w:t>1982</w:t>
            </w:r>
            <w:r w:rsidRPr="00DD3263">
              <w:rPr>
                <w:rFonts w:ascii="Arabic Typesetting" w:hAnsi="Arabic Typesetting" w:cs="Traditional Arabic" w:hint="cs"/>
                <w:sz w:val="40"/>
                <w:szCs w:val="40"/>
                <w:rtl/>
              </w:rPr>
              <w:t>م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بداية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المجتهد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نهاية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المقتصد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الوليد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رشد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القرطبي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الشهير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رشد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الحفيد ،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مطبعة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مصطفى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البابي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الحلبي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وأولاده،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مصر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4،</w:t>
            </w:r>
            <w:r w:rsidRPr="00DD3263">
              <w:rPr>
                <w:rFonts w:ascii="Arabic Typesetting" w:hAnsi="Arabic Typesetting" w:cs="Traditional Arabic"/>
                <w:sz w:val="40"/>
                <w:szCs w:val="40"/>
                <w:rtl/>
              </w:rPr>
              <w:t xml:space="preserve"> 1395</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البداية والنهاية ، ابن كثير ،  ط: 1 دار الريان للتراث ، القاهرة 1408هـ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البدر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تخريج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الأحاديث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والأثار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الواقعة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الكبير ، 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الملقن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مصطفى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الغيط</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سليمان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وياسر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كمال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الهجرة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للنشر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والتوزيع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الرياض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1425</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التحرير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والتنوير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الطاهر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الطاهر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عاشور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التاريخ</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لبنان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1420</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تحفة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الأحوذي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الترمذي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المباركفوري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العلا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تحفة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المحتاج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أدلة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المنهاج ، 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الملقن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سراج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حفص</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الشافعي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سعاف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اللحياني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حراء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مكة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المكرمة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1406</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تذكرة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المحتاج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أحاديث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المنهاج ، 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الملقن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حمدي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المجيد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السلفي ، المكتب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بيروت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1994</w:t>
            </w:r>
            <w:r w:rsidRPr="00DD3263">
              <w:rPr>
                <w:rFonts w:ascii="Arabic Typesetting" w:hAnsi="Arabic Typesetting" w:cs="Traditional Arabic" w:hint="cs"/>
                <w:sz w:val="40"/>
                <w:szCs w:val="40"/>
                <w:rtl/>
              </w:rPr>
              <w:t>م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التعريفات ، الشريف علي بن محمد الجرجاني ص: 252 ، دار الكتب العلمية ، بيروت ، 1408هـ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تغليق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التعليق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البخاري ، 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حجر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العسقلاني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سعيد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موسى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القزقي ، المكتب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1405</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تفسير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البحر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المحيط</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يوسف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الشهير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حيان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الأندلسي ،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الشيخ</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عادل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الموجود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الشيخ</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معوض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 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1422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تفسير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الفخر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الرازى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الرازي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إحياء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التراث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العربى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تفسير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القرآن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إبراهيم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المنذر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النيسابوري ، 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سعد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السعد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المآثر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المدينة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النبوية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1423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تفسير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القرآن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العظيم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الفداء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إسماعيل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كثير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سامي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سلامة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طيبة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للنشر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والتوزيع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2 ،</w:t>
            </w:r>
            <w:r w:rsidRPr="00DD3263">
              <w:rPr>
                <w:rFonts w:ascii="Arabic Typesetting" w:hAnsi="Arabic Typesetting" w:cs="Traditional Arabic"/>
                <w:sz w:val="40"/>
                <w:szCs w:val="40"/>
                <w:rtl/>
              </w:rPr>
              <w:t xml:space="preserve"> 1420</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تفسير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القرآن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العظيم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مسندا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الرسول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وسلم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الصحابة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التابعين ، 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إدريس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المنذر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التميمي،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الحنظلي،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الرازي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حاتم.</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تفسير الكشف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والبيان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إسحاق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إبراهيم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الثعلبي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النيسابوري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عاشور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إحياء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التراث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بيروت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1422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تكملة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الإكمال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الغني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البغدادي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القيوم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رب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النبى ، </w:t>
            </w:r>
            <w:r w:rsidRPr="00DD3263">
              <w:rPr>
                <w:rFonts w:ascii="Arabic Typesetting" w:hAnsi="Arabic Typesetting" w:cs="Traditional Arabic" w:hint="cs"/>
                <w:sz w:val="40"/>
                <w:szCs w:val="40"/>
                <w:rtl/>
              </w:rPr>
              <w:lastRenderedPageBreak/>
              <w:t>جامعة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مكة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المكرمة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1410 </w:t>
            </w:r>
            <w:r w:rsidRPr="00DD3263">
              <w:rPr>
                <w:rFonts w:ascii="Arabic Typesetting" w:hAnsi="Arabic Typesetting" w:cs="Traditional Arabic" w:hint="cs"/>
                <w:sz w:val="40"/>
                <w:szCs w:val="40"/>
                <w:rtl/>
              </w:rPr>
              <w:t xml:space="preserve">هـ ،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تلخيص</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الحبير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تخريج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أحاديث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الرافعي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الكبير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الفضل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حجر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العسقلاني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العلمية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1419</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التمهيد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لما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الموطأ</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والأسانيد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يوسف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عاصم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النمري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القرطبي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مصطفى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العلوى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الكبير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البكرى ،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القرطبه.</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التيسير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الصغير ، زين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الرؤوف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المناوي ، 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الشافعي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3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الرياض</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1408</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الأصول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أحاديث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الرسول ، مجد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السعادات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المبارك</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الجزري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الأثير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القادر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الأرنؤوط ، 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الحلواني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مطبعة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الملاح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البيان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 xml:space="preserve">1 ، </w:t>
            </w:r>
            <w:r w:rsidRPr="00DD3263">
              <w:rPr>
                <w:rFonts w:ascii="Arabic Typesetting" w:hAnsi="Arabic Typesetting" w:cs="Traditional Arabic"/>
                <w:sz w:val="40"/>
                <w:szCs w:val="40"/>
                <w:rtl/>
              </w:rPr>
              <w:t xml:space="preserve">1391 </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البيان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تأويل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القرآن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جرير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يزيد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كثير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غالب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الآملي،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جعفر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الطبري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شاكر ،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الرسالة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1420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الجامع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إسماعيل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كثير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اليمامة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مصطفى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البغا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 : 3 ،</w:t>
            </w:r>
            <w:r w:rsidRPr="00DD3263">
              <w:rPr>
                <w:rFonts w:ascii="Arabic Typesetting" w:hAnsi="Arabic Typesetting" w:cs="Traditional Arabic"/>
                <w:sz w:val="40"/>
                <w:szCs w:val="40"/>
                <w:rtl/>
              </w:rPr>
              <w:t xml:space="preserve"> 1407 </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الجامع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المختصر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إسماعيل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البخاري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مصطفى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البغا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كثير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 الطبعة : 3 ،</w:t>
            </w:r>
            <w:r w:rsidRPr="00DD3263">
              <w:rPr>
                <w:rFonts w:ascii="Arabic Typesetting" w:hAnsi="Arabic Typesetting" w:cs="Traditional Arabic"/>
                <w:sz w:val="40"/>
                <w:szCs w:val="40"/>
                <w:rtl/>
              </w:rPr>
              <w:t xml:space="preserve"> 1407 </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المسمى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مسلم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الحجاج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القشيري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النيسابوري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الجيل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الأفاق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الجديدة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الجامع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لأحكام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القرآن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القرطبي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هشام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سمير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الرياض ،</w:t>
            </w:r>
            <w:r w:rsidRPr="00DD3263">
              <w:rPr>
                <w:rFonts w:ascii="Arabic Typesetting" w:hAnsi="Arabic Typesetting" w:cs="Traditional Arabic"/>
                <w:sz w:val="40"/>
                <w:szCs w:val="40"/>
                <w:rtl/>
              </w:rPr>
              <w:t>1423</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حاشية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الدسوقي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الكبير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الدسوقي ، دار إحياء الكتب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حاشية العدوي على الخرشي ، المطبوع مع شرح الخرشي لخليل ، دار صادر ، 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sz w:val="40"/>
                <w:szCs w:val="40"/>
                <w:rtl/>
              </w:rPr>
              <w:t>حاشية رد المختار على الدر المختار شرح تنوير الأبصار فقه أبو حنيفة</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ابن عابدين</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الناشر دار الفكر للطباعة والنشر</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 xml:space="preserve">1421هـ </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بيروت</w:t>
            </w:r>
            <w:r w:rsidRPr="00DD3263">
              <w:rPr>
                <w:rFonts w:ascii="Arabic Typesetting" w:hAnsi="Arabic Typesetting" w:cs="Traditional Arabic" w:hint="cs"/>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sz w:val="40"/>
                <w:szCs w:val="40"/>
                <w:rtl/>
              </w:rPr>
              <w:t>روضة الطالبين وعمدة المفتين</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النووي</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المكتب الإسلامي</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1405</w:t>
            </w:r>
            <w:r w:rsidRPr="00DD3263">
              <w:rPr>
                <w:rFonts w:ascii="Arabic Typesetting" w:hAnsi="Arabic Typesetting" w:cs="Traditional Arabic" w:hint="cs"/>
                <w:sz w:val="40"/>
                <w:szCs w:val="40"/>
                <w:rtl/>
              </w:rPr>
              <w:t xml:space="preserve">هـ ، </w:t>
            </w:r>
            <w:r w:rsidRPr="00DD3263">
              <w:rPr>
                <w:rFonts w:ascii="Arabic Typesetting" w:hAnsi="Arabic Typesetting" w:cs="Traditional Arabic"/>
                <w:sz w:val="40"/>
                <w:szCs w:val="40"/>
                <w:rtl/>
              </w:rPr>
              <w:t>بيروت</w:t>
            </w:r>
            <w:r w:rsidRPr="00DD3263">
              <w:rPr>
                <w:rFonts w:ascii="Arabic Typesetting" w:hAnsi="Arabic Typesetting" w:cs="Traditional Arabic" w:hint="cs"/>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سبل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السلام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إسماعيل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الأمير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الكحلاني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الصنعاني ، 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مصطفى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البابي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الحلبي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4 ،</w:t>
            </w:r>
            <w:r w:rsidRPr="00DD3263">
              <w:rPr>
                <w:rFonts w:ascii="Arabic Typesetting" w:hAnsi="Arabic Typesetting" w:cs="Traditional Arabic"/>
                <w:sz w:val="40"/>
                <w:szCs w:val="40"/>
                <w:rtl/>
              </w:rPr>
              <w:t xml:space="preserve"> 1379</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سنن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البيهقي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الكبرى ، 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موسى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البيهقي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القادر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عطا ، 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الباز</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مكة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المكرمة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1414 </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سير أعلام النبلاء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عثمان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الذهبى ، 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شعيب الأرنؤوط و صالح السمر ، مؤسسة الرسالة ، بيروت ، الطبعة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8 ، </w:t>
            </w:r>
            <w:r w:rsidRPr="00DD3263">
              <w:rPr>
                <w:rFonts w:ascii="Arabic Typesetting" w:hAnsi="Arabic Typesetting" w:cs="Traditional Arabic"/>
                <w:sz w:val="40"/>
                <w:szCs w:val="40"/>
                <w:rtl/>
              </w:rPr>
              <w:t xml:space="preserve"> 14</w:t>
            </w:r>
            <w:r w:rsidRPr="00DD3263">
              <w:rPr>
                <w:rFonts w:ascii="Arabic Typesetting" w:hAnsi="Arabic Typesetting" w:cs="Traditional Arabic" w:hint="cs"/>
                <w:sz w:val="40"/>
                <w:szCs w:val="40"/>
                <w:rtl/>
              </w:rPr>
              <w:t>12هـ.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الزرقاني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موطأ</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مالك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الباقي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يوسف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الزرقاني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العلمية ، بيروت  </w:t>
            </w:r>
            <w:r w:rsidRPr="00DD3263">
              <w:rPr>
                <w:rFonts w:ascii="Arabic Typesetting" w:hAnsi="Arabic Typesetting" w:cs="Traditional Arabic"/>
                <w:sz w:val="40"/>
                <w:szCs w:val="40"/>
                <w:rtl/>
              </w:rPr>
              <w:t>1411</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السنة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مسعود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البغوي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شعيب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الأرناؤوط</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زهير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الشاويش ، المكتب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الإسلامي ،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 xml:space="preserve">2 ،  </w:t>
            </w:r>
            <w:r w:rsidRPr="00DD3263">
              <w:rPr>
                <w:rFonts w:ascii="Arabic Typesetting" w:hAnsi="Arabic Typesetting" w:cs="Traditional Arabic"/>
                <w:sz w:val="40"/>
                <w:szCs w:val="40"/>
                <w:rtl/>
              </w:rPr>
              <w:t>1403</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الشرح الكبير ، ابن قدامة المقدسي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خلف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الملك</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بطال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البكري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القرطبي ، 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الرشد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الرياض</w:t>
            </w:r>
            <w:r w:rsidRPr="00DD3263">
              <w:rPr>
                <w:rFonts w:ascii="Arabic Typesetting" w:hAnsi="Arabic Typesetting" w:cs="Traditional Arabic"/>
                <w:sz w:val="40"/>
                <w:szCs w:val="40"/>
                <w:rtl/>
              </w:rPr>
              <w:t xml:space="preserve"> - 1423</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2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تميم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ياسر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إبراهيم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شرح مختصر الروضة. لابن سعيد الطوفي. ط: 1 مؤسسة الرسالة،بيروت1410هـ.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العدة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العمدة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إبراهيم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بهاء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المقدسي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صلاح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عويضة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العلمية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2 ،</w:t>
            </w:r>
            <w:r w:rsidRPr="00DD3263">
              <w:rPr>
                <w:rFonts w:ascii="Arabic Typesetting" w:hAnsi="Arabic Typesetting" w:cs="Traditional Arabic"/>
                <w:sz w:val="40"/>
                <w:szCs w:val="40"/>
                <w:rtl/>
              </w:rPr>
              <w:t xml:space="preserve"> 1426</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عشرة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النساء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للنسائي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بتحقيق: 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نايف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الشحود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الرسالة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عمدة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القاري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البخاري ، بدر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العيني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الحنفي.</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فتاوى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شيخ</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تيمية ،أحمد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الحليم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تيمية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الحراني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العباس ، 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قاسم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العاصمي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النجدي ، الناشر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مكتبة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تيمية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فتح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الباري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البخاري ، 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حجر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الفضل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العسقلاني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الشافعي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المعرفة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طبعة : </w:t>
            </w:r>
            <w:r w:rsidRPr="00DD3263">
              <w:rPr>
                <w:rFonts w:ascii="Arabic Typesetting" w:hAnsi="Arabic Typesetting" w:cs="Traditional Arabic"/>
                <w:sz w:val="40"/>
                <w:szCs w:val="40"/>
                <w:rtl/>
              </w:rPr>
              <w:t xml:space="preserve"> 1379</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الفقه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وأدلته ، أ</w:t>
            </w:r>
            <w:r w:rsidRPr="00DD3263">
              <w:rPr>
                <w:rFonts w:ascii="Arabic Typesetting" w:hAnsi="Arabic Typesetting" w:cs="Traditional Arabic"/>
                <w:sz w:val="40"/>
                <w:szCs w:val="40"/>
                <w:rtl/>
              </w:rPr>
              <w:t>.</w:t>
            </w:r>
            <w:r w:rsidRPr="00DD3263">
              <w:rPr>
                <w:rFonts w:ascii="Arabic Typesetting" w:hAnsi="Arabic Typesetting" w:cs="Traditional Arabic" w:hint="cs"/>
                <w:sz w:val="40"/>
                <w:szCs w:val="40"/>
                <w:rtl/>
              </w:rPr>
              <w:t>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وهبة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الزحيلِي 10/275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دمشق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 xml:space="preserve">4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الكافي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فقه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المبجل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حنبل ، 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قدامة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المقدسي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كتاب الأموال ، القاسم بن سلام الهروي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كتاب الأموال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لابن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زنجويه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sz w:val="40"/>
                <w:szCs w:val="40"/>
                <w:rtl/>
              </w:rPr>
              <w:t>كشاف القناع عن متن الإقناع</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منصور بن يونس بن إدريس البهوتي</w:t>
            </w:r>
            <w:r w:rsidRPr="00DD3263">
              <w:rPr>
                <w:rFonts w:ascii="Arabic Typesetting" w:hAnsi="Arabic Typesetting" w:cs="Traditional Arabic" w:hint="cs"/>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الكشف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والبيان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إسحاق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إبراهيم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الثعلبي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النيسابوري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عاشور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إحياء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التراث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العربي</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1 ،</w:t>
            </w:r>
            <w:r w:rsidRPr="00DD3263">
              <w:rPr>
                <w:rFonts w:ascii="Arabic Typesetting" w:hAnsi="Arabic Typesetting" w:cs="Traditional Arabic"/>
                <w:sz w:val="40"/>
                <w:szCs w:val="40"/>
                <w:rtl/>
              </w:rPr>
              <w:t xml:space="preserve"> 1422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الكليات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البقاء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أيوب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موسى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الكفوي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عدنان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درويش</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المصري .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الرسالة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1419</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لسان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مكرم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منظور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15/394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صادر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بيروت ، الطبعة : 1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لسان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الميزان ، 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حجر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الفضل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العسقلاني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دائرة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المعرف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النظامية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الأعلمي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للمطبوعات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 الطبعة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3</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1406 </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المبسوط</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للسرخسي ، شمس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سهل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السرخسي ، دراسة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وتحقيق</w:t>
            </w:r>
            <w:r w:rsidRPr="00DD3263">
              <w:rPr>
                <w:rFonts w:ascii="Arabic Typesetting" w:hAnsi="Arabic Typesetting" w:cs="Traditional Arabic"/>
                <w:sz w:val="40"/>
                <w:szCs w:val="40"/>
                <w:rtl/>
              </w:rPr>
              <w:t>:</w:t>
            </w:r>
            <w:r w:rsidRPr="00DD3263">
              <w:rPr>
                <w:rFonts w:ascii="Arabic Typesetting" w:hAnsi="Arabic Typesetting" w:cs="Traditional Arabic" w:hint="cs"/>
                <w:sz w:val="40"/>
                <w:szCs w:val="40"/>
                <w:rtl/>
              </w:rPr>
              <w:t xml:space="preserve"> خليل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الميس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للطباعة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والنشر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والتوزيع،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لبنان ، الطبعة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الأولى،</w:t>
            </w:r>
            <w:r w:rsidRPr="00DD3263">
              <w:rPr>
                <w:rFonts w:ascii="Arabic Typesetting" w:hAnsi="Arabic Typesetting" w:cs="Traditional Arabic"/>
                <w:sz w:val="40"/>
                <w:szCs w:val="40"/>
                <w:rtl/>
              </w:rPr>
              <w:t xml:space="preserve"> 1421</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مجمع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الأنهر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ملتقى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الأبحر ، 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سليمان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الكليبولي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المدعو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بشيخي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زاده ،  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خرح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آياته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وأحاديثه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خليل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المنصور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العلمية ، </w:t>
            </w:r>
            <w:r w:rsidRPr="00DD3263">
              <w:rPr>
                <w:rFonts w:ascii="Arabic Typesetting" w:hAnsi="Arabic Typesetting" w:cs="Traditional Arabic"/>
                <w:sz w:val="40"/>
                <w:szCs w:val="40"/>
                <w:rtl/>
              </w:rPr>
              <w:t>1419</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مجمع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الزوائد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ومنبع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الفوائد ، نور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الهيثمي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1412 </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المجموع</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المهذب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زكريا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محيي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يحيى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النووي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المحصول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الأصول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الرازي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طه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جابر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فياض</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العلواني ، جامعة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سعود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الطبعة : 1</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1400</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المحلى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سعيد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حزم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الأندلسي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القرطبي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الظاهري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للطباعة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والنشر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والتوزيع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المدونة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الكبرى ، مالك</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أنس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مالك</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زكريا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عميرات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الكتب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لبنان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 xml:space="preserve">مراتب الإجماع في العبادات والمعاملات والاعتقادات ، للحافظ ابن حزم الظاهري ، تحقيق: حسن أحمد إسبر ، دار ابن حزم ، لبنان ، الطبعة : 1 ، 1419هـ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مسند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الإمام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حنبل ، 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حنبل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الشيباني ، بتعليق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شعيب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الأرنؤوط</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 6/440 برقم 27522 ،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قرطبة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القاهرة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معالم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التنزيل ، محيي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السنة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مسعود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البغوي ،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حققه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وخرج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أحاديثه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النمر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عثمان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جمعة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ضميرية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سليمان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الحرش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طيبة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للنشر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والتوزيع ، الطبعة</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4</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1417 </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معجم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البلدان ، المؤلف</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ياقوت</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الحموي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معجم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مقاييس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اللغة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الحسين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فارس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زكريا . تحقيق</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السلام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هارون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الفكر ، </w:t>
            </w:r>
            <w:r w:rsidRPr="00DD3263">
              <w:rPr>
                <w:rFonts w:ascii="Arabic Typesetting" w:hAnsi="Arabic Typesetting" w:cs="Traditional Arabic"/>
                <w:sz w:val="40"/>
                <w:szCs w:val="40"/>
                <w:rtl/>
              </w:rPr>
              <w:t>1399</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المغرب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ترتيب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المعرب ، ناصر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السيد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المكارم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الفتح،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برهان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الخوارزمي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المطرزِى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مغني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المحتاج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معرفة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معاني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ألفاظ</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المنهاج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الخطيب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الشربيني، الناشر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 . بيروت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sz w:val="40"/>
                <w:szCs w:val="40"/>
                <w:rtl/>
              </w:rPr>
              <w:t>المغني في فقه الإمام أحمد بن حنبل الشيباني</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 xml:space="preserve">عبد الله بن أحمد بن قدامة المقدسي </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دار الفكر – بيروت</w:t>
            </w:r>
            <w:r w:rsidRPr="00DD3263">
              <w:rPr>
                <w:rFonts w:ascii="Arabic Typesetting" w:hAnsi="Arabic Typesetting" w:cs="Traditional Arabic" w:hint="cs"/>
                <w:sz w:val="40"/>
                <w:szCs w:val="40"/>
                <w:rtl/>
              </w:rPr>
              <w:t xml:space="preserve"> ، </w:t>
            </w:r>
            <w:r w:rsidRPr="00DD3263">
              <w:rPr>
                <w:rFonts w:ascii="Arabic Typesetting" w:hAnsi="Arabic Typesetting" w:cs="Traditional Arabic"/>
                <w:sz w:val="40"/>
                <w:szCs w:val="40"/>
                <w:rtl/>
              </w:rPr>
              <w:t>الطبعة الأولى ، 1405</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الملخص</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الفقهي ، صالح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فوزان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الفوزان ، 2/227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العاصمة،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الرياض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منهاج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السنة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النبوية ، شيخ</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تيمية ،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رشاد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سالم ، مؤسسة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lastRenderedPageBreak/>
              <w:t>قرطبة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الطبعة:1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المنهاج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صحيح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مسلم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الحجاج ، 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زكريا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يحيى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مري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النووي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إحياء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التراث</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العربي.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بيروت ، الطبعة : 2</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 </w:t>
            </w:r>
            <w:r w:rsidRPr="00DD3263">
              <w:rPr>
                <w:rFonts w:ascii="Arabic Typesetting" w:hAnsi="Arabic Typesetting" w:cs="Traditional Arabic"/>
                <w:sz w:val="40"/>
                <w:szCs w:val="40"/>
                <w:rtl/>
              </w:rPr>
              <w:t xml:space="preserve"> 1392</w:t>
            </w:r>
            <w:r w:rsidRPr="00DD3263">
              <w:rPr>
                <w:rFonts w:ascii="Arabic Typesetting" w:hAnsi="Arabic Typesetting" w:cs="Traditional Arabic" w:hint="cs"/>
                <w:sz w:val="40"/>
                <w:szCs w:val="40"/>
                <w:rtl/>
              </w:rPr>
              <w:t>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المهذب في علم أصول افقه المقارن . د. عبدالكريم النملة  ط: 3 مكتبة الرشد .الرياض1424هـ.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مواهب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الجليل</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لشرح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مختصر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الخليل ، شمس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الرحمن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الطرابلسي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المغربي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المعروف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بالحطاب ،  المحقق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زكريا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عميرات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عالم</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الكتب ، </w:t>
            </w:r>
            <w:r w:rsidRPr="00DD3263">
              <w:rPr>
                <w:rFonts w:ascii="Arabic Typesetting" w:hAnsi="Arabic Typesetting" w:cs="Traditional Arabic"/>
                <w:sz w:val="40"/>
                <w:szCs w:val="40"/>
                <w:rtl/>
              </w:rPr>
              <w:t>1423</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 xml:space="preserve">موسوعة الإجماع في الفقه الإسلامي ، سعدي أبو جيب ،  دمشق ، ط : 3 ، 1416هـ </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Pr>
            </w:pPr>
            <w:r w:rsidRPr="00DD3263">
              <w:rPr>
                <w:rFonts w:ascii="Arabic Typesetting" w:hAnsi="Arabic Typesetting" w:cs="Traditional Arabic" w:hint="cs"/>
                <w:sz w:val="40"/>
                <w:szCs w:val="40"/>
                <w:rtl/>
              </w:rPr>
              <w:t>الموسوعة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الفقهية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الكويتية ، وزارة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الأوقاف</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والشئون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الإسلامية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الكويت ، الطبعة</w:t>
            </w:r>
            <w:r w:rsidRPr="00DD3263">
              <w:rPr>
                <w:rFonts w:ascii="Arabic Typesetting" w:hAnsi="Arabic Typesetting" w:cs="Traditional Arabic"/>
                <w:sz w:val="40"/>
                <w:szCs w:val="40"/>
                <w:rtl/>
              </w:rPr>
              <w:t xml:space="preserve"> : 1427 </w:t>
            </w:r>
            <w:r w:rsidRPr="00DD3263">
              <w:rPr>
                <w:rFonts w:ascii="Arabic Typesetting" w:hAnsi="Arabic Typesetting" w:cs="Traditional Arabic" w:hint="cs"/>
                <w:sz w:val="40"/>
                <w:szCs w:val="40"/>
                <w:rtl/>
              </w:rPr>
              <w:t>هـ.</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نهاية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المحتاج</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إلى</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شرح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المنهاج ، شمس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العباس</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حمزة</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شهاب</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الدين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الرملي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الفكر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للطباعة ، بيروت ، </w:t>
            </w:r>
            <w:r w:rsidRPr="00DD3263">
              <w:rPr>
                <w:rFonts w:ascii="Arabic Typesetting" w:hAnsi="Arabic Typesetting" w:cs="Traditional Arabic"/>
                <w:sz w:val="40"/>
                <w:szCs w:val="40"/>
                <w:rtl/>
              </w:rPr>
              <w:t>1404</w:t>
            </w:r>
            <w:r w:rsidRPr="00DD3263">
              <w:rPr>
                <w:rFonts w:ascii="Arabic Typesetting" w:hAnsi="Arabic Typesetting" w:cs="Traditional Arabic" w:hint="cs"/>
                <w:sz w:val="40"/>
                <w:szCs w:val="40"/>
                <w:rtl/>
              </w:rPr>
              <w:t>هـ</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p>
        </w:tc>
      </w:tr>
      <w:tr w:rsidR="00857D85" w:rsidRPr="00DD3263" w:rsidTr="00C03269">
        <w:tc>
          <w:tcPr>
            <w:tcW w:w="709" w:type="dxa"/>
          </w:tcPr>
          <w:p w:rsidR="00857D85" w:rsidRPr="00857D85" w:rsidRDefault="00857D85" w:rsidP="00857D85">
            <w:pPr>
              <w:pStyle w:val="ac"/>
              <w:numPr>
                <w:ilvl w:val="0"/>
                <w:numId w:val="42"/>
              </w:numPr>
              <w:autoSpaceDE w:val="0"/>
              <w:autoSpaceDN w:val="0"/>
              <w:adjustRightInd w:val="0"/>
              <w:spacing w:after="0" w:line="240" w:lineRule="auto"/>
              <w:ind w:left="284" w:right="-113"/>
              <w:jc w:val="center"/>
              <w:rPr>
                <w:rFonts w:ascii="Arabic Typesetting" w:hAnsi="Arabic Typesetting" w:cs="Traditional Arabic"/>
                <w:sz w:val="40"/>
                <w:szCs w:val="40"/>
                <w:rtl/>
              </w:rPr>
            </w:pPr>
          </w:p>
        </w:tc>
        <w:tc>
          <w:tcPr>
            <w:tcW w:w="9464" w:type="dxa"/>
          </w:tcPr>
          <w:p w:rsidR="00857D85" w:rsidRPr="00DD3263" w:rsidRDefault="00857D85" w:rsidP="00857D85">
            <w:pPr>
              <w:autoSpaceDE w:val="0"/>
              <w:autoSpaceDN w:val="0"/>
              <w:adjustRightInd w:val="0"/>
              <w:spacing w:after="0" w:line="240" w:lineRule="auto"/>
              <w:jc w:val="both"/>
              <w:rPr>
                <w:rFonts w:ascii="Arabic Typesetting" w:hAnsi="Arabic Typesetting" w:cs="Traditional Arabic"/>
                <w:sz w:val="40"/>
                <w:szCs w:val="40"/>
                <w:rtl/>
              </w:rPr>
            </w:pPr>
            <w:r w:rsidRPr="00DD3263">
              <w:rPr>
                <w:rFonts w:ascii="Arabic Typesetting" w:hAnsi="Arabic Typesetting" w:cs="Traditional Arabic" w:hint="cs"/>
                <w:sz w:val="40"/>
                <w:szCs w:val="40"/>
                <w:rtl/>
              </w:rPr>
              <w:t>وصايا</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العلماء</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عند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حضور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الموت ، 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الله</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زبر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الربعي</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أبو</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سليمان ، تحقيق</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عبد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القادر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الأرناؤوط</w:t>
            </w:r>
            <w:r w:rsidRPr="00DD3263">
              <w:rPr>
                <w:rFonts w:ascii="Arabic Typesetting" w:hAnsi="Arabic Typesetting" w:cs="Traditional Arabic"/>
                <w:sz w:val="40"/>
                <w:szCs w:val="40"/>
                <w:rtl/>
              </w:rPr>
              <w:t xml:space="preserve"> , </w:t>
            </w:r>
            <w:r w:rsidRPr="00DD3263">
              <w:rPr>
                <w:rFonts w:ascii="Arabic Typesetting" w:hAnsi="Arabic Typesetting" w:cs="Traditional Arabic" w:hint="cs"/>
                <w:sz w:val="40"/>
                <w:szCs w:val="40"/>
                <w:rtl/>
              </w:rPr>
              <w:t>صلاح</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محمد</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الخيمي  ، دار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ابن</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كثير</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 xml:space="preserve">بيروت ، الطبعة: 1 </w:t>
            </w:r>
            <w:r w:rsidRPr="00DD3263">
              <w:rPr>
                <w:rFonts w:ascii="Arabic Typesetting" w:hAnsi="Arabic Typesetting" w:cs="Traditional Arabic"/>
                <w:sz w:val="40"/>
                <w:szCs w:val="40"/>
                <w:rtl/>
              </w:rPr>
              <w:t xml:space="preserve"> </w:t>
            </w:r>
            <w:r w:rsidRPr="00DD3263">
              <w:rPr>
                <w:rFonts w:ascii="Arabic Typesetting" w:hAnsi="Arabic Typesetting" w:cs="Traditional Arabic" w:hint="cs"/>
                <w:sz w:val="40"/>
                <w:szCs w:val="40"/>
                <w:rtl/>
              </w:rPr>
              <w:t>،</w:t>
            </w:r>
            <w:r w:rsidRPr="00DD3263">
              <w:rPr>
                <w:rFonts w:ascii="Arabic Typesetting" w:hAnsi="Arabic Typesetting" w:cs="Traditional Arabic"/>
                <w:sz w:val="40"/>
                <w:szCs w:val="40"/>
                <w:rtl/>
              </w:rPr>
              <w:t xml:space="preserve"> 1406</w:t>
            </w:r>
            <w:r w:rsidRPr="00DD3263">
              <w:rPr>
                <w:rFonts w:ascii="Arabic Typesetting" w:hAnsi="Arabic Typesetting" w:cs="Traditional Arabic" w:hint="cs"/>
                <w:sz w:val="40"/>
                <w:szCs w:val="40"/>
                <w:rtl/>
              </w:rPr>
              <w:t>هـ.</w:t>
            </w:r>
          </w:p>
        </w:tc>
      </w:tr>
    </w:tbl>
    <w:p w:rsidR="003D1E56" w:rsidRDefault="003D1E56" w:rsidP="003D1E56">
      <w:pPr>
        <w:pStyle w:val="ac"/>
        <w:ind w:left="795"/>
        <w:jc w:val="both"/>
        <w:rPr>
          <w:rFonts w:ascii="Arabic Typesetting" w:hAnsi="Arabic Typesetting" w:cs="Traditional Arabic"/>
          <w:b/>
          <w:bCs/>
          <w:sz w:val="42"/>
          <w:szCs w:val="42"/>
          <w:rtl/>
        </w:rPr>
      </w:pPr>
    </w:p>
    <w:p w:rsidR="00CF5721" w:rsidRDefault="00CF5721" w:rsidP="003D1E56">
      <w:pPr>
        <w:pStyle w:val="ac"/>
        <w:ind w:left="795"/>
        <w:jc w:val="both"/>
        <w:rPr>
          <w:rFonts w:ascii="Arabic Typesetting" w:hAnsi="Arabic Typesetting" w:cs="Traditional Arabic"/>
          <w:b/>
          <w:bCs/>
          <w:sz w:val="42"/>
          <w:szCs w:val="42"/>
          <w:rtl/>
        </w:rPr>
      </w:pPr>
    </w:p>
    <w:p w:rsidR="00CF5721" w:rsidRDefault="00CF5721" w:rsidP="003D1E56">
      <w:pPr>
        <w:pStyle w:val="ac"/>
        <w:ind w:left="795"/>
        <w:jc w:val="both"/>
        <w:rPr>
          <w:rFonts w:ascii="Arabic Typesetting" w:hAnsi="Arabic Typesetting" w:cs="Traditional Arabic"/>
          <w:b/>
          <w:bCs/>
          <w:sz w:val="42"/>
          <w:szCs w:val="42"/>
          <w:rtl/>
        </w:rPr>
      </w:pPr>
    </w:p>
    <w:p w:rsidR="00CF5721" w:rsidRDefault="00CF5721" w:rsidP="003D1E56">
      <w:pPr>
        <w:pStyle w:val="ac"/>
        <w:ind w:left="795"/>
        <w:jc w:val="both"/>
        <w:rPr>
          <w:rFonts w:ascii="Arabic Typesetting" w:hAnsi="Arabic Typesetting" w:cs="Traditional Arabic"/>
          <w:b/>
          <w:bCs/>
          <w:sz w:val="42"/>
          <w:szCs w:val="42"/>
          <w:rtl/>
        </w:rPr>
      </w:pPr>
    </w:p>
    <w:p w:rsidR="00CF5721" w:rsidRDefault="00CF5721" w:rsidP="003D1E56">
      <w:pPr>
        <w:pStyle w:val="ac"/>
        <w:ind w:left="795"/>
        <w:jc w:val="both"/>
        <w:rPr>
          <w:rFonts w:ascii="Arabic Typesetting" w:hAnsi="Arabic Typesetting" w:cs="Traditional Arabic"/>
          <w:b/>
          <w:bCs/>
          <w:sz w:val="42"/>
          <w:szCs w:val="42"/>
          <w:rtl/>
        </w:rPr>
      </w:pPr>
    </w:p>
    <w:p w:rsidR="00CF5721" w:rsidRPr="00006B45" w:rsidRDefault="00CF5721" w:rsidP="003D1E56">
      <w:pPr>
        <w:pStyle w:val="ac"/>
        <w:ind w:left="795"/>
        <w:jc w:val="both"/>
        <w:rPr>
          <w:rFonts w:ascii="Arabic Typesetting" w:hAnsi="Arabic Typesetting" w:cs="Traditional Arabic"/>
          <w:b/>
          <w:bCs/>
          <w:sz w:val="42"/>
          <w:szCs w:val="42"/>
          <w:rtl/>
        </w:rPr>
      </w:pPr>
    </w:p>
    <w:p w:rsidR="003D1E56" w:rsidRPr="00D76191" w:rsidRDefault="00D76191" w:rsidP="00D76191">
      <w:pPr>
        <w:spacing w:after="0"/>
        <w:jc w:val="center"/>
        <w:rPr>
          <w:rFonts w:ascii="Arabic Typesetting" w:hAnsi="Arabic Typesetting" w:cs="Traditional Arabic"/>
          <w:b/>
          <w:bCs/>
          <w:sz w:val="68"/>
          <w:szCs w:val="68"/>
          <w:rtl/>
        </w:rPr>
      </w:pPr>
      <w:r>
        <w:rPr>
          <w:rFonts w:ascii="Arabic Typesetting" w:hAnsi="Arabic Typesetting" w:cs="Traditional Arabic" w:hint="cs"/>
          <w:b/>
          <w:bCs/>
          <w:sz w:val="68"/>
          <w:szCs w:val="68"/>
          <w:rtl/>
        </w:rPr>
        <w:lastRenderedPageBreak/>
        <w:t>فهرس الموضوعات العامة</w:t>
      </w:r>
    </w:p>
    <w:p w:rsidR="003D1E56" w:rsidRPr="000B755A" w:rsidRDefault="003D1E56" w:rsidP="003D1E56">
      <w:pPr>
        <w:jc w:val="both"/>
        <w:rPr>
          <w:rFonts w:ascii="Arabic Typesetting" w:hAnsi="Arabic Typesetting" w:cs="Traditional Arabic"/>
          <w:b/>
          <w:bCs/>
          <w:sz w:val="52"/>
          <w:szCs w:val="52"/>
          <w:rtl/>
        </w:rPr>
      </w:pPr>
      <w:r w:rsidRPr="000B755A">
        <w:rPr>
          <w:rFonts w:ascii="Arabic Typesetting" w:hAnsi="Arabic Typesetting" w:cs="Traditional Arabic" w:hint="cs"/>
          <w:b/>
          <w:bCs/>
          <w:sz w:val="52"/>
          <w:szCs w:val="52"/>
          <w:rtl/>
        </w:rPr>
        <w:t>ال</w:t>
      </w:r>
      <w:r>
        <w:rPr>
          <w:rFonts w:ascii="Arabic Typesetting" w:hAnsi="Arabic Typesetting" w:cs="Traditional Arabic" w:hint="cs"/>
          <w:b/>
          <w:bCs/>
          <w:sz w:val="52"/>
          <w:szCs w:val="52"/>
          <w:rtl/>
        </w:rPr>
        <w:t>مقدمة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Arabic Typesetting" w:hAnsi="Arabic Typesetting" w:cs="Traditional Arabic" w:hint="cs"/>
          <w:b/>
          <w:bCs/>
          <w:sz w:val="52"/>
          <w:szCs w:val="52"/>
          <w:rtl/>
        </w:rPr>
        <w:t>3</w:t>
      </w:r>
    </w:p>
    <w:p w:rsidR="003D1E56" w:rsidRPr="000B755A" w:rsidRDefault="003D1E56" w:rsidP="00297340">
      <w:pPr>
        <w:jc w:val="both"/>
        <w:rPr>
          <w:rFonts w:ascii="Arabic Typesetting" w:hAnsi="Arabic Typesetting" w:cs="Traditional Arabic"/>
          <w:b/>
          <w:bCs/>
          <w:sz w:val="52"/>
          <w:szCs w:val="52"/>
          <w:rtl/>
        </w:rPr>
      </w:pPr>
      <w:r w:rsidRPr="000B755A">
        <w:rPr>
          <w:rFonts w:ascii="Arabic Typesetting" w:hAnsi="Arabic Typesetting" w:cs="Traditional Arabic" w:hint="cs"/>
          <w:b/>
          <w:bCs/>
          <w:sz w:val="52"/>
          <w:szCs w:val="52"/>
          <w:rtl/>
        </w:rPr>
        <w:t>ال</w:t>
      </w:r>
      <w:r w:rsidRPr="000B755A">
        <w:rPr>
          <w:rFonts w:ascii="Arabic Typesetting" w:hAnsi="Arabic Typesetting" w:cs="Traditional Arabic"/>
          <w:b/>
          <w:bCs/>
          <w:sz w:val="52"/>
          <w:szCs w:val="52"/>
          <w:rtl/>
        </w:rPr>
        <w:t>تمهيد</w:t>
      </w:r>
      <w:r>
        <w:rPr>
          <w:rFonts w:ascii="Arabic Typesetting" w:hAnsi="Arabic Typesetting" w:cs="Traditional Arabic" w:hint="cs"/>
          <w:b/>
          <w:bCs/>
          <w:sz w:val="52"/>
          <w:szCs w:val="5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Arabic Typesetting" w:hAnsi="Arabic Typesetting" w:cs="Traditional Arabic" w:hint="cs"/>
          <w:b/>
          <w:bCs/>
          <w:sz w:val="52"/>
          <w:szCs w:val="52"/>
          <w:rtl/>
        </w:rPr>
        <w:t>1</w:t>
      </w:r>
      <w:r w:rsidR="00297340">
        <w:rPr>
          <w:rFonts w:ascii="Arabic Typesetting" w:hAnsi="Arabic Typesetting" w:cs="Traditional Arabic" w:hint="cs"/>
          <w:b/>
          <w:bCs/>
          <w:sz w:val="52"/>
          <w:szCs w:val="52"/>
          <w:rtl/>
        </w:rPr>
        <w:t>6</w:t>
      </w:r>
    </w:p>
    <w:p w:rsidR="003D1E56" w:rsidRPr="00A3563B" w:rsidRDefault="003D1E56" w:rsidP="00297340">
      <w:pPr>
        <w:jc w:val="both"/>
        <w:rPr>
          <w:rFonts w:ascii="Arabic Typesetting" w:hAnsi="Arabic Typesetting" w:cs="Traditional Arabic"/>
          <w:b/>
          <w:bCs/>
          <w:sz w:val="44"/>
          <w:szCs w:val="44"/>
          <w:rtl/>
        </w:rPr>
      </w:pPr>
      <w:r w:rsidRPr="00A3563B">
        <w:rPr>
          <w:rFonts w:ascii="Arabic Typesetting" w:hAnsi="Arabic Typesetting" w:cs="Traditional Arabic" w:hint="cs"/>
          <w:b/>
          <w:bCs/>
          <w:sz w:val="44"/>
          <w:szCs w:val="44"/>
          <w:rtl/>
        </w:rPr>
        <w:t xml:space="preserve">المبحث الأول : دراسة حياة المؤلف </w:t>
      </w:r>
      <w:r>
        <w:rPr>
          <w:rFonts w:ascii="Arabic Typesetting" w:hAnsi="Arabic Typesetting" w:cs="Traditional Arabic" w:hint="cs"/>
          <w:b/>
          <w:bCs/>
          <w:sz w:val="44"/>
          <w:szCs w:val="44"/>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Arabic Typesetting" w:hAnsi="Arabic Typesetting" w:cs="Traditional Arabic" w:hint="cs"/>
          <w:b/>
          <w:bCs/>
          <w:sz w:val="44"/>
          <w:szCs w:val="44"/>
          <w:rtl/>
        </w:rPr>
        <w:t>1</w:t>
      </w:r>
      <w:r w:rsidR="00297340">
        <w:rPr>
          <w:rFonts w:ascii="Arabic Typesetting" w:hAnsi="Arabic Typesetting" w:cs="Traditional Arabic" w:hint="cs"/>
          <w:b/>
          <w:bCs/>
          <w:sz w:val="44"/>
          <w:szCs w:val="44"/>
          <w:rtl/>
        </w:rPr>
        <w:t>6</w:t>
      </w:r>
    </w:p>
    <w:p w:rsidR="003D1E56"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الأول</w:t>
      </w:r>
      <w:r w:rsidRPr="00FB0160">
        <w:rPr>
          <w:rFonts w:ascii="Arabic Typesetting" w:hAnsi="Arabic Typesetting" w:cs="Traditional Arabic" w:hint="cs"/>
          <w:b/>
          <w:bCs/>
          <w:sz w:val="38"/>
          <w:szCs w:val="38"/>
          <w:rtl/>
        </w:rPr>
        <w:t xml:space="preserve"> : اسمه</w:t>
      </w:r>
      <w:r>
        <w:rPr>
          <w:rFonts w:ascii="Arabic Typesetting" w:hAnsi="Arabic Typesetting" w:cs="Traditional Arabic" w:hint="cs"/>
          <w:b/>
          <w:bCs/>
          <w:sz w:val="38"/>
          <w:szCs w:val="38"/>
          <w:rtl/>
        </w:rPr>
        <w:t xml:space="preserve"> وكنيته</w:t>
      </w:r>
      <w:r w:rsidRPr="00FB0160">
        <w:rPr>
          <w:rFonts w:ascii="Arabic Typesetting" w:hAnsi="Arabic Typesetting" w:cs="Traditional Arabic" w:hint="cs"/>
          <w:b/>
          <w:bCs/>
          <w:sz w:val="38"/>
          <w:szCs w:val="38"/>
          <w:rtl/>
        </w:rPr>
        <w:t xml:space="preserve"> ونسبه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Arabic Typesetting" w:hAnsi="Arabic Typesetting" w:cs="Traditional Arabic" w:hint="cs"/>
          <w:b/>
          <w:bCs/>
          <w:sz w:val="38"/>
          <w:szCs w:val="38"/>
          <w:rtl/>
        </w:rPr>
        <w:t>1</w:t>
      </w:r>
      <w:r w:rsidR="00297340">
        <w:rPr>
          <w:rFonts w:ascii="Arabic Typesetting" w:hAnsi="Arabic Typesetting" w:cs="Traditional Arabic" w:hint="cs"/>
          <w:b/>
          <w:bCs/>
          <w:sz w:val="38"/>
          <w:szCs w:val="38"/>
          <w:rtl/>
        </w:rPr>
        <w:t>6</w:t>
      </w:r>
    </w:p>
    <w:p w:rsidR="003D1E56" w:rsidRPr="007126A1" w:rsidRDefault="003D1E56" w:rsidP="00297340">
      <w:pPr>
        <w:jc w:val="both"/>
        <w:rPr>
          <w:rFonts w:ascii="Arabic Typesetting" w:hAnsi="Arabic Typesetting" w:cs="Traditional Arabic"/>
          <w:b/>
          <w:bCs/>
          <w:sz w:val="38"/>
          <w:szCs w:val="38"/>
          <w:rtl/>
        </w:rPr>
      </w:pPr>
      <w:r w:rsidRPr="007126A1">
        <w:rPr>
          <w:rFonts w:ascii="Arabic Typesetting" w:hAnsi="Arabic Typesetting" w:cs="Traditional Arabic" w:hint="cs"/>
          <w:b/>
          <w:bCs/>
          <w:sz w:val="38"/>
          <w:szCs w:val="38"/>
          <w:rtl/>
        </w:rPr>
        <w:t>المطلب الثاني : مولده ونشأته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Arabic Typesetting" w:hAnsi="Arabic Typesetting" w:cs="Traditional Arabic" w:hint="cs"/>
          <w:b/>
          <w:bCs/>
          <w:sz w:val="38"/>
          <w:szCs w:val="38"/>
          <w:rtl/>
        </w:rPr>
        <w:t>1</w:t>
      </w:r>
      <w:r w:rsidR="00297340">
        <w:rPr>
          <w:rFonts w:ascii="Arabic Typesetting" w:hAnsi="Arabic Typesetting" w:cs="Traditional Arabic" w:hint="cs"/>
          <w:b/>
          <w:bCs/>
          <w:sz w:val="38"/>
          <w:szCs w:val="38"/>
          <w:rtl/>
        </w:rPr>
        <w:t>6</w:t>
      </w:r>
    </w:p>
    <w:p w:rsidR="003D1E56"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الثالث</w:t>
      </w:r>
      <w:r w:rsidRPr="00FB0160">
        <w:rPr>
          <w:rFonts w:ascii="Arabic Typesetting" w:hAnsi="Arabic Typesetting" w:cs="Traditional Arabic" w:hint="cs"/>
          <w:b/>
          <w:bCs/>
          <w:sz w:val="38"/>
          <w:szCs w:val="38"/>
          <w:rtl/>
        </w:rPr>
        <w:t xml:space="preserve"> : مكانته وثناء العلماء عليه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17</w:t>
      </w:r>
    </w:p>
    <w:p w:rsidR="003D1E56"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الرابع</w:t>
      </w:r>
      <w:r w:rsidRPr="00FB0160">
        <w:rPr>
          <w:rFonts w:ascii="Arabic Typesetting" w:hAnsi="Arabic Typesetting" w:cs="Traditional Arabic" w:hint="cs"/>
          <w:b/>
          <w:bCs/>
          <w:sz w:val="38"/>
          <w:szCs w:val="38"/>
          <w:rtl/>
        </w:rPr>
        <w:t xml:space="preserve"> : مؤلفاته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19</w:t>
      </w:r>
    </w:p>
    <w:p w:rsidR="003D1E56" w:rsidRPr="00FB0160"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الخامس</w:t>
      </w:r>
      <w:r w:rsidRPr="00FB0160">
        <w:rPr>
          <w:rFonts w:ascii="Arabic Typesetting" w:hAnsi="Arabic Typesetting" w:cs="Traditional Arabic" w:hint="cs"/>
          <w:b/>
          <w:bCs/>
          <w:sz w:val="38"/>
          <w:szCs w:val="38"/>
          <w:rtl/>
        </w:rPr>
        <w:t xml:space="preserve"> : وفاته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20</w:t>
      </w:r>
    </w:p>
    <w:p w:rsidR="003D1E56" w:rsidRPr="00A3563B" w:rsidRDefault="003D1E56" w:rsidP="00297340">
      <w:pPr>
        <w:jc w:val="both"/>
        <w:rPr>
          <w:rFonts w:ascii="Arabic Typesetting" w:hAnsi="Arabic Typesetting" w:cs="Traditional Arabic"/>
          <w:b/>
          <w:bCs/>
          <w:sz w:val="44"/>
          <w:szCs w:val="44"/>
          <w:rtl/>
        </w:rPr>
      </w:pPr>
      <w:r w:rsidRPr="00A3563B">
        <w:rPr>
          <w:rFonts w:ascii="Arabic Typesetting" w:hAnsi="Arabic Typesetting" w:cs="Traditional Arabic" w:hint="cs"/>
          <w:b/>
          <w:bCs/>
          <w:sz w:val="44"/>
          <w:szCs w:val="44"/>
          <w:rtl/>
        </w:rPr>
        <w:t xml:space="preserve">المبحث الثاني : دراسة عن الكتاب </w:t>
      </w:r>
      <w:r>
        <w:rPr>
          <w:rFonts w:ascii="Arabic Typesetting" w:hAnsi="Arabic Typesetting" w:cs="Traditional Arabic" w:hint="cs"/>
          <w:b/>
          <w:bCs/>
          <w:sz w:val="44"/>
          <w:szCs w:val="44"/>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4"/>
          <w:szCs w:val="44"/>
          <w:rtl/>
        </w:rPr>
        <w:t>20</w:t>
      </w:r>
    </w:p>
    <w:p w:rsidR="003D1E56"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 xml:space="preserve">المطلب الأول : اسم </w:t>
      </w:r>
      <w:r w:rsidRPr="00FB0160">
        <w:rPr>
          <w:rFonts w:ascii="Arabic Typesetting" w:hAnsi="Arabic Typesetting" w:cs="Traditional Arabic" w:hint="cs"/>
          <w:b/>
          <w:bCs/>
          <w:sz w:val="38"/>
          <w:szCs w:val="38"/>
          <w:rtl/>
        </w:rPr>
        <w:t>الكتاب</w:t>
      </w:r>
      <w:r>
        <w:rPr>
          <w:rFonts w:ascii="Arabic Typesetting" w:hAnsi="Arabic Typesetting" w:cs="Traditional Arabic" w:hint="cs"/>
          <w:b/>
          <w:bCs/>
          <w:sz w:val="38"/>
          <w:szCs w:val="38"/>
          <w:rtl/>
        </w:rPr>
        <w:t xml:space="preserve"> وأهميته</w:t>
      </w:r>
      <w:r w:rsidRPr="00FB0160">
        <w:rPr>
          <w:rFonts w:ascii="Arabic Typesetting" w:hAnsi="Arabic Typesetting" w:cs="Traditional Arabic" w:hint="cs"/>
          <w:b/>
          <w:bCs/>
          <w:sz w:val="38"/>
          <w:szCs w:val="38"/>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20</w:t>
      </w:r>
    </w:p>
    <w:p w:rsidR="003D1E56"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w:t>
      </w:r>
      <w:r w:rsidRPr="00FB0160">
        <w:rPr>
          <w:rFonts w:ascii="Arabic Typesetting" w:hAnsi="Arabic Typesetting" w:cs="Traditional Arabic" w:hint="cs"/>
          <w:b/>
          <w:bCs/>
          <w:sz w:val="38"/>
          <w:szCs w:val="38"/>
          <w:rtl/>
        </w:rPr>
        <w:t xml:space="preserve"> : ذكر من أثنى عليه من أهل العلم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22</w:t>
      </w:r>
    </w:p>
    <w:p w:rsidR="003D1E56" w:rsidRDefault="003D1E56" w:rsidP="00297340">
      <w:pPr>
        <w:jc w:val="both"/>
        <w:rPr>
          <w:rFonts w:ascii="Arabic Typesetting" w:hAnsi="Arabic Typesetting" w:cs="Traditional Arabic"/>
          <w:b/>
          <w:bCs/>
          <w:sz w:val="38"/>
          <w:szCs w:val="38"/>
          <w:rtl/>
        </w:rPr>
      </w:pPr>
      <w:r w:rsidRPr="00FB0160">
        <w:rPr>
          <w:rFonts w:ascii="Arabic Typesetting" w:hAnsi="Arabic Typesetting" w:cs="Traditional Arabic" w:hint="cs"/>
          <w:b/>
          <w:bCs/>
          <w:sz w:val="38"/>
          <w:szCs w:val="38"/>
          <w:rtl/>
        </w:rPr>
        <w:t>الم</w:t>
      </w:r>
      <w:r>
        <w:rPr>
          <w:rFonts w:ascii="Arabic Typesetting" w:hAnsi="Arabic Typesetting" w:cs="Traditional Arabic" w:hint="cs"/>
          <w:b/>
          <w:bCs/>
          <w:sz w:val="38"/>
          <w:szCs w:val="38"/>
          <w:rtl/>
        </w:rPr>
        <w:t>طلب الثالث</w:t>
      </w:r>
      <w:r w:rsidRPr="00FB0160">
        <w:rPr>
          <w:rFonts w:ascii="Arabic Typesetting" w:hAnsi="Arabic Typesetting" w:cs="Traditional Arabic" w:hint="cs"/>
          <w:b/>
          <w:bCs/>
          <w:sz w:val="38"/>
          <w:szCs w:val="38"/>
          <w:rtl/>
        </w:rPr>
        <w:t xml:space="preserve"> : منهج المؤلف في كتابه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22</w:t>
      </w:r>
    </w:p>
    <w:p w:rsidR="003D1E56" w:rsidRPr="00A3563B" w:rsidRDefault="003D1E56" w:rsidP="00297340">
      <w:pPr>
        <w:jc w:val="both"/>
        <w:rPr>
          <w:rFonts w:ascii="Arabic Typesetting" w:hAnsi="Arabic Typesetting" w:cs="Traditional Arabic"/>
          <w:b/>
          <w:bCs/>
          <w:sz w:val="44"/>
          <w:szCs w:val="44"/>
          <w:rtl/>
        </w:rPr>
      </w:pPr>
      <w:r w:rsidRPr="00A3563B">
        <w:rPr>
          <w:rFonts w:ascii="Arabic Typesetting" w:hAnsi="Arabic Typesetting" w:cs="Traditional Arabic"/>
          <w:b/>
          <w:bCs/>
          <w:sz w:val="44"/>
          <w:szCs w:val="44"/>
          <w:rtl/>
        </w:rPr>
        <w:t>ال</w:t>
      </w:r>
      <w:r w:rsidRPr="00A3563B">
        <w:rPr>
          <w:rFonts w:ascii="Arabic Typesetting" w:hAnsi="Arabic Typesetting" w:cs="Traditional Arabic" w:hint="cs"/>
          <w:b/>
          <w:bCs/>
          <w:sz w:val="44"/>
          <w:szCs w:val="44"/>
          <w:rtl/>
        </w:rPr>
        <w:t>مبحث</w:t>
      </w:r>
      <w:r w:rsidRPr="00A3563B">
        <w:rPr>
          <w:rFonts w:ascii="Arabic Typesetting" w:hAnsi="Arabic Typesetting" w:cs="Traditional Arabic"/>
          <w:b/>
          <w:bCs/>
          <w:sz w:val="44"/>
          <w:szCs w:val="44"/>
          <w:rtl/>
        </w:rPr>
        <w:t xml:space="preserve"> ال</w:t>
      </w:r>
      <w:r w:rsidRPr="00A3563B">
        <w:rPr>
          <w:rFonts w:ascii="Arabic Typesetting" w:hAnsi="Arabic Typesetting" w:cs="Traditional Arabic" w:hint="cs"/>
          <w:b/>
          <w:bCs/>
          <w:sz w:val="44"/>
          <w:szCs w:val="44"/>
          <w:rtl/>
        </w:rPr>
        <w:t>ثالث</w:t>
      </w:r>
      <w:r w:rsidRPr="00A3563B">
        <w:rPr>
          <w:rFonts w:ascii="Arabic Typesetting" w:hAnsi="Arabic Typesetting" w:cs="Traditional Arabic"/>
          <w:b/>
          <w:bCs/>
          <w:sz w:val="44"/>
          <w:szCs w:val="44"/>
          <w:rtl/>
        </w:rPr>
        <w:t xml:space="preserve"> : التعريف با</w:t>
      </w:r>
      <w:r w:rsidRPr="00A3563B">
        <w:rPr>
          <w:rFonts w:ascii="Arabic Typesetting" w:hAnsi="Arabic Typesetting" w:cs="Traditional Arabic" w:hint="cs"/>
          <w:b/>
          <w:bCs/>
          <w:sz w:val="44"/>
          <w:szCs w:val="44"/>
          <w:rtl/>
        </w:rPr>
        <w:t>لإجماع ، والفرق بينه وبين الاتفاق</w:t>
      </w:r>
      <w:r w:rsidRPr="00A3563B">
        <w:rPr>
          <w:rFonts w:ascii="Arabic Typesetting" w:hAnsi="Arabic Typesetting" w:cs="Traditional Arabic"/>
          <w:b/>
          <w:bCs/>
          <w:sz w:val="44"/>
          <w:szCs w:val="44"/>
          <w:rtl/>
        </w:rPr>
        <w:t xml:space="preserve"> </w:t>
      </w:r>
      <w:r>
        <w:rPr>
          <w:rFonts w:ascii="Arabic Typesetting" w:hAnsi="Arabic Typesetting" w:cs="Traditional Arabic" w:hint="cs"/>
          <w:b/>
          <w:bCs/>
          <w:sz w:val="44"/>
          <w:szCs w:val="44"/>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4"/>
          <w:szCs w:val="44"/>
          <w:rtl/>
        </w:rPr>
        <w:t>24</w:t>
      </w:r>
    </w:p>
    <w:p w:rsidR="003D1E56" w:rsidRPr="00FB0160" w:rsidRDefault="003D1E56" w:rsidP="00297340">
      <w:pPr>
        <w:jc w:val="both"/>
        <w:rPr>
          <w:rFonts w:ascii="Arabic Typesetting" w:hAnsi="Arabic Typesetting" w:cs="Traditional Arabic"/>
          <w:b/>
          <w:bCs/>
          <w:sz w:val="38"/>
          <w:szCs w:val="38"/>
          <w:rtl/>
        </w:rPr>
      </w:pPr>
      <w:r w:rsidRPr="00FB0160">
        <w:rPr>
          <w:rFonts w:ascii="Arabic Typesetting" w:hAnsi="Arabic Typesetting" w:cs="Traditional Arabic" w:hint="cs"/>
          <w:b/>
          <w:bCs/>
          <w:sz w:val="38"/>
          <w:szCs w:val="38"/>
          <w:rtl/>
        </w:rPr>
        <w:t>المطلب الأول :التعريف بالإجماع في اللغة</w:t>
      </w:r>
      <w:r>
        <w:rPr>
          <w:rFonts w:ascii="Arabic Typesetting" w:hAnsi="Arabic Typesetting" w:cs="Traditional Arabic" w:hint="cs"/>
          <w:b/>
          <w:bCs/>
          <w:sz w:val="38"/>
          <w:szCs w:val="38"/>
          <w:rtl/>
        </w:rPr>
        <w:t xml:space="preserve"> والاصطلاح</w:t>
      </w:r>
      <w:r w:rsidRPr="00FB0160">
        <w:rPr>
          <w:rFonts w:ascii="Arabic Typesetting" w:hAnsi="Arabic Typesetting" w:cs="Traditional Arabic" w:hint="cs"/>
          <w:b/>
          <w:bCs/>
          <w:sz w:val="38"/>
          <w:szCs w:val="38"/>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24</w:t>
      </w:r>
    </w:p>
    <w:p w:rsidR="003D1E56" w:rsidRPr="00FB0160"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lastRenderedPageBreak/>
        <w:t>المطلب الثاني :التعريف بالاتفاق</w:t>
      </w:r>
      <w:r w:rsidRPr="00FB0160">
        <w:rPr>
          <w:rFonts w:ascii="Arabic Typesetting" w:hAnsi="Arabic Typesetting" w:cs="Traditional Arabic" w:hint="cs"/>
          <w:b/>
          <w:bCs/>
          <w:sz w:val="38"/>
          <w:szCs w:val="38"/>
          <w:rtl/>
        </w:rPr>
        <w:t xml:space="preserve"> في</w:t>
      </w:r>
      <w:r>
        <w:rPr>
          <w:rFonts w:ascii="Arabic Typesetting" w:hAnsi="Arabic Typesetting" w:cs="Traditional Arabic" w:hint="cs"/>
          <w:b/>
          <w:bCs/>
          <w:sz w:val="38"/>
          <w:szCs w:val="38"/>
          <w:rtl/>
        </w:rPr>
        <w:t xml:space="preserve"> اللغة و</w:t>
      </w:r>
      <w:r w:rsidRPr="00FB0160">
        <w:rPr>
          <w:rFonts w:ascii="Arabic Typesetting" w:hAnsi="Arabic Typesetting" w:cs="Traditional Arabic" w:hint="cs"/>
          <w:b/>
          <w:bCs/>
          <w:sz w:val="38"/>
          <w:szCs w:val="38"/>
          <w:rtl/>
        </w:rPr>
        <w:t>الاصطلاح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25</w:t>
      </w:r>
    </w:p>
    <w:p w:rsidR="003D1E56" w:rsidRPr="00BB4829"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الثالث</w:t>
      </w:r>
      <w:r w:rsidRPr="00FB0160">
        <w:rPr>
          <w:rFonts w:ascii="Arabic Typesetting" w:hAnsi="Arabic Typesetting" w:cs="Traditional Arabic" w:hint="cs"/>
          <w:b/>
          <w:bCs/>
          <w:sz w:val="38"/>
          <w:szCs w:val="38"/>
          <w:rtl/>
        </w:rPr>
        <w:t xml:space="preserve"> :بيان الفرق بين الإجماع والاتفاق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Traditional Arabic" w:cs="Traditional Arabic" w:hint="cs"/>
          <w:b/>
          <w:bCs/>
          <w:sz w:val="36"/>
          <w:szCs w:val="36"/>
          <w:rtl/>
        </w:rPr>
        <w:t>26</w:t>
      </w:r>
    </w:p>
    <w:p w:rsidR="003D1E56" w:rsidRPr="00A3563B" w:rsidRDefault="003D1E56" w:rsidP="00297340">
      <w:pPr>
        <w:jc w:val="both"/>
        <w:rPr>
          <w:rFonts w:ascii="Arabic Typesetting" w:hAnsi="Arabic Typesetting" w:cs="Traditional Arabic"/>
          <w:b/>
          <w:bCs/>
          <w:sz w:val="44"/>
          <w:szCs w:val="44"/>
          <w:rtl/>
        </w:rPr>
      </w:pPr>
      <w:r w:rsidRPr="00A3563B">
        <w:rPr>
          <w:rFonts w:ascii="Arabic Typesetting" w:hAnsi="Arabic Typesetting" w:cs="Traditional Arabic"/>
          <w:b/>
          <w:bCs/>
          <w:sz w:val="44"/>
          <w:szCs w:val="44"/>
          <w:rtl/>
        </w:rPr>
        <w:t>ال</w:t>
      </w:r>
      <w:r w:rsidRPr="00A3563B">
        <w:rPr>
          <w:rFonts w:ascii="Arabic Typesetting" w:hAnsi="Arabic Typesetting" w:cs="Traditional Arabic" w:hint="cs"/>
          <w:b/>
          <w:bCs/>
          <w:sz w:val="44"/>
          <w:szCs w:val="44"/>
          <w:rtl/>
        </w:rPr>
        <w:t>مبحث</w:t>
      </w:r>
      <w:r w:rsidRPr="00A3563B">
        <w:rPr>
          <w:rFonts w:ascii="Arabic Typesetting" w:hAnsi="Arabic Typesetting" w:cs="Traditional Arabic"/>
          <w:b/>
          <w:bCs/>
          <w:sz w:val="44"/>
          <w:szCs w:val="44"/>
          <w:rtl/>
        </w:rPr>
        <w:t xml:space="preserve"> ال</w:t>
      </w:r>
      <w:r w:rsidRPr="00A3563B">
        <w:rPr>
          <w:rFonts w:ascii="Arabic Typesetting" w:hAnsi="Arabic Typesetting" w:cs="Traditional Arabic" w:hint="cs"/>
          <w:b/>
          <w:bCs/>
          <w:sz w:val="44"/>
          <w:szCs w:val="44"/>
          <w:rtl/>
        </w:rPr>
        <w:t>رابع</w:t>
      </w:r>
      <w:r w:rsidRPr="00A3563B">
        <w:rPr>
          <w:rFonts w:ascii="Arabic Typesetting" w:hAnsi="Arabic Typesetting" w:cs="Traditional Arabic"/>
          <w:b/>
          <w:bCs/>
          <w:sz w:val="44"/>
          <w:szCs w:val="44"/>
          <w:rtl/>
        </w:rPr>
        <w:t xml:space="preserve"> : </w:t>
      </w:r>
      <w:r w:rsidRPr="00A3563B">
        <w:rPr>
          <w:rFonts w:ascii="Arabic Typesetting" w:hAnsi="Arabic Typesetting" w:cs="Traditional Arabic" w:hint="cs"/>
          <w:b/>
          <w:bCs/>
          <w:sz w:val="44"/>
          <w:szCs w:val="44"/>
          <w:rtl/>
        </w:rPr>
        <w:t>شروط حكاية الإجماع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4"/>
          <w:szCs w:val="44"/>
          <w:rtl/>
        </w:rPr>
        <w:t>27</w:t>
      </w:r>
    </w:p>
    <w:p w:rsidR="003D1E56" w:rsidRPr="00A3563B" w:rsidRDefault="003D1E56" w:rsidP="00297340">
      <w:pPr>
        <w:jc w:val="both"/>
        <w:rPr>
          <w:rFonts w:ascii="Arabic Typesetting" w:hAnsi="Arabic Typesetting" w:cs="Traditional Arabic"/>
          <w:b/>
          <w:bCs/>
          <w:sz w:val="44"/>
          <w:szCs w:val="44"/>
          <w:rtl/>
        </w:rPr>
      </w:pPr>
      <w:r w:rsidRPr="00A3563B">
        <w:rPr>
          <w:rFonts w:ascii="Arabic Typesetting" w:hAnsi="Arabic Typesetting" w:cs="Traditional Arabic"/>
          <w:b/>
          <w:bCs/>
          <w:sz w:val="44"/>
          <w:szCs w:val="44"/>
          <w:rtl/>
        </w:rPr>
        <w:t>ال</w:t>
      </w:r>
      <w:r w:rsidRPr="00A3563B">
        <w:rPr>
          <w:rFonts w:ascii="Arabic Typesetting" w:hAnsi="Arabic Typesetting" w:cs="Traditional Arabic" w:hint="cs"/>
          <w:b/>
          <w:bCs/>
          <w:sz w:val="44"/>
          <w:szCs w:val="44"/>
          <w:rtl/>
        </w:rPr>
        <w:t>مبحث</w:t>
      </w:r>
      <w:r w:rsidRPr="00A3563B">
        <w:rPr>
          <w:rFonts w:ascii="Arabic Typesetting" w:hAnsi="Arabic Typesetting" w:cs="Traditional Arabic"/>
          <w:b/>
          <w:bCs/>
          <w:sz w:val="44"/>
          <w:szCs w:val="44"/>
          <w:rtl/>
        </w:rPr>
        <w:t xml:space="preserve"> ال</w:t>
      </w:r>
      <w:r w:rsidRPr="00A3563B">
        <w:rPr>
          <w:rFonts w:ascii="Arabic Typesetting" w:hAnsi="Arabic Typesetting" w:cs="Traditional Arabic" w:hint="cs"/>
          <w:b/>
          <w:bCs/>
          <w:sz w:val="44"/>
          <w:szCs w:val="44"/>
          <w:rtl/>
        </w:rPr>
        <w:t>خامس</w:t>
      </w:r>
      <w:r w:rsidRPr="00A3563B">
        <w:rPr>
          <w:rFonts w:ascii="Arabic Typesetting" w:hAnsi="Arabic Typesetting" w:cs="Traditional Arabic"/>
          <w:b/>
          <w:bCs/>
          <w:sz w:val="44"/>
          <w:szCs w:val="44"/>
          <w:rtl/>
        </w:rPr>
        <w:t xml:space="preserve"> : </w:t>
      </w:r>
      <w:r w:rsidRPr="00A3563B">
        <w:rPr>
          <w:rFonts w:ascii="Arabic Typesetting" w:hAnsi="Arabic Typesetting" w:cs="Traditional Arabic" w:hint="cs"/>
          <w:b/>
          <w:bCs/>
          <w:sz w:val="44"/>
          <w:szCs w:val="44"/>
          <w:rtl/>
        </w:rPr>
        <w:t xml:space="preserve">التعريف بالوصايا والأوصياء </w:t>
      </w:r>
      <w:r>
        <w:rPr>
          <w:rFonts w:ascii="Arabic Typesetting" w:hAnsi="Arabic Typesetting" w:cs="Traditional Arabic" w:hint="cs"/>
          <w:b/>
          <w:bCs/>
          <w:sz w:val="44"/>
          <w:szCs w:val="44"/>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4"/>
          <w:szCs w:val="44"/>
          <w:rtl/>
        </w:rPr>
        <w:t>29</w:t>
      </w:r>
    </w:p>
    <w:p w:rsidR="003D1E56" w:rsidRDefault="003D1E56" w:rsidP="00297340">
      <w:pPr>
        <w:jc w:val="both"/>
        <w:rPr>
          <w:rFonts w:ascii="Arabic Typesetting" w:hAnsi="Arabic Typesetting" w:cs="Traditional Arabic"/>
          <w:b/>
          <w:bCs/>
          <w:sz w:val="38"/>
          <w:szCs w:val="38"/>
        </w:rPr>
      </w:pPr>
      <w:r>
        <w:rPr>
          <w:rFonts w:ascii="Arabic Typesetting" w:hAnsi="Arabic Typesetting" w:cs="Traditional Arabic" w:hint="cs"/>
          <w:b/>
          <w:bCs/>
          <w:sz w:val="38"/>
          <w:szCs w:val="38"/>
          <w:rtl/>
        </w:rPr>
        <w:t>المطلب الأول :التعريف بالوصايا في اللغة والاصطلاح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29</w:t>
      </w:r>
    </w:p>
    <w:p w:rsidR="003D1E56" w:rsidRDefault="003D1E56" w:rsidP="00297340">
      <w:pPr>
        <w:jc w:val="both"/>
        <w:rPr>
          <w:rFonts w:ascii="Arabic Typesetting" w:hAnsi="Arabic Typesetting" w:cs="Traditional Arabic"/>
          <w:b/>
          <w:bCs/>
          <w:sz w:val="38"/>
          <w:szCs w:val="38"/>
          <w:rtl/>
        </w:rPr>
      </w:pPr>
      <w:r>
        <w:rPr>
          <w:rFonts w:ascii="Arabic Typesetting" w:hAnsi="Arabic Typesetting" w:cs="Traditional Arabic" w:hint="cs"/>
          <w:b/>
          <w:bCs/>
          <w:sz w:val="38"/>
          <w:szCs w:val="38"/>
          <w:rtl/>
        </w:rPr>
        <w:t>المطلب الثاني :التعريف بالأوصياء في اللغة والاصطلاح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38"/>
          <w:szCs w:val="38"/>
          <w:rtl/>
        </w:rPr>
        <w:t>32</w:t>
      </w:r>
    </w:p>
    <w:p w:rsidR="003D1E56" w:rsidRDefault="003D1E56" w:rsidP="00297340">
      <w:pPr>
        <w:rPr>
          <w:rFonts w:ascii="Arabic Typesetting" w:hAnsi="Arabic Typesetting" w:cs="Traditional Arabic"/>
          <w:b/>
          <w:bCs/>
          <w:sz w:val="42"/>
          <w:szCs w:val="42"/>
          <w:rtl/>
        </w:rPr>
      </w:pPr>
      <w:r w:rsidRPr="003D1E6C">
        <w:rPr>
          <w:rFonts w:ascii="Arabic Typesetting" w:hAnsi="Arabic Typesetting" w:cs="Traditional Arabic" w:hint="cs"/>
          <w:b/>
          <w:bCs/>
          <w:sz w:val="46"/>
          <w:szCs w:val="46"/>
          <w:rtl/>
        </w:rPr>
        <w:t xml:space="preserve">الفصل الأول : </w:t>
      </w:r>
      <w:r w:rsidRPr="003D1E6C">
        <w:rPr>
          <w:rFonts w:ascii="Arabic Typesetting" w:hAnsi="Arabic Typesetting" w:cs="Traditional Arabic" w:hint="cs"/>
          <w:b/>
          <w:bCs/>
          <w:sz w:val="42"/>
          <w:szCs w:val="42"/>
          <w:rtl/>
        </w:rPr>
        <w:t xml:space="preserve">( باب الوصية ) </w:t>
      </w:r>
      <w:r>
        <w:rPr>
          <w:rFonts w:ascii="Arabic Typesetting" w:hAnsi="Arabic Typesetting" w:cs="Traditional Arabic" w:hint="cs"/>
          <w:b/>
          <w:bCs/>
          <w:sz w:val="42"/>
          <w:szCs w:val="42"/>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34</w:t>
      </w:r>
    </w:p>
    <w:p w:rsidR="003D1E56" w:rsidRDefault="003D1E56" w:rsidP="00297340">
      <w:pPr>
        <w:rPr>
          <w:sz w:val="40"/>
          <w:szCs w:val="40"/>
          <w:rtl/>
        </w:rPr>
      </w:pPr>
      <w:r>
        <w:rPr>
          <w:rFonts w:ascii="Arabic Typesetting" w:hAnsi="Arabic Typesetting" w:cs="Traditional Arabic" w:hint="cs"/>
          <w:b/>
          <w:bCs/>
          <w:sz w:val="42"/>
          <w:szCs w:val="42"/>
          <w:rtl/>
        </w:rPr>
        <w:t>المبحث الأول : (</w:t>
      </w:r>
      <w:r>
        <w:rPr>
          <w:sz w:val="40"/>
          <w:szCs w:val="40"/>
          <w:rtl/>
        </w:rPr>
        <w:t xml:space="preserve"> تقديم الوصية ، والدين على المواريث </w:t>
      </w:r>
      <w:r>
        <w:rPr>
          <w:rFonts w:ascii="Arabic Typesetting" w:hAnsi="Arabic Typesetting" w:cs="Traditional Arabic" w:hint="cs"/>
          <w:b/>
          <w:bCs/>
          <w:sz w:val="42"/>
          <w:szCs w:val="42"/>
          <w:rtl/>
        </w:rPr>
        <w:t>)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hint="cs"/>
          <w:sz w:val="40"/>
          <w:szCs w:val="40"/>
          <w:rtl/>
        </w:rPr>
        <w:t>34</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34</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34</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35</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36</w:t>
      </w:r>
    </w:p>
    <w:p w:rsidR="003D1E56" w:rsidRDefault="003D1E56" w:rsidP="00297340">
      <w:pPr>
        <w:rPr>
          <w:sz w:val="40"/>
          <w:szCs w:val="40"/>
          <w:rtl/>
        </w:rPr>
      </w:pPr>
      <w:r w:rsidRPr="003D1E6C">
        <w:rPr>
          <w:rFonts w:ascii="Arabic Typesetting" w:hAnsi="Arabic Typesetting" w:cs="Traditional Arabic" w:hint="cs"/>
          <w:b/>
          <w:bCs/>
          <w:sz w:val="42"/>
          <w:szCs w:val="42"/>
          <w:rtl/>
        </w:rPr>
        <w:t>المطلب الخامس : ذكر</w:t>
      </w:r>
      <w:r>
        <w:rPr>
          <w:rFonts w:ascii="Arabic Typesetting" w:hAnsi="Arabic Typesetting" w:cs="Traditional Arabic" w:hint="cs"/>
          <w:b/>
          <w:bCs/>
          <w:sz w:val="42"/>
          <w:szCs w:val="42"/>
          <w:rtl/>
        </w:rPr>
        <w:t xml:space="preserve"> ما ورد من خلاف في هذه المسألة </w:t>
      </w:r>
      <w:r>
        <w:rPr>
          <w:sz w:val="40"/>
          <w:szCs w:val="40"/>
          <w:rtl/>
        </w:rPr>
        <w:t xml:space="preserve"> </w:t>
      </w:r>
      <w:r>
        <w:rPr>
          <w:rFonts w:hint="cs"/>
          <w:sz w:val="40"/>
          <w:szCs w:val="40"/>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hint="cs"/>
          <w:sz w:val="40"/>
          <w:szCs w:val="40"/>
          <w:rtl/>
        </w:rPr>
        <w:t>38</w:t>
      </w:r>
    </w:p>
    <w:p w:rsidR="003D1E56" w:rsidRDefault="003D1E56" w:rsidP="00297340">
      <w:pPr>
        <w:rPr>
          <w:sz w:val="40"/>
          <w:szCs w:val="40"/>
          <w:rtl/>
        </w:rPr>
      </w:pPr>
      <w:r>
        <w:rPr>
          <w:rFonts w:ascii="Arabic Typesetting" w:hAnsi="Arabic Typesetting" w:cs="Traditional Arabic" w:hint="cs"/>
          <w:b/>
          <w:bCs/>
          <w:sz w:val="42"/>
          <w:szCs w:val="42"/>
          <w:rtl/>
        </w:rPr>
        <w:t xml:space="preserve">المبحث الثاني : ( </w:t>
      </w:r>
      <w:r>
        <w:rPr>
          <w:sz w:val="40"/>
          <w:szCs w:val="40"/>
          <w:rtl/>
        </w:rPr>
        <w:t xml:space="preserve">تقديم الدين على الوصية </w:t>
      </w:r>
      <w:r>
        <w:rPr>
          <w:rFonts w:ascii="Arabic Typesetting" w:hAnsi="Arabic Typesetting" w:cs="Traditional Arabic" w:hint="cs"/>
          <w:b/>
          <w:bCs/>
          <w:sz w:val="42"/>
          <w:szCs w:val="42"/>
          <w:rtl/>
        </w:rPr>
        <w:t xml:space="preserve"> )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hint="cs"/>
          <w:sz w:val="40"/>
          <w:szCs w:val="40"/>
          <w:rtl/>
        </w:rPr>
        <w:t>39</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39</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39</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41</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44</w:t>
      </w:r>
    </w:p>
    <w:p w:rsidR="003D1E56" w:rsidRDefault="003D1E56" w:rsidP="00297340">
      <w:pPr>
        <w:rPr>
          <w:sz w:val="40"/>
          <w:szCs w:val="40"/>
          <w:rtl/>
        </w:rPr>
      </w:pPr>
      <w:r>
        <w:rPr>
          <w:rFonts w:ascii="Arabic Typesetting" w:hAnsi="Arabic Typesetting" w:cs="Traditional Arabic" w:hint="cs"/>
          <w:b/>
          <w:bCs/>
          <w:sz w:val="42"/>
          <w:szCs w:val="42"/>
          <w:rtl/>
        </w:rPr>
        <w:t>المبحث الثالث : (</w:t>
      </w:r>
      <w:r>
        <w:rPr>
          <w:sz w:val="40"/>
          <w:szCs w:val="40"/>
          <w:rtl/>
        </w:rPr>
        <w:t xml:space="preserve"> حكم الوصية بأكثر من ثلث المال</w:t>
      </w:r>
      <w:r>
        <w:rPr>
          <w:rFonts w:ascii="Arabic Typesetting" w:hAnsi="Arabic Typesetting" w:cs="Traditional Arabic" w:hint="cs"/>
          <w:b/>
          <w:bCs/>
          <w:sz w:val="42"/>
          <w:szCs w:val="42"/>
          <w:rtl/>
        </w:rPr>
        <w:t xml:space="preserve"> )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hint="cs"/>
          <w:sz w:val="40"/>
          <w:szCs w:val="40"/>
          <w:rtl/>
        </w:rPr>
        <w:t>45</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45</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45</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590743">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48</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50</w:t>
      </w:r>
    </w:p>
    <w:p w:rsidR="003D1E56" w:rsidRDefault="003D1E56" w:rsidP="003D1E56">
      <w:pPr>
        <w:jc w:val="both"/>
        <w:rPr>
          <w:sz w:val="40"/>
          <w:szCs w:val="40"/>
          <w:rtl/>
        </w:rPr>
      </w:pPr>
      <w:r>
        <w:rPr>
          <w:rFonts w:ascii="Arabic Typesetting" w:hAnsi="Arabic Typesetting" w:cs="Traditional Arabic" w:hint="cs"/>
          <w:b/>
          <w:bCs/>
          <w:sz w:val="42"/>
          <w:szCs w:val="42"/>
          <w:rtl/>
        </w:rPr>
        <w:t>المبحث الرابع : (</w:t>
      </w:r>
      <w:r>
        <w:rPr>
          <w:sz w:val="40"/>
          <w:szCs w:val="40"/>
          <w:rtl/>
        </w:rPr>
        <w:t xml:space="preserve"> حكم الوصية بأقل من ثلث المال لغير الوارث</w:t>
      </w:r>
      <w:r>
        <w:rPr>
          <w:rFonts w:hint="cs"/>
          <w:sz w:val="40"/>
          <w:szCs w:val="40"/>
          <w:rtl/>
        </w:rPr>
        <w:t xml:space="preserve"> ،</w:t>
      </w:r>
    </w:p>
    <w:p w:rsidR="003D1E56" w:rsidRDefault="003D1E56" w:rsidP="00297340">
      <w:pPr>
        <w:jc w:val="both"/>
        <w:rPr>
          <w:rFonts w:ascii="Arabic Typesetting" w:hAnsi="Arabic Typesetting" w:cs="Traditional Arabic"/>
          <w:b/>
          <w:bCs/>
          <w:sz w:val="42"/>
          <w:szCs w:val="42"/>
          <w:rtl/>
        </w:rPr>
      </w:pPr>
      <w:r>
        <w:rPr>
          <w:sz w:val="40"/>
          <w:szCs w:val="40"/>
          <w:rtl/>
        </w:rPr>
        <w:t xml:space="preserve"> وما يترتب عليه ، وشروط ذلك</w:t>
      </w:r>
      <w:r>
        <w:rPr>
          <w:rFonts w:ascii="Arabic Typesetting" w:hAnsi="Arabic Typesetting" w:cs="Traditional Arabic" w:hint="cs"/>
          <w:b/>
          <w:bCs/>
          <w:sz w:val="42"/>
          <w:szCs w:val="42"/>
          <w:rtl/>
        </w:rPr>
        <w:t xml:space="preserve"> )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52</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52</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52</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57</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59</w:t>
      </w:r>
    </w:p>
    <w:p w:rsidR="003D1E56" w:rsidRDefault="003D1E56" w:rsidP="003D1E56">
      <w:pPr>
        <w:jc w:val="both"/>
        <w:rPr>
          <w:sz w:val="40"/>
          <w:szCs w:val="40"/>
          <w:rtl/>
        </w:rPr>
      </w:pPr>
      <w:r>
        <w:rPr>
          <w:rFonts w:ascii="Arabic Typesetting" w:hAnsi="Arabic Typesetting" w:cs="Traditional Arabic" w:hint="cs"/>
          <w:b/>
          <w:bCs/>
          <w:sz w:val="42"/>
          <w:szCs w:val="42"/>
          <w:rtl/>
        </w:rPr>
        <w:t>المبحث الخامس : (</w:t>
      </w:r>
      <w:r>
        <w:rPr>
          <w:sz w:val="40"/>
          <w:szCs w:val="40"/>
          <w:rtl/>
        </w:rPr>
        <w:t xml:space="preserve"> الأثر المترتب على الوصية لغير الوارث بالثلث</w:t>
      </w:r>
      <w:r>
        <w:rPr>
          <w:rFonts w:hint="cs"/>
          <w:sz w:val="40"/>
          <w:szCs w:val="40"/>
          <w:rtl/>
        </w:rPr>
        <w:t xml:space="preserve"> ،</w:t>
      </w:r>
    </w:p>
    <w:p w:rsidR="003D1E56" w:rsidRDefault="003D1E56" w:rsidP="00297340">
      <w:pPr>
        <w:jc w:val="both"/>
        <w:rPr>
          <w:rFonts w:ascii="Arabic Typesetting" w:hAnsi="Arabic Typesetting" w:cs="Traditional Arabic"/>
          <w:b/>
          <w:bCs/>
          <w:sz w:val="42"/>
          <w:szCs w:val="42"/>
          <w:rtl/>
        </w:rPr>
      </w:pPr>
      <w:r>
        <w:rPr>
          <w:sz w:val="40"/>
          <w:szCs w:val="40"/>
          <w:rtl/>
        </w:rPr>
        <w:t xml:space="preserve"> أو بجزء منه ، أو بأكثر منه</w:t>
      </w:r>
      <w:r>
        <w:rPr>
          <w:rFonts w:ascii="Arabic Typesetting" w:hAnsi="Arabic Typesetting" w:cs="Traditional Arabic" w:hint="cs"/>
          <w:b/>
          <w:bCs/>
          <w:sz w:val="42"/>
          <w:szCs w:val="42"/>
          <w:rtl/>
        </w:rPr>
        <w:t xml:space="preserve"> )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60</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60</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60</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62</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63</w:t>
      </w:r>
    </w:p>
    <w:p w:rsidR="003D1E56" w:rsidRDefault="003D1E56" w:rsidP="003D1E56">
      <w:pPr>
        <w:rPr>
          <w:sz w:val="40"/>
          <w:szCs w:val="40"/>
          <w:rtl/>
        </w:rPr>
      </w:pPr>
      <w:r>
        <w:rPr>
          <w:rFonts w:ascii="Arabic Typesetting" w:hAnsi="Arabic Typesetting" w:cs="Traditional Arabic" w:hint="cs"/>
          <w:b/>
          <w:bCs/>
          <w:sz w:val="42"/>
          <w:szCs w:val="42"/>
          <w:rtl/>
        </w:rPr>
        <w:t>المبحث السادس : (</w:t>
      </w:r>
      <w:r>
        <w:rPr>
          <w:sz w:val="40"/>
          <w:szCs w:val="40"/>
          <w:rtl/>
        </w:rPr>
        <w:t>حكم من أوصى بما يملك ، وما لا يملك</w:t>
      </w:r>
      <w:r>
        <w:rPr>
          <w:rFonts w:hint="cs"/>
          <w:sz w:val="40"/>
          <w:szCs w:val="40"/>
          <w:rtl/>
        </w:rPr>
        <w:t xml:space="preserve"> ،</w:t>
      </w:r>
    </w:p>
    <w:p w:rsidR="003D1E56" w:rsidRDefault="003D1E56" w:rsidP="00297340">
      <w:pPr>
        <w:rPr>
          <w:sz w:val="40"/>
          <w:szCs w:val="40"/>
          <w:rtl/>
        </w:rPr>
      </w:pPr>
      <w:r>
        <w:rPr>
          <w:sz w:val="40"/>
          <w:szCs w:val="40"/>
          <w:rtl/>
        </w:rPr>
        <w:t xml:space="preserve"> أو بطاعة ، ومعصية</w:t>
      </w:r>
      <w:r>
        <w:rPr>
          <w:rFonts w:ascii="Arabic Typesetting" w:hAnsi="Arabic Typesetting" w:cs="Traditional Arabic" w:hint="cs"/>
          <w:b/>
          <w:bCs/>
          <w:sz w:val="42"/>
          <w:szCs w:val="42"/>
          <w:rtl/>
        </w:rPr>
        <w:t>)</w:t>
      </w:r>
      <w:r>
        <w:rPr>
          <w:rFonts w:hint="cs"/>
          <w:sz w:val="40"/>
          <w:szCs w:val="40"/>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hint="cs"/>
          <w:sz w:val="40"/>
          <w:szCs w:val="40"/>
          <w:rtl/>
        </w:rPr>
        <w:t>64</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64</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65</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66</w:t>
      </w:r>
    </w:p>
    <w:p w:rsidR="003D1E56" w:rsidRDefault="003D1E56" w:rsidP="00297340">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297340">
        <w:rPr>
          <w:rFonts w:ascii="Arabic Typesetting" w:hAnsi="Arabic Typesetting" w:cs="Traditional Arabic" w:hint="cs"/>
          <w:b/>
          <w:bCs/>
          <w:sz w:val="42"/>
          <w:szCs w:val="42"/>
          <w:rtl/>
        </w:rPr>
        <w:t>68</w:t>
      </w:r>
    </w:p>
    <w:p w:rsidR="003D1E56" w:rsidRDefault="003D1E56" w:rsidP="00956197">
      <w:pPr>
        <w:rPr>
          <w:sz w:val="40"/>
          <w:szCs w:val="40"/>
          <w:rtl/>
        </w:rPr>
      </w:pPr>
      <w:r>
        <w:rPr>
          <w:rFonts w:ascii="Arabic Typesetting" w:hAnsi="Arabic Typesetting" w:cs="Traditional Arabic" w:hint="cs"/>
          <w:b/>
          <w:bCs/>
          <w:sz w:val="42"/>
          <w:szCs w:val="42"/>
          <w:rtl/>
        </w:rPr>
        <w:t xml:space="preserve">المطلب الخامس : ذكر ما ورد من خلاف في هذه المسألة </w:t>
      </w:r>
      <w:r>
        <w:rPr>
          <w:sz w:val="40"/>
          <w:szCs w:val="40"/>
          <w:rtl/>
        </w:rPr>
        <w:t xml:space="preserve"> </w:t>
      </w:r>
      <w:r>
        <w:rPr>
          <w:rFonts w:hint="cs"/>
          <w:sz w:val="40"/>
          <w:szCs w:val="40"/>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69</w:t>
      </w:r>
    </w:p>
    <w:p w:rsidR="003D1E56" w:rsidRDefault="003D1E56" w:rsidP="003D1E56">
      <w:pPr>
        <w:jc w:val="both"/>
        <w:rPr>
          <w:sz w:val="40"/>
          <w:szCs w:val="40"/>
          <w:rtl/>
        </w:rPr>
      </w:pPr>
      <w:r>
        <w:rPr>
          <w:rFonts w:ascii="Arabic Typesetting" w:hAnsi="Arabic Typesetting" w:cs="Traditional Arabic" w:hint="cs"/>
          <w:b/>
          <w:bCs/>
          <w:sz w:val="42"/>
          <w:szCs w:val="42"/>
          <w:rtl/>
        </w:rPr>
        <w:t>المبحث السابع : (</w:t>
      </w:r>
      <w:r>
        <w:rPr>
          <w:sz w:val="40"/>
          <w:szCs w:val="40"/>
          <w:rtl/>
        </w:rPr>
        <w:t xml:space="preserve"> ما يجوز للموصي الرجوع فيه من الوصية</w:t>
      </w:r>
      <w:r>
        <w:rPr>
          <w:rFonts w:hint="cs"/>
          <w:sz w:val="40"/>
          <w:szCs w:val="40"/>
          <w:rtl/>
        </w:rPr>
        <w:t xml:space="preserve"> ،</w:t>
      </w:r>
    </w:p>
    <w:p w:rsidR="003D1E56" w:rsidRDefault="003D1E56" w:rsidP="00956197">
      <w:pPr>
        <w:jc w:val="both"/>
        <w:rPr>
          <w:rFonts w:ascii="Arabic Typesetting" w:hAnsi="Arabic Typesetting" w:cs="Traditional Arabic"/>
          <w:b/>
          <w:bCs/>
          <w:sz w:val="42"/>
          <w:szCs w:val="42"/>
          <w:rtl/>
        </w:rPr>
      </w:pPr>
      <w:r>
        <w:rPr>
          <w:sz w:val="40"/>
          <w:szCs w:val="40"/>
          <w:rtl/>
        </w:rPr>
        <w:t xml:space="preserve"> وما لا يجوز </w:t>
      </w:r>
      <w:r>
        <w:rPr>
          <w:rFonts w:ascii="Arabic Typesetting" w:hAnsi="Arabic Typesetting" w:cs="Traditional Arabic" w:hint="cs"/>
          <w:b/>
          <w:bCs/>
          <w:sz w:val="42"/>
          <w:szCs w:val="42"/>
          <w:rtl/>
        </w:rPr>
        <w:t>) .</w:t>
      </w:r>
      <w:r w:rsidR="00DB67CD" w:rsidRPr="00DB67CD">
        <w:rPr>
          <w:rFonts w:ascii="Traditional Arabic" w:cs="Traditional Arabic" w:hint="cs"/>
          <w:b/>
          <w:bCs/>
          <w:sz w:val="36"/>
          <w:szCs w:val="36"/>
          <w:rtl/>
        </w:rPr>
        <w:t xml:space="preserve"> </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70</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 : 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70</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70</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71</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74</w:t>
      </w:r>
    </w:p>
    <w:p w:rsidR="003D1E56" w:rsidRDefault="003D1E56" w:rsidP="00956197">
      <w:pPr>
        <w:rPr>
          <w:sz w:val="40"/>
          <w:szCs w:val="40"/>
          <w:rtl/>
        </w:rPr>
      </w:pPr>
      <w:r w:rsidRPr="003D1E6C">
        <w:rPr>
          <w:rFonts w:ascii="Arabic Typesetting" w:hAnsi="Arabic Typesetting" w:cs="Traditional Arabic" w:hint="cs"/>
          <w:b/>
          <w:bCs/>
          <w:sz w:val="42"/>
          <w:szCs w:val="42"/>
          <w:rtl/>
        </w:rPr>
        <w:t>المطلب الخامس : ذكر</w:t>
      </w:r>
      <w:r>
        <w:rPr>
          <w:rFonts w:ascii="Arabic Typesetting" w:hAnsi="Arabic Typesetting" w:cs="Traditional Arabic" w:hint="cs"/>
          <w:b/>
          <w:bCs/>
          <w:sz w:val="42"/>
          <w:szCs w:val="42"/>
          <w:rtl/>
        </w:rPr>
        <w:t xml:space="preserve"> ما ورد من خلاف في هذه المسألة </w:t>
      </w:r>
      <w:r>
        <w:rPr>
          <w:sz w:val="40"/>
          <w:szCs w:val="40"/>
          <w:rtl/>
        </w:rPr>
        <w:t xml:space="preserve"> </w:t>
      </w:r>
      <w:r>
        <w:rPr>
          <w:rFonts w:hint="cs"/>
          <w:sz w:val="40"/>
          <w:szCs w:val="40"/>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Traditional Arabic" w:cs="Traditional Arabic" w:hint="cs"/>
          <w:b/>
          <w:bCs/>
          <w:sz w:val="36"/>
          <w:szCs w:val="36"/>
          <w:rtl/>
        </w:rPr>
        <w:t>75</w:t>
      </w:r>
    </w:p>
    <w:p w:rsidR="003D1E56" w:rsidRPr="00630C35" w:rsidRDefault="003D1E56" w:rsidP="00956197">
      <w:pPr>
        <w:jc w:val="both"/>
        <w:rPr>
          <w:sz w:val="40"/>
          <w:szCs w:val="40"/>
          <w:rtl/>
        </w:rPr>
      </w:pPr>
      <w:r>
        <w:rPr>
          <w:rFonts w:ascii="Arabic Typesetting" w:hAnsi="Arabic Typesetting" w:cs="Traditional Arabic" w:hint="cs"/>
          <w:b/>
          <w:bCs/>
          <w:sz w:val="42"/>
          <w:szCs w:val="42"/>
          <w:rtl/>
        </w:rPr>
        <w:t>المبحث الثامن : (</w:t>
      </w:r>
      <w:r>
        <w:rPr>
          <w:sz w:val="40"/>
          <w:szCs w:val="40"/>
          <w:rtl/>
        </w:rPr>
        <w:t>الرجوع التام في الوصية ،</w:t>
      </w:r>
      <w:r w:rsidR="00630C35">
        <w:rPr>
          <w:rFonts w:hint="cs"/>
          <w:sz w:val="40"/>
          <w:szCs w:val="40"/>
          <w:rtl/>
        </w:rPr>
        <w:t xml:space="preserve"> </w:t>
      </w:r>
      <w:r>
        <w:rPr>
          <w:sz w:val="40"/>
          <w:szCs w:val="40"/>
          <w:rtl/>
        </w:rPr>
        <w:t xml:space="preserve">وشرط ذلك </w:t>
      </w:r>
      <w:r>
        <w:rPr>
          <w:rFonts w:ascii="Arabic Typesetting" w:hAnsi="Arabic Typesetting" w:cs="Traditional Arabic" w:hint="cs"/>
          <w:b/>
          <w:bCs/>
          <w:sz w:val="42"/>
          <w:szCs w:val="42"/>
          <w:rtl/>
        </w:rPr>
        <w:t>) .</w:t>
      </w:r>
      <w:r w:rsidR="00DB67CD" w:rsidRPr="00DB67CD">
        <w:rPr>
          <w:rFonts w:ascii="Traditional Arabic" w:cs="Traditional Arabic" w:hint="cs"/>
          <w:b/>
          <w:bCs/>
          <w:sz w:val="36"/>
          <w:szCs w:val="36"/>
          <w:rtl/>
        </w:rPr>
        <w:t xml:space="preserve"> </w:t>
      </w:r>
      <w:r w:rsidR="00630C35">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76</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D909AE">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76</w:t>
      </w:r>
    </w:p>
    <w:p w:rsidR="003D1E56" w:rsidRDefault="003D1E56" w:rsidP="003D1E56">
      <w:pPr>
        <w:jc w:val="both"/>
        <w:rPr>
          <w:sz w:val="40"/>
          <w:szCs w:val="40"/>
          <w:rtl/>
        </w:rPr>
      </w:pPr>
      <w:r>
        <w:rPr>
          <w:rFonts w:ascii="Arabic Typesetting" w:hAnsi="Arabic Typesetting" w:cs="Traditional Arabic" w:hint="cs"/>
          <w:b/>
          <w:bCs/>
          <w:sz w:val="42"/>
          <w:szCs w:val="42"/>
          <w:rtl/>
        </w:rPr>
        <w:t>المبحث التاسع : (</w:t>
      </w:r>
      <w:r>
        <w:rPr>
          <w:sz w:val="40"/>
          <w:szCs w:val="40"/>
          <w:rtl/>
        </w:rPr>
        <w:t xml:space="preserve"> تفضيل تحويل الموصي وصيته </w:t>
      </w:r>
    </w:p>
    <w:p w:rsidR="003D1E56" w:rsidRDefault="003D1E56" w:rsidP="00956197">
      <w:pPr>
        <w:jc w:val="both"/>
        <w:rPr>
          <w:rFonts w:ascii="Arabic Typesetting" w:hAnsi="Arabic Typesetting" w:cs="Traditional Arabic"/>
          <w:b/>
          <w:bCs/>
          <w:sz w:val="42"/>
          <w:szCs w:val="42"/>
          <w:rtl/>
        </w:rPr>
      </w:pPr>
      <w:r>
        <w:rPr>
          <w:sz w:val="40"/>
          <w:szCs w:val="40"/>
          <w:rtl/>
        </w:rPr>
        <w:t xml:space="preserve">إلى غير ما أوصى به على التلفظ بأنه قد رجع عنها </w:t>
      </w:r>
      <w:r>
        <w:rPr>
          <w:rFonts w:ascii="Arabic Typesetting" w:hAnsi="Arabic Typesetting" w:cs="Traditional Arabic" w:hint="cs"/>
          <w:b/>
          <w:bCs/>
          <w:sz w:val="42"/>
          <w:szCs w:val="42"/>
          <w:rtl/>
        </w:rPr>
        <w:t>)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76</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صورة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909AE">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76</w:t>
      </w:r>
    </w:p>
    <w:p w:rsidR="003D1E56" w:rsidRDefault="00D909AE"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w:t>
      </w:r>
      <w:r w:rsidR="003D1E56">
        <w:rPr>
          <w:rFonts w:ascii="Arabic Typesetting" w:hAnsi="Arabic Typesetting" w:cs="Traditional Arabic" w:hint="cs"/>
          <w:b/>
          <w:bCs/>
          <w:sz w:val="42"/>
          <w:szCs w:val="42"/>
          <w:rtl/>
        </w:rPr>
        <w:t xml:space="preserve"> : 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76</w:t>
      </w:r>
    </w:p>
    <w:p w:rsidR="003D1E56" w:rsidRDefault="00D909AE"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003D1E56">
        <w:rPr>
          <w:rFonts w:ascii="Arabic Typesetting" w:hAnsi="Arabic Typesetting" w:cs="Traditional Arabic" w:hint="cs"/>
          <w:b/>
          <w:bCs/>
          <w:sz w:val="42"/>
          <w:szCs w:val="42"/>
          <w:rtl/>
        </w:rPr>
        <w:t xml:space="preserve"> : 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956197">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78</w:t>
      </w:r>
    </w:p>
    <w:p w:rsidR="003D1E56" w:rsidRDefault="00D909AE"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003D1E56">
        <w:rPr>
          <w:rFonts w:ascii="Arabic Typesetting" w:hAnsi="Arabic Typesetting" w:cs="Traditional Arabic" w:hint="cs"/>
          <w:b/>
          <w:bCs/>
          <w:sz w:val="42"/>
          <w:szCs w:val="42"/>
          <w:rtl/>
        </w:rPr>
        <w:t xml:space="preserve"> : 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76</w:t>
      </w:r>
    </w:p>
    <w:p w:rsidR="003D1E56" w:rsidRDefault="00D909AE" w:rsidP="00956197">
      <w:pPr>
        <w:rPr>
          <w:sz w:val="40"/>
          <w:szCs w:val="40"/>
          <w:rtl/>
        </w:rPr>
      </w:pPr>
      <w:r>
        <w:rPr>
          <w:rFonts w:ascii="Arabic Typesetting" w:hAnsi="Arabic Typesetting" w:cs="Traditional Arabic" w:hint="cs"/>
          <w:b/>
          <w:bCs/>
          <w:sz w:val="42"/>
          <w:szCs w:val="42"/>
          <w:rtl/>
        </w:rPr>
        <w:t>المطلب الرابع</w:t>
      </w:r>
      <w:r w:rsidR="003D1E56" w:rsidRPr="003D1E6C">
        <w:rPr>
          <w:rFonts w:ascii="Arabic Typesetting" w:hAnsi="Arabic Typesetting" w:cs="Traditional Arabic" w:hint="cs"/>
          <w:b/>
          <w:bCs/>
          <w:sz w:val="42"/>
          <w:szCs w:val="42"/>
          <w:rtl/>
        </w:rPr>
        <w:t xml:space="preserve"> : ذكر</w:t>
      </w:r>
      <w:r w:rsidR="003D1E56">
        <w:rPr>
          <w:rFonts w:ascii="Arabic Typesetting" w:hAnsi="Arabic Typesetting" w:cs="Traditional Arabic" w:hint="cs"/>
          <w:b/>
          <w:bCs/>
          <w:sz w:val="42"/>
          <w:szCs w:val="42"/>
          <w:rtl/>
        </w:rPr>
        <w:t xml:space="preserve"> ما ورد من خلاف في هذه المسألة </w:t>
      </w:r>
      <w:r w:rsidR="003D1E56">
        <w:rPr>
          <w:sz w:val="40"/>
          <w:szCs w:val="40"/>
          <w:rtl/>
        </w:rPr>
        <w:t xml:space="preserve"> </w:t>
      </w:r>
      <w:r w:rsidR="003D1E56">
        <w:rPr>
          <w:rFonts w:hint="cs"/>
          <w:sz w:val="40"/>
          <w:szCs w:val="40"/>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80</w:t>
      </w:r>
    </w:p>
    <w:p w:rsidR="003D1E56" w:rsidRPr="0084376F" w:rsidRDefault="003D1E56" w:rsidP="00956197">
      <w:pPr>
        <w:rPr>
          <w:rFonts w:ascii="Arabic Typesetting" w:hAnsi="Arabic Typesetting" w:cs="Traditional Arabic"/>
          <w:b/>
          <w:bCs/>
          <w:sz w:val="44"/>
          <w:szCs w:val="44"/>
          <w:rtl/>
        </w:rPr>
      </w:pPr>
      <w:r w:rsidRPr="0084376F">
        <w:rPr>
          <w:rFonts w:ascii="Arabic Typesetting" w:hAnsi="Arabic Typesetting" w:cs="Traditional Arabic" w:hint="cs"/>
          <w:b/>
          <w:bCs/>
          <w:sz w:val="48"/>
          <w:szCs w:val="48"/>
          <w:rtl/>
        </w:rPr>
        <w:t xml:space="preserve">الفصل الثاني </w:t>
      </w:r>
      <w:r w:rsidRPr="0084376F">
        <w:rPr>
          <w:rFonts w:ascii="Arabic Typesetting" w:hAnsi="Arabic Typesetting" w:cs="Traditional Arabic"/>
          <w:b/>
          <w:bCs/>
          <w:sz w:val="48"/>
          <w:szCs w:val="48"/>
          <w:rtl/>
        </w:rPr>
        <w:t>:</w:t>
      </w:r>
      <w:r w:rsidRPr="0084376F">
        <w:rPr>
          <w:rFonts w:ascii="Arabic Typesetting" w:hAnsi="Arabic Typesetting" w:cs="Traditional Arabic" w:hint="cs"/>
          <w:b/>
          <w:bCs/>
          <w:sz w:val="48"/>
          <w:szCs w:val="48"/>
          <w:rtl/>
        </w:rPr>
        <w:t xml:space="preserve"> </w:t>
      </w:r>
      <w:r w:rsidRPr="0084376F">
        <w:rPr>
          <w:rFonts w:ascii="Arabic Typesetting" w:hAnsi="Arabic Typesetting" w:cs="Traditional Arabic" w:hint="cs"/>
          <w:b/>
          <w:bCs/>
          <w:sz w:val="44"/>
          <w:szCs w:val="44"/>
          <w:rtl/>
        </w:rPr>
        <w:t xml:space="preserve">( باب الأوصياء ) </w:t>
      </w:r>
      <w:r>
        <w:rPr>
          <w:rFonts w:ascii="Arabic Typesetting" w:hAnsi="Arabic Typesetting" w:cs="Traditional Arabic" w:hint="cs"/>
          <w:b/>
          <w:bCs/>
          <w:sz w:val="44"/>
          <w:szCs w:val="44"/>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4"/>
          <w:szCs w:val="44"/>
          <w:rtl/>
        </w:rPr>
        <w:t>81</w:t>
      </w:r>
    </w:p>
    <w:p w:rsidR="003D1E56" w:rsidRDefault="003D1E56" w:rsidP="0095619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Pr>
          <w:rFonts w:ascii="Arabic Typesetting" w:hAnsi="Arabic Typesetting" w:cs="Traditional Arabic"/>
          <w:b/>
          <w:bCs/>
          <w:sz w:val="42"/>
          <w:szCs w:val="42"/>
          <w:rtl/>
        </w:rPr>
        <w:t xml:space="preserve"> ا</w:t>
      </w:r>
      <w:r>
        <w:rPr>
          <w:rFonts w:ascii="Arabic Typesetting" w:hAnsi="Arabic Typesetting" w:cs="Traditional Arabic" w:hint="cs"/>
          <w:b/>
          <w:bCs/>
          <w:sz w:val="42"/>
          <w:szCs w:val="42"/>
          <w:rtl/>
        </w:rPr>
        <w:t>لأول</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تعدد الأوصياء على المال والولد</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ascii="Traditional Arabic" w:cs="Traditional Arabic" w:hint="cs"/>
          <w:b/>
          <w:bCs/>
          <w:sz w:val="36"/>
          <w:szCs w:val="36"/>
          <w:rtl/>
        </w:rPr>
        <w:t>81</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81</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81</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82</w:t>
      </w:r>
    </w:p>
    <w:p w:rsidR="003D1E56" w:rsidRPr="006F0308"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87</w:t>
      </w:r>
    </w:p>
    <w:p w:rsidR="003D1E56" w:rsidRDefault="003D1E56" w:rsidP="0095619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ثاني</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Fonts w:hint="cs"/>
          <w:sz w:val="40"/>
          <w:szCs w:val="40"/>
          <w:rtl/>
        </w:rPr>
        <w:t>شروط الموصي ، و</w:t>
      </w:r>
      <w:r w:rsidRPr="00BC2F35">
        <w:rPr>
          <w:rFonts w:hint="cs"/>
          <w:sz w:val="40"/>
          <w:szCs w:val="40"/>
          <w:rtl/>
        </w:rPr>
        <w:t xml:space="preserve"> شروط الوصي</w:t>
      </w:r>
      <w:r>
        <w:rPr>
          <w:rFonts w:hint="cs"/>
          <w:sz w:val="40"/>
          <w:szCs w:val="40"/>
          <w:rtl/>
        </w:rPr>
        <w:t xml:space="preserve"> -الموصى إليه- </w:t>
      </w:r>
      <w:r w:rsidRPr="00BC2F35">
        <w:rPr>
          <w:rFonts w:hint="cs"/>
          <w:sz w:val="40"/>
          <w:szCs w:val="40"/>
          <w:rtl/>
        </w:rPr>
        <w:t>)</w:t>
      </w:r>
      <w:r>
        <w:rPr>
          <w:rStyle w:val="a7"/>
          <w:rFonts w:ascii="Arabic Typesetting" w:hAnsi="Arabic Typesetting" w:cs="Traditional Arabic" w:hint="cs"/>
          <w:b/>
          <w:bCs/>
          <w:sz w:val="42"/>
          <w:szCs w:val="42"/>
          <w:rtl/>
        </w:rPr>
        <w:t xml:space="preserve"> </w:t>
      </w:r>
      <w:r>
        <w:rPr>
          <w:rFonts w:ascii="Arabic Typesetting" w:hAnsi="Arabic Typesetting" w:cs="Traditional Arabic" w:hint="cs"/>
          <w:b/>
          <w:bCs/>
          <w:sz w:val="42"/>
          <w:szCs w:val="42"/>
          <w:rtl/>
        </w:rPr>
        <w:t>.</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87</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87</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88</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89</w:t>
      </w:r>
    </w:p>
    <w:p w:rsidR="003D1E56" w:rsidRPr="006F0308"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91</w:t>
      </w:r>
    </w:p>
    <w:p w:rsidR="003D1E56" w:rsidRDefault="003D1E56" w:rsidP="00956197">
      <w:pPr>
        <w:rPr>
          <w:sz w:val="40"/>
          <w:szCs w:val="40"/>
          <w:rtl/>
        </w:rPr>
      </w:pPr>
      <w:r>
        <w:rPr>
          <w:rFonts w:ascii="Arabic Typesetting" w:hAnsi="Arabic Typesetting" w:cs="Traditional Arabic" w:hint="cs"/>
          <w:b/>
          <w:bCs/>
          <w:sz w:val="42"/>
          <w:szCs w:val="42"/>
          <w:rtl/>
        </w:rPr>
        <w:t xml:space="preserve">المطلب الخامس : ذكر ما ورد من خلاف في هذه المسألة </w:t>
      </w:r>
      <w:r>
        <w:rPr>
          <w:rFonts w:hint="cs"/>
          <w:sz w:val="40"/>
          <w:szCs w:val="40"/>
          <w:rtl/>
        </w:rPr>
        <w:t>.</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92</w:t>
      </w:r>
    </w:p>
    <w:p w:rsidR="003D1E56" w:rsidRDefault="003D1E56" w:rsidP="0095619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ثالث</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ما </w:t>
      </w:r>
      <w:r w:rsidRPr="000A2205">
        <w:rPr>
          <w:rFonts w:hint="cs"/>
          <w:sz w:val="40"/>
          <w:szCs w:val="40"/>
          <w:rtl/>
        </w:rPr>
        <w:t>ليس للحاكم</w:t>
      </w:r>
      <w:r>
        <w:rPr>
          <w:rFonts w:hint="cs"/>
          <w:sz w:val="40"/>
          <w:szCs w:val="40"/>
          <w:rtl/>
        </w:rPr>
        <w:t xml:space="preserve"> فعله في حال تحقق الشروط السابقة</w:t>
      </w:r>
      <w:r w:rsidRPr="000A2205">
        <w:rPr>
          <w:rFonts w:hint="cs"/>
          <w:sz w:val="40"/>
          <w:szCs w:val="40"/>
          <w:rtl/>
        </w:rPr>
        <w:t xml:space="preserve">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hint="cs"/>
          <w:sz w:val="40"/>
          <w:szCs w:val="40"/>
          <w:rtl/>
        </w:rPr>
        <w:t>93</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93</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93</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95</w:t>
      </w:r>
    </w:p>
    <w:p w:rsidR="003D1E56" w:rsidRPr="001076F7"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96</w:t>
      </w:r>
    </w:p>
    <w:p w:rsidR="003D1E56" w:rsidRDefault="003D1E56" w:rsidP="00956197">
      <w:pPr>
        <w:rPr>
          <w:sz w:val="40"/>
          <w:szCs w:val="40"/>
          <w:rtl/>
        </w:rPr>
      </w:pPr>
      <w:r>
        <w:rPr>
          <w:rFonts w:ascii="Arabic Typesetting" w:hAnsi="Arabic Typesetting" w:cs="Traditional Arabic" w:hint="cs"/>
          <w:b/>
          <w:bCs/>
          <w:sz w:val="42"/>
          <w:szCs w:val="42"/>
          <w:rtl/>
        </w:rPr>
        <w:t xml:space="preserve">المطلب الخامس : ذكر ما ورد من خلاف في هذه المسألة </w:t>
      </w:r>
      <w:r>
        <w:rPr>
          <w:rFonts w:hint="cs"/>
          <w:sz w:val="40"/>
          <w:szCs w:val="40"/>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hint="cs"/>
          <w:sz w:val="40"/>
          <w:szCs w:val="40"/>
          <w:rtl/>
        </w:rPr>
        <w:t>97</w:t>
      </w:r>
    </w:p>
    <w:p w:rsidR="003D1E56" w:rsidRDefault="003D1E56" w:rsidP="00956197">
      <w:pPr>
        <w:rPr>
          <w:sz w:val="40"/>
          <w:szCs w:val="40"/>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رابع</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ما يترتب على قيام </w:t>
      </w:r>
      <w:r w:rsidRPr="00A91093">
        <w:rPr>
          <w:rFonts w:hint="cs"/>
          <w:sz w:val="40"/>
          <w:szCs w:val="40"/>
          <w:rtl/>
        </w:rPr>
        <w:t xml:space="preserve">الوصي </w:t>
      </w:r>
      <w:r>
        <w:rPr>
          <w:rFonts w:hint="cs"/>
          <w:sz w:val="40"/>
          <w:szCs w:val="40"/>
          <w:rtl/>
        </w:rPr>
        <w:t>بما يجب عليه</w:t>
      </w:r>
      <w:r w:rsidRPr="00A91093">
        <w:rPr>
          <w:rFonts w:hint="cs"/>
          <w:sz w:val="40"/>
          <w:szCs w:val="40"/>
          <w:rtl/>
        </w:rPr>
        <w:t xml:space="preserve">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956197">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97</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909AE">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97</w:t>
      </w:r>
    </w:p>
    <w:p w:rsidR="003D1E56" w:rsidRDefault="003D1E56" w:rsidP="00D909AE">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خامس</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9A0CC0">
        <w:rPr>
          <w:rFonts w:hint="cs"/>
          <w:sz w:val="40"/>
          <w:szCs w:val="40"/>
          <w:rtl/>
        </w:rPr>
        <w:t xml:space="preserve"> </w:t>
      </w:r>
      <w:r w:rsidR="00D909AE">
        <w:rPr>
          <w:rFonts w:hint="cs"/>
          <w:sz w:val="40"/>
          <w:szCs w:val="40"/>
          <w:rtl/>
        </w:rPr>
        <w:t xml:space="preserve">الحال التي </w:t>
      </w:r>
      <w:r>
        <w:rPr>
          <w:rFonts w:hint="cs"/>
          <w:sz w:val="40"/>
          <w:szCs w:val="40"/>
          <w:rtl/>
        </w:rPr>
        <w:t>يجب</w:t>
      </w:r>
      <w:r w:rsidR="00D909AE">
        <w:rPr>
          <w:rFonts w:hint="cs"/>
          <w:sz w:val="40"/>
          <w:szCs w:val="40"/>
          <w:rtl/>
        </w:rPr>
        <w:t xml:space="preserve"> فيها</w:t>
      </w:r>
      <w:r>
        <w:rPr>
          <w:rFonts w:hint="cs"/>
          <w:sz w:val="40"/>
          <w:szCs w:val="40"/>
          <w:rtl/>
        </w:rPr>
        <w:t xml:space="preserve"> على الوصي أن </w:t>
      </w:r>
    </w:p>
    <w:p w:rsidR="003D1E56" w:rsidRDefault="003D1E56" w:rsidP="00956197">
      <w:pPr>
        <w:rPr>
          <w:sz w:val="40"/>
          <w:szCs w:val="40"/>
          <w:rtl/>
        </w:rPr>
      </w:pPr>
      <w:r>
        <w:rPr>
          <w:rFonts w:hint="cs"/>
          <w:sz w:val="40"/>
          <w:szCs w:val="40"/>
          <w:rtl/>
        </w:rPr>
        <w:t>يدفع إلى المحجور عليه ماله</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98</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D909AE">
        <w:rPr>
          <w:rFonts w:ascii="Traditional Arabic" w:cs="Traditional Arabic" w:hint="cs"/>
          <w:b/>
          <w:bCs/>
          <w:sz w:val="36"/>
          <w:szCs w:val="36"/>
          <w:rtl/>
        </w:rPr>
        <w:t>..................</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98</w:t>
      </w:r>
    </w:p>
    <w:p w:rsidR="003D1E56" w:rsidRDefault="00D909AE"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الأول</w:t>
      </w:r>
      <w:r w:rsidR="003D1E56" w:rsidRPr="009124B4">
        <w:rPr>
          <w:rFonts w:ascii="Arabic Typesetting" w:hAnsi="Arabic Typesetting" w:cs="Traditional Arabic" w:hint="cs"/>
          <w:b/>
          <w:bCs/>
          <w:sz w:val="42"/>
          <w:szCs w:val="42"/>
          <w:rtl/>
        </w:rPr>
        <w:t xml:space="preserve"> : </w:t>
      </w:r>
      <w:r w:rsidR="003D1E56">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98</w:t>
      </w:r>
    </w:p>
    <w:p w:rsidR="003D1E56" w:rsidRDefault="00D909AE"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003D1E56" w:rsidRPr="009124B4">
        <w:rPr>
          <w:rFonts w:ascii="Arabic Typesetting" w:hAnsi="Arabic Typesetting" w:cs="Traditional Arabic" w:hint="cs"/>
          <w:b/>
          <w:bCs/>
          <w:sz w:val="42"/>
          <w:szCs w:val="42"/>
          <w:rtl/>
        </w:rPr>
        <w:t xml:space="preserve"> : </w:t>
      </w:r>
      <w:r w:rsidR="003D1E56">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Pr>
          <w:rFonts w:ascii="Traditional Arabic" w:cs="Traditional Arabic" w:hint="cs"/>
          <w:b/>
          <w:bCs/>
          <w:sz w:val="36"/>
          <w:szCs w:val="36"/>
          <w:rtl/>
        </w:rPr>
        <w:t>..</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99</w:t>
      </w:r>
    </w:p>
    <w:p w:rsidR="003D1E56" w:rsidRPr="006E7C80" w:rsidRDefault="00D909AE"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003D1E56" w:rsidRPr="009124B4">
        <w:rPr>
          <w:rFonts w:ascii="Arabic Typesetting" w:hAnsi="Arabic Typesetting" w:cs="Traditional Arabic" w:hint="cs"/>
          <w:b/>
          <w:bCs/>
          <w:sz w:val="42"/>
          <w:szCs w:val="42"/>
          <w:rtl/>
        </w:rPr>
        <w:t xml:space="preserve"> : </w:t>
      </w:r>
      <w:r w:rsidR="003D1E56">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101</w:t>
      </w:r>
    </w:p>
    <w:p w:rsidR="00D909AE" w:rsidRPr="00D909AE" w:rsidRDefault="00D909AE" w:rsidP="00956197">
      <w:pPr>
        <w:rPr>
          <w:sz w:val="40"/>
          <w:szCs w:val="40"/>
          <w:rtl/>
        </w:rPr>
      </w:pPr>
      <w:r>
        <w:rPr>
          <w:rFonts w:ascii="Arabic Typesetting" w:hAnsi="Arabic Typesetting" w:cs="Traditional Arabic" w:hint="cs"/>
          <w:b/>
          <w:bCs/>
          <w:sz w:val="42"/>
          <w:szCs w:val="42"/>
          <w:rtl/>
        </w:rPr>
        <w:t xml:space="preserve">المطلب الرابع : ذكر ما ورد من خلاف في هذه المسألة </w:t>
      </w:r>
      <w:r>
        <w:rPr>
          <w:rFonts w:hint="cs"/>
          <w:sz w:val="40"/>
          <w:szCs w:val="40"/>
          <w:rtl/>
        </w:rPr>
        <w:t xml:space="preserve"> .</w:t>
      </w:r>
      <w:r w:rsidRPr="00DB67CD">
        <w:rPr>
          <w:rFonts w:ascii="Traditional Arabic" w:cs="Traditional Arabic" w:hint="cs"/>
          <w:b/>
          <w:bCs/>
          <w:sz w:val="36"/>
          <w:szCs w:val="36"/>
          <w:rtl/>
        </w:rPr>
        <w:t xml:space="preserve"> </w:t>
      </w:r>
      <w:r>
        <w:rPr>
          <w:rFonts w:ascii="Traditional Arabic" w:cs="Traditional Arabic" w:hint="cs"/>
          <w:b/>
          <w:bCs/>
          <w:sz w:val="36"/>
          <w:szCs w:val="36"/>
          <w:rtl/>
        </w:rPr>
        <w:t>.........................</w:t>
      </w:r>
      <w:r w:rsidR="00956197">
        <w:rPr>
          <w:rFonts w:hint="cs"/>
          <w:sz w:val="40"/>
          <w:szCs w:val="40"/>
          <w:rtl/>
        </w:rPr>
        <w:t>102</w:t>
      </w:r>
    </w:p>
    <w:p w:rsidR="003D1E56" w:rsidRDefault="003D1E56" w:rsidP="003D1E5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سادس</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Pr>
          <w:rFonts w:hint="cs"/>
          <w:sz w:val="40"/>
          <w:szCs w:val="40"/>
          <w:rtl/>
        </w:rPr>
        <w:t>وجوب إقامة الوصي على من يحتاج للوصاية ،</w:t>
      </w:r>
    </w:p>
    <w:p w:rsidR="003D1E56" w:rsidRDefault="003D1E56" w:rsidP="00956197">
      <w:pPr>
        <w:rPr>
          <w:sz w:val="40"/>
          <w:szCs w:val="40"/>
          <w:rtl/>
        </w:rPr>
      </w:pPr>
      <w:r>
        <w:rPr>
          <w:rFonts w:hint="cs"/>
          <w:sz w:val="40"/>
          <w:szCs w:val="40"/>
          <w:rtl/>
        </w:rPr>
        <w:t>وشروط ذلك ، وبيان من يقوم به</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104</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104</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104</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105</w:t>
      </w:r>
    </w:p>
    <w:p w:rsidR="003D1E56" w:rsidRPr="0052539B"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108</w:t>
      </w:r>
    </w:p>
    <w:p w:rsidR="003D1E56" w:rsidRDefault="003D1E56" w:rsidP="003D1E56">
      <w:pPr>
        <w:rPr>
          <w:sz w:val="40"/>
          <w:szCs w:val="40"/>
          <w:rtl/>
        </w:rPr>
      </w:pPr>
      <w:r w:rsidRPr="009124B4">
        <w:rPr>
          <w:rFonts w:ascii="Arabic Typesetting" w:hAnsi="Arabic Typesetting" w:cs="Traditional Arabic"/>
          <w:b/>
          <w:bCs/>
          <w:sz w:val="42"/>
          <w:szCs w:val="42"/>
          <w:rtl/>
        </w:rPr>
        <w:lastRenderedPageBreak/>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سابع</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حكم تصرف الوصي بمال اليتيم ، </w:t>
      </w:r>
    </w:p>
    <w:p w:rsidR="003D1E56" w:rsidRDefault="003D1E56" w:rsidP="00956197">
      <w:pPr>
        <w:rPr>
          <w:color w:val="FF0000"/>
          <w:sz w:val="40"/>
          <w:szCs w:val="40"/>
          <w:rtl/>
        </w:rPr>
      </w:pPr>
      <w:r>
        <w:rPr>
          <w:rFonts w:hint="cs"/>
          <w:sz w:val="40"/>
          <w:szCs w:val="40"/>
          <w:rtl/>
        </w:rPr>
        <w:t>و شروط صحته ، ونفاذه</w:t>
      </w:r>
      <w:r w:rsidRPr="00C81C9E">
        <w:rPr>
          <w:rFonts w:hint="cs"/>
          <w:sz w:val="40"/>
          <w:szCs w:val="40"/>
          <w:rtl/>
        </w:rPr>
        <w:t xml:space="preserve">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sidRPr="00590743">
        <w:rPr>
          <w:rFonts w:ascii="Traditional Arabic" w:cs="Traditional Arabic" w:hint="cs"/>
          <w:b/>
          <w:bCs/>
          <w:sz w:val="36"/>
          <w:szCs w:val="36"/>
          <w:rtl/>
        </w:rPr>
        <w:t>...........</w:t>
      </w:r>
      <w:r w:rsidR="006E504C">
        <w:rPr>
          <w:rFonts w:ascii="Traditional Arabic" w:cs="Traditional Arabic" w:hint="cs"/>
          <w:b/>
          <w:bCs/>
          <w:sz w:val="36"/>
          <w:szCs w:val="36"/>
          <w:rtl/>
        </w:rPr>
        <w:t>...............................</w:t>
      </w:r>
      <w:r w:rsidR="00DB67CD" w:rsidRPr="00590743">
        <w:rPr>
          <w:rFonts w:ascii="Traditional Arabic" w:cs="Traditional Arabic" w:hint="cs"/>
          <w:b/>
          <w:bCs/>
          <w:sz w:val="36"/>
          <w:szCs w:val="36"/>
          <w:rtl/>
        </w:rPr>
        <w:t>.............</w:t>
      </w:r>
      <w:r w:rsidR="00956197">
        <w:rPr>
          <w:rFonts w:hint="cs"/>
          <w:sz w:val="40"/>
          <w:szCs w:val="40"/>
          <w:rtl/>
        </w:rPr>
        <w:t>109</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109</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109</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110</w:t>
      </w:r>
    </w:p>
    <w:p w:rsidR="003D1E56" w:rsidRPr="0052539B"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114</w:t>
      </w:r>
    </w:p>
    <w:p w:rsidR="003D1E56" w:rsidRDefault="003D1E56" w:rsidP="003D1E56">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ثامن</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حكم تعدي الوصي في تصرفه في مال اليتيم ،</w:t>
      </w:r>
    </w:p>
    <w:p w:rsidR="003D1E56" w:rsidRDefault="003D1E56" w:rsidP="00956197">
      <w:pPr>
        <w:rPr>
          <w:sz w:val="40"/>
          <w:szCs w:val="40"/>
          <w:rtl/>
        </w:rPr>
      </w:pPr>
      <w:r>
        <w:rPr>
          <w:rFonts w:hint="cs"/>
          <w:sz w:val="40"/>
          <w:szCs w:val="40"/>
          <w:rtl/>
        </w:rPr>
        <w:t>وما ينشأ عن ذلك</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115</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115</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115</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116</w:t>
      </w:r>
    </w:p>
    <w:p w:rsidR="003D1E56" w:rsidRPr="0052539B"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121</w:t>
      </w:r>
    </w:p>
    <w:p w:rsidR="003D1E56" w:rsidRDefault="003D1E56" w:rsidP="0095619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تاسع</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hint="cs"/>
          <w:sz w:val="40"/>
          <w:szCs w:val="40"/>
          <w:rtl/>
        </w:rPr>
        <w:t xml:space="preserve"> إقامة الوصي على </w:t>
      </w:r>
      <w:r w:rsidRPr="004F2AB7">
        <w:rPr>
          <w:rFonts w:hint="cs"/>
          <w:sz w:val="40"/>
          <w:szCs w:val="40"/>
          <w:rtl/>
        </w:rPr>
        <w:t>من</w:t>
      </w:r>
      <w:r>
        <w:rPr>
          <w:rFonts w:hint="cs"/>
          <w:sz w:val="40"/>
          <w:szCs w:val="40"/>
          <w:rtl/>
        </w:rPr>
        <w:t xml:space="preserve"> فقد عقله بعد أن كان عاقلاً </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hint="cs"/>
          <w:sz w:val="40"/>
          <w:szCs w:val="40"/>
          <w:rtl/>
        </w:rPr>
        <w:t>122</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122</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123</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lastRenderedPageBreak/>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123</w:t>
      </w:r>
    </w:p>
    <w:p w:rsidR="003D1E56" w:rsidRPr="001076F7"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125</w:t>
      </w:r>
    </w:p>
    <w:p w:rsidR="003D1E56" w:rsidRDefault="003D1E56" w:rsidP="00956197">
      <w:pPr>
        <w:rPr>
          <w:sz w:val="40"/>
          <w:szCs w:val="40"/>
          <w:rtl/>
        </w:rPr>
      </w:pPr>
      <w:r w:rsidRPr="009124B4">
        <w:rPr>
          <w:rFonts w:ascii="Arabic Typesetting" w:hAnsi="Arabic Typesetting" w:cs="Traditional Arabic"/>
          <w:b/>
          <w:bCs/>
          <w:sz w:val="42"/>
          <w:szCs w:val="42"/>
          <w:rtl/>
        </w:rPr>
        <w:t>ال</w:t>
      </w:r>
      <w:r w:rsidRPr="009124B4">
        <w:rPr>
          <w:rFonts w:ascii="Arabic Typesetting" w:hAnsi="Arabic Typesetting" w:cs="Traditional Arabic" w:hint="cs"/>
          <w:b/>
          <w:bCs/>
          <w:sz w:val="42"/>
          <w:szCs w:val="42"/>
          <w:rtl/>
        </w:rPr>
        <w:t>مبحث</w:t>
      </w:r>
      <w:r w:rsidRPr="009124B4">
        <w:rPr>
          <w:rFonts w:ascii="Arabic Typesetting" w:hAnsi="Arabic Typesetting" w:cs="Traditional Arabic"/>
          <w:b/>
          <w:bCs/>
          <w:sz w:val="42"/>
          <w:szCs w:val="42"/>
          <w:rtl/>
        </w:rPr>
        <w:t xml:space="preserve"> ال</w:t>
      </w:r>
      <w:r>
        <w:rPr>
          <w:rFonts w:ascii="Arabic Typesetting" w:hAnsi="Arabic Typesetting" w:cs="Traditional Arabic" w:hint="cs"/>
          <w:b/>
          <w:bCs/>
          <w:sz w:val="42"/>
          <w:szCs w:val="42"/>
          <w:rtl/>
        </w:rPr>
        <w:t>عاشر</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E51CD9">
        <w:rPr>
          <w:rFonts w:hint="cs"/>
          <w:sz w:val="40"/>
          <w:szCs w:val="40"/>
          <w:rtl/>
        </w:rPr>
        <w:t xml:space="preserve"> حكم تصرف</w:t>
      </w:r>
      <w:r>
        <w:rPr>
          <w:rFonts w:hint="cs"/>
          <w:sz w:val="40"/>
          <w:szCs w:val="40"/>
          <w:rtl/>
        </w:rPr>
        <w:t>ات</w:t>
      </w:r>
      <w:r w:rsidRPr="00E51CD9">
        <w:rPr>
          <w:rFonts w:hint="cs"/>
          <w:sz w:val="40"/>
          <w:szCs w:val="40"/>
          <w:rtl/>
        </w:rPr>
        <w:t xml:space="preserve"> فاقد العقل ، وما يترتب علي</w:t>
      </w:r>
      <w:r>
        <w:rPr>
          <w:rFonts w:hint="cs"/>
          <w:sz w:val="40"/>
          <w:szCs w:val="40"/>
          <w:rtl/>
        </w:rPr>
        <w:t>ها</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hint="cs"/>
          <w:sz w:val="40"/>
          <w:szCs w:val="40"/>
          <w:rtl/>
        </w:rPr>
        <w:t>127</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127</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127</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128</w:t>
      </w:r>
    </w:p>
    <w:p w:rsidR="003D1E56" w:rsidRPr="001076F7"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131</w:t>
      </w:r>
    </w:p>
    <w:p w:rsidR="003D1E56" w:rsidRDefault="003D1E56" w:rsidP="003D1E56">
      <w:pPr>
        <w:autoSpaceDE w:val="0"/>
        <w:autoSpaceDN w:val="0"/>
        <w:adjustRightInd w:val="0"/>
        <w:spacing w:after="0" w:line="240" w:lineRule="auto"/>
        <w:rPr>
          <w:sz w:val="40"/>
          <w:szCs w:val="40"/>
          <w:rtl/>
        </w:rPr>
      </w:pPr>
      <w:r>
        <w:rPr>
          <w:rFonts w:ascii="Arabic Typesetting" w:hAnsi="Arabic Typesetting" w:cs="Traditional Arabic" w:hint="cs"/>
          <w:b/>
          <w:bCs/>
          <w:sz w:val="42"/>
          <w:szCs w:val="42"/>
          <w:rtl/>
        </w:rPr>
        <w:t xml:space="preserve">المبحث الحادي عشر </w:t>
      </w:r>
      <w:r>
        <w:rPr>
          <w:rFonts w:ascii="Arabic Typesetting" w:hAnsi="Arabic Typesetting" w:cs="Traditional Arabic"/>
          <w:b/>
          <w:bCs/>
          <w:sz w:val="42"/>
          <w:szCs w:val="42"/>
          <w:rtl/>
        </w:rPr>
        <w:t>:</w:t>
      </w:r>
      <w:r>
        <w:rPr>
          <w:rFonts w:ascii="Arabic Typesetting" w:hAnsi="Arabic Typesetting" w:cs="Traditional Arabic" w:hint="cs"/>
          <w:b/>
          <w:bCs/>
          <w:sz w:val="42"/>
          <w:szCs w:val="42"/>
          <w:rtl/>
        </w:rPr>
        <w:t xml:space="preserve"> </w:t>
      </w:r>
      <w:r w:rsidRPr="009124B4">
        <w:rPr>
          <w:rFonts w:ascii="Arabic Typesetting" w:hAnsi="Arabic Typesetting" w:cs="Traditional Arabic" w:hint="cs"/>
          <w:b/>
          <w:bCs/>
          <w:sz w:val="42"/>
          <w:szCs w:val="42"/>
          <w:rtl/>
        </w:rPr>
        <w:t>(</w:t>
      </w:r>
      <w:r w:rsidRPr="005312E0">
        <w:rPr>
          <w:rFonts w:hint="cs"/>
          <w:sz w:val="40"/>
          <w:szCs w:val="40"/>
          <w:rtl/>
        </w:rPr>
        <w:t xml:space="preserve"> </w:t>
      </w:r>
      <w:r>
        <w:rPr>
          <w:rFonts w:hint="cs"/>
          <w:sz w:val="40"/>
          <w:szCs w:val="40"/>
          <w:rtl/>
        </w:rPr>
        <w:t>إضاعة المال فيما لا يحل ؛ كإتلافه ،</w:t>
      </w:r>
    </w:p>
    <w:p w:rsidR="003D1E56" w:rsidRPr="00C76200" w:rsidRDefault="003D1E56" w:rsidP="00956197">
      <w:pPr>
        <w:autoSpaceDE w:val="0"/>
        <w:autoSpaceDN w:val="0"/>
        <w:adjustRightInd w:val="0"/>
        <w:spacing w:after="0" w:line="240" w:lineRule="auto"/>
        <w:rPr>
          <w:rFonts w:ascii="MS Serif" w:cs="MS Serif"/>
          <w:sz w:val="27"/>
          <w:szCs w:val="27"/>
          <w:rtl/>
        </w:rPr>
      </w:pPr>
      <w:r>
        <w:rPr>
          <w:rFonts w:hint="cs"/>
          <w:sz w:val="40"/>
          <w:szCs w:val="40"/>
          <w:rtl/>
        </w:rPr>
        <w:t xml:space="preserve"> أو استعماله في معصية : موجب للحجر </w:t>
      </w:r>
      <w:r w:rsidRPr="009124B4">
        <w:rPr>
          <w:rFonts w:ascii="Arabic Typesetting" w:hAnsi="Arabic Typesetting" w:cs="Traditional Arabic" w:hint="cs"/>
          <w:b/>
          <w:bCs/>
          <w:sz w:val="42"/>
          <w:szCs w:val="42"/>
          <w:rtl/>
        </w:rPr>
        <w:t>)</w:t>
      </w:r>
      <w:r>
        <w:rPr>
          <w:rFonts w:ascii="Arabic Typesetting" w:hAnsi="Arabic Typesetting" w:cs="Traditional Arabic" w:hint="cs"/>
          <w:b/>
          <w:bCs/>
          <w:sz w:val="42"/>
          <w:szCs w:val="42"/>
          <w:rtl/>
        </w:rPr>
        <w:t xml:space="preserve">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133</w:t>
      </w:r>
    </w:p>
    <w:p w:rsidR="003D1E56" w:rsidRDefault="003D1E56" w:rsidP="00956197">
      <w:pPr>
        <w:jc w:val="both"/>
        <w:rPr>
          <w:rFonts w:ascii="Arabic Typesetting" w:hAnsi="Arabic Typesetting" w:cs="Traditional Arabic"/>
          <w:b/>
          <w:bCs/>
          <w:sz w:val="42"/>
          <w:szCs w:val="42"/>
          <w:rtl/>
        </w:rPr>
      </w:pPr>
      <w:r w:rsidRPr="009124B4">
        <w:rPr>
          <w:rFonts w:ascii="Arabic Typesetting" w:hAnsi="Arabic Typesetting" w:cs="Traditional Arabic" w:hint="cs"/>
          <w:b/>
          <w:bCs/>
          <w:sz w:val="42"/>
          <w:szCs w:val="42"/>
          <w:rtl/>
        </w:rPr>
        <w:t xml:space="preserve">المطلب الأول : </w:t>
      </w:r>
      <w:r>
        <w:rPr>
          <w:rFonts w:ascii="Arabic Typesetting" w:hAnsi="Arabic Typesetting" w:cs="Traditional Arabic" w:hint="cs"/>
          <w:b/>
          <w:bCs/>
          <w:sz w:val="42"/>
          <w:szCs w:val="42"/>
          <w:rtl/>
        </w:rPr>
        <w:t>صو</w:t>
      </w:r>
      <w:r w:rsidRPr="009124B4">
        <w:rPr>
          <w:rFonts w:ascii="Arabic Typesetting" w:hAnsi="Arabic Typesetting" w:cs="Traditional Arabic" w:hint="cs"/>
          <w:b/>
          <w:bCs/>
          <w:sz w:val="42"/>
          <w:szCs w:val="42"/>
          <w:rtl/>
        </w:rPr>
        <w:t>ر</w:t>
      </w:r>
      <w:r>
        <w:rPr>
          <w:rFonts w:ascii="Arabic Typesetting" w:hAnsi="Arabic Typesetting" w:cs="Traditional Arabic" w:hint="cs"/>
          <w:b/>
          <w:bCs/>
          <w:sz w:val="42"/>
          <w:szCs w:val="42"/>
          <w:rtl/>
        </w:rPr>
        <w:t>ة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133</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الثاني</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توثيق الإجماع عند غيره من العلماء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133</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الثالث</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الأدلة الشرعية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134</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الرابع</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مستند الإجماع من المذاهب الفقهية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139</w:t>
      </w:r>
    </w:p>
    <w:p w:rsidR="003D1E56" w:rsidRDefault="003D1E56" w:rsidP="00956197">
      <w:pPr>
        <w:jc w:val="both"/>
        <w:rPr>
          <w:rFonts w:ascii="Arabic Typesetting" w:hAnsi="Arabic Typesetting" w:cs="Traditional Arabic"/>
          <w:b/>
          <w:bCs/>
          <w:sz w:val="42"/>
          <w:szCs w:val="42"/>
          <w:rtl/>
        </w:rPr>
      </w:pPr>
      <w:r>
        <w:rPr>
          <w:rFonts w:ascii="Arabic Typesetting" w:hAnsi="Arabic Typesetting" w:cs="Traditional Arabic" w:hint="cs"/>
          <w:b/>
          <w:bCs/>
          <w:sz w:val="42"/>
          <w:szCs w:val="42"/>
          <w:rtl/>
        </w:rPr>
        <w:t>المطلب الخامس</w:t>
      </w:r>
      <w:r w:rsidRPr="009124B4">
        <w:rPr>
          <w:rFonts w:ascii="Arabic Typesetting" w:hAnsi="Arabic Typesetting" w:cs="Traditional Arabic" w:hint="cs"/>
          <w:b/>
          <w:bCs/>
          <w:sz w:val="42"/>
          <w:szCs w:val="42"/>
          <w:rtl/>
        </w:rPr>
        <w:t xml:space="preserve"> : </w:t>
      </w:r>
      <w:r>
        <w:rPr>
          <w:rFonts w:ascii="Arabic Typesetting" w:hAnsi="Arabic Typesetting" w:cs="Traditional Arabic" w:hint="cs"/>
          <w:b/>
          <w:bCs/>
          <w:sz w:val="42"/>
          <w:szCs w:val="42"/>
          <w:rtl/>
        </w:rPr>
        <w:t>ذكر ما ورد من خلاف في هذه المسألة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140</w:t>
      </w:r>
    </w:p>
    <w:p w:rsidR="003D1E56" w:rsidRDefault="003D1E56" w:rsidP="00956197">
      <w:pPr>
        <w:jc w:val="both"/>
        <w:rPr>
          <w:rFonts w:ascii="Arabic Typesetting" w:hAnsi="Arabic Typesetting" w:cs="Traditional Arabic"/>
          <w:b/>
          <w:bCs/>
          <w:sz w:val="52"/>
          <w:szCs w:val="52"/>
          <w:rtl/>
        </w:rPr>
      </w:pPr>
      <w:r w:rsidRPr="000B755A">
        <w:rPr>
          <w:rFonts w:ascii="Arabic Typesetting" w:hAnsi="Arabic Typesetting" w:cs="Traditional Arabic" w:hint="cs"/>
          <w:b/>
          <w:bCs/>
          <w:sz w:val="52"/>
          <w:szCs w:val="52"/>
          <w:rtl/>
        </w:rPr>
        <w:t>ال</w:t>
      </w:r>
      <w:r>
        <w:rPr>
          <w:rFonts w:ascii="Arabic Typesetting" w:hAnsi="Arabic Typesetting" w:cs="Traditional Arabic" w:hint="cs"/>
          <w:b/>
          <w:bCs/>
          <w:sz w:val="52"/>
          <w:szCs w:val="52"/>
          <w:rtl/>
        </w:rPr>
        <w:t>خاتمة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52"/>
          <w:szCs w:val="52"/>
          <w:rtl/>
        </w:rPr>
        <w:t>141</w:t>
      </w:r>
    </w:p>
    <w:p w:rsidR="003D1E56" w:rsidRDefault="003D1E56" w:rsidP="00956197">
      <w:pPr>
        <w:jc w:val="both"/>
        <w:rPr>
          <w:rFonts w:ascii="Arabic Typesetting" w:hAnsi="Arabic Typesetting" w:cs="Traditional Arabic"/>
          <w:b/>
          <w:bCs/>
          <w:sz w:val="52"/>
          <w:szCs w:val="52"/>
          <w:rtl/>
        </w:rPr>
      </w:pPr>
      <w:r w:rsidRPr="000B755A">
        <w:rPr>
          <w:rFonts w:ascii="Arabic Typesetting" w:hAnsi="Arabic Typesetting" w:cs="Traditional Arabic" w:hint="cs"/>
          <w:b/>
          <w:bCs/>
          <w:sz w:val="52"/>
          <w:szCs w:val="52"/>
          <w:rtl/>
        </w:rPr>
        <w:t>ال</w:t>
      </w:r>
      <w:r>
        <w:rPr>
          <w:rFonts w:ascii="Arabic Typesetting" w:hAnsi="Arabic Typesetting" w:cs="Traditional Arabic" w:hint="cs"/>
          <w:b/>
          <w:bCs/>
          <w:sz w:val="52"/>
          <w:szCs w:val="52"/>
          <w:rtl/>
        </w:rPr>
        <w:t>فهارس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52"/>
          <w:szCs w:val="52"/>
          <w:rtl/>
        </w:rPr>
        <w:t>145</w:t>
      </w:r>
    </w:p>
    <w:p w:rsidR="003D1E56" w:rsidRPr="002B0462" w:rsidRDefault="003D1E56" w:rsidP="00956197">
      <w:pPr>
        <w:jc w:val="both"/>
        <w:rPr>
          <w:rFonts w:ascii="Arabic Typesetting" w:hAnsi="Arabic Typesetting" w:cs="Traditional Arabic"/>
          <w:b/>
          <w:bCs/>
          <w:sz w:val="42"/>
          <w:szCs w:val="42"/>
        </w:rPr>
      </w:pPr>
      <w:r w:rsidRPr="002B0462">
        <w:rPr>
          <w:rFonts w:ascii="Arabic Typesetting" w:hAnsi="Arabic Typesetting" w:cs="Traditional Arabic" w:hint="cs"/>
          <w:b/>
          <w:bCs/>
          <w:sz w:val="42"/>
          <w:szCs w:val="42"/>
          <w:rtl/>
        </w:rPr>
        <w:lastRenderedPageBreak/>
        <w:t>فهارس الآيات.</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146</w:t>
      </w:r>
    </w:p>
    <w:p w:rsidR="003D1E56" w:rsidRPr="002B0462" w:rsidRDefault="003D1E56" w:rsidP="00956197">
      <w:pPr>
        <w:jc w:val="both"/>
        <w:rPr>
          <w:rFonts w:ascii="Arabic Typesetting" w:hAnsi="Arabic Typesetting" w:cs="Traditional Arabic"/>
          <w:b/>
          <w:bCs/>
          <w:sz w:val="42"/>
          <w:szCs w:val="42"/>
        </w:rPr>
      </w:pPr>
      <w:r w:rsidRPr="002B0462">
        <w:rPr>
          <w:rFonts w:ascii="Arabic Typesetting" w:hAnsi="Arabic Typesetting" w:cs="Traditional Arabic" w:hint="cs"/>
          <w:b/>
          <w:bCs/>
          <w:sz w:val="42"/>
          <w:szCs w:val="42"/>
          <w:rtl/>
        </w:rPr>
        <w:t>فهارس الأحاديث ، والآثار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149</w:t>
      </w:r>
    </w:p>
    <w:p w:rsidR="003D1E56" w:rsidRDefault="003D1E56" w:rsidP="00956197">
      <w:pPr>
        <w:jc w:val="both"/>
        <w:rPr>
          <w:rFonts w:ascii="Arabic Typesetting" w:hAnsi="Arabic Typesetting" w:cs="Traditional Arabic"/>
          <w:b/>
          <w:bCs/>
          <w:sz w:val="42"/>
          <w:szCs w:val="42"/>
          <w:rtl/>
        </w:rPr>
      </w:pPr>
      <w:r w:rsidRPr="002B0462">
        <w:rPr>
          <w:rFonts w:ascii="Arabic Typesetting" w:hAnsi="Arabic Typesetting" w:cs="Traditional Arabic" w:hint="cs"/>
          <w:b/>
          <w:bCs/>
          <w:sz w:val="42"/>
          <w:szCs w:val="42"/>
          <w:rtl/>
        </w:rPr>
        <w:t>فهارس الأعلام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155</w:t>
      </w:r>
    </w:p>
    <w:p w:rsidR="00590743" w:rsidRPr="002B0462" w:rsidRDefault="00590743" w:rsidP="00956197">
      <w:pPr>
        <w:jc w:val="both"/>
        <w:rPr>
          <w:rFonts w:ascii="Arabic Typesetting" w:hAnsi="Arabic Typesetting" w:cs="Traditional Arabic"/>
          <w:b/>
          <w:bCs/>
          <w:sz w:val="42"/>
          <w:szCs w:val="42"/>
        </w:rPr>
      </w:pPr>
      <w:r>
        <w:rPr>
          <w:rFonts w:ascii="Arabic Typesetting" w:hAnsi="Arabic Typesetting" w:cs="Traditional Arabic" w:hint="cs"/>
          <w:b/>
          <w:bCs/>
          <w:sz w:val="42"/>
          <w:szCs w:val="42"/>
          <w:rtl/>
        </w:rPr>
        <w:t>فهارس البلدان</w:t>
      </w:r>
      <w:r w:rsidRPr="002B0462">
        <w:rPr>
          <w:rFonts w:ascii="Arabic Typesetting" w:hAnsi="Arabic Typesetting" w:cs="Traditional Arabic" w:hint="cs"/>
          <w:b/>
          <w:bCs/>
          <w:sz w:val="42"/>
          <w:szCs w:val="42"/>
          <w:rtl/>
        </w:rPr>
        <w:t>.</w:t>
      </w:r>
      <w:r w:rsidRPr="00DB67CD">
        <w:rPr>
          <w:rFonts w:ascii="Traditional Arabic" w:cs="Traditional Arabic" w:hint="cs"/>
          <w:b/>
          <w:bCs/>
          <w:sz w:val="36"/>
          <w:szCs w:val="36"/>
          <w:rtl/>
        </w:rPr>
        <w:t xml:space="preserve"> </w:t>
      </w:r>
      <w:r>
        <w:rPr>
          <w:rFonts w:ascii="Traditional Arabic" w:cs="Traditional Arabic" w:hint="cs"/>
          <w:b/>
          <w:bCs/>
          <w:sz w:val="36"/>
          <w:szCs w:val="36"/>
          <w:rtl/>
        </w:rPr>
        <w:t>.........</w:t>
      </w:r>
      <w:r w:rsidR="006E504C">
        <w:rPr>
          <w:rFonts w:ascii="Traditional Arabic" w:cs="Traditional Arabic" w:hint="cs"/>
          <w:b/>
          <w:bCs/>
          <w:sz w:val="36"/>
          <w:szCs w:val="36"/>
          <w:rtl/>
        </w:rPr>
        <w:t>.......................................................</w:t>
      </w:r>
      <w:r>
        <w:rPr>
          <w:rFonts w:ascii="Traditional Arabic" w:cs="Traditional Arabic" w:hint="cs"/>
          <w:b/>
          <w:bCs/>
          <w:sz w:val="36"/>
          <w:szCs w:val="36"/>
          <w:rtl/>
        </w:rPr>
        <w:t>.......</w:t>
      </w:r>
      <w:r w:rsidR="00956197">
        <w:rPr>
          <w:rFonts w:ascii="Arabic Typesetting" w:hAnsi="Arabic Typesetting" w:cs="Traditional Arabic" w:hint="cs"/>
          <w:b/>
          <w:bCs/>
          <w:sz w:val="42"/>
          <w:szCs w:val="42"/>
          <w:rtl/>
        </w:rPr>
        <w:t>158</w:t>
      </w:r>
    </w:p>
    <w:p w:rsidR="003D1E56" w:rsidRPr="002B0462" w:rsidRDefault="003D1E56" w:rsidP="00956197">
      <w:pPr>
        <w:jc w:val="both"/>
        <w:rPr>
          <w:rFonts w:ascii="Arabic Typesetting" w:hAnsi="Arabic Typesetting" w:cs="Traditional Arabic"/>
          <w:b/>
          <w:bCs/>
          <w:sz w:val="42"/>
          <w:szCs w:val="42"/>
          <w:rtl/>
        </w:rPr>
      </w:pPr>
      <w:r w:rsidRPr="002B0462">
        <w:rPr>
          <w:rFonts w:ascii="Arabic Typesetting" w:hAnsi="Arabic Typesetting" w:cs="Traditional Arabic" w:hint="cs"/>
          <w:b/>
          <w:bCs/>
          <w:sz w:val="42"/>
          <w:szCs w:val="42"/>
          <w:rtl/>
        </w:rPr>
        <w:t>فهارس المصادر والمراجع.</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159</w:t>
      </w:r>
    </w:p>
    <w:p w:rsidR="003D1E56" w:rsidRPr="002B0462" w:rsidRDefault="003D1E56" w:rsidP="00956197">
      <w:pPr>
        <w:jc w:val="both"/>
        <w:rPr>
          <w:rFonts w:ascii="Arabic Typesetting" w:hAnsi="Arabic Typesetting" w:cs="Traditional Arabic"/>
          <w:b/>
          <w:bCs/>
          <w:sz w:val="42"/>
          <w:szCs w:val="42"/>
        </w:rPr>
      </w:pPr>
      <w:r w:rsidRPr="002B0462">
        <w:rPr>
          <w:rFonts w:ascii="Arabic Typesetting" w:hAnsi="Arabic Typesetting" w:cs="Traditional Arabic" w:hint="cs"/>
          <w:b/>
          <w:bCs/>
          <w:sz w:val="42"/>
          <w:szCs w:val="42"/>
          <w:rtl/>
        </w:rPr>
        <w:t>فهارس الموضوعات العامة .</w:t>
      </w:r>
      <w:r w:rsidR="00DB67CD" w:rsidRPr="00DB67CD">
        <w:rPr>
          <w:rFonts w:ascii="Traditional Arabic" w:cs="Traditional Arabic" w:hint="cs"/>
          <w:b/>
          <w:bCs/>
          <w:sz w:val="36"/>
          <w:szCs w:val="36"/>
          <w:rtl/>
        </w:rPr>
        <w:t xml:space="preserve"> </w:t>
      </w:r>
      <w:r w:rsidR="00DB67CD">
        <w:rPr>
          <w:rFonts w:ascii="Traditional Arabic" w:cs="Traditional Arabic" w:hint="cs"/>
          <w:b/>
          <w:bCs/>
          <w:sz w:val="36"/>
          <w:szCs w:val="36"/>
          <w:rtl/>
        </w:rPr>
        <w:t>............</w:t>
      </w:r>
      <w:r w:rsidR="006E504C">
        <w:rPr>
          <w:rFonts w:ascii="Traditional Arabic" w:cs="Traditional Arabic" w:hint="cs"/>
          <w:b/>
          <w:bCs/>
          <w:sz w:val="36"/>
          <w:szCs w:val="36"/>
          <w:rtl/>
        </w:rPr>
        <w:t>..................................</w:t>
      </w:r>
      <w:r w:rsidR="00DB67CD">
        <w:rPr>
          <w:rFonts w:ascii="Traditional Arabic" w:cs="Traditional Arabic" w:hint="cs"/>
          <w:b/>
          <w:bCs/>
          <w:sz w:val="36"/>
          <w:szCs w:val="36"/>
          <w:rtl/>
        </w:rPr>
        <w:t>............</w:t>
      </w:r>
      <w:r w:rsidR="00956197">
        <w:rPr>
          <w:rFonts w:ascii="Arabic Typesetting" w:hAnsi="Arabic Typesetting" w:cs="Traditional Arabic" w:hint="cs"/>
          <w:b/>
          <w:bCs/>
          <w:sz w:val="42"/>
          <w:szCs w:val="42"/>
          <w:rtl/>
        </w:rPr>
        <w:t>167</w:t>
      </w:r>
    </w:p>
    <w:p w:rsidR="003D1E56" w:rsidRPr="00981C1B" w:rsidRDefault="003D1E56" w:rsidP="003D1E56">
      <w:pPr>
        <w:pStyle w:val="ac"/>
        <w:ind w:left="795"/>
        <w:jc w:val="both"/>
        <w:rPr>
          <w:rFonts w:ascii="Arabic Typesetting" w:hAnsi="Arabic Typesetting" w:cs="Traditional Arabic"/>
          <w:b/>
          <w:bCs/>
          <w:sz w:val="42"/>
          <w:szCs w:val="42"/>
        </w:rPr>
      </w:pPr>
    </w:p>
    <w:p w:rsidR="00006B45" w:rsidRPr="00006B45" w:rsidRDefault="00006B45" w:rsidP="00006B45">
      <w:pPr>
        <w:jc w:val="both"/>
        <w:rPr>
          <w:rFonts w:ascii="Arabic Typesetting" w:hAnsi="Arabic Typesetting" w:cs="Traditional Arabic"/>
          <w:b/>
          <w:bCs/>
          <w:sz w:val="42"/>
          <w:szCs w:val="42"/>
        </w:rPr>
      </w:pPr>
    </w:p>
    <w:sectPr w:rsidR="00006B45" w:rsidRPr="00006B45" w:rsidSect="007329B1">
      <w:headerReference w:type="default" r:id="rId10"/>
      <w:footnotePr>
        <w:numRestart w:val="eachPage"/>
      </w:footnotePr>
      <w:pgSz w:w="11906" w:h="16838"/>
      <w:pgMar w:top="1559" w:right="1276" w:bottom="567" w:left="709"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CAF" w:rsidRDefault="003C7CAF" w:rsidP="00524024">
      <w:pPr>
        <w:spacing w:after="0" w:line="240" w:lineRule="auto"/>
      </w:pPr>
      <w:r>
        <w:separator/>
      </w:r>
    </w:p>
  </w:endnote>
  <w:endnote w:type="continuationSeparator" w:id="1">
    <w:p w:rsidR="003C7CAF" w:rsidRDefault="003C7CAF" w:rsidP="005240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DecoType Naskh Special">
    <w:panose1 w:val="020100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DecoType Naskh Extension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Lotus Linotype">
    <w:altName w:val="Times New Roman"/>
    <w:charset w:val="00"/>
    <w:family w:val="auto"/>
    <w:pitch w:val="variable"/>
    <w:sig w:usb0="00000000" w:usb1="80000000" w:usb2="00000008" w:usb3="00000000" w:csb0="00000043" w:csb1="00000000"/>
  </w:font>
  <w:font w:name="Traditional Arabic">
    <w:panose1 w:val="02010000000000000000"/>
    <w:charset w:val="B2"/>
    <w:family w:val="auto"/>
    <w:pitch w:val="variable"/>
    <w:sig w:usb0="00002001" w:usb1="00000000" w:usb2="00000000" w:usb3="00000000" w:csb0="00000040" w:csb1="00000000"/>
  </w:font>
  <w:font w:name="MS Serif">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CAF" w:rsidRDefault="003C7CAF" w:rsidP="00524024">
      <w:pPr>
        <w:spacing w:after="0" w:line="240" w:lineRule="auto"/>
      </w:pPr>
      <w:r>
        <w:separator/>
      </w:r>
    </w:p>
  </w:footnote>
  <w:footnote w:type="continuationSeparator" w:id="1">
    <w:p w:rsidR="003C7CAF" w:rsidRDefault="003C7CAF" w:rsidP="00524024">
      <w:pPr>
        <w:spacing w:after="0" w:line="240" w:lineRule="auto"/>
      </w:pPr>
      <w:r>
        <w:continuationSeparator/>
      </w:r>
    </w:p>
  </w:footnote>
  <w:footnote w:id="2">
    <w:p w:rsidR="001449CD" w:rsidRPr="00DE60EF" w:rsidRDefault="001449CD" w:rsidP="009E764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tl/>
        </w:rPr>
        <w:footnoteRef/>
      </w:r>
      <w:r w:rsidRPr="00DE60EF">
        <w:rPr>
          <w:rFonts w:ascii="Arabic Typesetting" w:hAnsi="Arabic Typesetting" w:cs="Traditional Arabic"/>
          <w:sz w:val="28"/>
          <w:szCs w:val="28"/>
          <w:rtl/>
        </w:rPr>
        <w:t xml:space="preserve"> سورة آل عمران</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ال</w:t>
      </w:r>
      <w:r w:rsidRPr="00DE60EF">
        <w:rPr>
          <w:rFonts w:ascii="Arabic Typesetting" w:hAnsi="Arabic Typesetting" w:cs="Traditional Arabic" w:hint="cs"/>
          <w:sz w:val="28"/>
          <w:szCs w:val="28"/>
          <w:rtl/>
        </w:rPr>
        <w:t>آ</w:t>
      </w:r>
      <w:r w:rsidRPr="00DE60EF">
        <w:rPr>
          <w:rFonts w:ascii="Arabic Typesetting" w:hAnsi="Arabic Typesetting" w:cs="Traditional Arabic"/>
          <w:sz w:val="28"/>
          <w:szCs w:val="28"/>
          <w:rtl/>
        </w:rPr>
        <w:t>ية</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102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p>
  </w:footnote>
  <w:footnote w:id="3">
    <w:p w:rsidR="001449CD" w:rsidRPr="00DE60EF" w:rsidRDefault="001449CD" w:rsidP="009E764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tl/>
        </w:rPr>
        <w:footnoteRef/>
      </w:r>
      <w:r w:rsidRPr="00DE60EF">
        <w:rPr>
          <w:rFonts w:ascii="Arabic Typesetting" w:hAnsi="Arabic Typesetting" w:cs="Traditional Arabic"/>
          <w:sz w:val="28"/>
          <w:szCs w:val="28"/>
          <w:rtl/>
        </w:rPr>
        <w:t xml:space="preserve"> سورة النساء</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ال</w:t>
      </w:r>
      <w:r w:rsidRPr="00DE60EF">
        <w:rPr>
          <w:rFonts w:ascii="Arabic Typesetting" w:hAnsi="Arabic Typesetting" w:cs="Traditional Arabic" w:hint="cs"/>
          <w:sz w:val="28"/>
          <w:szCs w:val="28"/>
          <w:rtl/>
        </w:rPr>
        <w:t>آ</w:t>
      </w:r>
      <w:r w:rsidRPr="00DE60EF">
        <w:rPr>
          <w:rFonts w:ascii="Arabic Typesetting" w:hAnsi="Arabic Typesetting" w:cs="Traditional Arabic"/>
          <w:sz w:val="28"/>
          <w:szCs w:val="28"/>
          <w:rtl/>
        </w:rPr>
        <w:t>ية</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p>
  </w:footnote>
  <w:footnote w:id="4">
    <w:p w:rsidR="001449CD" w:rsidRPr="00DE60EF" w:rsidRDefault="001449CD" w:rsidP="009E764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tl/>
        </w:rPr>
        <w:footnoteRef/>
      </w:r>
      <w:r w:rsidRPr="00DE60EF">
        <w:rPr>
          <w:rFonts w:ascii="Arabic Typesetting" w:hAnsi="Arabic Typesetting" w:cs="Traditional Arabic"/>
          <w:sz w:val="28"/>
          <w:szCs w:val="28"/>
          <w:rtl/>
        </w:rPr>
        <w:t xml:space="preserve"> سورة الأحزاب</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ال</w:t>
      </w:r>
      <w:r w:rsidRPr="00DE60EF">
        <w:rPr>
          <w:rFonts w:ascii="Arabic Typesetting" w:hAnsi="Arabic Typesetting" w:cs="Traditional Arabic" w:hint="cs"/>
          <w:sz w:val="28"/>
          <w:szCs w:val="28"/>
          <w:rtl/>
        </w:rPr>
        <w:t>آ</w:t>
      </w:r>
      <w:r w:rsidRPr="00DE60EF">
        <w:rPr>
          <w:rFonts w:ascii="Arabic Typesetting" w:hAnsi="Arabic Typesetting" w:cs="Traditional Arabic"/>
          <w:sz w:val="28"/>
          <w:szCs w:val="28"/>
          <w:rtl/>
        </w:rPr>
        <w:t>يات</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70 - 71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p>
  </w:footnote>
  <w:footnote w:id="5">
    <w:p w:rsidR="001449CD" w:rsidRPr="00DE60EF" w:rsidRDefault="001449CD" w:rsidP="00871C9A">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البخاري:1/25 في كتاب: العلم . فصل: من يرد الله به خيرا يفقهه في الدين . ط المكتبة الإسلامية،استانبول1981م ، ومسلم:13/66 شرح النووي ط مكتبة دار الباز1411هـ  كتاب: الإمارة. فصل: الرمي والحث عليه وذم من علمه ثم نسيه .برقم : 1037  .</w:t>
      </w:r>
    </w:p>
  </w:footnote>
  <w:footnote w:id="6">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 مطبوع في حاشية كتاب ابن حزم : ( مراتب الإجماع ) .</w:t>
      </w:r>
    </w:p>
  </w:footnote>
  <w:footnote w:id="7">
    <w:p w:rsidR="001449CD" w:rsidRPr="00DE60EF" w:rsidRDefault="001449CD" w:rsidP="009E764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مراتب الإجماع في العبادات والمعاملات والاعتقادات ، للحافظ ابن حزم الظاهري ، تحقيق: حسن أحمد إسبر ، دار ابن حزم ، لبنان ، الطبعة : 1 ، 1419هـ ، ص : 113  .</w:t>
      </w:r>
    </w:p>
  </w:footnote>
  <w:footnote w:id="8">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نقد مراتب الإجماع لشيخ الإسلام ابن تيمية ، المرفق بكتاب : مراتب الإجماع ، لابن حزم ،ص : ( 296 ) .</w:t>
      </w:r>
    </w:p>
  </w:footnote>
  <w:footnote w:id="9">
    <w:p w:rsidR="001449CD" w:rsidRPr="00DE60EF" w:rsidRDefault="001449CD" w:rsidP="00871C9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نقد مراتب الإجماع ، لابن تيمية ص : 302 .</w:t>
      </w:r>
    </w:p>
  </w:footnote>
  <w:footnote w:id="10">
    <w:p w:rsidR="001449CD" w:rsidRPr="00DE60EF" w:rsidRDefault="001449CD" w:rsidP="0023094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المحلى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الظاهري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،1/201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للطباعة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والتوزيع .</w:t>
      </w:r>
    </w:p>
  </w:footnote>
  <w:footnote w:id="11">
    <w:p w:rsidR="001449CD" w:rsidRPr="001A556C" w:rsidRDefault="001449CD" w:rsidP="001A556C">
      <w:pPr>
        <w:autoSpaceDE w:val="0"/>
        <w:autoSpaceDN w:val="0"/>
        <w:adjustRightInd w:val="0"/>
        <w:spacing w:after="0" w:line="240" w:lineRule="auto"/>
        <w:jc w:val="both"/>
        <w:rPr>
          <w:rFonts w:ascii="Arabic Typesetting" w:hAnsi="Arabic Typesetting" w:cs="Traditional Arabic"/>
          <w:sz w:val="28"/>
          <w:szCs w:val="28"/>
        </w:rPr>
      </w:pPr>
      <w:r w:rsidRPr="001A556C">
        <w:rPr>
          <w:rFonts w:ascii="Arabic Typesetting" w:hAnsi="Arabic Typesetting" w:cs="Traditional Arabic"/>
          <w:sz w:val="28"/>
          <w:szCs w:val="28"/>
        </w:rPr>
        <w:footnoteRef/>
      </w:r>
      <w:r w:rsidRPr="001A556C">
        <w:rPr>
          <w:rFonts w:ascii="Arabic Typesetting" w:hAnsi="Arabic Typesetting" w:cs="Traditional Arabic"/>
          <w:sz w:val="28"/>
          <w:szCs w:val="28"/>
          <w:rtl/>
        </w:rPr>
        <w:t xml:space="preserve"> </w:t>
      </w:r>
      <w:r w:rsidRPr="001A556C">
        <w:rPr>
          <w:rFonts w:ascii="Arabic Typesetting" w:hAnsi="Arabic Typesetting" w:cs="Traditional Arabic" w:hint="cs"/>
          <w:sz w:val="28"/>
          <w:szCs w:val="28"/>
          <w:rtl/>
        </w:rPr>
        <w:t>الكثكث : من أسماء التراب ، ومن أسماء الحجارة ، ويقال الكثاكث . انظر: لسان العرب ، محمد بن مكرم ابن منظور 2/179 دار صادر ، بيروت . مادة (كثكث) .</w:t>
      </w:r>
    </w:p>
  </w:footnote>
  <w:footnote w:id="12">
    <w:p w:rsidR="001449CD" w:rsidRPr="00DE60EF" w:rsidRDefault="001449CD" w:rsidP="00D62F1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المحلى ، لابن حزم  ، ص: 8/269  .</w:t>
      </w:r>
    </w:p>
  </w:footnote>
  <w:footnote w:id="1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 المحقق د . فاروق حمادة  في مقدمته (</w:t>
      </w:r>
      <w:r w:rsidRPr="00DE60EF">
        <w:rPr>
          <w:rFonts w:ascii="Arabic Typesetting" w:hAnsi="Arabic Typesetting" w:cs="Traditional Arabic"/>
          <w:sz w:val="28"/>
          <w:szCs w:val="28"/>
          <w:rtl/>
        </w:rPr>
        <w:t>يُعَد موسوعة إجماع حقيقة لم تتوفر</w:t>
      </w:r>
      <w:r w:rsidRPr="00DE60EF">
        <w:rPr>
          <w:rFonts w:ascii="Arabic Typesetting" w:hAnsi="Arabic Typesetting" w:cs="Traditional Arabic"/>
          <w:sz w:val="28"/>
          <w:szCs w:val="28"/>
        </w:rPr>
        <w:t xml:space="preserve"> </w:t>
      </w:r>
      <w:r w:rsidRPr="00DE60EF">
        <w:rPr>
          <w:rFonts w:ascii="Arabic Typesetting" w:hAnsi="Arabic Typesetting" w:cs="Traditional Arabic"/>
          <w:sz w:val="28"/>
          <w:szCs w:val="28"/>
          <w:rtl/>
        </w:rPr>
        <w:t>في مصدر آخر، فقد حاول المصنف استقراء أربعة وعشرين مصدراً من مصادر الفقه</w:t>
      </w:r>
      <w:r w:rsidRPr="00DE60EF">
        <w:rPr>
          <w:rFonts w:ascii="Arabic Typesetting" w:hAnsi="Arabic Typesetting" w:cs="Traditional Arabic"/>
          <w:sz w:val="28"/>
          <w:szCs w:val="28"/>
        </w:rPr>
        <w:t xml:space="preserve"> </w:t>
      </w:r>
      <w:r w:rsidRPr="00DE60EF">
        <w:rPr>
          <w:rFonts w:ascii="Arabic Typesetting" w:hAnsi="Arabic Typesetting" w:cs="Traditional Arabic"/>
          <w:sz w:val="28"/>
          <w:szCs w:val="28"/>
          <w:rtl/>
        </w:rPr>
        <w:t>المتنوعة، واستخراج مسائل الإجماع منها</w:t>
      </w:r>
      <w:r w:rsidRPr="00DE60EF">
        <w:rPr>
          <w:rFonts w:ascii="Arabic Typesetting" w:hAnsi="Arabic Typesetting" w:cs="Traditional Arabic" w:hint="cs"/>
          <w:sz w:val="28"/>
          <w:szCs w:val="28"/>
          <w:rtl/>
        </w:rPr>
        <w:t xml:space="preserve"> ) .</w:t>
      </w:r>
    </w:p>
  </w:footnote>
  <w:footnote w:id="14">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بحث </w:t>
      </w:r>
      <w:r w:rsidRPr="00DE60EF">
        <w:rPr>
          <w:rFonts w:ascii="Arabic Typesetting" w:hAnsi="Arabic Typesetting" w:cs="Traditional Arabic"/>
          <w:sz w:val="28"/>
          <w:szCs w:val="28"/>
          <w:rtl/>
        </w:rPr>
        <w:t>ما</w:t>
      </w:r>
      <w:r w:rsidRPr="00DE60EF">
        <w:rPr>
          <w:rFonts w:ascii="Arabic Typesetting" w:hAnsi="Arabic Typesetting" w:cs="Traditional Arabic" w:hint="cs"/>
          <w:sz w:val="28"/>
          <w:szCs w:val="28"/>
          <w:rtl/>
        </w:rPr>
        <w:t>ج</w:t>
      </w:r>
      <w:r w:rsidRPr="00DE60EF">
        <w:rPr>
          <w:rFonts w:ascii="Arabic Typesetting" w:hAnsi="Arabic Typesetting" w:cs="Traditional Arabic"/>
          <w:sz w:val="28"/>
          <w:szCs w:val="28"/>
          <w:rtl/>
        </w:rPr>
        <w:t>ستير بكلية الشريعة</w:t>
      </w:r>
      <w:r w:rsidRPr="00DE60EF">
        <w:rPr>
          <w:rFonts w:ascii="Arabic Typesetting" w:hAnsi="Arabic Typesetting" w:cs="Traditional Arabic"/>
          <w:sz w:val="28"/>
          <w:szCs w:val="28"/>
        </w:rPr>
        <w:t xml:space="preserve"> </w:t>
      </w:r>
      <w:r w:rsidRPr="00DE60EF">
        <w:rPr>
          <w:rFonts w:ascii="Arabic Typesetting" w:hAnsi="Arabic Typesetting" w:cs="Traditional Arabic"/>
          <w:sz w:val="28"/>
          <w:szCs w:val="28"/>
          <w:rtl/>
        </w:rPr>
        <w:t>والدراسات الإسلامية، جامعة أم القرى، 1418 هـ</w:t>
      </w:r>
      <w:r w:rsidRPr="00DE60EF">
        <w:rPr>
          <w:rFonts w:ascii="Arabic Typesetting" w:hAnsi="Arabic Typesetting" w:cs="Traditional Arabic"/>
          <w:sz w:val="28"/>
          <w:szCs w:val="28"/>
        </w:rPr>
        <w:t>.</w:t>
      </w:r>
    </w:p>
  </w:footnote>
  <w:footnote w:id="1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رسالة </w:t>
      </w:r>
      <w:r w:rsidRPr="00DE60EF">
        <w:rPr>
          <w:rFonts w:ascii="Arabic Typesetting" w:hAnsi="Arabic Typesetting" w:cs="Traditional Arabic"/>
          <w:sz w:val="28"/>
          <w:szCs w:val="28"/>
          <w:rtl/>
        </w:rPr>
        <w:t>ماجستير، كلية: الشريعة والدراسات</w:t>
      </w:r>
      <w:r w:rsidRPr="00DE60EF">
        <w:rPr>
          <w:rFonts w:ascii="Arabic Typesetting" w:hAnsi="Arabic Typesetting" w:cs="Traditional Arabic"/>
          <w:sz w:val="28"/>
          <w:szCs w:val="28"/>
        </w:rPr>
        <w:t xml:space="preserve"> </w:t>
      </w:r>
      <w:r w:rsidRPr="00DE60EF">
        <w:rPr>
          <w:rFonts w:ascii="Arabic Typesetting" w:hAnsi="Arabic Typesetting" w:cs="Traditional Arabic"/>
          <w:sz w:val="28"/>
          <w:szCs w:val="28"/>
          <w:rtl/>
        </w:rPr>
        <w:t>الإسلامية، 1419 هـ ، بإشراف: ياسين الخطيب</w:t>
      </w:r>
      <w:r w:rsidRPr="00DE60EF">
        <w:rPr>
          <w:rFonts w:ascii="Arabic Typesetting" w:hAnsi="Arabic Typesetting" w:cs="Traditional Arabic"/>
          <w:sz w:val="28"/>
          <w:szCs w:val="28"/>
        </w:rPr>
        <w:t>.</w:t>
      </w:r>
    </w:p>
  </w:footnote>
  <w:footnote w:id="16">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رسالة ماجستير المؤلف : سيد عبده بكر</w:t>
      </w:r>
      <w:r w:rsidRPr="00DE60EF">
        <w:rPr>
          <w:rFonts w:ascii="Arabic Typesetting" w:hAnsi="Arabic Typesetting" w:cs="Traditional Arabic"/>
          <w:sz w:val="28"/>
          <w:szCs w:val="28"/>
        </w:rPr>
        <w:t xml:space="preserve"> </w:t>
      </w:r>
      <w:r w:rsidRPr="00DE60EF">
        <w:rPr>
          <w:rFonts w:ascii="Arabic Typesetting" w:hAnsi="Arabic Typesetting" w:cs="Traditional Arabic"/>
          <w:sz w:val="28"/>
          <w:szCs w:val="28"/>
          <w:rtl/>
        </w:rPr>
        <w:t>عثمان جامعة القاهرة – كلية دار العلوم – قسم الشريعة الإسلامية 1421 هـ / 2000 م</w:t>
      </w:r>
    </w:p>
  </w:footnote>
  <w:footnote w:id="1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رسالة علمية في جامعة أم القرى </w:t>
      </w:r>
      <w:r w:rsidRPr="00DE60EF">
        <w:rPr>
          <w:rFonts w:ascii="Arabic Typesetting" w:hAnsi="Arabic Typesetting" w:cs="Traditional Arabic" w:hint="cs"/>
          <w:sz w:val="28"/>
          <w:szCs w:val="28"/>
          <w:rtl/>
        </w:rPr>
        <w:t>، لم تطبع .</w:t>
      </w:r>
    </w:p>
  </w:footnote>
  <w:footnote w:id="18">
    <w:p w:rsidR="001449CD" w:rsidRPr="00DE60EF" w:rsidRDefault="001449CD" w:rsidP="00E36684">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سير أعلام النبلاء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الذهبى ، 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شعيب الأرنؤوط و صالح السمر ، مؤسسة الرسالة ، بيروت ، الطبعة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8 ، </w:t>
      </w:r>
      <w:r w:rsidRPr="00DE60EF">
        <w:rPr>
          <w:rFonts w:ascii="Arabic Typesetting" w:hAnsi="Arabic Typesetting" w:cs="Traditional Arabic"/>
          <w:sz w:val="28"/>
          <w:szCs w:val="28"/>
          <w:rtl/>
        </w:rPr>
        <w:t xml:space="preserve"> 14</w:t>
      </w:r>
      <w:r w:rsidRPr="00DE60EF">
        <w:rPr>
          <w:rFonts w:ascii="Arabic Typesetting" w:hAnsi="Arabic Typesetting" w:cs="Traditional Arabic" w:hint="cs"/>
          <w:sz w:val="28"/>
          <w:szCs w:val="28"/>
          <w:rtl/>
        </w:rPr>
        <w:t xml:space="preserve">12هـ ، </w:t>
      </w:r>
      <w:r w:rsidRPr="00DE60EF">
        <w:rPr>
          <w:rFonts w:ascii="Arabic Typesetting" w:hAnsi="Arabic Typesetting" w:cs="Traditional Arabic"/>
          <w:sz w:val="28"/>
          <w:szCs w:val="28"/>
          <w:rtl/>
        </w:rPr>
        <w:t>18/184- 212</w:t>
      </w:r>
      <w:r w:rsidRPr="00DE60EF">
        <w:rPr>
          <w:rFonts w:ascii="Arabic Typesetting" w:hAnsi="Arabic Typesetting" w:cs="Traditional Arabic" w:hint="cs"/>
          <w:sz w:val="28"/>
          <w:szCs w:val="28"/>
          <w:rtl/>
        </w:rPr>
        <w:t xml:space="preserve"> ، الترجمة رقم : 99 </w:t>
      </w:r>
      <w:r>
        <w:rPr>
          <w:rFonts w:ascii="Arabic Typesetting" w:hAnsi="Arabic Typesetting" w:cs="Traditional Arabic" w:hint="cs"/>
          <w:sz w:val="28"/>
          <w:szCs w:val="28"/>
          <w:rtl/>
        </w:rPr>
        <w:t>.</w:t>
      </w:r>
    </w:p>
  </w:footnote>
  <w:footnote w:id="19">
    <w:p w:rsidR="001449CD" w:rsidRPr="00DE60EF" w:rsidRDefault="001449CD" w:rsidP="000C4A3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هي: عاصمة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عاصمة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هناك،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المشهور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قائما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كأبهى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العمرانية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مركز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الثقافة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والتجارة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والسياسة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ينسب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الشعراء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الفريد</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زيدون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الوليد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والمغرب،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المشهور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لأحكام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وعيسى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دينار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 ، المؤلف</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ياقوت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4/324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w:t>
      </w:r>
    </w:p>
  </w:footnote>
  <w:footnote w:id="20">
    <w:p w:rsidR="001449CD" w:rsidRPr="00E36684" w:rsidRDefault="001449CD" w:rsidP="00E36684">
      <w:pPr>
        <w:autoSpaceDE w:val="0"/>
        <w:autoSpaceDN w:val="0"/>
        <w:adjustRightInd w:val="0"/>
        <w:spacing w:after="0" w:line="240" w:lineRule="auto"/>
        <w:jc w:val="both"/>
        <w:rPr>
          <w:rFonts w:ascii="Arabic Typesetting" w:hAnsi="Arabic Typesetting" w:cs="Traditional Arabic"/>
          <w:sz w:val="28"/>
          <w:szCs w:val="28"/>
        </w:rPr>
      </w:pPr>
      <w:r w:rsidRPr="00E36684">
        <w:rPr>
          <w:rFonts w:ascii="Arabic Typesetting" w:hAnsi="Arabic Typesetting" w:cs="Traditional Arabic"/>
          <w:sz w:val="28"/>
          <w:szCs w:val="28"/>
        </w:rPr>
        <w:footnoteRef/>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ربض</w:t>
      </w:r>
      <w:r>
        <w:rPr>
          <w:rFonts w:ascii="Arabic Typesetting" w:hAnsi="Arabic Typesetting" w:cs="Traditional Arabic" w:hint="cs"/>
          <w:sz w:val="28"/>
          <w:szCs w:val="28"/>
          <w:rtl/>
        </w:rPr>
        <w:t xml:space="preserve"> منية</w:t>
      </w:r>
      <w:r w:rsidRPr="00E36684">
        <w:rPr>
          <w:rFonts w:ascii="Arabic Typesetting" w:hAnsi="Arabic Typesetting" w:cs="Traditional Arabic" w:hint="cs"/>
          <w:sz w:val="28"/>
          <w:szCs w:val="28"/>
          <w:rtl/>
        </w:rPr>
        <w:t xml:space="preserve"> المغيرة : موضع يقع شرقي قرطبة ، يتخلله قصبة ، ويحيط به وستة مثله سور يبلغ طوله أربعة عشر ميلاً  يعزله عن بقية المساكن وهو محصن ومحكم بجوار سور المدينة ويتميز بأنه عتيق عريق ، ويسكنه علية القوم . انظر: نفح</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الطيب</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من</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غصن</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الأندلس</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الرطيب ، أحمد</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بن</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محمد</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المقري</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التلمساني ، تحقيق: د</w:t>
      </w:r>
      <w:r w:rsidRPr="00E36684">
        <w:rPr>
          <w:rFonts w:ascii="Arabic Typesetting" w:hAnsi="Arabic Typesetting" w:cs="Traditional Arabic"/>
          <w:sz w:val="28"/>
          <w:szCs w:val="28"/>
          <w:rtl/>
        </w:rPr>
        <w:t>.</w:t>
      </w:r>
      <w:r w:rsidRPr="00E36684">
        <w:rPr>
          <w:rFonts w:ascii="Arabic Typesetting" w:hAnsi="Arabic Typesetting" w:cs="Traditional Arabic" w:hint="cs"/>
          <w:sz w:val="28"/>
          <w:szCs w:val="28"/>
          <w:rtl/>
        </w:rPr>
        <w:t>إحسان</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عباس ،طبعة دار</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صادر</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بيروت</w:t>
      </w:r>
      <w:r w:rsidRPr="00E36684">
        <w:rPr>
          <w:rFonts w:ascii="Arabic Typesetting" w:hAnsi="Arabic Typesetting" w:cs="Traditional Arabic"/>
          <w:sz w:val="28"/>
          <w:szCs w:val="28"/>
          <w:rtl/>
        </w:rPr>
        <w:t xml:space="preserve"> </w:t>
      </w:r>
      <w:r w:rsidRPr="00E36684">
        <w:rPr>
          <w:rFonts w:ascii="Arabic Typesetting" w:hAnsi="Arabic Typesetting" w:cs="Traditional Arabic" w:hint="cs"/>
          <w:sz w:val="28"/>
          <w:szCs w:val="28"/>
          <w:rtl/>
        </w:rPr>
        <w:t>،</w:t>
      </w:r>
      <w:r w:rsidRPr="00E36684">
        <w:rPr>
          <w:rFonts w:ascii="Arabic Typesetting" w:hAnsi="Arabic Typesetting" w:cs="Traditional Arabic"/>
          <w:sz w:val="28"/>
          <w:szCs w:val="28"/>
          <w:rtl/>
        </w:rPr>
        <w:t xml:space="preserve"> 1968</w:t>
      </w:r>
      <w:r w:rsidRPr="00E36684">
        <w:rPr>
          <w:rFonts w:ascii="Arabic Typesetting" w:hAnsi="Arabic Typesetting" w:cs="Traditional Arabic" w:hint="cs"/>
          <w:sz w:val="28"/>
          <w:szCs w:val="28"/>
          <w:rtl/>
        </w:rPr>
        <w:t>م ، 1/446 .</w:t>
      </w:r>
    </w:p>
  </w:footnote>
  <w:footnote w:id="21">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سير أعلام النبلاء ، اللذهبى ،</w:t>
      </w:r>
      <w:r w:rsidRPr="00DE60EF">
        <w:rPr>
          <w:rFonts w:ascii="Arabic Typesetting" w:hAnsi="Arabic Typesetting" w:cs="Traditional Arabic"/>
          <w:sz w:val="28"/>
          <w:szCs w:val="28"/>
          <w:rtl/>
        </w:rPr>
        <w:t xml:space="preserve"> 18/184- 212، الترجمة: 99</w:t>
      </w:r>
    </w:p>
  </w:footnote>
  <w:footnote w:id="22">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قايماز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w:t>
      </w:r>
      <w:r w:rsidRPr="00DE60EF">
        <w:rPr>
          <w:rFonts w:ascii="Arabic Typesetting" w:hAnsi="Arabic Typesetting" w:cs="Traditional Arabic"/>
          <w:sz w:val="28"/>
          <w:szCs w:val="28"/>
          <w:rtl/>
        </w:rPr>
        <w:t>673</w:t>
      </w:r>
      <w:r w:rsidRPr="00DE60EF">
        <w:rPr>
          <w:rFonts w:ascii="Arabic Typesetting" w:hAnsi="Arabic Typesetting" w:cs="Traditional Arabic" w:hint="cs"/>
          <w:sz w:val="28"/>
          <w:szCs w:val="28"/>
          <w:rtl/>
        </w:rPr>
        <w:t xml:space="preserve"> هـ .حافظ،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مؤرخ،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محقق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تركماني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ميافارقين،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بصره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741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تقارب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المئة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 شتى الفنون . واختصر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الكتب .توفي عام </w:t>
      </w:r>
      <w:r w:rsidRPr="00DE60EF">
        <w:rPr>
          <w:rFonts w:ascii="Arabic Typesetting" w:hAnsi="Arabic Typesetting" w:cs="Traditional Arabic"/>
          <w:sz w:val="28"/>
          <w:szCs w:val="28"/>
          <w:rtl/>
        </w:rPr>
        <w:t xml:space="preserve">748 </w:t>
      </w:r>
      <w:r w:rsidRPr="00DE60EF">
        <w:rPr>
          <w:rFonts w:ascii="Arabic Typesetting" w:hAnsi="Arabic Typesetting" w:cs="Traditional Arabic" w:hint="cs"/>
          <w:sz w:val="28"/>
          <w:szCs w:val="28"/>
          <w:rtl/>
        </w:rPr>
        <w:t>هـ . انظر :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،5/326 .</w:t>
      </w:r>
    </w:p>
  </w:footnote>
  <w:footnote w:id="23">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سير أعلام النبلاء ، الذهبى ،</w:t>
      </w:r>
      <w:r w:rsidRPr="00DE60EF">
        <w:rPr>
          <w:rFonts w:ascii="Arabic Typesetting" w:hAnsi="Arabic Typesetting" w:cs="Traditional Arabic"/>
          <w:sz w:val="28"/>
          <w:szCs w:val="28"/>
          <w:rtl/>
        </w:rPr>
        <w:t>18/184- 212، الترجمة: 99</w:t>
      </w:r>
    </w:p>
  </w:footnote>
  <w:footnote w:id="24">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سير أعلام النبلاء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الذهبى ، </w:t>
      </w:r>
      <w:r w:rsidRPr="00DE60EF">
        <w:rPr>
          <w:rFonts w:ascii="Arabic Typesetting" w:hAnsi="Arabic Typesetting" w:cs="Traditional Arabic"/>
          <w:sz w:val="28"/>
          <w:szCs w:val="28"/>
          <w:rtl/>
        </w:rPr>
        <w:t>18/184- 212، الترجمة: 99</w:t>
      </w:r>
    </w:p>
  </w:footnote>
  <w:footnote w:id="25">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تذكرة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الحفاظ ، الذهبى ، الترجمة رقم : 1016 .</w:t>
      </w:r>
    </w:p>
  </w:footnote>
  <w:footnote w:id="26">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الكناني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حجر ، ولد عام </w:t>
      </w:r>
      <w:r w:rsidRPr="00DE60EF">
        <w:rPr>
          <w:rFonts w:ascii="Arabic Typesetting" w:hAnsi="Arabic Typesetting" w:cs="Traditional Arabic"/>
          <w:sz w:val="28"/>
          <w:szCs w:val="28"/>
          <w:rtl/>
        </w:rPr>
        <w:t>773</w:t>
      </w:r>
      <w:r w:rsidRPr="00DE60EF">
        <w:rPr>
          <w:rFonts w:ascii="Arabic Typesetting" w:hAnsi="Arabic Typesetting" w:cs="Traditional Arabic" w:hint="cs"/>
          <w:sz w:val="28"/>
          <w:szCs w:val="28"/>
          <w:rtl/>
        </w:rPr>
        <w:t xml:space="preserve">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عسقلان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بفلسطين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بالأدب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والشعر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والحجاز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لسماع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الشيوخ،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فقصده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للاخذ</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وأصبح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عصره،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السخاوي</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انتشرت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وتهادتها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الملوك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وكتبها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الاكابر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فصيح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راوية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للشعر،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عارفا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بأيام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المتقدمين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وأخبار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المتأخرين،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صبيح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اعتزل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فكثيرة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جليلة . توفي عام : </w:t>
      </w:r>
      <w:r w:rsidRPr="00DE60EF">
        <w:rPr>
          <w:rFonts w:ascii="Arabic Typesetting" w:hAnsi="Arabic Typesetting" w:cs="Traditional Arabic"/>
          <w:sz w:val="28"/>
          <w:szCs w:val="28"/>
          <w:rtl/>
        </w:rPr>
        <w:t xml:space="preserve">852 </w:t>
      </w:r>
      <w:r w:rsidRPr="00DE60EF">
        <w:rPr>
          <w:rFonts w:ascii="Arabic Typesetting" w:hAnsi="Arabic Typesetting" w:cs="Traditional Arabic" w:hint="cs"/>
          <w:sz w:val="28"/>
          <w:szCs w:val="28"/>
          <w:rtl/>
        </w:rPr>
        <w:t>هـ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انظر : الأعلام ، الزركلي ، 1/178 .</w:t>
      </w:r>
    </w:p>
  </w:footnote>
  <w:footnote w:id="27">
    <w:p w:rsidR="001449CD" w:rsidRPr="00DE60EF" w:rsidRDefault="001449CD" w:rsidP="004A2EE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لسان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الميزان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دائرة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النظامية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للمطبوعات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1406 </w:t>
      </w:r>
      <w:r w:rsidRPr="00DE60EF">
        <w:rPr>
          <w:rFonts w:ascii="Arabic Typesetting" w:hAnsi="Arabic Typesetting" w:cs="Traditional Arabic" w:hint="cs"/>
          <w:sz w:val="28"/>
          <w:szCs w:val="28"/>
          <w:rtl/>
        </w:rPr>
        <w:t xml:space="preserve">هـ ، </w:t>
      </w:r>
      <w:r w:rsidRPr="00DE60EF">
        <w:rPr>
          <w:rFonts w:ascii="Arabic Typesetting" w:hAnsi="Arabic Typesetting" w:cs="Traditional Arabic"/>
          <w:sz w:val="28"/>
          <w:szCs w:val="28"/>
          <w:rtl/>
        </w:rPr>
        <w:t>4/201.</w:t>
      </w:r>
    </w:p>
  </w:footnote>
  <w:footnote w:id="28">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الغزالي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الطوسي،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الاسلام</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w:t>
      </w:r>
      <w:r w:rsidRPr="00DE60EF">
        <w:rPr>
          <w:rFonts w:ascii="Arabic Typesetting" w:hAnsi="Arabic Typesetting" w:cs="Traditional Arabic"/>
          <w:sz w:val="28"/>
          <w:szCs w:val="28"/>
          <w:rtl/>
        </w:rPr>
        <w:t xml:space="preserve"> 450</w:t>
      </w:r>
      <w:r w:rsidRPr="00DE60EF">
        <w:rPr>
          <w:rFonts w:ascii="Arabic Typesetting" w:hAnsi="Arabic Typesetting" w:cs="Traditional Arabic" w:hint="cs"/>
          <w:sz w:val="28"/>
          <w:szCs w:val="28"/>
          <w:rtl/>
        </w:rPr>
        <w:t>هـ .فيلسوف،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متصوف،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مئتي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الطابران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قصبة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طوس،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بخراسان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نيسابور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فالحجاز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فبلاد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بلدته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بتشديد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الزاي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غزالة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طوس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بالتخفيف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توفي عام</w:t>
      </w:r>
      <w:r w:rsidRPr="00DE60EF">
        <w:rPr>
          <w:rFonts w:ascii="Arabic Typesetting" w:hAnsi="Arabic Typesetting" w:cs="Traditional Arabic"/>
          <w:sz w:val="28"/>
          <w:szCs w:val="28"/>
          <w:rtl/>
        </w:rPr>
        <w:t xml:space="preserve"> 505 </w:t>
      </w:r>
      <w:r w:rsidRPr="00DE60EF">
        <w:rPr>
          <w:rFonts w:ascii="Arabic Typesetting" w:hAnsi="Arabic Typesetting" w:cs="Traditional Arabic" w:hint="cs"/>
          <w:sz w:val="28"/>
          <w:szCs w:val="28"/>
          <w:rtl/>
        </w:rPr>
        <w:t xml:space="preserve">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 ، 7/22 .</w:t>
      </w:r>
    </w:p>
  </w:footnote>
  <w:footnote w:id="29">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w:t>
      </w:r>
      <w:r w:rsidRPr="00DE60EF">
        <w:rPr>
          <w:rFonts w:ascii="Arabic Typesetting" w:hAnsi="Arabic Typesetting" w:cs="Traditional Arabic"/>
          <w:sz w:val="28"/>
          <w:szCs w:val="28"/>
          <w:rtl/>
        </w:rPr>
        <w:t>لسان الميزان</w:t>
      </w:r>
      <w:r w:rsidRPr="00DE60EF">
        <w:rPr>
          <w:rFonts w:ascii="Arabic Typesetting" w:hAnsi="Arabic Typesetting" w:cs="Traditional Arabic" w:hint="cs"/>
          <w:sz w:val="28"/>
          <w:szCs w:val="28"/>
          <w:rtl/>
        </w:rPr>
        <w:t xml:space="preserve"> ، لابن حجر </w:t>
      </w:r>
      <w:r w:rsidRPr="00DE60EF">
        <w:rPr>
          <w:rFonts w:ascii="Arabic Typesetting" w:hAnsi="Arabic Typesetting" w:cs="Traditional Arabic"/>
          <w:sz w:val="28"/>
          <w:szCs w:val="28"/>
          <w:rtl/>
        </w:rPr>
        <w:t xml:space="preserve"> 4/201.</w:t>
      </w:r>
    </w:p>
  </w:footnote>
  <w:footnote w:id="30">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الازدي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الميورقي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الحميدي،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420</w:t>
      </w:r>
      <w:r w:rsidRPr="00DE60EF">
        <w:rPr>
          <w:rFonts w:ascii="Arabic Typesetting" w:hAnsi="Arabic Typesetting" w:cs="Traditional Arabic" w:hint="cs"/>
          <w:sz w:val="28"/>
          <w:szCs w:val="28"/>
          <w:rtl/>
        </w:rPr>
        <w:t xml:space="preserve"> هـ .مؤرخ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محدث،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جزيرة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ميورقة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ظاهري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المذهب</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وتلميذه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448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لك كتب في شتى الفنون ، توفي عام </w:t>
      </w:r>
      <w:r w:rsidRPr="00DE60EF">
        <w:rPr>
          <w:rFonts w:ascii="Arabic Typesetting" w:hAnsi="Arabic Typesetting" w:cs="Traditional Arabic"/>
          <w:sz w:val="28"/>
          <w:szCs w:val="28"/>
          <w:rtl/>
        </w:rPr>
        <w:t xml:space="preserve">488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انظر :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 ، 6/327 .</w:t>
      </w:r>
    </w:p>
  </w:footnote>
  <w:footnote w:id="31">
    <w:p w:rsidR="001449CD" w:rsidRPr="00DE60EF" w:rsidRDefault="001449CD" w:rsidP="00E3668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w:t>
      </w:r>
      <w:r w:rsidRPr="00DE60EF">
        <w:rPr>
          <w:rFonts w:ascii="Arabic Typesetting" w:hAnsi="Arabic Typesetting" w:cs="Traditional Arabic"/>
          <w:sz w:val="28"/>
          <w:szCs w:val="28"/>
          <w:rtl/>
        </w:rPr>
        <w:t>سير أعلام النبلاء</w:t>
      </w:r>
      <w:r w:rsidRPr="00DE60EF">
        <w:rPr>
          <w:rFonts w:ascii="Arabic Typesetting" w:hAnsi="Arabic Typesetting" w:cs="Traditional Arabic" w:hint="cs"/>
          <w:sz w:val="28"/>
          <w:szCs w:val="28"/>
          <w:rtl/>
        </w:rPr>
        <w:t xml:space="preserve"> ، للذهبي</w:t>
      </w:r>
      <w:r w:rsidRPr="00DE60EF">
        <w:rPr>
          <w:rFonts w:ascii="Arabic Typesetting" w:hAnsi="Arabic Typesetting" w:cs="Traditional Arabic"/>
          <w:sz w:val="28"/>
          <w:szCs w:val="28"/>
          <w:rtl/>
        </w:rPr>
        <w:t xml:space="preserve"> 18/184- 212، الترجمة: 99</w:t>
      </w:r>
      <w:r>
        <w:rPr>
          <w:rFonts w:ascii="Arabic Typesetting" w:hAnsi="Arabic Typesetting" w:cs="Traditional Arabic" w:hint="cs"/>
          <w:sz w:val="28"/>
          <w:szCs w:val="28"/>
          <w:rtl/>
        </w:rPr>
        <w:t xml:space="preserve"> .</w:t>
      </w:r>
    </w:p>
  </w:footnote>
  <w:footnote w:id="32">
    <w:p w:rsidR="001449CD" w:rsidRPr="00DE60EF" w:rsidRDefault="001449CD" w:rsidP="00293D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درع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البصروي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الدمشقي،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الفداء،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 </w:t>
      </w:r>
      <w:r w:rsidRPr="00DE60EF">
        <w:rPr>
          <w:rFonts w:ascii="Arabic Typesetting" w:hAnsi="Arabic Typesetting" w:cs="Traditional Arabic"/>
          <w:sz w:val="28"/>
          <w:szCs w:val="28"/>
          <w:rtl/>
        </w:rPr>
        <w:t>701</w:t>
      </w:r>
      <w:r w:rsidRPr="00DE60EF">
        <w:rPr>
          <w:rFonts w:ascii="Arabic Typesetting" w:hAnsi="Arabic Typesetting" w:cs="Traditional Arabic" w:hint="cs"/>
          <w:sz w:val="28"/>
          <w:szCs w:val="28"/>
          <w:rtl/>
        </w:rPr>
        <w:t>هـ . 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مؤرخ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بصرى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وانتقل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706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 عام 774هـ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تناقل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حياته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انظر : الأعلام ، الزركلي ، 1/320 .</w:t>
      </w:r>
    </w:p>
  </w:footnote>
  <w:footnote w:id="3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البداية والنهاية ، ابن كثير 6/98 ط: 1 دار الريان للتراث ، القاهرة 1408هـ .</w:t>
      </w:r>
    </w:p>
  </w:footnote>
  <w:footnote w:id="34">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سير أعلام النبلاء ، الذهبى </w:t>
      </w:r>
      <w:r w:rsidRPr="00DE60EF">
        <w:rPr>
          <w:rFonts w:ascii="Arabic Typesetting" w:hAnsi="Arabic Typesetting" w:cs="Traditional Arabic"/>
          <w:sz w:val="28"/>
          <w:szCs w:val="28"/>
          <w:rtl/>
        </w:rPr>
        <w:t>18/184- 212</w:t>
      </w:r>
      <w:r w:rsidRPr="00DE60EF">
        <w:rPr>
          <w:rFonts w:ascii="Arabic Typesetting" w:hAnsi="Arabic Typesetting" w:cs="Traditional Arabic" w:hint="cs"/>
          <w:sz w:val="28"/>
          <w:szCs w:val="28"/>
          <w:rtl/>
        </w:rPr>
        <w:t>، الترجمة رقم : 99 .  وانظر : تذكرة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الحفاظ ، الذهبى ، الترجمة رقم : 1016 ، وانظر :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4/254 .</w:t>
      </w:r>
    </w:p>
  </w:footnote>
  <w:footnote w:id="35">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سير أعلام النبلاء ، الذهبى ، </w:t>
      </w:r>
      <w:r w:rsidRPr="00DE60EF">
        <w:rPr>
          <w:rFonts w:ascii="Arabic Typesetting" w:hAnsi="Arabic Typesetting" w:cs="Traditional Arabic"/>
          <w:sz w:val="28"/>
          <w:szCs w:val="28"/>
          <w:rtl/>
        </w:rPr>
        <w:t>18/184- 212</w:t>
      </w:r>
      <w:r w:rsidRPr="00DE60EF">
        <w:rPr>
          <w:rFonts w:ascii="Arabic Typesetting" w:hAnsi="Arabic Typesetting" w:cs="Traditional Arabic" w:hint="cs"/>
          <w:sz w:val="28"/>
          <w:szCs w:val="28"/>
          <w:rtl/>
        </w:rPr>
        <w:t xml:space="preserve"> ، الترجمة رقم : 99 .</w:t>
      </w:r>
    </w:p>
  </w:footnote>
  <w:footnote w:id="36">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سير أعلام النبلاء ، الذهبى ، </w:t>
      </w:r>
      <w:r w:rsidRPr="00DE60EF">
        <w:rPr>
          <w:rFonts w:ascii="Arabic Typesetting" w:hAnsi="Arabic Typesetting" w:cs="Traditional Arabic"/>
          <w:sz w:val="28"/>
          <w:szCs w:val="28"/>
          <w:rtl/>
        </w:rPr>
        <w:t>18/</w:t>
      </w:r>
      <w:r w:rsidRPr="00DE60EF">
        <w:rPr>
          <w:rFonts w:ascii="Arabic Typesetting" w:hAnsi="Arabic Typesetting" w:cs="Traditional Arabic" w:hint="cs"/>
          <w:sz w:val="28"/>
          <w:szCs w:val="28"/>
          <w:rtl/>
        </w:rPr>
        <w:t xml:space="preserve"> 190 ، الترجمة رقم : 99 .</w:t>
      </w:r>
    </w:p>
  </w:footnote>
  <w:footnote w:id="37">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القاسم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الخضر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النميري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الدمشقي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الحنبلي،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661</w:t>
      </w:r>
      <w:r w:rsidRPr="00DE60EF">
        <w:rPr>
          <w:rFonts w:ascii="Arabic Typesetting" w:hAnsi="Arabic Typesetting" w:cs="Traditional Arabic" w:hint="cs"/>
          <w:sz w:val="28"/>
          <w:szCs w:val="28"/>
          <w:rtl/>
        </w:rPr>
        <w:t>هـ .الامام،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وتحول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فنبغ</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واشتهر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أجل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أفتى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فقصدها،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فتعصب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فسجن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الاسكندرية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أطلق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فسافر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712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واعتقل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720 </w:t>
      </w:r>
      <w:r w:rsidRPr="00DE60EF">
        <w:rPr>
          <w:rFonts w:ascii="Arabic Typesetting" w:hAnsi="Arabic Typesetting" w:cs="Traditional Arabic" w:hint="cs"/>
          <w:sz w:val="28"/>
          <w:szCs w:val="28"/>
          <w:rtl/>
        </w:rPr>
        <w:t>وأطلق،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معتقلا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بقلعة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فخرجت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جنازته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الحكمة،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داعية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إصلاح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فصيح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قلمه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ولسانه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متقاربان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الدرر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الكامنة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واستدل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وبرع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والتفسير وأفتى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ودرس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العشرين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الدرر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ربما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كراسة،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فوات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الوفيات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تبلغ</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مئة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عام </w:t>
      </w:r>
      <w:r w:rsidRPr="00DE60EF">
        <w:rPr>
          <w:rFonts w:ascii="Arabic Typesetting" w:hAnsi="Arabic Typesetting" w:cs="Traditional Arabic"/>
          <w:sz w:val="28"/>
          <w:szCs w:val="28"/>
          <w:rtl/>
        </w:rPr>
        <w:t xml:space="preserve">728 </w:t>
      </w:r>
      <w:r w:rsidRPr="00DE60EF">
        <w:rPr>
          <w:rFonts w:ascii="Arabic Typesetting" w:hAnsi="Arabic Typesetting" w:cs="Traditional Arabic" w:hint="cs"/>
          <w:sz w:val="28"/>
          <w:szCs w:val="28"/>
          <w:rtl/>
        </w:rPr>
        <w:t xml:space="preserve">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الأعلام ، الزركلي ، 1/144 .</w:t>
      </w:r>
    </w:p>
  </w:footnote>
  <w:footnote w:id="38">
    <w:p w:rsidR="001449CD" w:rsidRPr="00DE60EF" w:rsidRDefault="001449CD" w:rsidP="001E12CE">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w:t>
      </w:r>
      <w:r w:rsidRPr="00DE60EF">
        <w:rPr>
          <w:rFonts w:ascii="Arabic Typesetting" w:hAnsi="Arabic Typesetting" w:cs="Traditional Arabic"/>
          <w:sz w:val="28"/>
          <w:szCs w:val="28"/>
          <w:rtl/>
        </w:rPr>
        <w:t>الإحكام في أصول الأحكام</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علي بن أحمد بن حزم الأندلسي أبو محمد</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دار الحديث – القاهرة</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الطبعة الأولى ، 1404</w:t>
      </w:r>
      <w:r w:rsidRPr="00DE60EF">
        <w:rPr>
          <w:rFonts w:ascii="Arabic Typesetting" w:hAnsi="Arabic Typesetting" w:cs="Traditional Arabic" w:hint="cs"/>
          <w:sz w:val="28"/>
          <w:szCs w:val="28"/>
          <w:rtl/>
        </w:rPr>
        <w:t>هـ ،  4/549 .</w:t>
      </w:r>
    </w:p>
  </w:footnote>
  <w:footnote w:id="39">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w:t>
      </w:r>
      <w:r w:rsidRPr="00DE60EF">
        <w:rPr>
          <w:rFonts w:ascii="Arabic Typesetting" w:hAnsi="Arabic Typesetting" w:cs="Traditional Arabic"/>
          <w:sz w:val="28"/>
          <w:szCs w:val="28"/>
          <w:rtl/>
        </w:rPr>
        <w:t>سير أعلام النبلاء</w:t>
      </w:r>
      <w:r w:rsidRPr="00DE60EF">
        <w:rPr>
          <w:rFonts w:ascii="Arabic Typesetting" w:hAnsi="Arabic Typesetting" w:cs="Traditional Arabic" w:hint="cs"/>
          <w:sz w:val="28"/>
          <w:szCs w:val="28"/>
          <w:rtl/>
        </w:rPr>
        <w:t xml:space="preserve"> ، للذهبي</w:t>
      </w:r>
      <w:r w:rsidRPr="00DE60EF">
        <w:rPr>
          <w:rFonts w:ascii="Arabic Typesetting" w:hAnsi="Arabic Typesetting" w:cs="Traditional Arabic"/>
          <w:sz w:val="28"/>
          <w:szCs w:val="28"/>
          <w:rtl/>
        </w:rPr>
        <w:t xml:space="preserve"> 18/184- 212، الترجمة: 99</w:t>
      </w:r>
      <w:r w:rsidRPr="00DE60EF">
        <w:rPr>
          <w:rFonts w:ascii="Arabic Typesetting" w:hAnsi="Arabic Typesetting" w:cs="Traditional Arabic" w:hint="cs"/>
          <w:sz w:val="28"/>
          <w:szCs w:val="28"/>
          <w:rtl/>
        </w:rPr>
        <w:t xml:space="preserve"> .  </w:t>
      </w:r>
    </w:p>
  </w:footnote>
  <w:footnote w:id="40">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نقد مراتب الإجماع ، لشيخ الإسلام ابن تيمية ، المرقف بالمراتب ص : 303 .</w:t>
      </w:r>
    </w:p>
  </w:footnote>
  <w:footnote w:id="41">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مراتب الإجماع ، لابن حزم ، ص:  23 .</w:t>
      </w:r>
    </w:p>
  </w:footnote>
  <w:footnote w:id="42">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مشتقة من الإجزاء . والمجزي هو : ما تبرأ به الذمة .</w:t>
      </w:r>
    </w:p>
  </w:footnote>
  <w:footnote w:id="4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مراتب الإجماع ، لابن حزم ، ص :  24 .</w:t>
      </w:r>
    </w:p>
  </w:footnote>
  <w:footnote w:id="44">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في دراسة الكتاب وبيان منهجه ، و منهج شيخ الإسلام  في تعقب إجماعاته  مقدمة كتاب : إجماعات ابن عبد البر في العبادات ، عبد الله البوصي 1/67 ط : 1 دار طيبة 1420هـ .</w:t>
      </w:r>
    </w:p>
  </w:footnote>
  <w:footnote w:id="45">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زكرياء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القزويني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الحسين ولد في </w:t>
      </w:r>
      <w:r w:rsidRPr="00DE60EF">
        <w:rPr>
          <w:rFonts w:ascii="Arabic Typesetting" w:hAnsi="Arabic Typesetting" w:cs="Traditional Arabic"/>
          <w:sz w:val="28"/>
          <w:szCs w:val="28"/>
          <w:rtl/>
        </w:rPr>
        <w:t>329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اللغة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البديع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الهمذاني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قزوين،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همذان،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انتقل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عام </w:t>
      </w:r>
      <w:r w:rsidRPr="00DE60EF">
        <w:rPr>
          <w:rFonts w:ascii="Arabic Typesetting" w:hAnsi="Arabic Typesetting" w:cs="Traditional Arabic"/>
          <w:sz w:val="28"/>
          <w:szCs w:val="28"/>
          <w:rtl/>
        </w:rPr>
        <w:t xml:space="preserve">395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 الزركلي ، 1/193 .</w:t>
      </w:r>
    </w:p>
  </w:footnote>
  <w:footnote w:id="46">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مقاييس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اللغة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زكريا ، 1/480 . مادة : (جمع) . 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هارون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الفكر ، </w:t>
      </w:r>
      <w:r w:rsidRPr="00DE60EF">
        <w:rPr>
          <w:rFonts w:ascii="Arabic Typesetting" w:hAnsi="Arabic Typesetting" w:cs="Traditional Arabic"/>
          <w:sz w:val="28"/>
          <w:szCs w:val="28"/>
          <w:rtl/>
        </w:rPr>
        <w:t>1399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4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الكليات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البقاء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أيوب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موسى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الكفوي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عدنان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درويش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المصري . ص: 42 .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1419</w:t>
      </w:r>
      <w:r w:rsidRPr="00DE60EF">
        <w:rPr>
          <w:rFonts w:ascii="Arabic Typesetting" w:hAnsi="Arabic Typesetting" w:cs="Traditional Arabic" w:hint="cs"/>
          <w:sz w:val="28"/>
          <w:szCs w:val="28"/>
          <w:rtl/>
        </w:rPr>
        <w:t>هـ.</w:t>
      </w:r>
    </w:p>
  </w:footnote>
  <w:footnote w:id="48">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رسالة الإجماع عند الإمام النووي في شرحه لصحيح مسلم ، علي بن أحمد الراشدي 1/103  ، ماجستير ، أم القرى ، 1419هـ </w:t>
      </w:r>
    </w:p>
  </w:footnote>
  <w:footnote w:id="49">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الموقت،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سنة </w:t>
      </w:r>
      <w:r w:rsidRPr="00DE60EF">
        <w:rPr>
          <w:rFonts w:ascii="Arabic Typesetting" w:hAnsi="Arabic Typesetting" w:cs="Traditional Arabic"/>
          <w:sz w:val="28"/>
          <w:szCs w:val="28"/>
          <w:rtl/>
        </w:rPr>
        <w:t xml:space="preserve"> 825</w:t>
      </w:r>
      <w:r w:rsidRPr="00DE60EF">
        <w:rPr>
          <w:rFonts w:ascii="Arabic Typesetting" w:hAnsi="Arabic Typesetting" w:cs="Traditional Arabic" w:hint="cs"/>
          <w:sz w:val="28"/>
          <w:szCs w:val="28"/>
          <w:rtl/>
        </w:rPr>
        <w:t xml:space="preserve"> . 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الحنفية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التقرير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التحرير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ذخيرة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والعصر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في الفقه توفي عام </w:t>
      </w:r>
      <w:r w:rsidRPr="00DE60EF">
        <w:rPr>
          <w:rFonts w:ascii="Arabic Typesetting" w:hAnsi="Arabic Typesetting" w:cs="Traditional Arabic"/>
          <w:sz w:val="28"/>
          <w:szCs w:val="28"/>
          <w:rtl/>
        </w:rPr>
        <w:t>879</w:t>
      </w:r>
      <w:r w:rsidRPr="00DE60EF">
        <w:rPr>
          <w:rFonts w:ascii="Arabic Typesetting" w:hAnsi="Arabic Typesetting" w:cs="Traditional Arabic" w:hint="cs"/>
          <w:sz w:val="28"/>
          <w:szCs w:val="28"/>
          <w:rtl/>
        </w:rPr>
        <w:t xml:space="preserve"> . انطر :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1/193 .</w:t>
      </w:r>
    </w:p>
  </w:footnote>
  <w:footnote w:id="50">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التقرير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والتحرير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الأصول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الحاج ، 3/106 .</w:t>
      </w:r>
    </w:p>
  </w:footnote>
  <w:footnote w:id="51">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مقاييس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اللغة ، 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5/226 . مادة : (لأم) .</w:t>
      </w:r>
    </w:p>
  </w:footnote>
  <w:footnote w:id="52">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 ذكر ذلك الكفوي ، حيث قال : ( واختلف</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ضد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اتفق ) . انظر :كتاب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الكليات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الكفوي ، ص: 427 و 435 .</w:t>
      </w:r>
    </w:p>
  </w:footnote>
  <w:footnote w:id="5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مكرم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الصعيدي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العدوي ولد في </w:t>
      </w:r>
      <w:r w:rsidRPr="00DE60EF">
        <w:rPr>
          <w:rFonts w:ascii="Arabic Typesetting" w:hAnsi="Arabic Typesetting" w:cs="Traditional Arabic"/>
          <w:sz w:val="28"/>
          <w:szCs w:val="28"/>
          <w:rtl/>
        </w:rPr>
        <w:t>1112</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الشيوخ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عصره</w:t>
      </w:r>
      <w:r w:rsidRPr="00DE60EF">
        <w:rPr>
          <w:rFonts w:ascii="Arabic Typesetting" w:hAnsi="Arabic Typesetting" w:cs="Traditional Arabic"/>
          <w:sz w:val="28"/>
          <w:szCs w:val="28"/>
          <w:rtl/>
        </w:rPr>
        <w:t>.</w:t>
      </w:r>
    </w:p>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بالقرب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منفلوط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له كتب في الفقه والسلوك ، توفي عام : </w:t>
      </w:r>
      <w:r w:rsidRPr="00DE60EF">
        <w:rPr>
          <w:rFonts w:ascii="Arabic Typesetting" w:hAnsi="Arabic Typesetting" w:cs="Traditional Arabic"/>
          <w:sz w:val="28"/>
          <w:szCs w:val="28"/>
          <w:rtl/>
        </w:rPr>
        <w:t xml:space="preserve">1189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الأعلام ،الزركلي ، 4/260 .</w:t>
      </w:r>
    </w:p>
  </w:footnote>
  <w:footnote w:id="54">
    <w:p w:rsidR="001449CD" w:rsidRPr="00DE60EF" w:rsidRDefault="001449CD" w:rsidP="0033626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حاشية العدوي على الخرشي 1/158 المطبوع مع شرح ال</w:t>
      </w:r>
      <w:r>
        <w:rPr>
          <w:rFonts w:ascii="Arabic Typesetting" w:hAnsi="Arabic Typesetting" w:cs="Traditional Arabic" w:hint="cs"/>
          <w:sz w:val="28"/>
          <w:szCs w:val="28"/>
          <w:rtl/>
        </w:rPr>
        <w:t>خرشي لخليل ، دار صادر ، بيروت .</w:t>
      </w:r>
    </w:p>
  </w:footnote>
  <w:footnote w:id="5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مراتب الإجماع ، ابن حزم ، ص : 178  .</w:t>
      </w:r>
    </w:p>
  </w:footnote>
  <w:footnote w:id="56">
    <w:p w:rsidR="001449CD" w:rsidRPr="00DE60EF" w:rsidRDefault="001449CD" w:rsidP="00D2104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يحيى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الشيباني،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المظفر،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الدين ولد عام </w:t>
      </w:r>
      <w:r w:rsidRPr="00DE60EF">
        <w:rPr>
          <w:rFonts w:ascii="Arabic Typesetting" w:hAnsi="Arabic Typesetting" w:cs="Traditional Arabic"/>
          <w:sz w:val="28"/>
          <w:szCs w:val="28"/>
          <w:rtl/>
        </w:rPr>
        <w:t>499</w:t>
      </w:r>
      <w:r w:rsidRPr="00DE60EF">
        <w:rPr>
          <w:rFonts w:ascii="Arabic Typesetting" w:hAnsi="Arabic Typesetting" w:cs="Traditional Arabic" w:hint="cs"/>
          <w:sz w:val="28"/>
          <w:szCs w:val="28"/>
          <w:rtl/>
        </w:rPr>
        <w:t xml:space="preserve">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الوزراء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الدولة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العباسية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نظم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دجيل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بالعراق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ودخل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صباه،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الانشاء،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وقرأ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والأدب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وعلوم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واتصل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بالمقتفي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فولاه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الاعمال،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وظهرت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كفاءته،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فارتفعت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مكانته</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استوزره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المقتفي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544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وزر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مثله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لقبه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لقبه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جلال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ونعته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بالوزير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العادل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بشؤون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الوزارة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وسياسة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وإدارة،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السعادة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المقتفي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وبويع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المستنجد،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الوزارة،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فاستمر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بالامور،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ببغداد عام </w:t>
      </w:r>
      <w:r w:rsidRPr="00DE60EF">
        <w:rPr>
          <w:rFonts w:ascii="Arabic Typesetting" w:hAnsi="Arabic Typesetting" w:cs="Traditional Arabic"/>
          <w:sz w:val="28"/>
          <w:szCs w:val="28"/>
          <w:rtl/>
        </w:rPr>
        <w:t xml:space="preserve">560 </w:t>
      </w:r>
      <w:r w:rsidRPr="00DE60EF">
        <w:rPr>
          <w:rFonts w:ascii="Arabic Typesetting" w:hAnsi="Arabic Typesetting" w:cs="Traditional Arabic" w:hint="cs"/>
          <w:sz w:val="28"/>
          <w:szCs w:val="28"/>
          <w:rtl/>
        </w:rPr>
        <w:t>هـ .</w:t>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مكرما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يحضر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فنونهم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الأعلام ، الزركلي ، 8/175 .</w:t>
      </w:r>
    </w:p>
  </w:footnote>
  <w:footnote w:id="5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مراتب الإجماع ، ابن حزم ، ص : 141  .</w:t>
      </w:r>
    </w:p>
  </w:footnote>
  <w:footnote w:id="58">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Pr>
          <w:rFonts w:ascii="Arabic Typesetting" w:hAnsi="Arabic Typesetting" w:cs="Traditional Arabic" w:hint="cs"/>
          <w:sz w:val="28"/>
          <w:szCs w:val="28"/>
          <w:rtl/>
        </w:rPr>
        <w:t xml:space="preserve"> مقدمة كتاب</w:t>
      </w:r>
      <w:r w:rsidRPr="00DE60EF">
        <w:rPr>
          <w:rFonts w:ascii="Arabic Typesetting" w:hAnsi="Arabic Typesetting" w:cs="Traditional Arabic" w:hint="cs"/>
          <w:sz w:val="28"/>
          <w:szCs w:val="28"/>
          <w:rtl/>
        </w:rPr>
        <w:t xml:space="preserve"> إجماعات ابن عبد البر في العبادات ، عبد الله البوصي 1/67 .</w:t>
      </w:r>
    </w:p>
  </w:footnote>
  <w:footnote w:id="59">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على سبيل المثال : شرح مختصر الروضة. لابن سعيد الطوفي.3/99 ط: 1 مؤسسة الرسالة،بيروت1410هـ. و المهذب في علم أصول افقه المقارن . د. عبدالكريم النملة  2/948 ط: 3 مكتبة الرشد .الرياض1424هـ.</w:t>
      </w:r>
    </w:p>
  </w:footnote>
  <w:footnote w:id="60">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الدين ، ولد عام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745</w:t>
      </w:r>
      <w:r w:rsidRPr="00DE60EF">
        <w:rPr>
          <w:rFonts w:ascii="Arabic Typesetting" w:hAnsi="Arabic Typesetting" w:cs="Traditional Arabic" w:hint="cs"/>
          <w:sz w:val="28"/>
          <w:szCs w:val="28"/>
          <w:rtl/>
        </w:rPr>
        <w:t>هـ .عالم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والاصول</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تركي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والوفاة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عام </w:t>
      </w:r>
      <w:r w:rsidRPr="00DE60EF">
        <w:rPr>
          <w:rFonts w:ascii="Arabic Typesetting" w:hAnsi="Arabic Typesetting" w:cs="Traditional Arabic"/>
          <w:sz w:val="28"/>
          <w:szCs w:val="28"/>
          <w:rtl/>
        </w:rPr>
        <w:t xml:space="preserve">794 </w:t>
      </w:r>
      <w:r w:rsidRPr="00DE60EF">
        <w:rPr>
          <w:rFonts w:ascii="Arabic Typesetting" w:hAnsi="Arabic Typesetting" w:cs="Traditional Arabic" w:hint="cs"/>
          <w:sz w:val="28"/>
          <w:szCs w:val="28"/>
          <w:rtl/>
        </w:rPr>
        <w:t xml:space="preserve">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الأعلام ، الزركلي ، 6/60 .</w:t>
      </w:r>
    </w:p>
  </w:footnote>
  <w:footnote w:id="61">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باختصار من :البحر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 ، 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الزركشي ، 3/561  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تامر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العلمية ، </w:t>
      </w:r>
      <w:r w:rsidRPr="00DE60EF">
        <w:rPr>
          <w:rFonts w:ascii="Arabic Typesetting" w:hAnsi="Arabic Typesetting" w:cs="Traditional Arabic"/>
          <w:sz w:val="28"/>
          <w:szCs w:val="28"/>
          <w:rtl/>
        </w:rPr>
        <w:t>1421</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ينقله عن الروياني .</w:t>
      </w:r>
    </w:p>
  </w:footnote>
  <w:footnote w:id="62">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البكري،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الرازي ولد </w:t>
      </w:r>
      <w:r w:rsidRPr="00DE60EF">
        <w:rPr>
          <w:rFonts w:ascii="Arabic Typesetting" w:hAnsi="Arabic Typesetting" w:cs="Traditional Arabic"/>
          <w:sz w:val="28"/>
          <w:szCs w:val="28"/>
          <w:rtl/>
        </w:rPr>
        <w:t>544</w:t>
      </w:r>
      <w:r w:rsidRPr="00DE60EF">
        <w:rPr>
          <w:rFonts w:ascii="Arabic Typesetting" w:hAnsi="Arabic Typesetting" w:cs="Traditional Arabic" w:hint="cs"/>
          <w:sz w:val="28"/>
          <w:szCs w:val="28"/>
          <w:rtl/>
        </w:rPr>
        <w:t xml:space="preserve">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زمانه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والمنقول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وعلوم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الاوائل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طبرستان،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خطيب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خوارزم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وخراسان،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هراة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يتدارسونها</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الفارسية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التفسير واللأصول والمنطق والتراجم والهندسة وغيرها كثير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بالعربية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والفارسية،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واعظا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بارعاباللغتين</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انظر : الأعلام ، الزركلي ، 6/313 .</w:t>
      </w:r>
    </w:p>
  </w:footnote>
  <w:footnote w:id="6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الأصول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الرازي 4/266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طه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فياض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العلواني ، جامعة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 : 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1400</w:t>
      </w:r>
      <w:r w:rsidRPr="00DE60EF">
        <w:rPr>
          <w:rFonts w:ascii="Arabic Typesetting" w:hAnsi="Arabic Typesetting" w:cs="Traditional Arabic" w:hint="cs"/>
          <w:sz w:val="28"/>
          <w:szCs w:val="28"/>
          <w:rtl/>
        </w:rPr>
        <w:t>هـ .</w:t>
      </w:r>
    </w:p>
  </w:footnote>
  <w:footnote w:id="64">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يحيى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الحزامي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الحوراني،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النووي،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زكريا،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محيي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  </w:t>
      </w:r>
      <w:r w:rsidRPr="00DE60EF">
        <w:rPr>
          <w:rFonts w:ascii="Arabic Typesetting" w:hAnsi="Arabic Typesetting" w:cs="Traditional Arabic"/>
          <w:sz w:val="28"/>
          <w:szCs w:val="28"/>
          <w:rtl/>
        </w:rPr>
        <w:t>631</w:t>
      </w:r>
      <w:r w:rsidRPr="00DE60EF">
        <w:rPr>
          <w:rFonts w:ascii="Arabic Typesetting" w:hAnsi="Arabic Typesetting" w:cs="Traditional Arabic" w:hint="cs"/>
          <w:sz w:val="28"/>
          <w:szCs w:val="28"/>
          <w:rtl/>
        </w:rPr>
        <w:t>هـ، علامة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حوران،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بسورية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تعلم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زمنا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طويلا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 كتب كثيرة في شتى الفنون . والنووي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لنوا،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يجوز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بالالف</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نواوي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قلت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يكتبها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نموذج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خطه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وتوفي عام  </w:t>
      </w:r>
      <w:r w:rsidRPr="00DE60EF">
        <w:rPr>
          <w:rFonts w:ascii="Arabic Typesetting" w:hAnsi="Arabic Typesetting" w:cs="Traditional Arabic"/>
          <w:sz w:val="28"/>
          <w:szCs w:val="28"/>
          <w:rtl/>
        </w:rPr>
        <w:t xml:space="preserve">676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8/419 .</w:t>
      </w:r>
    </w:p>
  </w:footnote>
  <w:footnote w:id="6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زكريا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يحيى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النووي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 : 2</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1392</w:t>
      </w:r>
      <w:r w:rsidRPr="00DE60EF">
        <w:rPr>
          <w:rFonts w:ascii="Arabic Typesetting" w:hAnsi="Arabic Typesetting" w:cs="Traditional Arabic" w:hint="cs"/>
          <w:sz w:val="28"/>
          <w:szCs w:val="28"/>
          <w:rtl/>
        </w:rPr>
        <w:t>هـ .</w:t>
      </w:r>
    </w:p>
  </w:footnote>
  <w:footnote w:id="66">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الشوكاني ولد </w:t>
      </w:r>
      <w:r w:rsidRPr="00DE60EF">
        <w:rPr>
          <w:rFonts w:ascii="Arabic Typesetting" w:hAnsi="Arabic Typesetting" w:cs="Traditional Arabic"/>
          <w:sz w:val="28"/>
          <w:szCs w:val="28"/>
          <w:rtl/>
        </w:rPr>
        <w:t>1173</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صنعاء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خولان،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باليمن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ونشأ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بصنعاء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1229 </w:t>
      </w:r>
      <w:r w:rsidRPr="00DE60EF">
        <w:rPr>
          <w:rFonts w:ascii="Arabic Typesetting" w:hAnsi="Arabic Typesetting" w:cs="Traditional Arabic" w:hint="cs"/>
          <w:sz w:val="28"/>
          <w:szCs w:val="28"/>
          <w:rtl/>
        </w:rPr>
        <w:t>هـ ومات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تحريم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التقليد</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114 </w:t>
      </w:r>
      <w:r w:rsidRPr="00DE60EF">
        <w:rPr>
          <w:rFonts w:ascii="Arabic Typesetting" w:hAnsi="Arabic Typesetting" w:cs="Traditional Arabic" w:hint="cs"/>
          <w:sz w:val="28"/>
          <w:szCs w:val="28"/>
          <w:rtl/>
        </w:rPr>
        <w:t xml:space="preserve">مؤلفا، توفي عام : </w:t>
      </w:r>
      <w:r w:rsidRPr="00DE60EF">
        <w:rPr>
          <w:rFonts w:ascii="Arabic Typesetting" w:hAnsi="Arabic Typesetting" w:cs="Traditional Arabic"/>
          <w:sz w:val="28"/>
          <w:szCs w:val="28"/>
          <w:rtl/>
        </w:rPr>
        <w:t xml:space="preserve">1250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انظر :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 ، 6/298 .</w:t>
      </w:r>
    </w:p>
  </w:footnote>
  <w:footnote w:id="6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إرشاد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الفحول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الأصول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الشوكاني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1/231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عزو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 xml:space="preserve">1، </w:t>
      </w:r>
      <w:r w:rsidRPr="00DE60EF">
        <w:rPr>
          <w:rFonts w:ascii="Arabic Typesetting" w:hAnsi="Arabic Typesetting" w:cs="Traditional Arabic"/>
          <w:sz w:val="28"/>
          <w:szCs w:val="28"/>
          <w:rtl/>
        </w:rPr>
        <w:t xml:space="preserve"> 1419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68">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الفقه ، الزركشي 3/516 . </w:t>
      </w:r>
    </w:p>
  </w:footnote>
  <w:footnote w:id="69">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 ذلك الشوكاني ، انظر : إرشاد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الفحول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الشوكاني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1/236 .</w:t>
      </w:r>
    </w:p>
  </w:footnote>
  <w:footnote w:id="70">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مقاييس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اللغة ، 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6/116 . مادة ( وصي ) .</w:t>
      </w:r>
    </w:p>
  </w:footnote>
  <w:footnote w:id="71">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مكرم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منظور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الرويفعى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الافريقى،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w:t>
      </w:r>
      <w:r w:rsidRPr="00DE60EF">
        <w:rPr>
          <w:rFonts w:ascii="Arabic Typesetting" w:hAnsi="Arabic Typesetting" w:cs="Traditional Arabic"/>
          <w:sz w:val="28"/>
          <w:szCs w:val="28"/>
          <w:rtl/>
        </w:rPr>
        <w:t>630</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اللغوى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رويفع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ثابت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بخطه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خمسمائة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عمره</w:t>
      </w:r>
      <w:r w:rsidRPr="00DE60EF">
        <w:rPr>
          <w:rFonts w:ascii="Arabic Typesetting" w:hAnsi="Arabic Typesetting" w:cs="Traditional Arabic"/>
          <w:sz w:val="28"/>
          <w:szCs w:val="28"/>
          <w:rtl/>
        </w:rPr>
        <w:t>.</w:t>
      </w:r>
    </w:p>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مغرى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باختصار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المطولة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رقيق ، توفي في </w:t>
      </w:r>
      <w:r w:rsidRPr="00DE60EF">
        <w:rPr>
          <w:rFonts w:ascii="Arabic Typesetting" w:hAnsi="Arabic Typesetting" w:cs="Traditional Arabic"/>
          <w:sz w:val="28"/>
          <w:szCs w:val="28"/>
          <w:rtl/>
        </w:rPr>
        <w:t xml:space="preserve">711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 الزركلي ، 7/108 .</w:t>
      </w:r>
    </w:p>
  </w:footnote>
  <w:footnote w:id="72">
    <w:p w:rsidR="001449CD" w:rsidRPr="00DE60EF" w:rsidRDefault="001449CD" w:rsidP="0033626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لسان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مكرم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منظور</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xml:space="preserve"> 15/394 ، مادة ( وصي ) .</w:t>
      </w:r>
    </w:p>
  </w:footnote>
  <w:footnote w:id="7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ترتيب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الشرائع ، علاء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الكاساني ، 7/330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بيروت </w:t>
      </w:r>
      <w:r w:rsidRPr="00DE60EF">
        <w:rPr>
          <w:rFonts w:ascii="Arabic Typesetting" w:hAnsi="Arabic Typesetting" w:cs="Traditional Arabic"/>
          <w:sz w:val="28"/>
          <w:szCs w:val="28"/>
          <w:rtl/>
        </w:rPr>
        <w:t>1982</w:t>
      </w:r>
      <w:r w:rsidRPr="00DE60EF">
        <w:rPr>
          <w:rFonts w:ascii="Arabic Typesetting" w:hAnsi="Arabic Typesetting" w:cs="Traditional Arabic" w:hint="cs"/>
          <w:sz w:val="28"/>
          <w:szCs w:val="28"/>
          <w:rtl/>
        </w:rPr>
        <w:t>م .</w:t>
      </w:r>
    </w:p>
  </w:footnote>
  <w:footnote w:id="74">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بالشريف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الجرجاني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740</w:t>
      </w:r>
      <w:r w:rsidRPr="00DE60EF">
        <w:rPr>
          <w:rFonts w:ascii="Arabic Typesetting" w:hAnsi="Arabic Typesetting" w:cs="Traditional Arabic" w:hint="cs"/>
          <w:sz w:val="28"/>
          <w:szCs w:val="28"/>
          <w:rtl/>
        </w:rPr>
        <w:t>هـ .فيلسوف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بالعربية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تاكو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استراباد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ودرس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شيراز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دخلها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789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الجرجاني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 سمرقند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شيراز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خمسين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عام </w:t>
      </w:r>
      <w:r w:rsidRPr="00DE60EF">
        <w:rPr>
          <w:rFonts w:ascii="Arabic Typesetting" w:hAnsi="Arabic Typesetting" w:cs="Traditional Arabic"/>
          <w:sz w:val="28"/>
          <w:szCs w:val="28"/>
          <w:rtl/>
        </w:rPr>
        <w:t xml:space="preserve">816 </w:t>
      </w:r>
      <w:r w:rsidRPr="00DE60EF">
        <w:rPr>
          <w:rFonts w:ascii="Arabic Typesetting" w:hAnsi="Arabic Typesetting" w:cs="Traditional Arabic" w:hint="cs"/>
          <w:sz w:val="28"/>
          <w:szCs w:val="28"/>
          <w:rtl/>
        </w:rPr>
        <w:t>هـ . . انظر : الأعلام ، الزركلي ، 6/298.</w:t>
      </w:r>
    </w:p>
  </w:footnote>
  <w:footnote w:id="7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التعريفات ، الشريف علي بن محمد الجرجاني ص: 252 ، دار الكتب العلمية ، بيروت ، 1408هـ .</w:t>
      </w:r>
    </w:p>
  </w:footnote>
  <w:footnote w:id="76">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مجمع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ملتقى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الأبحر ،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الكليبولي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المدعو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بشيخي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زاده ،  4/417  .تحقيق : خليل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المنصور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العلمية ، بيروت ، </w:t>
      </w:r>
      <w:r w:rsidRPr="00DE60EF">
        <w:rPr>
          <w:rFonts w:ascii="Arabic Typesetting" w:hAnsi="Arabic Typesetting" w:cs="Traditional Arabic"/>
          <w:sz w:val="28"/>
          <w:szCs w:val="28"/>
          <w:rtl/>
        </w:rPr>
        <w:t>1419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7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المقتصد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الوليد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الشهير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الحفيد ، 2/336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مطبعة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وأولاده،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4،</w:t>
      </w:r>
      <w:r w:rsidRPr="00DE60EF">
        <w:rPr>
          <w:rFonts w:ascii="Arabic Typesetting" w:hAnsi="Arabic Typesetting" w:cs="Traditional Arabic"/>
          <w:sz w:val="28"/>
          <w:szCs w:val="28"/>
          <w:rtl/>
        </w:rPr>
        <w:t xml:space="preserve"> 1395</w:t>
      </w:r>
      <w:r w:rsidRPr="00DE60EF">
        <w:rPr>
          <w:rFonts w:ascii="Arabic Typesetting" w:hAnsi="Arabic Typesetting" w:cs="Traditional Arabic" w:hint="cs"/>
          <w:sz w:val="28"/>
          <w:szCs w:val="28"/>
          <w:rtl/>
        </w:rPr>
        <w:t>هـ .</w:t>
      </w:r>
    </w:p>
  </w:footnote>
  <w:footnote w:id="78">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ألفاظ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الخطيب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الشربيني.  3/39 ، الناشر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 . بيروت .</w:t>
      </w:r>
    </w:p>
  </w:footnote>
  <w:footnote w:id="79">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الشيباني ،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6/444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p>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 xml:space="preserve">الطبعة: 1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1405</w:t>
      </w:r>
      <w:r w:rsidRPr="00DE60EF">
        <w:rPr>
          <w:rFonts w:ascii="Arabic Typesetting" w:hAnsi="Arabic Typesetting" w:cs="Traditional Arabic" w:hint="cs"/>
          <w:sz w:val="28"/>
          <w:szCs w:val="28"/>
          <w:rtl/>
        </w:rPr>
        <w:t>هـ.</w:t>
      </w:r>
    </w:p>
  </w:footnote>
  <w:footnote w:id="80">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الإنصاف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الراجح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حنبل ، علاء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المرداوي ، 7/138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1 ،</w:t>
      </w:r>
      <w:r w:rsidRPr="00DE60EF">
        <w:rPr>
          <w:rFonts w:ascii="Arabic Typesetting" w:hAnsi="Arabic Typesetting" w:cs="Traditional Arabic"/>
          <w:sz w:val="28"/>
          <w:szCs w:val="28"/>
          <w:rtl/>
        </w:rPr>
        <w:t xml:space="preserve"> 1419</w:t>
      </w:r>
      <w:r w:rsidRPr="00DE60EF">
        <w:rPr>
          <w:rFonts w:ascii="Arabic Typesetting" w:hAnsi="Arabic Typesetting" w:cs="Traditional Arabic" w:hint="cs"/>
          <w:sz w:val="28"/>
          <w:szCs w:val="28"/>
          <w:rtl/>
        </w:rPr>
        <w:t>هـ.</w:t>
      </w:r>
    </w:p>
  </w:footnote>
  <w:footnote w:id="81">
    <w:p w:rsidR="001449CD" w:rsidRPr="00DE60EF" w:rsidRDefault="001449CD" w:rsidP="0033626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أحكام الوصايا في الفقه الإسلامي ، علي الربيعة ، ص: 40 . دار اللواء . الطبعة : 1 ، 1418هـ . وأحكام الوصايا والأوقاف ، محمد شلبي ، ص:23 ، الدار الجامعية ، بيروت ، الطبعة: 4 ، 1402هـ .</w:t>
      </w:r>
    </w:p>
  </w:footnote>
  <w:footnote w:id="82">
    <w:p w:rsidR="001449CD" w:rsidRPr="00DE60EF" w:rsidRDefault="001449CD" w:rsidP="003028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لسان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منظور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15/394 ، مادة ( وصي ) .</w:t>
      </w:r>
    </w:p>
  </w:footnote>
  <w:footnote w:id="83">
    <w:p w:rsidR="001449CD" w:rsidRPr="00DE60EF" w:rsidRDefault="001449CD" w:rsidP="0033626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أحكام الوصايا في الفقه الإسلامي ، علي الربيعة ، ص: 34 . و</w:t>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أحكام الوصايا والأوقاف ، محمد شلبي ، ص:21 .</w:t>
      </w:r>
    </w:p>
  </w:footnote>
  <w:footnote w:id="84">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العزيز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عابدين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الدمشقي ولد عام : </w:t>
      </w:r>
      <w:r w:rsidRPr="00DE60EF">
        <w:rPr>
          <w:rFonts w:ascii="Arabic Typesetting" w:hAnsi="Arabic Typesetting" w:cs="Traditional Arabic"/>
          <w:sz w:val="28"/>
          <w:szCs w:val="28"/>
          <w:rtl/>
        </w:rPr>
        <w:t>1198</w:t>
      </w:r>
      <w:r w:rsidRPr="00DE60EF">
        <w:rPr>
          <w:rFonts w:ascii="Arabic Typesetting" w:hAnsi="Arabic Typesetting" w:cs="Traditional Arabic" w:hint="cs"/>
          <w:sz w:val="28"/>
          <w:szCs w:val="28"/>
          <w:rtl/>
        </w:rPr>
        <w:t xml:space="preserve"> 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الحنفية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عصره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المختار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بحاشية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عابدين،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 مؤلفات كثيرة في الأصول،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البلاغة،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الفرائض،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التفسير وغيرها ، توفي عام</w:t>
      </w:r>
      <w:r w:rsidRPr="00DE60EF">
        <w:rPr>
          <w:rFonts w:ascii="Arabic Typesetting" w:hAnsi="Arabic Typesetting" w:cs="Traditional Arabic"/>
          <w:sz w:val="28"/>
          <w:szCs w:val="28"/>
          <w:rtl/>
        </w:rPr>
        <w:t xml:space="preserve">1252 </w:t>
      </w:r>
      <w:r w:rsidRPr="00DE60EF">
        <w:rPr>
          <w:rFonts w:ascii="Arabic Typesetting" w:hAnsi="Arabic Typesetting" w:cs="Traditional Arabic" w:hint="cs"/>
          <w:sz w:val="28"/>
          <w:szCs w:val="28"/>
          <w:rtl/>
        </w:rPr>
        <w:t>هـ .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 الزركلي ، 6/42 .</w:t>
      </w:r>
    </w:p>
  </w:footnote>
  <w:footnote w:id="8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حاشية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المختار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المختار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تنوير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الأبصار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عابدين ، 6/647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الفكر ،  بيروت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1421</w:t>
      </w:r>
      <w:r w:rsidRPr="00DE60EF">
        <w:rPr>
          <w:rFonts w:ascii="Arabic Typesetting" w:hAnsi="Arabic Typesetting" w:cs="Traditional Arabic" w:hint="cs"/>
          <w:sz w:val="28"/>
          <w:szCs w:val="28"/>
          <w:rtl/>
        </w:rPr>
        <w:t>هـ.</w:t>
      </w:r>
    </w:p>
  </w:footnote>
  <w:footnote w:id="86">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الدسوقي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المالكي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دسوق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المدرسين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الأزهر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كثيرة في الفقه ، توفي عام </w:t>
      </w:r>
      <w:r w:rsidRPr="00DE60EF">
        <w:rPr>
          <w:rFonts w:ascii="Arabic Typesetting" w:hAnsi="Arabic Typesetting" w:cs="Traditional Arabic"/>
          <w:sz w:val="28"/>
          <w:szCs w:val="28"/>
          <w:rtl/>
        </w:rPr>
        <w:t xml:space="preserve">1230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،الزركلي ، 6/17 .</w:t>
      </w:r>
    </w:p>
  </w:footnote>
  <w:footnote w:id="8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حاشية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الدسوقي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الدسوقي 4/422 ، دار إحياء الكتب . وانظر : أحكام الوصايا في الفقه الإسلامي ، علي الربيعة ، ص: 34 . دار اللواء . الطبعة : 1 ، 1418هـ .</w:t>
      </w:r>
    </w:p>
  </w:footnote>
  <w:footnote w:id="88">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ترتيب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المعرب ، ناصر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المكارم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برهان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الخوارزمي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المطرزِى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5/360 .</w:t>
      </w:r>
    </w:p>
  </w:footnote>
  <w:footnote w:id="89">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مغني</w:t>
      </w:r>
      <w:r>
        <w:rPr>
          <w:rFonts w:ascii="Arabic Typesetting" w:hAnsi="Arabic Typesetting" w:cs="Traditional Arabic" w:hint="cs"/>
          <w:sz w:val="28"/>
          <w:szCs w:val="28"/>
          <w:rtl/>
        </w:rPr>
        <w:t xml:space="preserve"> 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الشربيني</w:t>
      </w:r>
      <w:r>
        <w:rPr>
          <w:rFonts w:ascii="Arabic Typesetting" w:hAnsi="Arabic Typesetting" w:cs="Traditional Arabic" w:hint="cs"/>
          <w:sz w:val="28"/>
          <w:szCs w:val="28"/>
          <w:rtl/>
        </w:rPr>
        <w:t xml:space="preserve"> الخطيب</w:t>
      </w:r>
      <w:r w:rsidRPr="00DE60EF">
        <w:rPr>
          <w:rFonts w:ascii="Arabic Typesetting" w:hAnsi="Arabic Typesetting" w:cs="Traditional Arabic" w:hint="cs"/>
          <w:sz w:val="28"/>
          <w:szCs w:val="28"/>
          <w:rtl/>
        </w:rPr>
        <w:t xml:space="preserve"> ، 3/39 .</w:t>
      </w:r>
    </w:p>
  </w:footnote>
  <w:footnote w:id="90">
    <w:p w:rsidR="001449CD" w:rsidRPr="00DE60EF" w:rsidRDefault="001449CD" w:rsidP="001E12C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اتفقوا أن المواريث التي ذكرنا إنما هي فيما أفضلت الوصية الجائزة وديون الناس الواجبة فان فضل بعد الديون شيء وقع الميراث بعد الوصية كما ذكرنا  ) كتاب : الوصايا والأوصياء ، صفحة : (190).</w:t>
      </w:r>
    </w:p>
  </w:footnote>
  <w:footnote w:id="91">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والحق هنا : أن يقدم الديون الواجبة على الذكر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كما سيأتي في المبحث التالي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ولكنه قدم الوصية هنا لأمرين ، هما :</w:t>
      </w:r>
    </w:p>
    <w:p w:rsidR="001449CD" w:rsidRPr="00DE60EF" w:rsidRDefault="001449CD" w:rsidP="00B75D9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 xml:space="preserve">الأمر الأول : أن الله </w:t>
      </w:r>
      <w:r w:rsidRPr="00DE60EF">
        <w:rPr>
          <w:rFonts w:ascii="Arabic Typesetting" w:hAnsi="Arabic Typesetting" w:cs="Traditional Arabic" w:hint="cs"/>
          <w:sz w:val="28"/>
          <w:szCs w:val="28"/>
        </w:rPr>
        <w:sym w:font="AGA Arabesque" w:char="F049"/>
      </w:r>
      <w:r w:rsidRPr="00DE60EF">
        <w:rPr>
          <w:rFonts w:ascii="Arabic Typesetting" w:hAnsi="Arabic Typesetting" w:cs="Traditional Arabic" w:hint="cs"/>
          <w:sz w:val="28"/>
          <w:szCs w:val="28"/>
          <w:rtl/>
        </w:rPr>
        <w:t xml:space="preserve"> قدمها بالذكر في كتابه ، حيث قال : </w:t>
      </w:r>
      <w:r>
        <w:rPr>
          <w:rFonts w:ascii="Arabic Typesetting" w:hAnsi="Arabic Typesetting" w:cs="Traditional Arabic" w:hint="cs"/>
          <w:sz w:val="28"/>
          <w:szCs w:val="28"/>
        </w:rPr>
        <w:sym w:font="AGA Arabesque" w:char="F05D"/>
      </w:r>
      <w:r w:rsidRPr="00DE60EF">
        <w:rPr>
          <w:rFonts w:ascii="Arabic Typesetting" w:hAnsi="Arabic Typesetting" w:cs="Traditional Arabic" w:hint="cs"/>
          <w:sz w:val="28"/>
          <w:szCs w:val="28"/>
          <w:rtl/>
        </w:rPr>
        <w:t xml:space="preserve"> من بعد وصية يوصي بها أو دين </w:t>
      </w:r>
      <w:r>
        <w:rPr>
          <w:rFonts w:ascii="Arabic Typesetting" w:hAnsi="Arabic Typesetting" w:cs="Traditional Arabic" w:hint="cs"/>
          <w:sz w:val="28"/>
          <w:szCs w:val="28"/>
        </w:rPr>
        <w:sym w:font="AGA Arabesque" w:char="F05B"/>
      </w:r>
      <w:r w:rsidRPr="00DE60EF">
        <w:rPr>
          <w:rFonts w:ascii="Arabic Typesetting" w:hAnsi="Arabic Typesetting" w:cs="Traditional Arabic" w:hint="cs"/>
          <w:sz w:val="28"/>
          <w:szCs w:val="28"/>
          <w:rtl/>
        </w:rPr>
        <w:t xml:space="preserve"> .</w:t>
      </w:r>
    </w:p>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الأمر الثاني : أنه هنا بصدد الحديث في باب ( الوصايا والأوصياء ) فناسب تقديم الوصية بالذكر .</w:t>
      </w:r>
    </w:p>
  </w:footnote>
  <w:footnote w:id="92">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الحميري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الفاسي،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القطان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 عام 562هـ ،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حفاظ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ونقدته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زمنا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بمراكش،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طلبة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بمراكش،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بخدمة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السلطان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دنيا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عريضة،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وامتحن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621 </w:t>
      </w:r>
      <w:r w:rsidRPr="00DE60EF">
        <w:rPr>
          <w:rFonts w:ascii="Arabic Typesetting" w:hAnsi="Arabic Typesetting" w:cs="Traditional Arabic" w:hint="cs"/>
          <w:sz w:val="28"/>
          <w:szCs w:val="28"/>
          <w:rtl/>
        </w:rPr>
        <w:t>فخرج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مراكش،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واضطرب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بسجلماسة،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فاستمر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ونقمت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قضائه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 كثير ، توفي  عام ،</w:t>
      </w:r>
      <w:r w:rsidRPr="00DE60EF">
        <w:rPr>
          <w:rFonts w:ascii="Arabic Typesetting" w:hAnsi="Arabic Typesetting" w:cs="Traditional Arabic"/>
          <w:sz w:val="28"/>
          <w:szCs w:val="28"/>
          <w:rtl/>
        </w:rPr>
        <w:t xml:space="preserve"> 628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4/331 .</w:t>
      </w:r>
    </w:p>
  </w:footnote>
  <w:footnote w:id="93">
    <w:p w:rsidR="001449CD" w:rsidRPr="00DE60EF" w:rsidRDefault="001449CD" w:rsidP="00FD0C1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لأبي الحسن ابن القطان ، تحقيق : حسن بن فوزي الصعيدي 2/86  مكتبة الفاروق الحديثة ، القاهرة ، ط :1  عام 1424هـ .</w:t>
      </w:r>
    </w:p>
  </w:footnote>
  <w:footnote w:id="94">
    <w:p w:rsidR="001449CD" w:rsidRPr="00DE60EF" w:rsidRDefault="001449CD" w:rsidP="00FD0C1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الأم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إدريس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 ، الناشر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المعرفة ، </w:t>
      </w:r>
      <w:r w:rsidRPr="00DE60EF">
        <w:rPr>
          <w:rFonts w:ascii="Arabic Typesetting" w:hAnsi="Arabic Typesetting" w:cs="Traditional Arabic"/>
          <w:sz w:val="28"/>
          <w:szCs w:val="28"/>
          <w:rtl/>
        </w:rPr>
        <w:t>1393</w:t>
      </w:r>
      <w:r w:rsidRPr="00DE60EF">
        <w:rPr>
          <w:rFonts w:ascii="Arabic Typesetting" w:hAnsi="Arabic Typesetting" w:cs="Traditional Arabic" w:hint="cs"/>
          <w:sz w:val="28"/>
          <w:szCs w:val="28"/>
          <w:rtl/>
        </w:rPr>
        <w:t>هـ ،النشر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4/100 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استحداث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الوصايا.</w:t>
      </w:r>
    </w:p>
  </w:footnote>
  <w:footnote w:id="95">
    <w:p w:rsidR="001449CD" w:rsidRPr="00DE60EF" w:rsidRDefault="001449CD" w:rsidP="00F2539A">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فتاوى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العباس 31/292 ، 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قاسم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العاصمي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النجدي ، الناشر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 .</w:t>
      </w:r>
    </w:p>
  </w:footnote>
  <w:footnote w:id="96">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سورة : النساء ، الآية </w:t>
      </w:r>
      <w:r w:rsidRPr="00DE60EF">
        <w:rPr>
          <w:rFonts w:ascii="Arabic Typesetting" w:hAnsi="Arabic Typesetting" w:cs="Traditional Arabic"/>
          <w:sz w:val="28"/>
          <w:szCs w:val="28"/>
          <w:rtl/>
        </w:rPr>
        <w:t>11</w:t>
      </w:r>
      <w:r w:rsidRPr="00DE60EF">
        <w:rPr>
          <w:rFonts w:ascii="Arabic Typesetting" w:hAnsi="Arabic Typesetting" w:cs="Traditional Arabic" w:hint="cs"/>
          <w:sz w:val="28"/>
          <w:szCs w:val="28"/>
          <w:rtl/>
        </w:rPr>
        <w:t>.</w:t>
      </w:r>
    </w:p>
  </w:footnote>
  <w:footnote w:id="97">
    <w:p w:rsidR="001449CD" w:rsidRPr="00DE60EF" w:rsidRDefault="001449CD" w:rsidP="00C5092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98">
    <w:p w:rsidR="001449CD" w:rsidRPr="00DE60EF" w:rsidRDefault="001449CD">
      <w:pPr>
        <w:pStyle w:val="a6"/>
        <w:rPr>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سورة : النساء ، الآية 12</w:t>
      </w:r>
      <w:r w:rsidRPr="00DE60EF">
        <w:rPr>
          <w:rFonts w:hint="cs"/>
          <w:rtl/>
        </w:rPr>
        <w:t>.</w:t>
      </w:r>
    </w:p>
  </w:footnote>
  <w:footnote w:id="99">
    <w:p w:rsidR="001449CD" w:rsidRPr="00DE60EF" w:rsidRDefault="001449CD" w:rsidP="00C5092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100">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الخزرجي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المفسرين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صالح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واستقر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بمنية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خصيب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شمالي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أسيوط،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ألف في شتى الفنون ، 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ورعا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متعبدا،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طارحا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للتكلف،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يمشي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بثوب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طاقية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توفي عام </w:t>
      </w:r>
      <w:r w:rsidRPr="00DE60EF">
        <w:rPr>
          <w:rFonts w:ascii="Arabic Typesetting" w:hAnsi="Arabic Typesetting" w:cs="Traditional Arabic"/>
          <w:sz w:val="28"/>
          <w:szCs w:val="28"/>
          <w:rtl/>
        </w:rPr>
        <w:t xml:space="preserve">671 </w:t>
      </w:r>
      <w:r w:rsidRPr="00DE60EF">
        <w:rPr>
          <w:rFonts w:ascii="Arabic Typesetting" w:hAnsi="Arabic Typesetting" w:cs="Traditional Arabic" w:hint="cs"/>
          <w:sz w:val="28"/>
          <w:szCs w:val="28"/>
          <w:rtl/>
        </w:rPr>
        <w:t>هـ .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 الزركلي ، 5/322 .</w:t>
      </w:r>
    </w:p>
  </w:footnote>
  <w:footnote w:id="101">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لأحكام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5/61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سمير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w:t>
      </w:r>
      <w:r w:rsidRPr="00DE60EF">
        <w:rPr>
          <w:rFonts w:ascii="Arabic Typesetting" w:hAnsi="Arabic Typesetting" w:cs="Traditional Arabic"/>
          <w:sz w:val="28"/>
          <w:szCs w:val="28"/>
          <w:rtl/>
        </w:rPr>
        <w:t>1423</w:t>
      </w:r>
      <w:r w:rsidRPr="00DE60EF">
        <w:rPr>
          <w:rFonts w:ascii="Arabic Typesetting" w:hAnsi="Arabic Typesetting" w:cs="Traditional Arabic" w:hint="cs"/>
          <w:sz w:val="28"/>
          <w:szCs w:val="28"/>
          <w:rtl/>
        </w:rPr>
        <w:t>هـ .</w:t>
      </w:r>
    </w:p>
  </w:footnote>
  <w:footnote w:id="102">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hint="cs"/>
          <w:sz w:val="28"/>
          <w:szCs w:val="28"/>
          <w:rtl/>
        </w:rPr>
        <w:t xml:space="preserve"> هو: زين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الشهير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مصري</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الاشباه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والنظائر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كنز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الدقائق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ثمانية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أجزاء،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والثامن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تكملة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الطوري،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الرسائل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الزينية</w:t>
      </w:r>
      <w:r w:rsidRPr="00DE60EF">
        <w:rPr>
          <w:rFonts w:ascii="Arabic Typesetting" w:hAnsi="Arabic Typesetting" w:cs="Traditional Arabic"/>
          <w:sz w:val="28"/>
          <w:szCs w:val="28"/>
          <w:rtl/>
        </w:rPr>
        <w:t xml:space="preserve">) 41 </w:t>
      </w:r>
      <w:r w:rsidRPr="00DE60EF">
        <w:rPr>
          <w:rFonts w:ascii="Arabic Typesetting" w:hAnsi="Arabic Typesetting" w:cs="Traditional Arabic" w:hint="cs"/>
          <w:sz w:val="28"/>
          <w:szCs w:val="28"/>
          <w:rtl/>
        </w:rPr>
        <w:t>رسالة،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مسائل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الفتاوى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الزينية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رحمه الله عام </w:t>
      </w:r>
      <w:r w:rsidRPr="00DE60EF">
        <w:rPr>
          <w:rFonts w:ascii="Arabic Typesetting" w:hAnsi="Arabic Typesetting" w:cs="Traditional Arabic"/>
          <w:sz w:val="28"/>
          <w:szCs w:val="28"/>
          <w:rtl/>
        </w:rPr>
        <w:t xml:space="preserve">970 </w:t>
      </w:r>
      <w:r w:rsidRPr="00DE60EF">
        <w:rPr>
          <w:rFonts w:ascii="Arabic Typesetting" w:hAnsi="Arabic Typesetting" w:cs="Traditional Arabic" w:hint="cs"/>
          <w:sz w:val="28"/>
          <w:szCs w:val="28"/>
          <w:rtl/>
        </w:rPr>
        <w:t>هـ.انظر: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3/64 .</w:t>
      </w:r>
    </w:p>
  </w:footnote>
  <w:footnote w:id="103">
    <w:p w:rsidR="001449CD" w:rsidRPr="00DE60EF" w:rsidRDefault="001449CD" w:rsidP="001C448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كنز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الدقائق ، زين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المصري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5/17 . </w:t>
      </w:r>
    </w:p>
  </w:footnote>
  <w:footnote w:id="104">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الرعينى،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بالحطاب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المتصوفين</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w:t>
      </w:r>
      <w:r w:rsidRPr="00DE60EF">
        <w:rPr>
          <w:rFonts w:ascii="Arabic Typesetting" w:hAnsi="Arabic Typesetting" w:cs="Traditional Arabic"/>
          <w:sz w:val="28"/>
          <w:szCs w:val="28"/>
          <w:rtl/>
        </w:rPr>
        <w:t>902</w:t>
      </w:r>
      <w:r w:rsidRPr="00DE60EF">
        <w:rPr>
          <w:rFonts w:ascii="Arabic Typesetting" w:hAnsi="Arabic Typesetting" w:cs="Traditional Arabic" w:hint="cs"/>
          <w:sz w:val="28"/>
          <w:szCs w:val="28"/>
          <w:rtl/>
        </w:rPr>
        <w:t>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واشتهر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طرابلس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ورقات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مسائل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الالتزام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مناسك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تفريح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القلوب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بالخصال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المكفرة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تقدم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تأخر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الذنوب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المالكية،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نظم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نظائر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القيرواني،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غازى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ورسالة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استخراج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أوقات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الصلاة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بالاعمال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الفلكية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وجزآن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اللغة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توفي رحمه الله عام </w:t>
      </w:r>
      <w:r w:rsidRPr="00DE60EF">
        <w:rPr>
          <w:rFonts w:ascii="Arabic Typesetting" w:hAnsi="Arabic Typesetting" w:cs="Traditional Arabic"/>
          <w:sz w:val="28"/>
          <w:szCs w:val="28"/>
          <w:rtl/>
        </w:rPr>
        <w:t xml:space="preserve">954 </w:t>
      </w:r>
      <w:r w:rsidRPr="00DE60EF">
        <w:rPr>
          <w:rFonts w:ascii="Arabic Typesetting" w:hAnsi="Arabic Typesetting" w:cs="Traditional Arabic" w:hint="cs"/>
          <w:sz w:val="28"/>
          <w:szCs w:val="28"/>
          <w:rtl/>
        </w:rPr>
        <w:t>هـ.انظر: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7/58  .</w:t>
      </w:r>
    </w:p>
  </w:footnote>
  <w:footnote w:id="105">
    <w:p w:rsidR="001449CD" w:rsidRPr="00DE60EF" w:rsidRDefault="001449CD" w:rsidP="001C448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الخليل ، 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الطرابلسي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بالحطاب ،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زكريا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عميرات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الكتب ، </w:t>
      </w:r>
      <w:r w:rsidRPr="00DE60EF">
        <w:rPr>
          <w:rFonts w:ascii="Arabic Typesetting" w:hAnsi="Arabic Typesetting" w:cs="Traditional Arabic"/>
          <w:sz w:val="28"/>
          <w:szCs w:val="28"/>
          <w:rtl/>
        </w:rPr>
        <w:t>1423</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8/579 .</w:t>
      </w:r>
    </w:p>
  </w:footnote>
  <w:footnote w:id="106">
    <w:p w:rsidR="001449CD" w:rsidRPr="001C448D" w:rsidRDefault="001449CD" w:rsidP="001C448D">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4/100 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استحداث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الوصايا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b/>
          <w:bCs/>
          <w:sz w:val="28"/>
          <w:szCs w:val="28"/>
          <w:rtl/>
        </w:rPr>
        <w:t>.</w:t>
      </w:r>
    </w:p>
  </w:footnote>
  <w:footnote w:id="107">
    <w:p w:rsidR="001449CD" w:rsidRPr="00DE60EF" w:rsidRDefault="001449CD" w:rsidP="00D55F6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يونس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صلاح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إدريس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البهوتى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الحنبلى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1000</w:t>
      </w:r>
      <w:r w:rsidRPr="00DE60EF">
        <w:rPr>
          <w:rFonts w:ascii="Arabic Typesetting" w:hAnsi="Arabic Typesetting" w:cs="Traditional Arabic" w:hint="cs"/>
          <w:sz w:val="28"/>
          <w:szCs w:val="28"/>
          <w:rtl/>
        </w:rPr>
        <w:t>هـ ،شيخ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الحنابلة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عصره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غربية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الروض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المربع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المستقنع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كشاف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القناع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الاقناع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للحجاوى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أجزاء،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دقائق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النهى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المنتهى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بهامش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إرشاد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النهى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لدقائق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المنتهى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نظم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المفردات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النجدي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بكتابه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الراغب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 توفي عام </w:t>
      </w:r>
      <w:r w:rsidRPr="00DE60EF">
        <w:rPr>
          <w:rFonts w:ascii="Arabic Typesetting" w:hAnsi="Arabic Typesetting" w:cs="Traditional Arabic"/>
          <w:sz w:val="28"/>
          <w:szCs w:val="28"/>
          <w:rtl/>
        </w:rPr>
        <w:t xml:space="preserve">1051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7/307  .</w:t>
      </w:r>
    </w:p>
  </w:footnote>
  <w:footnote w:id="108">
    <w:p w:rsidR="001449CD" w:rsidRPr="00DE60EF" w:rsidRDefault="001449CD" w:rsidP="00426E4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كشاف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القناع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الإقناع ، 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يونس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إدريس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البهوتي</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5/347  كتاب الفرائض .</w:t>
      </w:r>
    </w:p>
  </w:footnote>
  <w:footnote w:id="109">
    <w:p w:rsidR="001449CD" w:rsidRPr="00DE60EF" w:rsidRDefault="001449CD" w:rsidP="0031223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7B45AB">
        <w:rPr>
          <w:rFonts w:ascii="Arabic Typesetting" w:hAnsi="Arabic Typesetting" w:cs="Traditional Arabic" w:hint="cs"/>
          <w:sz w:val="28"/>
          <w:szCs w:val="28"/>
          <w:rtl/>
        </w:rPr>
        <w:t>قال السرخسي:</w:t>
      </w:r>
      <w:r w:rsidRPr="00DE60EF">
        <w:rPr>
          <w:rFonts w:ascii="Arabic Typesetting" w:hAnsi="Arabic Typesetting" w:cs="Traditional Arabic" w:hint="cs"/>
          <w:sz w:val="28"/>
          <w:szCs w:val="28"/>
          <w:rtl/>
        </w:rPr>
        <w:t xml:space="preserve"> (ثم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زعم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تقدم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لظاهر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وأكثرهم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التقديم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يستحق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إرثا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الوقت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يستحق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والمراد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تقديم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بشيء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أقضى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مقدمة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والدليل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النافذة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شرعا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أوصي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بمالي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فبنصفه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فبثلثه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تدع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ورثتك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أغنياء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تدعهم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يتكففون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رواية</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يتكفكفون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الوداع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فدخل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يعوده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فأموت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إني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لأرجو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يبقيك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ينتفع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أقوام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ويضر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آخرون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البائس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خولة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يرثى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إشارة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الفتوح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يرثني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أفأوصى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بمالي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ينبغي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للمرء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يوصي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بأكثر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ثلثه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المعتدين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مجاوزة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تعالى</w:t>
      </w:r>
      <w:r w:rsidRPr="00DE60EF">
        <w:rPr>
          <w:rFonts w:ascii="Arabic Typesetting" w:hAnsi="Arabic Typesetting" w:cs="Traditional Arabic"/>
          <w:sz w:val="28"/>
          <w:szCs w:val="28"/>
          <w:rtl/>
        </w:rPr>
        <w:t>:</w:t>
      </w:r>
      <w:r>
        <w:rPr>
          <w:rFonts w:ascii="Arabic Typesetting" w:hAnsi="Arabic Typesetting" w:cs="Traditional Arabic"/>
          <w:sz w:val="28"/>
          <w:szCs w:val="28"/>
        </w:rPr>
        <w:sym w:font="AGA Arabesque" w:char="F05D"/>
      </w:r>
      <w:r w:rsidRPr="00DE60EF">
        <w:rPr>
          <w:rFonts w:ascii="Arabic Typesetting" w:hAnsi="Arabic Typesetting" w:cs="Traditional Arabic" w:hint="cs"/>
          <w:sz w:val="28"/>
          <w:szCs w:val="28"/>
          <w:rtl/>
        </w:rPr>
        <w:t>ومن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فأولئك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الظالمون</w:t>
      </w:r>
      <w:r>
        <w:rPr>
          <w:rFonts w:ascii="Arabic Typesetting" w:hAnsi="Arabic Typesetting" w:cs="Traditional Arabic"/>
          <w:sz w:val="28"/>
          <w:szCs w:val="28"/>
        </w:rPr>
        <w:sym w:font="AGA Arabesque" w:char="F05B"/>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الحيف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أكبر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الكبائر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الظلم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بمجاوزة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المحدود ) .</w:t>
      </w:r>
    </w:p>
    <w:p w:rsidR="001449CD" w:rsidRPr="00DE60EF" w:rsidRDefault="001449CD" w:rsidP="00426E42">
      <w:pPr>
        <w:autoSpaceDE w:val="0"/>
        <w:autoSpaceDN w:val="0"/>
        <w:adjustRightInd w:val="0"/>
        <w:spacing w:after="0" w:line="240" w:lineRule="auto"/>
        <w:jc w:val="both"/>
        <w:rPr>
          <w:rFonts w:ascii="Arabic Typesetting" w:hAnsi="Arabic Typesetting" w:cs="Traditional Arabic"/>
          <w:sz w:val="28"/>
          <w:szCs w:val="28"/>
          <w:rtl/>
        </w:rPr>
      </w:pPr>
      <w:r w:rsidRPr="00A54D93">
        <w:rPr>
          <w:rFonts w:ascii="Arabic Typesetting" w:hAnsi="Arabic Typesetting" w:cs="Traditional Arabic" w:hint="cs"/>
          <w:sz w:val="28"/>
          <w:szCs w:val="28"/>
          <w:rtl/>
        </w:rPr>
        <w:t>وفي المبسوط كذلك :</w:t>
      </w:r>
      <w:r w:rsidRPr="00DE60EF">
        <w:rPr>
          <w:rFonts w:ascii="Arabic Typesetting" w:hAnsi="Arabic Typesetting" w:cs="Traditional Arabic" w:hint="cs"/>
          <w:sz w:val="28"/>
          <w:szCs w:val="28"/>
          <w:rtl/>
        </w:rPr>
        <w:t xml:space="preserve"> (ألا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يقدم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جهازه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وكفنه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لحاجته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فكذلك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زعم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تقدم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لظاهر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وأكثرهم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التقديم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يستحق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إرثا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الوقت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يستحق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والمراد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تقديم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بشيء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أقضى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مقدمة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الميراث ) .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المبسوط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للسرخسي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7/263 كتاب الوصايا .</w:t>
      </w:r>
    </w:p>
  </w:footnote>
  <w:footnote w:id="110">
    <w:p w:rsidR="001449CD" w:rsidRPr="00DE60EF" w:rsidRDefault="001449CD" w:rsidP="00B75D9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A54D93">
        <w:rPr>
          <w:rFonts w:ascii="Arabic Typesetting" w:hAnsi="Arabic Typesetting" w:cs="Traditional Arabic" w:hint="cs"/>
          <w:sz w:val="28"/>
          <w:szCs w:val="28"/>
          <w:rtl/>
        </w:rPr>
        <w:t>قال الكاساني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وأما ) معنى تقدم الوصية على الميراث ، فليس معناه أن يخرج الثلث ، ويعزل عن التركة ، ويبدأ بدفعه إلى الموصى له ، ثم يدفع الثلثان إلى الورثة ؛ لأن التركة بعد قضاء الدين تكون بين الورثة وبين الموصى له على الشركة والموصى له شريك الورثة في الاستحقاق كأنه واحد من الورثة لا يستحق الموصى له من الثلث شيئا قل ، أو كثر إلا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ويستحق منه الورثة ثلثيه ، ويكون فرضهما معا لا يقدم أحدهما على الآخر حتى لو هلك شيء من التركة قبل القسمة يهلك على الموصى له والورثة جميعا ، ولا يعطى الموصى له كل الثلث من الباقي بل الهالك يهلك على الحقين والباقي يبقى على الحقين ، كما إذا هلك شيء من المواريث بعد الوصايا ، بخلاف الدين ، فإنه إذا هلك بعض التركة ، وبقي البعض يستوفى كل الدين من الباقي وإنما معناه أنه يحسب قدر الوصية من جملة التركة ، أولا ؛ لتظهر سهام الورثة ، كما تحسب سهام أصحاب الفرائض ، أولا ليظهر الفاضل للعصبة ، ويحتمل أن يكون معنى قوله تبارك ، وتعالى </w:t>
      </w:r>
      <w:r>
        <w:rPr>
          <w:rFonts w:ascii="Arabic Typesetting" w:hAnsi="Arabic Typesetting" w:cs="Traditional Arabic"/>
          <w:sz w:val="28"/>
          <w:szCs w:val="28"/>
        </w:rPr>
        <w:sym w:font="AGA Arabesque" w:char="F05D"/>
      </w:r>
      <w:r w:rsidRPr="00DE60EF">
        <w:rPr>
          <w:rFonts w:ascii="Arabic Typesetting" w:hAnsi="Arabic Typesetting" w:cs="Traditional Arabic"/>
          <w:sz w:val="28"/>
          <w:szCs w:val="28"/>
          <w:rtl/>
        </w:rPr>
        <w:t xml:space="preserve">يوصيكم  الله في أولادكم للذكر </w:t>
      </w:r>
      <w:r>
        <w:rPr>
          <w:rFonts w:ascii="Arabic Typesetting" w:hAnsi="Arabic Typesetting" w:cs="Traditional Arabic"/>
          <w:sz w:val="28"/>
          <w:szCs w:val="28"/>
        </w:rPr>
        <w:sym w:font="AGA Arabesque" w:char="F05B"/>
      </w:r>
      <w:r w:rsidRPr="00DE60EF">
        <w:rPr>
          <w:rFonts w:ascii="Arabic Typesetting" w:hAnsi="Arabic Typesetting" w:cs="Traditional Arabic"/>
          <w:sz w:val="28"/>
          <w:szCs w:val="28"/>
          <w:rtl/>
        </w:rPr>
        <w:t xml:space="preserve"> إلى قوله تعالى </w:t>
      </w:r>
      <w:r>
        <w:rPr>
          <w:rFonts w:ascii="Arabic Typesetting" w:hAnsi="Arabic Typesetting" w:cs="Traditional Arabic"/>
          <w:sz w:val="28"/>
          <w:szCs w:val="28"/>
        </w:rPr>
        <w:sym w:font="AGA Arabesque" w:char="F05D"/>
      </w:r>
      <w:r w:rsidRPr="00DE60EF">
        <w:rPr>
          <w:rFonts w:ascii="Arabic Typesetting" w:hAnsi="Arabic Typesetting" w:cs="Traditional Arabic"/>
          <w:sz w:val="28"/>
          <w:szCs w:val="28"/>
          <w:rtl/>
        </w:rPr>
        <w:t xml:space="preserve"> من بعد وصية يوصي بها </w:t>
      </w:r>
      <w:r>
        <w:rPr>
          <w:rFonts w:ascii="Arabic Typesetting" w:hAnsi="Arabic Typesetting" w:cs="Traditional Arabic"/>
          <w:sz w:val="28"/>
          <w:szCs w:val="28"/>
        </w:rPr>
        <w:sym w:font="AGA Arabesque" w:char="F05B"/>
      </w:r>
      <w:r w:rsidRPr="00DE60EF">
        <w:rPr>
          <w:rFonts w:ascii="Arabic Typesetting" w:hAnsi="Arabic Typesetting" w:cs="Traditional Arabic"/>
          <w:sz w:val="28"/>
          <w:szCs w:val="28"/>
          <w:rtl/>
        </w:rPr>
        <w:t xml:space="preserve"> أي سوى ما لكم أن توصوه من الثلث أوصاكم الله بكذا وتكون بعد بمعنى سوى والله تعالى عز شأنه أعلم</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انظر: </w:t>
      </w:r>
      <w:r w:rsidRPr="00DE60EF">
        <w:rPr>
          <w:rFonts w:ascii="Arabic Typesetting" w:hAnsi="Arabic Typesetting" w:cs="Traditional Arabic"/>
          <w:sz w:val="28"/>
          <w:szCs w:val="28"/>
          <w:rtl/>
        </w:rPr>
        <w:t xml:space="preserve"> بدائع الصنائع في ترتيب الشرائع</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أبو بكر بن مسعود بن أحمد الكاساني </w:t>
      </w:r>
      <w:r>
        <w:rPr>
          <w:rFonts w:ascii="Arabic Typesetting" w:hAnsi="Arabic Typesetting" w:cs="Traditional Arabic" w:hint="cs"/>
          <w:sz w:val="28"/>
          <w:szCs w:val="28"/>
          <w:rtl/>
        </w:rPr>
        <w:t>، 17/155</w:t>
      </w:r>
    </w:p>
  </w:footnote>
  <w:footnote w:id="111">
    <w:p w:rsidR="001449CD" w:rsidRPr="00DE60EF" w:rsidRDefault="001449CD" w:rsidP="00B573B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(واتفقوا أن الوصية لا تجوز إلا بعد أداء ديون الناس فإن فضل شيء جازت الوصية وإلا فلا ) كتاب : الوصايا والأوصياء ، صفحة : (190).</w:t>
      </w:r>
    </w:p>
  </w:footnote>
  <w:footnote w:id="112">
    <w:p w:rsidR="001449CD" w:rsidRPr="00DE60EF" w:rsidRDefault="001449CD" w:rsidP="00B75D9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ويبقى هنا مسألة : تقديم ذكر الوصية على الدين في القرآن الكريم ؛ كما في قوله تعالى : </w:t>
      </w:r>
      <w:r>
        <w:rPr>
          <w:rFonts w:ascii="Arabic Typesetting" w:hAnsi="Arabic Typesetting" w:cs="Traditional Arabic" w:hint="cs"/>
          <w:sz w:val="28"/>
          <w:szCs w:val="28"/>
        </w:rPr>
        <w:sym w:font="AGA Arabesque" w:char="F05D"/>
      </w:r>
      <w:r w:rsidRPr="00DE60EF">
        <w:rPr>
          <w:rFonts w:ascii="Arabic Typesetting" w:hAnsi="Arabic Typesetting" w:cs="Traditional Arabic" w:hint="cs"/>
          <w:sz w:val="28"/>
          <w:szCs w:val="28"/>
          <w:rtl/>
        </w:rPr>
        <w:t xml:space="preserve"> من بعد وصية يوصي بها أو دين </w:t>
      </w:r>
      <w:r>
        <w:rPr>
          <w:rFonts w:ascii="Arabic Typesetting" w:hAnsi="Arabic Typesetting" w:cs="Traditional Arabic" w:hint="cs"/>
          <w:sz w:val="28"/>
          <w:szCs w:val="28"/>
        </w:rPr>
        <w:sym w:font="AGA Arabesque" w:char="F05B"/>
      </w:r>
      <w:r w:rsidRPr="00DE60EF">
        <w:rPr>
          <w:rFonts w:ascii="Arabic Typesetting" w:hAnsi="Arabic Typesetting" w:cs="Traditional Arabic" w:hint="cs"/>
          <w:sz w:val="28"/>
          <w:szCs w:val="28"/>
          <w:rtl/>
        </w:rPr>
        <w:t xml:space="preserve"> . ، حيث يتبادر إلى الذهن أنها خلاف الإجماع المحكي في هذه المسألة من تقديم الدين على الوصية ، وهذا ما سأبينه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بمشيئة الله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في ثنايا المطلب القادم .</w:t>
      </w:r>
    </w:p>
  </w:footnote>
  <w:footnote w:id="113">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 ابن القطان ، 2/85 -86  .</w:t>
      </w:r>
    </w:p>
  </w:footnote>
  <w:footnote w:id="114">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ونسبه إلى الترمذي في فتح الباري 5/290 و نيل الأوطار، للشوكاني 6/52  . انظر : موسوعة الإجماع في الفقه الإسلامي ، سعدي أبو جيب ، 3/1251  دمشق ، ط : 3 ، 1416هـ .</w:t>
      </w:r>
    </w:p>
  </w:footnote>
  <w:footnote w:id="115">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 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سراج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حفص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النحوي،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723</w:t>
      </w:r>
      <w:r w:rsidRPr="00DE60EF">
        <w:rPr>
          <w:rFonts w:ascii="Arabic Typesetting" w:hAnsi="Arabic Typesetting" w:cs="Traditional Arabic" w:hint="cs"/>
          <w:sz w:val="28"/>
          <w:szCs w:val="28"/>
          <w:rtl/>
        </w:rPr>
        <w:t>هـ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أكابر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ثلاثمائة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مصنف، في شتى الفنون ، توفي عام </w:t>
      </w:r>
      <w:r w:rsidRPr="00DE60EF">
        <w:rPr>
          <w:rFonts w:ascii="Arabic Typesetting" w:hAnsi="Arabic Typesetting" w:cs="Traditional Arabic"/>
          <w:sz w:val="28"/>
          <w:szCs w:val="28"/>
          <w:rtl/>
        </w:rPr>
        <w:t xml:space="preserve">804 </w:t>
      </w:r>
      <w:r w:rsidRPr="00DE60EF">
        <w:rPr>
          <w:rFonts w:ascii="Arabic Typesetting" w:hAnsi="Arabic Typesetting" w:cs="Traditional Arabic" w:hint="cs"/>
          <w:sz w:val="28"/>
          <w:szCs w:val="28"/>
          <w:rtl/>
        </w:rPr>
        <w:t>هـ .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 الزركلي ، 5/57 .</w:t>
      </w:r>
    </w:p>
  </w:footnote>
  <w:footnote w:id="116">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تحفة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أدلة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سراج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حفص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2/316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اللحياني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المكرمة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1406</w:t>
      </w:r>
      <w:r w:rsidRPr="00DE60EF">
        <w:rPr>
          <w:rFonts w:ascii="Arabic Typesetting" w:hAnsi="Arabic Typesetting" w:cs="Traditional Arabic" w:hint="cs"/>
          <w:sz w:val="28"/>
          <w:szCs w:val="28"/>
          <w:rtl/>
        </w:rPr>
        <w:t>هـ .</w:t>
      </w:r>
    </w:p>
  </w:footnote>
  <w:footnote w:id="117">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فتاوى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 ، 31/292 .</w:t>
      </w:r>
    </w:p>
  </w:footnote>
  <w:footnote w:id="118">
    <w:p w:rsidR="001449CD" w:rsidRPr="00312237" w:rsidRDefault="001449CD" w:rsidP="00312237">
      <w:pPr>
        <w:autoSpaceDE w:val="0"/>
        <w:autoSpaceDN w:val="0"/>
        <w:adjustRightInd w:val="0"/>
        <w:spacing w:after="0" w:line="240" w:lineRule="auto"/>
        <w:jc w:val="both"/>
        <w:rPr>
          <w:rFonts w:ascii="Arabic Typesetting" w:hAnsi="Arabic Typesetting" w:cs="Traditional Arabic"/>
          <w:sz w:val="28"/>
          <w:szCs w:val="28"/>
          <w:rtl/>
        </w:rPr>
      </w:pPr>
      <w:r w:rsidRPr="00312237">
        <w:rPr>
          <w:rFonts w:ascii="Arabic Typesetting" w:hAnsi="Arabic Typesetting" w:cs="Traditional Arabic"/>
          <w:sz w:val="28"/>
          <w:szCs w:val="28"/>
        </w:rPr>
        <w:footnoteRef/>
      </w:r>
      <w:r w:rsidRPr="00312237">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r w:rsidRPr="00312237">
        <w:rPr>
          <w:rFonts w:ascii="Arabic Typesetting" w:hAnsi="Arabic Typesetting" w:cs="Traditional Arabic" w:hint="cs"/>
          <w:sz w:val="28"/>
          <w:szCs w:val="28"/>
          <w:rtl/>
        </w:rPr>
        <w:t>.</w:t>
      </w:r>
    </w:p>
  </w:footnote>
  <w:footnote w:id="119">
    <w:p w:rsidR="001449CD" w:rsidRPr="00312237" w:rsidRDefault="001449CD" w:rsidP="00312237">
      <w:pPr>
        <w:autoSpaceDE w:val="0"/>
        <w:autoSpaceDN w:val="0"/>
        <w:adjustRightInd w:val="0"/>
        <w:spacing w:after="0" w:line="240" w:lineRule="auto"/>
        <w:jc w:val="both"/>
        <w:rPr>
          <w:rFonts w:ascii="Arabic Typesetting" w:hAnsi="Arabic Typesetting" w:cs="Traditional Arabic"/>
          <w:sz w:val="28"/>
          <w:szCs w:val="28"/>
          <w:rtl/>
        </w:rPr>
      </w:pPr>
      <w:r w:rsidRPr="00312237">
        <w:rPr>
          <w:rFonts w:ascii="Arabic Typesetting" w:hAnsi="Arabic Typesetting" w:cs="Traditional Arabic"/>
          <w:sz w:val="28"/>
          <w:szCs w:val="28"/>
        </w:rPr>
        <w:footnoteRef/>
      </w:r>
      <w:r w:rsidRPr="00312237">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120">
    <w:p w:rsidR="001449CD" w:rsidRPr="00312237" w:rsidRDefault="001449CD" w:rsidP="00312237">
      <w:pPr>
        <w:autoSpaceDE w:val="0"/>
        <w:autoSpaceDN w:val="0"/>
        <w:adjustRightInd w:val="0"/>
        <w:spacing w:after="0" w:line="240" w:lineRule="auto"/>
        <w:jc w:val="both"/>
        <w:rPr>
          <w:rFonts w:ascii="Arabic Typesetting" w:hAnsi="Arabic Typesetting" w:cs="Traditional Arabic"/>
          <w:sz w:val="28"/>
          <w:szCs w:val="28"/>
          <w:rtl/>
        </w:rPr>
      </w:pPr>
      <w:r w:rsidRPr="00312237">
        <w:rPr>
          <w:rFonts w:ascii="Arabic Typesetting" w:hAnsi="Arabic Typesetting" w:cs="Traditional Arabic"/>
          <w:sz w:val="28"/>
          <w:szCs w:val="28"/>
        </w:rPr>
        <w:footnoteRef/>
      </w:r>
      <w:r w:rsidRPr="00312237">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121">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 4/100 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استحداث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الوصايا.</w:t>
      </w:r>
    </w:p>
  </w:footnote>
  <w:footnote w:id="122">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روضة الطالبين وعمدة المفتين</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النووي</w:t>
      </w:r>
      <w:r w:rsidRPr="00DE60EF">
        <w:rPr>
          <w:rFonts w:ascii="Arabic Typesetting" w:hAnsi="Arabic Typesetting" w:cs="Traditional Arabic" w:hint="cs"/>
          <w:sz w:val="28"/>
          <w:szCs w:val="28"/>
          <w:rtl/>
        </w:rPr>
        <w:t xml:space="preserve"> ، 6/165.</w:t>
      </w:r>
    </w:p>
  </w:footnote>
  <w:footnote w:id="123">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w:t>
      </w:r>
      <w:r w:rsidRPr="00DE60EF">
        <w:rPr>
          <w:rFonts w:ascii="Arabic Typesetting" w:hAnsi="Arabic Typesetting" w:cs="Traditional Arabic"/>
          <w:sz w:val="28"/>
          <w:szCs w:val="28"/>
          <w:rtl/>
        </w:rPr>
        <w:t>11</w:t>
      </w:r>
      <w:r w:rsidRPr="00DE60EF">
        <w:rPr>
          <w:rFonts w:ascii="Arabic Typesetting" w:hAnsi="Arabic Typesetting" w:cs="Traditional Arabic" w:hint="cs"/>
          <w:sz w:val="28"/>
          <w:szCs w:val="28"/>
          <w:rtl/>
        </w:rPr>
        <w:t>.</w:t>
      </w:r>
    </w:p>
  </w:footnote>
  <w:footnote w:id="124">
    <w:p w:rsidR="001449CD" w:rsidRPr="00DE60EF" w:rsidRDefault="001449CD" w:rsidP="00B573B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125">
    <w:p w:rsidR="001449CD" w:rsidRPr="00DE60EF" w:rsidRDefault="001449CD" w:rsidP="00B573B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126">
    <w:p w:rsidR="001449CD" w:rsidRPr="00DE60EF" w:rsidRDefault="001449CD" w:rsidP="00B573B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:12.</w:t>
      </w:r>
    </w:p>
  </w:footnote>
  <w:footnote w:id="127">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جعفر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224</w:t>
      </w:r>
      <w:r w:rsidRPr="00DE60EF">
        <w:rPr>
          <w:rFonts w:ascii="Arabic Typesetting" w:hAnsi="Arabic Typesetting" w:cs="Traditional Arabic" w:hint="cs"/>
          <w:sz w:val="28"/>
          <w:szCs w:val="28"/>
          <w:rtl/>
        </w:rPr>
        <w:t>هـ المؤرخ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طبرستان،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واستوطن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فامتنع،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والمظالم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ألف الكثير من الطولات ، 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المؤرخين،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جعفر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أوثق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تفسيره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يدل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غزير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مجتهدا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أحكام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وعملوا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بأقواله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وآرائه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الجسم،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فصيحاً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توفي عام </w:t>
      </w:r>
      <w:r w:rsidRPr="00DE60EF">
        <w:rPr>
          <w:rFonts w:ascii="Arabic Typesetting" w:hAnsi="Arabic Typesetting" w:cs="Traditional Arabic"/>
          <w:sz w:val="28"/>
          <w:szCs w:val="28"/>
          <w:rtl/>
        </w:rPr>
        <w:t xml:space="preserve">310 </w:t>
      </w:r>
      <w:r w:rsidRPr="00DE60EF">
        <w:rPr>
          <w:rFonts w:ascii="Arabic Typesetting" w:hAnsi="Arabic Typesetting" w:cs="Traditional Arabic" w:hint="cs"/>
          <w:sz w:val="28"/>
          <w:szCs w:val="28"/>
          <w:rtl/>
        </w:rPr>
        <w:t>هـ . 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 ، 6/69 .</w:t>
      </w:r>
    </w:p>
  </w:footnote>
  <w:footnote w:id="128">
    <w:p w:rsidR="001449CD" w:rsidRPr="00DE60EF" w:rsidRDefault="001449CD" w:rsidP="00492415">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w:t>
      </w:r>
      <w:r w:rsidRPr="00DE60EF">
        <w:rPr>
          <w:rFonts w:ascii="Arabic Typesetting" w:hAnsi="Arabic Typesetting" w:cs="Traditional Arabic"/>
          <w:sz w:val="28"/>
          <w:szCs w:val="28"/>
          <w:rtl/>
        </w:rPr>
        <w:t>11</w:t>
      </w:r>
    </w:p>
  </w:footnote>
  <w:footnote w:id="129">
    <w:p w:rsidR="001449CD" w:rsidRPr="00DE60EF" w:rsidRDefault="001449CD" w:rsidP="00B75D9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1/131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w:t>
      </w:r>
      <w:r w:rsidRPr="00DE60EF">
        <w:rPr>
          <w:rFonts w:ascii="Arabic Typesetting" w:hAnsi="Arabic Typesetting" w:cs="Traditional Arabic"/>
          <w:sz w:val="28"/>
          <w:szCs w:val="28"/>
          <w:rtl/>
        </w:rPr>
        <w:t xml:space="preserve"> 3/416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2094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ماجة</w:t>
      </w:r>
      <w:r w:rsidRPr="00DE60EF">
        <w:rPr>
          <w:rFonts w:ascii="Arabic Typesetting" w:hAnsi="Arabic Typesetting" w:cs="Traditional Arabic"/>
          <w:sz w:val="28"/>
          <w:szCs w:val="28"/>
          <w:rtl/>
        </w:rPr>
        <w:t xml:space="preserve"> 2/915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2739</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والطيالسي</w:t>
      </w:r>
      <w:r w:rsidRPr="00DE60EF">
        <w:rPr>
          <w:rFonts w:ascii="Arabic Typesetting" w:hAnsi="Arabic Typesetting" w:cs="Traditional Arabic"/>
          <w:sz w:val="28"/>
          <w:szCs w:val="28"/>
          <w:rtl/>
        </w:rPr>
        <w:t xml:space="preserve"> 1/284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1441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يعلى</w:t>
      </w:r>
      <w:r w:rsidRPr="00DE60EF">
        <w:rPr>
          <w:rFonts w:ascii="Arabic Typesetting" w:hAnsi="Arabic Typesetting" w:cs="Traditional Arabic"/>
          <w:sz w:val="28"/>
          <w:szCs w:val="28"/>
          <w:rtl/>
        </w:rPr>
        <w:t xml:space="preserve"> 1/257</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300</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قطني</w:t>
      </w:r>
      <w:r w:rsidRPr="00DE60EF">
        <w:rPr>
          <w:rFonts w:ascii="Arabic Typesetting" w:hAnsi="Arabic Typesetting" w:cs="Traditional Arabic"/>
          <w:sz w:val="28"/>
          <w:szCs w:val="28"/>
          <w:rtl/>
        </w:rPr>
        <w:t xml:space="preserve"> 4/86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64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والحاكم</w:t>
      </w:r>
      <w:r w:rsidRPr="00DE60EF">
        <w:rPr>
          <w:rFonts w:ascii="Arabic Typesetting" w:hAnsi="Arabic Typesetting" w:cs="Traditional Arabic"/>
          <w:sz w:val="28"/>
          <w:szCs w:val="28"/>
          <w:rtl/>
        </w:rPr>
        <w:t xml:space="preserve"> 4/336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صحيحه</w:t>
      </w:r>
      <w:r w:rsidRPr="00DE60EF">
        <w:rPr>
          <w:rFonts w:ascii="Arabic Typesetting" w:hAnsi="Arabic Typesetting" w:cs="Traditional Arabic"/>
          <w:sz w:val="28"/>
          <w:szCs w:val="28"/>
          <w:rtl/>
        </w:rPr>
        <w:t xml:space="preserve"> 5/443</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الوصايا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تأويل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تعالى</w:t>
      </w:r>
      <w:r w:rsidRPr="00DE60EF">
        <w:rPr>
          <w:rFonts w:ascii="Arabic Typesetting" w:hAnsi="Arabic Typesetting" w:cs="Traditional Arabic"/>
          <w:sz w:val="28"/>
          <w:szCs w:val="28"/>
          <w:rtl/>
        </w:rPr>
        <w:t xml:space="preserve">: </w:t>
      </w:r>
      <w:r>
        <w:rPr>
          <w:rFonts w:ascii="Arabic Typesetting" w:hAnsi="Arabic Typesetting" w:cs="Traditional Arabic"/>
          <w:sz w:val="28"/>
          <w:szCs w:val="28"/>
        </w:rPr>
        <w:sym w:font="AGA Arabesque" w:char="F05D"/>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يوصي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دين</w:t>
      </w:r>
      <w:r>
        <w:rPr>
          <w:rFonts w:ascii="Arabic Typesetting" w:hAnsi="Arabic Typesetting" w:cs="Traditional Arabic"/>
          <w:sz w:val="28"/>
          <w:szCs w:val="28"/>
        </w:rPr>
        <w:sym w:font="AGA Arabesque" w:char="F05B"/>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ويذكر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w:t>
      </w:r>
    </w:p>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الفتح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اعتمد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لاعتضاده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بالاتفاق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مقتضاه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عادته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يورد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الضعيف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الاحتجاج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 .انظر: 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3/189 برقم 1355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1419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.وانظر: انظر: 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 ، 5/377-379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طبعة : </w:t>
      </w:r>
      <w:r w:rsidRPr="00DE60EF">
        <w:rPr>
          <w:rFonts w:ascii="Arabic Typesetting" w:hAnsi="Arabic Typesetting" w:cs="Traditional Arabic"/>
          <w:sz w:val="28"/>
          <w:szCs w:val="28"/>
          <w:rtl/>
        </w:rPr>
        <w:t xml:space="preserve"> 1379</w:t>
      </w:r>
      <w:r w:rsidRPr="00DE60EF">
        <w:rPr>
          <w:rFonts w:ascii="Arabic Typesetting" w:hAnsi="Arabic Typesetting" w:cs="Traditional Arabic" w:hint="cs"/>
          <w:sz w:val="28"/>
          <w:szCs w:val="28"/>
          <w:rtl/>
        </w:rPr>
        <w:t>هـ .</w:t>
      </w:r>
    </w:p>
  </w:footnote>
  <w:footnote w:id="130">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مجاهد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المكي،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مخزوم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تابعي،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مفسر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 21هـ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والمفسرين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أخذ</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قرأه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يسأله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نزلت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وتنقل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الاسفار،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واستقر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بأعجوبة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بئر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برهوت</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بحضرموت،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بابل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يبحث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هاروت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التفسير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فيتقيه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المفسرون،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الاعمش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يرون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يسأل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النصارى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واليهود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ساجد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عام </w:t>
      </w:r>
      <w:r w:rsidRPr="00DE60EF">
        <w:rPr>
          <w:rFonts w:ascii="Arabic Typesetting" w:hAnsi="Arabic Typesetting" w:cs="Traditional Arabic"/>
          <w:sz w:val="28"/>
          <w:szCs w:val="28"/>
          <w:rtl/>
        </w:rPr>
        <w:t xml:space="preserve">104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5/278 .</w:t>
      </w:r>
    </w:p>
  </w:footnote>
  <w:footnote w:id="131">
    <w:p w:rsidR="001449CD" w:rsidRPr="00DE60EF" w:rsidRDefault="001449CD" w:rsidP="00492415">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w:t>
      </w:r>
      <w:r w:rsidRPr="00DE60EF">
        <w:rPr>
          <w:rFonts w:ascii="Arabic Typesetting" w:hAnsi="Arabic Typesetting" w:cs="Traditional Arabic"/>
          <w:sz w:val="28"/>
          <w:szCs w:val="28"/>
          <w:rtl/>
        </w:rPr>
        <w:t>11</w:t>
      </w:r>
      <w:r w:rsidRPr="00DE60EF">
        <w:rPr>
          <w:rFonts w:ascii="Arabic Typesetting" w:hAnsi="Arabic Typesetting" w:cs="Traditional Arabic" w:hint="cs"/>
          <w:sz w:val="28"/>
          <w:szCs w:val="28"/>
          <w:rtl/>
        </w:rPr>
        <w:t>.</w:t>
      </w:r>
    </w:p>
  </w:footnote>
  <w:footnote w:id="132">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تأويل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جرير.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جعفر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الطبري 7/46 ،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شاكر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الرسالة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1420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133">
    <w:p w:rsidR="001449CD" w:rsidRPr="00DE60EF" w:rsidRDefault="001449CD" w:rsidP="00492415">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النساء ، الآية :</w:t>
      </w:r>
      <w:r w:rsidRPr="00DE60EF">
        <w:rPr>
          <w:rFonts w:ascii="Arabic Typesetting" w:hAnsi="Arabic Typesetting" w:cs="Traditional Arabic"/>
          <w:sz w:val="28"/>
          <w:szCs w:val="28"/>
          <w:rtl/>
        </w:rPr>
        <w:t>11</w:t>
      </w:r>
    </w:p>
  </w:footnote>
  <w:footnote w:id="134">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المختصر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2/1010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 : 3 ،</w:t>
      </w:r>
      <w:r w:rsidRPr="00DE60EF">
        <w:rPr>
          <w:rFonts w:ascii="Arabic Typesetting" w:hAnsi="Arabic Typesetting" w:cs="Traditional Arabic"/>
          <w:sz w:val="28"/>
          <w:szCs w:val="28"/>
          <w:rtl/>
        </w:rPr>
        <w:t xml:space="preserve"> 1407 </w:t>
      </w:r>
      <w:r w:rsidRPr="00DE60EF">
        <w:rPr>
          <w:rFonts w:ascii="Arabic Typesetting" w:hAnsi="Arabic Typesetting" w:cs="Traditional Arabic" w:hint="cs"/>
          <w:sz w:val="28"/>
          <w:szCs w:val="28"/>
          <w:rtl/>
        </w:rPr>
        <w:t>هـ .</w:t>
      </w:r>
    </w:p>
  </w:footnote>
  <w:footnote w:id="135">
    <w:p w:rsidR="001449CD" w:rsidRPr="00DE60EF" w:rsidRDefault="001449CD" w:rsidP="001371E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 بهذا النص لم أجده في كتب الصحاح و السنن والمسانيد التي بيدي ، وقد أشار إليه ابن حجر بالمعنى بقوله : ( والدين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غريم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يطلبه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بقوة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مقالا ).انظر: 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5/378 .و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البخاري ، العيني ، 19/110 . وأظن المقصود ، جزء من الحديث المروي عن عائشة ، وأبو هريرة  رضي الله عنهما أن النبي صلى الله عليه وسلم قال : ( إن لصاحب الحق مقالاً ) .رواه البخاري في صحيحه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2/921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2467</w:t>
      </w:r>
      <w:r w:rsidRPr="00DE60EF">
        <w:rPr>
          <w:rFonts w:ascii="Arabic Typesetting" w:hAnsi="Arabic Typesetting" w:cs="Traditional Arabic" w:hint="cs"/>
          <w:sz w:val="28"/>
          <w:szCs w:val="28"/>
          <w:rtl/>
        </w:rPr>
        <w:t xml:space="preserve">. ومسلم في صحيحه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3/1225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1601</w:t>
      </w:r>
      <w:r w:rsidRPr="00DE60EF">
        <w:rPr>
          <w:rFonts w:ascii="Arabic Typesetting" w:hAnsi="Arabic Typesetting" w:cs="Traditional Arabic" w:hint="cs"/>
          <w:sz w:val="28"/>
          <w:szCs w:val="28"/>
          <w:rtl/>
        </w:rPr>
        <w:t xml:space="preserve"> ، وعيرهما .</w:t>
      </w:r>
    </w:p>
  </w:footnote>
  <w:footnote w:id="136">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تحفة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الأحوذي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المباركفوري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العلا ، 6/262 ، 263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بيروت .</w:t>
      </w:r>
    </w:p>
  </w:footnote>
  <w:footnote w:id="137">
    <w:p w:rsidR="001449CD" w:rsidRPr="00DE60EF" w:rsidRDefault="001449CD" w:rsidP="00984CDC">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العسقلاني ، 5/377-379 .</w:t>
      </w:r>
    </w:p>
  </w:footnote>
  <w:footnote w:id="138">
    <w:p w:rsidR="001449CD" w:rsidRPr="00984CDC" w:rsidRDefault="001449CD" w:rsidP="00984CDC">
      <w:pPr>
        <w:autoSpaceDE w:val="0"/>
        <w:autoSpaceDN w:val="0"/>
        <w:adjustRightInd w:val="0"/>
        <w:spacing w:after="0" w:line="240" w:lineRule="auto"/>
        <w:jc w:val="both"/>
        <w:rPr>
          <w:rFonts w:ascii="Arabic Typesetting" w:hAnsi="Arabic Typesetting" w:cs="Traditional Arabic"/>
          <w:sz w:val="28"/>
          <w:szCs w:val="28"/>
        </w:rPr>
      </w:pPr>
      <w:r w:rsidRPr="00984CDC">
        <w:rPr>
          <w:rFonts w:ascii="Arabic Typesetting" w:hAnsi="Arabic Typesetting" w:cs="Traditional Arabic"/>
          <w:sz w:val="28"/>
          <w:szCs w:val="28"/>
        </w:rPr>
        <w:footnoteRef/>
      </w:r>
      <w:r w:rsidRPr="00984CDC">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مسعود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 الكاساني ، ويقال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الكاشاني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حلب</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ترتيب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السلطان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حلب عام : </w:t>
      </w:r>
      <w:r w:rsidRPr="00DE60EF">
        <w:rPr>
          <w:rFonts w:ascii="Arabic Typesetting" w:hAnsi="Arabic Typesetting" w:cs="Traditional Arabic"/>
          <w:sz w:val="28"/>
          <w:szCs w:val="28"/>
          <w:rtl/>
        </w:rPr>
        <w:t xml:space="preserve"> 587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2/70 .</w:t>
      </w:r>
    </w:p>
  </w:footnote>
  <w:footnote w:id="139">
    <w:p w:rsidR="001449CD" w:rsidRPr="00DE60EF" w:rsidRDefault="001449CD" w:rsidP="00984CD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بدائع الصنائع في ترتيب الشرائع</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أبو بكر بن مسعود بن أحمد الكاساني </w:t>
      </w:r>
      <w:r w:rsidRPr="00DE60EF">
        <w:rPr>
          <w:rFonts w:ascii="Arabic Typesetting" w:hAnsi="Arabic Typesetting" w:cs="Traditional Arabic" w:hint="cs"/>
          <w:sz w:val="28"/>
          <w:szCs w:val="28"/>
          <w:rtl/>
        </w:rPr>
        <w:t>، 7/155  ، و 7/138 .</w:t>
      </w:r>
    </w:p>
  </w:footnote>
  <w:footnote w:id="140">
    <w:p w:rsidR="001449CD" w:rsidRPr="00DE60EF" w:rsidRDefault="001449CD" w:rsidP="00B51FC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hint="cs"/>
          <w:sz w:val="28"/>
          <w:szCs w:val="28"/>
          <w:rtl/>
        </w:rPr>
        <w:t xml:space="preserve"> انظر: </w:t>
      </w:r>
      <w:r w:rsidRPr="00DE60EF">
        <w:rPr>
          <w:rFonts w:ascii="Arabic Typesetting" w:hAnsi="Arabic Typesetting" w:cs="Traditional Arabic"/>
          <w:sz w:val="28"/>
          <w:szCs w:val="28"/>
          <w:rtl/>
        </w:rPr>
        <w:t xml:space="preserve"> المدونة الكبرى</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مالك بن أنس بن مالك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المحقق : زكريا عميرات</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دار الكتب العلمية بيروت ـ لبنان</w:t>
      </w:r>
      <w:r w:rsidRPr="00DE60EF">
        <w:rPr>
          <w:rFonts w:ascii="Arabic Typesetting" w:hAnsi="Arabic Typesetting" w:cs="Traditional Arabic" w:hint="cs"/>
          <w:sz w:val="28"/>
          <w:szCs w:val="28"/>
          <w:rtl/>
        </w:rPr>
        <w:t xml:space="preserve"> 4/351 و 4/365 </w:t>
      </w:r>
      <w:r>
        <w:rPr>
          <w:rFonts w:ascii="Arabic Typesetting" w:hAnsi="Arabic Typesetting" w:cs="Traditional Arabic" w:hint="cs"/>
          <w:sz w:val="28"/>
          <w:szCs w:val="28"/>
          <w:rtl/>
        </w:rPr>
        <w:t>.</w:t>
      </w:r>
    </w:p>
  </w:footnote>
  <w:footnote w:id="141">
    <w:p w:rsidR="001449CD" w:rsidRPr="00DE60EF" w:rsidRDefault="001449CD" w:rsidP="00B51FC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الأم</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الشافعي</w:t>
      </w:r>
      <w:r>
        <w:rPr>
          <w:rFonts w:ascii="Arabic Typesetting" w:hAnsi="Arabic Typesetting" w:cs="Traditional Arabic" w:hint="cs"/>
          <w:sz w:val="28"/>
          <w:szCs w:val="28"/>
          <w:rtl/>
        </w:rPr>
        <w:t xml:space="preserve"> ، 4/100 .</w:t>
      </w:r>
    </w:p>
  </w:footnote>
  <w:footnote w:id="142">
    <w:p w:rsidR="001449CD" w:rsidRPr="00DE60EF" w:rsidRDefault="001449CD" w:rsidP="00B51FC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Pr>
          <w:rFonts w:ascii="Arabic Typesetting" w:hAnsi="Arabic Typesetting" w:cs="Traditional Arabic" w:hint="cs"/>
          <w:b/>
          <w:bCs/>
          <w:sz w:val="28"/>
          <w:szCs w:val="28"/>
          <w:rtl/>
        </w:rPr>
        <w:t xml:space="preserve"> </w:t>
      </w:r>
      <w:r w:rsidRPr="00DE60EF">
        <w:rPr>
          <w:rFonts w:ascii="Arabic Typesetting" w:hAnsi="Arabic Typesetting" w:cs="Traditional Arabic"/>
          <w:sz w:val="28"/>
          <w:szCs w:val="28"/>
          <w:rtl/>
        </w:rPr>
        <w:t>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كشاف القناع عن متن الإقناع</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البهوتي </w:t>
      </w:r>
      <w:r w:rsidRPr="00DE60EF">
        <w:rPr>
          <w:rFonts w:ascii="Arabic Typesetting" w:hAnsi="Arabic Typesetting" w:cs="Traditional Arabic" w:hint="cs"/>
          <w:sz w:val="28"/>
          <w:szCs w:val="28"/>
          <w:rtl/>
        </w:rPr>
        <w:t xml:space="preserve">، فصل في الواجبات التي على الميت..... 5/187 و فصل لا تصح الوصية إلا في تصرف . </w:t>
      </w:r>
      <w:r>
        <w:rPr>
          <w:rFonts w:ascii="Arabic Typesetting" w:hAnsi="Arabic Typesetting" w:cs="Traditional Arabic" w:hint="cs"/>
          <w:sz w:val="28"/>
          <w:szCs w:val="28"/>
          <w:rtl/>
        </w:rPr>
        <w:t>5/332 .</w:t>
      </w:r>
    </w:p>
  </w:footnote>
  <w:footnote w:id="143">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أنه لا يجوز لمن ترك ورثة أو وارثا أن يوصي بأكثر من ثلث ماله لا في صحته ولا في مرضه ) كتاب : الوصايا والأوصياء ، صفحة : (111) .</w:t>
      </w:r>
    </w:p>
  </w:footnote>
  <w:footnote w:id="144">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النيسابوري،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w:t>
      </w:r>
      <w:r w:rsidRPr="00DE60EF">
        <w:rPr>
          <w:rFonts w:ascii="Arabic Typesetting" w:hAnsi="Arabic Typesetting" w:cs="Traditional Arabic"/>
          <w:sz w:val="28"/>
          <w:szCs w:val="28"/>
          <w:rtl/>
        </w:rPr>
        <w:t>242</w:t>
      </w:r>
      <w:r w:rsidRPr="00DE60EF">
        <w:rPr>
          <w:rFonts w:ascii="Arabic Typesetting" w:hAnsi="Arabic Typesetting" w:cs="Traditional Arabic" w:hint="cs"/>
          <w:sz w:val="28"/>
          <w:szCs w:val="28"/>
          <w:rtl/>
        </w:rPr>
        <w:t>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الحفاظ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بمكة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مثلها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المبسوط</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الاوسط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والإجماع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والاختلاف</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الاشراف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الجزء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الثالث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الاول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عام </w:t>
      </w:r>
      <w:r w:rsidRPr="00DE60EF">
        <w:rPr>
          <w:rFonts w:ascii="Arabic Typesetting" w:hAnsi="Arabic Typesetting" w:cs="Traditional Arabic"/>
          <w:sz w:val="28"/>
          <w:szCs w:val="28"/>
          <w:rtl/>
        </w:rPr>
        <w:t xml:space="preserve">319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5/294 .</w:t>
      </w:r>
    </w:p>
  </w:footnote>
  <w:footnote w:id="14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تحقيق صغير أحمد حنيف دار طيبة . ط: 1 ، 1402هـ ، ص: 89 .و المغني ، لابن قدامة 6/213 .</w:t>
      </w:r>
    </w:p>
  </w:footnote>
  <w:footnote w:id="146">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النمري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المالكي،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368</w:t>
      </w:r>
      <w:r w:rsidRPr="00DE60EF">
        <w:rPr>
          <w:rFonts w:ascii="Arabic Typesetting" w:hAnsi="Arabic Typesetting" w:cs="Traditional Arabic" w:hint="cs"/>
          <w:sz w:val="28"/>
          <w:szCs w:val="28"/>
          <w:rtl/>
        </w:rPr>
        <w:t>هـ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حفاظ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مؤرخ،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أديب،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بحاثة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رحلات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طويلة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وشرقيها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لشبونة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وشنترين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بشاطبة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صنف في الكثير من الفنون ، وشرح موطأ مالك ،توفي رحمه الله عام </w:t>
      </w:r>
      <w:r w:rsidRPr="00DE60EF">
        <w:rPr>
          <w:rFonts w:ascii="Arabic Typesetting" w:hAnsi="Arabic Typesetting" w:cs="Traditional Arabic"/>
          <w:sz w:val="28"/>
          <w:szCs w:val="28"/>
          <w:rtl/>
        </w:rPr>
        <w:t xml:space="preserve">463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8/240 .</w:t>
      </w:r>
    </w:p>
  </w:footnote>
  <w:footnote w:id="147">
    <w:p w:rsidR="001449CD" w:rsidRPr="00DE60EF" w:rsidRDefault="001449CD" w:rsidP="003E2DD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التمهيد 14/297 ، 8/379 ،8/383 ، 8/381 انظر : الإجماع لابن عبد البر ، فؤاد الشلهوب و عبد الوهاب الشهري. ص:  233 . دار القاسم للنشر .</w:t>
      </w:r>
    </w:p>
  </w:footnote>
  <w:footnote w:id="148">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2/76  . وانظر : الاستذكار ، ابن عبد البر ، 23/11 .</w:t>
      </w:r>
    </w:p>
  </w:footnote>
  <w:footnote w:id="149">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2/86  .</w:t>
      </w:r>
    </w:p>
  </w:footnote>
  <w:footnote w:id="150">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شرح صحيح مسلم ، النووي 11/77 ، انظر : رسالة الإجماع عند الإمام النووي في شرحه لصحيح مسلم ، علي بن أحمد الراشدي 2/817  ، ماجستير ، أم القرى ، 1419هـ </w:t>
      </w:r>
    </w:p>
  </w:footnote>
  <w:footnote w:id="151">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العسقلاني 5/369  .</w:t>
      </w:r>
    </w:p>
  </w:footnote>
  <w:footnote w:id="152">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الوليد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الفيلسوف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هـ </w:t>
      </w:r>
      <w:r w:rsidRPr="00DE60EF">
        <w:rPr>
          <w:rFonts w:ascii="Arabic Typesetting" w:hAnsi="Arabic Typesetting" w:cs="Traditional Arabic"/>
          <w:sz w:val="28"/>
          <w:szCs w:val="28"/>
          <w:rtl/>
        </w:rPr>
        <w:t>520</w:t>
      </w:r>
      <w:r w:rsidRPr="00DE60EF">
        <w:rPr>
          <w:rFonts w:ascii="Arabic Typesetting" w:hAnsi="Arabic Typesetting" w:cs="Traditional Arabic" w:hint="cs"/>
          <w:sz w:val="28"/>
          <w:szCs w:val="28"/>
          <w:rtl/>
        </w:rPr>
        <w:t>،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أرسطو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وترجمه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وزاد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زيادات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 خمسين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 شتى الفنون . 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الاخلاق،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الرأي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المؤمني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فأجله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واتهمه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خصومه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بالزندقة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والالحاد،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فأوغروا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فنفاه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مراكش،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وأحرق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وأذن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بالعودة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فعاجلته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الوفاة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بمراكش،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ونقلت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جثته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يفزع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يفزع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ويلقب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تمييزا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الوليد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المتوفى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520) </w:t>
      </w:r>
      <w:r w:rsidRPr="00DE60EF">
        <w:rPr>
          <w:rFonts w:ascii="Arabic Typesetting" w:hAnsi="Arabic Typesetting" w:cs="Traditional Arabic" w:hint="cs"/>
          <w:sz w:val="28"/>
          <w:szCs w:val="28"/>
          <w:rtl/>
        </w:rPr>
        <w:t xml:space="preserve">توفي رحمه الله ، عام </w:t>
      </w:r>
      <w:r w:rsidRPr="00DE60EF">
        <w:rPr>
          <w:rFonts w:ascii="Arabic Typesetting" w:hAnsi="Arabic Typesetting" w:cs="Traditional Arabic"/>
          <w:sz w:val="28"/>
          <w:szCs w:val="28"/>
          <w:rtl/>
        </w:rPr>
        <w:t xml:space="preserve">595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5/318 .</w:t>
      </w:r>
    </w:p>
  </w:footnote>
  <w:footnote w:id="153">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2/335 .</w:t>
      </w:r>
    </w:p>
  </w:footnote>
  <w:footnote w:id="154">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التمهيد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الموطأ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والأسانيد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عاصم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النمري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البكرى ،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القرطبه ، 8/379 .</w:t>
      </w:r>
    </w:p>
  </w:footnote>
  <w:footnote w:id="155">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التمهيد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8/832 .</w:t>
      </w:r>
    </w:p>
  </w:footnote>
  <w:footnote w:id="156">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التمهيد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8/383 .</w:t>
      </w:r>
    </w:p>
  </w:footnote>
  <w:footnote w:id="157">
    <w:p w:rsidR="001449CD" w:rsidRPr="00DE60EF" w:rsidRDefault="001449CD" w:rsidP="00B51FC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9/203 كتاب الوصايا والوديعة .</w:t>
      </w:r>
    </w:p>
  </w:footnote>
  <w:footnote w:id="158">
    <w:p w:rsidR="001449CD" w:rsidRPr="00C80CC9" w:rsidRDefault="001449CD" w:rsidP="00C80CC9">
      <w:pPr>
        <w:autoSpaceDE w:val="0"/>
        <w:autoSpaceDN w:val="0"/>
        <w:adjustRightInd w:val="0"/>
        <w:spacing w:after="0" w:line="240" w:lineRule="auto"/>
        <w:jc w:val="both"/>
        <w:rPr>
          <w:rFonts w:ascii="Arabic Typesetting" w:hAnsi="Arabic Typesetting" w:cs="Traditional Arabic"/>
          <w:sz w:val="28"/>
          <w:szCs w:val="28"/>
        </w:rPr>
      </w:pPr>
      <w:r w:rsidRPr="00C80CC9">
        <w:rPr>
          <w:rFonts w:ascii="Arabic Typesetting" w:hAnsi="Arabic Typesetting" w:cs="Traditional Arabic"/>
          <w:sz w:val="28"/>
          <w:szCs w:val="28"/>
        </w:rPr>
        <w:footnoteRef/>
      </w:r>
      <w:r w:rsidRPr="00C80CC9">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الجماعيلي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الدمشقي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الحنبلي،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موفق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أكابر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الحنابلة،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 هـ </w:t>
      </w:r>
      <w:r w:rsidRPr="00DE60EF">
        <w:rPr>
          <w:rFonts w:ascii="Arabic Typesetting" w:hAnsi="Arabic Typesetting" w:cs="Traditional Arabic"/>
          <w:sz w:val="28"/>
          <w:szCs w:val="28"/>
          <w:rtl/>
        </w:rPr>
        <w:t>541</w:t>
      </w:r>
      <w:r w:rsidRPr="00DE60EF">
        <w:rPr>
          <w:rFonts w:ascii="Arabic Typesetting" w:hAnsi="Arabic Typesetting" w:cs="Traditional Arabic" w:hint="cs"/>
          <w:sz w:val="28"/>
          <w:szCs w:val="28"/>
          <w:rtl/>
        </w:rPr>
        <w:t>، 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كثيرة ، نصر فيها مذهبه وحققه فيه .ولد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نابلس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بفلسطين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561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أربع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عام </w:t>
      </w:r>
      <w:r w:rsidRPr="00DE60EF">
        <w:rPr>
          <w:rFonts w:ascii="Arabic Typesetting" w:hAnsi="Arabic Typesetting" w:cs="Traditional Arabic"/>
          <w:sz w:val="28"/>
          <w:szCs w:val="28"/>
          <w:rtl/>
        </w:rPr>
        <w:t xml:space="preserve">620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4/67 .</w:t>
      </w:r>
    </w:p>
  </w:footnote>
  <w:footnote w:id="159">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6/656 . </w:t>
      </w:r>
    </w:p>
  </w:footnote>
  <w:footnote w:id="160">
    <w:p w:rsidR="001449CD" w:rsidRPr="00DE60EF" w:rsidRDefault="001449CD" w:rsidP="00B51FC4">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9/203 كتاب الوصايا والوديعة .</w:t>
      </w:r>
    </w:p>
  </w:footnote>
  <w:footnote w:id="161">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بلد 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وتدعى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الكريم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ليكون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للعالمين،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خرج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مهاجرا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فاتحا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8 </w:t>
      </w:r>
      <w:r w:rsidRPr="00DE60EF">
        <w:rPr>
          <w:rFonts w:ascii="Arabic Typesetting" w:hAnsi="Arabic Typesetting" w:cs="Traditional Arabic" w:hint="cs"/>
          <w:sz w:val="28"/>
          <w:szCs w:val="28"/>
          <w:rtl/>
        </w:rPr>
        <w:t>للهجرة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 ، المؤلف</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ياقوت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5/181 .</w:t>
      </w:r>
    </w:p>
  </w:footnote>
  <w:footnote w:id="162">
    <w:p w:rsidR="001449CD" w:rsidRPr="00DE60EF" w:rsidRDefault="001449CD" w:rsidP="006B46DB">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وجدت في (تكملة الإكمال) أن أم سعد بن أبي وقاص رضي الله عنه هي : حمنة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شمس ، وليس اسمها عفراء ، كما يظهر من الحديث . حيث قال :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شمس أم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 ) قال الباحث : وقد يكون ذلك لقب لها . والله أعلم .انظر: تكملة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الإكمال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البغدادي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النبى ، جامعة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المكرمة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1410 </w:t>
      </w:r>
      <w:r w:rsidRPr="00DE60EF">
        <w:rPr>
          <w:rFonts w:ascii="Arabic Typesetting" w:hAnsi="Arabic Typesetting" w:cs="Traditional Arabic" w:hint="cs"/>
          <w:sz w:val="28"/>
          <w:szCs w:val="28"/>
          <w:rtl/>
        </w:rPr>
        <w:t xml:space="preserve">هـ ، </w:t>
      </w:r>
    </w:p>
  </w:footnote>
  <w:footnote w:id="163">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3/1006 برقم 2742 و </w:t>
      </w:r>
      <w:r w:rsidRPr="00DE60EF">
        <w:rPr>
          <w:rFonts w:ascii="Arabic Typesetting" w:hAnsi="Arabic Typesetting" w:cs="Traditional Arabic"/>
          <w:sz w:val="28"/>
          <w:szCs w:val="28"/>
          <w:rtl/>
        </w:rPr>
        <w:t xml:space="preserve">56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1295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2744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3936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4409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5354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5659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5668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6373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6733</w:t>
      </w:r>
      <w:r w:rsidRPr="00DE60EF">
        <w:rPr>
          <w:rFonts w:ascii="Arabic Typesetting" w:hAnsi="Arabic Typesetting" w:cs="Traditional Arabic" w:hint="cs"/>
          <w:sz w:val="28"/>
          <w:szCs w:val="28"/>
          <w:rtl/>
        </w:rPr>
        <w:t xml:space="preserve">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 : 3 ،</w:t>
      </w:r>
      <w:r w:rsidRPr="00DE60EF">
        <w:rPr>
          <w:rFonts w:ascii="Arabic Typesetting" w:hAnsi="Arabic Typesetting" w:cs="Traditional Arabic"/>
          <w:sz w:val="28"/>
          <w:szCs w:val="28"/>
          <w:rtl/>
        </w:rPr>
        <w:t xml:space="preserve"> 1407 </w:t>
      </w:r>
      <w:r w:rsidRPr="00DE60EF">
        <w:rPr>
          <w:rFonts w:ascii="Arabic Typesetting" w:hAnsi="Arabic Typesetting" w:cs="Traditional Arabic" w:hint="cs"/>
          <w:sz w:val="28"/>
          <w:szCs w:val="28"/>
          <w:rtl/>
        </w:rPr>
        <w:t>هـ.</w:t>
      </w:r>
    </w:p>
  </w:footnote>
  <w:footnote w:id="164">
    <w:p w:rsidR="001449CD" w:rsidRPr="00DE60EF" w:rsidRDefault="001449CD" w:rsidP="0034331E">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هو:سعد بن خولة ،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لؤي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أنفسهم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مهاجرة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الحبشة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الثانية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وذكره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أيضاً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إسحاق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وذكره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موسى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عقبة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البدريين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لؤي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زوج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سبيعة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الأسلمية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معتمر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لؤي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حاطب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خولة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الوداع .انظر: الإستيعاب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الأصحاب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 ، 1/175 .</w:t>
      </w:r>
    </w:p>
  </w:footnote>
  <w:footnote w:id="165">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المسمى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القشيري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النيسابوري  5/ 71 و 72 . برقم 4296 و 4302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الأفاق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الجديدة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وأخرجه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1/171</w:t>
      </w:r>
      <w:r w:rsidRPr="00DE60EF">
        <w:rPr>
          <w:rFonts w:ascii="Arabic Typesetting" w:hAnsi="Arabic Typesetting" w:cs="Traditional Arabic" w:hint="cs"/>
          <w:sz w:val="28"/>
          <w:szCs w:val="28"/>
          <w:rtl/>
        </w:rPr>
        <w:t xml:space="preserve"> برقم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1474</w:t>
      </w:r>
      <w:r w:rsidRPr="00DE60EF">
        <w:rPr>
          <w:rFonts w:ascii="Arabic Typesetting" w:hAnsi="Arabic Typesetting" w:cs="Traditional Arabic" w:hint="cs"/>
          <w:sz w:val="28"/>
          <w:szCs w:val="28"/>
          <w:rtl/>
        </w:rPr>
        <w:t xml:space="preserve"> والبخاري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المفرد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499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3104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والنسائي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الأشراف)  </w:t>
      </w:r>
      <w:r w:rsidRPr="00DE60EF">
        <w:rPr>
          <w:rFonts w:ascii="Arabic Typesetting" w:hAnsi="Arabic Typesetting" w:cs="Traditional Arabic"/>
          <w:sz w:val="28"/>
          <w:szCs w:val="28"/>
          <w:rtl/>
        </w:rPr>
        <w:t xml:space="preserve"> 2 / 126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3953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2 / 15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برقم</w:t>
      </w:r>
      <w:r w:rsidRPr="00DE60EF">
        <w:rPr>
          <w:rFonts w:ascii="Arabic Typesetting" w:hAnsi="Arabic Typesetting" w:cs="Traditional Arabic"/>
          <w:sz w:val="28"/>
          <w:szCs w:val="28"/>
          <w:rtl/>
        </w:rPr>
        <w:t xml:space="preserve"> 2708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ومالك</w:t>
      </w:r>
      <w:r w:rsidRPr="00DE60EF">
        <w:rPr>
          <w:rFonts w:ascii="Arabic Typesetting" w:hAnsi="Arabic Typesetting" w:cs="Traditional Arabic"/>
          <w:sz w:val="28"/>
          <w:szCs w:val="28"/>
          <w:rtl/>
        </w:rPr>
        <w:t xml:space="preserve">  2 / 763 / 4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الجارود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 xml:space="preserve"> 947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والطحاوي</w:t>
      </w:r>
      <w:r w:rsidRPr="00DE60EF">
        <w:rPr>
          <w:rFonts w:ascii="Arabic Typesetting" w:hAnsi="Arabic Typesetting" w:cs="Traditional Arabic"/>
          <w:sz w:val="28"/>
          <w:szCs w:val="28"/>
          <w:rtl/>
        </w:rPr>
        <w:t xml:space="preserve">  2 / 419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6 / 268 </w:t>
      </w:r>
      <w:r w:rsidRPr="00DE60EF">
        <w:rPr>
          <w:rFonts w:ascii="Arabic Typesetting" w:hAnsi="Arabic Typesetting" w:cs="Traditional Arabic" w:hint="cs"/>
          <w:sz w:val="28"/>
          <w:szCs w:val="28"/>
          <w:rtl/>
        </w:rPr>
        <w:t xml:space="preserve"> .انظر: 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الرسول ، مجد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السعادات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المبارك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الجزري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11/629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الأرنؤوط ، مكتبة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الحلواني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مطبعة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الملاح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البيان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الأولى .وانظر: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الألباني ، 3/417 ، المكتب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2</w:t>
      </w:r>
      <w:r w:rsidRPr="00DE60EF">
        <w:rPr>
          <w:rFonts w:ascii="Arabic Typesetting" w:hAnsi="Arabic Typesetting" w:cs="Traditional Arabic"/>
          <w:sz w:val="28"/>
          <w:szCs w:val="28"/>
          <w:rtl/>
        </w:rPr>
        <w:t xml:space="preserve"> - 1405 </w:t>
      </w:r>
      <w:r w:rsidRPr="00DE60EF">
        <w:rPr>
          <w:rFonts w:ascii="Arabic Typesetting" w:hAnsi="Arabic Typesetting" w:cs="Traditional Arabic" w:hint="cs"/>
          <w:sz w:val="28"/>
          <w:szCs w:val="28"/>
          <w:rtl/>
        </w:rPr>
        <w:t>هـ .</w:t>
      </w:r>
    </w:p>
  </w:footnote>
  <w:footnote w:id="166">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التمهيد ، ابن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 ، 8/375 .</w:t>
      </w:r>
    </w:p>
  </w:footnote>
  <w:footnote w:id="167">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العسقلاني 5/368  .</w:t>
      </w:r>
    </w:p>
  </w:footnote>
  <w:footnote w:id="168">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 عن 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هريرة ، و 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الدرداء ، و معاذ ، و 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2/904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2709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البوصيرى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الحلية</w:t>
      </w:r>
      <w:r w:rsidRPr="00DE60EF">
        <w:rPr>
          <w:rFonts w:ascii="Arabic Typesetting" w:hAnsi="Arabic Typesetting" w:cs="Traditional Arabic"/>
          <w:sz w:val="28"/>
          <w:szCs w:val="28"/>
          <w:rtl/>
        </w:rPr>
        <w:t xml:space="preserve"> 3/322 .</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6/440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27522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والطبرانى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الشاميين</w:t>
      </w:r>
      <w:r w:rsidRPr="00DE60EF">
        <w:rPr>
          <w:rFonts w:ascii="Arabic Typesetting" w:hAnsi="Arabic Typesetting" w:cs="Traditional Arabic"/>
          <w:sz w:val="28"/>
          <w:szCs w:val="28"/>
          <w:rtl/>
        </w:rPr>
        <w:t xml:space="preserve"> 2/353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1484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6/226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30917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والطبرانى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20/54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94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الدارقطنى</w:t>
      </w:r>
      <w:r w:rsidRPr="00DE60EF">
        <w:rPr>
          <w:rFonts w:ascii="Arabic Typesetting" w:hAnsi="Arabic Typesetting" w:cs="Traditional Arabic"/>
          <w:sz w:val="28"/>
          <w:szCs w:val="28"/>
          <w:rtl/>
        </w:rPr>
        <w:t xml:space="preserve"> 4/150 .</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2/386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ترجمة</w:t>
      </w:r>
      <w:r w:rsidRPr="00DE60EF">
        <w:rPr>
          <w:rFonts w:ascii="Arabic Typesetting" w:hAnsi="Arabic Typesetting" w:cs="Traditional Arabic"/>
          <w:sz w:val="28"/>
          <w:szCs w:val="28"/>
          <w:rtl/>
        </w:rPr>
        <w:t xml:space="preserve"> 508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والعقيلى</w:t>
      </w:r>
      <w:r w:rsidRPr="00DE60EF">
        <w:rPr>
          <w:rFonts w:ascii="Arabic Typesetting" w:hAnsi="Arabic Typesetting" w:cs="Traditional Arabic"/>
          <w:sz w:val="28"/>
          <w:szCs w:val="28"/>
          <w:rtl/>
        </w:rPr>
        <w:t xml:space="preserve"> 1/275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ترجمة</w:t>
      </w:r>
      <w:r w:rsidRPr="00DE60EF">
        <w:rPr>
          <w:rFonts w:ascii="Arabic Typesetting" w:hAnsi="Arabic Typesetting" w:cs="Traditional Arabic"/>
          <w:sz w:val="28"/>
          <w:szCs w:val="28"/>
          <w:rtl/>
        </w:rPr>
        <w:t xml:space="preserve"> 339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وأورده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الميزان</w:t>
      </w:r>
      <w:r w:rsidRPr="00DE60EF">
        <w:rPr>
          <w:rFonts w:ascii="Arabic Typesetting" w:hAnsi="Arabic Typesetting" w:cs="Traditional Arabic"/>
          <w:sz w:val="28"/>
          <w:szCs w:val="28"/>
          <w:rtl/>
        </w:rPr>
        <w:t xml:space="preserve"> 2/324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ترجمة</w:t>
      </w:r>
      <w:r w:rsidRPr="00DE60EF">
        <w:rPr>
          <w:rFonts w:ascii="Arabic Typesetting" w:hAnsi="Arabic Typesetting" w:cs="Traditional Arabic"/>
          <w:sz w:val="28"/>
          <w:szCs w:val="28"/>
          <w:rtl/>
        </w:rPr>
        <w:t xml:space="preserve"> 2135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اللسان</w:t>
      </w:r>
      <w:r w:rsidRPr="00DE60EF">
        <w:rPr>
          <w:rFonts w:ascii="Arabic Typesetting" w:hAnsi="Arabic Typesetting" w:cs="Traditional Arabic"/>
          <w:sz w:val="28"/>
          <w:szCs w:val="28"/>
          <w:rtl/>
        </w:rPr>
        <w:t xml:space="preserve"> 2/324 </w:t>
      </w:r>
      <w:r w:rsidRPr="00DE60EF">
        <w:rPr>
          <w:rFonts w:ascii="Arabic Typesetting" w:hAnsi="Arabic Typesetting" w:cs="Traditional Arabic" w:hint="cs"/>
          <w:sz w:val="28"/>
          <w:szCs w:val="28"/>
          <w:rtl/>
        </w:rPr>
        <w:t>ترجمة</w:t>
      </w:r>
      <w:r w:rsidRPr="00DE60EF">
        <w:rPr>
          <w:rFonts w:ascii="Arabic Typesetting" w:hAnsi="Arabic Typesetting" w:cs="Traditional Arabic"/>
          <w:sz w:val="28"/>
          <w:szCs w:val="28"/>
          <w:rtl/>
        </w:rPr>
        <w:t xml:space="preserve"> 1327 </w:t>
      </w:r>
      <w:r w:rsidRPr="00DE60EF">
        <w:rPr>
          <w:rFonts w:ascii="Arabic Typesetting" w:hAnsi="Arabic Typesetting" w:cs="Traditional Arabic" w:hint="cs"/>
          <w:sz w:val="28"/>
          <w:szCs w:val="28"/>
          <w:rtl/>
        </w:rPr>
        <w:t>.</w:t>
      </w:r>
    </w:p>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إسناده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ضعيف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لكنه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تقوى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بتعدّد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طرقه ). انظر: التيسير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الصغير ، 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الرؤوف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المناوي ، مكتبة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3 ،</w:t>
      </w:r>
      <w:r w:rsidRPr="00DE60EF">
        <w:rPr>
          <w:rFonts w:ascii="Arabic Typesetting" w:hAnsi="Arabic Typesetting" w:cs="Traditional Arabic"/>
          <w:sz w:val="28"/>
          <w:szCs w:val="28"/>
          <w:rtl/>
        </w:rPr>
        <w:t xml:space="preserve"> 1408</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وقال الصنعاني : ( ورد الحديث من طرق كلها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ضعيفة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بعضا ). انظر: سبل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السلام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الأمير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الكحلاني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الصنعاني  3/107</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مكتبة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الحلبي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4 ،</w:t>
      </w:r>
      <w:r w:rsidRPr="00DE60EF">
        <w:rPr>
          <w:rFonts w:ascii="Arabic Typesetting" w:hAnsi="Arabic Typesetting" w:cs="Traditional Arabic"/>
          <w:sz w:val="28"/>
          <w:szCs w:val="28"/>
          <w:rtl/>
        </w:rPr>
        <w:t xml:space="preserve"> 1379</w:t>
      </w:r>
      <w:r w:rsidRPr="00DE60EF">
        <w:rPr>
          <w:rFonts w:ascii="Arabic Typesetting" w:hAnsi="Arabic Typesetting" w:cs="Traditional Arabic" w:hint="cs"/>
          <w:sz w:val="28"/>
          <w:szCs w:val="28"/>
          <w:rtl/>
        </w:rPr>
        <w:t>هـ .</w:t>
      </w:r>
    </w:p>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وقال : شعيب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الأرنؤوط</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 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محتمل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للتحسين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بشواهده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حنبل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الشيباني ،    بتعليق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الأرنؤوط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 6/440 برقم 27522 ،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 .</w:t>
      </w:r>
    </w:p>
    <w:p w:rsidR="001449CD" w:rsidRPr="00DE60EF" w:rsidRDefault="001449CD" w:rsidP="00A676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وحسنه الألباني في صحيح ابن ماجة 2/111 برقم 2190 . وقال في الإرواء : ( وحسنه الترمذي ) . 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الألباني  6/76 .</w:t>
      </w:r>
    </w:p>
  </w:footnote>
  <w:footnote w:id="169">
    <w:p w:rsidR="001449CD" w:rsidRPr="0034331E" w:rsidRDefault="001449CD" w:rsidP="0034331E">
      <w:pPr>
        <w:autoSpaceDE w:val="0"/>
        <w:autoSpaceDN w:val="0"/>
        <w:adjustRightInd w:val="0"/>
        <w:spacing w:after="0" w:line="240" w:lineRule="auto"/>
        <w:jc w:val="both"/>
        <w:rPr>
          <w:rFonts w:ascii="Arabic Typesetting" w:hAnsi="Arabic Typesetting" w:cs="Traditional Arabic"/>
          <w:sz w:val="28"/>
          <w:szCs w:val="28"/>
        </w:rPr>
      </w:pPr>
      <w:r>
        <w:rPr>
          <w:rStyle w:val="a7"/>
        </w:rPr>
        <w:footnoteRef/>
      </w:r>
      <w:r>
        <w:rPr>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الاحناف،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سرخس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خراسان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أشهر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المبسوط</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والتشريع،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ثلاثون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جزءا،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أملاه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سجين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بالجب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أوزجند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بفرغانة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للامام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للامام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لزيادات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الزيادات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للشيباني،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الاصول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الطحاوي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سجنه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نصح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الخاقان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أطلق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فرغانة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توفي عام </w:t>
      </w:r>
      <w:r w:rsidRPr="00DE60EF">
        <w:rPr>
          <w:rFonts w:ascii="Arabic Typesetting" w:hAnsi="Arabic Typesetting" w:cs="Traditional Arabic"/>
          <w:sz w:val="28"/>
          <w:szCs w:val="28"/>
          <w:rtl/>
        </w:rPr>
        <w:t xml:space="preserve">483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5/315.</w:t>
      </w:r>
    </w:p>
  </w:footnote>
  <w:footnote w:id="170">
    <w:p w:rsidR="001449CD" w:rsidRPr="006D246C" w:rsidRDefault="001449CD" w:rsidP="0034331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المبسوط ، 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السرخسي ، دراسة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وتحقيق</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خليل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الميس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للطباعة</w:t>
      </w:r>
      <w:r w:rsidRPr="00DE60EF">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والنشر</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والتوزيع،</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بيروت،</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لبنان ، الطبعة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الأولى،</w:t>
      </w:r>
      <w:r w:rsidRPr="006D246C">
        <w:rPr>
          <w:rFonts w:ascii="Arabic Typesetting" w:hAnsi="Arabic Typesetting" w:cs="Traditional Arabic"/>
          <w:sz w:val="28"/>
          <w:szCs w:val="28"/>
          <w:rtl/>
        </w:rPr>
        <w:t xml:space="preserve"> 1421</w:t>
      </w:r>
      <w:r w:rsidRPr="006D246C">
        <w:rPr>
          <w:rFonts w:ascii="Arabic Typesetting" w:hAnsi="Arabic Typesetting" w:cs="Traditional Arabic" w:hint="cs"/>
          <w:sz w:val="28"/>
          <w:szCs w:val="28"/>
          <w:rtl/>
        </w:rPr>
        <w:t>هـ</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 3/354 .</w:t>
      </w:r>
    </w:p>
  </w:footnote>
  <w:footnote w:id="171">
    <w:p w:rsidR="001449CD" w:rsidRPr="006D246C" w:rsidRDefault="001449CD" w:rsidP="006D246C">
      <w:pPr>
        <w:autoSpaceDE w:val="0"/>
        <w:autoSpaceDN w:val="0"/>
        <w:adjustRightInd w:val="0"/>
        <w:spacing w:after="0" w:line="240" w:lineRule="auto"/>
        <w:jc w:val="both"/>
        <w:rPr>
          <w:rFonts w:ascii="Arabic Typesetting" w:hAnsi="Arabic Typesetting" w:cs="Traditional Arabic"/>
          <w:sz w:val="28"/>
          <w:szCs w:val="28"/>
          <w:rtl/>
        </w:rPr>
      </w:pPr>
      <w:r w:rsidRPr="006D246C">
        <w:rPr>
          <w:rFonts w:ascii="Arabic Typesetting" w:hAnsi="Arabic Typesetting" w:cs="Traditional Arabic"/>
          <w:sz w:val="28"/>
          <w:szCs w:val="28"/>
        </w:rPr>
        <w:footnoteRef/>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هو: محمد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أحمد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محمد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رشد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(الحفيد)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الأندلسي،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أبو</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الوليد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الفيلسوف</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 xml:space="preserve">ولد عام  هـ </w:t>
      </w:r>
      <w:r w:rsidRPr="006D246C">
        <w:rPr>
          <w:rFonts w:ascii="Arabic Typesetting" w:hAnsi="Arabic Typesetting" w:cs="Traditional Arabic"/>
          <w:sz w:val="28"/>
          <w:szCs w:val="28"/>
          <w:rtl/>
        </w:rPr>
        <w:t>520</w:t>
      </w:r>
      <w:r w:rsidRPr="006D246C">
        <w:rPr>
          <w:rFonts w:ascii="Arabic Typesetting" w:hAnsi="Arabic Typesetting" w:cs="Traditional Arabic" w:hint="cs"/>
          <w:sz w:val="28"/>
          <w:szCs w:val="28"/>
          <w:rtl/>
        </w:rPr>
        <w:t>، من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أهل</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قرطبة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عني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بكلام</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أرسطو</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وترجمه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إلى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العربية،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وزاد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عليه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زيادات</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كثيرة</w:t>
      </w:r>
      <w:r w:rsidRPr="006D246C">
        <w:rPr>
          <w:rFonts w:ascii="Arabic Typesetting" w:hAnsi="Arabic Typesetting" w:cs="Traditional Arabic"/>
          <w:sz w:val="28"/>
          <w:szCs w:val="28"/>
          <w:rtl/>
        </w:rPr>
        <w:t>.</w:t>
      </w:r>
      <w:r w:rsidRPr="006D246C">
        <w:rPr>
          <w:rFonts w:ascii="Arabic Typesetting" w:hAnsi="Arabic Typesetting" w:cs="Traditional Arabic" w:hint="cs"/>
          <w:sz w:val="28"/>
          <w:szCs w:val="28"/>
          <w:rtl/>
        </w:rPr>
        <w:t xml:space="preserve"> وصنف</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نحو خمسين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كتابا،</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في شتى الفنون . وكان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دمث</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الاخلاق،</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حسن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الرأي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عرف</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المنصور</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المؤمني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قدره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فأجله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وقدمه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واتهمه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خصومه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بالزندقة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والالحاد،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فأوغروا</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عليه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صدر</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المنصور،</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فنفاه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إلى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مراكش،</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وأحرق</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بعض</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كتبه،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ثم</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رضي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عنه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وأذن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له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بالعودة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إلى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وطنه،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فعاجلته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الوفاة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بمراكش،</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ونقلت</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جثته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إلى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قرطبة،</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قال</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ابن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الأبار</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كان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يفزع</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إلى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فتواه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الطب</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كما</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يفزع</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إلى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فتواه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في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الفقه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ويلقب</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بابن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رشد</w:t>
      </w:r>
      <w:r w:rsidRPr="006D246C">
        <w:rPr>
          <w:rFonts w:ascii="Arabic Typesetting" w:hAnsi="Arabic Typesetting" w:cs="Traditional Arabic"/>
          <w:sz w:val="28"/>
          <w:szCs w:val="28"/>
          <w:rtl/>
        </w:rPr>
        <w:t xml:space="preserve"> " </w:t>
      </w:r>
      <w:r w:rsidRPr="006D246C">
        <w:rPr>
          <w:rFonts w:ascii="Arabic Typesetting" w:hAnsi="Arabic Typesetting" w:cs="Traditional Arabic" w:hint="cs"/>
          <w:sz w:val="28"/>
          <w:szCs w:val="28"/>
          <w:rtl/>
        </w:rPr>
        <w:t>الحفيد</w:t>
      </w:r>
      <w:r w:rsidRPr="006D246C">
        <w:rPr>
          <w:rFonts w:ascii="Arabic Typesetting" w:hAnsi="Arabic Typesetting" w:cs="Traditional Arabic"/>
          <w:sz w:val="28"/>
          <w:szCs w:val="28"/>
          <w:rtl/>
        </w:rPr>
        <w:t xml:space="preserve"> " </w:t>
      </w:r>
      <w:r w:rsidRPr="006D246C">
        <w:rPr>
          <w:rFonts w:ascii="Arabic Typesetting" w:hAnsi="Arabic Typesetting" w:cs="Traditional Arabic" w:hint="cs"/>
          <w:sz w:val="28"/>
          <w:szCs w:val="28"/>
          <w:rtl/>
        </w:rPr>
        <w:t>تمييزا</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له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عن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جده</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أبي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الوليد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محمد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بن</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أحمد</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المتوفى</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سنة</w:t>
      </w:r>
      <w:r w:rsidRPr="006D246C">
        <w:rPr>
          <w:rFonts w:ascii="Arabic Typesetting" w:hAnsi="Arabic Typesetting" w:cs="Traditional Arabic"/>
          <w:sz w:val="28"/>
          <w:szCs w:val="28"/>
          <w:rtl/>
        </w:rPr>
        <w:t xml:space="preserve"> 520) </w:t>
      </w:r>
      <w:r w:rsidRPr="006D246C">
        <w:rPr>
          <w:rFonts w:ascii="Arabic Typesetting" w:hAnsi="Arabic Typesetting" w:cs="Traditional Arabic" w:hint="cs"/>
          <w:sz w:val="28"/>
          <w:szCs w:val="28"/>
          <w:rtl/>
        </w:rPr>
        <w:t xml:space="preserve">توفي رحمه الله ، عام </w:t>
      </w:r>
      <w:r w:rsidRPr="006D246C">
        <w:rPr>
          <w:rFonts w:ascii="Arabic Typesetting" w:hAnsi="Arabic Typesetting" w:cs="Traditional Arabic"/>
          <w:sz w:val="28"/>
          <w:szCs w:val="28"/>
          <w:rtl/>
        </w:rPr>
        <w:t xml:space="preserve">595 </w:t>
      </w:r>
      <w:r w:rsidRPr="006D246C">
        <w:rPr>
          <w:rFonts w:ascii="Arabic Typesetting" w:hAnsi="Arabic Typesetting" w:cs="Traditional Arabic" w:hint="cs"/>
          <w:sz w:val="28"/>
          <w:szCs w:val="28"/>
          <w:rtl/>
        </w:rPr>
        <w:t xml:space="preserve">هـ .انظر: الأعلام </w:t>
      </w:r>
      <w:r>
        <w:rPr>
          <w:rFonts w:ascii="Arabic Typesetting" w:hAnsi="Arabic Typesetting" w:cs="Traditional Arabic" w:hint="cs"/>
          <w:sz w:val="28"/>
          <w:szCs w:val="28"/>
          <w:rtl/>
        </w:rPr>
        <w:t>،</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الزركلي</w:t>
      </w:r>
      <w:r w:rsidRPr="006D246C">
        <w:rPr>
          <w:rFonts w:ascii="Arabic Typesetting" w:hAnsi="Arabic Typesetting" w:cs="Traditional Arabic"/>
          <w:sz w:val="28"/>
          <w:szCs w:val="28"/>
          <w:rtl/>
        </w:rPr>
        <w:t xml:space="preserve"> </w:t>
      </w:r>
      <w:r w:rsidRPr="006D246C">
        <w:rPr>
          <w:rFonts w:ascii="Arabic Typesetting" w:hAnsi="Arabic Typesetting" w:cs="Traditional Arabic" w:hint="cs"/>
          <w:sz w:val="28"/>
          <w:szCs w:val="28"/>
          <w:rtl/>
        </w:rPr>
        <w:t xml:space="preserve">، 5/318 </w:t>
      </w:r>
      <w:r>
        <w:rPr>
          <w:rFonts w:ascii="Arabic Typesetting" w:hAnsi="Arabic Typesetting" w:cs="Traditional Arabic" w:hint="cs"/>
          <w:sz w:val="28"/>
          <w:szCs w:val="28"/>
          <w:rtl/>
        </w:rPr>
        <w:t>.</w:t>
      </w:r>
    </w:p>
  </w:footnote>
  <w:footnote w:id="172">
    <w:p w:rsidR="001449CD" w:rsidRPr="00DE60EF" w:rsidRDefault="001449CD" w:rsidP="006D24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 2/335 .</w:t>
      </w:r>
    </w:p>
  </w:footnote>
  <w:footnote w:id="173">
    <w:p w:rsidR="001449CD" w:rsidRPr="00DE60EF" w:rsidRDefault="001449CD" w:rsidP="006D24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انظر: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4/101 .</w:t>
      </w:r>
    </w:p>
  </w:footnote>
  <w:footnote w:id="174">
    <w:p w:rsidR="001449CD" w:rsidRPr="00DE60EF" w:rsidRDefault="001449CD" w:rsidP="006D24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6/447 و 656 .</w:t>
      </w:r>
    </w:p>
  </w:footnote>
  <w:footnote w:id="175">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أنه إن وصى لوالدين له لا يرثانه برق أو كفر أو لأقاربه الذين لا يرثون منه إن كان له أقارب بثلثي الثلث أن وصيته تلك وسائر وصاياه في باقي ماله من ثلثه فيما ليس معصية أو فيما أوصى به لحي نافذة كلها وأنه قد أصاب ) كتاب : الوصايا والأوصياء ، صفحة : (112) .</w:t>
      </w:r>
    </w:p>
  </w:footnote>
  <w:footnote w:id="176">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 : لأحد آخر تتوفر فيه شروط صحتها  .</w:t>
      </w:r>
    </w:p>
  </w:footnote>
  <w:footnote w:id="177">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w:t>
      </w:r>
      <w:r>
        <w:rPr>
          <w:rFonts w:ascii="Arabic Typesetting" w:hAnsi="Arabic Typesetting" w:cs="Traditional Arabic" w:hint="cs"/>
          <w:sz w:val="28"/>
          <w:szCs w:val="28"/>
          <w:rtl/>
        </w:rPr>
        <w:t xml:space="preserve"> الإجماع ، ابن القطان ، 2/76  .</w:t>
      </w:r>
    </w:p>
  </w:footnote>
  <w:footnote w:id="178">
    <w:p w:rsidR="001449CD" w:rsidRPr="00DE60EF" w:rsidRDefault="001449CD" w:rsidP="000451B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الحق أن الحديث ليس في البخاري ، وإنما له روايات كثيرة أخرج أصحها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3/1288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w:t>
      </w:r>
      <w:r w:rsidRPr="00DE60EF">
        <w:rPr>
          <w:rFonts w:ascii="Arabic Typesetting" w:hAnsi="Arabic Typesetting" w:cs="Traditional Arabic"/>
          <w:sz w:val="28"/>
          <w:szCs w:val="28"/>
          <w:rtl/>
        </w:rPr>
        <w:t xml:space="preserve"> 4/266-267</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3958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w:t>
      </w:r>
      <w:r w:rsidRPr="00DE60EF">
        <w:rPr>
          <w:rFonts w:ascii="Arabic Typesetting" w:hAnsi="Arabic Typesetting" w:cs="Traditional Arabic"/>
          <w:sz w:val="28"/>
          <w:szCs w:val="28"/>
          <w:rtl/>
        </w:rPr>
        <w:t xml:space="preserve"> 3/645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1364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ماجة</w:t>
      </w:r>
      <w:r w:rsidRPr="00DE60EF">
        <w:rPr>
          <w:rFonts w:ascii="Arabic Typesetting" w:hAnsi="Arabic Typesetting" w:cs="Traditional Arabic"/>
          <w:sz w:val="28"/>
          <w:szCs w:val="28"/>
          <w:rtl/>
        </w:rPr>
        <w:t xml:space="preserve"> 2/786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2345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وأحمد</w:t>
      </w:r>
      <w:r w:rsidRPr="00DE60EF">
        <w:rPr>
          <w:rFonts w:ascii="Arabic Typesetting" w:hAnsi="Arabic Typesetting" w:cs="Traditional Arabic"/>
          <w:sz w:val="28"/>
          <w:szCs w:val="28"/>
          <w:rtl/>
        </w:rPr>
        <w:t xml:space="preserve"> 4/426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والطيالسي</w:t>
      </w:r>
      <w:r w:rsidRPr="00DE60EF">
        <w:rPr>
          <w:rFonts w:ascii="Arabic Typesetting" w:hAnsi="Arabic Typesetting" w:cs="Traditional Arabic"/>
          <w:sz w:val="28"/>
          <w:szCs w:val="28"/>
          <w:rtl/>
        </w:rPr>
        <w:t xml:space="preserve"> 1/282</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283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1434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الجارود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المنتقى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948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والطحاوي</w:t>
      </w:r>
      <w:r w:rsidRPr="00DE60EF">
        <w:rPr>
          <w:rFonts w:ascii="Arabic Typesetting" w:hAnsi="Arabic Typesetting" w:cs="Traditional Arabic"/>
          <w:sz w:val="28"/>
          <w:szCs w:val="28"/>
          <w:rtl/>
        </w:rPr>
        <w:t xml:space="preserve"> 4/381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10/285</w:t>
      </w:r>
      <w:r w:rsidRPr="00DE60EF">
        <w:rPr>
          <w:rFonts w:ascii="Arabic Typesetting" w:hAnsi="Arabic Typesetting" w:cs="Traditional Arabic" w:hint="cs"/>
          <w:sz w:val="28"/>
          <w:szCs w:val="28"/>
          <w:rtl/>
        </w:rPr>
        <w:t xml:space="preserve"> .</w:t>
      </w:r>
    </w:p>
  </w:footnote>
  <w:footnote w:id="179">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w:t>
      </w:r>
      <w:r>
        <w:rPr>
          <w:rFonts w:ascii="Arabic Typesetting" w:hAnsi="Arabic Typesetting" w:cs="Traditional Arabic" w:hint="cs"/>
          <w:sz w:val="28"/>
          <w:szCs w:val="28"/>
          <w:rtl/>
        </w:rPr>
        <w:t>قناع في مسائل الإجماع ، 2/79  .</w:t>
      </w:r>
    </w:p>
  </w:footnote>
  <w:footnote w:id="180">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2/80  .</w:t>
      </w:r>
    </w:p>
  </w:footnote>
  <w:footnote w:id="181">
    <w:p w:rsidR="001449CD" w:rsidRPr="00DE60EF" w:rsidRDefault="001449CD" w:rsidP="000451B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 ، الوزير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المظفر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يحيى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 ، 2/70</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لبنان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1423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السيد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 .</w:t>
      </w:r>
    </w:p>
  </w:footnote>
  <w:footnote w:id="182">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هبيرة ، 2/70 . </w:t>
      </w:r>
    </w:p>
  </w:footnote>
  <w:footnote w:id="183">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 ، 2/72</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184">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الاستذكار ، لابن</w:t>
      </w:r>
      <w:r>
        <w:rPr>
          <w:rFonts w:ascii="Arabic Typesetting" w:hAnsi="Arabic Typesetting" w:cs="Traditional Arabic" w:hint="cs"/>
          <w:sz w:val="28"/>
          <w:szCs w:val="28"/>
          <w:rtl/>
        </w:rPr>
        <w:t xml:space="preserve"> عبد البر ، المسألة رقم 34939 .</w:t>
      </w:r>
    </w:p>
  </w:footnote>
  <w:footnote w:id="185">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الاستذكار ، لابن عبد البر ، المسألة رقم : 33291 </w:t>
      </w:r>
      <w:r>
        <w:rPr>
          <w:rFonts w:ascii="Arabic Typesetting" w:hAnsi="Arabic Typesetting" w:cs="Traditional Arabic" w:hint="cs"/>
          <w:sz w:val="28"/>
          <w:szCs w:val="28"/>
          <w:rtl/>
        </w:rPr>
        <w:t>.</w:t>
      </w:r>
    </w:p>
  </w:footnote>
  <w:footnote w:id="186">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ب</w:t>
      </w:r>
      <w:r>
        <w:rPr>
          <w:rFonts w:ascii="Arabic Typesetting" w:hAnsi="Arabic Typesetting" w:cs="Traditional Arabic" w:hint="cs"/>
          <w:sz w:val="28"/>
          <w:szCs w:val="28"/>
          <w:rtl/>
        </w:rPr>
        <w:t>داية المجتهد ، لابن رشد 2/392 .</w:t>
      </w:r>
    </w:p>
  </w:footnote>
  <w:footnote w:id="187">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Pr>
          <w:rFonts w:ascii="Arabic Typesetting" w:hAnsi="Arabic Typesetting" w:cs="Traditional Arabic" w:hint="cs"/>
          <w:sz w:val="28"/>
          <w:szCs w:val="28"/>
          <w:rtl/>
        </w:rPr>
        <w:t xml:space="preserve"> شرح صحيح مسلم ، النووي 11/77 .</w:t>
      </w:r>
    </w:p>
  </w:footnote>
  <w:footnote w:id="188">
    <w:p w:rsidR="001449CD" w:rsidRPr="00DE60EF" w:rsidRDefault="001449CD" w:rsidP="003F004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الزرقاني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موطأ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الزرقاني 4/86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العلمية ، بيروت  </w:t>
      </w:r>
      <w:r w:rsidRPr="00DE60EF">
        <w:rPr>
          <w:rFonts w:ascii="Arabic Typesetting" w:hAnsi="Arabic Typesetting" w:cs="Traditional Arabic"/>
          <w:sz w:val="28"/>
          <w:szCs w:val="28"/>
          <w:rtl/>
        </w:rPr>
        <w:t>1411</w:t>
      </w:r>
      <w:r w:rsidRPr="00DE60EF">
        <w:rPr>
          <w:rFonts w:ascii="Arabic Typesetting" w:hAnsi="Arabic Typesetting" w:cs="Traditional Arabic" w:hint="cs"/>
          <w:sz w:val="28"/>
          <w:szCs w:val="28"/>
          <w:rtl/>
        </w:rPr>
        <w:t>هـ.</w:t>
      </w:r>
    </w:p>
  </w:footnote>
  <w:footnote w:id="189">
    <w:p w:rsidR="001449CD" w:rsidRPr="00DE60EF" w:rsidRDefault="001449CD" w:rsidP="006B46D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سيأتي الكلام عن الحديث وطرقه ، في مبحث الاستدلال .</w:t>
      </w:r>
    </w:p>
  </w:footnote>
  <w:footnote w:id="190">
    <w:p w:rsidR="001449CD" w:rsidRPr="00DE60EF" w:rsidRDefault="001449CD" w:rsidP="003F004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والأثار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الواقعة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الغيط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وياسر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كمال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والتوزيع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1425</w:t>
      </w:r>
      <w:r w:rsidRPr="00DE60EF">
        <w:rPr>
          <w:rFonts w:ascii="Arabic Typesetting" w:hAnsi="Arabic Typesetting" w:cs="Traditional Arabic" w:hint="cs"/>
          <w:sz w:val="28"/>
          <w:szCs w:val="28"/>
          <w:rtl/>
        </w:rPr>
        <w:t>هـ.</w:t>
      </w:r>
    </w:p>
  </w:footnote>
  <w:footnote w:id="191">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384</w:t>
      </w:r>
      <w:r w:rsidRPr="00DE60EF">
        <w:rPr>
          <w:rFonts w:ascii="Arabic Typesetting" w:hAnsi="Arabic Typesetting" w:cs="Traditional Arabic" w:hint="cs"/>
          <w:sz w:val="28"/>
          <w:szCs w:val="28"/>
          <w:rtl/>
        </w:rPr>
        <w:t>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خسروجرد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بيهق،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بنيسابور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ونشأ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بيهق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نيسابور،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 يزل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جثمانه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لكثرة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نصرة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مذهبه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موجزه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وتأييد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آرائه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لنفسه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مذهبا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قادرا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لسعة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علومه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ومعرفته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زهاء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جزء،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مجلدات،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الصغرى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غيرها الكثير في السنة والرجال . توفي رحمه الله ، عام </w:t>
      </w:r>
      <w:r w:rsidRPr="00DE60EF">
        <w:rPr>
          <w:rFonts w:ascii="Arabic Typesetting" w:hAnsi="Arabic Typesetting" w:cs="Traditional Arabic"/>
          <w:sz w:val="28"/>
          <w:szCs w:val="28"/>
          <w:rtl/>
        </w:rPr>
        <w:t xml:space="preserve">458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1/116 .</w:t>
      </w:r>
    </w:p>
  </w:footnote>
  <w:footnote w:id="192">
    <w:p w:rsidR="001449CD" w:rsidRPr="00DE60EF" w:rsidRDefault="001449CD" w:rsidP="003F0047">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موسى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 ، 6/264 الحديث رقم 12136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عطا ، مكتبة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المكرمة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1414 </w:t>
      </w:r>
      <w:r w:rsidRPr="00DE60EF">
        <w:rPr>
          <w:rFonts w:ascii="Arabic Typesetting" w:hAnsi="Arabic Typesetting" w:cs="Traditional Arabic" w:hint="cs"/>
          <w:sz w:val="28"/>
          <w:szCs w:val="28"/>
          <w:rtl/>
        </w:rPr>
        <w:t>هـ.</w:t>
      </w:r>
    </w:p>
  </w:footnote>
  <w:footnote w:id="193">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يعني : الورثة .انظر : الإجماع ،لابن المنذر ، ص: 89 .</w:t>
      </w:r>
    </w:p>
  </w:footnote>
  <w:footnote w:id="194">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xml:space="preserve">انظر: </w:t>
      </w:r>
      <w:r w:rsidRPr="00DE60EF">
        <w:rPr>
          <w:rFonts w:ascii="Arabic Typesetting" w:hAnsi="Arabic Typesetting" w:cs="Traditional Arabic" w:hint="cs"/>
          <w:sz w:val="28"/>
          <w:szCs w:val="28"/>
          <w:rtl/>
        </w:rPr>
        <w:t xml:space="preserve">التمهيد </w:t>
      </w:r>
      <w:r>
        <w:rPr>
          <w:rFonts w:ascii="Arabic Typesetting" w:hAnsi="Arabic Typesetting" w:cs="Traditional Arabic" w:hint="cs"/>
          <w:sz w:val="28"/>
          <w:szCs w:val="28"/>
          <w:rtl/>
        </w:rPr>
        <w:t>، لابن عبد البر 23/238 .</w:t>
      </w:r>
    </w:p>
  </w:footnote>
  <w:footnote w:id="195">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xml:space="preserve">انظر: </w:t>
      </w:r>
      <w:r w:rsidRPr="00DE60EF">
        <w:rPr>
          <w:rFonts w:ascii="Arabic Typesetting" w:hAnsi="Arabic Typesetting" w:cs="Traditional Arabic" w:hint="cs"/>
          <w:sz w:val="28"/>
          <w:szCs w:val="28"/>
          <w:rtl/>
        </w:rPr>
        <w:t xml:space="preserve">التمهيد ، لابن </w:t>
      </w:r>
      <w:r>
        <w:rPr>
          <w:rFonts w:ascii="Arabic Typesetting" w:hAnsi="Arabic Typesetting" w:cs="Traditional Arabic" w:hint="cs"/>
          <w:sz w:val="28"/>
          <w:szCs w:val="28"/>
          <w:rtl/>
        </w:rPr>
        <w:t xml:space="preserve">عبد البر 24/438 . </w:t>
      </w:r>
    </w:p>
  </w:footnote>
  <w:footnote w:id="196">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اسمها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يثرب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دعيت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الرسول</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أسمائها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والمحبورة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والمرحومة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والمحبوبة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والقاصمة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وجابرة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والعذراء</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مهاجر النبي ، ودار الأنصار ، وفيها مسجده ، وقبره ، صلى الله عليه وسلم . انظر: 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 ، 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1/250 .</w:t>
      </w:r>
    </w:p>
  </w:footnote>
  <w:footnote w:id="197">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أسسها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المسلمون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17</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(638 </w:t>
      </w:r>
      <w:r w:rsidRPr="00DE60EF">
        <w:rPr>
          <w:rFonts w:ascii="Arabic Typesetting" w:hAnsi="Arabic Typesetting" w:cs="Traditional Arabic" w:hint="cs"/>
          <w:sz w:val="28"/>
          <w:szCs w:val="28"/>
          <w:rtl/>
        </w:rPr>
        <w:t>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لتكون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معسكرا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للجيش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الجانب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الفرات،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البادية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 ، 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4/490 .</w:t>
      </w:r>
    </w:p>
  </w:footnote>
  <w:footnote w:id="198">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المنطقة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الممتدة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الساحل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المتوسط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وتمتد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شرقا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الفرات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وتمتد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شمالا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تركيا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حاليا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وجزيرة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جنوبا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وتشتمل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الوقت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الحاضر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ولبنان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وفلسطين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انظر: 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 ، 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3/133 .</w:t>
      </w:r>
    </w:p>
  </w:footnote>
  <w:footnote w:id="199">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بفتح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وثانيه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وتشديد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يجوز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يكون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مفعلا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الجندب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وتسمى الفسطاط ، وهو : 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بناها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وجعلها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معسكرا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للعرب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فتحوا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جامعه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قائما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اتسعت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أصبحت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حاضرة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أواسط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الثالث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للهجرة،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وقامت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جانبها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القطائع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الطولونية،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طغت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فالفسطاط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القديمة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تعتبر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البلدان ، 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5/371 .</w:t>
      </w:r>
    </w:p>
  </w:footnote>
  <w:footnote w:id="200">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w:t>
      </w:r>
      <w:r>
        <w:rPr>
          <w:rFonts w:ascii="Arabic Typesetting" w:hAnsi="Arabic Typesetting" w:cs="Traditional Arabic" w:hint="cs"/>
          <w:sz w:val="28"/>
          <w:szCs w:val="28"/>
          <w:rtl/>
        </w:rPr>
        <w:t xml:space="preserve"> الإجماع ، ابن القطان ، 2/77  .</w:t>
      </w:r>
    </w:p>
  </w:footnote>
  <w:footnote w:id="201">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2/178  . وهو يعني بقوله : (متفق عليه عند الجميع). الإجماع ، وليس درجة الحديث ؛ لأن الحديث لم يروه البخاري كما ترى في تخريجه .</w:t>
      </w:r>
    </w:p>
  </w:footnote>
  <w:footnote w:id="202">
    <w:p w:rsidR="001449CD" w:rsidRPr="00DE60EF" w:rsidRDefault="001449CD" w:rsidP="006D7FB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w:t>
      </w:r>
      <w:r>
        <w:rPr>
          <w:rFonts w:ascii="Arabic Typesetting" w:hAnsi="Arabic Typesetting" w:cs="Traditional Arabic" w:hint="cs"/>
          <w:sz w:val="28"/>
          <w:szCs w:val="28"/>
          <w:rtl/>
        </w:rPr>
        <w:t xml:space="preserve">مغني ، لابن قدامة 6/79 . و </w:t>
      </w:r>
      <w:r w:rsidRPr="00DE60EF">
        <w:rPr>
          <w:rFonts w:ascii="Arabic Typesetting" w:hAnsi="Arabic Typesetting" w:cs="Traditional Arabic" w:hint="cs"/>
          <w:sz w:val="28"/>
          <w:szCs w:val="28"/>
          <w:rtl/>
        </w:rPr>
        <w:t>موسوعة الإجماع في الفقه الإسلامي ، سعدي أبو جيب ، 3/1254 .</w:t>
      </w:r>
    </w:p>
  </w:footnote>
  <w:footnote w:id="203">
    <w:p w:rsidR="001449CD" w:rsidRPr="00DE60EF" w:rsidRDefault="001449CD" w:rsidP="00A1082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 ، 2/71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p>
  </w:footnote>
  <w:footnote w:id="204">
    <w:p w:rsidR="001449CD" w:rsidRPr="00DE60EF" w:rsidRDefault="001449CD" w:rsidP="006D100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 ، لابن قدامة 6/79 ، ونسبه الشوكاني لابن حجر في نيل الأوطار 6/40 .</w:t>
      </w:r>
    </w:p>
  </w:footnote>
  <w:footnote w:id="205">
    <w:p w:rsidR="001449CD" w:rsidRPr="00DE60EF" w:rsidRDefault="001449CD" w:rsidP="00D13F9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 ، لابن قدامة 6/86</w:t>
      </w:r>
      <w:r>
        <w:rPr>
          <w:rFonts w:ascii="Arabic Typesetting" w:hAnsi="Arabic Typesetting" w:cs="Traditional Arabic" w:hint="cs"/>
          <w:sz w:val="28"/>
          <w:szCs w:val="28"/>
          <w:rtl/>
        </w:rPr>
        <w:t xml:space="preserve"> .</w:t>
      </w:r>
    </w:p>
  </w:footnote>
  <w:footnote w:id="206">
    <w:p w:rsidR="001449CD" w:rsidRPr="00DE60EF" w:rsidRDefault="001449CD" w:rsidP="000A70D0">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صدي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عجلان 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غلبت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كنيته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الباهلي)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قال ابن عبد البر :ولا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حمص</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وثمانين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وتسعين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وثمانين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عيينة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الباهلي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الباهلي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فأكثر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التابعين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عارم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الخبايري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والقاسم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حزور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وشرحبيل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زياد</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الإستيعاب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الأصحاب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 ، 1/221.</w:t>
      </w:r>
    </w:p>
  </w:footnote>
  <w:footnote w:id="207">
    <w:p w:rsidR="001449CD" w:rsidRPr="00DE60EF" w:rsidRDefault="001449CD" w:rsidP="000A70D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 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 عدد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2853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2548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2253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2713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5/266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6/264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الرزاق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16308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7531</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7615</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7621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427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عياش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شرحيبل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وحسنه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11/149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خارجة،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2122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والنسائي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6/247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2712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الرزاق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16306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16307</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16376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6/264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87/1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4/152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152 – 153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والبزار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11/149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2714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6/264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4/70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4/98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11/149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موقوفا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مرفوعا</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4/97</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98</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152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6/263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أسامة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4/97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الصواب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مرسل</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أرقم،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5027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5027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خارجة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4201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تذكرة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ص: 133 ،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حمدي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السلفي ، المكتب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بيروت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1994</w:t>
      </w:r>
      <w:r w:rsidRPr="00DE60EF">
        <w:rPr>
          <w:rFonts w:ascii="Arabic Typesetting" w:hAnsi="Arabic Typesetting" w:cs="Traditional Arabic" w:hint="cs"/>
          <w:sz w:val="28"/>
          <w:szCs w:val="28"/>
          <w:rtl/>
        </w:rPr>
        <w:t>م .</w:t>
      </w:r>
    </w:p>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قال ابن عبد البر : ( استفاض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استفاضة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p>
    <w:p w:rsidR="001449CD" w:rsidRPr="00DE60EF" w:rsidRDefault="001449CD" w:rsidP="006D100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وقال : (كما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اشتهر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السلام</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لوارث</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ومثل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اشتهرت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استفاضة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يكاد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يستغنى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استفاضتها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وشهرتها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الإسناد ). انظر: التمهيد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23/442 و 42/290 .</w:t>
      </w:r>
    </w:p>
    <w:p w:rsidR="001449CD" w:rsidRPr="00DE60EF" w:rsidRDefault="001449CD" w:rsidP="006D100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وصحح الألباني رواية جابر ، وقال : ( هو على شرط مسلم ، وقال الترمذي حسن صحيح ، وصححه البوصيري ووثق رجاله ).انظر: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الألباني ، 6/70 - 90 .</w:t>
      </w:r>
    </w:p>
  </w:footnote>
  <w:footnote w:id="208">
    <w:p w:rsidR="001449CD" w:rsidRPr="00533847" w:rsidRDefault="001449CD" w:rsidP="00236A23">
      <w:pPr>
        <w:autoSpaceDE w:val="0"/>
        <w:autoSpaceDN w:val="0"/>
        <w:adjustRightInd w:val="0"/>
        <w:spacing w:after="0" w:line="240" w:lineRule="auto"/>
        <w:jc w:val="both"/>
        <w:rPr>
          <w:rFonts w:ascii="Arabic Typesetting" w:hAnsi="Arabic Typesetting" w:cs="Traditional Arabic"/>
          <w:sz w:val="28"/>
          <w:szCs w:val="28"/>
          <w:rtl/>
        </w:rPr>
      </w:pPr>
      <w:r w:rsidRPr="00533847">
        <w:rPr>
          <w:rFonts w:ascii="Arabic Typesetting" w:hAnsi="Arabic Typesetting" w:cs="Traditional Arabic"/>
          <w:sz w:val="28"/>
          <w:szCs w:val="28"/>
        </w:rPr>
        <w:footnoteRef/>
      </w:r>
      <w:r w:rsidRPr="00533847">
        <w:rPr>
          <w:rFonts w:ascii="Arabic Typesetting" w:hAnsi="Arabic Typesetting" w:cs="Traditional Arabic"/>
          <w:sz w:val="28"/>
          <w:szCs w:val="28"/>
          <w:rtl/>
        </w:rPr>
        <w:t xml:space="preserve"> </w:t>
      </w:r>
      <w:r w:rsidRPr="00533847">
        <w:rPr>
          <w:rFonts w:ascii="Arabic Typesetting" w:hAnsi="Arabic Typesetting" w:cs="Traditional Arabic" w:hint="cs"/>
          <w:sz w:val="28"/>
          <w:szCs w:val="28"/>
          <w:rtl/>
        </w:rPr>
        <w:t>انظر:</w:t>
      </w:r>
      <w:r w:rsidRPr="00533847">
        <w:rPr>
          <w:rFonts w:ascii="Arabic Typesetting" w:hAnsi="Arabic Typesetting" w:cs="Traditional Arabic"/>
          <w:sz w:val="28"/>
          <w:szCs w:val="28"/>
          <w:rtl/>
        </w:rPr>
        <w:t xml:space="preserve"> </w:t>
      </w:r>
      <w:r w:rsidRPr="00533847">
        <w:rPr>
          <w:rFonts w:ascii="Arabic Typesetting" w:hAnsi="Arabic Typesetting" w:cs="Traditional Arabic" w:hint="cs"/>
          <w:sz w:val="28"/>
          <w:szCs w:val="28"/>
          <w:rtl/>
        </w:rPr>
        <w:t>المبسوط</w:t>
      </w:r>
      <w:r w:rsidRPr="00533847">
        <w:rPr>
          <w:rFonts w:ascii="Arabic Typesetting" w:hAnsi="Arabic Typesetting" w:cs="Traditional Arabic"/>
          <w:sz w:val="28"/>
          <w:szCs w:val="28"/>
          <w:rtl/>
        </w:rPr>
        <w:t xml:space="preserve"> </w:t>
      </w:r>
      <w:r w:rsidRPr="00533847">
        <w:rPr>
          <w:rFonts w:ascii="Arabic Typesetting" w:hAnsi="Arabic Typesetting" w:cs="Traditional Arabic" w:hint="cs"/>
          <w:sz w:val="28"/>
          <w:szCs w:val="28"/>
          <w:rtl/>
        </w:rPr>
        <w:t>، للسرخسي ، 3/354 .</w:t>
      </w:r>
    </w:p>
  </w:footnote>
  <w:footnote w:id="209">
    <w:p w:rsidR="001449CD" w:rsidRPr="00DE60EF" w:rsidRDefault="001449CD" w:rsidP="0053384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Pr>
          <w:rFonts w:ascii="Arabic Typesetting" w:hAnsi="Arabic Typesetting" w:cs="Traditional Arabic" w:hint="cs"/>
          <w:sz w:val="28"/>
          <w:szCs w:val="28"/>
          <w:rtl/>
        </w:rPr>
        <w:t xml:space="preserve"> 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ترتيب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الشرائع ، الكاساني ، 4/288 .</w:t>
      </w:r>
    </w:p>
  </w:footnote>
  <w:footnote w:id="210">
    <w:p w:rsidR="001449CD" w:rsidRPr="00236A23" w:rsidRDefault="001449CD" w:rsidP="00236A23">
      <w:pPr>
        <w:autoSpaceDE w:val="0"/>
        <w:autoSpaceDN w:val="0"/>
        <w:adjustRightInd w:val="0"/>
        <w:spacing w:after="0" w:line="240" w:lineRule="auto"/>
        <w:jc w:val="both"/>
        <w:rPr>
          <w:rFonts w:ascii="Arabic Typesetting" w:hAnsi="Arabic Typesetting" w:cs="Traditional Arabic"/>
          <w:sz w:val="28"/>
          <w:szCs w:val="28"/>
          <w:rtl/>
        </w:rPr>
      </w:pPr>
      <w:r w:rsidRPr="00236A23">
        <w:rPr>
          <w:rFonts w:ascii="Arabic Typesetting" w:hAnsi="Arabic Typesetting" w:cs="Traditional Arabic"/>
          <w:sz w:val="28"/>
          <w:szCs w:val="28"/>
        </w:rPr>
        <w:footnoteRef/>
      </w:r>
      <w:r w:rsidRPr="00236A23">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4/348 .</w:t>
      </w:r>
    </w:p>
  </w:footnote>
  <w:footnote w:id="211">
    <w:p w:rsidR="001449CD" w:rsidRPr="00DE60EF" w:rsidRDefault="001449CD" w:rsidP="0053384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الخليل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الرُّعيني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8/520 و 534 .</w:t>
      </w:r>
    </w:p>
  </w:footnote>
  <w:footnote w:id="212">
    <w:p w:rsidR="001449CD" w:rsidRPr="00DE60EF" w:rsidRDefault="001449CD" w:rsidP="00236A2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4/108 .</w:t>
      </w:r>
    </w:p>
  </w:footnote>
  <w:footnote w:id="213">
    <w:p w:rsidR="001449CD" w:rsidRPr="00DE60EF" w:rsidRDefault="001449CD" w:rsidP="00236A2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6/465 و601 .</w:t>
      </w:r>
    </w:p>
  </w:footnote>
  <w:footnote w:id="214">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من لم يكن له قريب غير وارث ولا أبوان لا يرثان أنه يوصى لمن أحب بالثلث أو بما يجوز له من الثلث أنه يصح من ذلك ما يجوز من الثلث ويبطل الزائد ) كتاب : الوصايا والأوصياء ، صفحة : (112) .</w:t>
      </w:r>
    </w:p>
  </w:footnote>
  <w:footnote w:id="215">
    <w:p w:rsidR="001449CD" w:rsidRPr="00DE60EF" w:rsidRDefault="001449CD" w:rsidP="0055124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 فيه إشارة إلى الخلاف الحاصل بين أهل العلم في مسألة : هل له أن يوصي بالثلث كاملاً للأدلة الوادة في جواز ذلك ، أم أنه لا يجوز له بلوغ الثلث ؛ لقول النبي صلى الله عليه وسلم : ( .. والثلث كثير ) . ثم اختلف من قال بالقول الثاني في الحد المشروع فذكر بعضهم الربع ، وذكر بعضهم الخمس ، وغير ذلك واستدلوا بآثار على ذلك عن الصحابة رضي الله عنهم .</w:t>
      </w:r>
    </w:p>
  </w:footnote>
  <w:footnote w:id="216">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w:t>
      </w:r>
      <w:r>
        <w:rPr>
          <w:rFonts w:ascii="Arabic Typesetting" w:hAnsi="Arabic Typesetting" w:cs="Traditional Arabic" w:hint="cs"/>
          <w:sz w:val="28"/>
          <w:szCs w:val="28"/>
          <w:rtl/>
        </w:rPr>
        <w:t>مغني ، لابن قدامة 6/79 .</w:t>
      </w:r>
    </w:p>
  </w:footnote>
  <w:footnote w:id="217">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الاستذكار ، لابن عبد البر ، المسألة رقم 34939 </w:t>
      </w:r>
      <w:r>
        <w:rPr>
          <w:rFonts w:ascii="Arabic Typesetting" w:hAnsi="Arabic Typesetting" w:cs="Traditional Arabic" w:hint="cs"/>
          <w:sz w:val="28"/>
          <w:szCs w:val="28"/>
          <w:rtl/>
        </w:rPr>
        <w:t>.</w:t>
      </w:r>
    </w:p>
  </w:footnote>
  <w:footnote w:id="218">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الاستذكار ، لابن عبد البر ، المسألة</w:t>
      </w:r>
      <w:r>
        <w:rPr>
          <w:rFonts w:ascii="Arabic Typesetting" w:hAnsi="Arabic Typesetting" w:cs="Traditional Arabic" w:hint="cs"/>
          <w:sz w:val="28"/>
          <w:szCs w:val="28"/>
          <w:rtl/>
        </w:rPr>
        <w:t xml:space="preserve"> رقم : 33291 .</w:t>
      </w:r>
    </w:p>
  </w:footnote>
  <w:footnote w:id="219">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عمران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حصين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الخزاعي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خيبر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سنة</w:t>
      </w:r>
      <w:r w:rsidRPr="00DE60EF">
        <w:rPr>
          <w:rFonts w:ascii="Arabic Typesetting" w:hAnsi="Arabic Typesetting" w:cs="Traditional Arabic"/>
          <w:sz w:val="28"/>
          <w:szCs w:val="28"/>
          <w:rtl/>
        </w:rPr>
        <w:t xml:space="preserve"> 7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خزاعة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وبعثه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 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البصرة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ليفقههم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وولاه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اعتزل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صفين</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130 </w:t>
      </w:r>
      <w:r w:rsidRPr="00DE60EF">
        <w:rPr>
          <w:rFonts w:ascii="Arabic Typesetting" w:hAnsi="Arabic Typesetting" w:cs="Traditional Arabic" w:hint="cs"/>
          <w:sz w:val="28"/>
          <w:szCs w:val="28"/>
          <w:rtl/>
        </w:rPr>
        <w:t>حديثا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توفي عام 52هـ .انظر: الأعلام ، الزركلي ، 5/70 .</w:t>
      </w:r>
    </w:p>
  </w:footnote>
  <w:footnote w:id="220">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الحق أن الحديث ليس في البخاري ، وإنما له روايات كثيرة أخرج أصحها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3/1288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w:t>
      </w:r>
      <w:r w:rsidRPr="00DE60EF">
        <w:rPr>
          <w:rFonts w:ascii="Arabic Typesetting" w:hAnsi="Arabic Typesetting" w:cs="Traditional Arabic"/>
          <w:sz w:val="28"/>
          <w:szCs w:val="28"/>
          <w:rtl/>
        </w:rPr>
        <w:t xml:space="preserve"> 4/266-267</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3958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w:t>
      </w:r>
      <w:r w:rsidRPr="00DE60EF">
        <w:rPr>
          <w:rFonts w:ascii="Arabic Typesetting" w:hAnsi="Arabic Typesetting" w:cs="Traditional Arabic"/>
          <w:sz w:val="28"/>
          <w:szCs w:val="28"/>
          <w:rtl/>
        </w:rPr>
        <w:t xml:space="preserve"> 3/645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1364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ماجة</w:t>
      </w:r>
      <w:r w:rsidRPr="00DE60EF">
        <w:rPr>
          <w:rFonts w:ascii="Arabic Typesetting" w:hAnsi="Arabic Typesetting" w:cs="Traditional Arabic"/>
          <w:sz w:val="28"/>
          <w:szCs w:val="28"/>
          <w:rtl/>
        </w:rPr>
        <w:t xml:space="preserve"> 2/786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2345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وأحمد</w:t>
      </w:r>
      <w:r w:rsidRPr="00DE60EF">
        <w:rPr>
          <w:rFonts w:ascii="Arabic Typesetting" w:hAnsi="Arabic Typesetting" w:cs="Traditional Arabic"/>
          <w:sz w:val="28"/>
          <w:szCs w:val="28"/>
          <w:rtl/>
        </w:rPr>
        <w:t xml:space="preserve"> 4/426</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والطيالسي</w:t>
      </w:r>
      <w:r w:rsidRPr="00DE60EF">
        <w:rPr>
          <w:rFonts w:ascii="Arabic Typesetting" w:hAnsi="Arabic Typesetting" w:cs="Traditional Arabic"/>
          <w:sz w:val="28"/>
          <w:szCs w:val="28"/>
          <w:rtl/>
        </w:rPr>
        <w:t xml:space="preserve"> 1/282</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283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1434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الجارود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المنتقى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948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والطحاوي</w:t>
      </w:r>
      <w:r w:rsidRPr="00DE60EF">
        <w:rPr>
          <w:rFonts w:ascii="Arabic Typesetting" w:hAnsi="Arabic Typesetting" w:cs="Traditional Arabic"/>
          <w:sz w:val="28"/>
          <w:szCs w:val="28"/>
          <w:rtl/>
        </w:rPr>
        <w:t xml:space="preserve"> 4/381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10/285</w:t>
      </w:r>
      <w:r w:rsidRPr="00DE60EF">
        <w:rPr>
          <w:rFonts w:ascii="Arabic Typesetting" w:hAnsi="Arabic Typesetting" w:cs="Traditional Arabic" w:hint="cs"/>
          <w:sz w:val="28"/>
          <w:szCs w:val="28"/>
          <w:rtl/>
        </w:rPr>
        <w:t xml:space="preserve"> .</w:t>
      </w:r>
    </w:p>
  </w:footnote>
  <w:footnote w:id="221">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w:t>
      </w:r>
      <w:r>
        <w:rPr>
          <w:rFonts w:ascii="Arabic Typesetting" w:hAnsi="Arabic Typesetting" w:cs="Traditional Arabic" w:hint="cs"/>
          <w:sz w:val="28"/>
          <w:szCs w:val="28"/>
          <w:rtl/>
        </w:rPr>
        <w:t xml:space="preserve"> الإجماع ، ابن القطان ، 2/79  .</w:t>
      </w:r>
    </w:p>
  </w:footnote>
  <w:footnote w:id="222">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2/80  .</w:t>
      </w:r>
    </w:p>
  </w:footnote>
  <w:footnote w:id="223">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w:t>
      </w:r>
      <w:r>
        <w:rPr>
          <w:rFonts w:ascii="Arabic Typesetting" w:hAnsi="Arabic Typesetting" w:cs="Traditional Arabic" w:hint="cs"/>
          <w:sz w:val="28"/>
          <w:szCs w:val="28"/>
          <w:rtl/>
        </w:rPr>
        <w:t>غني ، لابن قدامة  6/86 و10/48 .</w:t>
      </w:r>
    </w:p>
  </w:footnote>
  <w:footnote w:id="224">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ب</w:t>
      </w:r>
      <w:r>
        <w:rPr>
          <w:rFonts w:ascii="Arabic Typesetting" w:hAnsi="Arabic Typesetting" w:cs="Traditional Arabic" w:hint="cs"/>
          <w:sz w:val="28"/>
          <w:szCs w:val="28"/>
          <w:rtl/>
        </w:rPr>
        <w:t>داية المجتهد ، لابن رشد 2/392 .</w:t>
      </w:r>
    </w:p>
  </w:footnote>
  <w:footnote w:id="225">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هبيرة ، 2/70</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226">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العلماء ، </w:t>
      </w:r>
      <w:r>
        <w:rPr>
          <w:rFonts w:ascii="Arabic Typesetting" w:hAnsi="Arabic Typesetting" w:cs="Traditional Arabic" w:hint="cs"/>
          <w:sz w:val="28"/>
          <w:szCs w:val="28"/>
          <w:rtl/>
        </w:rPr>
        <w:t xml:space="preserve">ابن </w:t>
      </w:r>
      <w:r w:rsidRPr="00DE60EF">
        <w:rPr>
          <w:rFonts w:ascii="Arabic Typesetting" w:hAnsi="Arabic Typesetting" w:cs="Traditional Arabic" w:hint="cs"/>
          <w:sz w:val="28"/>
          <w:szCs w:val="28"/>
          <w:rtl/>
        </w:rPr>
        <w:t>هبيرة ، 2/72</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227">
    <w:p w:rsidR="001449CD" w:rsidRPr="00DE60EF" w:rsidRDefault="001449CD" w:rsidP="00C80CC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رسالة الإجماع عند الإمام النووي في شرحه لصحيح مسلم ، علي بن أحمد الراشدي 2/817  . </w:t>
      </w:r>
    </w:p>
  </w:footnote>
  <w:footnote w:id="228">
    <w:p w:rsidR="001449CD" w:rsidRPr="00DE60EF" w:rsidRDefault="001449CD" w:rsidP="00DD1D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المبسوط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للسرخسي ، </w:t>
      </w:r>
      <w:r>
        <w:rPr>
          <w:rFonts w:ascii="Arabic Typesetting" w:hAnsi="Arabic Typesetting" w:cs="Traditional Arabic" w:hint="cs"/>
          <w:sz w:val="28"/>
          <w:szCs w:val="28"/>
          <w:rtl/>
        </w:rPr>
        <w:t>3</w:t>
      </w:r>
      <w:r w:rsidRPr="00DE60EF">
        <w:rPr>
          <w:rFonts w:ascii="Arabic Typesetting" w:hAnsi="Arabic Typesetting" w:cs="Traditional Arabic" w:hint="cs"/>
          <w:sz w:val="28"/>
          <w:szCs w:val="28"/>
          <w:rtl/>
        </w:rPr>
        <w:t xml:space="preserve">/354 . </w:t>
      </w:r>
    </w:p>
  </w:footnote>
  <w:footnote w:id="229">
    <w:p w:rsidR="001449CD" w:rsidRPr="00DE60EF" w:rsidRDefault="001449CD" w:rsidP="00DD1D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4/348 .</w:t>
      </w:r>
    </w:p>
  </w:footnote>
  <w:footnote w:id="230">
    <w:p w:rsidR="001449CD" w:rsidRPr="00DE60EF" w:rsidRDefault="001449CD" w:rsidP="00DD1D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روضة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المفتين ، النووي ، المكتب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الإسلامي ، </w:t>
      </w:r>
      <w:r w:rsidRPr="00DE60EF">
        <w:rPr>
          <w:rFonts w:ascii="Arabic Typesetting" w:hAnsi="Arabic Typesetting" w:cs="Traditional Arabic"/>
          <w:sz w:val="28"/>
          <w:szCs w:val="28"/>
          <w:rtl/>
        </w:rPr>
        <w:t>1405</w:t>
      </w:r>
      <w:r w:rsidRPr="00DE60EF">
        <w:rPr>
          <w:rFonts w:ascii="Arabic Typesetting" w:hAnsi="Arabic Typesetting" w:cs="Traditional Arabic" w:hint="cs"/>
          <w:sz w:val="28"/>
          <w:szCs w:val="28"/>
          <w:rtl/>
        </w:rPr>
        <w:t>هـ ، 6/116 .</w:t>
      </w:r>
    </w:p>
  </w:footnote>
  <w:footnote w:id="231">
    <w:p w:rsidR="001449CD" w:rsidRPr="00DE60EF" w:rsidRDefault="001449CD" w:rsidP="00DD1D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6/465 </w:t>
      </w:r>
      <w:r>
        <w:rPr>
          <w:rFonts w:ascii="Arabic Typesetting" w:hAnsi="Arabic Typesetting" w:cs="Traditional Arabic" w:hint="cs"/>
          <w:sz w:val="28"/>
          <w:szCs w:val="28"/>
          <w:rtl/>
        </w:rPr>
        <w:t>.</w:t>
      </w:r>
    </w:p>
  </w:footnote>
  <w:footnote w:id="232">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من أوصى بما لا يملك وبطاعة ومعصية أن الوصية تنفذ في الطاعة وبما يملك وتبطل في المعصية وفيما لا يملك ) كتاب : الوصايا والأوصياء ، صفحة : (112) .</w:t>
      </w:r>
    </w:p>
  </w:footnote>
  <w:footnote w:id="233">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2/76  .</w:t>
      </w:r>
    </w:p>
  </w:footnote>
  <w:footnote w:id="234">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يحيى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المرتضى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  </w:t>
      </w:r>
      <w:r w:rsidRPr="00DE60EF">
        <w:rPr>
          <w:rFonts w:ascii="Arabic Typesetting" w:hAnsi="Arabic Typesetting" w:cs="Traditional Arabic"/>
          <w:sz w:val="28"/>
          <w:szCs w:val="28"/>
          <w:rtl/>
        </w:rPr>
        <w:t xml:space="preserve">775 </w:t>
      </w:r>
      <w:r w:rsidRPr="00DE60EF">
        <w:rPr>
          <w:rFonts w:ascii="Arabic Typesetting" w:hAnsi="Arabic Typesetting" w:cs="Traditional Arabic" w:hint="cs"/>
          <w:sz w:val="28"/>
          <w:szCs w:val="28"/>
          <w:rtl/>
        </w:rPr>
        <w:t>هـ ، 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والادب،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أئمة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الزيدية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باليمن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ذمار،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وبويع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793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صنعاء،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ولقب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المهدي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بويع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نفسه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صلاح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فنشبت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انتهت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الترجمة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وحبسه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صنعاء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794 - 801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وخرج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سجنه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خلسة،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فعكف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التصنيف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صنعاء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الزخار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لمذاهب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الامصار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خمسة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أجزاء،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 شروح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وزيادات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مختلفة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جمعها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سماه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غايات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الافكار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ونهايات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الانظار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بعجائب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الزخار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وله عدد هائل من المصنفات في شتى الفنون . توفي ارحمه الله عام : </w:t>
      </w:r>
      <w:r w:rsidRPr="00DE60EF">
        <w:rPr>
          <w:rFonts w:ascii="Arabic Typesetting" w:hAnsi="Arabic Typesetting" w:cs="Traditional Arabic"/>
          <w:sz w:val="28"/>
          <w:szCs w:val="28"/>
          <w:rtl/>
        </w:rPr>
        <w:t xml:space="preserve">840 </w:t>
      </w:r>
      <w:r w:rsidRPr="00DE60EF">
        <w:rPr>
          <w:rFonts w:ascii="Arabic Typesetting" w:hAnsi="Arabic Typesetting" w:cs="Traditional Arabic" w:hint="cs"/>
          <w:sz w:val="28"/>
          <w:szCs w:val="28"/>
          <w:rtl/>
        </w:rPr>
        <w:t>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1/269 .</w:t>
      </w:r>
    </w:p>
  </w:footnote>
  <w:footnote w:id="235">
    <w:p w:rsidR="001449CD" w:rsidRPr="00DE60EF" w:rsidRDefault="001449CD" w:rsidP="00B9578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 الزخار</w:t>
      </w:r>
      <w:r>
        <w:rPr>
          <w:rFonts w:ascii="Arabic Typesetting" w:hAnsi="Arabic Typesetting" w:cs="Traditional Arabic" w:hint="cs"/>
          <w:sz w:val="28"/>
          <w:szCs w:val="28"/>
          <w:rtl/>
        </w:rPr>
        <w:t xml:space="preserve"> ، للمرتضى</w:t>
      </w:r>
      <w:r w:rsidRPr="00DE60EF">
        <w:rPr>
          <w:rFonts w:ascii="Arabic Typesetting" w:hAnsi="Arabic Typesetting" w:cs="Traditional Arabic" w:hint="cs"/>
          <w:sz w:val="28"/>
          <w:szCs w:val="28"/>
          <w:rtl/>
        </w:rPr>
        <w:t xml:space="preserve"> 2/396 و 5/309 . </w:t>
      </w:r>
    </w:p>
  </w:footnote>
  <w:footnote w:id="236">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2/334 .</w:t>
      </w:r>
    </w:p>
  </w:footnote>
  <w:footnote w:id="237">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المائدة ، الآية : 2 .</w:t>
      </w:r>
    </w:p>
  </w:footnote>
  <w:footnote w:id="238">
    <w:p w:rsidR="001449CD" w:rsidRPr="00DE60EF" w:rsidRDefault="001449CD" w:rsidP="00FF639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المائدة ، الآية : 49 .</w:t>
      </w:r>
    </w:p>
  </w:footnote>
  <w:footnote w:id="239">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المحلى ، 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9/327 .</w:t>
      </w:r>
    </w:p>
  </w:footnote>
  <w:footnote w:id="240">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 جزء من حديث (بريرة) طويل ورد بألفاظ وروايات كثيرة ، اخرجه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البخاري </w:t>
      </w:r>
      <w:r w:rsidRPr="00DE60EF">
        <w:rPr>
          <w:rFonts w:ascii="Arabic Typesetting" w:hAnsi="Arabic Typesetting" w:cs="Traditional Arabic"/>
          <w:sz w:val="28"/>
          <w:szCs w:val="28"/>
          <w:rtl/>
        </w:rPr>
        <w:t xml:space="preserve"> 3/95  .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3/199.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3/251. </w:t>
      </w:r>
      <w:r w:rsidRPr="00DE60EF">
        <w:rPr>
          <w:rFonts w:ascii="Arabic Typesetting" w:hAnsi="Arabic Typesetting" w:cs="Traditional Arabic" w:hint="cs"/>
          <w:sz w:val="28"/>
          <w:szCs w:val="28"/>
          <w:rtl/>
        </w:rPr>
        <w:t>، ومسلم</w:t>
      </w:r>
      <w:r w:rsidRPr="00DE60EF">
        <w:rPr>
          <w:rFonts w:ascii="Arabic Typesetting" w:hAnsi="Arabic Typesetting" w:cs="Traditional Arabic"/>
          <w:sz w:val="28"/>
          <w:szCs w:val="28"/>
          <w:rtl/>
        </w:rPr>
        <w:t xml:space="preserve"> 4/214 </w:t>
      </w:r>
      <w:r w:rsidRPr="00DE60EF">
        <w:rPr>
          <w:rFonts w:ascii="Arabic Typesetting" w:hAnsi="Arabic Typesetting" w:cs="Traditional Arabic" w:hint="cs"/>
          <w:sz w:val="28"/>
          <w:szCs w:val="28"/>
          <w:rtl/>
        </w:rPr>
        <w:t>. و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الموطأ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صفحة</w:t>
      </w:r>
      <w:r w:rsidRPr="00DE60EF">
        <w:rPr>
          <w:rFonts w:ascii="Arabic Typesetting" w:hAnsi="Arabic Typesetting" w:cs="Traditional Arabic"/>
          <w:sz w:val="28"/>
          <w:szCs w:val="28"/>
          <w:rtl/>
        </w:rPr>
        <w:t xml:space="preserve"> 488 . </w:t>
      </w:r>
      <w:r w:rsidRPr="00DE60EF">
        <w:rPr>
          <w:rFonts w:ascii="Arabic Typesetting" w:hAnsi="Arabic Typesetting" w:cs="Traditional Arabic" w:hint="cs"/>
          <w:sz w:val="28"/>
          <w:szCs w:val="28"/>
          <w:rtl/>
        </w:rPr>
        <w:t>وأحمد</w:t>
      </w:r>
      <w:r w:rsidRPr="00DE60EF">
        <w:rPr>
          <w:rFonts w:ascii="Arabic Typesetting" w:hAnsi="Arabic Typesetting" w:cs="Traditional Arabic"/>
          <w:sz w:val="28"/>
          <w:szCs w:val="28"/>
          <w:rtl/>
        </w:rPr>
        <w:t xml:space="preserve"> 6/170.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6/206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213.</w:t>
      </w:r>
      <w:r w:rsidRPr="00DE60EF">
        <w:rPr>
          <w:rFonts w:ascii="Arabic Typesetting" w:hAnsi="Arabic Typesetting" w:cs="Traditional Arabic" w:hint="cs"/>
          <w:sz w:val="28"/>
          <w:szCs w:val="28"/>
          <w:rtl/>
        </w:rPr>
        <w:t xml:space="preserve"> 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w:t>
      </w:r>
      <w:r w:rsidRPr="00DE60EF">
        <w:rPr>
          <w:rFonts w:ascii="Arabic Typesetting" w:hAnsi="Arabic Typesetting" w:cs="Traditional Arabic"/>
          <w:sz w:val="28"/>
          <w:szCs w:val="28"/>
          <w:rtl/>
        </w:rPr>
        <w:t xml:space="preserve"> 2233.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3930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ماجة </w:t>
      </w:r>
      <w:r w:rsidRPr="00DE60EF">
        <w:rPr>
          <w:rFonts w:ascii="Arabic Typesetting" w:hAnsi="Arabic Typesetting" w:cs="Traditional Arabic"/>
          <w:sz w:val="28"/>
          <w:szCs w:val="28"/>
          <w:rtl/>
        </w:rPr>
        <w:t xml:space="preserve"> 2521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1154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النسائي</w:t>
      </w:r>
      <w:r w:rsidRPr="00DE60EF">
        <w:rPr>
          <w:rFonts w:ascii="Arabic Typesetting" w:hAnsi="Arabic Typesetting" w:cs="Traditional Arabic"/>
          <w:sz w:val="28"/>
          <w:szCs w:val="28"/>
          <w:rtl/>
        </w:rPr>
        <w:t xml:space="preserve">" 6/164 </w:t>
      </w:r>
      <w:r w:rsidRPr="00DE60EF">
        <w:rPr>
          <w:rFonts w:ascii="Arabic Typesetting" w:hAnsi="Arabic Typesetting" w:cs="Traditional Arabic" w:hint="cs"/>
          <w:sz w:val="28"/>
          <w:szCs w:val="28"/>
          <w:rtl/>
        </w:rPr>
        <w:t>وغيرهم . انظر: 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 ، 4/426.</w:t>
      </w:r>
    </w:p>
  </w:footnote>
  <w:footnote w:id="241">
    <w:p w:rsidR="001449CD" w:rsidRPr="00DE60EF" w:rsidRDefault="001449CD" w:rsidP="0071391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الفتاوى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4/259 .</w:t>
      </w:r>
    </w:p>
  </w:footnote>
  <w:footnote w:id="242">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المرجع السابق ، ونفس الموضع .</w:t>
      </w:r>
    </w:p>
  </w:footnote>
  <w:footnote w:id="243">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 مروي 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والحكم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الغفاري ، رواه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ج</w:t>
      </w:r>
      <w:r w:rsidRPr="00DE60EF">
        <w:rPr>
          <w:rFonts w:ascii="Arabic Typesetting" w:hAnsi="Arabic Typesetting" w:cs="Traditional Arabic"/>
          <w:sz w:val="28"/>
          <w:szCs w:val="28"/>
          <w:rtl/>
        </w:rPr>
        <w:t>6/</w:t>
      </w:r>
      <w:r w:rsidRPr="00DE60EF">
        <w:rPr>
          <w:rFonts w:ascii="Arabic Typesetting" w:hAnsi="Arabic Typesetting" w:cs="Traditional Arabic" w:hint="cs"/>
          <w:sz w:val="28"/>
          <w:szCs w:val="28"/>
          <w:rtl/>
        </w:rPr>
        <w:t>ص</w:t>
      </w:r>
      <w:r w:rsidRPr="00DE60EF">
        <w:rPr>
          <w:rFonts w:ascii="Arabic Typesetting" w:hAnsi="Arabic Typesetting" w:cs="Traditional Arabic"/>
          <w:sz w:val="28"/>
          <w:szCs w:val="28"/>
          <w:rtl/>
        </w:rPr>
        <w:t xml:space="preserve">545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33717</w:t>
      </w:r>
      <w:r w:rsidRPr="00DE60EF">
        <w:rPr>
          <w:rFonts w:ascii="Arabic Typesetting" w:hAnsi="Arabic Typesetting" w:cs="Traditional Arabic" w:hint="cs"/>
          <w:sz w:val="28"/>
          <w:szCs w:val="28"/>
          <w:rtl/>
        </w:rPr>
        <w:t xml:space="preserve"> ، و 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الشهاب</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ج</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ص</w:t>
      </w:r>
      <w:r w:rsidRPr="00DE60EF">
        <w:rPr>
          <w:rFonts w:ascii="Arabic Typesetting" w:hAnsi="Arabic Typesetting" w:cs="Traditional Arabic"/>
          <w:sz w:val="28"/>
          <w:szCs w:val="28"/>
          <w:rtl/>
        </w:rPr>
        <w:t xml:space="preserve">55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873</w:t>
      </w:r>
      <w:r w:rsidRPr="00DE60EF">
        <w:rPr>
          <w:rFonts w:ascii="Arabic Typesetting" w:hAnsi="Arabic Typesetting" w:cs="Traditional Arabic" w:hint="cs"/>
          <w:sz w:val="28"/>
          <w:szCs w:val="28"/>
          <w:rtl/>
        </w:rPr>
        <w:t xml:space="preserve"> ،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w:t>
      </w:r>
      <w:r w:rsidRPr="00DE60EF">
        <w:rPr>
          <w:rFonts w:ascii="Arabic Typesetting" w:hAnsi="Arabic Typesetting" w:cs="Traditional Arabic"/>
          <w:sz w:val="28"/>
          <w:szCs w:val="28"/>
          <w:rtl/>
        </w:rPr>
        <w:t xml:space="preserve"> 2/  </w:t>
      </w:r>
      <w:r w:rsidRPr="00DE60EF">
        <w:rPr>
          <w:rFonts w:ascii="Arabic Typesetting" w:hAnsi="Arabic Typesetting" w:cs="Traditional Arabic" w:hint="cs"/>
          <w:sz w:val="28"/>
          <w:szCs w:val="28"/>
          <w:rtl/>
        </w:rPr>
        <w:t>ص</w:t>
      </w:r>
      <w:r w:rsidRPr="00DE60EF">
        <w:rPr>
          <w:rFonts w:ascii="Arabic Typesetting" w:hAnsi="Arabic Typesetting" w:cs="Traditional Arabic"/>
          <w:sz w:val="28"/>
          <w:szCs w:val="28"/>
          <w:rtl/>
        </w:rPr>
        <w:t xml:space="preserve"> 56 </w:t>
      </w:r>
      <w:r w:rsidRPr="00DE60EF">
        <w:rPr>
          <w:rFonts w:ascii="Arabic Typesetting" w:hAnsi="Arabic Typesetting" w:cs="Traditional Arabic" w:hint="cs"/>
          <w:sz w:val="28"/>
          <w:szCs w:val="28"/>
          <w:rtl/>
        </w:rPr>
        <w:t xml:space="preserve"> ، 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873</w:t>
      </w:r>
      <w:r w:rsidRPr="00DE60EF">
        <w:rPr>
          <w:rFonts w:ascii="Arabic Typesetting" w:hAnsi="Arabic Typesetting" w:cs="Traditional Arabic" w:hint="cs"/>
          <w:sz w:val="28"/>
          <w:szCs w:val="28"/>
          <w:rtl/>
        </w:rPr>
        <w:t xml:space="preserve"> ، والطبراني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معجمه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الأوسط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w:t>
      </w:r>
      <w:r w:rsidRPr="00DE60EF">
        <w:rPr>
          <w:rFonts w:ascii="Arabic Typesetting" w:hAnsi="Arabic Typesetting" w:cs="Traditional Arabic"/>
          <w:sz w:val="28"/>
          <w:szCs w:val="28"/>
          <w:rtl/>
        </w:rPr>
        <w:t xml:space="preserve"> 4/  </w:t>
      </w:r>
      <w:r w:rsidRPr="00DE60EF">
        <w:rPr>
          <w:rFonts w:ascii="Arabic Typesetting" w:hAnsi="Arabic Typesetting" w:cs="Traditional Arabic" w:hint="cs"/>
          <w:sz w:val="28"/>
          <w:szCs w:val="28"/>
          <w:rtl/>
        </w:rPr>
        <w:t>ص</w:t>
      </w:r>
      <w:r w:rsidRPr="00DE60EF">
        <w:rPr>
          <w:rFonts w:ascii="Arabic Typesetting" w:hAnsi="Arabic Typesetting" w:cs="Traditional Arabic"/>
          <w:sz w:val="28"/>
          <w:szCs w:val="28"/>
          <w:rtl/>
        </w:rPr>
        <w:t xml:space="preserve"> 181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3917</w:t>
      </w:r>
      <w:r w:rsidRPr="00DE60EF">
        <w:rPr>
          <w:rFonts w:ascii="Arabic Typesetting" w:hAnsi="Arabic Typesetting" w:cs="Traditional Arabic" w:hint="cs"/>
          <w:sz w:val="28"/>
          <w:szCs w:val="28"/>
          <w:rtl/>
        </w:rPr>
        <w:t xml:space="preserve">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الألباني</w:t>
      </w:r>
      <w:r w:rsidRPr="00DE60EF">
        <w:rPr>
          <w:rFonts w:ascii="Arabic Typesetting" w:hAnsi="Arabic Typesetting" w:cs="Traditional Arabic"/>
          <w:sz w:val="28"/>
          <w:szCs w:val="28"/>
          <w:rtl/>
        </w:rPr>
        <w:t xml:space="preserve"> : (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 7520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 . وقال الهيثمي : ( 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بألفاظ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باختصار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 ).انظر: مجمع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الزوائد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ومنبع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الفوائد ، نور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الهيثمي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1412 </w:t>
      </w:r>
      <w:r w:rsidRPr="00DE60EF">
        <w:rPr>
          <w:rFonts w:ascii="Arabic Typesetting" w:hAnsi="Arabic Typesetting" w:cs="Traditional Arabic" w:hint="cs"/>
          <w:sz w:val="28"/>
          <w:szCs w:val="28"/>
          <w:rtl/>
        </w:rPr>
        <w:t>هـ. وروى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الشيخان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لمخلوق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وجل ). عن عبد الله بن مسعود وعمران بن حصين وعلي بن أبي طالب رضي الله عنهم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1/82</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622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1/94</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724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البخاري </w:t>
      </w:r>
      <w:r w:rsidRPr="00DE60EF">
        <w:rPr>
          <w:rFonts w:ascii="Arabic Typesetting" w:hAnsi="Arabic Typesetting" w:cs="Traditional Arabic"/>
          <w:sz w:val="28"/>
          <w:szCs w:val="28"/>
          <w:rtl/>
        </w:rPr>
        <w:t xml:space="preserve"> 5/203</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4340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9/78 </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7145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9/109</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7257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و مسلم </w:t>
      </w:r>
      <w:r w:rsidRPr="00DE60EF">
        <w:rPr>
          <w:rFonts w:ascii="Arabic Typesetting" w:hAnsi="Arabic Typesetting" w:cs="Traditional Arabic"/>
          <w:sz w:val="28"/>
          <w:szCs w:val="28"/>
          <w:rtl/>
        </w:rPr>
        <w:t xml:space="preserve"> 6/15</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4793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6/16</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4794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 برقم</w:t>
      </w:r>
      <w:r w:rsidRPr="00DE60EF">
        <w:rPr>
          <w:rFonts w:ascii="Arabic Typesetting" w:hAnsi="Arabic Typesetting" w:cs="Traditional Arabic"/>
          <w:sz w:val="28"/>
          <w:szCs w:val="28"/>
          <w:rtl/>
        </w:rPr>
        <w:t xml:space="preserve"> 2625 </w:t>
      </w:r>
      <w:r w:rsidRPr="00DE60EF">
        <w:rPr>
          <w:rFonts w:ascii="Arabic Typesetting" w:hAnsi="Arabic Typesetting" w:cs="Traditional Arabic" w:hint="cs"/>
          <w:sz w:val="28"/>
          <w:szCs w:val="28"/>
          <w:rtl/>
        </w:rPr>
        <w:t xml:space="preserve">. و النسائي </w:t>
      </w:r>
      <w:r w:rsidRPr="00DE60EF">
        <w:rPr>
          <w:rFonts w:ascii="Arabic Typesetting" w:hAnsi="Arabic Typesetting" w:cs="Traditional Arabic"/>
          <w:sz w:val="28"/>
          <w:szCs w:val="28"/>
          <w:rtl/>
        </w:rPr>
        <w:t xml:space="preserve"> 7/159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 7780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8668 </w:t>
      </w:r>
      <w:r w:rsidRPr="00DE60EF">
        <w:rPr>
          <w:rFonts w:ascii="Arabic Typesetting" w:hAnsi="Arabic Typesetting" w:cs="Traditional Arabic" w:hint="cs"/>
          <w:sz w:val="28"/>
          <w:szCs w:val="28"/>
          <w:rtl/>
        </w:rPr>
        <w:t xml:space="preserve"> .</w:t>
      </w:r>
    </w:p>
  </w:footnote>
  <w:footnote w:id="244">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انظر: الفتاوى الكبرى ، لشيخ الإسلام 4/259</w:t>
      </w:r>
      <w:r w:rsidRPr="00DE60EF">
        <w:rPr>
          <w:rFonts w:ascii="Arabic Typesetting" w:hAnsi="Arabic Typesetting" w:cs="Traditional Arabic" w:hint="cs"/>
          <w:sz w:val="28"/>
          <w:szCs w:val="28"/>
          <w:rtl/>
        </w:rPr>
        <w:t xml:space="preserve"> .</w:t>
      </w:r>
    </w:p>
  </w:footnote>
  <w:footnote w:id="245">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الحديث رواه البخاري عن عائشة رضي الله عنها ، في صحيحه </w:t>
      </w:r>
      <w:r w:rsidRPr="00DE60EF">
        <w:rPr>
          <w:rFonts w:ascii="Arabic Typesetting" w:hAnsi="Arabic Typesetting" w:cs="Traditional Arabic"/>
          <w:sz w:val="28"/>
          <w:szCs w:val="28"/>
          <w:rtl/>
        </w:rPr>
        <w:t>11/ 581</w:t>
      </w:r>
      <w:r w:rsidRPr="00DE60EF">
        <w:rPr>
          <w:rFonts w:ascii="Arabic Typesetting" w:hAnsi="Arabic Typesetting" w:cs="Traditional Arabic" w:hint="cs"/>
          <w:sz w:val="28"/>
          <w:szCs w:val="28"/>
          <w:rtl/>
        </w:rPr>
        <w:t xml:space="preserve"> ، الحديث  </w:t>
      </w:r>
      <w:r w:rsidRPr="00DE60EF">
        <w:rPr>
          <w:rFonts w:ascii="Arabic Typesetting" w:hAnsi="Arabic Typesetting" w:cs="Traditional Arabic"/>
          <w:sz w:val="28"/>
          <w:szCs w:val="28"/>
          <w:rtl/>
        </w:rPr>
        <w:t>6696</w:t>
      </w:r>
      <w:r w:rsidRPr="00DE60EF">
        <w:rPr>
          <w:rFonts w:ascii="Arabic Typesetting" w:hAnsi="Arabic Typesetting" w:cs="Traditional Arabic" w:hint="cs"/>
          <w:sz w:val="28"/>
          <w:szCs w:val="28"/>
          <w:rtl/>
        </w:rPr>
        <w:t xml:space="preserve"> ، وفي التأريخ الكبير </w:t>
      </w:r>
      <w:r w:rsidRPr="00DE60EF">
        <w:rPr>
          <w:rFonts w:ascii="Arabic Typesetting" w:hAnsi="Arabic Typesetting" w:cs="Traditional Arabic"/>
          <w:sz w:val="28"/>
          <w:szCs w:val="28"/>
          <w:rtl/>
        </w:rPr>
        <w:t>1/ 33</w:t>
      </w:r>
      <w:r w:rsidRPr="00DE60EF">
        <w:rPr>
          <w:rFonts w:ascii="Arabic Typesetting" w:hAnsi="Arabic Typesetting" w:cs="Traditional Arabic" w:hint="cs"/>
          <w:sz w:val="28"/>
          <w:szCs w:val="28"/>
          <w:rtl/>
        </w:rPr>
        <w:t xml:space="preserve"> و 34 ، وأخرجه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2/ 476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 36, 41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3/ 593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w:t>
      </w:r>
      <w:r w:rsidRPr="00DE60EF">
        <w:rPr>
          <w:rFonts w:ascii="Arabic Typesetting" w:hAnsi="Arabic Typesetting" w:cs="Traditional Arabic"/>
          <w:sz w:val="28"/>
          <w:szCs w:val="28"/>
          <w:rtl/>
        </w:rPr>
        <w:t xml:space="preserve"> 3/ 41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والنسائي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7/ 17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 687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الجارود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312- 313</w:t>
      </w:r>
      <w:r w:rsidRPr="00DE60EF">
        <w:rPr>
          <w:rFonts w:ascii="Arabic Typesetting" w:hAnsi="Arabic Typesetting" w:cs="Traditional Arabic" w:hint="cs"/>
          <w:sz w:val="28"/>
          <w:szCs w:val="28"/>
          <w:rtl/>
        </w:rPr>
        <w:t xml:space="preserve"> ، والدارمي</w:t>
      </w:r>
      <w:r w:rsidRPr="00DE60EF">
        <w:rPr>
          <w:rFonts w:ascii="Arabic Typesetting" w:hAnsi="Arabic Typesetting" w:cs="Traditional Arabic"/>
          <w:sz w:val="28"/>
          <w:szCs w:val="28"/>
          <w:rtl/>
        </w:rPr>
        <w:t xml:space="preserve"> 2/ 184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 74- 75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والطحاوي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الآثار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3/ 133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9/ 231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في الحلية  </w:t>
      </w:r>
      <w:r w:rsidRPr="00DE60EF">
        <w:rPr>
          <w:rFonts w:ascii="Arabic Typesetting" w:hAnsi="Arabic Typesetting" w:cs="Traditional Arabic"/>
          <w:sz w:val="28"/>
          <w:szCs w:val="28"/>
          <w:rtl/>
        </w:rPr>
        <w:t>6/ 346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والبغوي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 284</w:t>
      </w:r>
      <w:r w:rsidRPr="00DE60EF">
        <w:rPr>
          <w:rFonts w:ascii="Arabic Typesetting" w:hAnsi="Arabic Typesetting" w:cs="Traditional Arabic" w:hint="cs"/>
          <w:sz w:val="28"/>
          <w:szCs w:val="28"/>
          <w:rtl/>
        </w:rPr>
        <w:t xml:space="preserve"> . انظر: 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العسقلاني 4/426 الحديث رقم 2057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246">
    <w:p w:rsidR="001449CD" w:rsidRPr="00DE60EF" w:rsidRDefault="001449CD" w:rsidP="00B9578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xml:space="preserve">انظر: الفتاوى الكبرى ، لشيخ الإسلام </w:t>
      </w:r>
      <w:r w:rsidRPr="00DE60EF">
        <w:rPr>
          <w:rFonts w:ascii="Arabic Typesetting" w:hAnsi="Arabic Typesetting" w:cs="Traditional Arabic" w:hint="cs"/>
          <w:sz w:val="28"/>
          <w:szCs w:val="28"/>
          <w:rtl/>
        </w:rPr>
        <w:t>، 4/260 .</w:t>
      </w:r>
    </w:p>
  </w:footnote>
  <w:footnote w:id="247">
    <w:p w:rsidR="001449CD" w:rsidRPr="00DE60EF" w:rsidRDefault="001449CD" w:rsidP="00B9578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 في منهاج السنة  : (ولهذا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أجهل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لقيل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فرضها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مسألة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لأجهل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باطلة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والوقف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يكونان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جهة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تكون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مذمومة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والوقف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لأجهل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جعل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الأجهلية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والبدعية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موجبة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للاستحقاق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لأكفر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للكفار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المسلمين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يجعل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الكفر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الاستحقاق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يصح ). انظر: منهاج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النبوية ، 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 ،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سالم ،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قرطبة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الطبعة:1 </w:t>
      </w:r>
      <w:r>
        <w:rPr>
          <w:rFonts w:ascii="Arabic Typesetting" w:hAnsi="Arabic Typesetting" w:cs="Traditional Arabic" w:hint="cs"/>
          <w:sz w:val="28"/>
          <w:szCs w:val="28"/>
          <w:rtl/>
        </w:rPr>
        <w:t>، 8/305 .</w:t>
      </w:r>
    </w:p>
  </w:footnote>
  <w:footnote w:id="248">
    <w:p w:rsidR="001449CD" w:rsidRPr="00DE60EF" w:rsidRDefault="001449CD" w:rsidP="003D17C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 مروي عن أنس ، وعن أبي حرة الرقاشي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قطني</w:t>
      </w:r>
      <w:r w:rsidRPr="00DE60EF">
        <w:rPr>
          <w:rFonts w:ascii="Arabic Typesetting" w:hAnsi="Arabic Typesetting" w:cs="Traditional Arabic"/>
          <w:sz w:val="28"/>
          <w:szCs w:val="28"/>
          <w:rtl/>
        </w:rPr>
        <w:t xml:space="preserve"> 3/25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87</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 xml:space="preserve"> 6/97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5/425</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والبزار</w:t>
      </w:r>
      <w:r w:rsidRPr="00DE60EF">
        <w:rPr>
          <w:rFonts w:ascii="Arabic Typesetting" w:hAnsi="Arabic Typesetting" w:cs="Traditional Arabic"/>
          <w:sz w:val="28"/>
          <w:szCs w:val="28"/>
          <w:rtl/>
        </w:rPr>
        <w:t xml:space="preserve"> 2/134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برقم</w:t>
      </w:r>
      <w:r w:rsidRPr="00DE60EF">
        <w:rPr>
          <w:rFonts w:ascii="Arabic Typesetting" w:hAnsi="Arabic Typesetting" w:cs="Traditional Arabic"/>
          <w:sz w:val="28"/>
          <w:szCs w:val="28"/>
          <w:rtl/>
        </w:rPr>
        <w:t xml:space="preserve"> 1373</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1166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والطحاوي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الآثار</w:t>
      </w:r>
      <w:r w:rsidRPr="00DE60EF">
        <w:rPr>
          <w:rFonts w:ascii="Arabic Typesetting" w:hAnsi="Arabic Typesetting" w:cs="Traditional Arabic"/>
          <w:sz w:val="28"/>
          <w:szCs w:val="28"/>
          <w:rtl/>
        </w:rPr>
        <w:t xml:space="preserve"> 4/241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مشكل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الآثار</w:t>
      </w:r>
      <w:r w:rsidRPr="00DE60EF">
        <w:rPr>
          <w:rFonts w:ascii="Arabic Typesetting" w:hAnsi="Arabic Typesetting" w:cs="Traditional Arabic"/>
          <w:sz w:val="28"/>
          <w:szCs w:val="28"/>
          <w:rtl/>
        </w:rPr>
        <w:t xml:space="preserve"> 4/41-42</w:t>
      </w:r>
      <w:r w:rsidRPr="00DE60EF">
        <w:rPr>
          <w:rFonts w:ascii="Arabic Typesetting" w:hAnsi="Arabic Typesetting" w:cs="Traditional Arabic" w:hint="cs"/>
          <w:sz w:val="28"/>
          <w:szCs w:val="28"/>
          <w:rtl/>
        </w:rPr>
        <w:t>. والدار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قطني</w:t>
      </w:r>
      <w:r w:rsidRPr="00DE60EF">
        <w:rPr>
          <w:rFonts w:ascii="Arabic Typesetting" w:hAnsi="Arabic Typesetting" w:cs="Traditional Arabic"/>
          <w:sz w:val="28"/>
          <w:szCs w:val="28"/>
          <w:rtl/>
        </w:rPr>
        <w:t xml:space="preserve"> 3/25-26</w:t>
      </w:r>
      <w:r w:rsidRPr="00DE60EF">
        <w:rPr>
          <w:rFonts w:ascii="Arabic Typesetting" w:hAnsi="Arabic Typesetting" w:cs="Traditional Arabic" w:hint="cs"/>
          <w:sz w:val="28"/>
          <w:szCs w:val="28"/>
          <w:rtl/>
        </w:rPr>
        <w:t xml:space="preserve">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البزار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وإسناده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وجوه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عدد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اهـ</w:t>
      </w:r>
      <w:r w:rsidRPr="00DE60EF">
        <w:rPr>
          <w:rFonts w:ascii="Arabic Typesetting" w:hAnsi="Arabic Typesetting" w:cs="Traditional Arabic"/>
          <w:sz w:val="28"/>
          <w:szCs w:val="28"/>
          <w:rtl/>
        </w:rPr>
        <w:t>.</w:t>
      </w:r>
    </w:p>
    <w:p w:rsidR="001449CD" w:rsidRPr="00DE60EF" w:rsidRDefault="001449CD" w:rsidP="003D17C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وصححه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الهيثمي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المجمع</w:t>
      </w:r>
      <w:r w:rsidRPr="00DE60EF">
        <w:rPr>
          <w:rFonts w:ascii="Arabic Typesetting" w:hAnsi="Arabic Typesetting" w:cs="Traditional Arabic"/>
          <w:sz w:val="28"/>
          <w:szCs w:val="28"/>
          <w:rtl/>
        </w:rPr>
        <w:t xml:space="preserve"> 4/174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والبزار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الجميع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انظر: 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1419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p>
    <w:p w:rsidR="001449CD" w:rsidRPr="00DE60EF" w:rsidRDefault="001449CD" w:rsidP="00BD78B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وأصح منه حديث أبي بكرة 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خطبته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دماءكم وأموالكم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وأعراضكم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كحرمة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يومكم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شهركم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بلدكم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متفق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 .</w:t>
      </w:r>
    </w:p>
  </w:footnote>
  <w:footnote w:id="249">
    <w:p w:rsidR="001449CD" w:rsidRPr="00DE60EF" w:rsidRDefault="001449CD" w:rsidP="00C92EF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7/223 . </w:t>
      </w:r>
    </w:p>
  </w:footnote>
  <w:footnote w:id="250">
    <w:p w:rsidR="001449CD" w:rsidRPr="00C92EFB" w:rsidRDefault="001449CD" w:rsidP="00C92EFB">
      <w:pPr>
        <w:autoSpaceDE w:val="0"/>
        <w:autoSpaceDN w:val="0"/>
        <w:adjustRightInd w:val="0"/>
        <w:spacing w:after="0" w:line="240" w:lineRule="auto"/>
        <w:jc w:val="both"/>
        <w:rPr>
          <w:rFonts w:ascii="Arabic Typesetting" w:hAnsi="Arabic Typesetting" w:cs="Traditional Arabic"/>
          <w:sz w:val="28"/>
          <w:szCs w:val="28"/>
          <w:rtl/>
        </w:rPr>
      </w:pPr>
      <w:r w:rsidRPr="00C92EFB">
        <w:rPr>
          <w:rFonts w:ascii="Arabic Typesetting" w:hAnsi="Arabic Typesetting" w:cs="Traditional Arabic"/>
          <w:sz w:val="28"/>
          <w:szCs w:val="28"/>
        </w:rPr>
        <w:footnoteRef/>
      </w:r>
      <w:r w:rsidRPr="00C92EFB">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C92EFB">
        <w:rPr>
          <w:rFonts w:ascii="Arabic Typesetting" w:hAnsi="Arabic Typesetting" w:cs="Traditional Arabic" w:hint="cs"/>
          <w:sz w:val="28"/>
          <w:szCs w:val="28"/>
          <w:rtl/>
        </w:rPr>
        <w:t xml:space="preserve"> ، 7/287 .</w:t>
      </w:r>
    </w:p>
  </w:footnote>
  <w:footnote w:id="251">
    <w:p w:rsidR="001449CD" w:rsidRPr="00C92EFB" w:rsidRDefault="001449CD" w:rsidP="00C92EFB">
      <w:pPr>
        <w:autoSpaceDE w:val="0"/>
        <w:autoSpaceDN w:val="0"/>
        <w:adjustRightInd w:val="0"/>
        <w:spacing w:after="0" w:line="240" w:lineRule="auto"/>
        <w:jc w:val="both"/>
        <w:rPr>
          <w:rFonts w:ascii="Arabic Typesetting" w:hAnsi="Arabic Typesetting" w:cs="Traditional Arabic"/>
          <w:sz w:val="28"/>
          <w:szCs w:val="28"/>
        </w:rPr>
      </w:pPr>
      <w:r w:rsidRPr="00C92EFB">
        <w:rPr>
          <w:rFonts w:ascii="Arabic Typesetting" w:hAnsi="Arabic Typesetting" w:cs="Traditional Arabic"/>
          <w:sz w:val="28"/>
          <w:szCs w:val="28"/>
        </w:rPr>
        <w:footnoteRef/>
      </w:r>
      <w:r w:rsidRPr="00C92EFB">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2/334 .</w:t>
      </w:r>
    </w:p>
  </w:footnote>
  <w:footnote w:id="252">
    <w:p w:rsidR="001449CD" w:rsidRPr="00DE60EF" w:rsidRDefault="001449CD" w:rsidP="006B180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الحطاب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الرُّعيني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8/515 و 520 .</w:t>
      </w:r>
    </w:p>
  </w:footnote>
  <w:footnote w:id="253">
    <w:p w:rsidR="001449CD" w:rsidRPr="006B180D" w:rsidRDefault="001449CD" w:rsidP="006E310A">
      <w:pPr>
        <w:autoSpaceDE w:val="0"/>
        <w:autoSpaceDN w:val="0"/>
        <w:adjustRightInd w:val="0"/>
        <w:spacing w:after="0" w:line="240" w:lineRule="auto"/>
        <w:jc w:val="both"/>
        <w:rPr>
          <w:rFonts w:ascii="Arabic Typesetting" w:hAnsi="Arabic Typesetting" w:cs="Traditional Arabic"/>
          <w:sz w:val="28"/>
          <w:szCs w:val="28"/>
        </w:rPr>
      </w:pPr>
      <w:r w:rsidRPr="006B180D">
        <w:rPr>
          <w:rFonts w:ascii="Arabic Typesetting" w:hAnsi="Arabic Typesetting" w:cs="Traditional Arabic"/>
          <w:sz w:val="28"/>
          <w:szCs w:val="28"/>
        </w:rPr>
        <w:footnoteRef/>
      </w:r>
      <w:r w:rsidRPr="006B180D">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الأم ، للشافعي : (باب الوصية بالدار والشيئ ) 4/106 </w:t>
      </w:r>
      <w:r>
        <w:rPr>
          <w:rFonts w:ascii="Arabic Typesetting" w:hAnsi="Arabic Typesetting" w:cs="Traditional Arabic" w:hint="cs"/>
          <w:sz w:val="28"/>
          <w:szCs w:val="28"/>
          <w:rtl/>
        </w:rPr>
        <w:t>.</w:t>
      </w:r>
    </w:p>
  </w:footnote>
  <w:footnote w:id="254">
    <w:p w:rsidR="001449CD" w:rsidRPr="006B180D" w:rsidRDefault="001449CD" w:rsidP="006B180D">
      <w:pPr>
        <w:autoSpaceDE w:val="0"/>
        <w:autoSpaceDN w:val="0"/>
        <w:adjustRightInd w:val="0"/>
        <w:spacing w:after="0" w:line="240" w:lineRule="auto"/>
        <w:jc w:val="both"/>
        <w:rPr>
          <w:rFonts w:ascii="Arabic Typesetting" w:hAnsi="Arabic Typesetting" w:cs="Traditional Arabic"/>
          <w:sz w:val="28"/>
          <w:szCs w:val="28"/>
        </w:rPr>
      </w:pPr>
      <w:r w:rsidRPr="006B180D">
        <w:rPr>
          <w:rFonts w:ascii="Arabic Typesetting" w:hAnsi="Arabic Typesetting" w:cs="Traditional Arabic"/>
          <w:sz w:val="28"/>
          <w:szCs w:val="28"/>
        </w:rPr>
        <w:footnoteRef/>
      </w:r>
      <w:r w:rsidRPr="006B180D">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حمزة،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 xml:space="preserve">919 </w:t>
      </w:r>
      <w:r w:rsidRPr="00DE60EF">
        <w:rPr>
          <w:rFonts w:ascii="Arabic Typesetting" w:hAnsi="Arabic Typesetting" w:cs="Traditional Arabic" w:hint="cs"/>
          <w:sz w:val="28"/>
          <w:szCs w:val="28"/>
          <w:rtl/>
        </w:rPr>
        <w:t>هـ ، 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المصرية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عصره،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ومرجعها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الرملة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المنوفية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ووفاته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إفتاء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فتاوى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شروحا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وحواشي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الرابح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هدية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الناصح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رسلان</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المرام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شروط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لوالده،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فتاوى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حمزة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الشمس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توفي عام </w:t>
      </w:r>
      <w:r w:rsidRPr="00DE60EF">
        <w:rPr>
          <w:rFonts w:ascii="Arabic Typesetting" w:hAnsi="Arabic Typesetting" w:cs="Traditional Arabic"/>
          <w:sz w:val="28"/>
          <w:szCs w:val="28"/>
          <w:rtl/>
        </w:rPr>
        <w:t xml:space="preserve">1004 </w:t>
      </w:r>
      <w:r w:rsidRPr="00DE60EF">
        <w:rPr>
          <w:rFonts w:ascii="Arabic Typesetting" w:hAnsi="Arabic Typesetting" w:cs="Traditional Arabic" w:hint="cs"/>
          <w:sz w:val="28"/>
          <w:szCs w:val="28"/>
          <w:rtl/>
        </w:rPr>
        <w:t>هـ .انظر: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6/7  .</w:t>
      </w:r>
    </w:p>
  </w:footnote>
  <w:footnote w:id="255">
    <w:p w:rsidR="001449CD" w:rsidRPr="00DE60EF" w:rsidRDefault="001449CD" w:rsidP="006B180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9/154 .</w:t>
      </w:r>
    </w:p>
  </w:footnote>
  <w:footnote w:id="256">
    <w:p w:rsidR="001449CD" w:rsidRDefault="001449CD">
      <w:pPr>
        <w:pStyle w:val="a6"/>
      </w:pPr>
      <w:r>
        <w:rPr>
          <w:rStyle w:val="a7"/>
        </w:rPr>
        <w:footnoteRef/>
      </w:r>
      <w:r>
        <w:rPr>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6/561 .</w:t>
      </w:r>
    </w:p>
  </w:footnote>
  <w:footnote w:id="257">
    <w:p w:rsidR="001449CD" w:rsidRPr="00DE60EF" w:rsidRDefault="001449CD" w:rsidP="006B180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الإنصاف ، للمرداوي : 7/191 </w:t>
      </w:r>
      <w:r>
        <w:rPr>
          <w:rFonts w:ascii="Arabic Typesetting" w:hAnsi="Arabic Typesetting" w:cs="Traditional Arabic" w:hint="cs"/>
          <w:sz w:val="28"/>
          <w:szCs w:val="28"/>
          <w:rtl/>
        </w:rPr>
        <w:t>.</w:t>
      </w:r>
    </w:p>
  </w:footnote>
  <w:footnote w:id="258">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نقد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مراتب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الإجماع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تيمية ، بعناية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إسبر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1419</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ص: 296 .</w:t>
      </w:r>
    </w:p>
  </w:footnote>
  <w:footnote w:id="259">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الرجوع في الوصايا جائز ما لم يكن عتقا ) كتاب : الوصايا والأوصياء ، صفحة : (112) .</w:t>
      </w:r>
    </w:p>
  </w:footnote>
  <w:footnote w:id="260">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ص: 90 .</w:t>
      </w:r>
    </w:p>
  </w:footnote>
  <w:footnote w:id="261">
    <w:p w:rsidR="001449CD" w:rsidRPr="00DE60EF" w:rsidRDefault="001449CD" w:rsidP="00CE43E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w:t>
      </w:r>
      <w:r>
        <w:rPr>
          <w:rFonts w:ascii="Arabic Typesetting" w:hAnsi="Arabic Typesetting" w:cs="Traditional Arabic" w:hint="cs"/>
          <w:sz w:val="28"/>
          <w:szCs w:val="28"/>
          <w:rtl/>
        </w:rPr>
        <w:t>لتمهيد ، لابن عبد البر 14/309 .</w:t>
      </w:r>
    </w:p>
  </w:footnote>
  <w:footnote w:id="262">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2/85  .</w:t>
      </w:r>
    </w:p>
  </w:footnote>
  <w:footnote w:id="263">
    <w:p w:rsidR="001449CD" w:rsidRPr="00DE60EF" w:rsidRDefault="001449CD" w:rsidP="00CE43E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 ، ل</w:t>
      </w:r>
      <w:r>
        <w:rPr>
          <w:rFonts w:ascii="Arabic Typesetting" w:hAnsi="Arabic Typesetting" w:cs="Traditional Arabic" w:hint="cs"/>
          <w:sz w:val="28"/>
          <w:szCs w:val="28"/>
          <w:rtl/>
        </w:rPr>
        <w:t>ابن قدامة 6/134 .</w:t>
      </w:r>
    </w:p>
  </w:footnote>
  <w:footnote w:id="264">
    <w:p w:rsidR="001449CD" w:rsidRPr="00DE60EF" w:rsidRDefault="001449CD" w:rsidP="00CE43E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المغني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ابن </w:t>
      </w:r>
      <w:r w:rsidRPr="00DE60EF">
        <w:rPr>
          <w:rFonts w:ascii="Arabic Typesetting" w:hAnsi="Arabic Typesetting" w:cs="Traditional Arabic"/>
          <w:sz w:val="28"/>
          <w:szCs w:val="28"/>
          <w:rtl/>
        </w:rPr>
        <w:t xml:space="preserve">قدامة المقدسي </w:t>
      </w:r>
      <w:r w:rsidRPr="00DE60EF">
        <w:rPr>
          <w:rFonts w:ascii="Arabic Typesetting" w:hAnsi="Arabic Typesetting" w:cs="Traditional Arabic" w:hint="cs"/>
          <w:sz w:val="28"/>
          <w:szCs w:val="28"/>
          <w:rtl/>
        </w:rPr>
        <w:t>،6/516 .</w:t>
      </w:r>
    </w:p>
  </w:footnote>
  <w:footnote w:id="265">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بداية المجتهد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ابن رشد الحفيد</w:t>
      </w:r>
      <w:r w:rsidRPr="00DE60EF">
        <w:rPr>
          <w:rFonts w:ascii="Arabic Typesetting" w:hAnsi="Arabic Typesetting" w:cs="Traditional Arabic" w:hint="cs"/>
          <w:sz w:val="28"/>
          <w:szCs w:val="28"/>
          <w:rtl/>
        </w:rPr>
        <w:t xml:space="preserve"> ، 2/336 .</w:t>
      </w:r>
    </w:p>
  </w:footnote>
  <w:footnote w:id="266">
    <w:p w:rsidR="001449CD" w:rsidRPr="00DE60EF" w:rsidRDefault="001449CD" w:rsidP="00987FD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1/277 ،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صلاح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عويضة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2 ،</w:t>
      </w:r>
      <w:r w:rsidRPr="00DE60EF">
        <w:rPr>
          <w:rFonts w:ascii="Arabic Typesetting" w:hAnsi="Arabic Typesetting" w:cs="Traditional Arabic"/>
          <w:sz w:val="28"/>
          <w:szCs w:val="28"/>
          <w:rtl/>
        </w:rPr>
        <w:t xml:space="preserve"> 1426</w:t>
      </w:r>
      <w:r w:rsidRPr="00DE60EF">
        <w:rPr>
          <w:rFonts w:ascii="Arabic Typesetting" w:hAnsi="Arabic Typesetting" w:cs="Traditional Arabic" w:hint="cs"/>
          <w:sz w:val="28"/>
          <w:szCs w:val="28"/>
          <w:rtl/>
        </w:rPr>
        <w:t>هـ.</w:t>
      </w:r>
    </w:p>
  </w:footnote>
  <w:footnote w:id="267">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أيضا</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الدارقطنى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4/151</w:t>
      </w:r>
      <w:r w:rsidRPr="00DE60EF">
        <w:rPr>
          <w:rFonts w:ascii="Arabic Typesetting" w:hAnsi="Arabic Typesetting" w:cs="Traditional Arabic" w:hint="cs"/>
          <w:sz w:val="28"/>
          <w:szCs w:val="28"/>
          <w:rtl/>
        </w:rPr>
        <w:t xml:space="preserve"> رقم 4339</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6/281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رقم</w:t>
      </w:r>
      <w:r w:rsidRPr="00DE60EF">
        <w:rPr>
          <w:rFonts w:ascii="Arabic Typesetting" w:hAnsi="Arabic Typesetting" w:cs="Traditional Arabic"/>
          <w:sz w:val="28"/>
          <w:szCs w:val="28"/>
          <w:rtl/>
        </w:rPr>
        <w:t xml:space="preserve"> 12434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والدارمي 2/497 رقم 3182  ، وفي مصنع ابن أبي شيبة قال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كانوا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يوصون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الرجل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وصيته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العتاقة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يستثن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العتاقة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11/174  برقم 31457 . وقال : ( 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يشترط</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11/176  برقم  13464 . وقال ابن الملقن : ( 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 ). انظر: البدر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والأثار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الواقعة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مصطفى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الغيط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وياسر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كمال  7/292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الهجرة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والتوزيع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1425</w:t>
      </w:r>
      <w:r w:rsidRPr="00DE60EF">
        <w:rPr>
          <w:rFonts w:ascii="Arabic Typesetting" w:hAnsi="Arabic Typesetting" w:cs="Traditional Arabic" w:hint="cs"/>
          <w:sz w:val="28"/>
          <w:szCs w:val="28"/>
          <w:rtl/>
        </w:rPr>
        <w:t>هـ . وقال الألباني : ( قلت</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وإسناده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وسكت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الحافظ ). 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الألباني  6/99 .</w:t>
      </w:r>
    </w:p>
  </w:footnote>
  <w:footnote w:id="268">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البيهقي 6/281  رقم  13029 . وله شواهد أخرى ، سبق تخريجها في الحديث السابق .</w:t>
      </w:r>
    </w:p>
  </w:footnote>
  <w:footnote w:id="269">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البيهقي 6/281  رقم  13030 . وابن أبي شيبة في مصنفه وزاد عليه : (وإنما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يؤخذ</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بآخرها ). 11/173 ، برقم 31454 . ورواه عن ابن مسعود برقم 31462 ، وعن أبي العالية برقم 31463 ، وعن ابن عمر برقم  31464 .</w:t>
      </w:r>
    </w:p>
  </w:footnote>
  <w:footnote w:id="270">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ذكرهما في : 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ذيله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الجوهر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النقي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 ، 6/218 .</w:t>
      </w:r>
    </w:p>
  </w:footnote>
  <w:footnote w:id="271">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الاوزاعي،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قبيلة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الاوزاع،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  </w:t>
      </w:r>
      <w:r w:rsidRPr="00DE60EF">
        <w:rPr>
          <w:rFonts w:ascii="Arabic Typesetting" w:hAnsi="Arabic Typesetting" w:cs="Traditional Arabic"/>
          <w:sz w:val="28"/>
          <w:szCs w:val="28"/>
          <w:rtl/>
        </w:rPr>
        <w:t>88</w:t>
      </w:r>
      <w:r w:rsidRPr="00DE60EF">
        <w:rPr>
          <w:rFonts w:ascii="Arabic Typesetting" w:hAnsi="Arabic Typesetting" w:cs="Traditional Arabic" w:hint="cs"/>
          <w:sz w:val="28"/>
          <w:szCs w:val="28"/>
          <w:rtl/>
        </w:rPr>
        <w:t xml:space="preserve">هـ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والزهد،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المترسلين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بعلبك،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ونشأ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البقاع،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فامتنع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صالح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يحيى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الاوزاعي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عظيم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السلطان،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جعلت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يتضمن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ترجمته</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المسائل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ويقدر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سئل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بسبعين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مسألة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أجاب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كلها</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الفتيا تدور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زيد كتاب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محاسن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المساعي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مناقب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الاوزاعي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نشره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الأمير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شكيب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أرسلان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الأمير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شكيب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يلفظونه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الاوزاعي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بالامالة،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غالبة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لفظهم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توفي رحمه الله ، عام 157 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3/320 .</w:t>
      </w:r>
    </w:p>
  </w:footnote>
  <w:footnote w:id="272">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وصايا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حضور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الموت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الربعي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الأرناؤوط</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صلاح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الخيمي  ، ص: 107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بيروت ، الطبعة: 1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1406</w:t>
      </w:r>
      <w:r w:rsidRPr="00DE60EF">
        <w:rPr>
          <w:rFonts w:ascii="Arabic Typesetting" w:hAnsi="Arabic Typesetting" w:cs="Traditional Arabic" w:hint="cs"/>
          <w:sz w:val="28"/>
          <w:szCs w:val="28"/>
          <w:rtl/>
        </w:rPr>
        <w:t>هـ.</w:t>
      </w:r>
    </w:p>
  </w:footnote>
  <w:footnote w:id="273">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6/172 .</w:t>
      </w:r>
    </w:p>
  </w:footnote>
  <w:footnote w:id="274">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المائدة ، الآية : 1 .</w:t>
      </w:r>
    </w:p>
  </w:footnote>
  <w:footnote w:id="275">
    <w:p w:rsidR="001449CD" w:rsidRPr="00DE60EF" w:rsidRDefault="001449CD" w:rsidP="00987FD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التوبة ، الآية : 91 .</w:t>
      </w:r>
    </w:p>
  </w:footnote>
  <w:footnote w:id="276">
    <w:p w:rsidR="001449CD" w:rsidRPr="00DE60EF" w:rsidRDefault="001449CD" w:rsidP="00987FDE">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المائدة ، الآية : 2 .</w:t>
      </w:r>
    </w:p>
  </w:footnote>
  <w:footnote w:id="277">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الموسوعة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الكويتية ، وزارة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الأوقاف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والشئون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الكويت  30/157 ، الطبعة</w:t>
      </w:r>
      <w:r w:rsidRPr="00DE60EF">
        <w:rPr>
          <w:rFonts w:ascii="Arabic Typesetting" w:hAnsi="Arabic Typesetting" w:cs="Traditional Arabic"/>
          <w:sz w:val="28"/>
          <w:szCs w:val="28"/>
          <w:rtl/>
        </w:rPr>
        <w:t xml:space="preserve"> : 1427 </w:t>
      </w:r>
      <w:r w:rsidRPr="00DE60EF">
        <w:rPr>
          <w:rFonts w:ascii="Arabic Typesetting" w:hAnsi="Arabic Typesetting" w:cs="Traditional Arabic" w:hint="cs"/>
          <w:sz w:val="28"/>
          <w:szCs w:val="28"/>
          <w:rtl/>
        </w:rPr>
        <w:t>هـ.</w:t>
      </w:r>
    </w:p>
  </w:footnote>
  <w:footnote w:id="278">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بطال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 7/102 .</w:t>
      </w:r>
    </w:p>
  </w:footnote>
  <w:footnote w:id="279">
    <w:p w:rsidR="001449CD" w:rsidRPr="00DE60EF" w:rsidRDefault="001449CD" w:rsidP="00987FDE">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المائدة ، الآية : 1 .</w:t>
      </w:r>
    </w:p>
  </w:footnote>
  <w:footnote w:id="280">
    <w:p w:rsidR="001449CD" w:rsidRPr="00DE60EF" w:rsidRDefault="001449CD" w:rsidP="004557A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المحلى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9/341   .</w:t>
      </w:r>
    </w:p>
  </w:footnote>
  <w:footnote w:id="281">
    <w:p w:rsidR="001449CD" w:rsidRPr="00DE60EF" w:rsidRDefault="001449CD" w:rsidP="00EE7686">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المجموع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المهذب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النووي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5/224 </w:t>
      </w:r>
      <w:r>
        <w:rPr>
          <w:rFonts w:ascii="Arabic Typesetting" w:hAnsi="Arabic Typesetting" w:cs="Traditional Arabic" w:hint="cs"/>
          <w:sz w:val="28"/>
          <w:szCs w:val="28"/>
          <w:rtl/>
        </w:rPr>
        <w:t>.</w:t>
      </w:r>
    </w:p>
  </w:footnote>
  <w:footnote w:id="282">
    <w:p w:rsidR="001449CD" w:rsidRPr="00DE60EF" w:rsidRDefault="001449CD" w:rsidP="00EE7686">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الشرح الكبير ، ابن قدامة المقدسي ، 6/454 </w:t>
      </w:r>
      <w:r>
        <w:rPr>
          <w:rFonts w:ascii="Arabic Typesetting" w:hAnsi="Arabic Typesetting" w:cs="Traditional Arabic" w:hint="cs"/>
          <w:sz w:val="28"/>
          <w:szCs w:val="28"/>
          <w:rtl/>
        </w:rPr>
        <w:t>.</w:t>
      </w:r>
    </w:p>
  </w:footnote>
  <w:footnote w:id="283">
    <w:p w:rsidR="001449CD" w:rsidRPr="00DE60EF" w:rsidRDefault="001449CD" w:rsidP="00EE76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بدائع الصنائع في ترتيب الشرائع</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الكاساني </w:t>
      </w:r>
      <w:r w:rsidRPr="00DE60EF">
        <w:rPr>
          <w:rFonts w:ascii="Arabic Typesetting" w:hAnsi="Arabic Typesetting" w:cs="Traditional Arabic" w:hint="cs"/>
          <w:sz w:val="28"/>
          <w:szCs w:val="28"/>
          <w:rtl/>
        </w:rPr>
        <w:t xml:space="preserve">، فصل في بيان ما تبطل به الوصية ،  7/411 </w:t>
      </w:r>
      <w:r>
        <w:rPr>
          <w:rFonts w:ascii="Arabic Typesetting" w:hAnsi="Arabic Typesetting" w:cs="Traditional Arabic" w:hint="cs"/>
          <w:sz w:val="28"/>
          <w:szCs w:val="28"/>
          <w:rtl/>
        </w:rPr>
        <w:t>.</w:t>
      </w:r>
    </w:p>
  </w:footnote>
  <w:footnote w:id="284">
    <w:p w:rsidR="001449CD" w:rsidRPr="00DE60EF" w:rsidRDefault="001449CD" w:rsidP="00EE76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بداية المجتهد </w:t>
      </w:r>
      <w:r w:rsidRPr="00DE60EF">
        <w:rPr>
          <w:rFonts w:ascii="Arabic Typesetting" w:hAnsi="Arabic Typesetting" w:cs="Traditional Arabic" w:hint="cs"/>
          <w:sz w:val="28"/>
          <w:szCs w:val="28"/>
          <w:rtl/>
        </w:rPr>
        <w:t>، 2/336 .</w:t>
      </w:r>
    </w:p>
  </w:footnote>
  <w:footnote w:id="285">
    <w:p w:rsidR="001449CD" w:rsidRPr="00DE60EF" w:rsidRDefault="001449CD" w:rsidP="0031223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الأم</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محمد بن إدريس الشافعي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دار المعرفة</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1393</w:t>
      </w:r>
      <w:r w:rsidRPr="00DE60EF">
        <w:rPr>
          <w:rFonts w:ascii="Arabic Typesetting" w:hAnsi="Arabic Typesetting" w:cs="Traditional Arabic" w:hint="cs"/>
          <w:sz w:val="28"/>
          <w:szCs w:val="28"/>
          <w:rtl/>
        </w:rPr>
        <w:t xml:space="preserve">هـ ، </w:t>
      </w:r>
      <w:r w:rsidRPr="00DE60EF">
        <w:rPr>
          <w:rFonts w:ascii="Arabic Typesetting" w:hAnsi="Arabic Typesetting" w:cs="Traditional Arabic"/>
          <w:sz w:val="28"/>
          <w:szCs w:val="28"/>
          <w:rtl/>
        </w:rPr>
        <w:t>بيروت</w:t>
      </w:r>
      <w:r w:rsidRPr="00DE60EF">
        <w:rPr>
          <w:rFonts w:ascii="Arabic Typesetting" w:hAnsi="Arabic Typesetting" w:cs="Traditional Arabic" w:hint="cs"/>
          <w:sz w:val="28"/>
          <w:szCs w:val="28"/>
          <w:rtl/>
        </w:rPr>
        <w:t xml:space="preserve"> ، 4/95</w:t>
      </w:r>
      <w:r w:rsidRPr="00312237">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و 118</w:t>
      </w:r>
      <w:r>
        <w:rPr>
          <w:rFonts w:ascii="Arabic Typesetting" w:hAnsi="Arabic Typesetting" w:cs="Traditional Arabic" w:hint="cs"/>
          <w:sz w:val="28"/>
          <w:szCs w:val="28"/>
          <w:rtl/>
        </w:rPr>
        <w:t>.</w:t>
      </w:r>
    </w:p>
  </w:footnote>
  <w:footnote w:id="286">
    <w:p w:rsidR="001449CD" w:rsidRPr="00DE60EF" w:rsidRDefault="001449CD" w:rsidP="00EE76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المغني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w:t>
      </w:r>
      <w:r w:rsidRPr="00DE60EF">
        <w:rPr>
          <w:rFonts w:ascii="Arabic Typesetting" w:hAnsi="Arabic Typesetting" w:cs="Traditional Arabic"/>
          <w:sz w:val="28"/>
          <w:szCs w:val="28"/>
          <w:rtl/>
        </w:rPr>
        <w:t xml:space="preserve">بن قدامة المقدسي </w:t>
      </w:r>
      <w:r w:rsidRPr="00DE60EF">
        <w:rPr>
          <w:rFonts w:ascii="Arabic Typesetting" w:hAnsi="Arabic Typesetting" w:cs="Traditional Arabic" w:hint="cs"/>
          <w:sz w:val="28"/>
          <w:szCs w:val="28"/>
          <w:rtl/>
        </w:rPr>
        <w:t>، 6/516 .</w:t>
      </w:r>
    </w:p>
  </w:footnote>
  <w:footnote w:id="287">
    <w:p w:rsidR="001449CD" w:rsidRPr="00DE60EF" w:rsidRDefault="001449CD" w:rsidP="0031223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مراتب الإجماع ، لابن حزم ، كتاب : الوصايا والأوصياء ، </w:t>
      </w:r>
      <w:r>
        <w:rPr>
          <w:rFonts w:ascii="Arabic Typesetting" w:hAnsi="Arabic Typesetting" w:cs="Traditional Arabic" w:hint="cs"/>
          <w:sz w:val="28"/>
          <w:szCs w:val="28"/>
          <w:rtl/>
        </w:rPr>
        <w:t>صفحة</w:t>
      </w:r>
      <w:r w:rsidRPr="00DE60EF">
        <w:rPr>
          <w:rFonts w:ascii="Arabic Typesetting" w:hAnsi="Arabic Typesetting" w:cs="Traditional Arabic" w:hint="cs"/>
          <w:sz w:val="28"/>
          <w:szCs w:val="28"/>
          <w:rtl/>
        </w:rPr>
        <w:t xml:space="preserve"> : (112) .</w:t>
      </w:r>
    </w:p>
  </w:footnote>
  <w:footnote w:id="288">
    <w:p w:rsidR="001449CD" w:rsidRPr="00DE60EF" w:rsidRDefault="001449CD" w:rsidP="0073658A">
      <w:pPr>
        <w:pStyle w:val="a6"/>
        <w:rPr>
          <w:rtl/>
        </w:rPr>
      </w:pPr>
      <w:r w:rsidRPr="00DE60EF">
        <w:rPr>
          <w:rStyle w:val="a7"/>
        </w:rPr>
        <w:footnoteRef/>
      </w:r>
      <w:r w:rsidRPr="00DE60EF">
        <w:rPr>
          <w:rtl/>
        </w:rPr>
        <w:t xml:space="preserve"> </w:t>
      </w:r>
      <w:r w:rsidRPr="00056284">
        <w:rPr>
          <w:rFonts w:ascii="Arabic Typesetting" w:hAnsi="Arabic Typesetting" w:cs="Traditional Arabic" w:hint="cs"/>
          <w:sz w:val="28"/>
          <w:szCs w:val="28"/>
          <w:rtl/>
        </w:rPr>
        <w:t>قال ابن رشد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وهذا العقد هو من العقود الجائزة باتفاق أعني أن للموصي أن يرجع فيما أوصى به إلا المدبر فإنهم اختلفوا فيه على ما سيأتي في كتاب التدبير وأجمعوا على أنه لا يجب للموصى له إلا بعد موت الموصي</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بداية المجتهد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ابن رشد الحفيد</w:t>
      </w:r>
      <w:r w:rsidRPr="00DE60EF">
        <w:rPr>
          <w:rFonts w:ascii="Arabic Typesetting" w:hAnsi="Arabic Typesetting" w:cs="Traditional Arabic" w:hint="cs"/>
          <w:sz w:val="28"/>
          <w:szCs w:val="28"/>
          <w:rtl/>
        </w:rPr>
        <w:t xml:space="preserve"> ، 2/336 .</w:t>
      </w:r>
    </w:p>
  </w:footnote>
  <w:footnote w:id="289">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056284">
        <w:rPr>
          <w:rFonts w:ascii="Arabic Typesetting" w:eastAsia="Times New Roman" w:hAnsi="Arabic Typesetting" w:cs="Traditional Arabic" w:hint="cs"/>
          <w:sz w:val="28"/>
          <w:szCs w:val="28"/>
          <w:rtl/>
        </w:rPr>
        <w:t>أورد المرداوي سبب</w:t>
      </w:r>
      <w:r w:rsidRPr="00DE60EF">
        <w:rPr>
          <w:rFonts w:ascii="Arabic Typesetting" w:hAnsi="Arabic Typesetting" w:cs="Traditional Arabic" w:hint="cs"/>
          <w:sz w:val="28"/>
          <w:szCs w:val="28"/>
          <w:rtl/>
        </w:rPr>
        <w:t xml:space="preserve"> استثناء مسألة الرق فقال : ( </w:t>
      </w:r>
      <w:r w:rsidRPr="00DE60EF">
        <w:rPr>
          <w:rFonts w:ascii="Arabic Typesetting" w:hAnsi="Arabic Typesetting" w:cs="Traditional Arabic"/>
          <w:sz w:val="28"/>
          <w:szCs w:val="28"/>
          <w:rtl/>
        </w:rPr>
        <w:t>هل</w:t>
      </w:r>
      <w:r w:rsidRPr="00DE60EF">
        <w:rPr>
          <w:rFonts w:ascii="Arabic Typesetting" w:hAnsi="Arabic Typesetting" w:cs="Traditional Arabic" w:hint="cs"/>
          <w:sz w:val="28"/>
          <w:szCs w:val="28"/>
          <w:rtl/>
        </w:rPr>
        <w:t xml:space="preserve"> المسألة</w:t>
      </w:r>
      <w:r w:rsidRPr="00DE60EF">
        <w:rPr>
          <w:rFonts w:ascii="Arabic Typesetting" w:hAnsi="Arabic Typesetting" w:cs="Traditional Arabic"/>
          <w:sz w:val="28"/>
          <w:szCs w:val="28"/>
          <w:rtl/>
        </w:rPr>
        <w:t xml:space="preserve"> تعليق للعتق على صفة أو ه</w:t>
      </w:r>
      <w:r w:rsidRPr="00DE60EF">
        <w:rPr>
          <w:rFonts w:ascii="Arabic Typesetting" w:hAnsi="Arabic Typesetting" w:cs="Traditional Arabic" w:hint="cs"/>
          <w:sz w:val="28"/>
          <w:szCs w:val="28"/>
          <w:rtl/>
        </w:rPr>
        <w:t>ي</w:t>
      </w:r>
      <w:r w:rsidRPr="00DE60EF">
        <w:rPr>
          <w:rFonts w:ascii="Arabic Typesetting" w:hAnsi="Arabic Typesetting" w:cs="Traditional Arabic"/>
          <w:sz w:val="28"/>
          <w:szCs w:val="28"/>
          <w:rtl/>
        </w:rPr>
        <w:t xml:space="preserve"> وصية فيه روايتان الصحيح منهما وهو المذهب وعليه أكثر الأصحاب أنه</w:t>
      </w:r>
      <w:r w:rsidRPr="00DE60EF">
        <w:rPr>
          <w:rFonts w:ascii="Arabic Typesetting" w:hAnsi="Arabic Typesetting" w:cs="Traditional Arabic" w:hint="cs"/>
          <w:sz w:val="28"/>
          <w:szCs w:val="28"/>
          <w:rtl/>
        </w:rPr>
        <w:t>ا</w:t>
      </w:r>
      <w:r w:rsidRPr="00DE60EF">
        <w:rPr>
          <w:rFonts w:ascii="Arabic Typesetting" w:hAnsi="Arabic Typesetting" w:cs="Traditional Arabic"/>
          <w:sz w:val="28"/>
          <w:szCs w:val="28"/>
          <w:rtl/>
        </w:rPr>
        <w:t xml:space="preserve"> تعليق</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للعتق على صفة.</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ينبني على هذا الخلاف مسائل جمة.</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منها: إبطال التدبير والرجوع عنه بالقول وهي مسألة المصنف المتقدمة.</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قال ابن رجب: بناهما الخرقى والأصحاب على هذا الأصل.</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فإن قيل هو وصية جاز الرجوع عنه وإن قلنا هو عتق بصفة فلا</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وقال الشيخ تقي الدين رحمه الله: ينبني على أن التدبير هل هو عتق بصفة أو وصية فإن قلنا هو عتق بصفة قدم على الموصى به وإن قلنا هو وصية فقد ازدحمت وصيتان في هذا العبد فينبني على أن الوصايا المزدحمة إذا كان بعضها عتقا هل تقدم أم يتحاص العتق وغيره؟ على روايتين</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الإنصاف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المرداوي </w:t>
      </w:r>
      <w:r w:rsidRPr="00DE60EF">
        <w:rPr>
          <w:rFonts w:ascii="Arabic Typesetting" w:hAnsi="Arabic Typesetting" w:cs="Traditional Arabic" w:hint="cs"/>
          <w:sz w:val="28"/>
          <w:szCs w:val="28"/>
          <w:rtl/>
        </w:rPr>
        <w:t>، باب الوصايا  7/159 .</w:t>
      </w:r>
    </w:p>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056284">
        <w:rPr>
          <w:rFonts w:ascii="Arabic Typesetting" w:hAnsi="Arabic Typesetting" w:cs="Traditional Arabic" w:hint="cs"/>
          <w:sz w:val="28"/>
          <w:szCs w:val="28"/>
          <w:rtl/>
        </w:rPr>
        <w:t>وقال ابن رشد الحفيد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والناس في التدبير والوصية على صنفين منهم من لم يفرق بينهما ومنهم من فرق بين التدبير والوصية بأن جعل التدبير لازما والوصية غير لازمة.</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والذين فرقوا بينهما اختلفوا في مطلق لفظ الحرية بعد الموت هل يتضمن معنى الوصية أو حكم التدبير أعني إذا قال أنت حر بعد موتي فقال مالك إذا قال وهو صحيح أنت حر بعد موتي فالظاهر أنه وصية والقول قوله في ذلك ويجوز رجوعه فيها إلا أن يريد التدبير.</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وقال أبو حنيفة الظاهر من هذا القول التدبير وليس له أن يرجع فيه وبقول</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مالك قال ابن القاسم وبقول أبي حنيفة قال أشهب قال إلا أن يكون هنالك قرينة تدل على الوصية مثل أن يكون على سفر أو يكون مريضا وما أشبه ذلك من الأحوال التي جرت العادة أن يكتب الناس فيها وصاياهم فعلى قول من لا يفرق بين الوصية والتدبير وهو الشافعي ومن قال بقوله هذا اللفظ هو من ألفاظ صريح التدبير.</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وأما على مذهب من يفرق فهو إما من كنايات التدبير وإما ليس من كناياته ولا من صريحه وذلك أن ما يحمله على الوصية فليس هو عنده من كناياته ولا من صريحه.</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ومن يحمله على التدبير وينويه في الوصية فهو عنده من كناياته وأما المدبر فإنهم اتفقوا على أن الذي يقبل هذا العقد هو كل عبد صحيح العبودية ليس يعتق على سيده سواء ملك كله أو بعضه</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بداية المجتهد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ابن رشد الحفيد </w:t>
      </w:r>
      <w:r w:rsidRPr="00DE60EF">
        <w:rPr>
          <w:rFonts w:ascii="Arabic Typesetting" w:hAnsi="Arabic Typesetting" w:cs="Traditional Arabic" w:hint="cs"/>
          <w:sz w:val="28"/>
          <w:szCs w:val="28"/>
          <w:rtl/>
        </w:rPr>
        <w:t>، 2/388 .</w:t>
      </w:r>
    </w:p>
  </w:footnote>
  <w:footnote w:id="290">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الرجوع بلفظ الرجوع وبخروج الشيء الموصى به عن ملك الموصي في حياته وصحته رجوع تام ) كتاب : الوصايا والأوصياء ، صفحة : (112) .</w:t>
      </w:r>
    </w:p>
  </w:footnote>
  <w:footnote w:id="291">
    <w:p w:rsidR="001449CD" w:rsidRPr="00DE60EF" w:rsidRDefault="001449CD" w:rsidP="00B64C9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في تحويل الموصي وصيته إلى غير ما أوصى به أولا ما لم يلفظ بأنه رجع عما أوصى به أولا بخروجه عن ملكه فقال قوم هو رجوع وقال آخرون ليس رجوعا ) كتاب : الوصايا والأوصياء ، صفحة : (112) .</w:t>
      </w:r>
    </w:p>
  </w:footnote>
  <w:footnote w:id="292">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الإنصاف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المرداوي </w:t>
      </w:r>
      <w:r w:rsidRPr="00DE60EF">
        <w:rPr>
          <w:rFonts w:ascii="Arabic Typesetting" w:hAnsi="Arabic Typesetting" w:cs="Traditional Arabic" w:hint="cs"/>
          <w:sz w:val="28"/>
          <w:szCs w:val="28"/>
          <w:rtl/>
        </w:rPr>
        <w:t>،  باب الوصايا  7/159 .</w:t>
      </w:r>
    </w:p>
  </w:footnote>
  <w:footnote w:id="293">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ص: 90 .</w:t>
      </w:r>
    </w:p>
  </w:footnote>
  <w:footnote w:id="294">
    <w:p w:rsidR="001449CD" w:rsidRPr="00DE60EF" w:rsidRDefault="001449CD" w:rsidP="00DF7A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w:t>
      </w:r>
      <w:r>
        <w:rPr>
          <w:rFonts w:ascii="Arabic Typesetting" w:hAnsi="Arabic Typesetting" w:cs="Traditional Arabic" w:hint="cs"/>
          <w:sz w:val="28"/>
          <w:szCs w:val="28"/>
          <w:rtl/>
        </w:rPr>
        <w:t xml:space="preserve"> الإجماع ، ابن القطان ، 2/84  .</w:t>
      </w:r>
    </w:p>
  </w:footnote>
  <w:footnote w:id="295">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2/85  .</w:t>
      </w:r>
    </w:p>
  </w:footnote>
  <w:footnote w:id="296">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بداية المجتهد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ابن رشد الحفيد</w:t>
      </w:r>
      <w:r w:rsidRPr="00DE60EF">
        <w:rPr>
          <w:rFonts w:ascii="Arabic Typesetting" w:hAnsi="Arabic Typesetting" w:cs="Traditional Arabic" w:hint="cs"/>
          <w:sz w:val="28"/>
          <w:szCs w:val="28"/>
          <w:rtl/>
        </w:rPr>
        <w:t xml:space="preserve"> ، 2/336 .</w:t>
      </w:r>
    </w:p>
  </w:footnote>
  <w:footnote w:id="297">
    <w:p w:rsidR="001449CD" w:rsidRPr="00DE60EF" w:rsidRDefault="001449CD" w:rsidP="00DF7A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نهاية المحتاج إلى شرح المنهاج</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الرملي </w:t>
      </w:r>
      <w:r w:rsidRPr="00DE60EF">
        <w:rPr>
          <w:rFonts w:ascii="Arabic Typesetting" w:hAnsi="Arabic Typesetting" w:cs="Traditional Arabic" w:hint="cs"/>
          <w:sz w:val="28"/>
          <w:szCs w:val="28"/>
          <w:rtl/>
        </w:rPr>
        <w:t>، 9/346 .</w:t>
      </w:r>
    </w:p>
  </w:footnote>
  <w:footnote w:id="298">
    <w:p w:rsidR="001449CD" w:rsidRPr="00DE60EF" w:rsidRDefault="001449CD" w:rsidP="00DF7A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المغني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w:t>
      </w:r>
      <w:r w:rsidRPr="00DE60EF">
        <w:rPr>
          <w:rFonts w:ascii="Arabic Typesetting" w:hAnsi="Arabic Typesetting" w:cs="Traditional Arabic"/>
          <w:sz w:val="28"/>
          <w:szCs w:val="28"/>
          <w:rtl/>
        </w:rPr>
        <w:t xml:space="preserve">بن قدامة المقدسي </w:t>
      </w:r>
      <w:r w:rsidRPr="00DE60EF">
        <w:rPr>
          <w:rFonts w:ascii="Arabic Typesetting" w:hAnsi="Arabic Typesetting" w:cs="Traditional Arabic" w:hint="cs"/>
          <w:sz w:val="28"/>
          <w:szCs w:val="28"/>
          <w:rtl/>
        </w:rPr>
        <w:t>، 6/516 .</w:t>
      </w:r>
    </w:p>
  </w:footnote>
  <w:footnote w:id="299">
    <w:p w:rsidR="001449CD" w:rsidRPr="00DE60EF" w:rsidRDefault="001449CD" w:rsidP="00DF7A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المغني ، لابن قدامة 6/133.</w:t>
      </w:r>
    </w:p>
  </w:footnote>
  <w:footnote w:id="300">
    <w:p w:rsidR="001449CD" w:rsidRPr="00DE60EF" w:rsidRDefault="001449CD" w:rsidP="00DF7A8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نهاية المحتاج إلى شرح المنهاج</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الرملي </w:t>
      </w:r>
      <w:r w:rsidRPr="00DE60EF">
        <w:rPr>
          <w:rFonts w:ascii="Arabic Typesetting" w:hAnsi="Arabic Typesetting" w:cs="Traditional Arabic" w:hint="cs"/>
          <w:sz w:val="28"/>
          <w:szCs w:val="28"/>
          <w:rtl/>
        </w:rPr>
        <w:t>، 9/346 .</w:t>
      </w:r>
    </w:p>
  </w:footnote>
  <w:footnote w:id="301">
    <w:p w:rsidR="001449CD" w:rsidRPr="00DE60EF" w:rsidRDefault="001449CD" w:rsidP="0073658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وصايا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حضور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الموت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 ، ص: 107 .</w:t>
      </w:r>
    </w:p>
  </w:footnote>
  <w:footnote w:id="302">
    <w:p w:rsidR="001449CD" w:rsidRPr="00DE60EF" w:rsidRDefault="001449CD" w:rsidP="00DF7A86">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بدائع الصنائع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الكاساني </w:t>
      </w:r>
      <w:r w:rsidRPr="00DE60EF">
        <w:rPr>
          <w:rFonts w:ascii="Arabic Typesetting" w:hAnsi="Arabic Typesetting" w:cs="Traditional Arabic" w:hint="cs"/>
          <w:sz w:val="28"/>
          <w:szCs w:val="28"/>
          <w:rtl/>
        </w:rPr>
        <w:t xml:space="preserve">، فصل في بيان ما تبطل به الوصية ،  </w:t>
      </w:r>
      <w:r>
        <w:rPr>
          <w:rFonts w:ascii="Arabic Typesetting" w:hAnsi="Arabic Typesetting" w:cs="Traditional Arabic" w:hint="cs"/>
          <w:sz w:val="28"/>
          <w:szCs w:val="28"/>
          <w:rtl/>
        </w:rPr>
        <w:t>7/322 .</w:t>
      </w:r>
    </w:p>
  </w:footnote>
  <w:footnote w:id="303">
    <w:p w:rsidR="001449CD" w:rsidRPr="00DE60EF" w:rsidRDefault="001449CD" w:rsidP="00187656">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مواهب الجليل لشرح مختصر الخليل</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الحطاب الرُّعيني </w:t>
      </w:r>
      <w:r w:rsidRPr="00DE60EF">
        <w:rPr>
          <w:rFonts w:ascii="Arabic Typesetting" w:hAnsi="Arabic Typesetting" w:cs="Traditional Arabic" w:hint="cs"/>
          <w:sz w:val="28"/>
          <w:szCs w:val="28"/>
          <w:rtl/>
        </w:rPr>
        <w:t>، 8/521 .</w:t>
      </w:r>
    </w:p>
  </w:footnote>
  <w:footnote w:id="304">
    <w:p w:rsidR="001449CD" w:rsidRPr="00DE60EF" w:rsidRDefault="001449CD" w:rsidP="00187656">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روضة الطالبين وعمدة المفتين</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النووي</w:t>
      </w:r>
      <w:r w:rsidRPr="00DE60EF">
        <w:rPr>
          <w:rFonts w:ascii="Arabic Typesetting" w:hAnsi="Arabic Typesetting" w:cs="Traditional Arabic" w:hint="cs"/>
          <w:sz w:val="28"/>
          <w:szCs w:val="28"/>
          <w:rtl/>
        </w:rPr>
        <w:t xml:space="preserve"> ، 6/304 .</w:t>
      </w:r>
    </w:p>
  </w:footnote>
  <w:footnote w:id="305">
    <w:p w:rsidR="001449CD" w:rsidRPr="00DE60EF" w:rsidRDefault="001449CD" w:rsidP="0018765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w:t>
      </w:r>
      <w:r>
        <w:rPr>
          <w:rFonts w:ascii="Arabic Typesetting" w:hAnsi="Arabic Typesetting" w:cs="Traditional Arabic" w:hint="cs"/>
          <w:sz w:val="28"/>
          <w:szCs w:val="28"/>
          <w:rtl/>
        </w:rPr>
        <w:t xml:space="preserve">المغني </w:t>
      </w:r>
      <w:r w:rsidRPr="00DE60EF">
        <w:rPr>
          <w:rFonts w:ascii="Arabic Typesetting" w:hAnsi="Arabic Typesetting" w:cs="Traditional Arabic" w:hint="cs"/>
          <w:sz w:val="28"/>
          <w:szCs w:val="28"/>
          <w:rtl/>
        </w:rPr>
        <w:t>، ا</w:t>
      </w:r>
      <w:r w:rsidRPr="00DE60EF">
        <w:rPr>
          <w:rFonts w:ascii="Arabic Typesetting" w:hAnsi="Arabic Typesetting" w:cs="Traditional Arabic"/>
          <w:sz w:val="28"/>
          <w:szCs w:val="28"/>
          <w:rtl/>
        </w:rPr>
        <w:t xml:space="preserve">بن قدامة المقدسي </w:t>
      </w:r>
      <w:r w:rsidRPr="00DE60EF">
        <w:rPr>
          <w:rFonts w:ascii="Arabic Typesetting" w:hAnsi="Arabic Typesetting" w:cs="Traditional Arabic" w:hint="cs"/>
          <w:sz w:val="28"/>
          <w:szCs w:val="28"/>
          <w:rtl/>
        </w:rPr>
        <w:t>، 6/516 .</w:t>
      </w:r>
    </w:p>
  </w:footnote>
  <w:footnote w:id="306">
    <w:p w:rsidR="001449CD" w:rsidRPr="00DE60EF" w:rsidRDefault="001449CD" w:rsidP="0018765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المغني </w:t>
      </w:r>
      <w:r>
        <w:rPr>
          <w:rFonts w:ascii="Arabic Typesetting" w:hAnsi="Arabic Typesetting" w:cs="Traditional Arabic" w:hint="cs"/>
          <w:sz w:val="28"/>
          <w:szCs w:val="28"/>
          <w:rtl/>
        </w:rPr>
        <w:t>،ا</w:t>
      </w:r>
      <w:r w:rsidRPr="00DE60EF">
        <w:rPr>
          <w:rFonts w:ascii="Arabic Typesetting" w:hAnsi="Arabic Typesetting" w:cs="Traditional Arabic"/>
          <w:sz w:val="28"/>
          <w:szCs w:val="28"/>
          <w:rtl/>
        </w:rPr>
        <w:t xml:space="preserve">بن قدامة المقدسي </w:t>
      </w:r>
      <w:r w:rsidRPr="00DE60EF">
        <w:rPr>
          <w:rFonts w:ascii="Arabic Typesetting" w:hAnsi="Arabic Typesetting" w:cs="Traditional Arabic" w:hint="cs"/>
          <w:sz w:val="28"/>
          <w:szCs w:val="28"/>
          <w:rtl/>
        </w:rPr>
        <w:t>، 6/516 .</w:t>
      </w:r>
    </w:p>
  </w:footnote>
  <w:footnote w:id="30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الوصية بالمال والولد إلى اثنين فصاعدا أو إلى أحد جائزة كما قدمنا ) كتاب : الوصايا والأوصياء ، صفحة : (113) .</w:t>
      </w:r>
    </w:p>
  </w:footnote>
  <w:footnote w:id="308">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2/76  .</w:t>
      </w:r>
    </w:p>
  </w:footnote>
  <w:footnote w:id="309">
    <w:p w:rsidR="001449CD" w:rsidRPr="00DE60EF" w:rsidRDefault="001449CD" w:rsidP="00FA280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w:t>
      </w:r>
      <w:r>
        <w:rPr>
          <w:rFonts w:ascii="Arabic Typesetting" w:hAnsi="Arabic Typesetting" w:cs="Traditional Arabic" w:hint="cs"/>
          <w:sz w:val="28"/>
          <w:szCs w:val="28"/>
          <w:rtl/>
        </w:rPr>
        <w:t xml:space="preserve"> الإجماع ، ابن القطان ، 2/82  .</w:t>
      </w:r>
    </w:p>
  </w:footnote>
  <w:footnote w:id="310">
    <w:p w:rsidR="001449CD" w:rsidRPr="00DE60EF" w:rsidRDefault="001449CD" w:rsidP="00FA280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Pr>
          <w:rFonts w:ascii="Arabic Typesetting" w:hAnsi="Arabic Typesetting" w:cs="Traditional Arabic" w:hint="cs"/>
          <w:sz w:val="28"/>
          <w:szCs w:val="28"/>
          <w:rtl/>
        </w:rPr>
        <w:t>بداية المجتهد ، لابن رشد 2/332.</w:t>
      </w:r>
    </w:p>
  </w:footnote>
  <w:footnote w:id="311">
    <w:p w:rsidR="001449CD" w:rsidRPr="00DE60EF" w:rsidRDefault="001449CD" w:rsidP="00FA280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w:t>
      </w:r>
      <w:r>
        <w:rPr>
          <w:rFonts w:ascii="Arabic Typesetting" w:hAnsi="Arabic Typesetting" w:cs="Traditional Arabic" w:hint="cs"/>
          <w:sz w:val="28"/>
          <w:szCs w:val="28"/>
          <w:rtl/>
        </w:rPr>
        <w:t>ر: المغني ، لابن قدامة  6/125 .</w:t>
      </w:r>
    </w:p>
  </w:footnote>
  <w:footnote w:id="312">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مواهب الجليل لشرح مختصر الخليل</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الحطاب الرُّعيني </w:t>
      </w:r>
      <w:r w:rsidRPr="00DE60EF">
        <w:rPr>
          <w:rFonts w:ascii="Arabic Typesetting" w:hAnsi="Arabic Typesetting" w:cs="Traditional Arabic" w:hint="cs"/>
          <w:sz w:val="28"/>
          <w:szCs w:val="28"/>
          <w:rtl/>
        </w:rPr>
        <w:t>، 8/552 .</w:t>
      </w:r>
    </w:p>
  </w:footnote>
  <w:footnote w:id="313">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 المائدة ، الآية : 106 .</w:t>
      </w:r>
    </w:p>
  </w:footnote>
  <w:footnote w:id="314">
    <w:p w:rsidR="001449CD" w:rsidRPr="00DE60EF" w:rsidRDefault="001449CD" w:rsidP="007F56D9">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الغرناطي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الجيانى،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النفزي،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654</w:t>
      </w:r>
      <w:r w:rsidRPr="00DE60EF">
        <w:rPr>
          <w:rFonts w:ascii="Arabic Typesetting" w:hAnsi="Arabic Typesetting" w:cs="Traditional Arabic" w:hint="cs"/>
          <w:sz w:val="28"/>
          <w:szCs w:val="28"/>
          <w:rtl/>
        </w:rPr>
        <w:t>هـ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بالعربية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والتراجم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واللغات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جهات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غرناطة،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وتنقل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أقام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بصره</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واشتهرت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وقرئت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صنف في شتى الفنون ، توفي رحمه الله ، عام </w:t>
      </w:r>
      <w:r w:rsidRPr="00DE60EF">
        <w:rPr>
          <w:rFonts w:ascii="Arabic Typesetting" w:hAnsi="Arabic Typesetting" w:cs="Traditional Arabic"/>
          <w:sz w:val="28"/>
          <w:szCs w:val="28"/>
          <w:rtl/>
        </w:rPr>
        <w:t xml:space="preserve">745 </w:t>
      </w:r>
      <w:r w:rsidRPr="00DE60EF">
        <w:rPr>
          <w:rFonts w:ascii="Arabic Typesetting" w:hAnsi="Arabic Typesetting" w:cs="Traditional Arabic" w:hint="cs"/>
          <w:sz w:val="28"/>
          <w:szCs w:val="28"/>
          <w:rtl/>
        </w:rPr>
        <w:t>هـ .انظر: الأعلام ، خير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7/152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للملايين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15</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2002 </w:t>
      </w:r>
      <w:r w:rsidRPr="00DE60EF">
        <w:rPr>
          <w:rFonts w:ascii="Arabic Typesetting" w:hAnsi="Arabic Typesetting" w:cs="Traditional Arabic" w:hint="cs"/>
          <w:sz w:val="28"/>
          <w:szCs w:val="28"/>
          <w:rtl/>
        </w:rPr>
        <w:t>م .</w:t>
      </w:r>
    </w:p>
  </w:footnote>
  <w:footnote w:id="315">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عادل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الموجود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معوض ، 4/47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- 1422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316">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الشيرازي،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البيضاوي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مفسر،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بفارس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قرب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شيراز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شيراز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تبريز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تصانيفه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أنوار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التنزيل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وأسرار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التأويل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يعرف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البيضاوي،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طوالع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الانوار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التوحيد،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منهاج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الاصول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الاعراب</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نظام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التواريخ</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باللغة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الفارسية،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ورسالة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موضوعات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وتعاريفها</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الغاية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القصوى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دراية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الفتوي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توفي رحمه الله ، عام </w:t>
      </w:r>
      <w:r w:rsidRPr="00DE60EF">
        <w:rPr>
          <w:rFonts w:ascii="Arabic Typesetting" w:hAnsi="Arabic Typesetting" w:cs="Traditional Arabic"/>
          <w:sz w:val="28"/>
          <w:szCs w:val="28"/>
          <w:rtl/>
        </w:rPr>
        <w:t xml:space="preserve">685 </w:t>
      </w:r>
      <w:r w:rsidRPr="00DE60EF">
        <w:rPr>
          <w:rFonts w:ascii="Arabic Typesetting" w:hAnsi="Arabic Typesetting" w:cs="Traditional Arabic" w:hint="cs"/>
          <w:sz w:val="28"/>
          <w:szCs w:val="28"/>
          <w:rtl/>
        </w:rPr>
        <w:t>هـ.انظر: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4/110 .</w:t>
      </w:r>
    </w:p>
  </w:footnote>
  <w:footnote w:id="317">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تميم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خارجة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رقية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نسبته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هانئ،</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لخم</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أسلم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9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وأقطعه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الأندلسي،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غالب،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التياني</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حبرون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الخليل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بفلسطين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انتقل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أسرج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السراج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بالمسجد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عصره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فلسطين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ومسلم</w:t>
      </w:r>
      <w:r w:rsidRPr="00DE60EF">
        <w:rPr>
          <w:rFonts w:ascii="Arabic Typesetting" w:hAnsi="Arabic Typesetting" w:cs="Traditional Arabic"/>
          <w:sz w:val="28"/>
          <w:szCs w:val="28"/>
          <w:rtl/>
        </w:rPr>
        <w:t xml:space="preserve"> 18 </w:t>
      </w:r>
      <w:r w:rsidRPr="00DE60EF">
        <w:rPr>
          <w:rFonts w:ascii="Arabic Typesetting" w:hAnsi="Arabic Typesetting" w:cs="Traditional Arabic" w:hint="cs"/>
          <w:sz w:val="28"/>
          <w:szCs w:val="28"/>
          <w:rtl/>
        </w:rPr>
        <w:t>حديثا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فلسطين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 40هـ.انظر: الأعلام ، 2/87 .</w:t>
      </w:r>
    </w:p>
  </w:footnote>
  <w:footnote w:id="318">
    <w:p w:rsidR="001449CD" w:rsidRPr="00DE60EF" w:rsidRDefault="001449CD" w:rsidP="007F56D9">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الأنصاري ، ذكره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البزار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المقلين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ناحية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بريداً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بريد</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الإستيعاب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الأصحاب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 ، 1/326.</w:t>
      </w:r>
    </w:p>
  </w:footnote>
  <w:footnote w:id="319">
    <w:p w:rsidR="001449CD" w:rsidRPr="00DE60EF" w:rsidRDefault="001449CD" w:rsidP="001C78A0">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السائب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يزيد 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النمر</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2هـ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عتبة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مسعود</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سمعت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السائب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ذهبت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خالتي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اختي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فدعا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ومسح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برأسي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توضأ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فشربت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وضوئه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قمت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ظهره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فنظرت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خاتمه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الحجلة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توفي عام 86هـ.انظر: الإستيعاب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الأصحاب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 ، 1/172.</w:t>
      </w:r>
    </w:p>
  </w:footnote>
  <w:footnote w:id="320">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أنوار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التنزيل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وأسرار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التأويل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البيضاوي ، 2/121 ، ناصرالدين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الشيرازي .</w:t>
      </w:r>
    </w:p>
  </w:footnote>
  <w:footnote w:id="321">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مسعود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البغوي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شعيب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الأرناؤوط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زهير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الشاويش ، 10/126 ، المكتب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الإسلامي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 xml:space="preserve">2 ،  </w:t>
      </w:r>
      <w:r w:rsidRPr="00DE60EF">
        <w:rPr>
          <w:rFonts w:ascii="Arabic Typesetting" w:hAnsi="Arabic Typesetting" w:cs="Traditional Arabic"/>
          <w:sz w:val="28"/>
          <w:szCs w:val="28"/>
          <w:rtl/>
        </w:rPr>
        <w:t>1403</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322">
    <w:p w:rsidR="001449CD" w:rsidRPr="00DE60EF" w:rsidRDefault="001449CD" w:rsidP="00FA280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العيني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2/145 .</w:t>
      </w:r>
    </w:p>
  </w:footnote>
  <w:footnote w:id="323">
    <w:p w:rsidR="001449CD" w:rsidRPr="00DE60EF" w:rsidRDefault="001449CD" w:rsidP="00174AC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7 .</w:t>
      </w:r>
    </w:p>
  </w:footnote>
  <w:footnote w:id="324">
    <w:p w:rsidR="001449CD" w:rsidRPr="00DE60EF" w:rsidRDefault="001449CD" w:rsidP="00153DF0">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أوس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ثابت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النجار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العقبة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وبدراً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عمارة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الواقدي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ثابت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والخندق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والمشاهد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خلافة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عفان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أعلم</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ثابت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ولابنه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ورواية .انظر: الإستيعاب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الأصحاب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 ، 1/37 .</w:t>
      </w:r>
    </w:p>
  </w:footnote>
  <w:footnote w:id="325">
    <w:p w:rsidR="001449CD" w:rsidRPr="00312237" w:rsidRDefault="001449CD" w:rsidP="00312237">
      <w:pPr>
        <w:autoSpaceDE w:val="0"/>
        <w:autoSpaceDN w:val="0"/>
        <w:adjustRightInd w:val="0"/>
        <w:spacing w:after="0" w:line="240" w:lineRule="auto"/>
        <w:jc w:val="both"/>
        <w:rPr>
          <w:rFonts w:ascii="Arabic Typesetting" w:hAnsi="Arabic Typesetting" w:cs="Traditional Arabic"/>
          <w:sz w:val="28"/>
          <w:szCs w:val="28"/>
        </w:rPr>
      </w:pPr>
      <w:r w:rsidRPr="00312237">
        <w:rPr>
          <w:rFonts w:ascii="Arabic Typesetting" w:hAnsi="Arabic Typesetting" w:cs="Traditional Arabic"/>
          <w:sz w:val="28"/>
          <w:szCs w:val="28"/>
        </w:rPr>
        <w:footnoteRef/>
      </w:r>
      <w:r w:rsidRPr="00312237">
        <w:rPr>
          <w:rFonts w:ascii="Arabic Typesetting" w:hAnsi="Arabic Typesetting" w:cs="Traditional Arabic"/>
          <w:sz w:val="28"/>
          <w:szCs w:val="28"/>
          <w:rtl/>
        </w:rPr>
        <w:t xml:space="preserve"> </w:t>
      </w:r>
      <w:r w:rsidRPr="00312237">
        <w:rPr>
          <w:rFonts w:ascii="Arabic Typesetting" w:hAnsi="Arabic Typesetting" w:cs="Traditional Arabic" w:hint="cs"/>
          <w:sz w:val="28"/>
          <w:szCs w:val="28"/>
          <w:rtl/>
        </w:rPr>
        <w:t>سورة النساء ، الآية : 11 .</w:t>
      </w:r>
    </w:p>
  </w:footnote>
  <w:footnote w:id="326">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 الكشف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إسحاق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الثعلبي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النيسابوري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عاشور ، 3/261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بيروت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1422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وانظر: الإصابة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تمييز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الفضل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البجاوي ، 1/144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 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1412</w:t>
      </w:r>
      <w:r w:rsidRPr="00DE60EF">
        <w:rPr>
          <w:rFonts w:ascii="Arabic Typesetting" w:hAnsi="Arabic Typesetting" w:cs="Traditional Arabic" w:hint="cs"/>
          <w:sz w:val="28"/>
          <w:szCs w:val="28"/>
          <w:rtl/>
        </w:rPr>
        <w:t>هـ. قال: ( روى أبو الشيخ في تفسيره .. وذكره ).  ورواه ابن الأثير في أسد الغابة ، وقال : ( أخرجه أبو موسى ) . 2/266 .</w:t>
      </w:r>
    </w:p>
  </w:footnote>
  <w:footnote w:id="327">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أخرجه البيهقي ، وقال : ( رجاله ثقات ) . 6/282و283 برقم </w:t>
      </w:r>
      <w:r w:rsidRPr="00DE60EF">
        <w:rPr>
          <w:rFonts w:ascii="Arabic Typesetting" w:hAnsi="Arabic Typesetting" w:cs="Traditional Arabic"/>
          <w:sz w:val="28"/>
          <w:szCs w:val="28"/>
          <w:rtl/>
        </w:rPr>
        <w:t>12440</w:t>
      </w:r>
      <w:r w:rsidRPr="00DE60EF">
        <w:rPr>
          <w:rFonts w:ascii="Arabic Typesetting" w:hAnsi="Arabic Typesetting" w:cs="Traditional Arabic" w:hint="cs"/>
          <w:sz w:val="28"/>
          <w:szCs w:val="28"/>
          <w:rtl/>
        </w:rPr>
        <w:t xml:space="preserve"> ، و 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مستدركه</w:t>
      </w:r>
      <w:r w:rsidRPr="00DE60EF">
        <w:rPr>
          <w:rFonts w:ascii="Arabic Typesetting" w:hAnsi="Arabic Typesetting" w:cs="Traditional Arabic"/>
          <w:sz w:val="28"/>
          <w:szCs w:val="28"/>
          <w:rtl/>
        </w:rPr>
        <w:t xml:space="preserve"> 3/355 </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 xml:space="preserve"> 5373</w:t>
      </w:r>
      <w:r w:rsidRPr="00DE60EF">
        <w:rPr>
          <w:rFonts w:ascii="Arabic Typesetting" w:hAnsi="Arabic Typesetting" w:cs="Traditional Arabic" w:hint="cs"/>
          <w:sz w:val="28"/>
          <w:szCs w:val="28"/>
          <w:rtl/>
        </w:rPr>
        <w:t xml:space="preserve"> ، وقال ابن الملقن : ( 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 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 ).</w:t>
      </w:r>
      <w:r w:rsidRPr="00DE60EF">
        <w:rPr>
          <w:rFonts w:ascii="Arabic Typesetting" w:hAnsi="Arabic Typesetting" w:cs="Traditional Arabic"/>
          <w:sz w:val="28"/>
          <w:szCs w:val="28"/>
          <w:rtl/>
        </w:rPr>
        <w:t xml:space="preserve">  3 / 96 </w:t>
      </w:r>
      <w:r w:rsidRPr="00DE60EF">
        <w:rPr>
          <w:rFonts w:ascii="Arabic Typesetting" w:hAnsi="Arabic Typesetting" w:cs="Traditional Arabic" w:hint="cs"/>
          <w:sz w:val="28"/>
          <w:szCs w:val="28"/>
          <w:rtl/>
        </w:rPr>
        <w:t xml:space="preserve"> . وقال في البدر المنير : (هذا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باللفظ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المذكور ) انظر: البدر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والأثار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الواقعة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7/292 .</w:t>
      </w:r>
    </w:p>
  </w:footnote>
  <w:footnote w:id="328">
    <w:p w:rsidR="001449CD" w:rsidRPr="00DE60EF" w:rsidRDefault="001449CD" w:rsidP="00D428B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كتاب الأموال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لابن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زنجويه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2/316 . الحديث رقم 755 ، وانظر: كتاب الأموال ، القاسم بن سلام الهروي ، 2/100 الحديث رقم 550 .</w:t>
      </w:r>
    </w:p>
  </w:footnote>
  <w:footnote w:id="329">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وأدلته ، أ</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الزحيلِي 10/275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4 . والمؤلف لم يخرجه ، ولم أجد له أثراً في كتب السنة التي بين يدي ، ويظهر لي أنه قد اقتبسه من أحد كتب السيرة وليس الحديث ، لأنه سرده بهذه الصيغة التي لا توحي بأنه نص ، والله أعلم .</w:t>
      </w:r>
    </w:p>
  </w:footnote>
  <w:footnote w:id="330">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الكندى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البهرانى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الحضرمي،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37 قبل الهجرة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الابطال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عزوجل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أمرني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أربعة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وأخبرني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يحبهم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الجاهلية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حضرموت</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واسم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ثعلبة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البهرانى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الكندى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ووقع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الكندى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خصام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فضرب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بالسيف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فتبناه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يغوث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الزهري،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نزلت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ادعوهم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لآبائهم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يتسمى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بدرا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48 </w:t>
      </w:r>
      <w:r w:rsidRPr="00DE60EF">
        <w:rPr>
          <w:rFonts w:ascii="Arabic Typesetting" w:hAnsi="Arabic Typesetting" w:cs="Traditional Arabic" w:hint="cs"/>
          <w:sz w:val="28"/>
          <w:szCs w:val="28"/>
          <w:rtl/>
        </w:rPr>
        <w:t>حديثا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مقربة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 المدينة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فحمل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ودفن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عام 33هـ.انظر: الأعلام ، الزركلي ، 7/282 .</w:t>
      </w:r>
    </w:p>
  </w:footnote>
  <w:footnote w:id="331">
    <w:p w:rsidR="001449CD" w:rsidRPr="00DE60EF" w:rsidRDefault="001449CD" w:rsidP="00C52C74">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مطيع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الكعبي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العدوي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قريش،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جلداً وشجاعة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قريش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انهزم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توارى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واستعمله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المختار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فعاد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وأرسل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وصفوان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مات سنة 73هـ.انظر: الأعلام ، الزركلي ، 4/319 .</w:t>
      </w:r>
    </w:p>
  </w:footnote>
  <w:footnote w:id="332">
    <w:p w:rsidR="001449CD" w:rsidRPr="00DE60EF" w:rsidRDefault="001449CD" w:rsidP="00D428B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المصنف</w:t>
      </w:r>
      <w:r w:rsidRPr="00DE60EF">
        <w:rPr>
          <w:rFonts w:ascii="Arabic Typesetting" w:hAnsi="Arabic Typesetting" w:cs="Traditional Arabic"/>
          <w:sz w:val="28"/>
          <w:szCs w:val="28"/>
          <w:rtl/>
        </w:rPr>
        <w:t xml:space="preserve"> 11/199</w:t>
      </w:r>
      <w:r w:rsidRPr="00DE60EF">
        <w:rPr>
          <w:rFonts w:ascii="Arabic Typesetting" w:hAnsi="Arabic Typesetting" w:cs="Traditional Arabic" w:hint="cs"/>
          <w:sz w:val="28"/>
          <w:szCs w:val="28"/>
          <w:rtl/>
        </w:rPr>
        <w:t xml:space="preserve"> قال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حدثنا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الفرات فأوصى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وإسناده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p>
    <w:p w:rsidR="001449CD" w:rsidRPr="00DE60EF" w:rsidRDefault="001449CD" w:rsidP="00D428B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وأما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ستة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11/198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ثنا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حدثنا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مسعود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ومطيع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أوصوا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العوام</w:t>
      </w:r>
      <w:r w:rsidRPr="00DE60EF">
        <w:rPr>
          <w:rFonts w:ascii="Arabic Typesetting" w:hAnsi="Arabic Typesetting" w:cs="Traditional Arabic"/>
          <w:sz w:val="28"/>
          <w:szCs w:val="28"/>
          <w:rtl/>
        </w:rPr>
        <w:t xml:space="preserve"> .</w:t>
      </w:r>
    </w:p>
    <w:p w:rsidR="001449CD" w:rsidRPr="00DE60EF" w:rsidRDefault="001449CD" w:rsidP="00D428B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عاصم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الآحاد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والمثاني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1/174</w:t>
      </w:r>
      <w:r w:rsidRPr="00DE60EF">
        <w:rPr>
          <w:rFonts w:ascii="Arabic Typesetting" w:hAnsi="Arabic Typesetting" w:cs="Traditional Arabic" w:hint="cs"/>
          <w:sz w:val="28"/>
          <w:szCs w:val="28"/>
          <w:rtl/>
        </w:rPr>
        <w:t xml:space="preserve">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عروة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أبيه</w:t>
      </w:r>
      <w:r w:rsidRPr="00DE60EF">
        <w:rPr>
          <w:rFonts w:ascii="Arabic Typesetting" w:hAnsi="Arabic Typesetting" w:cs="Traditional Arabic"/>
          <w:sz w:val="28"/>
          <w:szCs w:val="28"/>
          <w:rtl/>
        </w:rPr>
        <w:t xml:space="preserve"> .</w:t>
      </w:r>
    </w:p>
    <w:p w:rsidR="001449CD" w:rsidRPr="00DE60EF" w:rsidRDefault="001449CD" w:rsidP="00A33228">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الإصابة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ترجمة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الحميدي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النوادر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أوصى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والمقداد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مسعود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أموالهم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وينفق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أولادهم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وزاد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بكار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ومطيع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الربيع</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انتهى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الألباني ، 6/100 ، وتكملته (التكميل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 ، صالح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العزيز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 . ص: 77  .</w:t>
      </w:r>
    </w:p>
  </w:footnote>
  <w:footnote w:id="333">
    <w:p w:rsidR="001449CD" w:rsidRPr="00DE60EF" w:rsidRDefault="001449CD" w:rsidP="00FA2800">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حاشية رد المختار على الدر المختار شرح تنوير الأبصار فقه أبو حنيفة</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ابن عابدين</w:t>
      </w:r>
      <w:r w:rsidRPr="00DE60EF">
        <w:rPr>
          <w:rFonts w:ascii="Arabic Typesetting" w:hAnsi="Arabic Typesetting" w:cs="Traditional Arabic" w:hint="cs"/>
          <w:sz w:val="28"/>
          <w:szCs w:val="28"/>
          <w:rtl/>
        </w:rPr>
        <w:t xml:space="preserve"> ، 6/699 .</w:t>
      </w:r>
    </w:p>
  </w:footnote>
  <w:footnote w:id="334">
    <w:p w:rsidR="001449CD" w:rsidRPr="00DE60EF" w:rsidRDefault="001449CD" w:rsidP="002726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 xml:space="preserve">نظر: </w:t>
      </w:r>
      <w:r w:rsidRPr="00DE60EF">
        <w:rPr>
          <w:rFonts w:ascii="Arabic Typesetting" w:hAnsi="Arabic Typesetting" w:cs="Traditional Arabic"/>
          <w:sz w:val="28"/>
          <w:szCs w:val="28"/>
          <w:rtl/>
        </w:rPr>
        <w:t>المدونة الكبرى</w:t>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مالك </w:t>
      </w:r>
      <w:r w:rsidRPr="00DE60EF">
        <w:rPr>
          <w:rFonts w:ascii="Arabic Typesetting" w:hAnsi="Arabic Typesetting" w:cs="Traditional Arabic" w:hint="cs"/>
          <w:sz w:val="28"/>
          <w:szCs w:val="28"/>
          <w:rtl/>
        </w:rPr>
        <w:t>،4/331 .</w:t>
      </w:r>
    </w:p>
  </w:footnote>
  <w:footnote w:id="335">
    <w:p w:rsidR="001449CD" w:rsidRPr="00DE60EF" w:rsidRDefault="001449CD" w:rsidP="002726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الأم</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الشافعي </w:t>
      </w:r>
      <w:r w:rsidRPr="00DE60EF">
        <w:rPr>
          <w:rFonts w:ascii="Arabic Typesetting" w:hAnsi="Arabic Typesetting" w:cs="Traditional Arabic" w:hint="cs"/>
          <w:sz w:val="28"/>
          <w:szCs w:val="28"/>
          <w:rtl/>
        </w:rPr>
        <w:t>، 4/118 .</w:t>
      </w:r>
    </w:p>
  </w:footnote>
  <w:footnote w:id="336">
    <w:p w:rsidR="001449CD" w:rsidRPr="00DE60EF" w:rsidRDefault="001449CD" w:rsidP="002726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المغني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بن قدامة </w:t>
      </w:r>
      <w:r w:rsidRPr="00DE60EF">
        <w:rPr>
          <w:rFonts w:ascii="Arabic Typesetting" w:hAnsi="Arabic Typesetting" w:cs="Traditional Arabic" w:hint="cs"/>
          <w:sz w:val="28"/>
          <w:szCs w:val="28"/>
          <w:rtl/>
        </w:rPr>
        <w:t>، 6/601 .</w:t>
      </w:r>
    </w:p>
  </w:footnote>
  <w:footnote w:id="337">
    <w:p w:rsidR="001449CD" w:rsidRPr="00DE60EF" w:rsidRDefault="001449CD" w:rsidP="009B442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(واتفقوا أن للأب العاقل الذي ليس محجورا أن يوصي على ولده ولبنيه الصغيرين الذين لم يبلغوا والذين بلغوا مطبقين رجلا من المسلمين الأحرار العدول الأقوياء على النظر ) كتاب : الوصايا والأوصياء ، صفحة : (110) .</w:t>
      </w:r>
    </w:p>
  </w:footnote>
  <w:footnote w:id="338">
    <w:p w:rsidR="001449CD" w:rsidRPr="00DE60EF" w:rsidRDefault="001449CD" w:rsidP="00B14E4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ص: 90 .</w:t>
      </w:r>
    </w:p>
  </w:footnote>
  <w:footnote w:id="339">
    <w:p w:rsidR="001449CD" w:rsidRPr="00DE60EF" w:rsidRDefault="001449CD" w:rsidP="00B14E4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2/77  .</w:t>
      </w:r>
    </w:p>
  </w:footnote>
  <w:footnote w:id="340">
    <w:p w:rsidR="001449CD" w:rsidRPr="00DE60EF" w:rsidRDefault="001449CD" w:rsidP="0027266C">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w:t>
      </w:r>
      <w:r>
        <w:rPr>
          <w:rFonts w:ascii="Arabic Typesetting" w:hAnsi="Arabic Typesetting" w:cs="Traditional Arabic" w:hint="cs"/>
          <w:sz w:val="28"/>
          <w:szCs w:val="28"/>
          <w:rtl/>
        </w:rPr>
        <w:t xml:space="preserve"> الإجماع ، ابن القطان ، 2/78  .</w:t>
      </w:r>
    </w:p>
  </w:footnote>
  <w:footnote w:id="341">
    <w:p w:rsidR="001449CD" w:rsidRPr="00DE60EF" w:rsidRDefault="001449CD" w:rsidP="0046745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2/81 -82 .</w:t>
      </w:r>
    </w:p>
  </w:footnote>
  <w:footnote w:id="342">
    <w:p w:rsidR="001449CD" w:rsidRPr="00DE60EF" w:rsidRDefault="001449CD" w:rsidP="00D07C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Pr>
          <w:rFonts w:ascii="Arabic Typesetting" w:hAnsi="Arabic Typesetting" w:cs="Traditional Arabic" w:hint="cs"/>
          <w:sz w:val="28"/>
          <w:szCs w:val="28"/>
          <w:rtl/>
        </w:rPr>
        <w:t xml:space="preserve"> المغني ، لابن قدامة 6/197-198.</w:t>
      </w:r>
    </w:p>
  </w:footnote>
  <w:footnote w:id="343">
    <w:p w:rsidR="001449CD" w:rsidRPr="00DE60EF" w:rsidRDefault="001449CD" w:rsidP="00D07C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المغني ، لابن قدامة 10/461 </w:t>
      </w:r>
      <w:r>
        <w:rPr>
          <w:rFonts w:ascii="Arabic Typesetting" w:hAnsi="Arabic Typesetting" w:cs="Traditional Arabic" w:hint="cs"/>
          <w:sz w:val="28"/>
          <w:szCs w:val="28"/>
          <w:rtl/>
        </w:rPr>
        <w:t>.</w:t>
      </w:r>
    </w:p>
  </w:footnote>
  <w:footnote w:id="344">
    <w:p w:rsidR="001449CD" w:rsidRPr="00DE60EF" w:rsidRDefault="001449CD" w:rsidP="0046745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xml:space="preserve"> : المغني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قدامة </w:t>
      </w:r>
      <w:r w:rsidRPr="00DE60EF">
        <w:rPr>
          <w:rFonts w:ascii="Arabic Typesetting" w:hAnsi="Arabic Typesetting" w:cs="Traditional Arabic" w:hint="cs"/>
          <w:sz w:val="28"/>
          <w:szCs w:val="28"/>
          <w:rtl/>
        </w:rPr>
        <w:t>، 6/601 .</w:t>
      </w:r>
    </w:p>
  </w:footnote>
  <w:footnote w:id="345">
    <w:p w:rsidR="001449CD" w:rsidRPr="00D07C33" w:rsidRDefault="001449CD" w:rsidP="00D07C33">
      <w:pPr>
        <w:autoSpaceDE w:val="0"/>
        <w:autoSpaceDN w:val="0"/>
        <w:adjustRightInd w:val="0"/>
        <w:spacing w:after="0" w:line="240" w:lineRule="auto"/>
        <w:jc w:val="both"/>
        <w:rPr>
          <w:rFonts w:ascii="Arabic Typesetting" w:hAnsi="Arabic Typesetting" w:cs="Traditional Arabic"/>
          <w:sz w:val="28"/>
          <w:szCs w:val="28"/>
        </w:rPr>
      </w:pPr>
      <w:r w:rsidRPr="00D07C33">
        <w:rPr>
          <w:rFonts w:ascii="Arabic Typesetting" w:hAnsi="Arabic Typesetting" w:cs="Traditional Arabic"/>
          <w:sz w:val="28"/>
          <w:szCs w:val="28"/>
        </w:rPr>
        <w:footnoteRef/>
      </w:r>
      <w:r w:rsidRPr="00D07C33">
        <w:rPr>
          <w:rFonts w:ascii="Arabic Typesetting" w:hAnsi="Arabic Typesetting" w:cs="Traditional Arabic"/>
          <w:sz w:val="28"/>
          <w:szCs w:val="28"/>
          <w:rtl/>
        </w:rPr>
        <w:t xml:space="preserve"> </w:t>
      </w:r>
      <w:r w:rsidRPr="00D07C33">
        <w:rPr>
          <w:rFonts w:ascii="Arabic Typesetting" w:hAnsi="Arabic Typesetting" w:cs="Traditional Arabic" w:hint="cs"/>
          <w:sz w:val="28"/>
          <w:szCs w:val="28"/>
          <w:rtl/>
        </w:rPr>
        <w:t>وسيكون الاستدلال على عموم هذه الشروط  ، بعموم أدلة المشروعية  .</w:t>
      </w:r>
    </w:p>
  </w:footnote>
  <w:footnote w:id="346">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المائدة ، الآية : 2 .</w:t>
      </w:r>
    </w:p>
  </w:footnote>
  <w:footnote w:id="347">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صالح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فوزان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الفوزان ، 2/227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العاصمة،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w:t>
      </w:r>
    </w:p>
  </w:footnote>
  <w:footnote w:id="348">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 ورد بلفظ : ( من يعول ) و بلفظ ( من يقوت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78 / 3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والحميدي برقم</w:t>
      </w:r>
      <w:r w:rsidRPr="00DE60EF">
        <w:rPr>
          <w:rFonts w:ascii="Arabic Typesetting" w:hAnsi="Arabic Typesetting" w:cs="Traditional Arabic"/>
          <w:sz w:val="28"/>
          <w:szCs w:val="28"/>
          <w:rtl/>
        </w:rPr>
        <w:t xml:space="preserve"> 599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أحمد </w:t>
      </w:r>
      <w:r w:rsidRPr="00DE60EF">
        <w:rPr>
          <w:rFonts w:ascii="Arabic Typesetting" w:hAnsi="Arabic Typesetting" w:cs="Traditional Arabic"/>
          <w:sz w:val="28"/>
          <w:szCs w:val="28"/>
          <w:rtl/>
        </w:rPr>
        <w:t xml:space="preserve"> 2/1</w:t>
      </w:r>
      <w:r w:rsidRPr="00DE60EF">
        <w:rPr>
          <w:rFonts w:ascii="Arabic Typesetting" w:hAnsi="Arabic Typesetting" w:cs="Traditional Arabic" w:hint="cs"/>
          <w:sz w:val="28"/>
          <w:szCs w:val="28"/>
          <w:rtl/>
        </w:rPr>
        <w:t xml:space="preserve">95برقم </w:t>
      </w:r>
      <w:r w:rsidRPr="00DE60EF">
        <w:rPr>
          <w:rFonts w:ascii="Arabic Typesetting" w:hAnsi="Arabic Typesetting" w:cs="Traditional Arabic"/>
          <w:sz w:val="28"/>
          <w:szCs w:val="28"/>
          <w:rtl/>
        </w:rPr>
        <w:t>6495</w:t>
      </w:r>
      <w:r w:rsidRPr="00DE60EF">
        <w:rPr>
          <w:rFonts w:ascii="Arabic Typesetting" w:hAnsi="Arabic Typesetting" w:cs="Traditional Arabic" w:hint="cs"/>
          <w:sz w:val="28"/>
          <w:szCs w:val="28"/>
          <w:rtl/>
        </w:rPr>
        <w:t xml:space="preserve"> ورقم   </w:t>
      </w:r>
      <w:r w:rsidRPr="00DE60EF">
        <w:rPr>
          <w:rFonts w:ascii="Arabic Typesetting" w:hAnsi="Arabic Typesetting" w:cs="Traditional Arabic"/>
          <w:sz w:val="28"/>
          <w:szCs w:val="28"/>
          <w:rtl/>
        </w:rPr>
        <w:t>6819</w:t>
      </w:r>
      <w:r w:rsidRPr="00DE60EF">
        <w:rPr>
          <w:rFonts w:ascii="Arabic Typesetting" w:hAnsi="Arabic Typesetting" w:cs="Traditional Arabic" w:hint="cs"/>
          <w:sz w:val="28"/>
          <w:szCs w:val="28"/>
          <w:rtl/>
        </w:rPr>
        <w:t xml:space="preserve"> ورقم  </w:t>
      </w:r>
      <w:r w:rsidRPr="00DE60EF">
        <w:rPr>
          <w:rFonts w:ascii="Arabic Typesetting" w:hAnsi="Arabic Typesetting" w:cs="Traditional Arabic"/>
          <w:sz w:val="28"/>
          <w:szCs w:val="28"/>
          <w:rtl/>
        </w:rPr>
        <w:t>6828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 xml:space="preserve">ورقم </w:t>
      </w:r>
      <w:r w:rsidRPr="00DE60EF">
        <w:rPr>
          <w:rFonts w:ascii="Arabic Typesetting" w:hAnsi="Arabic Typesetting" w:cs="Traditional Arabic"/>
          <w:sz w:val="28"/>
          <w:szCs w:val="28"/>
          <w:rtl/>
        </w:rPr>
        <w:t>6842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132 </w:t>
      </w:r>
      <w:r w:rsidRPr="00DE60EF">
        <w:rPr>
          <w:rFonts w:ascii="Arabic Typesetting" w:hAnsi="Arabic Typesetting" w:cs="Traditional Arabic" w:hint="cs"/>
          <w:sz w:val="28"/>
          <w:szCs w:val="28"/>
          <w:rtl/>
        </w:rPr>
        <w:t xml:space="preserve"> برقم</w:t>
      </w:r>
      <w:r w:rsidRPr="00DE60EF">
        <w:rPr>
          <w:rFonts w:ascii="Arabic Typesetting" w:hAnsi="Arabic Typesetting" w:cs="Traditional Arabic"/>
          <w:sz w:val="28"/>
          <w:szCs w:val="28"/>
          <w:rtl/>
        </w:rPr>
        <w:t xml:space="preserve"> 1692. </w:t>
      </w:r>
      <w:r w:rsidRPr="00DE60EF">
        <w:rPr>
          <w:rFonts w:ascii="Arabic Typesetting" w:hAnsi="Arabic Typesetting" w:cs="Traditional Arabic" w:hint="cs"/>
          <w:sz w:val="28"/>
          <w:szCs w:val="28"/>
          <w:rtl/>
        </w:rPr>
        <w:t xml:space="preserve">و النسائي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9132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ورقم </w:t>
      </w:r>
      <w:r w:rsidRPr="00DE60EF">
        <w:rPr>
          <w:rFonts w:ascii="Arabic Typesetting" w:hAnsi="Arabic Typesetting" w:cs="Traditional Arabic"/>
          <w:sz w:val="28"/>
          <w:szCs w:val="28"/>
          <w:rtl/>
        </w:rPr>
        <w:t>9133</w:t>
      </w:r>
      <w:r w:rsidRPr="00DE60EF">
        <w:rPr>
          <w:rFonts w:ascii="Arabic Typesetting" w:hAnsi="Arabic Typesetting" w:cs="Traditional Arabic" w:hint="cs"/>
          <w:sz w:val="28"/>
          <w:szCs w:val="28"/>
          <w:rtl/>
        </w:rPr>
        <w:t xml:space="preserve">  . والنسائي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67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w:t>
      </w:r>
      <w:r w:rsidRPr="00DE60EF">
        <w:rPr>
          <w:rFonts w:ascii="Arabic Typesetting" w:hAnsi="Arabic Typesetting" w:cs="Traditional Arabic" w:hint="cs"/>
          <w:sz w:val="28"/>
          <w:szCs w:val="28"/>
          <w:rtl/>
        </w:rPr>
        <w:t xml:space="preserve"> . و </w:t>
      </w:r>
      <w:r w:rsidRPr="00DE60EF">
        <w:rPr>
          <w:rFonts w:ascii="Arabic Typesetting" w:hAnsi="Arabic Typesetting" w:cs="Traditional Arabic"/>
          <w:sz w:val="28"/>
          <w:szCs w:val="28"/>
          <w:rtl/>
        </w:rPr>
        <w:t xml:space="preserve">2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67</w:t>
      </w:r>
      <w:r w:rsidRPr="00DE60EF">
        <w:rPr>
          <w:rFonts w:ascii="Arabic Typesetting" w:hAnsi="Arabic Typesetting" w:cs="Traditional Arabic" w:hint="cs"/>
          <w:sz w:val="28"/>
          <w:szCs w:val="28"/>
          <w:rtl/>
        </w:rPr>
        <w:t xml:space="preserve"> . والبيهقي في السنن الكبرى </w:t>
      </w:r>
      <w:r w:rsidRPr="00DE60EF">
        <w:rPr>
          <w:rFonts w:ascii="Arabic Typesetting" w:hAnsi="Arabic Typesetting" w:cs="Traditional Arabic"/>
          <w:sz w:val="28"/>
          <w:szCs w:val="28"/>
          <w:rtl/>
        </w:rPr>
        <w:t xml:space="preserve">7/467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15472</w:t>
      </w:r>
      <w:r w:rsidRPr="00DE60EF">
        <w:rPr>
          <w:rFonts w:ascii="Arabic Typesetting" w:hAnsi="Arabic Typesetting" w:cs="Traditional Arabic" w:hint="cs"/>
          <w:sz w:val="28"/>
          <w:szCs w:val="28"/>
          <w:rtl/>
        </w:rPr>
        <w:t xml:space="preserve">. والطيالسي في المسند </w:t>
      </w:r>
      <w:r w:rsidRPr="00DE60EF">
        <w:rPr>
          <w:rFonts w:ascii="Arabic Typesetting" w:hAnsi="Arabic Typesetting" w:cs="Traditional Arabic"/>
          <w:sz w:val="28"/>
          <w:szCs w:val="28"/>
          <w:rtl/>
        </w:rPr>
        <w:t>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301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2281</w:t>
      </w:r>
      <w:r w:rsidRPr="00DE60EF">
        <w:rPr>
          <w:rFonts w:ascii="Arabic Typesetting" w:hAnsi="Arabic Typesetting" w:cs="Traditional Arabic" w:hint="cs"/>
          <w:sz w:val="28"/>
          <w:szCs w:val="28"/>
          <w:rtl/>
        </w:rPr>
        <w:t xml:space="preserve"> .والشهاب في المسند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304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1413</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12/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382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13414</w:t>
      </w:r>
      <w:r w:rsidRPr="00DE60EF">
        <w:rPr>
          <w:rFonts w:ascii="Arabic Typesetting" w:hAnsi="Arabic Typesetting" w:cs="Traditional Arabic" w:hint="cs"/>
          <w:sz w:val="28"/>
          <w:szCs w:val="28"/>
          <w:rtl/>
        </w:rPr>
        <w:t xml:space="preserve"> . والطبراني 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الشاميين </w:t>
      </w:r>
      <w:r w:rsidRPr="00DE60EF">
        <w:rPr>
          <w:rFonts w:ascii="Arabic Typesetting" w:hAnsi="Arabic Typesetting" w:cs="Traditional Arabic"/>
          <w:sz w:val="28"/>
          <w:szCs w:val="28"/>
          <w:rtl/>
        </w:rPr>
        <w:t xml:space="preserve">1/155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251</w:t>
      </w:r>
      <w:r w:rsidRPr="00DE60EF">
        <w:rPr>
          <w:rFonts w:ascii="Arabic Typesetting" w:hAnsi="Arabic Typesetting" w:cs="Traditional Arabic" w:hint="cs"/>
          <w:sz w:val="28"/>
          <w:szCs w:val="28"/>
          <w:rtl/>
        </w:rPr>
        <w:t xml:space="preserve"> . وفي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1/575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1515</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10/51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4240</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الأوسط </w:t>
      </w:r>
      <w:r w:rsidRPr="00DE60EF">
        <w:rPr>
          <w:rFonts w:ascii="Arabic Typesetting" w:hAnsi="Arabic Typesetting" w:cs="Traditional Arabic"/>
          <w:sz w:val="28"/>
          <w:szCs w:val="28"/>
          <w:rtl/>
        </w:rPr>
        <w:t xml:space="preserve">5/226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5155</w:t>
      </w:r>
      <w:r w:rsidRPr="00DE60EF">
        <w:rPr>
          <w:rFonts w:ascii="Arabic Typesetting" w:hAnsi="Arabic Typesetting" w:cs="Traditional Arabic" w:hint="cs"/>
          <w:sz w:val="28"/>
          <w:szCs w:val="28"/>
          <w:rtl/>
        </w:rPr>
        <w:t xml:space="preserve"> .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4 / 122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5 / 23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87 </w:t>
      </w:r>
      <w:r w:rsidRPr="00DE60EF">
        <w:rPr>
          <w:rFonts w:ascii="Arabic Typesetting" w:hAnsi="Arabic Typesetting" w:cs="Traditional Arabic" w:hint="cs"/>
          <w:sz w:val="28"/>
          <w:szCs w:val="28"/>
          <w:rtl/>
        </w:rPr>
        <w:t xml:space="preserve"> .</w:t>
      </w:r>
    </w:p>
  </w:footnote>
  <w:footnote w:id="349">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1/141 ، بتحقيق: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الشحود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الرسالة .</w:t>
      </w:r>
    </w:p>
  </w:footnote>
  <w:footnote w:id="350">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هذا جزء من حديث رواه مسلم برقم  </w:t>
      </w:r>
      <w:r w:rsidRPr="00DE60EF">
        <w:rPr>
          <w:rFonts w:ascii="Arabic Typesetting" w:hAnsi="Arabic Typesetting" w:cs="Traditional Arabic"/>
          <w:sz w:val="28"/>
          <w:szCs w:val="28"/>
          <w:rtl/>
        </w:rPr>
        <w:t>2699</w:t>
      </w:r>
      <w:r w:rsidRPr="00DE60EF">
        <w:rPr>
          <w:rFonts w:ascii="Arabic Typesetting" w:hAnsi="Arabic Typesetting" w:cs="Traditional Arabic" w:hint="cs"/>
          <w:sz w:val="28"/>
          <w:szCs w:val="28"/>
          <w:rtl/>
        </w:rPr>
        <w:t xml:space="preserve"> . 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الصحيحين عن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 رضي الله عنه قال : قال صلى الله عليه وسلم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2/91</w:t>
      </w:r>
      <w:r w:rsidRPr="00DE60EF">
        <w:rPr>
          <w:rFonts w:ascii="Arabic Typesetting" w:hAnsi="Arabic Typesetting" w:cs="Traditional Arabic" w:hint="cs"/>
          <w:sz w:val="28"/>
          <w:szCs w:val="28"/>
          <w:rtl/>
        </w:rPr>
        <w:t xml:space="preserve"> رقم </w:t>
      </w:r>
      <w:r w:rsidRPr="00DE60EF">
        <w:rPr>
          <w:rFonts w:ascii="Arabic Typesetting" w:hAnsi="Arabic Typesetting" w:cs="Traditional Arabic"/>
          <w:sz w:val="28"/>
          <w:szCs w:val="28"/>
          <w:rtl/>
        </w:rPr>
        <w:t>5646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البخاري </w:t>
      </w:r>
      <w:r w:rsidRPr="00DE60EF">
        <w:rPr>
          <w:rFonts w:ascii="Arabic Typesetting" w:hAnsi="Arabic Typesetting" w:cs="Traditional Arabic"/>
          <w:sz w:val="28"/>
          <w:szCs w:val="28"/>
          <w:rtl/>
        </w:rPr>
        <w:t xml:space="preserve"> 3/168</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2442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9/28 </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695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مسلم </w:t>
      </w:r>
      <w:r w:rsidRPr="00DE60EF">
        <w:rPr>
          <w:rFonts w:ascii="Arabic Typesetting" w:hAnsi="Arabic Typesetting" w:cs="Traditional Arabic"/>
          <w:sz w:val="28"/>
          <w:szCs w:val="28"/>
          <w:rtl/>
        </w:rPr>
        <w:t xml:space="preserve"> 8/18</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6670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برقم </w:t>
      </w:r>
      <w:r w:rsidRPr="00DE60EF">
        <w:rPr>
          <w:rFonts w:ascii="Arabic Typesetting" w:hAnsi="Arabic Typesetting" w:cs="Traditional Arabic"/>
          <w:sz w:val="28"/>
          <w:szCs w:val="28"/>
          <w:rtl/>
        </w:rPr>
        <w:t xml:space="preserve"> 4893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 برقم</w:t>
      </w:r>
      <w:r w:rsidRPr="00DE60EF">
        <w:rPr>
          <w:rFonts w:ascii="Arabic Typesetting" w:hAnsi="Arabic Typesetting" w:cs="Traditional Arabic"/>
          <w:sz w:val="28"/>
          <w:szCs w:val="28"/>
          <w:rtl/>
        </w:rPr>
        <w:t xml:space="preserve"> 1426.</w:t>
      </w:r>
      <w:r w:rsidRPr="00DE60EF">
        <w:rPr>
          <w:rFonts w:ascii="Arabic Typesetting" w:hAnsi="Arabic Typesetting" w:cs="Traditional Arabic" w:hint="cs"/>
          <w:sz w:val="28"/>
          <w:szCs w:val="28"/>
          <w:rtl/>
        </w:rPr>
        <w:t xml:space="preserve"> والنسائي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7251 </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 xml:space="preserve">12/287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13137</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2/291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533</w:t>
      </w:r>
      <w:r w:rsidRPr="00DE60EF">
        <w:rPr>
          <w:rFonts w:ascii="Arabic Typesetting" w:hAnsi="Arabic Typesetting" w:cs="Traditional Arabic" w:hint="cs"/>
          <w:sz w:val="28"/>
          <w:szCs w:val="28"/>
          <w:rtl/>
        </w:rPr>
        <w:t xml:space="preserve"> . والترمذي في سننه </w:t>
      </w:r>
      <w:r w:rsidRPr="00DE60EF">
        <w:rPr>
          <w:rFonts w:ascii="Arabic Typesetting" w:hAnsi="Arabic Typesetting" w:cs="Traditional Arabic"/>
          <w:sz w:val="28"/>
          <w:szCs w:val="28"/>
          <w:rtl/>
        </w:rPr>
        <w:t xml:space="preserve">4/34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1426</w:t>
      </w:r>
      <w:r w:rsidRPr="00DE60EF">
        <w:rPr>
          <w:rFonts w:ascii="Arabic Typesetting" w:hAnsi="Arabic Typesetting" w:cs="Traditional Arabic" w:hint="cs"/>
          <w:sz w:val="28"/>
          <w:szCs w:val="28"/>
          <w:rtl/>
        </w:rPr>
        <w:t xml:space="preserve">. والشهاب في مسنده </w:t>
      </w:r>
      <w:r w:rsidRPr="00DE60EF">
        <w:rPr>
          <w:rFonts w:ascii="Arabic Typesetting" w:hAnsi="Arabic Typesetting" w:cs="Traditional Arabic"/>
          <w:sz w:val="28"/>
          <w:szCs w:val="28"/>
          <w:rtl/>
        </w:rPr>
        <w:t xml:space="preserve">1/132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169</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مصنفه</w:t>
      </w:r>
      <w:r w:rsidRPr="00DE60EF">
        <w:rPr>
          <w:rFonts w:ascii="Arabic Typesetting" w:hAnsi="Arabic Typesetting" w:cs="Traditional Arabic"/>
          <w:sz w:val="28"/>
          <w:szCs w:val="28"/>
          <w:rtl/>
        </w:rPr>
        <w:t xml:space="preserve"> 10/ 228 </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 xml:space="preserve"> 18936</w:t>
      </w:r>
      <w:r w:rsidRPr="00DE60EF">
        <w:rPr>
          <w:rFonts w:ascii="Arabic Typesetting" w:hAnsi="Arabic Typesetting" w:cs="Traditional Arabic" w:hint="cs"/>
          <w:sz w:val="28"/>
          <w:szCs w:val="28"/>
          <w:rtl/>
        </w:rPr>
        <w:t>. 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صالح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فوزان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الفوزان ، 2/227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العاصمة،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الأولى ،</w:t>
      </w:r>
      <w:r w:rsidRPr="00DE60EF">
        <w:rPr>
          <w:rFonts w:ascii="Arabic Typesetting" w:hAnsi="Arabic Typesetting" w:cs="Traditional Arabic"/>
          <w:sz w:val="28"/>
          <w:szCs w:val="28"/>
          <w:rtl/>
        </w:rPr>
        <w:t xml:space="preserve"> 1423</w:t>
      </w:r>
      <w:r w:rsidRPr="00DE60EF">
        <w:rPr>
          <w:rFonts w:ascii="Arabic Typesetting" w:hAnsi="Arabic Typesetting" w:cs="Traditional Arabic" w:hint="cs"/>
          <w:sz w:val="28"/>
          <w:szCs w:val="28"/>
          <w:rtl/>
        </w:rPr>
        <w:t>هـ .</w:t>
      </w:r>
    </w:p>
  </w:footnote>
  <w:footnote w:id="351">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 xml:space="preserve">6/226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30909</w:t>
      </w:r>
      <w:r w:rsidRPr="00DE60EF">
        <w:rPr>
          <w:rFonts w:ascii="Arabic Typesetting" w:hAnsi="Arabic Typesetting" w:cs="Traditional Arabic" w:hint="cs"/>
          <w:sz w:val="28"/>
          <w:szCs w:val="28"/>
          <w:rtl/>
        </w:rPr>
        <w:t xml:space="preserve"> .</w:t>
      </w:r>
    </w:p>
  </w:footnote>
  <w:footnote w:id="352">
    <w:p w:rsidR="001449CD" w:rsidRPr="00DE60EF" w:rsidRDefault="001449CD" w:rsidP="0046745A">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البيهقي في 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الكبرى </w:t>
      </w:r>
      <w:r w:rsidRPr="00DE60EF">
        <w:rPr>
          <w:rFonts w:ascii="Arabic Typesetting" w:hAnsi="Arabic Typesetting" w:cs="Traditional Arabic"/>
          <w:sz w:val="28"/>
          <w:szCs w:val="28"/>
          <w:rtl/>
        </w:rPr>
        <w:t xml:space="preserve">6/160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11673</w:t>
      </w:r>
      <w:r w:rsidRPr="00DE60EF">
        <w:rPr>
          <w:rFonts w:ascii="Arabic Typesetting" w:hAnsi="Arabic Typesetting" w:cs="Traditional Arabic" w:hint="cs"/>
          <w:sz w:val="28"/>
          <w:szCs w:val="28"/>
          <w:rtl/>
        </w:rPr>
        <w:t>. 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والدارمي في سننه </w:t>
      </w:r>
      <w:r w:rsidRPr="00DE60EF">
        <w:rPr>
          <w:rFonts w:ascii="Arabic Typesetting" w:hAnsi="Arabic Typesetting" w:cs="Traditional Arabic"/>
          <w:sz w:val="28"/>
          <w:szCs w:val="28"/>
          <w:rtl/>
        </w:rPr>
        <w:t xml:space="preserve">2/517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3297</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المصنف </w:t>
      </w:r>
      <w:r w:rsidRPr="00DE60EF">
        <w:rPr>
          <w:rFonts w:ascii="Arabic Typesetting" w:hAnsi="Arabic Typesetting" w:cs="Traditional Arabic"/>
          <w:sz w:val="28"/>
          <w:szCs w:val="28"/>
          <w:rtl/>
        </w:rPr>
        <w:t xml:space="preserve">6/213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30770</w:t>
      </w:r>
      <w:r w:rsidRPr="00DE60EF">
        <w:rPr>
          <w:rFonts w:ascii="Arabic Typesetting" w:hAnsi="Arabic Typesetting" w:cs="Traditional Arabic" w:hint="cs"/>
          <w:sz w:val="28"/>
          <w:szCs w:val="28"/>
          <w:rtl/>
        </w:rPr>
        <w:t xml:space="preserve"> . وعبد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الرزاق في المصنف </w:t>
      </w:r>
      <w:r w:rsidRPr="00DE60EF">
        <w:rPr>
          <w:rFonts w:ascii="Arabic Typesetting" w:hAnsi="Arabic Typesetting" w:cs="Traditional Arabic"/>
          <w:sz w:val="28"/>
          <w:szCs w:val="28"/>
          <w:rtl/>
        </w:rPr>
        <w:t xml:space="preserve">10/377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19417</w:t>
      </w:r>
      <w:r w:rsidRPr="00DE60EF">
        <w:rPr>
          <w:rFonts w:ascii="Arabic Typesetting" w:hAnsi="Arabic Typesetting" w:cs="Traditional Arabic" w:hint="cs"/>
          <w:sz w:val="28"/>
          <w:szCs w:val="28"/>
          <w:rtl/>
        </w:rPr>
        <w:t>. 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في سننه </w:t>
      </w:r>
      <w:r w:rsidRPr="00DE60EF">
        <w:rPr>
          <w:rFonts w:ascii="Arabic Typesetting" w:hAnsi="Arabic Typesetting" w:cs="Traditional Arabic"/>
          <w:sz w:val="28"/>
          <w:szCs w:val="28"/>
          <w:rtl/>
        </w:rPr>
        <w:t xml:space="preserve">3/117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2879</w:t>
      </w:r>
      <w:r w:rsidRPr="00DE60EF">
        <w:rPr>
          <w:rFonts w:ascii="Arabic Typesetting" w:hAnsi="Arabic Typesetting" w:cs="Traditional Arabic" w:hint="cs"/>
          <w:sz w:val="28"/>
          <w:szCs w:val="28"/>
          <w:rtl/>
        </w:rPr>
        <w:t>. والدار 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سننه</w:t>
      </w:r>
      <w:r w:rsidRPr="00DE60EF">
        <w:rPr>
          <w:rFonts w:ascii="Arabic Typesetting" w:hAnsi="Arabic Typesetting" w:cs="Traditional Arabic"/>
          <w:sz w:val="28"/>
          <w:szCs w:val="28"/>
          <w:rtl/>
        </w:rPr>
        <w:t xml:space="preserve"> 4/189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5</w:t>
      </w:r>
      <w:r w:rsidRPr="00DE60EF">
        <w:rPr>
          <w:rFonts w:ascii="Arabic Typesetting" w:hAnsi="Arabic Typesetting" w:cs="Traditional Arabic" w:hint="cs"/>
          <w:sz w:val="28"/>
          <w:szCs w:val="28"/>
          <w:rtl/>
        </w:rPr>
        <w:t xml:space="preserve"> . وإسناده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رمح</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والصحيح أنه ثقة .ورواه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النسائي</w:t>
      </w:r>
      <w:r w:rsidRPr="00DE60EF">
        <w:rPr>
          <w:rFonts w:ascii="Arabic Typesetting" w:hAnsi="Arabic Typesetting" w:cs="Traditional Arabic"/>
          <w:sz w:val="28"/>
          <w:szCs w:val="28"/>
          <w:rtl/>
        </w:rPr>
        <w:t xml:space="preserve"> 2 / 123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ماجه</w:t>
      </w:r>
      <w:r w:rsidRPr="00DE60EF">
        <w:rPr>
          <w:rFonts w:ascii="Arabic Typesetting" w:hAnsi="Arabic Typesetting" w:cs="Traditional Arabic"/>
          <w:sz w:val="28"/>
          <w:szCs w:val="28"/>
          <w:rtl/>
        </w:rPr>
        <w:t xml:space="preserve"> 2 / 3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بسند صحيح</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وسنده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الشيخين</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الألباني 6/30  .</w:t>
      </w:r>
    </w:p>
  </w:footnote>
  <w:footnote w:id="353">
    <w:p w:rsidR="001449CD" w:rsidRPr="00DE60EF" w:rsidRDefault="001449CD" w:rsidP="00D07C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6/309 . </w:t>
      </w:r>
    </w:p>
  </w:footnote>
  <w:footnote w:id="354">
    <w:p w:rsidR="001449CD" w:rsidRPr="00DE60EF" w:rsidRDefault="001449CD" w:rsidP="00D07C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Pr>
          <w:rFonts w:ascii="Arabic Typesetting" w:hAnsi="Arabic Typesetting" w:cs="Traditional Arabic" w:hint="cs"/>
          <w:sz w:val="28"/>
          <w:szCs w:val="28"/>
          <w:rtl/>
        </w:rPr>
        <w:t>ا</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6/309  .</w:t>
      </w:r>
    </w:p>
  </w:footnote>
  <w:footnote w:id="355">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للنسائي </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xml:space="preserve">1/141 ، </w:t>
      </w:r>
      <w:r w:rsidRPr="00DE60EF">
        <w:rPr>
          <w:rFonts w:ascii="Arabic Typesetting" w:hAnsi="Arabic Typesetting" w:cs="Traditional Arabic" w:hint="cs"/>
          <w:sz w:val="28"/>
          <w:szCs w:val="28"/>
          <w:rtl/>
        </w:rPr>
        <w:t>تحقيق: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الشحود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الرسالة .</w:t>
      </w:r>
    </w:p>
  </w:footnote>
  <w:footnote w:id="356">
    <w:p w:rsidR="001449CD" w:rsidRPr="00DE60EF" w:rsidRDefault="001449CD" w:rsidP="00D07C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كنز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الدقائق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4/335 باب الوصي وما يملكه .</w:t>
      </w:r>
    </w:p>
  </w:footnote>
  <w:footnote w:id="357">
    <w:p w:rsidR="001449CD" w:rsidRPr="00DE60EF" w:rsidRDefault="001449CD" w:rsidP="00D07C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مختصر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الخليل ، الحطاب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الرُّعيني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8/514 .</w:t>
      </w:r>
    </w:p>
  </w:footnote>
  <w:footnote w:id="358">
    <w:p w:rsidR="001449CD" w:rsidRDefault="001449CD" w:rsidP="00567A93">
      <w:pPr>
        <w:pStyle w:val="a6"/>
        <w:rPr>
          <w:rtl/>
        </w:rPr>
      </w:pPr>
      <w:r>
        <w:rPr>
          <w:rStyle w:val="a7"/>
        </w:rPr>
        <w:footnoteRef/>
      </w:r>
      <w:r>
        <w:rPr>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 المحتاج ، للرملي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9/259  </w:t>
      </w:r>
      <w:r>
        <w:rPr>
          <w:rFonts w:ascii="Arabic Typesetting" w:hAnsi="Arabic Typesetting" w:cs="Traditional Arabic" w:hint="cs"/>
          <w:sz w:val="28"/>
          <w:szCs w:val="28"/>
          <w:rtl/>
        </w:rPr>
        <w:t>.</w:t>
      </w:r>
      <w:r w:rsidRPr="00DE60EF">
        <w:rPr>
          <w:rFonts w:ascii="Arabic Typesetting" w:hAnsi="Arabic Typesetting" w:cs="Traditional Arabic" w:hint="cs"/>
          <w:sz w:val="28"/>
          <w:szCs w:val="28"/>
          <w:rtl/>
        </w:rPr>
        <w:t>كتاب الوصايا فصل في الإيصاء</w:t>
      </w:r>
      <w:r>
        <w:rPr>
          <w:rFonts w:hint="cs"/>
          <w:rtl/>
        </w:rPr>
        <w:t xml:space="preserve"> .</w:t>
      </w:r>
    </w:p>
  </w:footnote>
  <w:footnote w:id="359">
    <w:p w:rsidR="001449CD" w:rsidRPr="00DE60EF" w:rsidRDefault="001449CD" w:rsidP="00567A93">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روضة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المفتين : النووي ، 6/308 .</w:t>
      </w:r>
    </w:p>
  </w:footnote>
  <w:footnote w:id="360">
    <w:p w:rsidR="001449CD" w:rsidRPr="00DE60EF" w:rsidRDefault="001449CD" w:rsidP="00756DB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6/605  .</w:t>
      </w:r>
    </w:p>
  </w:footnote>
  <w:footnote w:id="361">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4/345 .</w:t>
      </w:r>
    </w:p>
  </w:footnote>
  <w:footnote w:id="362">
    <w:p w:rsidR="001449CD" w:rsidRPr="00DE60EF" w:rsidRDefault="001449CD" w:rsidP="004C3D91">
      <w:pPr>
        <w:pStyle w:val="a6"/>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7/151 ، كتاب الوصايا .</w:t>
      </w:r>
    </w:p>
  </w:footnote>
  <w:footnote w:id="363">
    <w:p w:rsidR="001449CD" w:rsidRPr="00DE60EF" w:rsidRDefault="001449CD" w:rsidP="00BE06F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الوصي إذا كان كما ذكرنا فليس للحاكم الاعتراض عليه ولا إزالته ولا الاشتراك معه وكذلك القول في الوصية بالمال وتفريقه بالوصية ولا فرق ) كتاب : الوصايا والأوصياء ، صفحة : (111) .</w:t>
      </w:r>
    </w:p>
  </w:footnote>
  <w:footnote w:id="364">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ص: 90 .</w:t>
      </w:r>
    </w:p>
  </w:footnote>
  <w:footnote w:id="365">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2/81  .</w:t>
      </w:r>
    </w:p>
  </w:footnote>
  <w:footnote w:id="366">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2/83  .</w:t>
      </w:r>
    </w:p>
  </w:footnote>
  <w:footnote w:id="367">
    <w:p w:rsidR="001449CD" w:rsidRPr="00DE60EF" w:rsidRDefault="001449CD" w:rsidP="004C3D9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البحر الزخار ، للمرتضى 5/334. </w:t>
      </w:r>
    </w:p>
  </w:footnote>
  <w:footnote w:id="368">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w:t>
      </w:r>
      <w:r w:rsidRPr="00DE60EF">
        <w:rPr>
          <w:rFonts w:ascii="Arabic Typesetting" w:hAnsi="Arabic Typesetting" w:cs="Traditional Arabic"/>
          <w:sz w:val="28"/>
          <w:szCs w:val="28"/>
          <w:rtl/>
        </w:rPr>
        <w:t>الأم</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الشافعي </w:t>
      </w:r>
      <w:r w:rsidRPr="00DE60EF">
        <w:rPr>
          <w:rFonts w:ascii="Arabic Typesetting" w:hAnsi="Arabic Typesetting" w:cs="Traditional Arabic" w:hint="cs"/>
          <w:sz w:val="28"/>
          <w:szCs w:val="28"/>
          <w:rtl/>
        </w:rPr>
        <w:t>، 4/120 .</w:t>
      </w:r>
    </w:p>
  </w:footnote>
  <w:footnote w:id="369">
    <w:p w:rsidR="001449CD" w:rsidRPr="00DE60EF" w:rsidRDefault="001449CD" w:rsidP="004C3D91">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يعقوب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البغدادي،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w:t>
      </w:r>
      <w:r w:rsidRPr="00DE60EF">
        <w:rPr>
          <w:rFonts w:ascii="Arabic Typesetting" w:hAnsi="Arabic Typesetting" w:cs="Traditional Arabic"/>
          <w:sz w:val="28"/>
          <w:szCs w:val="28"/>
          <w:rtl/>
        </w:rPr>
        <w:t>113</w:t>
      </w:r>
      <w:r w:rsidRPr="00DE60EF">
        <w:rPr>
          <w:rFonts w:ascii="Arabic Typesetting" w:hAnsi="Arabic Typesetting" w:cs="Traditional Arabic" w:hint="cs"/>
          <w:sz w:val="28"/>
          <w:szCs w:val="28"/>
          <w:rtl/>
        </w:rPr>
        <w:t>هـ ،صاحب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وتلميذه،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مذهبه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حفاظ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بالكوفة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والرواية،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لزم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فغلب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الرأي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المهدي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والهادي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والرشيد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خلافته،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ببغداد،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دعي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قاضي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الدنيا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وضع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واسع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والمغازي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وأيام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وله في ذلك مصنفات جليلة ، وفي فنون عديدة . توفي رحمه الله ، عام </w:t>
      </w:r>
      <w:r w:rsidRPr="00DE60EF">
        <w:rPr>
          <w:rFonts w:ascii="Arabic Typesetting" w:hAnsi="Arabic Typesetting" w:cs="Traditional Arabic"/>
          <w:sz w:val="28"/>
          <w:szCs w:val="28"/>
          <w:rtl/>
        </w:rPr>
        <w:t xml:space="preserve">182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8/193 .</w:t>
      </w:r>
    </w:p>
  </w:footnote>
  <w:footnote w:id="370">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 6/603  الشروط الواجبة في الوصي .</w:t>
      </w:r>
    </w:p>
  </w:footnote>
  <w:footnote w:id="371">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اللطيف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رزين،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البركات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العامري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المصري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ولد عام :  </w:t>
      </w:r>
      <w:r w:rsidRPr="00DE60EF">
        <w:rPr>
          <w:rFonts w:ascii="Arabic Typesetting" w:hAnsi="Arabic Typesetting" w:cs="Traditional Arabic"/>
          <w:sz w:val="28"/>
          <w:szCs w:val="28"/>
          <w:rtl/>
        </w:rPr>
        <w:t>649</w:t>
      </w:r>
      <w:r w:rsidRPr="00DE60EF">
        <w:rPr>
          <w:rFonts w:ascii="Arabic Typesetting" w:hAnsi="Arabic Typesetting" w:cs="Traditional Arabic" w:hint="cs"/>
          <w:sz w:val="28"/>
          <w:szCs w:val="28"/>
          <w:rtl/>
        </w:rPr>
        <w:t>هـ، فقيه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المشتغلين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حموي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وأفتى،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وخطب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بالأزهر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ودرس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كتبه</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منحة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لحفظ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الاربعين</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التيمورية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وتوفي رحمه الله ، عام </w:t>
      </w:r>
      <w:r w:rsidRPr="00DE60EF">
        <w:rPr>
          <w:rFonts w:ascii="Arabic Typesetting" w:hAnsi="Arabic Typesetting" w:cs="Traditional Arabic"/>
          <w:sz w:val="28"/>
          <w:szCs w:val="28"/>
          <w:rtl/>
        </w:rPr>
        <w:t xml:space="preserve">710 </w:t>
      </w:r>
      <w:r w:rsidRPr="00DE60EF">
        <w:rPr>
          <w:rFonts w:ascii="Arabic Typesetting" w:hAnsi="Arabic Typesetting" w:cs="Traditional Arabic" w:hint="cs"/>
          <w:sz w:val="28"/>
          <w:szCs w:val="28"/>
          <w:rtl/>
        </w:rPr>
        <w:t>هـ.انظر: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4/60 .</w:t>
      </w:r>
    </w:p>
  </w:footnote>
  <w:footnote w:id="372">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الإنصاف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المرداوي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 7/216    باب الموصى إليه .</w:t>
      </w:r>
    </w:p>
  </w:footnote>
  <w:footnote w:id="373">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الحميدي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والدارمي  برقم</w:t>
      </w:r>
      <w:r w:rsidRPr="00DE60EF">
        <w:rPr>
          <w:rFonts w:ascii="Arabic Typesetting" w:hAnsi="Arabic Typesetting" w:cs="Traditional Arabic"/>
          <w:sz w:val="28"/>
          <w:szCs w:val="28"/>
          <w:rtl/>
        </w:rPr>
        <w:t xml:space="preserve"> 2190 .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برقم </w:t>
      </w:r>
      <w:r w:rsidRPr="00DE60EF">
        <w:rPr>
          <w:rFonts w:ascii="Arabic Typesetting" w:hAnsi="Arabic Typesetting" w:cs="Traditional Arabic"/>
          <w:sz w:val="28"/>
          <w:szCs w:val="28"/>
          <w:rtl/>
        </w:rPr>
        <w:t xml:space="preserve"> 2083</w:t>
      </w:r>
      <w:r w:rsidRPr="00DE60EF">
        <w:rPr>
          <w:rFonts w:ascii="Arabic Typesetting" w:hAnsi="Arabic Typesetting" w:cs="Traditional Arabic" w:hint="cs"/>
          <w:sz w:val="28"/>
          <w:szCs w:val="28"/>
          <w:rtl/>
        </w:rPr>
        <w:t xml:space="preserve"> . ورقم  </w:t>
      </w:r>
      <w:r w:rsidRPr="00DE60EF">
        <w:rPr>
          <w:rFonts w:ascii="Arabic Typesetting" w:hAnsi="Arabic Typesetting" w:cs="Traditional Arabic"/>
          <w:sz w:val="28"/>
          <w:szCs w:val="28"/>
          <w:rtl/>
        </w:rPr>
        <w:t xml:space="preserve">2084 </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ماجة </w:t>
      </w:r>
      <w:r w:rsidRPr="00DE60EF">
        <w:rPr>
          <w:rFonts w:ascii="Arabic Typesetting" w:hAnsi="Arabic Typesetting" w:cs="Traditional Arabic"/>
          <w:sz w:val="28"/>
          <w:szCs w:val="28"/>
          <w:rtl/>
        </w:rPr>
        <w:t xml:space="preserve"> 1879 </w:t>
      </w:r>
      <w:r w:rsidRPr="00DE60EF">
        <w:rPr>
          <w:rFonts w:ascii="Arabic Typesetting" w:hAnsi="Arabic Typesetting" w:cs="Traditional Arabic" w:hint="cs"/>
          <w:sz w:val="28"/>
          <w:szCs w:val="28"/>
          <w:rtl/>
        </w:rPr>
        <w:t>. والترمذي برقم</w:t>
      </w:r>
      <w:r w:rsidRPr="00DE60EF">
        <w:rPr>
          <w:rFonts w:ascii="Arabic Typesetting" w:hAnsi="Arabic Typesetting" w:cs="Traditional Arabic"/>
          <w:sz w:val="28"/>
          <w:szCs w:val="28"/>
          <w:rtl/>
        </w:rPr>
        <w:t xml:space="preserve"> 1102</w:t>
      </w:r>
      <w:r w:rsidRPr="00DE60EF">
        <w:rPr>
          <w:rFonts w:ascii="Arabic Typesetting" w:hAnsi="Arabic Typesetting" w:cs="Traditional Arabic" w:hint="cs"/>
          <w:sz w:val="28"/>
          <w:szCs w:val="28"/>
          <w:rtl/>
        </w:rPr>
        <w:t xml:space="preserve"> و النسائي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الكبرى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الاشراف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 xml:space="preserve">16462 </w:t>
      </w:r>
      <w:r w:rsidRPr="00DE60EF">
        <w:rPr>
          <w:rFonts w:ascii="Arabic Typesetting" w:hAnsi="Arabic Typesetting" w:cs="Traditional Arabic" w:hint="cs"/>
          <w:sz w:val="28"/>
          <w:szCs w:val="28"/>
          <w:rtl/>
        </w:rPr>
        <w:t xml:space="preserve">. وابن حبان  برقم 4074 . والحاكم في المستدرك   </w:t>
      </w:r>
      <w:r w:rsidRPr="00DE60EF">
        <w:rPr>
          <w:rFonts w:ascii="Arabic Typesetting" w:hAnsi="Arabic Typesetting" w:cs="Traditional Arabic"/>
          <w:sz w:val="28"/>
          <w:szCs w:val="28"/>
          <w:rtl/>
        </w:rPr>
        <w:t>2/168</w:t>
      </w:r>
      <w:r w:rsidRPr="00DE60EF">
        <w:rPr>
          <w:rFonts w:ascii="Arabic Typesetting" w:hAnsi="Arabic Typesetting" w:cs="Traditional Arabic" w:hint="cs"/>
          <w:sz w:val="28"/>
          <w:szCs w:val="28"/>
          <w:rtl/>
        </w:rPr>
        <w:t xml:space="preserve"> . والبغوي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السنة</w:t>
      </w:r>
      <w:r w:rsidRPr="00DE60EF">
        <w:rPr>
          <w:rFonts w:ascii="Arabic Typesetting" w:hAnsi="Arabic Typesetting" w:cs="Traditional Arabic"/>
          <w:sz w:val="28"/>
          <w:szCs w:val="28"/>
          <w:rtl/>
        </w:rPr>
        <w:t xml:space="preserve"> 5/33</w:t>
      </w:r>
      <w:r w:rsidRPr="00DE60EF">
        <w:rPr>
          <w:rFonts w:ascii="Arabic Typesetting" w:hAnsi="Arabic Typesetting" w:cs="Traditional Arabic" w:hint="cs"/>
          <w:sz w:val="28"/>
          <w:szCs w:val="28"/>
          <w:rtl/>
        </w:rPr>
        <w:t xml:space="preserve"> .</w:t>
      </w:r>
    </w:p>
    <w:p w:rsidR="001449CD" w:rsidRPr="00DE60EF" w:rsidRDefault="001449CD" w:rsidP="00F920F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وصححه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الجوزي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فى</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البلوغ</w:t>
      </w:r>
      <w:r w:rsidRPr="00DE60EF">
        <w:rPr>
          <w:rFonts w:ascii="Arabic Typesetting" w:hAnsi="Arabic Typesetting" w:cs="Traditional Arabic"/>
          <w:sz w:val="28"/>
          <w:szCs w:val="28"/>
          <w:rtl/>
        </w:rPr>
        <w:t xml:space="preserve"> 1 / 204 : </w:t>
      </w:r>
      <w:r w:rsidRPr="00DE60EF">
        <w:rPr>
          <w:rFonts w:ascii="Arabic Typesetting" w:hAnsi="Arabic Typesetting" w:cs="Traditional Arabic" w:hint="cs"/>
          <w:sz w:val="28"/>
          <w:szCs w:val="28"/>
          <w:rtl/>
        </w:rPr>
        <w:t>صححه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عوانة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3/343 حديث 1504 .</w:t>
      </w:r>
    </w:p>
  </w:footnote>
  <w:footnote w:id="374">
    <w:p w:rsidR="001449CD" w:rsidRPr="00DE60EF" w:rsidRDefault="001449CD" w:rsidP="00277C6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المبسوط ، السرخسي ، 2/42 .</w:t>
      </w:r>
    </w:p>
  </w:footnote>
  <w:footnote w:id="375">
    <w:p w:rsidR="001449CD" w:rsidRPr="00DE60EF" w:rsidRDefault="001449CD" w:rsidP="00277C6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 ، 4/333 .</w:t>
      </w:r>
    </w:p>
  </w:footnote>
  <w:footnote w:id="376">
    <w:p w:rsidR="001449CD" w:rsidRPr="00DE60EF" w:rsidRDefault="001449CD" w:rsidP="00277C64">
      <w:pPr>
        <w:autoSpaceDE w:val="0"/>
        <w:autoSpaceDN w:val="0"/>
        <w:adjustRightInd w:val="0"/>
        <w:spacing w:after="0" w:line="240" w:lineRule="auto"/>
        <w:jc w:val="both"/>
        <w:rPr>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277C64">
        <w:rPr>
          <w:rFonts w:ascii="Arabic Typesetting" w:hAnsi="Arabic Typesetting" w:cs="Traditional Arabic" w:hint="cs"/>
          <w:sz w:val="28"/>
          <w:szCs w:val="28"/>
          <w:rtl/>
        </w:rPr>
        <w:t xml:space="preserve">انظر: </w:t>
      </w:r>
      <w:r w:rsidRPr="00DE60EF">
        <w:rPr>
          <w:rFonts w:ascii="Arabic Typesetting" w:hAnsi="Arabic Typesetting" w:cs="Traditional Arabic" w:hint="cs"/>
          <w:sz w:val="28"/>
          <w:szCs w:val="28"/>
          <w:rtl/>
        </w:rPr>
        <w:t>روضة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المفتين ، 6/312  باب في الأوصياء</w:t>
      </w:r>
      <w:r w:rsidRPr="00DE60EF">
        <w:rPr>
          <w:rFonts w:hint="cs"/>
          <w:rtl/>
        </w:rPr>
        <w:t xml:space="preserve"> .</w:t>
      </w:r>
    </w:p>
  </w:footnote>
  <w:footnote w:id="377">
    <w:p w:rsidR="001449CD" w:rsidRPr="00DE60EF" w:rsidRDefault="001449CD" w:rsidP="00277C64">
      <w:pPr>
        <w:autoSpaceDE w:val="0"/>
        <w:autoSpaceDN w:val="0"/>
        <w:adjustRightInd w:val="0"/>
        <w:spacing w:after="0" w:line="240" w:lineRule="auto"/>
        <w:jc w:val="both"/>
        <w:rPr>
          <w:rFonts w:ascii="Arabic Typesetting" w:hAnsi="Arabic Typesetting" w:cs="Traditional Arabic"/>
          <w:b/>
          <w:bCs/>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كشاف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القناع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البهوتي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5/321  .</w:t>
      </w:r>
    </w:p>
  </w:footnote>
  <w:footnote w:id="378">
    <w:p w:rsidR="001449CD" w:rsidRPr="00DE60EF" w:rsidRDefault="001449CD" w:rsidP="00277C6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كنز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الدقائق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Pr>
          <w:rFonts w:ascii="Arabic Typesetting" w:hAnsi="Arabic Typesetting" w:cs="Traditional Arabic" w:hint="cs"/>
          <w:sz w:val="28"/>
          <w:szCs w:val="28"/>
          <w:rtl/>
        </w:rPr>
        <w:t xml:space="preserve">، 4/329 </w:t>
      </w:r>
      <w:r w:rsidRPr="00DE60EF">
        <w:rPr>
          <w:rFonts w:ascii="Arabic Typesetting" w:hAnsi="Arabic Typesetting" w:cs="Traditional Arabic" w:hint="cs"/>
          <w:sz w:val="28"/>
          <w:szCs w:val="28"/>
          <w:rtl/>
        </w:rPr>
        <w:t xml:space="preserve"> باب الوصي وما يملكه .</w:t>
      </w:r>
    </w:p>
  </w:footnote>
  <w:footnote w:id="379">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على أن من دفع من الأوصياء المذكورين إلى من نظره بعد بلوغ اليتيم ورشده ما له عنده وأشهد على دفعه بينة عدل أنه قد برئ ولا ضمان عليه ) كتاب : الوصايا والأوصياء ، صفحة : (111) .</w:t>
      </w:r>
    </w:p>
  </w:footnote>
  <w:footnote w:id="380">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من بلغ عدلا في دينه مقبول الشهادة حسن النظر في ماله ففرض على الوصي أن يدفع إليه ماله إذا قضى الحاكم بحله من الحجر واختلفوا فيما دون الصفات التي ذكرنا ) كتاب : الوصايا والأوصياء ، صفحة : (110).</w:t>
      </w:r>
    </w:p>
  </w:footnote>
  <w:footnote w:id="381">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ص: 127 .</w:t>
      </w:r>
    </w:p>
  </w:footnote>
  <w:footnote w:id="382">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2/83  .</w:t>
      </w:r>
    </w:p>
  </w:footnote>
  <w:footnote w:id="383">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2/178  .</w:t>
      </w:r>
    </w:p>
  </w:footnote>
  <w:footnote w:id="384">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6/46 فصل في بيان حكم الحجر .وهذا الرأي لآبي حنيفة سبق الكلام عليه في المسألة السابقة .</w:t>
      </w:r>
    </w:p>
  </w:footnote>
  <w:footnote w:id="385">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2/281 .</w:t>
      </w:r>
    </w:p>
  </w:footnote>
  <w:footnote w:id="386">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المغني ، لابن قدامة 6/196 . وانظر : موسوعة الإجماع في الفقه الإسلامي ، سعدي أبو جيب 3/1240 .</w:t>
      </w:r>
    </w:p>
  </w:footnote>
  <w:footnote w:id="387">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6 .</w:t>
      </w:r>
    </w:p>
  </w:footnote>
  <w:footnote w:id="388">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ذكره النيسابوري عن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العزيز،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حدثنا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هارون،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 الحس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النيسابوري ، 2/550 برقم 1374 ، 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السعد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المآثر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النبوية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1423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389">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6 .</w:t>
      </w:r>
    </w:p>
  </w:footnote>
  <w:footnote w:id="390">
    <w:p w:rsidR="001449CD" w:rsidRPr="00625A31"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625A31">
        <w:rPr>
          <w:rFonts w:ascii="Arabic Typesetting" w:hAnsi="Arabic Typesetting" w:cs="Traditional Arabic"/>
          <w:sz w:val="28"/>
          <w:szCs w:val="28"/>
        </w:rPr>
        <w:footnoteRef/>
      </w:r>
      <w:r w:rsidRPr="00625A31">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بالولاء،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ولد عام 45هـ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تابعي،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أعلمهم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الاطلاق</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حبشي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الاصل،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أخذ</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أتاه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يستفتونه،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أتسألونني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دهماء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خرج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الاشعث،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مروان،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مكة،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فقبض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خالد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القسري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وأرسله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فقتله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بواسط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مفتقر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قتل عام 95هـ.انظر: الأعلام ، الزركلي ، 3/93 .</w:t>
      </w:r>
    </w:p>
  </w:footnote>
  <w:footnote w:id="391">
    <w:p w:rsidR="001449CD" w:rsidRPr="00625A31"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625A31">
        <w:rPr>
          <w:rFonts w:ascii="Arabic Typesetting" w:hAnsi="Arabic Typesetting" w:cs="Traditional Arabic"/>
          <w:sz w:val="28"/>
          <w:szCs w:val="28"/>
        </w:rPr>
        <w:footnoteRef/>
      </w:r>
      <w:r w:rsidRPr="00625A31">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ذكره جمع من المفسرين كلهم يرويه عن مقاتل والكلبي ، 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الشهير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الأندلسي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عادل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الموجود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معوض ، 3/167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 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1422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 الكشف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إسحاق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الثعلبي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النيسابوري ، تحقيق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الإمام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عاشور ، 3/242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1422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 معالم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التنزيل ، محيي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مسعود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البغوي ،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حققه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وخرج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ضميرية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سليمان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الحرش  2/159،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والتوزيع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4</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1417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العظيم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مسندا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التابعين ،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إدريس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التميمي،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الحنظلي،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حاتم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4/5  حديث رقم 4775 . وانظر كذلك :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القرطبي</w:t>
      </w:r>
      <w:r w:rsidRPr="00DE60EF">
        <w:rPr>
          <w:rFonts w:ascii="Arabic Typesetting" w:hAnsi="Arabic Typesetting" w:cs="Traditional Arabic"/>
          <w:sz w:val="28"/>
          <w:szCs w:val="28"/>
          <w:rtl/>
        </w:rPr>
        <w:t>: 5 / 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w:t>
      </w:r>
      <w:r w:rsidRPr="00DE60EF">
        <w:rPr>
          <w:rFonts w:ascii="Arabic Typesetting" w:hAnsi="Arabic Typesetting" w:cs="Traditional Arabic"/>
          <w:sz w:val="28"/>
          <w:szCs w:val="28"/>
          <w:rtl/>
        </w:rPr>
        <w:t>: 3 / 159 .</w:t>
      </w:r>
      <w:r w:rsidRPr="00DE60EF">
        <w:rPr>
          <w:rFonts w:ascii="Arabic Typesetting" w:hAnsi="Arabic Typesetting" w:cs="Traditional Arabic" w:hint="cs"/>
          <w:sz w:val="28"/>
          <w:szCs w:val="28"/>
          <w:rtl/>
        </w:rPr>
        <w:t xml:space="preserve"> وقد ذكره الواحدي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النزول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136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عازيا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للكلبي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ومقاتل .</w:t>
      </w:r>
    </w:p>
  </w:footnote>
  <w:footnote w:id="392">
    <w:p w:rsidR="001449CD" w:rsidRDefault="001449CD" w:rsidP="001B6192">
      <w:pPr>
        <w:autoSpaceDE w:val="0"/>
        <w:autoSpaceDN w:val="0"/>
        <w:adjustRightInd w:val="0"/>
        <w:spacing w:after="0" w:line="240" w:lineRule="auto"/>
        <w:jc w:val="both"/>
        <w:rPr>
          <w:rtl/>
        </w:rPr>
      </w:pPr>
      <w:r w:rsidRPr="00625A31">
        <w:rPr>
          <w:rFonts w:ascii="Arabic Typesetting" w:hAnsi="Arabic Typesetting" w:cs="Traditional Arabic"/>
          <w:sz w:val="28"/>
          <w:szCs w:val="28"/>
        </w:rPr>
        <w:footnoteRef/>
      </w:r>
      <w:r w:rsidRPr="00625A31">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أحمد 5/156 رقم 2124 ، والطبراني 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الأوسط ، ، 7/55 رقم </w:t>
      </w:r>
      <w:r w:rsidRPr="00DE60EF">
        <w:rPr>
          <w:rFonts w:ascii="Arabic Typesetting" w:hAnsi="Arabic Typesetting" w:cs="Traditional Arabic"/>
          <w:sz w:val="28"/>
          <w:szCs w:val="28"/>
          <w:rtl/>
        </w:rPr>
        <w:t>6834</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 10/335 رقم </w:t>
      </w:r>
      <w:r w:rsidRPr="00DE60EF">
        <w:rPr>
          <w:rFonts w:ascii="Arabic Typesetting" w:hAnsi="Arabic Typesetting" w:cs="Traditional Arabic"/>
          <w:sz w:val="28"/>
          <w:szCs w:val="28"/>
          <w:rtl/>
        </w:rPr>
        <w:t>10852</w:t>
      </w:r>
      <w:r w:rsidRPr="00DE60EF">
        <w:rPr>
          <w:rFonts w:ascii="Arabic Typesetting" w:hAnsi="Arabic Typesetting" w:cs="Traditional Arabic" w:hint="cs"/>
          <w:sz w:val="28"/>
          <w:szCs w:val="28"/>
          <w:rtl/>
        </w:rPr>
        <w:t xml:space="preserve"> ،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عوا</w:t>
      </w:r>
      <w:r>
        <w:rPr>
          <w:rFonts w:ascii="Arabic Typesetting" w:hAnsi="Arabic Typesetting" w:cs="Traditional Arabic" w:hint="cs"/>
          <w:sz w:val="28"/>
          <w:szCs w:val="28"/>
          <w:rtl/>
        </w:rPr>
        <w:t>نة في مسنده ، 4/333 رقم 6881 .</w:t>
      </w:r>
    </w:p>
  </w:footnote>
  <w:footnote w:id="393">
    <w:p w:rsidR="001449CD" w:rsidRPr="004B51AB"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4B51AB">
        <w:rPr>
          <w:rFonts w:ascii="Arabic Typesetting" w:hAnsi="Arabic Typesetting" w:cs="Traditional Arabic"/>
          <w:sz w:val="28"/>
          <w:szCs w:val="28"/>
        </w:rPr>
        <w:footnoteRef/>
      </w:r>
      <w:r w:rsidRPr="004B51AB">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4/375  باب الوصي وما يملكه</w:t>
      </w:r>
      <w:r>
        <w:rPr>
          <w:rFonts w:ascii="Arabic Typesetting" w:hAnsi="Arabic Typesetting" w:cs="Traditional Arabic" w:hint="cs"/>
          <w:sz w:val="28"/>
          <w:szCs w:val="28"/>
          <w:rtl/>
        </w:rPr>
        <w:t xml:space="preserve"> .</w:t>
      </w:r>
    </w:p>
  </w:footnote>
  <w:footnote w:id="394">
    <w:p w:rsidR="001449CD" w:rsidRPr="004B51AB" w:rsidRDefault="001449CD" w:rsidP="001B6192">
      <w:pPr>
        <w:autoSpaceDE w:val="0"/>
        <w:autoSpaceDN w:val="0"/>
        <w:adjustRightInd w:val="0"/>
        <w:spacing w:after="0" w:line="240" w:lineRule="auto"/>
        <w:jc w:val="both"/>
        <w:rPr>
          <w:rFonts w:ascii="Arabic Typesetting" w:hAnsi="Arabic Typesetting" w:cs="Traditional Arabic"/>
          <w:sz w:val="28"/>
          <w:szCs w:val="28"/>
        </w:rPr>
      </w:pPr>
      <w:r w:rsidRPr="004B51AB">
        <w:rPr>
          <w:rFonts w:ascii="Arabic Typesetting" w:hAnsi="Arabic Typesetting" w:cs="Traditional Arabic"/>
          <w:sz w:val="28"/>
          <w:szCs w:val="28"/>
        </w:rPr>
        <w:footnoteRef/>
      </w:r>
      <w:r w:rsidRPr="004B51AB">
        <w:rPr>
          <w:rFonts w:ascii="Arabic Typesetting" w:hAnsi="Arabic Typesetting" w:cs="Traditional Arabic"/>
          <w:sz w:val="28"/>
          <w:szCs w:val="28"/>
          <w:rtl/>
        </w:rPr>
        <w:t xml:space="preserve"> </w:t>
      </w:r>
      <w:r w:rsidRPr="004B51AB">
        <w:rPr>
          <w:rFonts w:ascii="Arabic Typesetting" w:hAnsi="Arabic Typesetting" w:cs="Traditional Arabic" w:hint="cs"/>
          <w:sz w:val="28"/>
          <w:szCs w:val="28"/>
          <w:rtl/>
        </w:rPr>
        <w:t>سورة النساء ، الآية : 6 .</w:t>
      </w:r>
    </w:p>
  </w:footnote>
  <w:footnote w:id="395">
    <w:p w:rsidR="001449CD" w:rsidRPr="004B51AB" w:rsidRDefault="001449CD" w:rsidP="001B6192">
      <w:pPr>
        <w:autoSpaceDE w:val="0"/>
        <w:autoSpaceDN w:val="0"/>
        <w:adjustRightInd w:val="0"/>
        <w:spacing w:after="0" w:line="240" w:lineRule="auto"/>
        <w:jc w:val="both"/>
        <w:rPr>
          <w:rFonts w:ascii="Arabic Typesetting" w:hAnsi="Arabic Typesetting" w:cs="Traditional Arabic"/>
          <w:sz w:val="28"/>
          <w:szCs w:val="28"/>
        </w:rPr>
      </w:pPr>
      <w:r w:rsidRPr="004B51AB">
        <w:rPr>
          <w:rFonts w:ascii="Arabic Typesetting" w:hAnsi="Arabic Typesetting" w:cs="Traditional Arabic"/>
          <w:sz w:val="28"/>
          <w:szCs w:val="28"/>
        </w:rPr>
        <w:footnoteRef/>
      </w:r>
      <w:r w:rsidRPr="004B51AB">
        <w:rPr>
          <w:rFonts w:ascii="Arabic Typesetting" w:hAnsi="Arabic Typesetting" w:cs="Traditional Arabic"/>
          <w:sz w:val="28"/>
          <w:szCs w:val="28"/>
          <w:rtl/>
        </w:rPr>
        <w:t xml:space="preserve"> </w:t>
      </w:r>
      <w:r w:rsidRPr="004B51AB">
        <w:rPr>
          <w:rFonts w:ascii="Arabic Typesetting" w:hAnsi="Arabic Typesetting" w:cs="Traditional Arabic" w:hint="cs"/>
          <w:sz w:val="28"/>
          <w:szCs w:val="28"/>
          <w:rtl/>
        </w:rPr>
        <w:t>سورة النساء ، الآية : 6 .</w:t>
      </w:r>
    </w:p>
  </w:footnote>
  <w:footnote w:id="396">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 الصنائع ، للكاساني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6/46 فصل في بيان حكم الحجر</w:t>
      </w:r>
      <w:r>
        <w:rPr>
          <w:rFonts w:ascii="Arabic Typesetting" w:hAnsi="Arabic Typesetting" w:cs="Traditional Arabic" w:hint="cs"/>
          <w:sz w:val="28"/>
          <w:szCs w:val="28"/>
          <w:rtl/>
        </w:rPr>
        <w:t xml:space="preserve"> .</w:t>
      </w:r>
    </w:p>
  </w:footnote>
  <w:footnote w:id="397">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المدونة ، للإمام مالك  4/339 </w:t>
      </w:r>
      <w:r>
        <w:rPr>
          <w:rFonts w:ascii="Arabic Typesetting" w:hAnsi="Arabic Typesetting" w:cs="Traditional Arabic" w:hint="cs"/>
          <w:sz w:val="28"/>
          <w:szCs w:val="28"/>
          <w:rtl/>
        </w:rPr>
        <w:t>.</w:t>
      </w:r>
    </w:p>
  </w:footnote>
  <w:footnote w:id="398">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4/136 </w:t>
      </w:r>
      <w:r>
        <w:rPr>
          <w:rFonts w:ascii="Arabic Typesetting" w:hAnsi="Arabic Typesetting" w:cs="Traditional Arabic" w:hint="cs"/>
          <w:sz w:val="28"/>
          <w:szCs w:val="28"/>
          <w:rtl/>
        </w:rPr>
        <w:t xml:space="preserve">باب </w:t>
      </w:r>
      <w:r w:rsidRPr="00DE60EF">
        <w:rPr>
          <w:rFonts w:ascii="Arabic Typesetting" w:hAnsi="Arabic Typesetting" w:cs="Traditional Arabic" w:hint="cs"/>
          <w:sz w:val="28"/>
          <w:szCs w:val="28"/>
          <w:rtl/>
        </w:rPr>
        <w:t xml:space="preserve">الوديعة </w:t>
      </w:r>
      <w:r>
        <w:rPr>
          <w:rFonts w:ascii="Arabic Typesetting" w:hAnsi="Arabic Typesetting" w:cs="Traditional Arabic" w:hint="cs"/>
          <w:sz w:val="28"/>
          <w:szCs w:val="28"/>
          <w:rtl/>
        </w:rPr>
        <w:t>.</w:t>
      </w:r>
    </w:p>
  </w:footnote>
  <w:footnote w:id="399">
    <w:p w:rsidR="001449CD" w:rsidRPr="00DE60EF" w:rsidRDefault="001449CD" w:rsidP="001B6192">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4/551 كتاب الحجر .</w:t>
      </w:r>
    </w:p>
  </w:footnote>
  <w:footnote w:id="400">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 ، 2/279 .</w:t>
      </w:r>
    </w:p>
  </w:footnote>
  <w:footnote w:id="401">
    <w:p w:rsidR="001449CD" w:rsidRPr="00DE60EF" w:rsidRDefault="001449CD" w:rsidP="001B6192">
      <w:pPr>
        <w:autoSpaceDE w:val="0"/>
        <w:autoSpaceDN w:val="0"/>
        <w:adjustRightInd w:val="0"/>
        <w:spacing w:after="0" w:line="240" w:lineRule="auto"/>
        <w:jc w:val="both"/>
        <w:rPr>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المرجع السابق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2/280 .</w:t>
      </w:r>
    </w:p>
  </w:footnote>
  <w:footnote w:id="402">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16/46 فصل في بيان حكم الحجر .</w:t>
      </w:r>
    </w:p>
  </w:footnote>
  <w:footnote w:id="403">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4/551  كتاب الحجر .</w:t>
      </w:r>
    </w:p>
  </w:footnote>
  <w:footnote w:id="404">
    <w:p w:rsidR="001449CD" w:rsidRPr="00DE60EF"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المرجع السابق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4/551  كتاب الحجر .</w:t>
      </w:r>
    </w:p>
  </w:footnote>
  <w:footnote w:id="405">
    <w:p w:rsidR="001449CD" w:rsidRPr="009F2CA1" w:rsidRDefault="001449CD" w:rsidP="001B6192">
      <w:pPr>
        <w:autoSpaceDE w:val="0"/>
        <w:autoSpaceDN w:val="0"/>
        <w:adjustRightInd w:val="0"/>
        <w:spacing w:after="0" w:line="240" w:lineRule="auto"/>
        <w:jc w:val="both"/>
        <w:rPr>
          <w:rFonts w:ascii="Arabic Typesetting" w:hAnsi="Arabic Typesetting" w:cs="Traditional Arabic"/>
          <w:sz w:val="28"/>
          <w:szCs w:val="28"/>
          <w:rtl/>
        </w:rPr>
      </w:pPr>
      <w:r w:rsidRPr="009F2CA1">
        <w:rPr>
          <w:rFonts w:ascii="Arabic Typesetting" w:hAnsi="Arabic Typesetting" w:cs="Traditional Arabic"/>
          <w:sz w:val="28"/>
          <w:szCs w:val="28"/>
        </w:rPr>
        <w:footnoteRef/>
      </w:r>
      <w:r w:rsidRPr="009F2CA1">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4/72 في اليتيم يحتلم </w:t>
      </w:r>
      <w:r>
        <w:rPr>
          <w:rFonts w:ascii="Arabic Typesetting" w:hAnsi="Arabic Typesetting" w:cs="Traditional Arabic" w:hint="cs"/>
          <w:sz w:val="28"/>
          <w:szCs w:val="28"/>
          <w:rtl/>
        </w:rPr>
        <w:t>.</w:t>
      </w:r>
    </w:p>
  </w:footnote>
  <w:footnote w:id="406">
    <w:p w:rsidR="001449CD" w:rsidRPr="00DE60EF" w:rsidRDefault="001449CD" w:rsidP="00EA7C8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من مات ولم يوص على ولده الذين لم يبلغوا أو المجانين ففرض على الحاكم أن يقدم من ينظر لهم من أهل الصفة التي قدمنا ) كتاب : الوصايا والأوصياء ، صفحة : (111) .</w:t>
      </w:r>
    </w:p>
  </w:footnote>
  <w:footnote w:id="407">
    <w:p w:rsidR="001449CD" w:rsidRPr="00DE60EF" w:rsidRDefault="001449CD" w:rsidP="001A24D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2/81  .</w:t>
      </w:r>
    </w:p>
  </w:footnote>
  <w:footnote w:id="408">
    <w:p w:rsidR="001449CD" w:rsidRPr="00DE60EF" w:rsidRDefault="001449CD" w:rsidP="001A24D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2/178  .</w:t>
      </w:r>
    </w:p>
  </w:footnote>
  <w:footnote w:id="409">
    <w:p w:rsidR="001449CD" w:rsidRPr="00DE60EF" w:rsidRDefault="001449CD" w:rsidP="006E7C8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5 .</w:t>
      </w:r>
    </w:p>
  </w:footnote>
  <w:footnote w:id="410">
    <w:p w:rsidR="001449CD" w:rsidRPr="00DE60EF" w:rsidRDefault="001449CD" w:rsidP="006E7C8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البقرة ، الآية : 22 .</w:t>
      </w:r>
    </w:p>
  </w:footnote>
  <w:footnote w:id="411">
    <w:p w:rsidR="001449CD" w:rsidRPr="00DE60EF" w:rsidRDefault="001449CD" w:rsidP="006E7C8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الأنعام ، الآية : 152 .</w:t>
      </w:r>
    </w:p>
  </w:footnote>
  <w:footnote w:id="412">
    <w:p w:rsidR="001449CD" w:rsidRPr="00DE60EF" w:rsidRDefault="001449CD" w:rsidP="006E7C8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الإسراء ، الآية : 34 .</w:t>
      </w:r>
    </w:p>
  </w:footnote>
  <w:footnote w:id="413">
    <w:p w:rsidR="001449CD" w:rsidRPr="00DE60EF" w:rsidRDefault="001449CD" w:rsidP="006E7C8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6 .</w:t>
      </w:r>
    </w:p>
  </w:footnote>
  <w:footnote w:id="414">
    <w:p w:rsidR="001449CD" w:rsidRPr="00DE60EF" w:rsidRDefault="001449CD" w:rsidP="001A24DD">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العظيم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2/219 .</w:t>
      </w:r>
    </w:p>
  </w:footnote>
  <w:footnote w:id="415">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5/180</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21896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ومسلم</w:t>
      </w:r>
      <w:r w:rsidRPr="00DE60EF">
        <w:rPr>
          <w:rFonts w:ascii="Arabic Typesetting" w:hAnsi="Arabic Typesetting" w:cs="Traditional Arabic"/>
          <w:sz w:val="28"/>
          <w:szCs w:val="28"/>
          <w:rtl/>
        </w:rPr>
        <w:t xml:space="preserve"> 6/7</w:t>
      </w:r>
      <w:r w:rsidRPr="00DE60EF">
        <w:rPr>
          <w:rFonts w:ascii="Arabic Typesetting" w:hAnsi="Arabic Typesetting" w:cs="Traditional Arabic" w:hint="cs"/>
          <w:sz w:val="28"/>
          <w:szCs w:val="28"/>
          <w:rtl/>
        </w:rPr>
        <w:t xml:space="preserve"> رقم </w:t>
      </w:r>
      <w:r w:rsidRPr="00DE60EF">
        <w:rPr>
          <w:rFonts w:ascii="Arabic Typesetting" w:hAnsi="Arabic Typesetting" w:cs="Traditional Arabic"/>
          <w:sz w:val="28"/>
          <w:szCs w:val="28"/>
          <w:rtl/>
        </w:rPr>
        <w:t>4747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برقم </w:t>
      </w:r>
      <w:r w:rsidRPr="00DE60EF">
        <w:rPr>
          <w:rFonts w:ascii="Arabic Typesetting" w:hAnsi="Arabic Typesetting" w:cs="Traditional Arabic"/>
          <w:sz w:val="28"/>
          <w:szCs w:val="28"/>
          <w:rtl/>
        </w:rPr>
        <w:t xml:space="preserve"> 2868  . </w:t>
      </w:r>
      <w:r w:rsidRPr="00DE60EF">
        <w:rPr>
          <w:rFonts w:ascii="Arabic Typesetting" w:hAnsi="Arabic Typesetting" w:cs="Traditional Arabic" w:hint="cs"/>
          <w:sz w:val="28"/>
          <w:szCs w:val="28"/>
          <w:rtl/>
        </w:rPr>
        <w:t xml:space="preserve">و النسائي </w:t>
      </w:r>
      <w:r w:rsidRPr="00DE60EF">
        <w:rPr>
          <w:rFonts w:ascii="Arabic Typesetting" w:hAnsi="Arabic Typesetting" w:cs="Traditional Arabic"/>
          <w:sz w:val="28"/>
          <w:szCs w:val="28"/>
          <w:rtl/>
        </w:rPr>
        <w:t xml:space="preserve"> 6/255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 6461  .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12/375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5564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 في 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10/95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19998</w:t>
      </w:r>
      <w:r w:rsidRPr="00DE60EF">
        <w:rPr>
          <w:rFonts w:ascii="Arabic Typesetting" w:hAnsi="Arabic Typesetting" w:cs="Traditional Arabic" w:hint="cs"/>
          <w:sz w:val="28"/>
          <w:szCs w:val="28"/>
          <w:rtl/>
        </w:rPr>
        <w:t xml:space="preserve"> .. و 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4/103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 xml:space="preserve">7017 </w:t>
      </w:r>
      <w:r>
        <w:rPr>
          <w:rFonts w:ascii="Arabic Typesetting" w:hAnsi="Arabic Typesetting" w:cs="Traditional Arabic" w:hint="cs"/>
          <w:sz w:val="28"/>
          <w:szCs w:val="28"/>
          <w:rtl/>
        </w:rPr>
        <w:t xml:space="preserve"> . </w:t>
      </w:r>
      <w:r w:rsidRPr="00DE60EF">
        <w:rPr>
          <w:rFonts w:ascii="Arabic Typesetting" w:hAnsi="Arabic Typesetting" w:cs="Traditional Arabic" w:hint="cs"/>
          <w:sz w:val="28"/>
          <w:szCs w:val="28"/>
          <w:rtl/>
        </w:rPr>
        <w:t>قال الحاكم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شرطهما ).</w:t>
      </w:r>
    </w:p>
  </w:footnote>
  <w:footnote w:id="416">
    <w:p w:rsidR="001449CD" w:rsidRPr="00DE60EF" w:rsidRDefault="001449CD" w:rsidP="00746A89">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البقرة ، الآية : 83 .</w:t>
      </w:r>
    </w:p>
  </w:footnote>
  <w:footnote w:id="417">
    <w:p w:rsidR="001449CD" w:rsidRPr="00DE60EF" w:rsidRDefault="001449CD" w:rsidP="00746A89">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الآية : 36 .</w:t>
      </w:r>
    </w:p>
  </w:footnote>
  <w:footnote w:id="418">
    <w:p w:rsidR="001449CD" w:rsidRPr="00DE60EF" w:rsidRDefault="001449CD" w:rsidP="00746A89">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الضحى ، الآية : 9 .</w:t>
      </w:r>
    </w:p>
  </w:footnote>
  <w:footnote w:id="419">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المائدة ، الآية : 2 .</w:t>
      </w:r>
    </w:p>
  </w:footnote>
  <w:footnote w:id="420">
    <w:p w:rsidR="001449CD" w:rsidRPr="00DE60EF" w:rsidRDefault="001449CD" w:rsidP="001A24D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الفوزان ، 2/227 .</w:t>
      </w:r>
    </w:p>
  </w:footnote>
  <w:footnote w:id="421">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 ورد بلفظ : ( من يعول ) و بلفظ ( من يقوت ).</w:t>
      </w:r>
    </w:p>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78 / 3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والحميدي برقم</w:t>
      </w:r>
      <w:r w:rsidRPr="00DE60EF">
        <w:rPr>
          <w:rFonts w:ascii="Arabic Typesetting" w:hAnsi="Arabic Typesetting" w:cs="Traditional Arabic"/>
          <w:sz w:val="28"/>
          <w:szCs w:val="28"/>
          <w:rtl/>
        </w:rPr>
        <w:t xml:space="preserve"> 599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أحمد </w:t>
      </w:r>
      <w:r w:rsidRPr="00DE60EF">
        <w:rPr>
          <w:rFonts w:ascii="Arabic Typesetting" w:hAnsi="Arabic Typesetting" w:cs="Traditional Arabic"/>
          <w:sz w:val="28"/>
          <w:szCs w:val="28"/>
          <w:rtl/>
        </w:rPr>
        <w:t xml:space="preserve"> 2/1</w:t>
      </w:r>
      <w:r w:rsidRPr="00DE60EF">
        <w:rPr>
          <w:rFonts w:ascii="Arabic Typesetting" w:hAnsi="Arabic Typesetting" w:cs="Traditional Arabic" w:hint="cs"/>
          <w:sz w:val="28"/>
          <w:szCs w:val="28"/>
          <w:rtl/>
        </w:rPr>
        <w:t xml:space="preserve">95برقم </w:t>
      </w:r>
      <w:r w:rsidRPr="00DE60EF">
        <w:rPr>
          <w:rFonts w:ascii="Arabic Typesetting" w:hAnsi="Arabic Typesetting" w:cs="Traditional Arabic"/>
          <w:sz w:val="28"/>
          <w:szCs w:val="28"/>
          <w:rtl/>
        </w:rPr>
        <w:t>6495</w:t>
      </w:r>
      <w:r w:rsidRPr="00DE60EF">
        <w:rPr>
          <w:rFonts w:ascii="Arabic Typesetting" w:hAnsi="Arabic Typesetting" w:cs="Traditional Arabic" w:hint="cs"/>
          <w:sz w:val="28"/>
          <w:szCs w:val="28"/>
          <w:rtl/>
        </w:rPr>
        <w:t xml:space="preserve"> ورقم   </w:t>
      </w:r>
      <w:r w:rsidRPr="00DE60EF">
        <w:rPr>
          <w:rFonts w:ascii="Arabic Typesetting" w:hAnsi="Arabic Typesetting" w:cs="Traditional Arabic"/>
          <w:sz w:val="28"/>
          <w:szCs w:val="28"/>
          <w:rtl/>
        </w:rPr>
        <w:t>6819</w:t>
      </w:r>
      <w:r w:rsidRPr="00DE60EF">
        <w:rPr>
          <w:rFonts w:ascii="Arabic Typesetting" w:hAnsi="Arabic Typesetting" w:cs="Traditional Arabic" w:hint="cs"/>
          <w:sz w:val="28"/>
          <w:szCs w:val="28"/>
          <w:rtl/>
        </w:rPr>
        <w:t xml:space="preserve"> ورقم  </w:t>
      </w:r>
      <w:r w:rsidRPr="00DE60EF">
        <w:rPr>
          <w:rFonts w:ascii="Arabic Typesetting" w:hAnsi="Arabic Typesetting" w:cs="Traditional Arabic"/>
          <w:sz w:val="28"/>
          <w:szCs w:val="28"/>
          <w:rtl/>
        </w:rPr>
        <w:t>6828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 xml:space="preserve">ورقم </w:t>
      </w:r>
      <w:r w:rsidRPr="00DE60EF">
        <w:rPr>
          <w:rFonts w:ascii="Arabic Typesetting" w:hAnsi="Arabic Typesetting" w:cs="Traditional Arabic"/>
          <w:sz w:val="28"/>
          <w:szCs w:val="28"/>
          <w:rtl/>
        </w:rPr>
        <w:t>6842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132 </w:t>
      </w:r>
      <w:r w:rsidRPr="00DE60EF">
        <w:rPr>
          <w:rFonts w:ascii="Arabic Typesetting" w:hAnsi="Arabic Typesetting" w:cs="Traditional Arabic" w:hint="cs"/>
          <w:sz w:val="28"/>
          <w:szCs w:val="28"/>
          <w:rtl/>
        </w:rPr>
        <w:t xml:space="preserve"> برقم</w:t>
      </w:r>
      <w:r w:rsidRPr="00DE60EF">
        <w:rPr>
          <w:rFonts w:ascii="Arabic Typesetting" w:hAnsi="Arabic Typesetting" w:cs="Traditional Arabic"/>
          <w:sz w:val="28"/>
          <w:szCs w:val="28"/>
          <w:rtl/>
        </w:rPr>
        <w:t xml:space="preserve"> 1692. </w:t>
      </w:r>
      <w:r w:rsidRPr="00DE60EF">
        <w:rPr>
          <w:rFonts w:ascii="Arabic Typesetting" w:hAnsi="Arabic Typesetting" w:cs="Traditional Arabic" w:hint="cs"/>
          <w:sz w:val="28"/>
          <w:szCs w:val="28"/>
          <w:rtl/>
        </w:rPr>
        <w:t xml:space="preserve">و النسائي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9132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ورقم </w:t>
      </w:r>
      <w:r w:rsidRPr="00DE60EF">
        <w:rPr>
          <w:rFonts w:ascii="Arabic Typesetting" w:hAnsi="Arabic Typesetting" w:cs="Traditional Arabic"/>
          <w:sz w:val="28"/>
          <w:szCs w:val="28"/>
          <w:rtl/>
        </w:rPr>
        <w:t>9133</w:t>
      </w:r>
      <w:r w:rsidRPr="00DE60EF">
        <w:rPr>
          <w:rFonts w:ascii="Arabic Typesetting" w:hAnsi="Arabic Typesetting" w:cs="Traditional Arabic" w:hint="cs"/>
          <w:sz w:val="28"/>
          <w:szCs w:val="28"/>
          <w:rtl/>
        </w:rPr>
        <w:t xml:space="preserve">  . والنسائي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67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w:t>
      </w:r>
      <w:r w:rsidRPr="00DE60EF">
        <w:rPr>
          <w:rFonts w:ascii="Arabic Typesetting" w:hAnsi="Arabic Typesetting" w:cs="Traditional Arabic" w:hint="cs"/>
          <w:sz w:val="28"/>
          <w:szCs w:val="28"/>
          <w:rtl/>
        </w:rPr>
        <w:t xml:space="preserve"> . و </w:t>
      </w:r>
      <w:r w:rsidRPr="00DE60EF">
        <w:rPr>
          <w:rFonts w:ascii="Arabic Typesetting" w:hAnsi="Arabic Typesetting" w:cs="Traditional Arabic"/>
          <w:sz w:val="28"/>
          <w:szCs w:val="28"/>
          <w:rtl/>
        </w:rPr>
        <w:t xml:space="preserve">2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67</w:t>
      </w:r>
      <w:r w:rsidRPr="00DE60EF">
        <w:rPr>
          <w:rFonts w:ascii="Arabic Typesetting" w:hAnsi="Arabic Typesetting" w:cs="Traditional Arabic" w:hint="cs"/>
          <w:sz w:val="28"/>
          <w:szCs w:val="28"/>
          <w:rtl/>
        </w:rPr>
        <w:t xml:space="preserve"> . والبيهقي في السنن الكبرى </w:t>
      </w:r>
      <w:r w:rsidRPr="00DE60EF">
        <w:rPr>
          <w:rFonts w:ascii="Arabic Typesetting" w:hAnsi="Arabic Typesetting" w:cs="Traditional Arabic"/>
          <w:sz w:val="28"/>
          <w:szCs w:val="28"/>
          <w:rtl/>
        </w:rPr>
        <w:t xml:space="preserve">7/467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15472</w:t>
      </w:r>
      <w:r w:rsidRPr="00DE60EF">
        <w:rPr>
          <w:rFonts w:ascii="Arabic Typesetting" w:hAnsi="Arabic Typesetting" w:cs="Traditional Arabic" w:hint="cs"/>
          <w:sz w:val="28"/>
          <w:szCs w:val="28"/>
          <w:rtl/>
        </w:rPr>
        <w:t xml:space="preserve">. والطيالسي في المسند </w:t>
      </w:r>
      <w:r w:rsidRPr="00DE60EF">
        <w:rPr>
          <w:rFonts w:ascii="Arabic Typesetting" w:hAnsi="Arabic Typesetting" w:cs="Traditional Arabic"/>
          <w:sz w:val="28"/>
          <w:szCs w:val="28"/>
          <w:rtl/>
        </w:rPr>
        <w:t>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301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2281</w:t>
      </w:r>
      <w:r w:rsidRPr="00DE60EF">
        <w:rPr>
          <w:rFonts w:ascii="Arabic Typesetting" w:hAnsi="Arabic Typesetting" w:cs="Traditional Arabic" w:hint="cs"/>
          <w:sz w:val="28"/>
          <w:szCs w:val="28"/>
          <w:rtl/>
        </w:rPr>
        <w:t xml:space="preserve"> .والشهاب في المسند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304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1413</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12/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382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13414</w:t>
      </w:r>
      <w:r w:rsidRPr="00DE60EF">
        <w:rPr>
          <w:rFonts w:ascii="Arabic Typesetting" w:hAnsi="Arabic Typesetting" w:cs="Traditional Arabic" w:hint="cs"/>
          <w:sz w:val="28"/>
          <w:szCs w:val="28"/>
          <w:rtl/>
        </w:rPr>
        <w:t xml:space="preserve"> . والطبراني 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الشاميين </w:t>
      </w:r>
      <w:r w:rsidRPr="00DE60EF">
        <w:rPr>
          <w:rFonts w:ascii="Arabic Typesetting" w:hAnsi="Arabic Typesetting" w:cs="Traditional Arabic"/>
          <w:sz w:val="28"/>
          <w:szCs w:val="28"/>
          <w:rtl/>
        </w:rPr>
        <w:t xml:space="preserve">1/155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251</w:t>
      </w:r>
      <w:r w:rsidRPr="00DE60EF">
        <w:rPr>
          <w:rFonts w:ascii="Arabic Typesetting" w:hAnsi="Arabic Typesetting" w:cs="Traditional Arabic" w:hint="cs"/>
          <w:sz w:val="28"/>
          <w:szCs w:val="28"/>
          <w:rtl/>
        </w:rPr>
        <w:t xml:space="preserve"> . وفي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1/575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1515</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10/51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4240</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الأوسط </w:t>
      </w:r>
      <w:r w:rsidRPr="00DE60EF">
        <w:rPr>
          <w:rFonts w:ascii="Arabic Typesetting" w:hAnsi="Arabic Typesetting" w:cs="Traditional Arabic"/>
          <w:sz w:val="28"/>
          <w:szCs w:val="28"/>
          <w:rtl/>
        </w:rPr>
        <w:t xml:space="preserve">5/226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5155</w:t>
      </w:r>
      <w:r w:rsidRPr="00DE60EF">
        <w:rPr>
          <w:rFonts w:ascii="Arabic Typesetting" w:hAnsi="Arabic Typesetting" w:cs="Traditional Arabic" w:hint="cs"/>
          <w:sz w:val="28"/>
          <w:szCs w:val="28"/>
          <w:rtl/>
        </w:rPr>
        <w:t xml:space="preserve"> .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4 / 122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5 / 23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87 </w:t>
      </w:r>
      <w:r w:rsidRPr="00DE60EF">
        <w:rPr>
          <w:rFonts w:ascii="Arabic Typesetting" w:hAnsi="Arabic Typesetting" w:cs="Traditional Arabic" w:hint="cs"/>
          <w:sz w:val="28"/>
          <w:szCs w:val="28"/>
          <w:rtl/>
        </w:rPr>
        <w:t xml:space="preserve"> .</w:t>
      </w:r>
    </w:p>
  </w:footnote>
  <w:footnote w:id="422">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1/141 ، بتحقيق: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الشحود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الرسالة .</w:t>
      </w:r>
    </w:p>
  </w:footnote>
  <w:footnote w:id="423">
    <w:p w:rsidR="001449CD" w:rsidRPr="00DE60EF" w:rsidRDefault="001449CD" w:rsidP="001A24D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هذا جزء من حديث رواه مسلم برقم  </w:t>
      </w:r>
      <w:r w:rsidRPr="00DE60EF">
        <w:rPr>
          <w:rFonts w:ascii="Arabic Typesetting" w:hAnsi="Arabic Typesetting" w:cs="Traditional Arabic"/>
          <w:sz w:val="28"/>
          <w:szCs w:val="28"/>
          <w:rtl/>
        </w:rPr>
        <w:t>2699</w:t>
      </w:r>
      <w:r w:rsidRPr="00DE60EF">
        <w:rPr>
          <w:rFonts w:ascii="Arabic Typesetting" w:hAnsi="Arabic Typesetting" w:cs="Traditional Arabic" w:hint="cs"/>
          <w:sz w:val="28"/>
          <w:szCs w:val="28"/>
          <w:rtl/>
        </w:rPr>
        <w:t xml:space="preserve"> . 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الصحيحين عن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 رضي الله عنه قال : قال صلى الله عليه وسلم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2/91</w:t>
      </w:r>
      <w:r w:rsidRPr="00DE60EF">
        <w:rPr>
          <w:rFonts w:ascii="Arabic Typesetting" w:hAnsi="Arabic Typesetting" w:cs="Traditional Arabic" w:hint="cs"/>
          <w:sz w:val="28"/>
          <w:szCs w:val="28"/>
          <w:rtl/>
        </w:rPr>
        <w:t xml:space="preserve"> رقم </w:t>
      </w:r>
      <w:r w:rsidRPr="00DE60EF">
        <w:rPr>
          <w:rFonts w:ascii="Arabic Typesetting" w:hAnsi="Arabic Typesetting" w:cs="Traditional Arabic"/>
          <w:sz w:val="28"/>
          <w:szCs w:val="28"/>
          <w:rtl/>
        </w:rPr>
        <w:t>5646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البخاري </w:t>
      </w:r>
      <w:r w:rsidRPr="00DE60EF">
        <w:rPr>
          <w:rFonts w:ascii="Arabic Typesetting" w:hAnsi="Arabic Typesetting" w:cs="Traditional Arabic"/>
          <w:sz w:val="28"/>
          <w:szCs w:val="28"/>
          <w:rtl/>
        </w:rPr>
        <w:t xml:space="preserve"> 3/168</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2442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9/28 </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695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مسلم </w:t>
      </w:r>
      <w:r w:rsidRPr="00DE60EF">
        <w:rPr>
          <w:rFonts w:ascii="Arabic Typesetting" w:hAnsi="Arabic Typesetting" w:cs="Traditional Arabic"/>
          <w:sz w:val="28"/>
          <w:szCs w:val="28"/>
          <w:rtl/>
        </w:rPr>
        <w:t xml:space="preserve"> 8/18</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6670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برقم </w:t>
      </w:r>
      <w:r w:rsidRPr="00DE60EF">
        <w:rPr>
          <w:rFonts w:ascii="Arabic Typesetting" w:hAnsi="Arabic Typesetting" w:cs="Traditional Arabic"/>
          <w:sz w:val="28"/>
          <w:szCs w:val="28"/>
          <w:rtl/>
        </w:rPr>
        <w:t xml:space="preserve"> 4893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 برقم</w:t>
      </w:r>
      <w:r w:rsidRPr="00DE60EF">
        <w:rPr>
          <w:rFonts w:ascii="Arabic Typesetting" w:hAnsi="Arabic Typesetting" w:cs="Traditional Arabic"/>
          <w:sz w:val="28"/>
          <w:szCs w:val="28"/>
          <w:rtl/>
        </w:rPr>
        <w:t xml:space="preserve"> 1426.</w:t>
      </w:r>
      <w:r w:rsidRPr="00DE60EF">
        <w:rPr>
          <w:rFonts w:ascii="Arabic Typesetting" w:hAnsi="Arabic Typesetting" w:cs="Traditional Arabic" w:hint="cs"/>
          <w:sz w:val="28"/>
          <w:szCs w:val="28"/>
          <w:rtl/>
        </w:rPr>
        <w:t xml:space="preserve"> والنسائي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7251 </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 xml:space="preserve">12/287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13137</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2/291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533</w:t>
      </w:r>
      <w:r w:rsidRPr="00DE60EF">
        <w:rPr>
          <w:rFonts w:ascii="Arabic Typesetting" w:hAnsi="Arabic Typesetting" w:cs="Traditional Arabic" w:hint="cs"/>
          <w:sz w:val="28"/>
          <w:szCs w:val="28"/>
          <w:rtl/>
        </w:rPr>
        <w:t xml:space="preserve"> . والترمذي في سننه </w:t>
      </w:r>
      <w:r w:rsidRPr="00DE60EF">
        <w:rPr>
          <w:rFonts w:ascii="Arabic Typesetting" w:hAnsi="Arabic Typesetting" w:cs="Traditional Arabic"/>
          <w:sz w:val="28"/>
          <w:szCs w:val="28"/>
          <w:rtl/>
        </w:rPr>
        <w:t xml:space="preserve">4/34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1426</w:t>
      </w:r>
      <w:r w:rsidRPr="00DE60EF">
        <w:rPr>
          <w:rFonts w:ascii="Arabic Typesetting" w:hAnsi="Arabic Typesetting" w:cs="Traditional Arabic" w:hint="cs"/>
          <w:sz w:val="28"/>
          <w:szCs w:val="28"/>
          <w:rtl/>
        </w:rPr>
        <w:t xml:space="preserve">. والشهاب في مسنده </w:t>
      </w:r>
      <w:r w:rsidRPr="00DE60EF">
        <w:rPr>
          <w:rFonts w:ascii="Arabic Typesetting" w:hAnsi="Arabic Typesetting" w:cs="Traditional Arabic"/>
          <w:sz w:val="28"/>
          <w:szCs w:val="28"/>
          <w:rtl/>
        </w:rPr>
        <w:t xml:space="preserve">1/132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169</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مصنفه</w:t>
      </w:r>
      <w:r w:rsidRPr="00DE60EF">
        <w:rPr>
          <w:rFonts w:ascii="Arabic Typesetting" w:hAnsi="Arabic Typesetting" w:cs="Traditional Arabic"/>
          <w:sz w:val="28"/>
          <w:szCs w:val="28"/>
          <w:rtl/>
        </w:rPr>
        <w:t xml:space="preserve"> 10/ 228 </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 xml:space="preserve"> 18936</w:t>
      </w:r>
      <w:r w:rsidRPr="00DE60EF">
        <w:rPr>
          <w:rFonts w:ascii="Arabic Typesetting" w:hAnsi="Arabic Typesetting" w:cs="Traditional Arabic" w:hint="cs"/>
          <w:sz w:val="28"/>
          <w:szCs w:val="28"/>
          <w:rtl/>
        </w:rPr>
        <w:t>. 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الفوزان ، 2/227 .</w:t>
      </w:r>
    </w:p>
  </w:footnote>
  <w:footnote w:id="424">
    <w:p w:rsidR="001449CD" w:rsidRPr="00DE60EF" w:rsidRDefault="001449CD" w:rsidP="00BB0C4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المبسوط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السرخسي ، 3/247  </w:t>
      </w:r>
      <w:r>
        <w:rPr>
          <w:rFonts w:ascii="Arabic Typesetting" w:hAnsi="Arabic Typesetting" w:cs="Traditional Arabic" w:hint="cs"/>
          <w:sz w:val="28"/>
          <w:szCs w:val="28"/>
          <w:rtl/>
        </w:rPr>
        <w:t>.</w:t>
      </w:r>
    </w:p>
  </w:footnote>
  <w:footnote w:id="425">
    <w:p w:rsidR="001449CD" w:rsidRPr="00DE60EF" w:rsidRDefault="001449CD" w:rsidP="00BB0C4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ا</w:t>
      </w:r>
      <w:r w:rsidRPr="00DE60EF">
        <w:rPr>
          <w:rFonts w:ascii="Arabic Typesetting" w:hAnsi="Arabic Typesetting" w:cs="Traditional Arabic" w:hint="cs"/>
          <w:sz w:val="28"/>
          <w:szCs w:val="28"/>
          <w:rtl/>
        </w:rPr>
        <w:t>نظر</w:t>
      </w:r>
      <w:r w:rsidRPr="00DE60EF">
        <w:rPr>
          <w:rFonts w:ascii="Arabic Typesetting" w:hAnsi="Arabic Typesetting" w:cs="Traditional Arabic"/>
          <w:sz w:val="28"/>
          <w:szCs w:val="28"/>
          <w:rtl/>
        </w:rPr>
        <w:t>: البهجة في شرح التحفة</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التسولي</w:t>
      </w:r>
      <w:r w:rsidRPr="00DE60EF">
        <w:rPr>
          <w:rFonts w:ascii="Arabic Typesetting" w:hAnsi="Arabic Typesetting" w:cs="Traditional Arabic" w:hint="cs"/>
          <w:sz w:val="28"/>
          <w:szCs w:val="28"/>
          <w:rtl/>
        </w:rPr>
        <w:t xml:space="preserve"> ، 1/361 .</w:t>
      </w:r>
    </w:p>
  </w:footnote>
  <w:footnote w:id="426">
    <w:p w:rsidR="001449CD" w:rsidRPr="00DE60EF" w:rsidRDefault="001449CD" w:rsidP="00BB0C4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روضة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المفتين ، النووي  ، 6/311 الباب الرابع في الأوصياء </w:t>
      </w:r>
      <w:r>
        <w:rPr>
          <w:rFonts w:ascii="Arabic Typesetting" w:hAnsi="Arabic Typesetting" w:cs="Traditional Arabic" w:hint="cs"/>
          <w:sz w:val="28"/>
          <w:szCs w:val="28"/>
          <w:rtl/>
        </w:rPr>
        <w:t>.</w:t>
      </w:r>
    </w:p>
  </w:footnote>
  <w:footnote w:id="427">
    <w:p w:rsidR="001449CD" w:rsidRPr="00DE60EF" w:rsidRDefault="001449CD" w:rsidP="00BB0C4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 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5/214 كتاب</w:t>
      </w:r>
      <w:r>
        <w:rPr>
          <w:rFonts w:ascii="Arabic Typesetting" w:hAnsi="Arabic Typesetting" w:cs="Traditional Arabic" w:hint="cs"/>
          <w:sz w:val="28"/>
          <w:szCs w:val="28"/>
          <w:rtl/>
        </w:rPr>
        <w:t xml:space="preserve"> الوكالة فصل إذا وكل وكيلين .</w:t>
      </w:r>
    </w:p>
  </w:footnote>
  <w:footnote w:id="428">
    <w:p w:rsidR="001449CD" w:rsidRPr="00DE60EF" w:rsidRDefault="001449CD" w:rsidP="00EA7C8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ما أنفق الوصي المذكور على اليتيم بالمعروف من ماله فانه نافذ ) كتاب : الوصايا والأوصياء ، صفحة : (111) .</w:t>
      </w:r>
    </w:p>
  </w:footnote>
  <w:footnote w:id="429">
    <w:p w:rsidR="001449CD" w:rsidRPr="00DE60EF" w:rsidRDefault="001449CD" w:rsidP="003D370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الإقناع في مسائل الإجماع ، ابن القطان ، 2/82   . </w:t>
      </w:r>
    </w:p>
  </w:footnote>
  <w:footnote w:id="430">
    <w:p w:rsidR="001449CD" w:rsidRPr="00DE60EF" w:rsidRDefault="001449CD" w:rsidP="0072644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الإسراء ، الآية : 34 .</w:t>
      </w:r>
    </w:p>
  </w:footnote>
  <w:footnote w:id="431">
    <w:p w:rsidR="001449CD" w:rsidRPr="00DE60EF" w:rsidRDefault="001449CD" w:rsidP="0072644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الأنعام ، الآية : 152 .</w:t>
      </w:r>
    </w:p>
  </w:footnote>
  <w:footnote w:id="432">
    <w:p w:rsidR="001449CD" w:rsidRPr="00DE60EF" w:rsidRDefault="001449CD" w:rsidP="001A24DD">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1/325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3002</w:t>
      </w:r>
      <w:r w:rsidRPr="00DE60EF">
        <w:rPr>
          <w:rFonts w:ascii="Arabic Typesetting" w:hAnsi="Arabic Typesetting" w:cs="Traditional Arabic" w:hint="cs"/>
          <w:sz w:val="28"/>
          <w:szCs w:val="28"/>
          <w:rtl/>
        </w:rPr>
        <w:t xml:space="preserve"> و أبوداود </w:t>
      </w:r>
      <w:r w:rsidRPr="00DE60EF">
        <w:rPr>
          <w:rFonts w:ascii="Arabic Typesetting" w:hAnsi="Arabic Typesetting" w:cs="Traditional Arabic"/>
          <w:sz w:val="28"/>
          <w:szCs w:val="28"/>
          <w:rtl/>
        </w:rPr>
        <w:t xml:space="preserve"> 2871 </w:t>
      </w:r>
      <w:r w:rsidRPr="00DE60EF">
        <w:rPr>
          <w:rFonts w:ascii="Arabic Typesetting" w:hAnsi="Arabic Typesetting" w:cs="Traditional Arabic" w:hint="cs"/>
          <w:sz w:val="28"/>
          <w:szCs w:val="28"/>
          <w:rtl/>
        </w:rPr>
        <w:t xml:space="preserve">، و النسائي </w:t>
      </w:r>
      <w:r w:rsidRPr="00DE60EF">
        <w:rPr>
          <w:rFonts w:ascii="Arabic Typesetting" w:hAnsi="Arabic Typesetting" w:cs="Traditional Arabic"/>
          <w:sz w:val="28"/>
          <w:szCs w:val="28"/>
          <w:rtl/>
        </w:rPr>
        <w:t xml:space="preserve"> 6/256 </w:t>
      </w:r>
      <w:r w:rsidRPr="00DE60EF">
        <w:rPr>
          <w:rFonts w:ascii="Arabic Typesetting" w:hAnsi="Arabic Typesetting" w:cs="Traditional Arabic" w:hint="cs"/>
          <w:sz w:val="28"/>
          <w:szCs w:val="28"/>
          <w:rtl/>
        </w:rPr>
        <w:t>، 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w:t>
      </w:r>
      <w:r w:rsidRPr="00DE60EF">
        <w:rPr>
          <w:rFonts w:ascii="Arabic Typesetting" w:hAnsi="Arabic Typesetting" w:cs="Traditional Arabic"/>
          <w:sz w:val="28"/>
          <w:szCs w:val="28"/>
          <w:rtl/>
        </w:rPr>
        <w:t xml:space="preserve">6463 </w:t>
      </w:r>
      <w:r w:rsidRPr="00DE60EF">
        <w:rPr>
          <w:rFonts w:ascii="Arabic Typesetting" w:hAnsi="Arabic Typesetting" w:cs="Traditional Arabic" w:hint="cs"/>
          <w:sz w:val="28"/>
          <w:szCs w:val="28"/>
          <w:rtl/>
        </w:rPr>
        <w:t xml:space="preserve">و </w:t>
      </w:r>
      <w:r w:rsidRPr="00DE60EF">
        <w:rPr>
          <w:rFonts w:ascii="Arabic Typesetting" w:hAnsi="Arabic Typesetting" w:cs="Traditional Arabic"/>
          <w:sz w:val="28"/>
          <w:szCs w:val="28"/>
          <w:rtl/>
        </w:rPr>
        <w:t>6464</w:t>
      </w:r>
      <w:r w:rsidRPr="00DE60EF">
        <w:rPr>
          <w:rFonts w:ascii="Arabic Typesetting" w:hAnsi="Arabic Typesetting" w:cs="Traditional Arabic" w:hint="cs"/>
          <w:sz w:val="28"/>
          <w:szCs w:val="28"/>
          <w:rtl/>
        </w:rPr>
        <w:t xml:space="preserve"> ، والترمذي في 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برقم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1217</w:t>
      </w:r>
      <w:r w:rsidRPr="00DE60EF">
        <w:rPr>
          <w:rFonts w:ascii="Arabic Typesetting" w:hAnsi="Arabic Typesetting" w:cs="Traditional Arabic" w:hint="cs"/>
          <w:sz w:val="28"/>
          <w:szCs w:val="28"/>
          <w:rtl/>
        </w:rPr>
        <w:t xml:space="preserve"> ،  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الإيمان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برقم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5288</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الكامل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2/352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السيوطي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المنثور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3/385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الحافظ</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الفتح</w:t>
      </w:r>
      <w:r w:rsidRPr="00DE60EF">
        <w:rPr>
          <w:rFonts w:ascii="Arabic Typesetting" w:hAnsi="Arabic Typesetting" w:cs="Traditional Arabic"/>
          <w:sz w:val="28"/>
          <w:szCs w:val="28"/>
          <w:rtl/>
        </w:rPr>
        <w:t xml:space="preserve">  5 / 395 : </w:t>
      </w:r>
      <w:r w:rsidRPr="00DE60EF">
        <w:rPr>
          <w:rFonts w:ascii="Arabic Typesetting" w:hAnsi="Arabic Typesetting" w:cs="Traditional Arabic" w:hint="cs"/>
          <w:sz w:val="28"/>
          <w:szCs w:val="28"/>
          <w:rtl/>
        </w:rPr>
        <w:t>صححه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العظيم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الفداء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إسماعيل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سامي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سلامة 2/219  و 3/363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للنشر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والتوزيع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2 ،</w:t>
      </w:r>
      <w:r w:rsidRPr="00DE60EF">
        <w:rPr>
          <w:rFonts w:ascii="Arabic Typesetting" w:hAnsi="Arabic Typesetting" w:cs="Traditional Arabic"/>
          <w:sz w:val="28"/>
          <w:szCs w:val="28"/>
          <w:rtl/>
        </w:rPr>
        <w:t xml:space="preserve"> 1420</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وانظر :جامع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تأويل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 ، الطبري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4/350 .</w:t>
      </w:r>
    </w:p>
  </w:footnote>
  <w:footnote w:id="433">
    <w:p w:rsidR="001449CD" w:rsidRPr="00DE60EF" w:rsidRDefault="001449CD" w:rsidP="0072644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:6 .</w:t>
      </w:r>
    </w:p>
  </w:footnote>
  <w:footnote w:id="434">
    <w:p w:rsidR="001449CD" w:rsidRPr="00DE60EF" w:rsidRDefault="001449CD" w:rsidP="007938F7">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العظيم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2/219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435">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5/180</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21896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ومسلم</w:t>
      </w:r>
      <w:r w:rsidRPr="00DE60EF">
        <w:rPr>
          <w:rFonts w:ascii="Arabic Typesetting" w:hAnsi="Arabic Typesetting" w:cs="Traditional Arabic"/>
          <w:sz w:val="28"/>
          <w:szCs w:val="28"/>
          <w:rtl/>
        </w:rPr>
        <w:t xml:space="preserve"> 6/7</w:t>
      </w:r>
      <w:r w:rsidRPr="00DE60EF">
        <w:rPr>
          <w:rFonts w:ascii="Arabic Typesetting" w:hAnsi="Arabic Typesetting" w:cs="Traditional Arabic" w:hint="cs"/>
          <w:sz w:val="28"/>
          <w:szCs w:val="28"/>
          <w:rtl/>
        </w:rPr>
        <w:t xml:space="preserve"> رقم </w:t>
      </w:r>
      <w:r w:rsidRPr="00DE60EF">
        <w:rPr>
          <w:rFonts w:ascii="Arabic Typesetting" w:hAnsi="Arabic Typesetting" w:cs="Traditional Arabic"/>
          <w:sz w:val="28"/>
          <w:szCs w:val="28"/>
          <w:rtl/>
        </w:rPr>
        <w:t>4747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برقم </w:t>
      </w:r>
      <w:r w:rsidRPr="00DE60EF">
        <w:rPr>
          <w:rFonts w:ascii="Arabic Typesetting" w:hAnsi="Arabic Typesetting" w:cs="Traditional Arabic"/>
          <w:sz w:val="28"/>
          <w:szCs w:val="28"/>
          <w:rtl/>
        </w:rPr>
        <w:t xml:space="preserve"> 2868  . </w:t>
      </w:r>
      <w:r w:rsidRPr="00DE60EF">
        <w:rPr>
          <w:rFonts w:ascii="Arabic Typesetting" w:hAnsi="Arabic Typesetting" w:cs="Traditional Arabic" w:hint="cs"/>
          <w:sz w:val="28"/>
          <w:szCs w:val="28"/>
          <w:rtl/>
        </w:rPr>
        <w:t xml:space="preserve">و النسائي </w:t>
      </w:r>
      <w:r w:rsidRPr="00DE60EF">
        <w:rPr>
          <w:rFonts w:ascii="Arabic Typesetting" w:hAnsi="Arabic Typesetting" w:cs="Traditional Arabic"/>
          <w:sz w:val="28"/>
          <w:szCs w:val="28"/>
          <w:rtl/>
        </w:rPr>
        <w:t xml:space="preserve"> 6/255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 6461  .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 صحيحه </w:t>
      </w:r>
      <w:r w:rsidRPr="00DE60EF">
        <w:rPr>
          <w:rFonts w:ascii="Arabic Typesetting" w:hAnsi="Arabic Typesetting" w:cs="Traditional Arabic"/>
          <w:sz w:val="28"/>
          <w:szCs w:val="28"/>
          <w:rtl/>
        </w:rPr>
        <w:t xml:space="preserve">12/375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5564</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 في 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10/95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19998</w:t>
      </w:r>
      <w:r w:rsidRPr="00DE60EF">
        <w:rPr>
          <w:rFonts w:ascii="Arabic Typesetting" w:hAnsi="Arabic Typesetting" w:cs="Traditional Arabic" w:hint="cs"/>
          <w:sz w:val="28"/>
          <w:szCs w:val="28"/>
          <w:rtl/>
        </w:rPr>
        <w:t xml:space="preserve"> .. و 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4/103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 xml:space="preserve">7017 </w:t>
      </w:r>
      <w:r w:rsidRPr="00DE60EF">
        <w:rPr>
          <w:rFonts w:ascii="Arabic Typesetting" w:hAnsi="Arabic Typesetting" w:cs="Traditional Arabic" w:hint="cs"/>
          <w:sz w:val="28"/>
          <w:szCs w:val="28"/>
          <w:rtl/>
        </w:rPr>
        <w:t xml:space="preserve"> . وقال الحاكم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شرطهما ).</w:t>
      </w:r>
    </w:p>
  </w:footnote>
  <w:footnote w:id="436">
    <w:p w:rsidR="001449CD" w:rsidRPr="00DE60EF" w:rsidRDefault="001449CD" w:rsidP="00552326">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6 .</w:t>
      </w:r>
    </w:p>
  </w:footnote>
  <w:footnote w:id="437">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3/103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4/12</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6/54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8/240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241 </w:t>
      </w:r>
      <w:r w:rsidRPr="00DE60EF">
        <w:rPr>
          <w:rFonts w:ascii="Arabic Typesetting" w:hAnsi="Arabic Typesetting" w:cs="Traditional Arabic" w:hint="cs"/>
          <w:sz w:val="28"/>
          <w:szCs w:val="28"/>
          <w:rtl/>
        </w:rPr>
        <w:t>.</w:t>
      </w:r>
    </w:p>
  </w:footnote>
  <w:footnote w:id="438">
    <w:p w:rsidR="001449CD" w:rsidRPr="00DE60EF" w:rsidRDefault="001449CD" w:rsidP="00552326">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الآية : 2 .</w:t>
      </w:r>
    </w:p>
  </w:footnote>
  <w:footnote w:id="439">
    <w:p w:rsidR="001449CD" w:rsidRPr="0077384C" w:rsidRDefault="001449CD" w:rsidP="0077384C">
      <w:pPr>
        <w:autoSpaceDE w:val="0"/>
        <w:autoSpaceDN w:val="0"/>
        <w:adjustRightInd w:val="0"/>
        <w:spacing w:after="0" w:line="240" w:lineRule="auto"/>
        <w:jc w:val="both"/>
        <w:rPr>
          <w:rFonts w:ascii="Arabic Typesetting" w:hAnsi="Arabic Typesetting" w:cs="Traditional Arabic"/>
          <w:sz w:val="28"/>
          <w:szCs w:val="28"/>
        </w:rPr>
      </w:pPr>
      <w:r w:rsidRPr="0077384C">
        <w:rPr>
          <w:rFonts w:ascii="Arabic Typesetting" w:hAnsi="Arabic Typesetting" w:cs="Traditional Arabic"/>
          <w:sz w:val="28"/>
          <w:szCs w:val="28"/>
        </w:rPr>
        <w:footnoteRef/>
      </w:r>
      <w:r w:rsidRPr="0077384C">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الآية : 10 .</w:t>
      </w:r>
    </w:p>
  </w:footnote>
  <w:footnote w:id="440">
    <w:p w:rsidR="001449CD" w:rsidRPr="0077384C" w:rsidRDefault="001449CD" w:rsidP="0077384C">
      <w:pPr>
        <w:autoSpaceDE w:val="0"/>
        <w:autoSpaceDN w:val="0"/>
        <w:adjustRightInd w:val="0"/>
        <w:spacing w:after="0" w:line="240" w:lineRule="auto"/>
        <w:jc w:val="both"/>
        <w:rPr>
          <w:rFonts w:ascii="Arabic Typesetting" w:hAnsi="Arabic Typesetting" w:cs="Traditional Arabic"/>
          <w:sz w:val="28"/>
          <w:szCs w:val="28"/>
        </w:rPr>
      </w:pPr>
      <w:r w:rsidRPr="0077384C">
        <w:rPr>
          <w:rFonts w:ascii="Arabic Typesetting" w:hAnsi="Arabic Typesetting" w:cs="Traditional Arabic"/>
          <w:sz w:val="28"/>
          <w:szCs w:val="28"/>
        </w:rPr>
        <w:footnoteRef/>
      </w:r>
      <w:r w:rsidRPr="0077384C">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البقرة، الآية : 220 .</w:t>
      </w:r>
    </w:p>
  </w:footnote>
  <w:footnote w:id="441">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تغليق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التعليق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المحقق</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موسى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القزقي ، 3/425 ، المكتب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1405</w:t>
      </w:r>
      <w:r w:rsidRPr="00DE60EF">
        <w:rPr>
          <w:rFonts w:ascii="Arabic Typesetting" w:hAnsi="Arabic Typesetting" w:cs="Traditional Arabic" w:hint="cs"/>
          <w:sz w:val="28"/>
          <w:szCs w:val="28"/>
          <w:rtl/>
        </w:rPr>
        <w:t>هـ.</w:t>
      </w:r>
    </w:p>
  </w:footnote>
  <w:footnote w:id="442">
    <w:p w:rsidR="001449CD" w:rsidRPr="00DE60EF" w:rsidRDefault="001449CD" w:rsidP="00552326">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البقرة ، الآية : 83 .</w:t>
      </w:r>
    </w:p>
  </w:footnote>
  <w:footnote w:id="443">
    <w:p w:rsidR="001449CD" w:rsidRPr="00DE60EF" w:rsidRDefault="001449CD" w:rsidP="00552326">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الآية : 36 .</w:t>
      </w:r>
    </w:p>
  </w:footnote>
  <w:footnote w:id="444">
    <w:p w:rsidR="001449CD" w:rsidRPr="00DE60EF" w:rsidRDefault="001449CD" w:rsidP="00552326">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الضحى ، الآية : 9 .</w:t>
      </w:r>
    </w:p>
  </w:footnote>
  <w:footnote w:id="445">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2/186</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6747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2/215</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7022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 برقم</w:t>
      </w:r>
      <w:r w:rsidRPr="00DE60EF">
        <w:rPr>
          <w:rFonts w:ascii="Arabic Typesetting" w:hAnsi="Arabic Typesetting" w:cs="Traditional Arabic"/>
          <w:sz w:val="28"/>
          <w:szCs w:val="28"/>
          <w:rtl/>
        </w:rPr>
        <w:t xml:space="preserve"> 2872  . </w:t>
      </w:r>
      <w:r w:rsidRPr="00DE60EF">
        <w:rPr>
          <w:rFonts w:ascii="Arabic Typesetting" w:hAnsi="Arabic Typesetting" w:cs="Traditional Arabic" w:hint="cs"/>
          <w:sz w:val="28"/>
          <w:szCs w:val="28"/>
          <w:rtl/>
        </w:rPr>
        <w:t>و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ماجة برقم</w:t>
      </w:r>
      <w:r w:rsidRPr="00DE60EF">
        <w:rPr>
          <w:rFonts w:ascii="Arabic Typesetting" w:hAnsi="Arabic Typesetting" w:cs="Traditional Arabic"/>
          <w:sz w:val="28"/>
          <w:szCs w:val="28"/>
          <w:rtl/>
        </w:rPr>
        <w:t xml:space="preserve"> 2718  . </w:t>
      </w:r>
      <w:r w:rsidRPr="00DE60EF">
        <w:rPr>
          <w:rFonts w:ascii="Arabic Typesetting" w:hAnsi="Arabic Typesetting" w:cs="Traditional Arabic" w:hint="cs"/>
          <w:sz w:val="28"/>
          <w:szCs w:val="28"/>
          <w:rtl/>
        </w:rPr>
        <w:t xml:space="preserve">و النسائي </w:t>
      </w:r>
      <w:r w:rsidRPr="00DE60EF">
        <w:rPr>
          <w:rFonts w:ascii="Arabic Typesetting" w:hAnsi="Arabic Typesetting" w:cs="Traditional Arabic"/>
          <w:sz w:val="28"/>
          <w:szCs w:val="28"/>
          <w:rtl/>
        </w:rPr>
        <w:t xml:space="preserve"> 6/ 256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 6462 </w:t>
      </w:r>
      <w:r w:rsidRPr="00DE60EF">
        <w:rPr>
          <w:rFonts w:ascii="Arabic Typesetting" w:hAnsi="Arabic Typesetting" w:cs="Traditional Arabic" w:hint="cs"/>
          <w:sz w:val="28"/>
          <w:szCs w:val="28"/>
          <w:rtl/>
        </w:rPr>
        <w:t>. وحسنه الأباني في الإرواء 5/277 .وصححه في صحيح ابن ماجة 2/113 برقم 1298 .</w:t>
      </w:r>
    </w:p>
  </w:footnote>
  <w:footnote w:id="446">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6/460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32914</w:t>
      </w:r>
      <w:r w:rsidRPr="00DE60EF">
        <w:rPr>
          <w:rFonts w:ascii="Arabic Typesetting" w:hAnsi="Arabic Typesetting" w:cs="Traditional Arabic" w:hint="cs"/>
          <w:sz w:val="28"/>
          <w:szCs w:val="28"/>
          <w:rtl/>
        </w:rPr>
        <w:t xml:space="preserve"> .</w:t>
      </w:r>
    </w:p>
  </w:footnote>
  <w:footnote w:id="447">
    <w:p w:rsidR="001449CD" w:rsidRPr="00DE60EF" w:rsidRDefault="001449CD" w:rsidP="007938F7">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الصامت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الخدري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هريرة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وعائشة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الصديق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وثعلبة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القرظي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لبابة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1/225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2307</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الدارقطني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 228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86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 577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 69- 70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 745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31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 784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2340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أخبار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أصبهان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 344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في الموطأ برقم </w:t>
      </w:r>
      <w:r w:rsidRPr="00DE60EF">
        <w:rPr>
          <w:rFonts w:ascii="Arabic Typesetting" w:hAnsi="Arabic Typesetting" w:cs="Traditional Arabic"/>
          <w:sz w:val="28"/>
          <w:szCs w:val="28"/>
          <w:rtl/>
        </w:rPr>
        <w:t>1500</w:t>
      </w:r>
      <w:r w:rsidRPr="00DE60EF">
        <w:rPr>
          <w:rFonts w:ascii="Arabic Typesetting" w:hAnsi="Arabic Typesetting" w:cs="Traditional Arabic" w:hint="cs"/>
          <w:sz w:val="28"/>
          <w:szCs w:val="28"/>
          <w:rtl/>
        </w:rPr>
        <w:t xml:space="preserve">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الإسناد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ووافقه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الذهبي</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الزرقاني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الموطأ </w:t>
      </w:r>
      <w:r w:rsidRPr="00DE60EF">
        <w:rPr>
          <w:rFonts w:ascii="Arabic Typesetting" w:hAnsi="Arabic Typesetting" w:cs="Traditional Arabic"/>
          <w:sz w:val="28"/>
          <w:szCs w:val="28"/>
          <w:rtl/>
        </w:rPr>
        <w:t xml:space="preserve"> 4/40 :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خلاف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إرسال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التمهيد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برجال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ثقات ، 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النووي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يقوي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العلائي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شواهد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وطرق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يرتقي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بمجموعها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درجة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الصحة ، وصححه الألباني في الإرواء 3/408 . انظر: 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العسقلاني ، 4/475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الأصول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الرسول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6/644 ، برقم  4929  .</w:t>
      </w:r>
    </w:p>
  </w:footnote>
  <w:footnote w:id="448">
    <w:p w:rsidR="001449CD" w:rsidRPr="00DE60EF" w:rsidRDefault="001449CD" w:rsidP="007268E1">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 قدامة 4/519 .</w:t>
      </w:r>
    </w:p>
  </w:footnote>
  <w:footnote w:id="449">
    <w:p w:rsidR="001449CD" w:rsidRPr="00DE60EF" w:rsidRDefault="001449CD" w:rsidP="003D370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6/46 فصل في بيان حكم الحجر .</w:t>
      </w:r>
    </w:p>
  </w:footnote>
  <w:footnote w:id="450">
    <w:p w:rsidR="001449CD" w:rsidRPr="00DE60EF" w:rsidRDefault="001449CD" w:rsidP="0022589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2/181 في فرض السطان النفقة </w:t>
      </w:r>
      <w:r>
        <w:rPr>
          <w:rFonts w:ascii="Arabic Typesetting" w:hAnsi="Arabic Typesetting" w:cs="Traditional Arabic" w:hint="cs"/>
          <w:sz w:val="28"/>
          <w:szCs w:val="28"/>
          <w:rtl/>
        </w:rPr>
        <w:t>.</w:t>
      </w:r>
    </w:p>
  </w:footnote>
  <w:footnote w:id="451">
    <w:p w:rsidR="001449CD" w:rsidRPr="00DE60EF" w:rsidRDefault="001449CD" w:rsidP="0022589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روضة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المفتين ، النووي ، 6/320  فصل في أحكام الوصاية .</w:t>
      </w:r>
    </w:p>
  </w:footnote>
  <w:footnote w:id="452">
    <w:p w:rsidR="001449CD" w:rsidRPr="00DE60EF" w:rsidRDefault="001449CD" w:rsidP="00225894">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،4/319 و320 .</w:t>
      </w:r>
    </w:p>
  </w:footnote>
  <w:footnote w:id="453">
    <w:p w:rsidR="001449CD" w:rsidRPr="00DE60EF" w:rsidRDefault="001449CD" w:rsidP="00EA7C85">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الوصي إن تعدى ضمن ) كتاب : الوصايا والأوصياء ، صفحة : (111) .</w:t>
      </w:r>
    </w:p>
  </w:footnote>
  <w:footnote w:id="454">
    <w:p w:rsidR="001449CD" w:rsidRPr="00DE60EF" w:rsidRDefault="001449CD" w:rsidP="007938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2/82  .</w:t>
      </w:r>
    </w:p>
  </w:footnote>
  <w:footnote w:id="455">
    <w:p w:rsidR="001449CD" w:rsidRPr="00DE60EF" w:rsidRDefault="001449CD" w:rsidP="00225894">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البحر الزخار ، للمرتضى 5/334 ، 304. </w:t>
      </w:r>
    </w:p>
  </w:footnote>
  <w:footnote w:id="456">
    <w:p w:rsidR="001449CD" w:rsidRPr="00DE60EF" w:rsidRDefault="001449CD" w:rsidP="007938F7">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225894">
        <w:rPr>
          <w:rFonts w:ascii="Arabic Typesetting" w:hAnsi="Arabic Typesetting" w:cs="Traditional Arabic" w:hint="cs"/>
          <w:sz w:val="28"/>
          <w:szCs w:val="28"/>
          <w:rtl/>
        </w:rPr>
        <w:t>قال الرملي :</w:t>
      </w:r>
      <w:r w:rsidRPr="00DE60EF">
        <w:rPr>
          <w:rFonts w:ascii="Arabic Typesetting" w:hAnsi="Arabic Typesetting" w:cs="Traditional Arabic" w:hint="cs"/>
          <w:sz w:val="28"/>
          <w:szCs w:val="28"/>
          <w:rtl/>
        </w:rPr>
        <w:t xml:space="preserve"> ( 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كسائر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الأمناء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التعدي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يضيع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يعرف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وضعه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بمحل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نسيه ) .انظر: 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المنهاج ،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5/48  .</w:t>
      </w:r>
    </w:p>
    <w:p w:rsidR="001449CD" w:rsidRPr="00DE60EF" w:rsidRDefault="001449CD" w:rsidP="007938F7">
      <w:pPr>
        <w:autoSpaceDE w:val="0"/>
        <w:autoSpaceDN w:val="0"/>
        <w:adjustRightInd w:val="0"/>
        <w:spacing w:after="0" w:line="240" w:lineRule="auto"/>
        <w:jc w:val="both"/>
        <w:rPr>
          <w:rFonts w:ascii="Traditional Arabic" w:cs="Traditional Arabic"/>
          <w:b/>
          <w:bCs/>
          <w:sz w:val="32"/>
          <w:szCs w:val="32"/>
          <w:rtl/>
        </w:rPr>
      </w:pPr>
      <w:r w:rsidRPr="00225894">
        <w:rPr>
          <w:rFonts w:ascii="Arabic Typesetting" w:hAnsi="Arabic Typesetting" w:cs="Traditional Arabic" w:hint="cs"/>
          <w:sz w:val="28"/>
          <w:szCs w:val="28"/>
          <w:rtl/>
        </w:rPr>
        <w:t>وقال المرداوي :</w:t>
      </w:r>
      <w:r w:rsidRPr="00DE60EF">
        <w:rPr>
          <w:rFonts w:ascii="Arabic Typesetting" w:hAnsi="Arabic Typesetting" w:cs="Traditional Arabic" w:hint="cs"/>
          <w:sz w:val="28"/>
          <w:szCs w:val="28"/>
          <w:rtl/>
        </w:rPr>
        <w:t xml:space="preserve"> (فإن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تعدى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مثل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ينام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يغفل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يتركها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تتباعد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تغيب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نظره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وحفظه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ضربها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يضربها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موضع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الضرب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موضعا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تتعرض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للتلف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أشبه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الإنصاف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المرداوي ، 6/56</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457">
    <w:p w:rsidR="001449CD" w:rsidRPr="00DE60EF" w:rsidRDefault="001449CD" w:rsidP="00A0533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الإسراء ، الآية : 34 .</w:t>
      </w:r>
    </w:p>
  </w:footnote>
  <w:footnote w:id="458">
    <w:p w:rsidR="001449CD" w:rsidRPr="00DE60EF" w:rsidRDefault="001449CD" w:rsidP="00A0533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الأنعام ، الآية : 152 .</w:t>
      </w:r>
    </w:p>
  </w:footnote>
  <w:footnote w:id="459">
    <w:p w:rsidR="001449CD" w:rsidRPr="00DE60EF" w:rsidRDefault="001449CD">
      <w:pPr>
        <w:pStyle w:val="a6"/>
        <w:rPr>
          <w:rFonts w:ascii="Arabic Typesetting" w:eastAsiaTheme="minorHAnsi" w:hAnsi="Arabic Typesetting" w:cs="Traditional Arabic"/>
          <w:sz w:val="28"/>
          <w:szCs w:val="28"/>
        </w:rPr>
      </w:pPr>
      <w:r w:rsidRPr="00DE60EF">
        <w:rPr>
          <w:rFonts w:ascii="Arabic Typesetting" w:eastAsiaTheme="minorHAnsi" w:hAnsi="Arabic Typesetting" w:cs="Traditional Arabic"/>
          <w:sz w:val="28"/>
          <w:szCs w:val="28"/>
        </w:rPr>
        <w:footnoteRef/>
      </w:r>
      <w:r w:rsidRPr="00DE60EF">
        <w:rPr>
          <w:rFonts w:ascii="Arabic Typesetting" w:eastAsiaTheme="minorHAnsi" w:hAnsi="Arabic Typesetting" w:cs="Traditional Arabic"/>
          <w:sz w:val="28"/>
          <w:szCs w:val="28"/>
          <w:rtl/>
        </w:rPr>
        <w:t xml:space="preserve"> </w:t>
      </w:r>
      <w:r w:rsidRPr="00DE60EF">
        <w:rPr>
          <w:rFonts w:ascii="Arabic Typesetting" w:eastAsiaTheme="minorHAnsi" w:hAnsi="Arabic Typesetting" w:cs="Traditional Arabic" w:hint="cs"/>
          <w:sz w:val="28"/>
          <w:szCs w:val="28"/>
          <w:rtl/>
        </w:rPr>
        <w:t>سورة النساء ، الآية : 2 .</w:t>
      </w:r>
    </w:p>
  </w:footnote>
  <w:footnote w:id="460">
    <w:p w:rsidR="001449CD" w:rsidRPr="00DE60EF" w:rsidRDefault="001449CD" w:rsidP="00A0533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6 .</w:t>
      </w:r>
    </w:p>
  </w:footnote>
  <w:footnote w:id="461">
    <w:p w:rsidR="001449CD" w:rsidRPr="00DE60EF" w:rsidRDefault="001449CD" w:rsidP="00A0533F">
      <w:pPr>
        <w:pStyle w:val="a6"/>
      </w:pPr>
      <w:r w:rsidRPr="00DE60EF">
        <w:rPr>
          <w:rStyle w:val="a7"/>
        </w:rPr>
        <w:footnoteRef/>
      </w:r>
      <w:r w:rsidRPr="00DE60EF">
        <w:rPr>
          <w:rtl/>
        </w:rPr>
        <w:t xml:space="preserve"> </w:t>
      </w:r>
      <w:r w:rsidRPr="00DE60EF">
        <w:rPr>
          <w:rFonts w:ascii="Arabic Typesetting" w:hAnsi="Arabic Typesetting" w:cs="Traditional Arabic" w:hint="cs"/>
          <w:sz w:val="28"/>
          <w:szCs w:val="28"/>
          <w:rtl/>
        </w:rPr>
        <w:t>سورة النساء ، الآية : 10 .</w:t>
      </w:r>
    </w:p>
  </w:footnote>
  <w:footnote w:id="462">
    <w:p w:rsidR="001449CD" w:rsidRPr="00DE60EF" w:rsidRDefault="001449CD" w:rsidP="007938F7">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العظيم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2/219 .</w:t>
      </w:r>
    </w:p>
  </w:footnote>
  <w:footnote w:id="463">
    <w:p w:rsidR="001449CD" w:rsidRPr="00DE60EF" w:rsidRDefault="001449CD" w:rsidP="0080501E">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الكهف ، الآية : 82 .</w:t>
      </w:r>
    </w:p>
  </w:footnote>
  <w:footnote w:id="464">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4/393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21398</w:t>
      </w:r>
      <w:r w:rsidRPr="00DE60EF">
        <w:rPr>
          <w:rFonts w:ascii="Arabic Typesetting" w:hAnsi="Arabic Typesetting" w:cs="Traditional Arabic" w:hint="cs"/>
          <w:sz w:val="28"/>
          <w:szCs w:val="28"/>
          <w:rtl/>
        </w:rPr>
        <w:t xml:space="preserve"> .</w:t>
      </w:r>
    </w:p>
  </w:footnote>
  <w:footnote w:id="465">
    <w:p w:rsidR="001449CD" w:rsidRPr="00DE60EF" w:rsidRDefault="001449CD" w:rsidP="0080501E">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6 .</w:t>
      </w:r>
    </w:p>
  </w:footnote>
  <w:footnote w:id="466">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الرزاق في مصنفه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9/94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16481</w:t>
      </w:r>
      <w:r w:rsidRPr="00DE60EF">
        <w:rPr>
          <w:rFonts w:ascii="Arabic Typesetting" w:hAnsi="Arabic Typesetting" w:cs="Traditional Arabic" w:hint="cs"/>
          <w:sz w:val="28"/>
          <w:szCs w:val="28"/>
          <w:rtl/>
        </w:rPr>
        <w:t>.</w:t>
      </w:r>
    </w:p>
  </w:footnote>
  <w:footnote w:id="467">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 xml:space="preserve">: 4/390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21374</w:t>
      </w:r>
      <w:r w:rsidRPr="00DE60EF">
        <w:rPr>
          <w:rFonts w:ascii="Arabic Typesetting" w:hAnsi="Arabic Typesetting" w:cs="Traditional Arabic" w:hint="cs"/>
          <w:sz w:val="28"/>
          <w:szCs w:val="28"/>
          <w:rtl/>
        </w:rPr>
        <w:t xml:space="preserve"> .</w:t>
      </w:r>
    </w:p>
  </w:footnote>
  <w:footnote w:id="468">
    <w:p w:rsidR="001449CD" w:rsidRPr="00DE60EF" w:rsidRDefault="001449CD" w:rsidP="00FE263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تغليق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التعليق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3/425 .</w:t>
      </w:r>
    </w:p>
  </w:footnote>
  <w:footnote w:id="469">
    <w:p w:rsidR="001449CD" w:rsidRPr="00DE60EF" w:rsidRDefault="001449CD" w:rsidP="00FE26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 البراء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البصري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قريش</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اسمه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فيروز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روى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وأنس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وطلق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الصامت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أيوب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وبديل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ميسرة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ومطر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الوراق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الحسناء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ويونس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زرعة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وذكره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الثقات</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وقال ابن حجر: 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العجلي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بصري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تابعي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وقال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فيروز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أكثر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شوال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90هـ</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الطبقات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7/237 .وانظر: تهذيب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التهذيب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العسقلاني   12/129.</w:t>
      </w:r>
    </w:p>
  </w:footnote>
  <w:footnote w:id="470">
    <w:p w:rsidR="001449CD" w:rsidRPr="00DE60EF" w:rsidRDefault="001449CD" w:rsidP="002E6D3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4/391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21378</w:t>
      </w:r>
      <w:r w:rsidRPr="00DE60EF">
        <w:rPr>
          <w:rFonts w:ascii="Arabic Typesetting" w:hAnsi="Arabic Typesetting" w:cs="Traditional Arabic" w:hint="cs"/>
          <w:sz w:val="28"/>
          <w:szCs w:val="28"/>
          <w:rtl/>
        </w:rPr>
        <w:t xml:space="preserve"> .</w:t>
      </w:r>
    </w:p>
  </w:footnote>
  <w:footnote w:id="471">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منصور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570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6/381</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6/4.</w:t>
      </w:r>
    </w:p>
  </w:footnote>
  <w:footnote w:id="472">
    <w:p w:rsidR="001449CD" w:rsidRPr="00DE60EF" w:rsidRDefault="001449CD" w:rsidP="005A4263">
      <w:pPr>
        <w:autoSpaceDE w:val="0"/>
        <w:autoSpaceDN w:val="0"/>
        <w:adjustRightInd w:val="0"/>
        <w:spacing w:after="0" w:line="240" w:lineRule="auto"/>
        <w:jc w:val="both"/>
        <w:rPr>
          <w:rFonts w:ascii="Traditional Arabic" w:cs="Traditional Arabic"/>
          <w:b/>
          <w:bCs/>
          <w:sz w:val="32"/>
          <w:szCs w:val="32"/>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 قدامة 4/519 .</w:t>
      </w:r>
    </w:p>
  </w:footnote>
  <w:footnote w:id="473">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6/ 50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2766</w:t>
      </w:r>
      <w:r w:rsidRPr="00DE60EF">
        <w:rPr>
          <w:rFonts w:ascii="Arabic Typesetting" w:hAnsi="Arabic Typesetting" w:cs="Traditional Arabic" w:hint="cs"/>
          <w:sz w:val="28"/>
          <w:szCs w:val="28"/>
          <w:rtl/>
        </w:rPr>
        <w:t xml:space="preserve"> ،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5764</w:t>
      </w:r>
      <w:r w:rsidRPr="00DE60EF">
        <w:rPr>
          <w:rFonts w:ascii="Arabic Typesetting" w:hAnsi="Arabic Typesetting" w:cs="Traditional Arabic" w:hint="cs"/>
          <w:sz w:val="28"/>
          <w:szCs w:val="28"/>
          <w:rtl/>
        </w:rPr>
        <w:t xml:space="preserve"> و </w:t>
      </w:r>
      <w:r w:rsidRPr="00DE60EF">
        <w:rPr>
          <w:rFonts w:ascii="Arabic Typesetting" w:hAnsi="Arabic Typesetting" w:cs="Traditional Arabic"/>
          <w:sz w:val="28"/>
          <w:szCs w:val="28"/>
          <w:rtl/>
        </w:rPr>
        <w:t xml:space="preserve"> 6857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 359- 360- </w:t>
      </w:r>
      <w:r w:rsidRPr="00DE60EF">
        <w:rPr>
          <w:rFonts w:ascii="Arabic Typesetting" w:hAnsi="Arabic Typesetting" w:cs="Traditional Arabic" w:hint="cs"/>
          <w:sz w:val="28"/>
          <w:szCs w:val="28"/>
          <w:rtl/>
        </w:rPr>
        <w:t xml:space="preserve"> ، و </w:t>
      </w:r>
      <w:r w:rsidRPr="00DE60EF">
        <w:rPr>
          <w:rFonts w:ascii="Arabic Typesetting" w:hAnsi="Arabic Typesetting" w:cs="Traditional Arabic"/>
          <w:sz w:val="28"/>
          <w:szCs w:val="28"/>
          <w:rtl/>
        </w:rPr>
        <w:t>145/ 89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w:t>
      </w:r>
      <w:r w:rsidRPr="00DE60EF">
        <w:rPr>
          <w:rFonts w:ascii="Arabic Typesetting" w:hAnsi="Arabic Typesetting" w:cs="Traditional Arabic"/>
          <w:sz w:val="28"/>
          <w:szCs w:val="28"/>
          <w:rtl/>
        </w:rPr>
        <w:t>3/ 115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2874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والنسائي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 257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3671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12/ 371- 372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5561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8/ 20</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249</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9/ 76</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6/ 284</w:t>
      </w:r>
      <w:r w:rsidRPr="00DE60EF">
        <w:rPr>
          <w:rFonts w:ascii="Arabic Typesetting" w:hAnsi="Arabic Typesetting" w:cs="Traditional Arabic" w:hint="cs"/>
          <w:sz w:val="28"/>
          <w:szCs w:val="28"/>
          <w:rtl/>
        </w:rPr>
        <w:t xml:space="preserve"> والتبويب هنا له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والبغوي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1/ 106- 107</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p>
  </w:footnote>
  <w:footnote w:id="474">
    <w:p w:rsidR="001449CD" w:rsidRPr="00DE60EF" w:rsidRDefault="001449CD" w:rsidP="0047163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الآية : 58 .</w:t>
      </w:r>
    </w:p>
  </w:footnote>
  <w:footnote w:id="475">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أخرجه أحمد في المسند </w:t>
      </w:r>
      <w:r w:rsidRPr="00DE60EF">
        <w:rPr>
          <w:rFonts w:ascii="Arabic Typesetting" w:hAnsi="Arabic Typesetting" w:cs="Traditional Arabic"/>
          <w:sz w:val="28"/>
          <w:szCs w:val="28"/>
          <w:rtl/>
        </w:rPr>
        <w:t xml:space="preserve">2/536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10938</w:t>
      </w:r>
      <w:r w:rsidRPr="00DE60EF">
        <w:rPr>
          <w:rFonts w:ascii="Arabic Typesetting" w:hAnsi="Arabic Typesetting" w:cs="Traditional Arabic" w:hint="cs"/>
          <w:sz w:val="28"/>
          <w:szCs w:val="28"/>
          <w:rtl/>
        </w:rPr>
        <w:t>. ومسلم</w:t>
      </w:r>
      <w:r w:rsidRPr="00DE60EF">
        <w:rPr>
          <w:rFonts w:ascii="Arabic Typesetting" w:hAnsi="Arabic Typesetting" w:cs="Traditional Arabic"/>
          <w:sz w:val="28"/>
          <w:szCs w:val="28"/>
          <w:rtl/>
        </w:rPr>
        <w:t xml:space="preserve"> 1/56</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124</w:t>
      </w:r>
      <w:r w:rsidRPr="00DE60EF">
        <w:rPr>
          <w:rFonts w:ascii="Arabic Typesetting" w:hAnsi="Arabic Typesetting" w:cs="Traditional Arabic" w:hint="cs"/>
          <w:sz w:val="28"/>
          <w:szCs w:val="28"/>
          <w:rtl/>
        </w:rPr>
        <w:t xml:space="preserve"> .</w:t>
      </w:r>
    </w:p>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hint="cs"/>
          <w:sz w:val="28"/>
          <w:szCs w:val="28"/>
          <w:rtl/>
        </w:rPr>
        <w:t>والبيهقي في السنن الصغرى 5/211 برقم</w:t>
      </w:r>
      <w:r w:rsidRPr="00DE60EF">
        <w:rPr>
          <w:rFonts w:ascii="Arabic Typesetting" w:hAnsi="Arabic Typesetting" w:cs="Traditional Arabic"/>
          <w:sz w:val="28"/>
          <w:szCs w:val="28"/>
          <w:rtl/>
        </w:rPr>
        <w:t xml:space="preserve"> 1826</w:t>
      </w:r>
      <w:r w:rsidRPr="00DE60EF">
        <w:rPr>
          <w:rFonts w:ascii="Arabic Typesetting" w:hAnsi="Arabic Typesetting" w:cs="Traditional Arabic" w:hint="cs"/>
          <w:sz w:val="28"/>
          <w:szCs w:val="28"/>
          <w:rtl/>
        </w:rPr>
        <w:t xml:space="preserve">،وفي الكبرى </w:t>
      </w:r>
      <w:r w:rsidRPr="00DE60EF">
        <w:rPr>
          <w:rFonts w:ascii="Arabic Typesetting" w:hAnsi="Arabic Typesetting" w:cs="Traditional Arabic"/>
          <w:sz w:val="28"/>
          <w:szCs w:val="28"/>
          <w:rtl/>
        </w:rPr>
        <w:t xml:space="preserve">6/288 </w:t>
      </w:r>
      <w:r w:rsidRPr="00DE60EF">
        <w:rPr>
          <w:rFonts w:ascii="Arabic Typesetting" w:hAnsi="Arabic Typesetting" w:cs="Traditional Arabic" w:hint="cs"/>
          <w:sz w:val="28"/>
          <w:szCs w:val="28"/>
          <w:rtl/>
        </w:rPr>
        <w:t>برقم</w:t>
      </w:r>
      <w:r w:rsidRPr="00DE60EF">
        <w:rPr>
          <w:rFonts w:ascii="Arabic Typesetting" w:hAnsi="Arabic Typesetting" w:cs="Traditional Arabic"/>
          <w:sz w:val="28"/>
          <w:szCs w:val="28"/>
          <w:rtl/>
        </w:rPr>
        <w:t>12467</w:t>
      </w:r>
      <w:r w:rsidRPr="00DE60EF">
        <w:rPr>
          <w:rFonts w:ascii="Arabic Typesetting" w:hAnsi="Arabic Typesetting" w:cs="Traditional Arabic" w:hint="cs"/>
          <w:sz w:val="28"/>
          <w:szCs w:val="28"/>
          <w:rtl/>
        </w:rPr>
        <w:t>. 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يعلى في مسنده </w:t>
      </w:r>
      <w:r w:rsidRPr="00DE60EF">
        <w:rPr>
          <w:rFonts w:ascii="Arabic Typesetting" w:hAnsi="Arabic Typesetting" w:cs="Traditional Arabic"/>
          <w:sz w:val="28"/>
          <w:szCs w:val="28"/>
          <w:rtl/>
        </w:rPr>
        <w:t xml:space="preserve">11/406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6533</w:t>
      </w:r>
      <w:r w:rsidRPr="00DE60EF">
        <w:rPr>
          <w:rFonts w:ascii="Arabic Typesetting" w:hAnsi="Arabic Typesetting" w:cs="Traditional Arabic" w:hint="cs"/>
          <w:sz w:val="28"/>
          <w:szCs w:val="28"/>
          <w:rtl/>
        </w:rPr>
        <w:t xml:space="preserve"> . وفي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الشاميين </w:t>
      </w:r>
      <w:r w:rsidRPr="00DE60EF">
        <w:rPr>
          <w:rFonts w:ascii="Arabic Typesetting" w:hAnsi="Arabic Typesetting" w:cs="Traditional Arabic"/>
          <w:sz w:val="28"/>
          <w:szCs w:val="28"/>
          <w:rtl/>
        </w:rPr>
        <w:t>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305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2338</w:t>
      </w:r>
      <w:r w:rsidRPr="00DE60EF">
        <w:rPr>
          <w:rFonts w:ascii="Arabic Typesetting" w:hAnsi="Arabic Typesetting" w:cs="Traditional Arabic" w:hint="cs"/>
          <w:sz w:val="28"/>
          <w:szCs w:val="28"/>
          <w:rtl/>
        </w:rPr>
        <w:t xml:space="preserve"> . وإسحاق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راهويه في مسنده </w:t>
      </w:r>
      <w:r w:rsidRPr="00DE60EF">
        <w:rPr>
          <w:rFonts w:ascii="Arabic Typesetting" w:hAnsi="Arabic Typesetting" w:cs="Traditional Arabic"/>
          <w:sz w:val="28"/>
          <w:szCs w:val="28"/>
          <w:rtl/>
        </w:rPr>
        <w:t>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371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383</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1/490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257</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في مصنفه </w:t>
      </w:r>
      <w:r w:rsidRPr="00DE60EF">
        <w:rPr>
          <w:rFonts w:ascii="Arabic Typesetting" w:hAnsi="Arabic Typesetting" w:cs="Traditional Arabic"/>
          <w:sz w:val="28"/>
          <w:szCs w:val="28"/>
          <w:rtl/>
        </w:rPr>
        <w:t xml:space="preserve">5/237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25613</w:t>
      </w:r>
      <w:r w:rsidRPr="00DE60EF">
        <w:rPr>
          <w:rFonts w:ascii="Arabic Typesetting" w:hAnsi="Arabic Typesetting" w:cs="Traditional Arabic" w:hint="cs"/>
          <w:sz w:val="28"/>
          <w:szCs w:val="28"/>
          <w:rtl/>
        </w:rPr>
        <w:t xml:space="preserve"> .</w:t>
      </w:r>
    </w:p>
  </w:footnote>
  <w:footnote w:id="476">
    <w:p w:rsidR="001449CD" w:rsidRPr="00DE60EF" w:rsidRDefault="001449CD" w:rsidP="009021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المبسوط ، للسرخسي ، 8/60 .</w:t>
      </w:r>
    </w:p>
  </w:footnote>
  <w:footnote w:id="477">
    <w:p w:rsidR="001449CD" w:rsidRPr="00DE60EF" w:rsidRDefault="001449CD" w:rsidP="00902173">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الحطاب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الرُّعيني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8/572  كتاب البيوع .</w:t>
      </w:r>
    </w:p>
  </w:footnote>
  <w:footnote w:id="478">
    <w:p w:rsidR="001449CD" w:rsidRPr="00DE60EF" w:rsidRDefault="001449CD" w:rsidP="00902173">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روضة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الطالبين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المفتين ، النووي ، 6/320 فصل </w:t>
      </w:r>
      <w:r>
        <w:rPr>
          <w:rFonts w:ascii="Arabic Typesetting" w:hAnsi="Arabic Typesetting" w:cs="Traditional Arabic" w:hint="cs"/>
          <w:sz w:val="28"/>
          <w:szCs w:val="28"/>
          <w:rtl/>
        </w:rPr>
        <w:t xml:space="preserve">إن </w:t>
      </w:r>
      <w:r w:rsidRPr="00DE60EF">
        <w:rPr>
          <w:rFonts w:ascii="Arabic Typesetting" w:hAnsi="Arabic Typesetting" w:cs="Traditional Arabic" w:hint="cs"/>
          <w:sz w:val="28"/>
          <w:szCs w:val="28"/>
          <w:rtl/>
        </w:rPr>
        <w:t>ادعى أن الوصي خان .</w:t>
      </w:r>
    </w:p>
  </w:footnote>
  <w:footnote w:id="479">
    <w:p w:rsidR="001449CD" w:rsidRPr="00DE60EF" w:rsidRDefault="001449CD" w:rsidP="0090217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4/319 .</w:t>
      </w:r>
    </w:p>
  </w:footnote>
  <w:footnote w:id="480">
    <w:p w:rsidR="001449CD" w:rsidRPr="00DE60EF" w:rsidRDefault="001449CD" w:rsidP="0070413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من لا يعقل البتة وهو مطبق معتوه أو عرض له ذلك بعد عقله فواجب أن يقدم من ينظر له ) كتاب : الوصايا والأوصياء ، صفحة : (111) .</w:t>
      </w:r>
    </w:p>
  </w:footnote>
  <w:footnote w:id="481">
    <w:p w:rsidR="001449CD" w:rsidRPr="00DE60EF" w:rsidRDefault="001449CD" w:rsidP="009021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2/81  .</w:t>
      </w:r>
    </w:p>
  </w:footnote>
  <w:footnote w:id="482">
    <w:p w:rsidR="001449CD" w:rsidRPr="00DE60EF" w:rsidRDefault="001449CD" w:rsidP="009021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الإقناع في مسائل الإجماع ، ابن القطان ، 2/178  </w:t>
      </w:r>
      <w:r>
        <w:rPr>
          <w:rFonts w:ascii="Arabic Typesetting" w:hAnsi="Arabic Typesetting" w:cs="Traditional Arabic" w:hint="cs"/>
          <w:sz w:val="28"/>
          <w:szCs w:val="28"/>
          <w:rtl/>
        </w:rPr>
        <w:t>.</w:t>
      </w:r>
    </w:p>
  </w:footnote>
  <w:footnote w:id="483">
    <w:p w:rsidR="001449CD" w:rsidRPr="00DE60EF" w:rsidRDefault="001449CD" w:rsidP="009021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الإقناع في مسائل الإجماع ، ابن القطان ، 2/179  . </w:t>
      </w:r>
    </w:p>
  </w:footnote>
  <w:footnote w:id="484">
    <w:p w:rsidR="001449CD" w:rsidRPr="00DE60EF" w:rsidRDefault="001449CD" w:rsidP="0090217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المغني ، لابن قدامة 6/198. </w:t>
      </w:r>
    </w:p>
  </w:footnote>
  <w:footnote w:id="485">
    <w:p w:rsidR="001449CD" w:rsidRPr="00DE60EF" w:rsidRDefault="001449CD" w:rsidP="00471639">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الآية : 5 .</w:t>
      </w:r>
    </w:p>
  </w:footnote>
  <w:footnote w:id="486">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الرازى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الرازي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1/1359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إحياء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التراث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العربى .</w:t>
      </w:r>
    </w:p>
  </w:footnote>
  <w:footnote w:id="487">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الحديث مروي عن علي وعن عائشة و وعن ثوبان رضي الله عنهم ، رواه أحمد في مسنده </w:t>
      </w:r>
      <w:r w:rsidRPr="00DE60EF">
        <w:rPr>
          <w:rFonts w:ascii="Arabic Typesetting" w:hAnsi="Arabic Typesetting" w:cs="Traditional Arabic"/>
          <w:sz w:val="28"/>
          <w:szCs w:val="28"/>
          <w:rtl/>
        </w:rPr>
        <w:t xml:space="preserve">1/154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1327</w:t>
      </w:r>
      <w:r w:rsidRPr="00DE60EF">
        <w:rPr>
          <w:rFonts w:ascii="Arabic Typesetting" w:hAnsi="Arabic Typesetting" w:cs="Traditional Arabic" w:hint="cs"/>
          <w:sz w:val="28"/>
          <w:szCs w:val="28"/>
          <w:rtl/>
        </w:rPr>
        <w:t xml:space="preserve"> و</w:t>
      </w:r>
      <w:r w:rsidRPr="00DE60EF">
        <w:rPr>
          <w:rFonts w:ascii="Arabic Typesetting" w:hAnsi="Arabic Typesetting" w:cs="Traditional Arabic"/>
          <w:sz w:val="28"/>
          <w:szCs w:val="28"/>
          <w:rtl/>
        </w:rPr>
        <w:t xml:space="preserve">1/140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1183</w:t>
      </w:r>
      <w:r w:rsidRPr="00DE60EF">
        <w:rPr>
          <w:rFonts w:ascii="Arabic Typesetting" w:hAnsi="Arabic Typesetting" w:cs="Traditional Arabic" w:hint="cs"/>
          <w:sz w:val="28"/>
          <w:szCs w:val="28"/>
          <w:rtl/>
        </w:rPr>
        <w:t>. والبيهقي في 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الكبرى </w:t>
      </w:r>
      <w:r w:rsidRPr="00DE60EF">
        <w:rPr>
          <w:rFonts w:ascii="Arabic Typesetting" w:hAnsi="Arabic Typesetting" w:cs="Traditional Arabic"/>
          <w:sz w:val="28"/>
          <w:szCs w:val="28"/>
          <w:rtl/>
        </w:rPr>
        <w:t>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323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7344</w:t>
      </w:r>
      <w:r w:rsidRPr="00DE60EF">
        <w:rPr>
          <w:rFonts w:ascii="Arabic Typesetting" w:hAnsi="Arabic Typesetting" w:cs="Traditional Arabic" w:hint="cs"/>
          <w:sz w:val="28"/>
          <w:szCs w:val="28"/>
          <w:rtl/>
        </w:rPr>
        <w:t xml:space="preserve"> . 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في سننه </w:t>
      </w:r>
      <w:r w:rsidRPr="00DE60EF">
        <w:rPr>
          <w:rFonts w:ascii="Arabic Typesetting" w:hAnsi="Arabic Typesetting" w:cs="Traditional Arabic"/>
          <w:sz w:val="28"/>
          <w:szCs w:val="28"/>
          <w:rtl/>
        </w:rPr>
        <w:t xml:space="preserve">4/140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4402</w:t>
      </w:r>
      <w:r w:rsidRPr="00DE60EF">
        <w:rPr>
          <w:rFonts w:ascii="Arabic Typesetting" w:hAnsi="Arabic Typesetting" w:cs="Traditional Arabic" w:hint="cs"/>
          <w:sz w:val="28"/>
          <w:szCs w:val="28"/>
          <w:rtl/>
        </w:rPr>
        <w:t xml:space="preserve"> . 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يعلى في مسنده </w:t>
      </w:r>
      <w:r w:rsidRPr="00DE60EF">
        <w:rPr>
          <w:rFonts w:ascii="Arabic Typesetting" w:hAnsi="Arabic Typesetting" w:cs="Traditional Arabic"/>
          <w:sz w:val="28"/>
          <w:szCs w:val="28"/>
          <w:rtl/>
        </w:rPr>
        <w:t xml:space="preserve">1/440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587</w:t>
      </w:r>
      <w:r w:rsidRPr="00DE60EF">
        <w:rPr>
          <w:rFonts w:ascii="Arabic Typesetting" w:hAnsi="Arabic Typesetting" w:cs="Traditional Arabic" w:hint="cs"/>
          <w:sz w:val="28"/>
          <w:szCs w:val="28"/>
          <w:rtl/>
        </w:rPr>
        <w:t xml:space="preserve"> . وفي 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الآثار </w:t>
      </w:r>
      <w:r w:rsidRPr="00DE60EF">
        <w:rPr>
          <w:rFonts w:ascii="Arabic Typesetting" w:hAnsi="Arabic Typesetting" w:cs="Traditional Arabic"/>
          <w:sz w:val="28"/>
          <w:szCs w:val="28"/>
          <w:rtl/>
        </w:rPr>
        <w:t xml:space="preserve">2/74 </w:t>
      </w:r>
      <w:r w:rsidRPr="00DE60EF">
        <w:rPr>
          <w:rFonts w:ascii="Arabic Typesetting" w:hAnsi="Arabic Typesetting" w:cs="Traditional Arabic" w:hint="cs"/>
          <w:sz w:val="28"/>
          <w:szCs w:val="28"/>
          <w:rtl/>
        </w:rPr>
        <w:t xml:space="preserve"> . وفي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الطيالسي </w:t>
      </w:r>
      <w:r w:rsidRPr="00DE60EF">
        <w:rPr>
          <w:rFonts w:ascii="Arabic Typesetting" w:hAnsi="Arabic Typesetting" w:cs="Traditional Arabic"/>
          <w:sz w:val="28"/>
          <w:szCs w:val="28"/>
          <w:rtl/>
        </w:rPr>
        <w:t xml:space="preserve">1/15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90</w:t>
      </w:r>
      <w:r w:rsidRPr="00DE60EF">
        <w:rPr>
          <w:rFonts w:ascii="Arabic Typesetting" w:hAnsi="Arabic Typesetting" w:cs="Traditional Arabic" w:hint="cs"/>
          <w:sz w:val="28"/>
          <w:szCs w:val="28"/>
          <w:rtl/>
        </w:rPr>
        <w:t xml:space="preserve"> . وفي مصنف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شيبة </w:t>
      </w:r>
      <w:r w:rsidRPr="00DE60EF">
        <w:rPr>
          <w:rFonts w:ascii="Arabic Typesetting" w:hAnsi="Arabic Typesetting" w:cs="Traditional Arabic"/>
          <w:sz w:val="28"/>
          <w:szCs w:val="28"/>
          <w:rtl/>
        </w:rPr>
        <w:t xml:space="preserve">4/194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19246</w:t>
      </w:r>
      <w:r w:rsidRPr="00DE60EF">
        <w:rPr>
          <w:rFonts w:ascii="Arabic Typesetting" w:hAnsi="Arabic Typesetting" w:cs="Traditional Arabic" w:hint="cs"/>
          <w:sz w:val="28"/>
          <w:szCs w:val="28"/>
          <w:rtl/>
        </w:rPr>
        <w:t xml:space="preserve"> . وفي 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الترمذي </w:t>
      </w:r>
      <w:r w:rsidRPr="00DE60EF">
        <w:rPr>
          <w:rFonts w:ascii="Arabic Typesetting" w:hAnsi="Arabic Typesetting" w:cs="Traditional Arabic"/>
          <w:sz w:val="28"/>
          <w:szCs w:val="28"/>
          <w:rtl/>
        </w:rPr>
        <w:t>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32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1423</w:t>
      </w:r>
      <w:r w:rsidRPr="00DE60EF">
        <w:rPr>
          <w:rFonts w:ascii="Arabic Typesetting" w:hAnsi="Arabic Typesetting" w:cs="Traditional Arabic" w:hint="cs"/>
          <w:sz w:val="28"/>
          <w:szCs w:val="28"/>
          <w:rtl/>
        </w:rPr>
        <w:t xml:space="preserve"> وقال : ( والعمل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 ). وفي المنتقى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الجارود </w:t>
      </w:r>
      <w:r w:rsidRPr="00DE60EF">
        <w:rPr>
          <w:rFonts w:ascii="Arabic Typesetting" w:hAnsi="Arabic Typesetting" w:cs="Traditional Arabic"/>
          <w:sz w:val="28"/>
          <w:szCs w:val="28"/>
          <w:rtl/>
        </w:rPr>
        <w:t xml:space="preserve">1/46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148</w:t>
      </w:r>
      <w:r w:rsidRPr="00DE60EF">
        <w:rPr>
          <w:rFonts w:ascii="Arabic Typesetting" w:hAnsi="Arabic Typesetting" w:cs="Traditional Arabic" w:hint="cs"/>
          <w:sz w:val="28"/>
          <w:szCs w:val="28"/>
          <w:rtl/>
        </w:rPr>
        <w:t xml:space="preserve"> . وفي 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الدارمي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225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2296</w:t>
      </w:r>
      <w:r w:rsidRPr="00DE60EF">
        <w:rPr>
          <w:rFonts w:ascii="Arabic Typesetting" w:hAnsi="Arabic Typesetting" w:cs="Traditional Arabic" w:hint="cs"/>
          <w:sz w:val="28"/>
          <w:szCs w:val="28"/>
          <w:rtl/>
        </w:rPr>
        <w:t xml:space="preserve"> . وفي 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ماجه </w:t>
      </w:r>
      <w:r w:rsidRPr="00DE60EF">
        <w:rPr>
          <w:rFonts w:ascii="Arabic Typesetting" w:hAnsi="Arabic Typesetting" w:cs="Traditional Arabic"/>
          <w:sz w:val="28"/>
          <w:szCs w:val="28"/>
          <w:rtl/>
        </w:rPr>
        <w:t xml:space="preserve">1/658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2041</w:t>
      </w:r>
      <w:r w:rsidRPr="00DE60EF">
        <w:rPr>
          <w:rFonts w:ascii="Arabic Typesetting" w:hAnsi="Arabic Typesetting" w:cs="Traditional Arabic" w:hint="cs"/>
          <w:sz w:val="28"/>
          <w:szCs w:val="28"/>
          <w:rtl/>
        </w:rPr>
        <w:t xml:space="preserve"> . وفي 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1/355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142</w:t>
      </w:r>
      <w:r w:rsidRPr="00DE60EF">
        <w:rPr>
          <w:rFonts w:ascii="Arabic Typesetting" w:hAnsi="Arabic Typesetting" w:cs="Traditional Arabic" w:hint="cs"/>
          <w:sz w:val="28"/>
          <w:szCs w:val="28"/>
          <w:rtl/>
        </w:rPr>
        <w:t xml:space="preserve"> . وفي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إسحاق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راهويه </w:t>
      </w:r>
      <w:r w:rsidRPr="00DE60EF">
        <w:rPr>
          <w:rFonts w:ascii="Arabic Typesetting" w:hAnsi="Arabic Typesetting" w:cs="Traditional Arabic"/>
          <w:sz w:val="28"/>
          <w:szCs w:val="28"/>
          <w:rtl/>
        </w:rPr>
        <w:t>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988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1713</w:t>
      </w:r>
      <w:r w:rsidRPr="00DE60EF">
        <w:rPr>
          <w:rFonts w:ascii="Arabic Typesetting" w:hAnsi="Arabic Typesetting" w:cs="Traditional Arabic" w:hint="cs"/>
          <w:sz w:val="28"/>
          <w:szCs w:val="28"/>
          <w:rtl/>
        </w:rPr>
        <w:t xml:space="preserve"> . وفي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2/67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2350</w:t>
      </w:r>
      <w:r w:rsidRPr="00DE60EF">
        <w:rPr>
          <w:rFonts w:ascii="Arabic Typesetting" w:hAnsi="Arabic Typesetting" w:cs="Traditional Arabic" w:hint="cs"/>
          <w:sz w:val="28"/>
          <w:szCs w:val="28"/>
          <w:rtl/>
        </w:rPr>
        <w:t xml:space="preserve"> وقال : 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يخرجاه . وصححه الألباني في الإرواء ، وقال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ووافقه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الذهبي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قلت</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كلهم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احتج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 ) انظر الإرواء ، للألباني  2/4 .</w:t>
      </w:r>
    </w:p>
  </w:footnote>
  <w:footnote w:id="488">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المائدة ، الآية : 2 .</w:t>
      </w:r>
    </w:p>
  </w:footnote>
  <w:footnote w:id="489">
    <w:p w:rsidR="001449CD" w:rsidRPr="00DE60EF" w:rsidRDefault="001449CD" w:rsidP="00FE26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الفوزان ، 2/227 .</w:t>
      </w:r>
    </w:p>
  </w:footnote>
  <w:footnote w:id="490">
    <w:p w:rsidR="001449CD" w:rsidRPr="00DE60EF" w:rsidRDefault="001449CD" w:rsidP="00FE26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1/141 .</w:t>
      </w:r>
    </w:p>
  </w:footnote>
  <w:footnote w:id="491">
    <w:p w:rsidR="001449CD" w:rsidRPr="00DE60EF" w:rsidRDefault="001449CD" w:rsidP="00FC4BC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من ذلك ما في كتاب الأم للإمام الشافعي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رحمه الله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فخالفنا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بالغ</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بالغة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سفيهين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يذب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أسألك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أخذت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لأموالهما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فذكرت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معناه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بعضه ..... )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 3/218</w:t>
      </w:r>
      <w:r>
        <w:rPr>
          <w:rFonts w:ascii="Arabic Typesetting" w:hAnsi="Arabic Typesetting" w:cs="Traditional Arabic" w:hint="cs"/>
          <w:sz w:val="28"/>
          <w:szCs w:val="28"/>
          <w:rtl/>
        </w:rPr>
        <w:t xml:space="preserve"> .</w:t>
      </w:r>
    </w:p>
  </w:footnote>
  <w:footnote w:id="492">
    <w:p w:rsidR="001449CD" w:rsidRPr="00DE60EF" w:rsidRDefault="001449CD" w:rsidP="00FE263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2/281 .</w:t>
      </w:r>
    </w:p>
  </w:footnote>
  <w:footnote w:id="493">
    <w:p w:rsidR="001449CD" w:rsidRPr="00DE60EF" w:rsidRDefault="001449CD" w:rsidP="005C11AA">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6/47 </w:t>
      </w:r>
      <w:r>
        <w:rPr>
          <w:rFonts w:ascii="Arabic Typesetting" w:hAnsi="Arabic Typesetting" w:cs="Traditional Arabic" w:hint="cs"/>
          <w:sz w:val="28"/>
          <w:szCs w:val="28"/>
          <w:rtl/>
        </w:rPr>
        <w:t>.</w:t>
      </w:r>
    </w:p>
  </w:footnote>
  <w:footnote w:id="494">
    <w:p w:rsidR="001449CD" w:rsidRPr="00DE60EF" w:rsidRDefault="001449CD" w:rsidP="005C11A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ويعني بالسفه هنا : السفه المطبق ؛ لأنه ذكر الخلاف في السفه غير المطبق قبل كلامه هذا .انظر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2/280 .</w:t>
      </w:r>
    </w:p>
  </w:footnote>
  <w:footnote w:id="495">
    <w:p w:rsidR="001449CD" w:rsidRPr="00DE60EF" w:rsidRDefault="001449CD" w:rsidP="005C11AA">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3/218 .</w:t>
      </w:r>
    </w:p>
  </w:footnote>
  <w:footnote w:id="496">
    <w:p w:rsidR="001449CD" w:rsidRPr="00DE60EF" w:rsidRDefault="001449CD" w:rsidP="0053597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الإنصاف ، المرداوي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5/236 .</w:t>
      </w:r>
    </w:p>
  </w:footnote>
  <w:footnote w:id="497">
    <w:p w:rsidR="001449CD" w:rsidRPr="00DE60EF" w:rsidRDefault="001449CD" w:rsidP="0070413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في الحال المذكورة في المبحث السابق - أن من لا يعقل البتة وهو مطبق معتوه أو عرض له ذلك بعد عقله- : ( واتفقوا أن ما أنفذ مما لا يحل مردود ) كتاب : الوصايا والأوصياء ، صفحة : (111) .</w:t>
      </w:r>
    </w:p>
  </w:footnote>
  <w:footnote w:id="498">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2/178  .</w:t>
      </w:r>
    </w:p>
  </w:footnote>
  <w:footnote w:id="499">
    <w:p w:rsidR="001449CD" w:rsidRPr="00DE60EF" w:rsidRDefault="001449CD" w:rsidP="0053597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الإقناع في مسائل </w:t>
      </w:r>
      <w:r>
        <w:rPr>
          <w:rFonts w:ascii="Arabic Typesetting" w:hAnsi="Arabic Typesetting" w:cs="Traditional Arabic" w:hint="cs"/>
          <w:sz w:val="28"/>
          <w:szCs w:val="28"/>
          <w:rtl/>
        </w:rPr>
        <w:t>الإجماع ، ابن القطان ، 2/179  .</w:t>
      </w:r>
    </w:p>
  </w:footnote>
  <w:footnote w:id="500">
    <w:p w:rsidR="001449CD" w:rsidRPr="00DE60EF" w:rsidRDefault="001449CD" w:rsidP="007A038A">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5 .</w:t>
      </w:r>
    </w:p>
  </w:footnote>
  <w:footnote w:id="501">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الرازى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1/1359 .</w:t>
      </w:r>
    </w:p>
  </w:footnote>
  <w:footnote w:id="502">
    <w:p w:rsidR="001449CD" w:rsidRPr="00DE60EF" w:rsidRDefault="001449CD">
      <w:pPr>
        <w:pStyle w:val="a6"/>
      </w:pPr>
      <w:r w:rsidRPr="00DE60EF">
        <w:rPr>
          <w:rStyle w:val="a7"/>
        </w:rPr>
        <w:footnoteRef/>
      </w:r>
      <w:r w:rsidRPr="00DE60EF">
        <w:rPr>
          <w:rtl/>
        </w:rPr>
        <w:t xml:space="preserve"> </w:t>
      </w:r>
      <w:r w:rsidRPr="00DE60EF">
        <w:rPr>
          <w:rFonts w:ascii="Arabic Typesetting" w:hAnsi="Arabic Typesetting" w:cs="Traditional Arabic" w:hint="cs"/>
          <w:sz w:val="28"/>
          <w:szCs w:val="28"/>
          <w:rtl/>
        </w:rPr>
        <w:t>سورة البقرة ، الآية : 186 .</w:t>
      </w:r>
    </w:p>
  </w:footnote>
  <w:footnote w:id="503">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1/233</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 xml:space="preserve">2070. </w:t>
      </w:r>
      <w:r w:rsidRPr="00DE60EF">
        <w:rPr>
          <w:rFonts w:ascii="Arabic Typesetting" w:hAnsi="Arabic Typesetting" w:cs="Traditional Arabic" w:hint="cs"/>
          <w:sz w:val="28"/>
          <w:szCs w:val="28"/>
          <w:rtl/>
        </w:rPr>
        <w:t xml:space="preserve">و مسلم </w:t>
      </w:r>
      <w:r w:rsidRPr="00DE60EF">
        <w:rPr>
          <w:rFonts w:ascii="Arabic Typesetting" w:hAnsi="Arabic Typesetting" w:cs="Traditional Arabic"/>
          <w:sz w:val="28"/>
          <w:szCs w:val="28"/>
          <w:rtl/>
        </w:rPr>
        <w:t xml:space="preserve"> 1/81</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246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 برقم</w:t>
      </w:r>
      <w:r w:rsidRPr="00DE60EF">
        <w:rPr>
          <w:rFonts w:ascii="Arabic Typesetting" w:hAnsi="Arabic Typesetting" w:cs="Traditional Arabic"/>
          <w:sz w:val="28"/>
          <w:szCs w:val="28"/>
          <w:rtl/>
        </w:rPr>
        <w:t xml:space="preserve"> 2992 </w:t>
      </w:r>
      <w:r w:rsidRPr="00DE60EF">
        <w:rPr>
          <w:rFonts w:ascii="Arabic Typesetting" w:hAnsi="Arabic Typesetting" w:cs="Traditional Arabic" w:hint="cs"/>
          <w:sz w:val="28"/>
          <w:szCs w:val="28"/>
          <w:rtl/>
        </w:rPr>
        <w:t>. وفي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2/314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3132</w:t>
      </w:r>
      <w:r w:rsidRPr="00DE60EF">
        <w:rPr>
          <w:rFonts w:ascii="Arabic Typesetting" w:hAnsi="Arabic Typesetting" w:cs="Traditional Arabic" w:hint="cs"/>
          <w:sz w:val="28"/>
          <w:szCs w:val="28"/>
          <w:rtl/>
        </w:rPr>
        <w:t xml:space="preserve"> . </w:t>
      </w:r>
    </w:p>
  </w:footnote>
  <w:footnote w:id="504">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6/73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البخاري </w:t>
      </w:r>
      <w:r w:rsidRPr="00DE60EF">
        <w:rPr>
          <w:rFonts w:ascii="Arabic Typesetting" w:hAnsi="Arabic Typesetting" w:cs="Traditional Arabic"/>
          <w:sz w:val="28"/>
          <w:szCs w:val="28"/>
          <w:rtl/>
        </w:rPr>
        <w:t xml:space="preserve"> 3/241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مسلم </w:t>
      </w:r>
      <w:r w:rsidRPr="00DE60EF">
        <w:rPr>
          <w:rFonts w:ascii="Arabic Typesetting" w:hAnsi="Arabic Typesetting" w:cs="Traditional Arabic"/>
          <w:sz w:val="28"/>
          <w:szCs w:val="28"/>
          <w:rtl/>
        </w:rPr>
        <w:t xml:space="preserve"> 5/132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داود برقم</w:t>
      </w:r>
      <w:r w:rsidRPr="00DE60EF">
        <w:rPr>
          <w:rFonts w:ascii="Arabic Typesetting" w:hAnsi="Arabic Typesetting" w:cs="Traditional Arabic"/>
          <w:sz w:val="28"/>
          <w:szCs w:val="28"/>
          <w:rtl/>
        </w:rPr>
        <w:t xml:space="preserve"> 4606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ماجة برقم </w:t>
      </w:r>
      <w:r w:rsidRPr="00DE60EF">
        <w:rPr>
          <w:rFonts w:ascii="Arabic Typesetting" w:hAnsi="Arabic Typesetting" w:cs="Traditional Arabic"/>
          <w:sz w:val="28"/>
          <w:szCs w:val="28"/>
          <w:rtl/>
        </w:rPr>
        <w:t xml:space="preserve"> 14 </w:t>
      </w:r>
      <w:r w:rsidRPr="00DE60EF">
        <w:rPr>
          <w:rFonts w:ascii="Arabic Typesetting" w:hAnsi="Arabic Typesetting" w:cs="Traditional Arabic" w:hint="cs"/>
          <w:sz w:val="28"/>
          <w:szCs w:val="28"/>
          <w:rtl/>
        </w:rPr>
        <w:t>.</w:t>
      </w:r>
    </w:p>
  </w:footnote>
  <w:footnote w:id="505">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الرؤوف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العارفين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العابدين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الحدادي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 عام 952 هـ ، 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والفنون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انزوى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للبحث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والتصنيف،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الطعام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فمرض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وضعفت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أطرافه،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فجعل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تآليفه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نحو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ثمانين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والصغير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والناقص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القاهرة،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وتوفي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بها</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عام 1031 هـ .انظر: الأعلام ، 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6/204 .</w:t>
      </w:r>
    </w:p>
  </w:footnote>
  <w:footnote w:id="506">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التيسير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الصغير ، المناوي ، 2/68 .</w:t>
      </w:r>
    </w:p>
  </w:footnote>
  <w:footnote w:id="507">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ماعز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الأسلمي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سماه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وابهمه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توبة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تابها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طائفة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لاجزأت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عوانة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وغيرهما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طريق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رأيته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يتحضحض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انهار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عريب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لقب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وسيأتي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ترجمة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بريدة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استغفروا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الإصابة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تمييز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الصحابة ، العسقلاني ، ، 1/598 ، الترجمة رقم 7593  .</w:t>
      </w:r>
    </w:p>
  </w:footnote>
  <w:footnote w:id="508">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ونص الحديث : عن أبي هريرة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رضي الله عنه قال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أتى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رجل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المسجد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فناداه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زنيت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فتنحى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وجهه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زنيت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فإعرض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فجاء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لشق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أعرض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نفسه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أربع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شهادات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دعاه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أبك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جنون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أحصنت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رسول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اذهبوا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فارجموه</w:t>
      </w:r>
      <w:r w:rsidRPr="00DE60EF">
        <w:rPr>
          <w:rFonts w:ascii="Arabic Typesetting" w:hAnsi="Arabic Typesetting" w:cs="Traditional Arabic"/>
          <w:sz w:val="28"/>
          <w:szCs w:val="28"/>
          <w:rtl/>
        </w:rPr>
        <w:t>" .</w:t>
      </w:r>
      <w:r w:rsidRPr="00DE60EF">
        <w:rPr>
          <w:rFonts w:ascii="Arabic Typesetting" w:hAnsi="Arabic Typesetting" w:cs="Traditional Arabic" w:hint="cs"/>
          <w:sz w:val="28"/>
          <w:szCs w:val="28"/>
          <w:rtl/>
        </w:rPr>
        <w:t xml:space="preserve"> أخرجه أحمد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2/ 286- 287</w:t>
      </w:r>
      <w:r w:rsidRPr="00DE60EF">
        <w:rPr>
          <w:rFonts w:ascii="Arabic Typesetting" w:hAnsi="Arabic Typesetting" w:cs="Traditional Arabic" w:hint="cs"/>
          <w:sz w:val="28"/>
          <w:szCs w:val="28"/>
          <w:rtl/>
        </w:rPr>
        <w:t xml:space="preserve"> برقم</w:t>
      </w:r>
      <w:r w:rsidRPr="00DE60EF">
        <w:rPr>
          <w:rFonts w:ascii="Arabic Typesetting" w:hAnsi="Arabic Typesetting" w:cs="Traditional Arabic"/>
          <w:sz w:val="28"/>
          <w:szCs w:val="28"/>
          <w:rtl/>
        </w:rPr>
        <w:t xml:space="preserve"> 450</w:t>
      </w:r>
      <w:r w:rsidRPr="00DE60EF">
        <w:rPr>
          <w:rFonts w:ascii="Arabic Typesetting" w:hAnsi="Arabic Typesetting" w:cs="Traditional Arabic" w:hint="cs"/>
          <w:sz w:val="28"/>
          <w:szCs w:val="28"/>
          <w:rtl/>
        </w:rPr>
        <w:t xml:space="preserve"> ، وأخرجه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 27</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1428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ماجة </w:t>
      </w:r>
      <w:r w:rsidRPr="00DE60EF">
        <w:rPr>
          <w:rFonts w:ascii="Arabic Typesetting" w:hAnsi="Arabic Typesetting" w:cs="Traditional Arabic"/>
          <w:sz w:val="28"/>
          <w:szCs w:val="28"/>
          <w:rtl/>
        </w:rPr>
        <w:t>2/ 854</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2554</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الجارود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المنتقى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برقم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819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2422</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4/ 336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والبغوي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السنة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5/ 465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وللحديث طرق أخرى أخرجها أصحاب السنن ، وغيرهم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الترمذي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غير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هريرة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ووافقه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الذهبي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وصححه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 ، 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البغوي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عقبه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متفق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صحته .انظر: 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4/143 .</w:t>
      </w:r>
    </w:p>
  </w:footnote>
  <w:footnote w:id="509">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1/141 .</w:t>
      </w:r>
    </w:p>
  </w:footnote>
  <w:footnote w:id="510">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من ذلك ما في كتاب الأم للإمام الشافعي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رحمه الله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الشافعي</w:t>
      </w:r>
      <w:r>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فخالفنا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بالغ</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بالغة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سفيهين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يذب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أسألك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أخذت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لأموالهما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فذكرت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كتابي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معناه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بعضه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فقال ..... الخ ) الأم ، 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 3/218</w:t>
      </w:r>
    </w:p>
  </w:footnote>
  <w:footnote w:id="511">
    <w:p w:rsidR="001449CD" w:rsidRPr="00DE60EF" w:rsidRDefault="001449CD" w:rsidP="00554B30">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2/281 .</w:t>
      </w:r>
    </w:p>
  </w:footnote>
  <w:footnote w:id="512">
    <w:p w:rsidR="001449CD" w:rsidRPr="00DE60EF" w:rsidRDefault="001449CD" w:rsidP="0053597F">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6/47 </w:t>
      </w:r>
      <w:r>
        <w:rPr>
          <w:rFonts w:ascii="Arabic Typesetting" w:hAnsi="Arabic Typesetting" w:cs="Traditional Arabic" w:hint="cs"/>
          <w:sz w:val="28"/>
          <w:szCs w:val="28"/>
          <w:rtl/>
        </w:rPr>
        <w:t>.</w:t>
      </w:r>
    </w:p>
  </w:footnote>
  <w:footnote w:id="513">
    <w:p w:rsidR="001449CD" w:rsidRPr="00DE60EF" w:rsidRDefault="001449CD" w:rsidP="00075B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المدونة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 ، 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2/436 .</w:t>
      </w:r>
    </w:p>
  </w:footnote>
  <w:footnote w:id="514">
    <w:p w:rsidR="001449CD" w:rsidRPr="00DE60EF" w:rsidRDefault="001449CD" w:rsidP="00075B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4/269 .</w:t>
      </w:r>
    </w:p>
  </w:footnote>
  <w:footnote w:id="515">
    <w:p w:rsidR="001449CD" w:rsidRPr="00075BDF" w:rsidRDefault="001449CD" w:rsidP="00075BDF">
      <w:r w:rsidRPr="00DE60EF">
        <w:rPr>
          <w:rFonts w:ascii="Arabic Typesetting" w:hAnsi="Arabic Typesetting" w:cs="Traditional Arabic"/>
          <w:sz w:val="28"/>
          <w:szCs w:val="28"/>
        </w:rPr>
        <w:footnoteRef/>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الإنصاف ، المرداوي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5/236 .</w:t>
      </w:r>
    </w:p>
  </w:footnote>
  <w:footnote w:id="516">
    <w:p w:rsidR="001449CD" w:rsidRPr="00DE60EF" w:rsidRDefault="001449CD" w:rsidP="0070413B">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قال المصنف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رحمه الله تعالى- : ( واتفقوا أن إلقاء المال في الطريق وفي مواضع الأرض والمياه وشرب الخمر وما لا يحل إضاعته ممنوع منها كل أحد ) كتاب : الوصايا والأوصياء ، صفحة : (111) .</w:t>
      </w:r>
    </w:p>
  </w:footnote>
  <w:footnote w:id="517">
    <w:p w:rsidR="001449CD" w:rsidRPr="00DE60EF" w:rsidRDefault="001449CD" w:rsidP="00AC52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الإجماع ،لابن المنذر  ، ص: 127 .</w:t>
      </w:r>
    </w:p>
  </w:footnote>
  <w:footnote w:id="518">
    <w:p w:rsidR="001449CD" w:rsidRPr="00DE60EF" w:rsidRDefault="001449CD" w:rsidP="00AC52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 الإقناع في مسائل الإجماع ، ابن القطان ، 2/83  .</w:t>
      </w:r>
    </w:p>
  </w:footnote>
  <w:footnote w:id="519">
    <w:p w:rsidR="001449CD" w:rsidRPr="00DE60EF" w:rsidRDefault="001449CD" w:rsidP="00075B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انظر : الإقناع في مسائل الإجماع ، ابن القطان ، 2/179 . </w:t>
      </w:r>
    </w:p>
  </w:footnote>
  <w:footnote w:id="520">
    <w:p w:rsidR="001449CD" w:rsidRPr="00DE60EF" w:rsidRDefault="001449CD" w:rsidP="00075B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6/46 فصل في بيان حكم الحجر .</w:t>
      </w:r>
    </w:p>
  </w:footnote>
  <w:footnote w:id="521">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 الشافعي ، في تعريف السفيه  : (المبذر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المفسد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لدينه ) . انظر: 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المحيط ، 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يوسف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حيان ، 3/98 . وقال الشوكاني : ( وبالجملة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فالسفيه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المبذر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لجهله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بالصرف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لتلاعبه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بالمال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عبثاً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كونه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الصواب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 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الشوكاني ، 1/408 و 452 .</w:t>
      </w:r>
    </w:p>
  </w:footnote>
  <w:footnote w:id="522">
    <w:p w:rsidR="001449CD" w:rsidRPr="00DE60EF" w:rsidRDefault="001449CD" w:rsidP="00B465A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الإسراء ، الآية : 26 .</w:t>
      </w:r>
    </w:p>
  </w:footnote>
  <w:footnote w:id="523">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رواه 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6/63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11125</w:t>
      </w:r>
      <w:r w:rsidRPr="00DE60EF">
        <w:rPr>
          <w:rFonts w:ascii="Arabic Typesetting" w:hAnsi="Arabic Typesetting" w:cs="Traditional Arabic" w:hint="cs"/>
          <w:sz w:val="28"/>
          <w:szCs w:val="28"/>
          <w:rtl/>
        </w:rPr>
        <w:t>. والبيهقي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في سننه الكبرى </w:t>
      </w:r>
      <w:r w:rsidRPr="00DE60EF">
        <w:rPr>
          <w:rFonts w:ascii="Arabic Typesetting" w:hAnsi="Arabic Typesetting" w:cs="Traditional Arabic"/>
          <w:sz w:val="28"/>
          <w:szCs w:val="28"/>
          <w:rtl/>
        </w:rPr>
        <w:t xml:space="preserve">6/63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11125</w:t>
      </w:r>
      <w:r w:rsidRPr="00DE60EF">
        <w:rPr>
          <w:rFonts w:ascii="Arabic Typesetting" w:hAnsi="Arabic Typesetting" w:cs="Traditional Arabic" w:hint="cs"/>
          <w:sz w:val="28"/>
          <w:szCs w:val="28"/>
          <w:rtl/>
        </w:rPr>
        <w:t xml:space="preserve"> . والطبراني 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 xml:space="preserve">9/207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9009</w:t>
      </w:r>
      <w:r w:rsidRPr="00DE60EF">
        <w:rPr>
          <w:rFonts w:ascii="Arabic Typesetting" w:hAnsi="Arabic Typesetting" w:cs="Traditional Arabic" w:hint="cs"/>
          <w:sz w:val="28"/>
          <w:szCs w:val="28"/>
          <w:rtl/>
        </w:rPr>
        <w:t xml:space="preserve"> . وقال في المستدرك : هذا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الشيخين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يخرجاه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وقال الذهبي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التلخيص</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شرط</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البخاري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وقال في مجمع الزوائد : ( رواه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ورجاله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ثقات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مجمع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الزوائد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ومنبع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الفوائد ، الهيثمي ، 7/139 ، برقم 11126 .</w:t>
      </w:r>
    </w:p>
  </w:footnote>
  <w:footnote w:id="524">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التحرير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والتنوير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الطاهر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عاشور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14/26 ، مؤسسة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التاريخ</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لبنان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1420</w:t>
      </w:r>
      <w:r w:rsidRPr="00DE60EF">
        <w:rPr>
          <w:rFonts w:ascii="Arabic Typesetting" w:hAnsi="Arabic Typesetting" w:cs="Traditional Arabic" w:hint="cs"/>
          <w:sz w:val="28"/>
          <w:szCs w:val="28"/>
          <w:rtl/>
        </w:rPr>
        <w:t>هـ.</w:t>
      </w:r>
    </w:p>
  </w:footnote>
  <w:footnote w:id="525">
    <w:p w:rsidR="001449CD" w:rsidRPr="00DE60EF" w:rsidRDefault="001449CD" w:rsidP="00B465A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الأعراف ، الآية : 31 .</w:t>
      </w:r>
    </w:p>
  </w:footnote>
  <w:footnote w:id="526">
    <w:p w:rsidR="001449CD" w:rsidRPr="00DE60EF" w:rsidRDefault="001449CD" w:rsidP="00F72105">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الأنعام ، الآية : 141 .</w:t>
      </w:r>
    </w:p>
  </w:footnote>
  <w:footnote w:id="527">
    <w:p w:rsidR="001449CD" w:rsidRPr="00DE60EF" w:rsidRDefault="001449CD" w:rsidP="00075BDF">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جامع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تأويل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 ، الطبري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2/176 .</w:t>
      </w:r>
    </w:p>
  </w:footnote>
  <w:footnote w:id="528">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رواه أحمد في مسنده </w:t>
      </w:r>
      <w:r w:rsidRPr="00DE60EF">
        <w:rPr>
          <w:rFonts w:ascii="Arabic Typesetting" w:hAnsi="Arabic Typesetting" w:cs="Traditional Arabic"/>
          <w:sz w:val="28"/>
          <w:szCs w:val="28"/>
          <w:rtl/>
        </w:rPr>
        <w:t xml:space="preserve">4/250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18216</w:t>
      </w:r>
      <w:r w:rsidRPr="00DE60EF">
        <w:rPr>
          <w:rFonts w:ascii="Arabic Typesetting" w:hAnsi="Arabic Typesetting" w:cs="Traditional Arabic" w:hint="cs"/>
          <w:sz w:val="28"/>
          <w:szCs w:val="28"/>
          <w:rtl/>
        </w:rPr>
        <w:t xml:space="preserve"> . ومسلم في صحيحه </w:t>
      </w:r>
      <w:r w:rsidRPr="00DE60EF">
        <w:rPr>
          <w:rFonts w:ascii="Arabic Typesetting" w:hAnsi="Arabic Typesetting" w:cs="Traditional Arabic"/>
          <w:sz w:val="28"/>
          <w:szCs w:val="28"/>
          <w:rtl/>
        </w:rPr>
        <w:t xml:space="preserve">3/1341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593</w:t>
      </w:r>
      <w:r w:rsidRPr="00DE60EF">
        <w:rPr>
          <w:rFonts w:ascii="Arabic Typesetting" w:hAnsi="Arabic Typesetting" w:cs="Traditional Arabic" w:hint="cs"/>
          <w:sz w:val="28"/>
          <w:szCs w:val="28"/>
          <w:rtl/>
        </w:rPr>
        <w:t xml:space="preserve"> . والبيهقي في سننه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الكبرى </w:t>
      </w:r>
      <w:r w:rsidRPr="00DE60EF">
        <w:rPr>
          <w:rFonts w:ascii="Arabic Typesetting" w:hAnsi="Arabic Typesetting" w:cs="Traditional Arabic"/>
          <w:sz w:val="28"/>
          <w:szCs w:val="28"/>
          <w:rtl/>
        </w:rPr>
        <w:t xml:space="preserve">6/63 </w:t>
      </w:r>
      <w:r w:rsidRPr="00DE60EF">
        <w:rPr>
          <w:rFonts w:ascii="Arabic Typesetting" w:hAnsi="Arabic Typesetting" w:cs="Traditional Arabic" w:hint="cs"/>
          <w:sz w:val="28"/>
          <w:szCs w:val="28"/>
          <w:rtl/>
        </w:rPr>
        <w:t xml:space="preserve">حديث </w:t>
      </w:r>
      <w:r w:rsidRPr="00DE60EF">
        <w:rPr>
          <w:rFonts w:ascii="Arabic Typesetting" w:hAnsi="Arabic Typesetting" w:cs="Traditional Arabic"/>
          <w:sz w:val="28"/>
          <w:szCs w:val="28"/>
          <w:rtl/>
        </w:rPr>
        <w:t>11123</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حبان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صحيحه</w:t>
      </w:r>
      <w:r w:rsidRPr="00DE60EF">
        <w:rPr>
          <w:rFonts w:ascii="Arabic Typesetting" w:hAnsi="Arabic Typesetting" w:cs="Traditional Arabic"/>
          <w:sz w:val="28"/>
          <w:szCs w:val="28"/>
          <w:rtl/>
        </w:rPr>
        <w:t xml:space="preserve"> 13/  28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5719</w:t>
      </w:r>
      <w:r w:rsidRPr="00DE60EF">
        <w:rPr>
          <w:rFonts w:ascii="Arabic Typesetting" w:hAnsi="Arabic Typesetting" w:cs="Traditional Arabic" w:hint="cs"/>
          <w:sz w:val="28"/>
          <w:szCs w:val="28"/>
          <w:rtl/>
        </w:rPr>
        <w:t xml:space="preserve"> . والطبراني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معجمه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w:t>
      </w:r>
      <w:r w:rsidRPr="00DE60EF">
        <w:rPr>
          <w:rFonts w:ascii="Arabic Typesetting" w:hAnsi="Arabic Typesetting" w:cs="Traditional Arabic"/>
          <w:sz w:val="28"/>
          <w:szCs w:val="28"/>
          <w:rtl/>
        </w:rPr>
        <w:t xml:space="preserve"> 20/ 388 </w:t>
      </w:r>
      <w:r w:rsidRPr="00DE60EF">
        <w:rPr>
          <w:rFonts w:ascii="Arabic Typesetting" w:hAnsi="Arabic Typesetting" w:cs="Traditional Arabic" w:hint="cs"/>
          <w:sz w:val="28"/>
          <w:szCs w:val="28"/>
          <w:rtl/>
        </w:rPr>
        <w:t>حديث</w:t>
      </w:r>
      <w:r w:rsidRPr="00DE60EF">
        <w:rPr>
          <w:rFonts w:ascii="Arabic Typesetting" w:hAnsi="Arabic Typesetting" w:cs="Traditional Arabic"/>
          <w:sz w:val="28"/>
          <w:szCs w:val="28"/>
          <w:rtl/>
        </w:rPr>
        <w:t xml:space="preserve"> 913</w:t>
      </w:r>
      <w:r w:rsidRPr="00DE60EF">
        <w:rPr>
          <w:rFonts w:ascii="Arabic Typesetting" w:hAnsi="Arabic Typesetting" w:cs="Traditional Arabic" w:hint="cs"/>
          <w:sz w:val="28"/>
          <w:szCs w:val="28"/>
          <w:rtl/>
        </w:rPr>
        <w:t xml:space="preserve"> .</w:t>
      </w:r>
    </w:p>
  </w:footnote>
  <w:footnote w:id="529">
    <w:p w:rsidR="001449CD" w:rsidRPr="00DE60EF" w:rsidRDefault="001449CD" w:rsidP="00F72105">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النساء ، الآية : 5 .</w:t>
      </w:r>
    </w:p>
  </w:footnote>
  <w:footnote w:id="530">
    <w:p w:rsidR="001449CD" w:rsidRPr="00DE60EF" w:rsidRDefault="001449CD" w:rsidP="00F72105">
      <w:pPr>
        <w:pStyle w:val="a6"/>
      </w:pPr>
      <w:r w:rsidRPr="00DE60EF">
        <w:rPr>
          <w:rStyle w:val="a7"/>
        </w:rPr>
        <w:footnoteRef/>
      </w:r>
      <w:r w:rsidRPr="00DE60EF">
        <w:rPr>
          <w:rtl/>
        </w:rPr>
        <w:t xml:space="preserve"> </w:t>
      </w:r>
      <w:r w:rsidRPr="00DE60EF">
        <w:rPr>
          <w:rFonts w:ascii="Arabic Typesetting" w:hAnsi="Arabic Typesetting" w:cs="Traditional Arabic" w:hint="cs"/>
          <w:sz w:val="28"/>
          <w:szCs w:val="28"/>
          <w:rtl/>
        </w:rPr>
        <w:t>سورة النساء ، الآية : 6 .</w:t>
      </w:r>
    </w:p>
  </w:footnote>
  <w:footnote w:id="531">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ذكره النيسابوري عن 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العزيز،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حدثنا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يزيد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هارون،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هشام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 الحس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تفسير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القرآن ،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النيسابوري ، 2/550 برقم 1374 ، تحقيق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السعد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المآثر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النبوية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1 ،</w:t>
      </w:r>
      <w:r w:rsidRPr="00DE60EF">
        <w:rPr>
          <w:rFonts w:ascii="Arabic Typesetting" w:hAnsi="Arabic Typesetting" w:cs="Traditional Arabic"/>
          <w:sz w:val="28"/>
          <w:szCs w:val="28"/>
          <w:rtl/>
        </w:rPr>
        <w:t xml:space="preserve"> 1423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p>
  </w:footnote>
  <w:footnote w:id="532">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معرفة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السنن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والآثار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للبيهقي ، 10/69 . برقم 3744 ، 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مثله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ومجاهد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انظر: البدر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والأثار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الواقعة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الملقن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6/680 .</w:t>
      </w:r>
    </w:p>
  </w:footnote>
  <w:footnote w:id="533">
    <w:p w:rsidR="001449CD" w:rsidRPr="00DE60EF" w:rsidRDefault="001449CD" w:rsidP="002D67B3">
      <w:pPr>
        <w:pStyle w:val="a6"/>
      </w:pPr>
      <w:r w:rsidRPr="00DE60EF">
        <w:rPr>
          <w:rStyle w:val="a7"/>
        </w:rPr>
        <w:footnoteRef/>
      </w:r>
      <w:r w:rsidRPr="00DE60EF">
        <w:rPr>
          <w:rtl/>
        </w:rPr>
        <w:t xml:space="preserve"> </w:t>
      </w:r>
      <w:r w:rsidRPr="00DE60EF">
        <w:rPr>
          <w:rFonts w:ascii="Arabic Typesetting" w:hAnsi="Arabic Typesetting" w:cs="Traditional Arabic" w:hint="cs"/>
          <w:sz w:val="28"/>
          <w:szCs w:val="28"/>
          <w:rtl/>
        </w:rPr>
        <w:t>سورة البقرة ، الآية : 282 .</w:t>
      </w:r>
    </w:p>
  </w:footnote>
  <w:footnote w:id="534">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الفقه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وأدلته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الزُّحَيْلِيّ ، 6/280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دمشق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4 .</w:t>
      </w:r>
    </w:p>
  </w:footnote>
  <w:footnote w:id="535">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كعب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السلمي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الخزرجي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صحابي،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أكابر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الشعراء</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اشتهر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الجاهلية،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شعراء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وآله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أكثر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الوقائع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أصحاب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وأنجده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يوم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الثورة،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وحرض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الانصار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نصرته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قتل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نصرة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يشهد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حروبه،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آخر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وعاش</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سبعا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وسبعين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 ،ومات عام 50هـ.انظر: الأعلام ، الزركلي ، 5/228 .</w:t>
      </w:r>
    </w:p>
  </w:footnote>
  <w:footnote w:id="536">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2/58</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3/273</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قطني</w:t>
      </w:r>
      <w:r w:rsidRPr="00DE60EF">
        <w:rPr>
          <w:rFonts w:ascii="Arabic Typesetting" w:hAnsi="Arabic Typesetting" w:cs="Traditional Arabic"/>
          <w:sz w:val="28"/>
          <w:szCs w:val="28"/>
          <w:rtl/>
        </w:rPr>
        <w:t xml:space="preserve"> 4/230</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 xml:space="preserve"> 95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والبيهقي</w:t>
      </w:r>
      <w:r w:rsidRPr="00DE60EF">
        <w:rPr>
          <w:rFonts w:ascii="Arabic Typesetting" w:hAnsi="Arabic Typesetting" w:cs="Traditional Arabic"/>
          <w:sz w:val="28"/>
          <w:szCs w:val="28"/>
          <w:rtl/>
        </w:rPr>
        <w:t xml:space="preserve"> 6/48</w:t>
      </w:r>
      <w:r w:rsidRPr="00DE60EF">
        <w:rPr>
          <w:rFonts w:ascii="Arabic Typesetting" w:hAnsi="Arabic Typesetting" w:cs="Traditional Arabic" w:hint="cs"/>
          <w:sz w:val="28"/>
          <w:szCs w:val="28"/>
          <w:rtl/>
        </w:rPr>
        <w:t xml:space="preserve"> . وقال 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صحيح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شرطهما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 ووافقه الذهبي . واستدركهما الألباني في الإرواء وغيره وضعف جميع طرقه .انظر: إرواء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الغليل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السبيل ، محمد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ناصر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الدين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الألباني ، 5/260 ، المكتب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الإسلامي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بيروت ،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2 ،</w:t>
      </w:r>
      <w:r w:rsidRPr="00DE60EF">
        <w:rPr>
          <w:rFonts w:ascii="Arabic Typesetting" w:hAnsi="Arabic Typesetting" w:cs="Traditional Arabic"/>
          <w:sz w:val="28"/>
          <w:szCs w:val="28"/>
          <w:rtl/>
        </w:rPr>
        <w:t xml:space="preserve"> - 1405 </w:t>
      </w:r>
      <w:r w:rsidRPr="00DE60EF">
        <w:rPr>
          <w:rFonts w:ascii="Arabic Typesetting" w:hAnsi="Arabic Typesetting" w:cs="Traditional Arabic" w:hint="cs"/>
          <w:sz w:val="28"/>
          <w:szCs w:val="28"/>
          <w:rtl/>
        </w:rPr>
        <w:t>هـ. والتلخيص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الحبير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تخريج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أحاديث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الكبير ،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2/99 برقم 1234 .</w:t>
      </w:r>
    </w:p>
  </w:footnote>
  <w:footnote w:id="537">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DE60EF">
        <w:rPr>
          <w:rFonts w:ascii="Arabic Typesetting" w:hAnsi="Arabic Typesetting" w:cs="Traditional Arabic" w:hint="cs"/>
          <w:sz w:val="28"/>
          <w:szCs w:val="28"/>
          <w:rtl/>
        </w:rPr>
        <w:t>هو: شريح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الحارث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الكندي،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أشهر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صدر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الاسلام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أصله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اليمن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الكوفة،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زمن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وعثمان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ومعاوية</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واستعفى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أيام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فأعفاه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سنة</w:t>
      </w:r>
      <w:r w:rsidRPr="00DE60EF">
        <w:rPr>
          <w:rFonts w:ascii="Arabic Typesetting" w:hAnsi="Arabic Typesetting" w:cs="Traditional Arabic"/>
          <w:sz w:val="28"/>
          <w:szCs w:val="28"/>
          <w:rtl/>
        </w:rPr>
        <w:t xml:space="preserve"> 77 </w:t>
      </w:r>
      <w:r w:rsidRPr="00DE60EF">
        <w:rPr>
          <w:rFonts w:ascii="Arabic Typesetting" w:hAnsi="Arabic Typesetting" w:cs="Traditional Arabic" w:hint="cs"/>
          <w:sz w:val="28"/>
          <w:szCs w:val="28"/>
          <w:rtl/>
        </w:rPr>
        <w:t>هـ</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مأمونا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القضاء،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الأدب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والشعر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وعمر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طويلا،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بالكوفة عام : 78هـ .انظر: الأعلام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الزركلي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3/161 .</w:t>
      </w:r>
    </w:p>
  </w:footnote>
  <w:footnote w:id="538">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رواه ابن أبي شيبة في مصنفه  6/291، برقم  </w:t>
      </w:r>
      <w:r w:rsidRPr="00DE60EF">
        <w:rPr>
          <w:rFonts w:ascii="Arabic Typesetting" w:hAnsi="Arabic Typesetting" w:cs="Traditional Arabic"/>
          <w:sz w:val="28"/>
          <w:szCs w:val="28"/>
          <w:rtl/>
        </w:rPr>
        <w:t>21469</w:t>
      </w:r>
      <w:r w:rsidRPr="00DE60EF">
        <w:rPr>
          <w:rFonts w:ascii="Arabic Typesetting" w:hAnsi="Arabic Typesetting" w:cs="Traditional Arabic" w:hint="cs"/>
          <w:sz w:val="28"/>
          <w:szCs w:val="28"/>
          <w:rtl/>
        </w:rPr>
        <w:t xml:space="preserve"> .</w:t>
      </w:r>
    </w:p>
  </w:footnote>
  <w:footnote w:id="539">
    <w:p w:rsidR="001449CD" w:rsidRPr="00DE60EF" w:rsidRDefault="001449CD">
      <w:pPr>
        <w:pStyle w:val="a6"/>
      </w:pPr>
      <w:r w:rsidRPr="00DE60EF">
        <w:rPr>
          <w:rStyle w:val="a7"/>
        </w:rPr>
        <w:footnoteRef/>
      </w:r>
      <w:r w:rsidRPr="00DE60EF">
        <w:rPr>
          <w:rtl/>
        </w:rPr>
        <w:t xml:space="preserve"> </w:t>
      </w:r>
      <w:r w:rsidRPr="00DE60EF">
        <w:rPr>
          <w:rFonts w:ascii="Arabic Typesetting" w:hAnsi="Arabic Typesetting" w:cs="Traditional Arabic" w:hint="cs"/>
          <w:sz w:val="28"/>
          <w:szCs w:val="28"/>
          <w:rtl/>
        </w:rPr>
        <w:t>سورة المائدة ، الآية : 2 .</w:t>
      </w:r>
    </w:p>
  </w:footnote>
  <w:footnote w:id="540">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الفوزان ، 2/227 .</w:t>
      </w:r>
    </w:p>
  </w:footnote>
  <w:footnote w:id="541">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الحديث ورد بلفظ : ( من يعول ) و بلفظ ( من يقوت ).</w:t>
      </w:r>
    </w:p>
    <w:p w:rsidR="001449CD" w:rsidRPr="00DE60EF" w:rsidRDefault="001449CD" w:rsidP="005A4263">
      <w:pPr>
        <w:autoSpaceDE w:val="0"/>
        <w:autoSpaceDN w:val="0"/>
        <w:adjustRightInd w:val="0"/>
        <w:spacing w:after="0" w:line="240" w:lineRule="auto"/>
        <w:jc w:val="both"/>
        <w:rPr>
          <w:rtl/>
        </w:rPr>
      </w:pPr>
      <w:r w:rsidRPr="00DE60EF">
        <w:rPr>
          <w:rFonts w:ascii="Arabic Typesetting" w:hAnsi="Arabic Typesetting" w:cs="Traditional Arabic" w:hint="cs"/>
          <w:sz w:val="28"/>
          <w:szCs w:val="28"/>
          <w:rtl/>
        </w:rPr>
        <w:t>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78 / 3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والحميدي برقم</w:t>
      </w:r>
      <w:r w:rsidRPr="00DE60EF">
        <w:rPr>
          <w:rFonts w:ascii="Arabic Typesetting" w:hAnsi="Arabic Typesetting" w:cs="Traditional Arabic"/>
          <w:sz w:val="28"/>
          <w:szCs w:val="28"/>
          <w:rtl/>
        </w:rPr>
        <w:t xml:space="preserve"> 599</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أحمد </w:t>
      </w:r>
      <w:r w:rsidRPr="00DE60EF">
        <w:rPr>
          <w:rFonts w:ascii="Arabic Typesetting" w:hAnsi="Arabic Typesetting" w:cs="Traditional Arabic"/>
          <w:sz w:val="28"/>
          <w:szCs w:val="28"/>
          <w:rtl/>
        </w:rPr>
        <w:t xml:space="preserve"> 2/1</w:t>
      </w:r>
      <w:r w:rsidRPr="00DE60EF">
        <w:rPr>
          <w:rFonts w:ascii="Arabic Typesetting" w:hAnsi="Arabic Typesetting" w:cs="Traditional Arabic" w:hint="cs"/>
          <w:sz w:val="28"/>
          <w:szCs w:val="28"/>
          <w:rtl/>
        </w:rPr>
        <w:t xml:space="preserve">95برقم </w:t>
      </w:r>
      <w:r w:rsidRPr="00DE60EF">
        <w:rPr>
          <w:rFonts w:ascii="Arabic Typesetting" w:hAnsi="Arabic Typesetting" w:cs="Traditional Arabic"/>
          <w:sz w:val="28"/>
          <w:szCs w:val="28"/>
          <w:rtl/>
        </w:rPr>
        <w:t>6495</w:t>
      </w:r>
      <w:r w:rsidRPr="00DE60EF">
        <w:rPr>
          <w:rFonts w:ascii="Arabic Typesetting" w:hAnsi="Arabic Typesetting" w:cs="Traditional Arabic" w:hint="cs"/>
          <w:sz w:val="28"/>
          <w:szCs w:val="28"/>
          <w:rtl/>
        </w:rPr>
        <w:t xml:space="preserve"> ورقم   </w:t>
      </w:r>
      <w:r w:rsidRPr="00DE60EF">
        <w:rPr>
          <w:rFonts w:ascii="Arabic Typesetting" w:hAnsi="Arabic Typesetting" w:cs="Traditional Arabic"/>
          <w:sz w:val="28"/>
          <w:szCs w:val="28"/>
          <w:rtl/>
        </w:rPr>
        <w:t>6819</w:t>
      </w:r>
      <w:r w:rsidRPr="00DE60EF">
        <w:rPr>
          <w:rFonts w:ascii="Arabic Typesetting" w:hAnsi="Arabic Typesetting" w:cs="Traditional Arabic" w:hint="cs"/>
          <w:sz w:val="28"/>
          <w:szCs w:val="28"/>
          <w:rtl/>
        </w:rPr>
        <w:t xml:space="preserve"> ورقم  </w:t>
      </w:r>
      <w:r w:rsidRPr="00DE60EF">
        <w:rPr>
          <w:rFonts w:ascii="Arabic Typesetting" w:hAnsi="Arabic Typesetting" w:cs="Traditional Arabic"/>
          <w:sz w:val="28"/>
          <w:szCs w:val="28"/>
          <w:rtl/>
        </w:rPr>
        <w:t>6828</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 xml:space="preserve">ورقم </w:t>
      </w:r>
      <w:r w:rsidRPr="00DE60EF">
        <w:rPr>
          <w:rFonts w:ascii="Arabic Typesetting" w:hAnsi="Arabic Typesetting" w:cs="Traditional Arabic"/>
          <w:sz w:val="28"/>
          <w:szCs w:val="28"/>
          <w:rtl/>
        </w:rPr>
        <w:t>6842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و 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132 </w:t>
      </w:r>
      <w:r w:rsidRPr="00DE60EF">
        <w:rPr>
          <w:rFonts w:ascii="Arabic Typesetting" w:hAnsi="Arabic Typesetting" w:cs="Traditional Arabic" w:hint="cs"/>
          <w:sz w:val="28"/>
          <w:szCs w:val="28"/>
          <w:rtl/>
        </w:rPr>
        <w:t xml:space="preserve"> برقم</w:t>
      </w:r>
      <w:r w:rsidRPr="00DE60EF">
        <w:rPr>
          <w:rFonts w:ascii="Arabic Typesetting" w:hAnsi="Arabic Typesetting" w:cs="Traditional Arabic"/>
          <w:sz w:val="28"/>
          <w:szCs w:val="28"/>
          <w:rtl/>
        </w:rPr>
        <w:t xml:space="preserve"> 1692. </w:t>
      </w:r>
      <w:r w:rsidRPr="00DE60EF">
        <w:rPr>
          <w:rFonts w:ascii="Arabic Typesetting" w:hAnsi="Arabic Typesetting" w:cs="Traditional Arabic" w:hint="cs"/>
          <w:sz w:val="28"/>
          <w:szCs w:val="28"/>
          <w:rtl/>
        </w:rPr>
        <w:t xml:space="preserve">و النسائي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9132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ورقم </w:t>
      </w:r>
      <w:r w:rsidRPr="00DE60EF">
        <w:rPr>
          <w:rFonts w:ascii="Arabic Typesetting" w:hAnsi="Arabic Typesetting" w:cs="Traditional Arabic"/>
          <w:sz w:val="28"/>
          <w:szCs w:val="28"/>
          <w:rtl/>
        </w:rPr>
        <w:t>9133</w:t>
      </w:r>
      <w:r w:rsidRPr="00DE60EF">
        <w:rPr>
          <w:rFonts w:ascii="Arabic Typesetting" w:hAnsi="Arabic Typesetting" w:cs="Traditional Arabic" w:hint="cs"/>
          <w:sz w:val="28"/>
          <w:szCs w:val="28"/>
          <w:rtl/>
        </w:rPr>
        <w:t xml:space="preserve">  . والنسائي 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67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1</w:t>
      </w:r>
      <w:r w:rsidRPr="00DE60EF">
        <w:rPr>
          <w:rFonts w:ascii="Arabic Typesetting" w:hAnsi="Arabic Typesetting" w:cs="Traditional Arabic" w:hint="cs"/>
          <w:sz w:val="28"/>
          <w:szCs w:val="28"/>
          <w:rtl/>
        </w:rPr>
        <w:t xml:space="preserve"> . و </w:t>
      </w:r>
      <w:r w:rsidRPr="00DE60EF">
        <w:rPr>
          <w:rFonts w:ascii="Arabic Typesetting" w:hAnsi="Arabic Typesetting" w:cs="Traditional Arabic"/>
          <w:sz w:val="28"/>
          <w:szCs w:val="28"/>
          <w:rtl/>
        </w:rPr>
        <w:t xml:space="preserve">2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67</w:t>
      </w:r>
      <w:r w:rsidRPr="00DE60EF">
        <w:rPr>
          <w:rFonts w:ascii="Arabic Typesetting" w:hAnsi="Arabic Typesetting" w:cs="Traditional Arabic" w:hint="cs"/>
          <w:sz w:val="28"/>
          <w:szCs w:val="28"/>
          <w:rtl/>
        </w:rPr>
        <w:t xml:space="preserve"> . والبيهقي في السنن الكبرى </w:t>
      </w:r>
      <w:r w:rsidRPr="00DE60EF">
        <w:rPr>
          <w:rFonts w:ascii="Arabic Typesetting" w:hAnsi="Arabic Typesetting" w:cs="Traditional Arabic"/>
          <w:sz w:val="28"/>
          <w:szCs w:val="28"/>
          <w:rtl/>
        </w:rPr>
        <w:t xml:space="preserve">7/467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15472</w:t>
      </w:r>
      <w:r w:rsidRPr="00DE60EF">
        <w:rPr>
          <w:rFonts w:ascii="Arabic Typesetting" w:hAnsi="Arabic Typesetting" w:cs="Traditional Arabic" w:hint="cs"/>
          <w:sz w:val="28"/>
          <w:szCs w:val="28"/>
          <w:rtl/>
        </w:rPr>
        <w:t xml:space="preserve">. والطيالسي في المسند </w:t>
      </w:r>
      <w:r w:rsidRPr="00DE60EF">
        <w:rPr>
          <w:rFonts w:ascii="Arabic Typesetting" w:hAnsi="Arabic Typesetting" w:cs="Traditional Arabic"/>
          <w:sz w:val="28"/>
          <w:szCs w:val="28"/>
          <w:rtl/>
        </w:rPr>
        <w:t>1/</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301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2281</w:t>
      </w:r>
      <w:r w:rsidRPr="00DE60EF">
        <w:rPr>
          <w:rFonts w:ascii="Arabic Typesetting" w:hAnsi="Arabic Typesetting" w:cs="Traditional Arabic" w:hint="cs"/>
          <w:sz w:val="28"/>
          <w:szCs w:val="28"/>
          <w:rtl/>
        </w:rPr>
        <w:t xml:space="preserve"> .والشهاب في المسند  </w:t>
      </w:r>
      <w:r w:rsidRPr="00DE60EF">
        <w:rPr>
          <w:rFonts w:ascii="Arabic Typesetting" w:hAnsi="Arabic Typesetting" w:cs="Traditional Arabic"/>
          <w:sz w:val="28"/>
          <w:szCs w:val="28"/>
          <w:rtl/>
        </w:rPr>
        <w:t>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304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1413</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12/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382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13414</w:t>
      </w:r>
      <w:r w:rsidRPr="00DE60EF">
        <w:rPr>
          <w:rFonts w:ascii="Arabic Typesetting" w:hAnsi="Arabic Typesetting" w:cs="Traditional Arabic" w:hint="cs"/>
          <w:sz w:val="28"/>
          <w:szCs w:val="28"/>
          <w:rtl/>
        </w:rPr>
        <w:t xml:space="preserve"> . والطبراني في مسند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الشاميين </w:t>
      </w:r>
      <w:r w:rsidRPr="00DE60EF">
        <w:rPr>
          <w:rFonts w:ascii="Arabic Typesetting" w:hAnsi="Arabic Typesetting" w:cs="Traditional Arabic"/>
          <w:sz w:val="28"/>
          <w:szCs w:val="28"/>
          <w:rtl/>
        </w:rPr>
        <w:t xml:space="preserve">1/155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251</w:t>
      </w:r>
      <w:r w:rsidRPr="00DE60EF">
        <w:rPr>
          <w:rFonts w:ascii="Arabic Typesetting" w:hAnsi="Arabic Typesetting" w:cs="Traditional Arabic" w:hint="cs"/>
          <w:sz w:val="28"/>
          <w:szCs w:val="28"/>
          <w:rtl/>
        </w:rPr>
        <w:t xml:space="preserve"> . وفي المستدرك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الصحيحين </w:t>
      </w:r>
      <w:r w:rsidRPr="00DE60EF">
        <w:rPr>
          <w:rFonts w:ascii="Arabic Typesetting" w:hAnsi="Arabic Typesetting" w:cs="Traditional Arabic"/>
          <w:sz w:val="28"/>
          <w:szCs w:val="28"/>
          <w:rtl/>
        </w:rPr>
        <w:t xml:space="preserve">1/575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1515</w:t>
      </w:r>
      <w:r w:rsidRPr="00DE60EF">
        <w:rPr>
          <w:rFonts w:ascii="Arabic Typesetting" w:hAnsi="Arabic Typesetting" w:cs="Traditional Arabic" w:hint="cs"/>
          <w:sz w:val="28"/>
          <w:szCs w:val="28"/>
          <w:rtl/>
        </w:rPr>
        <w:t xml:space="preserve"> .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10/51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4240</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الأوسط </w:t>
      </w:r>
      <w:r w:rsidRPr="00DE60EF">
        <w:rPr>
          <w:rFonts w:ascii="Arabic Typesetting" w:hAnsi="Arabic Typesetting" w:cs="Traditional Arabic"/>
          <w:sz w:val="28"/>
          <w:szCs w:val="28"/>
          <w:rtl/>
        </w:rPr>
        <w:t xml:space="preserve">5/226 </w:t>
      </w:r>
      <w:r w:rsidRPr="00DE60EF">
        <w:rPr>
          <w:rFonts w:ascii="Arabic Typesetting" w:hAnsi="Arabic Typesetting" w:cs="Traditional Arabic" w:hint="cs"/>
          <w:sz w:val="28"/>
          <w:szCs w:val="28"/>
          <w:rtl/>
        </w:rPr>
        <w:t xml:space="preserve">الحديث </w:t>
      </w:r>
      <w:r w:rsidRPr="00DE60EF">
        <w:rPr>
          <w:rFonts w:ascii="Arabic Typesetting" w:hAnsi="Arabic Typesetting" w:cs="Traditional Arabic"/>
          <w:sz w:val="28"/>
          <w:szCs w:val="28"/>
          <w:rtl/>
        </w:rPr>
        <w:t>5155</w:t>
      </w:r>
      <w:r w:rsidRPr="00DE60EF">
        <w:rPr>
          <w:rFonts w:ascii="Arabic Typesetting" w:hAnsi="Arabic Typesetting" w:cs="Traditional Arabic" w:hint="cs"/>
          <w:sz w:val="28"/>
          <w:szCs w:val="28"/>
          <w:rtl/>
        </w:rPr>
        <w:t xml:space="preserve"> . 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نعيم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الحلية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4 / 122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5 / 23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 87 </w:t>
      </w:r>
      <w:r w:rsidRPr="00DE60EF">
        <w:rPr>
          <w:rFonts w:ascii="Arabic Typesetting" w:hAnsi="Arabic Typesetting" w:cs="Traditional Arabic" w:hint="cs"/>
          <w:sz w:val="28"/>
          <w:szCs w:val="28"/>
          <w:rtl/>
        </w:rPr>
        <w:t xml:space="preserve"> .</w:t>
      </w:r>
    </w:p>
  </w:footnote>
  <w:footnote w:id="542">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عشرة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النساء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للنسائي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1/141 .</w:t>
      </w:r>
    </w:p>
  </w:footnote>
  <w:footnote w:id="543">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هذا جزء من حديث رواه مسلم برقم  </w:t>
      </w:r>
      <w:r w:rsidRPr="00DE60EF">
        <w:rPr>
          <w:rFonts w:ascii="Arabic Typesetting" w:hAnsi="Arabic Typesetting" w:cs="Traditional Arabic"/>
          <w:sz w:val="28"/>
          <w:szCs w:val="28"/>
          <w:rtl/>
        </w:rPr>
        <w:t>2699</w:t>
      </w:r>
      <w:r w:rsidRPr="00DE60EF">
        <w:rPr>
          <w:rFonts w:ascii="Arabic Typesetting" w:hAnsi="Arabic Typesetting" w:cs="Traditional Arabic" w:hint="cs"/>
          <w:sz w:val="28"/>
          <w:szCs w:val="28"/>
          <w:rtl/>
        </w:rPr>
        <w:t xml:space="preserve"> . وفي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الصحيحين عن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عمر رضي الله عنه قال : قال صلى الله عليه وسلم :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أخيه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حاجته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 أخرجه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أحمد</w:t>
      </w:r>
      <w:r w:rsidRPr="00DE60EF">
        <w:rPr>
          <w:rFonts w:ascii="Arabic Typesetting" w:hAnsi="Arabic Typesetting" w:cs="Traditional Arabic"/>
          <w:sz w:val="28"/>
          <w:szCs w:val="28"/>
          <w:rtl/>
        </w:rPr>
        <w:t xml:space="preserve"> 2/91</w:t>
      </w:r>
      <w:r w:rsidRPr="00DE60EF">
        <w:rPr>
          <w:rFonts w:ascii="Arabic Typesetting" w:hAnsi="Arabic Typesetting" w:cs="Traditional Arabic" w:hint="cs"/>
          <w:sz w:val="28"/>
          <w:szCs w:val="28"/>
          <w:rtl/>
        </w:rPr>
        <w:t xml:space="preserve"> رقم </w:t>
      </w:r>
      <w:r w:rsidRPr="00DE60EF">
        <w:rPr>
          <w:rFonts w:ascii="Arabic Typesetting" w:hAnsi="Arabic Typesetting" w:cs="Traditional Arabic"/>
          <w:sz w:val="28"/>
          <w:szCs w:val="28"/>
          <w:rtl/>
        </w:rPr>
        <w:t>5646</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البخاري </w:t>
      </w:r>
      <w:r w:rsidRPr="00DE60EF">
        <w:rPr>
          <w:rFonts w:ascii="Arabic Typesetting" w:hAnsi="Arabic Typesetting" w:cs="Traditional Arabic"/>
          <w:sz w:val="28"/>
          <w:szCs w:val="28"/>
          <w:rtl/>
        </w:rPr>
        <w:t xml:space="preserve"> 3/168</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2442</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w:t>
      </w:r>
      <w:r w:rsidRPr="00DE60EF">
        <w:rPr>
          <w:rFonts w:ascii="Arabic Typesetting" w:hAnsi="Arabic Typesetting" w:cs="Traditional Arabic"/>
          <w:sz w:val="28"/>
          <w:szCs w:val="28"/>
          <w:rtl/>
        </w:rPr>
        <w:t xml:space="preserve">9/28 </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695</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و مسلم </w:t>
      </w:r>
      <w:r w:rsidRPr="00DE60EF">
        <w:rPr>
          <w:rFonts w:ascii="Arabic Typesetting" w:hAnsi="Arabic Typesetting" w:cs="Traditional Arabic"/>
          <w:sz w:val="28"/>
          <w:szCs w:val="28"/>
          <w:rtl/>
        </w:rPr>
        <w:t xml:space="preserve"> 8/18</w:t>
      </w:r>
      <w:r w:rsidRPr="00DE60EF">
        <w:rPr>
          <w:rFonts w:ascii="Arabic Typesetting" w:hAnsi="Arabic Typesetting" w:cs="Traditional Arabic" w:hint="cs"/>
          <w:sz w:val="28"/>
          <w:szCs w:val="28"/>
          <w:rtl/>
        </w:rPr>
        <w:t xml:space="preserve">رقم </w:t>
      </w:r>
      <w:r w:rsidRPr="00DE60EF">
        <w:rPr>
          <w:rFonts w:ascii="Arabic Typesetting" w:hAnsi="Arabic Typesetting" w:cs="Traditional Arabic"/>
          <w:sz w:val="28"/>
          <w:szCs w:val="28"/>
          <w:rtl/>
        </w:rPr>
        <w:t>6670</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داود برقم </w:t>
      </w:r>
      <w:r w:rsidRPr="00DE60EF">
        <w:rPr>
          <w:rFonts w:ascii="Arabic Typesetting" w:hAnsi="Arabic Typesetting" w:cs="Traditional Arabic"/>
          <w:sz w:val="28"/>
          <w:szCs w:val="28"/>
          <w:rtl/>
        </w:rPr>
        <w:t xml:space="preserve"> 4893</w:t>
      </w:r>
      <w:r w:rsidRPr="00DE60EF">
        <w:rPr>
          <w:rFonts w:ascii="Arabic Typesetting" w:hAnsi="Arabic Typesetting" w:cs="Traditional Arabic" w:hint="cs"/>
          <w:sz w:val="28"/>
          <w:szCs w:val="28"/>
          <w:rtl/>
        </w:rPr>
        <w:t xml:space="preserve">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والترمذي برقم</w:t>
      </w:r>
      <w:r w:rsidRPr="00DE60EF">
        <w:rPr>
          <w:rFonts w:ascii="Arabic Typesetting" w:hAnsi="Arabic Typesetting" w:cs="Traditional Arabic"/>
          <w:sz w:val="28"/>
          <w:szCs w:val="28"/>
          <w:rtl/>
        </w:rPr>
        <w:t xml:space="preserve"> 1426.</w:t>
      </w:r>
      <w:r w:rsidRPr="00DE60EF">
        <w:rPr>
          <w:rFonts w:ascii="Arabic Typesetting" w:hAnsi="Arabic Typesetting" w:cs="Traditional Arabic" w:hint="cs"/>
          <w:sz w:val="28"/>
          <w:szCs w:val="28"/>
          <w:rtl/>
        </w:rPr>
        <w:t xml:space="preserve"> والنسائي </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الكبرى برقم </w:t>
      </w:r>
      <w:r w:rsidRPr="00DE60EF">
        <w:rPr>
          <w:rFonts w:ascii="Arabic Typesetting" w:hAnsi="Arabic Typesetting" w:cs="Traditional Arabic"/>
          <w:sz w:val="28"/>
          <w:szCs w:val="28"/>
          <w:rtl/>
        </w:rPr>
        <w:t xml:space="preserve">7251 </w:t>
      </w:r>
      <w:r w:rsidRPr="00DE60EF">
        <w:rPr>
          <w:rFonts w:ascii="Arabic Typesetting" w:hAnsi="Arabic Typesetting" w:cs="Traditional Arabic" w:hint="cs"/>
          <w:sz w:val="28"/>
          <w:szCs w:val="28"/>
          <w:rtl/>
        </w:rPr>
        <w:t xml:space="preserve"> . وفي المعجم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الكبير </w:t>
      </w:r>
      <w:r w:rsidRPr="00DE60EF">
        <w:rPr>
          <w:rFonts w:ascii="Arabic Typesetting" w:hAnsi="Arabic Typesetting" w:cs="Traditional Arabic"/>
          <w:sz w:val="28"/>
          <w:szCs w:val="28"/>
          <w:rtl/>
        </w:rPr>
        <w:t xml:space="preserve">12/287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13137</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حبان في صحيحه </w:t>
      </w:r>
      <w:r w:rsidRPr="00DE60EF">
        <w:rPr>
          <w:rFonts w:ascii="Arabic Typesetting" w:hAnsi="Arabic Typesetting" w:cs="Traditional Arabic"/>
          <w:sz w:val="28"/>
          <w:szCs w:val="28"/>
          <w:rtl/>
        </w:rPr>
        <w:t xml:space="preserve">2/291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533</w:t>
      </w:r>
      <w:r w:rsidRPr="00DE60EF">
        <w:rPr>
          <w:rFonts w:ascii="Arabic Typesetting" w:hAnsi="Arabic Typesetting" w:cs="Traditional Arabic" w:hint="cs"/>
          <w:sz w:val="28"/>
          <w:szCs w:val="28"/>
          <w:rtl/>
        </w:rPr>
        <w:t xml:space="preserve"> . والترمذي في سننه </w:t>
      </w:r>
      <w:r w:rsidRPr="00DE60EF">
        <w:rPr>
          <w:rFonts w:ascii="Arabic Typesetting" w:hAnsi="Arabic Typesetting" w:cs="Traditional Arabic"/>
          <w:sz w:val="28"/>
          <w:szCs w:val="28"/>
          <w:rtl/>
        </w:rPr>
        <w:t xml:space="preserve">4/34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1426</w:t>
      </w:r>
      <w:r w:rsidRPr="00DE60EF">
        <w:rPr>
          <w:rFonts w:ascii="Arabic Typesetting" w:hAnsi="Arabic Typesetting" w:cs="Traditional Arabic" w:hint="cs"/>
          <w:sz w:val="28"/>
          <w:szCs w:val="28"/>
          <w:rtl/>
        </w:rPr>
        <w:t xml:space="preserve">. والشهاب في مسنده </w:t>
      </w:r>
      <w:r w:rsidRPr="00DE60EF">
        <w:rPr>
          <w:rFonts w:ascii="Arabic Typesetting" w:hAnsi="Arabic Typesetting" w:cs="Traditional Arabic"/>
          <w:sz w:val="28"/>
          <w:szCs w:val="28"/>
          <w:rtl/>
        </w:rPr>
        <w:t xml:space="preserve">1/132 </w:t>
      </w:r>
      <w:r w:rsidRPr="00DE60EF">
        <w:rPr>
          <w:rFonts w:ascii="Arabic Typesetting" w:hAnsi="Arabic Typesetting" w:cs="Traditional Arabic" w:hint="cs"/>
          <w:sz w:val="28"/>
          <w:szCs w:val="28"/>
          <w:rtl/>
        </w:rPr>
        <w:t xml:space="preserve">برقم </w:t>
      </w:r>
      <w:r w:rsidRPr="00DE60EF">
        <w:rPr>
          <w:rFonts w:ascii="Arabic Typesetting" w:hAnsi="Arabic Typesetting" w:cs="Traditional Arabic"/>
          <w:sz w:val="28"/>
          <w:szCs w:val="28"/>
          <w:rtl/>
        </w:rPr>
        <w:t>169</w:t>
      </w:r>
      <w:r w:rsidRPr="00DE60EF">
        <w:rPr>
          <w:rFonts w:ascii="Arabic Typesetting" w:hAnsi="Arabic Typesetting" w:cs="Traditional Arabic" w:hint="cs"/>
          <w:sz w:val="28"/>
          <w:szCs w:val="28"/>
          <w:rtl/>
        </w:rPr>
        <w:t>. 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شيبة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مصنفه</w:t>
      </w:r>
      <w:r w:rsidRPr="00DE60EF">
        <w:rPr>
          <w:rFonts w:ascii="Arabic Typesetting" w:hAnsi="Arabic Typesetting" w:cs="Traditional Arabic"/>
          <w:sz w:val="28"/>
          <w:szCs w:val="28"/>
          <w:rtl/>
        </w:rPr>
        <w:t xml:space="preserve"> 10/ 228 </w:t>
      </w:r>
      <w:r w:rsidRPr="00DE60EF">
        <w:rPr>
          <w:rFonts w:ascii="Arabic Typesetting" w:hAnsi="Arabic Typesetting" w:cs="Traditional Arabic" w:hint="cs"/>
          <w:sz w:val="28"/>
          <w:szCs w:val="28"/>
          <w:rtl/>
        </w:rPr>
        <w:t xml:space="preserve">. برقم </w:t>
      </w:r>
      <w:r w:rsidRPr="00DE60EF">
        <w:rPr>
          <w:rFonts w:ascii="Arabic Typesetting" w:hAnsi="Arabic Typesetting" w:cs="Traditional Arabic"/>
          <w:sz w:val="28"/>
          <w:szCs w:val="28"/>
          <w:rtl/>
        </w:rPr>
        <w:t xml:space="preserve"> 18936</w:t>
      </w:r>
      <w:r w:rsidRPr="00DE60EF">
        <w:rPr>
          <w:rFonts w:ascii="Arabic Typesetting" w:hAnsi="Arabic Typesetting" w:cs="Traditional Arabic" w:hint="cs"/>
          <w:sz w:val="28"/>
          <w:szCs w:val="28"/>
          <w:rtl/>
        </w:rPr>
        <w:t>. 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صالح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فوزان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الفوزان ، 2/227 ، دار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العاصمة،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الرياض، الطبعة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الأولى ،</w:t>
      </w:r>
      <w:r w:rsidRPr="00DE60EF">
        <w:rPr>
          <w:rFonts w:ascii="Arabic Typesetting" w:hAnsi="Arabic Typesetting" w:cs="Traditional Arabic"/>
          <w:sz w:val="28"/>
          <w:szCs w:val="28"/>
          <w:rtl/>
        </w:rPr>
        <w:t xml:space="preserve"> 1423</w:t>
      </w:r>
      <w:r w:rsidRPr="00DE60EF">
        <w:rPr>
          <w:rFonts w:ascii="Arabic Typesetting" w:hAnsi="Arabic Typesetting" w:cs="Traditional Arabic" w:hint="cs"/>
          <w:sz w:val="28"/>
          <w:szCs w:val="28"/>
          <w:rtl/>
        </w:rPr>
        <w:t>هـ .</w:t>
      </w:r>
    </w:p>
  </w:footnote>
  <w:footnote w:id="544">
    <w:p w:rsidR="001449CD" w:rsidRPr="00DE60EF" w:rsidRDefault="001449CD" w:rsidP="005A4263">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سورة المائدة ، الآية : 2 .</w:t>
      </w:r>
    </w:p>
  </w:footnote>
  <w:footnote w:id="545">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 الملخص</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الفقهي ، الفوزان ، 2/227 .</w:t>
      </w:r>
    </w:p>
  </w:footnote>
  <w:footnote w:id="546">
    <w:p w:rsidR="001449CD" w:rsidRPr="00BD5C99" w:rsidRDefault="001449CD" w:rsidP="00BD5C99">
      <w:pPr>
        <w:autoSpaceDE w:val="0"/>
        <w:autoSpaceDN w:val="0"/>
        <w:adjustRightInd w:val="0"/>
        <w:spacing w:after="0" w:line="240" w:lineRule="auto"/>
        <w:jc w:val="both"/>
        <w:rPr>
          <w:rFonts w:ascii="Arabic Typesetting" w:hAnsi="Arabic Typesetting" w:cs="Traditional Arabic"/>
          <w:sz w:val="28"/>
          <w:szCs w:val="28"/>
          <w:rtl/>
        </w:rPr>
      </w:pPr>
      <w:r w:rsidRPr="00BD5C99">
        <w:rPr>
          <w:rFonts w:ascii="Arabic Typesetting" w:hAnsi="Arabic Typesetting" w:cs="Traditional Arabic"/>
          <w:sz w:val="28"/>
          <w:szCs w:val="28"/>
        </w:rPr>
        <w:footnoteRef/>
      </w:r>
      <w:r w:rsidRPr="00BD5C99">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2/79 .</w:t>
      </w:r>
    </w:p>
  </w:footnote>
  <w:footnote w:id="547">
    <w:p w:rsidR="001449CD" w:rsidRPr="00630C35" w:rsidRDefault="001449CD" w:rsidP="00BD5C99">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مواهب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الجليل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الحطاب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الرُّعيني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6/632 .</w:t>
      </w:r>
    </w:p>
  </w:footnote>
  <w:footnote w:id="548">
    <w:p w:rsidR="001449CD" w:rsidRPr="00630C35" w:rsidRDefault="001449CD" w:rsidP="00630C35">
      <w:pPr>
        <w:autoSpaceDE w:val="0"/>
        <w:autoSpaceDN w:val="0"/>
        <w:adjustRightInd w:val="0"/>
        <w:spacing w:after="0" w:line="240" w:lineRule="auto"/>
        <w:jc w:val="both"/>
        <w:rPr>
          <w:rFonts w:ascii="Arabic Typesetting" w:hAnsi="Arabic Typesetting" w:cs="Traditional Arabic"/>
          <w:sz w:val="28"/>
          <w:szCs w:val="28"/>
        </w:rPr>
      </w:pPr>
      <w:r w:rsidRPr="00630C35">
        <w:rPr>
          <w:rFonts w:ascii="Arabic Typesetting" w:hAnsi="Arabic Typesetting" w:cs="Traditional Arabic"/>
          <w:sz w:val="28"/>
          <w:szCs w:val="28"/>
        </w:rPr>
        <w:footnoteRef/>
      </w:r>
      <w:r w:rsidRPr="00630C35">
        <w:rPr>
          <w:rFonts w:ascii="Arabic Typesetting" w:hAnsi="Arabic Typesetting" w:cs="Traditional Arabic"/>
          <w:sz w:val="28"/>
          <w:szCs w:val="28"/>
          <w:rtl/>
        </w:rPr>
        <w:t xml:space="preserve"> </w:t>
      </w:r>
      <w:r w:rsidRPr="00630C35">
        <w:rPr>
          <w:rFonts w:ascii="Arabic Typesetting" w:hAnsi="Arabic Typesetting" w:cs="Traditional Arabic" w:hint="cs"/>
          <w:sz w:val="28"/>
          <w:szCs w:val="28"/>
          <w:rtl/>
        </w:rPr>
        <w:t>سورة النساء ، الآية : 6 .</w:t>
      </w:r>
    </w:p>
  </w:footnote>
  <w:footnote w:id="549">
    <w:p w:rsidR="001449CD" w:rsidRPr="00630C35" w:rsidRDefault="001449CD" w:rsidP="00630C35">
      <w:pPr>
        <w:autoSpaceDE w:val="0"/>
        <w:autoSpaceDN w:val="0"/>
        <w:adjustRightInd w:val="0"/>
        <w:spacing w:after="0" w:line="240" w:lineRule="auto"/>
        <w:jc w:val="both"/>
        <w:rPr>
          <w:rFonts w:ascii="Arabic Typesetting" w:hAnsi="Arabic Typesetting" w:cs="Traditional Arabic"/>
          <w:sz w:val="28"/>
          <w:szCs w:val="28"/>
          <w:rtl/>
        </w:rPr>
      </w:pPr>
      <w:r w:rsidRPr="00630C35">
        <w:rPr>
          <w:rFonts w:ascii="Arabic Typesetting" w:hAnsi="Arabic Typesetting" w:cs="Traditional Arabic"/>
          <w:sz w:val="28"/>
          <w:szCs w:val="28"/>
        </w:rPr>
        <w:footnoteRef/>
      </w:r>
      <w:r w:rsidRPr="00630C35">
        <w:rPr>
          <w:rFonts w:ascii="Arabic Typesetting" w:hAnsi="Arabic Typesetting" w:cs="Traditional Arabic"/>
          <w:sz w:val="28"/>
          <w:szCs w:val="28"/>
          <w:rtl/>
        </w:rPr>
        <w:t xml:space="preserve"> </w:t>
      </w:r>
      <w:r w:rsidRPr="00630C35">
        <w:rPr>
          <w:rFonts w:ascii="Arabic Typesetting" w:hAnsi="Arabic Typesetting" w:cs="Traditional Arabic" w:hint="cs"/>
          <w:sz w:val="28"/>
          <w:szCs w:val="28"/>
          <w:rtl/>
        </w:rPr>
        <w:t>سورة البقرة ، الآية  : 282 .</w:t>
      </w:r>
    </w:p>
  </w:footnote>
  <w:footnote w:id="550">
    <w:p w:rsidR="001449CD" w:rsidRPr="00630C35" w:rsidRDefault="001449CD" w:rsidP="00630C35">
      <w:pPr>
        <w:autoSpaceDE w:val="0"/>
        <w:autoSpaceDN w:val="0"/>
        <w:adjustRightInd w:val="0"/>
        <w:spacing w:after="0" w:line="240" w:lineRule="auto"/>
        <w:jc w:val="both"/>
        <w:rPr>
          <w:rFonts w:ascii="Arabic Typesetting" w:hAnsi="Arabic Typesetting" w:cs="Traditional Arabic"/>
          <w:sz w:val="28"/>
          <w:szCs w:val="28"/>
          <w:rtl/>
        </w:rPr>
      </w:pPr>
      <w:r w:rsidRPr="00630C35">
        <w:rPr>
          <w:rFonts w:ascii="Arabic Typesetting" w:hAnsi="Arabic Typesetting" w:cs="Traditional Arabic"/>
          <w:sz w:val="28"/>
          <w:szCs w:val="28"/>
        </w:rPr>
        <w:footnoteRef/>
      </w:r>
      <w:r w:rsidRPr="00630C35">
        <w:rPr>
          <w:rFonts w:ascii="Arabic Typesetting" w:hAnsi="Arabic Typesetting" w:cs="Traditional Arabic"/>
          <w:sz w:val="28"/>
          <w:szCs w:val="28"/>
          <w:rtl/>
        </w:rPr>
        <w:t xml:space="preserve"> </w:t>
      </w:r>
      <w:r w:rsidRPr="00630C35">
        <w:rPr>
          <w:rFonts w:ascii="Arabic Typesetting" w:hAnsi="Arabic Typesetting" w:cs="Traditional Arabic" w:hint="cs"/>
          <w:sz w:val="28"/>
          <w:szCs w:val="28"/>
          <w:rtl/>
        </w:rPr>
        <w:t>سورة النساء ، الآية : 5 .</w:t>
      </w:r>
    </w:p>
  </w:footnote>
  <w:footnote w:id="551">
    <w:p w:rsidR="001449CD" w:rsidRPr="00DE60EF" w:rsidRDefault="001449CD" w:rsidP="00BD5C99">
      <w:pPr>
        <w:autoSpaceDE w:val="0"/>
        <w:autoSpaceDN w:val="0"/>
        <w:adjustRightInd w:val="0"/>
        <w:spacing w:after="0" w:line="240" w:lineRule="auto"/>
        <w:jc w:val="both"/>
        <w:rPr>
          <w:rFonts w:ascii="Arabic Typesetting" w:hAnsi="Arabic Typesetting" w:cs="Traditional Arabic"/>
          <w:b/>
          <w:bCs/>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نهاية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المحتاج</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الرملي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4/296 . </w:t>
      </w:r>
    </w:p>
  </w:footnote>
  <w:footnote w:id="552">
    <w:p w:rsidR="001449CD" w:rsidRPr="00DE60EF" w:rsidRDefault="001449CD" w:rsidP="00630C35">
      <w:pPr>
        <w:autoSpaceDE w:val="0"/>
        <w:autoSpaceDN w:val="0"/>
        <w:adjustRightInd w:val="0"/>
        <w:spacing w:after="0" w:line="240" w:lineRule="auto"/>
        <w:jc w:val="both"/>
        <w:rPr>
          <w:rFonts w:ascii="Arabic Typesetting" w:hAnsi="Arabic Typesetting" w:cs="Traditional Arabic"/>
          <w:sz w:val="28"/>
          <w:szCs w:val="28"/>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المغني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قدامة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المقدسي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4/566 .</w:t>
      </w:r>
    </w:p>
  </w:footnote>
  <w:footnote w:id="553">
    <w:p w:rsidR="001449CD" w:rsidRPr="00DE60EF" w:rsidRDefault="001449CD" w:rsidP="008F25D2">
      <w:pPr>
        <w:autoSpaceDE w:val="0"/>
        <w:autoSpaceDN w:val="0"/>
        <w:adjustRightInd w:val="0"/>
        <w:spacing w:after="0" w:line="240" w:lineRule="auto"/>
        <w:jc w:val="both"/>
        <w:rPr>
          <w:rFonts w:ascii="Arabic Typesetting" w:hAnsi="Arabic Typesetting" w:cs="Traditional Arabic"/>
          <w:sz w:val="28"/>
          <w:szCs w:val="28"/>
          <w:rtl/>
        </w:rPr>
      </w:pPr>
      <w:r w:rsidRPr="00DE60EF">
        <w:rPr>
          <w:rFonts w:ascii="Arabic Typesetting" w:hAnsi="Arabic Typesetting" w:cs="Traditional Arabic"/>
          <w:sz w:val="28"/>
          <w:szCs w:val="28"/>
        </w:rPr>
        <w:footnoteRef/>
      </w:r>
      <w:r w:rsidRPr="00DE60EF">
        <w:rPr>
          <w:rFonts w:ascii="Arabic Typesetting" w:hAnsi="Arabic Typesetting" w:cs="Traditional Arabic"/>
          <w:sz w:val="28"/>
          <w:szCs w:val="28"/>
          <w:rtl/>
        </w:rPr>
        <w:t xml:space="preserve"> </w:t>
      </w:r>
      <w:r w:rsidRPr="00630C35">
        <w:rPr>
          <w:rFonts w:ascii="Arabic Typesetting" w:hAnsi="Arabic Typesetting" w:cs="Traditional Arabic" w:hint="cs"/>
          <w:sz w:val="28"/>
          <w:szCs w:val="28"/>
          <w:rtl/>
        </w:rPr>
        <w:t>بقوله :</w:t>
      </w:r>
      <w:r w:rsidRPr="00DE60EF">
        <w:rPr>
          <w:rFonts w:ascii="Arabic Typesetting" w:hAnsi="Arabic Typesetting" w:cs="Traditional Arabic" w:hint="cs"/>
          <w:sz w:val="28"/>
          <w:szCs w:val="28"/>
          <w:rtl/>
        </w:rPr>
        <w:t xml:space="preserve"> ( واختلفوا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العقلاء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تبذير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لأموالهم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والشافعي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المدينة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وكثير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جواز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ابتداء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الحاكم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ثبت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سفههم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وأعذر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يكن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مدفع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رأي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عباس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الزبير</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وذهب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وجماعة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العراق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يبتدأ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الكبار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إبراهيم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سيرين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وهؤلاء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انقسموا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قسمين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يجوز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البلوغ</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التبذير</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 xml:space="preserve"> ومنهم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استصحبوا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التبذير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الصغر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يستمر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البلوغ</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ظهر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فهؤلاء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يبدأ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عليهم )</w:t>
      </w:r>
      <w:r w:rsidRPr="00DE60EF">
        <w:rPr>
          <w:rFonts w:ascii="Arabic Typesetting" w:hAnsi="Arabic Typesetting" w:cs="Traditional Arabic"/>
          <w:sz w:val="28"/>
          <w:szCs w:val="28"/>
          <w:rtl/>
        </w:rPr>
        <w:t>.</w:t>
      </w:r>
      <w:r w:rsidRPr="00DE60EF">
        <w:rPr>
          <w:rFonts w:ascii="Arabic Typesetting" w:hAnsi="Arabic Typesetting" w:cs="Traditional Arabic" w:hint="cs"/>
          <w:sz w:val="28"/>
          <w:szCs w:val="28"/>
          <w:rtl/>
        </w:rPr>
        <w:t>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المجتهد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رشد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الحفيد ، 2/280 .</w:t>
      </w:r>
    </w:p>
  </w:footnote>
  <w:footnote w:id="554">
    <w:p w:rsidR="001449CD" w:rsidRPr="00DE60EF" w:rsidRDefault="001449CD" w:rsidP="00630C35">
      <w:pPr>
        <w:autoSpaceDE w:val="0"/>
        <w:autoSpaceDN w:val="0"/>
        <w:adjustRightInd w:val="0"/>
        <w:spacing w:after="0" w:line="240" w:lineRule="auto"/>
        <w:jc w:val="both"/>
        <w:rPr>
          <w:rFonts w:ascii="Arabic Typesetting" w:hAnsi="Arabic Typesetting" w:cs="Traditional Arabic"/>
          <w:sz w:val="28"/>
          <w:szCs w:val="28"/>
          <w:rtl/>
        </w:rPr>
      </w:pPr>
      <w:r w:rsidRPr="00DE60EF">
        <w:rPr>
          <w:rStyle w:val="a7"/>
        </w:rPr>
        <w:footnoteRef/>
      </w:r>
      <w:r w:rsidRPr="00DE60EF">
        <w:rPr>
          <w:rtl/>
        </w:rPr>
        <w:t xml:space="preserve"> </w:t>
      </w:r>
      <w:r w:rsidRPr="00630C35">
        <w:rPr>
          <w:rFonts w:ascii="Arabic Typesetting" w:hAnsi="Arabic Typesetting" w:cs="Traditional Arabic" w:hint="cs"/>
          <w:sz w:val="28"/>
          <w:szCs w:val="28"/>
          <w:rtl/>
        </w:rPr>
        <w:t>حيث قال :</w:t>
      </w:r>
      <w:r w:rsidRPr="00DE60EF">
        <w:rPr>
          <w:rFonts w:ascii="Arabic Typesetting" w:hAnsi="Arabic Typesetting" w:cs="Traditional Arabic" w:hint="cs"/>
          <w:sz w:val="28"/>
          <w:szCs w:val="28"/>
          <w:rtl/>
        </w:rPr>
        <w:t xml:space="preserve"> ( وما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روي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رحمه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ثلاثة</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المفتي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الماجن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والطبيب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والمكاري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وليس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المراد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حقيقة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المعنى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الشرعي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الذي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يمنع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نفوذ</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التصرف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ترى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أفتى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 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وأصاب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الفتوى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جاز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أفتى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قبل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وأخطأ</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يجوز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وكذا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الطبيب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الأدوية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بعد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نفذ</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بيعه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فدل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حقيقة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وإنما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أراد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الحسي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أي</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يمنع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هؤلاء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الثلاثة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عملهم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حسا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والنهي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المفتي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الماجن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يفسد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أديان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المسلمين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والطبيب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يفسد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أبدان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المسلمين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والمكاري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المفلس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يفسد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أموال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الناس</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المفازة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منعهم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ذلك</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الأمر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بالمعروف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والنهي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المنكر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يلزمه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التناقض</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بحمد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تعالى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عز</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شأنه </w:t>
      </w:r>
      <w:r>
        <w:rPr>
          <w:rFonts w:ascii="Arabic Typesetting" w:hAnsi="Arabic Typesetting" w:cs="Traditional Arabic" w:hint="cs"/>
          <w:sz w:val="28"/>
          <w:szCs w:val="28"/>
          <w:rtl/>
        </w:rPr>
        <w:t xml:space="preserve">... </w:t>
      </w:r>
      <w:r w:rsidRPr="00DE60EF">
        <w:rPr>
          <w:rFonts w:ascii="Arabic Typesetting" w:hAnsi="Arabic Typesetting" w:cs="Traditional Arabic" w:hint="cs"/>
          <w:sz w:val="28"/>
          <w:szCs w:val="28"/>
          <w:rtl/>
        </w:rPr>
        <w:t>قال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أبو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حنيفة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الرحمة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الأسباب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الموجبة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ثلاثة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رابع</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الجنون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والصبا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والرق ). 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بدائع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الصنائع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الكاساني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6/41 .</w:t>
      </w:r>
    </w:p>
    <w:p w:rsidR="001449CD" w:rsidRPr="00DE60EF" w:rsidRDefault="001449CD" w:rsidP="00630C35">
      <w:pPr>
        <w:autoSpaceDE w:val="0"/>
        <w:autoSpaceDN w:val="0"/>
        <w:adjustRightInd w:val="0"/>
        <w:spacing w:after="0" w:line="240" w:lineRule="auto"/>
        <w:jc w:val="both"/>
        <w:rPr>
          <w:rFonts w:ascii="Arabic Typesetting" w:hAnsi="Arabic Typesetting" w:cs="Traditional Arabic"/>
          <w:sz w:val="28"/>
          <w:szCs w:val="28"/>
        </w:rPr>
      </w:pPr>
      <w:r w:rsidRPr="00630C35">
        <w:rPr>
          <w:rFonts w:ascii="Arabic Typesetting" w:hAnsi="Arabic Typesetting" w:cs="Traditional Arabic" w:hint="cs"/>
          <w:sz w:val="28"/>
          <w:szCs w:val="28"/>
          <w:rtl/>
        </w:rPr>
        <w:t>وقال ابن نجيم :</w:t>
      </w:r>
      <w:r w:rsidRPr="00DE60EF">
        <w:rPr>
          <w:rFonts w:ascii="Arabic Typesetting" w:hAnsi="Arabic Typesetting" w:cs="Traditional Arabic" w:hint="cs"/>
          <w:sz w:val="28"/>
          <w:szCs w:val="28"/>
          <w:rtl/>
        </w:rPr>
        <w:t xml:space="preserve"> (والحجر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بسبب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الفساد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والسفه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فهو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نوعان</w:t>
      </w:r>
      <w:r w:rsidRPr="00DE60EF">
        <w:rPr>
          <w:rFonts w:ascii="Arabic Typesetting" w:hAnsi="Arabic Typesetting" w:cs="Traditional Arabic"/>
          <w:sz w:val="28"/>
          <w:szCs w:val="28"/>
          <w:rtl/>
        </w:rPr>
        <w:t xml:space="preserve"> : </w:t>
      </w:r>
      <w:r w:rsidRPr="00DE60EF">
        <w:rPr>
          <w:rFonts w:ascii="Arabic Typesetting" w:hAnsi="Arabic Typesetting" w:cs="Traditional Arabic" w:hint="cs"/>
          <w:sz w:val="28"/>
          <w:szCs w:val="28"/>
          <w:rtl/>
        </w:rPr>
        <w:t>أحدهما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لخفة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العقل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وكان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سببه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القلب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يهتدي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إلى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التصرفات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على</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قولهما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xml:space="preserve"> والثاني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يكون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سفيها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مضيعا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أما</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يجمع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أهل</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الشر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والفساد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داره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ويطعمهم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ويسقيهم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ويصرف</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النفقة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ويفتح</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باب</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الجائزة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والعطاء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عليهم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أو</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الخيرات</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بأن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جميع</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ماله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بناء</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مسجد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وأشباهه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فيحجر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القاضي</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عند</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صاحبيه</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صيانة</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لماله ). انظر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البحر</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الرائق</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ابن</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نجيم</w:t>
      </w:r>
      <w:r w:rsidRPr="00DE60EF">
        <w:rPr>
          <w:rFonts w:ascii="Arabic Typesetting" w:hAnsi="Arabic Typesetting" w:cs="Traditional Arabic"/>
          <w:sz w:val="28"/>
          <w:szCs w:val="28"/>
          <w:rtl/>
        </w:rPr>
        <w:t xml:space="preserve"> </w:t>
      </w:r>
      <w:r w:rsidRPr="00DE60EF">
        <w:rPr>
          <w:rFonts w:ascii="Arabic Typesetting" w:hAnsi="Arabic Typesetting" w:cs="Traditional Arabic" w:hint="cs"/>
          <w:sz w:val="28"/>
          <w:szCs w:val="28"/>
          <w:rtl/>
        </w:rPr>
        <w:t>، 2/79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9CD" w:rsidRDefault="0038461D">
    <w:pPr>
      <w:pStyle w:val="a3"/>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56" type="#_x0000_t58" style="position:absolute;left:0;text-align:left;margin-left:-19.3pt;margin-top:-23.9pt;width:41.8pt;height:36.35pt;z-index:251664384" strokeweight="3pt">
          <v:stroke linestyle="thinThin"/>
          <w10:wrap anchorx="page"/>
        </v:shape>
      </w:pict>
    </w:r>
    <w:r>
      <w:rPr>
        <w:noProof/>
        <w:lang w:eastAsia="zh-TW"/>
      </w:rPr>
      <w:pict>
        <v:shapetype id="_x0000_t202" coordsize="21600,21600" o:spt="202" path="m,l,21600r21600,l21600,xe">
          <v:stroke joinstyle="miter"/>
          <v:path gradientshapeok="t" o:connecttype="rect"/>
        </v:shapetype>
        <v:shape id="_x0000_s2049" type="#_x0000_t202" style="position:absolute;left:0;text-align:left;margin-left:20.2pt;margin-top:22.9pt;width:33.7pt;height:13.45pt;z-index:251665408;mso-position-horizontal-relative:page;mso-position-vertical-relative:top-margin-area;mso-width-relative:left-margin-area;v-text-anchor:middle" o:allowincell="f" filled="f" fillcolor="#7f7f7f [1612]" stroked="f">
          <v:textbox style="mso-next-textbox:#_x0000_s2049;mso-fit-shape-to-text:t" inset=",0,,0">
            <w:txbxContent>
              <w:p w:rsidR="001449CD" w:rsidRPr="00EA5695" w:rsidRDefault="0038461D" w:rsidP="00EA5695">
                <w:pPr>
                  <w:shd w:val="clear" w:color="auto" w:fill="FFFFFF" w:themeFill="background1"/>
                  <w:spacing w:after="0" w:line="240" w:lineRule="auto"/>
                  <w:rPr>
                    <w:u w:val="single"/>
                    <w:rtl/>
                  </w:rPr>
                </w:pPr>
                <w:fldSimple w:instr=" PAGE   \* MERGEFORMAT ">
                  <w:r w:rsidR="003F13B3" w:rsidRPr="003F13B3">
                    <w:rPr>
                      <w:rFonts w:cs="Calibri"/>
                      <w:noProof/>
                      <w:rtl/>
                      <w:lang w:val="ar-SA"/>
                    </w:rPr>
                    <w:t>176</w:t>
                  </w:r>
                </w:fldSimple>
              </w:p>
            </w:txbxContent>
          </v:textbox>
          <w10:wrap anchorx="page" anchory="margin"/>
        </v:shape>
      </w:pict>
    </w:r>
    <w:r>
      <w:rPr>
        <w:noProof/>
      </w:rPr>
      <w:pict>
        <v:shapetype id="_x0000_t32" coordsize="21600,21600" o:spt="32" o:oned="t" path="m,l21600,21600e" filled="f">
          <v:path arrowok="t" fillok="f" o:connecttype="none"/>
          <o:lock v:ext="edit" shapetype="t"/>
        </v:shapetype>
        <v:shape id="_x0000_s2052" type="#_x0000_t32" style="position:absolute;left:0;text-align:left;margin-left:-42.5pt;margin-top:9.85pt;width:569.45pt;height:0;flip:x;z-index:-251655169" o:connectortype="straight">
          <w10:wrap anchorx="page"/>
        </v:shape>
      </w:pict>
    </w:r>
    <w:r>
      <w:rPr>
        <w:noProof/>
      </w:rPr>
      <w:pict>
        <v:shape id="_x0000_s2051" type="#_x0000_t32" style="position:absolute;left:0;text-align:left;margin-left:-42.5pt;margin-top:5.85pt;width:569.45pt;height:.75pt;flip:x;z-index:251662336" o:connectortype="straight" strokeweight="2.25pt">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4E0F92E"/>
    <w:lvl w:ilvl="0">
      <w:start w:val="1"/>
      <w:numFmt w:val="decimal"/>
      <w:pStyle w:val="1"/>
      <w:lvlText w:val="Chapter %1 "/>
      <w:legacy w:legacy="1" w:legacySpace="0" w:legacyIndent="0"/>
      <w:lvlJc w:val="center"/>
    </w:lvl>
    <w:lvl w:ilvl="1">
      <w:start w:val="1"/>
      <w:numFmt w:val="none"/>
      <w:pStyle w:val="2"/>
      <w:lvlText w:val=" "/>
      <w:legacy w:legacy="1" w:legacySpace="0" w:legacyIndent="0"/>
      <w:lvlJc w:val="center"/>
    </w:lvl>
    <w:lvl w:ilvl="2">
      <w:start w:val="1"/>
      <w:numFmt w:val="none"/>
      <w:pStyle w:val="3"/>
      <w:lvlText w:val=" "/>
      <w:legacy w:legacy="1" w:legacySpace="0" w:legacyIndent="0"/>
      <w:lvlJc w:val="center"/>
    </w:lvl>
    <w:lvl w:ilvl="3">
      <w:start w:val="1"/>
      <w:numFmt w:val="none"/>
      <w:pStyle w:val="4"/>
      <w:lvlText w:val=" "/>
      <w:legacy w:legacy="1" w:legacySpace="0" w:legacyIndent="0"/>
      <w:lvlJc w:val="center"/>
    </w:lvl>
    <w:lvl w:ilvl="4">
      <w:start w:val="1"/>
      <w:numFmt w:val="none"/>
      <w:pStyle w:val="5"/>
      <w:lvlText w:val=" "/>
      <w:legacy w:legacy="1" w:legacySpace="0" w:legacyIndent="0"/>
      <w:lvlJc w:val="center"/>
    </w:lvl>
    <w:lvl w:ilvl="5">
      <w:start w:val="1"/>
      <w:numFmt w:val="none"/>
      <w:pStyle w:val="6"/>
      <w:lvlText w:val=" "/>
      <w:legacy w:legacy="1" w:legacySpace="0" w:legacyIndent="0"/>
      <w:lvlJc w:val="center"/>
    </w:lvl>
    <w:lvl w:ilvl="6">
      <w:start w:val="1"/>
      <w:numFmt w:val="none"/>
      <w:pStyle w:val="7"/>
      <w:lvlText w:val=" "/>
      <w:legacy w:legacy="1" w:legacySpace="0" w:legacyIndent="0"/>
      <w:lvlJc w:val="center"/>
    </w:lvl>
    <w:lvl w:ilvl="7">
      <w:start w:val="1"/>
      <w:numFmt w:val="none"/>
      <w:pStyle w:val="8"/>
      <w:lvlText w:val=" "/>
      <w:legacy w:legacy="1" w:legacySpace="0" w:legacyIndent="0"/>
      <w:lvlJc w:val="center"/>
    </w:lvl>
    <w:lvl w:ilvl="8">
      <w:start w:val="1"/>
      <w:numFmt w:val="none"/>
      <w:pStyle w:val="9"/>
      <w:lvlText w:val=" "/>
      <w:legacy w:legacy="1" w:legacySpace="0" w:legacyIndent="0"/>
      <w:lvlJc w:val="center"/>
    </w:lvl>
  </w:abstractNum>
  <w:abstractNum w:abstractNumId="1">
    <w:nsid w:val="02EE0D08"/>
    <w:multiLevelType w:val="hybridMultilevel"/>
    <w:tmpl w:val="B2481E64"/>
    <w:lvl w:ilvl="0" w:tplc="E1FAD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C7DED"/>
    <w:multiLevelType w:val="hybridMultilevel"/>
    <w:tmpl w:val="4CFAAB72"/>
    <w:lvl w:ilvl="0" w:tplc="8CE6D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F1258"/>
    <w:multiLevelType w:val="hybridMultilevel"/>
    <w:tmpl w:val="CA4AEB9E"/>
    <w:lvl w:ilvl="0" w:tplc="1BF0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245D8"/>
    <w:multiLevelType w:val="hybridMultilevel"/>
    <w:tmpl w:val="DF3CBAE6"/>
    <w:lvl w:ilvl="0" w:tplc="7916A350">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A249E"/>
    <w:multiLevelType w:val="hybridMultilevel"/>
    <w:tmpl w:val="F70E875C"/>
    <w:lvl w:ilvl="0" w:tplc="954E7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12561"/>
    <w:multiLevelType w:val="hybridMultilevel"/>
    <w:tmpl w:val="84D66672"/>
    <w:lvl w:ilvl="0" w:tplc="66AE7866">
      <w:start w:val="1"/>
      <w:numFmt w:val="arabicAbjad"/>
      <w:lvlText w:val="%1-"/>
      <w:lvlJc w:val="left"/>
      <w:pPr>
        <w:ind w:left="2520" w:hanging="10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59F216E"/>
    <w:multiLevelType w:val="hybridMultilevel"/>
    <w:tmpl w:val="9D9CFAF0"/>
    <w:lvl w:ilvl="0" w:tplc="A68A895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073B3E"/>
    <w:multiLevelType w:val="hybridMultilevel"/>
    <w:tmpl w:val="CB447188"/>
    <w:lvl w:ilvl="0" w:tplc="8356F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87C01"/>
    <w:multiLevelType w:val="hybridMultilevel"/>
    <w:tmpl w:val="0B946FFC"/>
    <w:lvl w:ilvl="0" w:tplc="E97A9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80D83"/>
    <w:multiLevelType w:val="hybridMultilevel"/>
    <w:tmpl w:val="862234B6"/>
    <w:lvl w:ilvl="0" w:tplc="24BA8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FD008F"/>
    <w:multiLevelType w:val="hybridMultilevel"/>
    <w:tmpl w:val="4612AA98"/>
    <w:lvl w:ilvl="0" w:tplc="96F83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85EF2"/>
    <w:multiLevelType w:val="hybridMultilevel"/>
    <w:tmpl w:val="C5F86470"/>
    <w:lvl w:ilvl="0" w:tplc="C0D0A7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EB2ED9"/>
    <w:multiLevelType w:val="hybridMultilevel"/>
    <w:tmpl w:val="33F0CD6A"/>
    <w:lvl w:ilvl="0" w:tplc="A5508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5A3A46"/>
    <w:multiLevelType w:val="hybridMultilevel"/>
    <w:tmpl w:val="4D7C2498"/>
    <w:lvl w:ilvl="0" w:tplc="F21A7C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092570"/>
    <w:multiLevelType w:val="hybridMultilevel"/>
    <w:tmpl w:val="DDD278A0"/>
    <w:lvl w:ilvl="0" w:tplc="DE9469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E1A49"/>
    <w:multiLevelType w:val="hybridMultilevel"/>
    <w:tmpl w:val="11704C5E"/>
    <w:lvl w:ilvl="0" w:tplc="D2324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525886"/>
    <w:multiLevelType w:val="hybridMultilevel"/>
    <w:tmpl w:val="9B8829D4"/>
    <w:lvl w:ilvl="0" w:tplc="52E82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4F3179"/>
    <w:multiLevelType w:val="hybridMultilevel"/>
    <w:tmpl w:val="0DF23902"/>
    <w:lvl w:ilvl="0" w:tplc="C038B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D5012"/>
    <w:multiLevelType w:val="hybridMultilevel"/>
    <w:tmpl w:val="C06A4764"/>
    <w:lvl w:ilvl="0" w:tplc="6ADA8E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E9215C"/>
    <w:multiLevelType w:val="hybridMultilevel"/>
    <w:tmpl w:val="FBCC7126"/>
    <w:lvl w:ilvl="0" w:tplc="67DA971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21A27"/>
    <w:multiLevelType w:val="hybridMultilevel"/>
    <w:tmpl w:val="093E107A"/>
    <w:lvl w:ilvl="0" w:tplc="ACBC1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330995"/>
    <w:multiLevelType w:val="hybridMultilevel"/>
    <w:tmpl w:val="92FEA328"/>
    <w:lvl w:ilvl="0" w:tplc="F5D24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154ACC"/>
    <w:multiLevelType w:val="hybridMultilevel"/>
    <w:tmpl w:val="D9AAE1EA"/>
    <w:lvl w:ilvl="0" w:tplc="AD1C9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1C7051"/>
    <w:multiLevelType w:val="hybridMultilevel"/>
    <w:tmpl w:val="6CFA45AE"/>
    <w:lvl w:ilvl="0" w:tplc="A8B497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1F16B0"/>
    <w:multiLevelType w:val="hybridMultilevel"/>
    <w:tmpl w:val="467EBD60"/>
    <w:lvl w:ilvl="0" w:tplc="B17ED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991A8B"/>
    <w:multiLevelType w:val="hybridMultilevel"/>
    <w:tmpl w:val="D9B0AFFC"/>
    <w:lvl w:ilvl="0" w:tplc="8C3A1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FE7402"/>
    <w:multiLevelType w:val="hybridMultilevel"/>
    <w:tmpl w:val="8BD889B0"/>
    <w:lvl w:ilvl="0" w:tplc="2CFE65C4">
      <w:start w:val="4"/>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8410792"/>
    <w:multiLevelType w:val="hybridMultilevel"/>
    <w:tmpl w:val="A5B466D4"/>
    <w:lvl w:ilvl="0" w:tplc="FE36F0E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A3152CA"/>
    <w:multiLevelType w:val="hybridMultilevel"/>
    <w:tmpl w:val="EA509A36"/>
    <w:lvl w:ilvl="0" w:tplc="900EE02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D77D95"/>
    <w:multiLevelType w:val="hybridMultilevel"/>
    <w:tmpl w:val="54ACDF7A"/>
    <w:lvl w:ilvl="0" w:tplc="69149E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13250"/>
    <w:multiLevelType w:val="hybridMultilevel"/>
    <w:tmpl w:val="D752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EF26A4"/>
    <w:multiLevelType w:val="hybridMultilevel"/>
    <w:tmpl w:val="67DE3DA2"/>
    <w:lvl w:ilvl="0" w:tplc="97A88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F440F7"/>
    <w:multiLevelType w:val="hybridMultilevel"/>
    <w:tmpl w:val="0408E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E1509D"/>
    <w:multiLevelType w:val="hybridMultilevel"/>
    <w:tmpl w:val="0DF23902"/>
    <w:lvl w:ilvl="0" w:tplc="C038B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5F5069"/>
    <w:multiLevelType w:val="hybridMultilevel"/>
    <w:tmpl w:val="A08CBE8A"/>
    <w:lvl w:ilvl="0" w:tplc="CD44553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4718C5"/>
    <w:multiLevelType w:val="hybridMultilevel"/>
    <w:tmpl w:val="0BD41D18"/>
    <w:lvl w:ilvl="0" w:tplc="B8EA94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858FF"/>
    <w:multiLevelType w:val="hybridMultilevel"/>
    <w:tmpl w:val="5C046064"/>
    <w:lvl w:ilvl="0" w:tplc="14464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EC1C03"/>
    <w:multiLevelType w:val="hybridMultilevel"/>
    <w:tmpl w:val="51129F6A"/>
    <w:lvl w:ilvl="0" w:tplc="B3F66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A679A1"/>
    <w:multiLevelType w:val="hybridMultilevel"/>
    <w:tmpl w:val="3E2EEE9C"/>
    <w:lvl w:ilvl="0" w:tplc="B518D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91C0A"/>
    <w:multiLevelType w:val="hybridMultilevel"/>
    <w:tmpl w:val="CEE6DF12"/>
    <w:lvl w:ilvl="0" w:tplc="8110A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6C642A"/>
    <w:multiLevelType w:val="hybridMultilevel"/>
    <w:tmpl w:val="F06AD602"/>
    <w:lvl w:ilvl="0" w:tplc="3F90C58A">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28"/>
  </w:num>
  <w:num w:numId="4">
    <w:abstractNumId w:val="7"/>
  </w:num>
  <w:num w:numId="5">
    <w:abstractNumId w:val="11"/>
  </w:num>
  <w:num w:numId="6">
    <w:abstractNumId w:val="4"/>
  </w:num>
  <w:num w:numId="7">
    <w:abstractNumId w:val="6"/>
  </w:num>
  <w:num w:numId="8">
    <w:abstractNumId w:val="27"/>
  </w:num>
  <w:num w:numId="9">
    <w:abstractNumId w:val="29"/>
  </w:num>
  <w:num w:numId="10">
    <w:abstractNumId w:val="18"/>
  </w:num>
  <w:num w:numId="11">
    <w:abstractNumId w:val="38"/>
  </w:num>
  <w:num w:numId="12">
    <w:abstractNumId w:val="2"/>
  </w:num>
  <w:num w:numId="13">
    <w:abstractNumId w:val="25"/>
  </w:num>
  <w:num w:numId="14">
    <w:abstractNumId w:val="26"/>
  </w:num>
  <w:num w:numId="15">
    <w:abstractNumId w:val="1"/>
  </w:num>
  <w:num w:numId="16">
    <w:abstractNumId w:val="37"/>
  </w:num>
  <w:num w:numId="17">
    <w:abstractNumId w:val="16"/>
  </w:num>
  <w:num w:numId="18">
    <w:abstractNumId w:val="32"/>
  </w:num>
  <w:num w:numId="19">
    <w:abstractNumId w:val="39"/>
  </w:num>
  <w:num w:numId="20">
    <w:abstractNumId w:val="10"/>
  </w:num>
  <w:num w:numId="21">
    <w:abstractNumId w:val="23"/>
  </w:num>
  <w:num w:numId="22">
    <w:abstractNumId w:val="35"/>
  </w:num>
  <w:num w:numId="23">
    <w:abstractNumId w:val="15"/>
  </w:num>
  <w:num w:numId="24">
    <w:abstractNumId w:val="30"/>
  </w:num>
  <w:num w:numId="25">
    <w:abstractNumId w:val="12"/>
  </w:num>
  <w:num w:numId="26">
    <w:abstractNumId w:val="31"/>
  </w:num>
  <w:num w:numId="27">
    <w:abstractNumId w:val="9"/>
  </w:num>
  <w:num w:numId="28">
    <w:abstractNumId w:val="40"/>
  </w:num>
  <w:num w:numId="29">
    <w:abstractNumId w:val="5"/>
  </w:num>
  <w:num w:numId="30">
    <w:abstractNumId w:val="17"/>
  </w:num>
  <w:num w:numId="31">
    <w:abstractNumId w:val="22"/>
  </w:num>
  <w:num w:numId="32">
    <w:abstractNumId w:val="21"/>
  </w:num>
  <w:num w:numId="33">
    <w:abstractNumId w:val="13"/>
  </w:num>
  <w:num w:numId="34">
    <w:abstractNumId w:val="3"/>
  </w:num>
  <w:num w:numId="35">
    <w:abstractNumId w:val="34"/>
  </w:num>
  <w:num w:numId="36">
    <w:abstractNumId w:val="20"/>
  </w:num>
  <w:num w:numId="37">
    <w:abstractNumId w:val="8"/>
  </w:num>
  <w:num w:numId="38">
    <w:abstractNumId w:val="19"/>
  </w:num>
  <w:num w:numId="39">
    <w:abstractNumId w:val="14"/>
  </w:num>
  <w:num w:numId="40">
    <w:abstractNumId w:val="36"/>
  </w:num>
  <w:num w:numId="41">
    <w:abstractNumId w:val="41"/>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322562">
      <o:colormenu v:ext="edit" fillcolor="none" strokecolor="none"/>
    </o:shapedefaults>
    <o:shapelayout v:ext="edit">
      <o:idmap v:ext="edit" data="2"/>
      <o:rules v:ext="edit">
        <o:r id="V:Rule3" type="connector" idref="#_x0000_s2052"/>
        <o:r id="V:Rule4" type="connector" idref="#_x0000_s2051"/>
      </o:rules>
    </o:shapelayout>
  </w:hdrShapeDefaults>
  <w:footnotePr>
    <w:numRestart w:val="eachPage"/>
    <w:footnote w:id="0"/>
    <w:footnote w:id="1"/>
  </w:footnotePr>
  <w:endnotePr>
    <w:endnote w:id="0"/>
    <w:endnote w:id="1"/>
  </w:endnotePr>
  <w:compat/>
  <w:rsids>
    <w:rsidRoot w:val="00524024"/>
    <w:rsid w:val="00001267"/>
    <w:rsid w:val="000024D4"/>
    <w:rsid w:val="00005F04"/>
    <w:rsid w:val="00006B45"/>
    <w:rsid w:val="00007BB2"/>
    <w:rsid w:val="00010AD4"/>
    <w:rsid w:val="00011F6F"/>
    <w:rsid w:val="00012969"/>
    <w:rsid w:val="0001450E"/>
    <w:rsid w:val="00014A64"/>
    <w:rsid w:val="00014A99"/>
    <w:rsid w:val="00020006"/>
    <w:rsid w:val="00024ED9"/>
    <w:rsid w:val="000256CC"/>
    <w:rsid w:val="000274E8"/>
    <w:rsid w:val="00027819"/>
    <w:rsid w:val="000319DB"/>
    <w:rsid w:val="000347F4"/>
    <w:rsid w:val="00034D60"/>
    <w:rsid w:val="00041DB3"/>
    <w:rsid w:val="00042046"/>
    <w:rsid w:val="000451B1"/>
    <w:rsid w:val="00045DD7"/>
    <w:rsid w:val="00050761"/>
    <w:rsid w:val="00053DDF"/>
    <w:rsid w:val="00056284"/>
    <w:rsid w:val="00057308"/>
    <w:rsid w:val="00061F9E"/>
    <w:rsid w:val="000638EF"/>
    <w:rsid w:val="00064B3A"/>
    <w:rsid w:val="00065F4A"/>
    <w:rsid w:val="000668FE"/>
    <w:rsid w:val="000704FF"/>
    <w:rsid w:val="0007056C"/>
    <w:rsid w:val="00075BDF"/>
    <w:rsid w:val="00077F04"/>
    <w:rsid w:val="00087DE6"/>
    <w:rsid w:val="00087EFD"/>
    <w:rsid w:val="0009035A"/>
    <w:rsid w:val="00096EF5"/>
    <w:rsid w:val="000A0BF0"/>
    <w:rsid w:val="000A3025"/>
    <w:rsid w:val="000A487B"/>
    <w:rsid w:val="000A70D0"/>
    <w:rsid w:val="000C4A3C"/>
    <w:rsid w:val="000C50B3"/>
    <w:rsid w:val="000C5B48"/>
    <w:rsid w:val="000D247D"/>
    <w:rsid w:val="000D4C59"/>
    <w:rsid w:val="000D6B29"/>
    <w:rsid w:val="000E0F0D"/>
    <w:rsid w:val="000F0709"/>
    <w:rsid w:val="000F5440"/>
    <w:rsid w:val="0010318A"/>
    <w:rsid w:val="001034A6"/>
    <w:rsid w:val="00104CAA"/>
    <w:rsid w:val="00104DA7"/>
    <w:rsid w:val="00105F31"/>
    <w:rsid w:val="001076F7"/>
    <w:rsid w:val="00107D4F"/>
    <w:rsid w:val="00111AE8"/>
    <w:rsid w:val="0012254E"/>
    <w:rsid w:val="00122F27"/>
    <w:rsid w:val="00123594"/>
    <w:rsid w:val="00130035"/>
    <w:rsid w:val="001303BB"/>
    <w:rsid w:val="00132648"/>
    <w:rsid w:val="001328B5"/>
    <w:rsid w:val="001353BF"/>
    <w:rsid w:val="00136488"/>
    <w:rsid w:val="001371E9"/>
    <w:rsid w:val="00140DB1"/>
    <w:rsid w:val="001416C8"/>
    <w:rsid w:val="001419C5"/>
    <w:rsid w:val="001449CD"/>
    <w:rsid w:val="00153DF0"/>
    <w:rsid w:val="00153F27"/>
    <w:rsid w:val="00153F3E"/>
    <w:rsid w:val="00157EEA"/>
    <w:rsid w:val="00166186"/>
    <w:rsid w:val="00167723"/>
    <w:rsid w:val="00172674"/>
    <w:rsid w:val="00174195"/>
    <w:rsid w:val="00174ACF"/>
    <w:rsid w:val="001761D3"/>
    <w:rsid w:val="001802FE"/>
    <w:rsid w:val="00180D54"/>
    <w:rsid w:val="00183647"/>
    <w:rsid w:val="00183DDE"/>
    <w:rsid w:val="00187656"/>
    <w:rsid w:val="001946C5"/>
    <w:rsid w:val="00196FC7"/>
    <w:rsid w:val="00197B5A"/>
    <w:rsid w:val="001A24DD"/>
    <w:rsid w:val="001A4988"/>
    <w:rsid w:val="001A556C"/>
    <w:rsid w:val="001A74AB"/>
    <w:rsid w:val="001A7DEA"/>
    <w:rsid w:val="001B003D"/>
    <w:rsid w:val="001B6192"/>
    <w:rsid w:val="001C2031"/>
    <w:rsid w:val="001C448D"/>
    <w:rsid w:val="001C5CE0"/>
    <w:rsid w:val="001C7369"/>
    <w:rsid w:val="001C776B"/>
    <w:rsid w:val="001C78A0"/>
    <w:rsid w:val="001D030A"/>
    <w:rsid w:val="001D2BB0"/>
    <w:rsid w:val="001D2FD9"/>
    <w:rsid w:val="001E12CE"/>
    <w:rsid w:val="001E25CC"/>
    <w:rsid w:val="001E66E0"/>
    <w:rsid w:val="001E693D"/>
    <w:rsid w:val="001F34FA"/>
    <w:rsid w:val="001F3F44"/>
    <w:rsid w:val="001F4A3A"/>
    <w:rsid w:val="001F631F"/>
    <w:rsid w:val="001F7015"/>
    <w:rsid w:val="001F7B69"/>
    <w:rsid w:val="002101D6"/>
    <w:rsid w:val="0021030E"/>
    <w:rsid w:val="00216CD9"/>
    <w:rsid w:val="00216F51"/>
    <w:rsid w:val="00217E69"/>
    <w:rsid w:val="002208B6"/>
    <w:rsid w:val="00220F91"/>
    <w:rsid w:val="00222CEB"/>
    <w:rsid w:val="00225894"/>
    <w:rsid w:val="00226F67"/>
    <w:rsid w:val="00230946"/>
    <w:rsid w:val="00230AB1"/>
    <w:rsid w:val="002323D6"/>
    <w:rsid w:val="002327CA"/>
    <w:rsid w:val="0023426C"/>
    <w:rsid w:val="00235DEF"/>
    <w:rsid w:val="00236A23"/>
    <w:rsid w:val="00253B3E"/>
    <w:rsid w:val="0025408B"/>
    <w:rsid w:val="00262183"/>
    <w:rsid w:val="00262299"/>
    <w:rsid w:val="0026285D"/>
    <w:rsid w:val="0026537D"/>
    <w:rsid w:val="00270232"/>
    <w:rsid w:val="0027266C"/>
    <w:rsid w:val="0027319D"/>
    <w:rsid w:val="002731E2"/>
    <w:rsid w:val="002779A4"/>
    <w:rsid w:val="00277C64"/>
    <w:rsid w:val="00277F58"/>
    <w:rsid w:val="00280DBE"/>
    <w:rsid w:val="00281038"/>
    <w:rsid w:val="00281E4C"/>
    <w:rsid w:val="0028260F"/>
    <w:rsid w:val="00284406"/>
    <w:rsid w:val="002909B3"/>
    <w:rsid w:val="002916C5"/>
    <w:rsid w:val="00293D73"/>
    <w:rsid w:val="002958E4"/>
    <w:rsid w:val="00296D88"/>
    <w:rsid w:val="00297340"/>
    <w:rsid w:val="002A2EDF"/>
    <w:rsid w:val="002A3C4F"/>
    <w:rsid w:val="002B55A0"/>
    <w:rsid w:val="002B5D49"/>
    <w:rsid w:val="002B6219"/>
    <w:rsid w:val="002B6223"/>
    <w:rsid w:val="002B7619"/>
    <w:rsid w:val="002C4955"/>
    <w:rsid w:val="002C50B7"/>
    <w:rsid w:val="002D67B3"/>
    <w:rsid w:val="002D7BFA"/>
    <w:rsid w:val="002E14A0"/>
    <w:rsid w:val="002E6D32"/>
    <w:rsid w:val="002E700A"/>
    <w:rsid w:val="002E73FA"/>
    <w:rsid w:val="002F1202"/>
    <w:rsid w:val="002F4F77"/>
    <w:rsid w:val="003017A5"/>
    <w:rsid w:val="003028CF"/>
    <w:rsid w:val="003054F8"/>
    <w:rsid w:val="0030737F"/>
    <w:rsid w:val="00311727"/>
    <w:rsid w:val="00312237"/>
    <w:rsid w:val="00314571"/>
    <w:rsid w:val="0032158E"/>
    <w:rsid w:val="00324313"/>
    <w:rsid w:val="00325E28"/>
    <w:rsid w:val="00326ED1"/>
    <w:rsid w:val="00327117"/>
    <w:rsid w:val="00330A07"/>
    <w:rsid w:val="00331381"/>
    <w:rsid w:val="00335239"/>
    <w:rsid w:val="00335B1F"/>
    <w:rsid w:val="00336262"/>
    <w:rsid w:val="00340CBE"/>
    <w:rsid w:val="00342BBA"/>
    <w:rsid w:val="0034331E"/>
    <w:rsid w:val="00345F9F"/>
    <w:rsid w:val="00360C92"/>
    <w:rsid w:val="003627BC"/>
    <w:rsid w:val="00366064"/>
    <w:rsid w:val="00366EE0"/>
    <w:rsid w:val="003727C2"/>
    <w:rsid w:val="00382622"/>
    <w:rsid w:val="0038461D"/>
    <w:rsid w:val="00385FAA"/>
    <w:rsid w:val="00391393"/>
    <w:rsid w:val="003914EB"/>
    <w:rsid w:val="003926B5"/>
    <w:rsid w:val="003949FE"/>
    <w:rsid w:val="003976C1"/>
    <w:rsid w:val="003A0A4E"/>
    <w:rsid w:val="003A4251"/>
    <w:rsid w:val="003A75D2"/>
    <w:rsid w:val="003B2FDC"/>
    <w:rsid w:val="003C1C52"/>
    <w:rsid w:val="003C2729"/>
    <w:rsid w:val="003C55C8"/>
    <w:rsid w:val="003C67F6"/>
    <w:rsid w:val="003C68E0"/>
    <w:rsid w:val="003C7CAF"/>
    <w:rsid w:val="003D17CC"/>
    <w:rsid w:val="003D1E56"/>
    <w:rsid w:val="003D2BBA"/>
    <w:rsid w:val="003D3304"/>
    <w:rsid w:val="003D370B"/>
    <w:rsid w:val="003D42E4"/>
    <w:rsid w:val="003D6BAD"/>
    <w:rsid w:val="003D6BD1"/>
    <w:rsid w:val="003E2DD8"/>
    <w:rsid w:val="003E6536"/>
    <w:rsid w:val="003E7505"/>
    <w:rsid w:val="003F0047"/>
    <w:rsid w:val="003F13B3"/>
    <w:rsid w:val="003F1B6F"/>
    <w:rsid w:val="003F2360"/>
    <w:rsid w:val="003F49F4"/>
    <w:rsid w:val="00402540"/>
    <w:rsid w:val="0040430B"/>
    <w:rsid w:val="00406601"/>
    <w:rsid w:val="00415427"/>
    <w:rsid w:val="00416480"/>
    <w:rsid w:val="00416938"/>
    <w:rsid w:val="00416C0A"/>
    <w:rsid w:val="00417080"/>
    <w:rsid w:val="00420CBE"/>
    <w:rsid w:val="004216F8"/>
    <w:rsid w:val="0042512E"/>
    <w:rsid w:val="00426E42"/>
    <w:rsid w:val="00430A84"/>
    <w:rsid w:val="00435633"/>
    <w:rsid w:val="00436DAF"/>
    <w:rsid w:val="0044032F"/>
    <w:rsid w:val="00442706"/>
    <w:rsid w:val="00442B12"/>
    <w:rsid w:val="00443650"/>
    <w:rsid w:val="00451B09"/>
    <w:rsid w:val="00455598"/>
    <w:rsid w:val="004557AD"/>
    <w:rsid w:val="0045675E"/>
    <w:rsid w:val="00457267"/>
    <w:rsid w:val="0046745A"/>
    <w:rsid w:val="00471639"/>
    <w:rsid w:val="00473FE6"/>
    <w:rsid w:val="00481EF8"/>
    <w:rsid w:val="004835D1"/>
    <w:rsid w:val="00483636"/>
    <w:rsid w:val="004853DB"/>
    <w:rsid w:val="00486A1D"/>
    <w:rsid w:val="00492415"/>
    <w:rsid w:val="00494FEC"/>
    <w:rsid w:val="00496E78"/>
    <w:rsid w:val="004A143E"/>
    <w:rsid w:val="004A19DB"/>
    <w:rsid w:val="004A2EE7"/>
    <w:rsid w:val="004A48D0"/>
    <w:rsid w:val="004A7796"/>
    <w:rsid w:val="004B3C11"/>
    <w:rsid w:val="004B51AB"/>
    <w:rsid w:val="004B54C2"/>
    <w:rsid w:val="004B5B74"/>
    <w:rsid w:val="004B6130"/>
    <w:rsid w:val="004B7A6C"/>
    <w:rsid w:val="004C0414"/>
    <w:rsid w:val="004C1661"/>
    <w:rsid w:val="004C3072"/>
    <w:rsid w:val="004C3D91"/>
    <w:rsid w:val="004C7766"/>
    <w:rsid w:val="004D2F21"/>
    <w:rsid w:val="004D3AFC"/>
    <w:rsid w:val="004E1196"/>
    <w:rsid w:val="004E208E"/>
    <w:rsid w:val="004E2E26"/>
    <w:rsid w:val="004E314A"/>
    <w:rsid w:val="004E3870"/>
    <w:rsid w:val="004F0181"/>
    <w:rsid w:val="004F3979"/>
    <w:rsid w:val="00501008"/>
    <w:rsid w:val="005022D8"/>
    <w:rsid w:val="005048C5"/>
    <w:rsid w:val="00505288"/>
    <w:rsid w:val="005069D6"/>
    <w:rsid w:val="0051094A"/>
    <w:rsid w:val="00510C4D"/>
    <w:rsid w:val="00512511"/>
    <w:rsid w:val="00513349"/>
    <w:rsid w:val="00515240"/>
    <w:rsid w:val="005163F1"/>
    <w:rsid w:val="00516B25"/>
    <w:rsid w:val="00516D51"/>
    <w:rsid w:val="00517DB9"/>
    <w:rsid w:val="00523690"/>
    <w:rsid w:val="00524024"/>
    <w:rsid w:val="0052539B"/>
    <w:rsid w:val="00530399"/>
    <w:rsid w:val="005312E0"/>
    <w:rsid w:val="00533847"/>
    <w:rsid w:val="00533959"/>
    <w:rsid w:val="005341B5"/>
    <w:rsid w:val="00534865"/>
    <w:rsid w:val="00535872"/>
    <w:rsid w:val="0053597F"/>
    <w:rsid w:val="00550E5C"/>
    <w:rsid w:val="00551240"/>
    <w:rsid w:val="00552326"/>
    <w:rsid w:val="00553957"/>
    <w:rsid w:val="00554B30"/>
    <w:rsid w:val="005560F9"/>
    <w:rsid w:val="0055620B"/>
    <w:rsid w:val="0055786D"/>
    <w:rsid w:val="00557C9D"/>
    <w:rsid w:val="00567A93"/>
    <w:rsid w:val="00570533"/>
    <w:rsid w:val="00573B79"/>
    <w:rsid w:val="00574DC7"/>
    <w:rsid w:val="00574F09"/>
    <w:rsid w:val="00574F50"/>
    <w:rsid w:val="00575C0E"/>
    <w:rsid w:val="00583D54"/>
    <w:rsid w:val="0058776F"/>
    <w:rsid w:val="00587C04"/>
    <w:rsid w:val="00590743"/>
    <w:rsid w:val="0059353B"/>
    <w:rsid w:val="00593EDC"/>
    <w:rsid w:val="00594C40"/>
    <w:rsid w:val="0059508A"/>
    <w:rsid w:val="005A08DF"/>
    <w:rsid w:val="005A4263"/>
    <w:rsid w:val="005A6ADD"/>
    <w:rsid w:val="005B13B1"/>
    <w:rsid w:val="005C0108"/>
    <w:rsid w:val="005C11AA"/>
    <w:rsid w:val="005C2F77"/>
    <w:rsid w:val="005C56A4"/>
    <w:rsid w:val="005D1907"/>
    <w:rsid w:val="005D2AE0"/>
    <w:rsid w:val="005E062D"/>
    <w:rsid w:val="005E3840"/>
    <w:rsid w:val="005E518D"/>
    <w:rsid w:val="005E6BE1"/>
    <w:rsid w:val="005E6C29"/>
    <w:rsid w:val="005F4EB5"/>
    <w:rsid w:val="00601E46"/>
    <w:rsid w:val="006054D8"/>
    <w:rsid w:val="00605799"/>
    <w:rsid w:val="006107AD"/>
    <w:rsid w:val="00617B75"/>
    <w:rsid w:val="00617E91"/>
    <w:rsid w:val="006206A0"/>
    <w:rsid w:val="006241D7"/>
    <w:rsid w:val="00626FC4"/>
    <w:rsid w:val="00630C35"/>
    <w:rsid w:val="00635032"/>
    <w:rsid w:val="006406C6"/>
    <w:rsid w:val="0064082D"/>
    <w:rsid w:val="0065449F"/>
    <w:rsid w:val="00654B93"/>
    <w:rsid w:val="00657242"/>
    <w:rsid w:val="00657C36"/>
    <w:rsid w:val="006619FC"/>
    <w:rsid w:val="0067259C"/>
    <w:rsid w:val="00674CA2"/>
    <w:rsid w:val="00675B6C"/>
    <w:rsid w:val="0067705B"/>
    <w:rsid w:val="00680C77"/>
    <w:rsid w:val="00682026"/>
    <w:rsid w:val="00690B9C"/>
    <w:rsid w:val="00691B94"/>
    <w:rsid w:val="00693147"/>
    <w:rsid w:val="006A3315"/>
    <w:rsid w:val="006A34C2"/>
    <w:rsid w:val="006A539B"/>
    <w:rsid w:val="006A787E"/>
    <w:rsid w:val="006B180D"/>
    <w:rsid w:val="006B1F58"/>
    <w:rsid w:val="006B46DB"/>
    <w:rsid w:val="006B5500"/>
    <w:rsid w:val="006B68C6"/>
    <w:rsid w:val="006B7864"/>
    <w:rsid w:val="006C2404"/>
    <w:rsid w:val="006C410A"/>
    <w:rsid w:val="006C54C1"/>
    <w:rsid w:val="006C6929"/>
    <w:rsid w:val="006C6AD8"/>
    <w:rsid w:val="006D1003"/>
    <w:rsid w:val="006D246C"/>
    <w:rsid w:val="006D7559"/>
    <w:rsid w:val="006D7FB6"/>
    <w:rsid w:val="006E310A"/>
    <w:rsid w:val="006E504C"/>
    <w:rsid w:val="006E5B68"/>
    <w:rsid w:val="006E659D"/>
    <w:rsid w:val="006E71F6"/>
    <w:rsid w:val="006E7C80"/>
    <w:rsid w:val="006F0308"/>
    <w:rsid w:val="006F254A"/>
    <w:rsid w:val="006F730F"/>
    <w:rsid w:val="00702CB5"/>
    <w:rsid w:val="0070413B"/>
    <w:rsid w:val="00706F2B"/>
    <w:rsid w:val="007103A4"/>
    <w:rsid w:val="00710D5D"/>
    <w:rsid w:val="00712097"/>
    <w:rsid w:val="007126A1"/>
    <w:rsid w:val="007136B3"/>
    <w:rsid w:val="00713914"/>
    <w:rsid w:val="00714C4E"/>
    <w:rsid w:val="007151AC"/>
    <w:rsid w:val="0071658B"/>
    <w:rsid w:val="00717849"/>
    <w:rsid w:val="0072153A"/>
    <w:rsid w:val="00726441"/>
    <w:rsid w:val="007268E1"/>
    <w:rsid w:val="007329B1"/>
    <w:rsid w:val="0073658A"/>
    <w:rsid w:val="007416D5"/>
    <w:rsid w:val="00745B72"/>
    <w:rsid w:val="00746A89"/>
    <w:rsid w:val="007538F1"/>
    <w:rsid w:val="00756DB3"/>
    <w:rsid w:val="0075761D"/>
    <w:rsid w:val="007667EF"/>
    <w:rsid w:val="00771AA6"/>
    <w:rsid w:val="0077384C"/>
    <w:rsid w:val="00781DD5"/>
    <w:rsid w:val="007827CD"/>
    <w:rsid w:val="00782C18"/>
    <w:rsid w:val="007853BE"/>
    <w:rsid w:val="00785F31"/>
    <w:rsid w:val="007906CC"/>
    <w:rsid w:val="00790AA5"/>
    <w:rsid w:val="007920F7"/>
    <w:rsid w:val="00792F57"/>
    <w:rsid w:val="00793727"/>
    <w:rsid w:val="007938F7"/>
    <w:rsid w:val="007A038A"/>
    <w:rsid w:val="007A27C9"/>
    <w:rsid w:val="007A3B5D"/>
    <w:rsid w:val="007B0D56"/>
    <w:rsid w:val="007B44DB"/>
    <w:rsid w:val="007B45AB"/>
    <w:rsid w:val="007B68D5"/>
    <w:rsid w:val="007C041A"/>
    <w:rsid w:val="007C4A53"/>
    <w:rsid w:val="007D01D9"/>
    <w:rsid w:val="007D34D5"/>
    <w:rsid w:val="007D4D65"/>
    <w:rsid w:val="007D69F7"/>
    <w:rsid w:val="007E1619"/>
    <w:rsid w:val="007E4694"/>
    <w:rsid w:val="007F2DDD"/>
    <w:rsid w:val="007F32F3"/>
    <w:rsid w:val="007F3DE8"/>
    <w:rsid w:val="007F4633"/>
    <w:rsid w:val="007F56D9"/>
    <w:rsid w:val="007F631A"/>
    <w:rsid w:val="007F797F"/>
    <w:rsid w:val="008013BB"/>
    <w:rsid w:val="008016E7"/>
    <w:rsid w:val="008017DE"/>
    <w:rsid w:val="00801EC6"/>
    <w:rsid w:val="0080501E"/>
    <w:rsid w:val="00806EFB"/>
    <w:rsid w:val="00813679"/>
    <w:rsid w:val="008146DB"/>
    <w:rsid w:val="00815BAA"/>
    <w:rsid w:val="0081778A"/>
    <w:rsid w:val="00817834"/>
    <w:rsid w:val="00821A3B"/>
    <w:rsid w:val="008230D0"/>
    <w:rsid w:val="008256BC"/>
    <w:rsid w:val="008303C9"/>
    <w:rsid w:val="00830699"/>
    <w:rsid w:val="00830DDC"/>
    <w:rsid w:val="00830EE8"/>
    <w:rsid w:val="008327E0"/>
    <w:rsid w:val="0083542B"/>
    <w:rsid w:val="0084546B"/>
    <w:rsid w:val="00846852"/>
    <w:rsid w:val="00856199"/>
    <w:rsid w:val="0085687C"/>
    <w:rsid w:val="00857D85"/>
    <w:rsid w:val="00861EB8"/>
    <w:rsid w:val="00863C08"/>
    <w:rsid w:val="008669C9"/>
    <w:rsid w:val="00871C9A"/>
    <w:rsid w:val="00874ED4"/>
    <w:rsid w:val="00882342"/>
    <w:rsid w:val="00882BDB"/>
    <w:rsid w:val="00882F0A"/>
    <w:rsid w:val="00884976"/>
    <w:rsid w:val="008850E3"/>
    <w:rsid w:val="00887EF6"/>
    <w:rsid w:val="0089328B"/>
    <w:rsid w:val="008954C4"/>
    <w:rsid w:val="008A0D6B"/>
    <w:rsid w:val="008A2FDD"/>
    <w:rsid w:val="008A4CC9"/>
    <w:rsid w:val="008A4FD6"/>
    <w:rsid w:val="008A6671"/>
    <w:rsid w:val="008B12F7"/>
    <w:rsid w:val="008B343F"/>
    <w:rsid w:val="008B39DA"/>
    <w:rsid w:val="008B4748"/>
    <w:rsid w:val="008C2CDB"/>
    <w:rsid w:val="008C2E0E"/>
    <w:rsid w:val="008C39DB"/>
    <w:rsid w:val="008C604F"/>
    <w:rsid w:val="008D0B74"/>
    <w:rsid w:val="008D3A13"/>
    <w:rsid w:val="008D4870"/>
    <w:rsid w:val="008D577E"/>
    <w:rsid w:val="008D5B6C"/>
    <w:rsid w:val="008D6DEE"/>
    <w:rsid w:val="008E08D0"/>
    <w:rsid w:val="008E2AEC"/>
    <w:rsid w:val="008F0E2D"/>
    <w:rsid w:val="008F25D2"/>
    <w:rsid w:val="008F402D"/>
    <w:rsid w:val="008F535E"/>
    <w:rsid w:val="008F7AC5"/>
    <w:rsid w:val="008F7B6A"/>
    <w:rsid w:val="008F7DE9"/>
    <w:rsid w:val="00901EAF"/>
    <w:rsid w:val="00902173"/>
    <w:rsid w:val="0090783B"/>
    <w:rsid w:val="00911C6A"/>
    <w:rsid w:val="00912BF3"/>
    <w:rsid w:val="00921625"/>
    <w:rsid w:val="009235FA"/>
    <w:rsid w:val="00923D8F"/>
    <w:rsid w:val="00926F88"/>
    <w:rsid w:val="009307F8"/>
    <w:rsid w:val="00932318"/>
    <w:rsid w:val="00933B09"/>
    <w:rsid w:val="00936900"/>
    <w:rsid w:val="00937C33"/>
    <w:rsid w:val="009426F0"/>
    <w:rsid w:val="00944207"/>
    <w:rsid w:val="00945028"/>
    <w:rsid w:val="00950998"/>
    <w:rsid w:val="00952603"/>
    <w:rsid w:val="00954A62"/>
    <w:rsid w:val="00956197"/>
    <w:rsid w:val="00961A72"/>
    <w:rsid w:val="00962AB2"/>
    <w:rsid w:val="009639AA"/>
    <w:rsid w:val="00965581"/>
    <w:rsid w:val="00971B50"/>
    <w:rsid w:val="009720FD"/>
    <w:rsid w:val="00975C3D"/>
    <w:rsid w:val="00984CDC"/>
    <w:rsid w:val="00985179"/>
    <w:rsid w:val="00987FDE"/>
    <w:rsid w:val="00994125"/>
    <w:rsid w:val="009A1367"/>
    <w:rsid w:val="009A1706"/>
    <w:rsid w:val="009A2ED1"/>
    <w:rsid w:val="009A3381"/>
    <w:rsid w:val="009A48FF"/>
    <w:rsid w:val="009A68C2"/>
    <w:rsid w:val="009B1865"/>
    <w:rsid w:val="009B1CF7"/>
    <w:rsid w:val="009B442D"/>
    <w:rsid w:val="009B5CEE"/>
    <w:rsid w:val="009B767F"/>
    <w:rsid w:val="009C049A"/>
    <w:rsid w:val="009C0A5F"/>
    <w:rsid w:val="009C11FA"/>
    <w:rsid w:val="009C2CBF"/>
    <w:rsid w:val="009C305A"/>
    <w:rsid w:val="009C64FE"/>
    <w:rsid w:val="009D2548"/>
    <w:rsid w:val="009D5D73"/>
    <w:rsid w:val="009D630B"/>
    <w:rsid w:val="009D6FAB"/>
    <w:rsid w:val="009E2806"/>
    <w:rsid w:val="009E5411"/>
    <w:rsid w:val="009E7640"/>
    <w:rsid w:val="009F0963"/>
    <w:rsid w:val="009F0FF3"/>
    <w:rsid w:val="009F2626"/>
    <w:rsid w:val="009F2CA1"/>
    <w:rsid w:val="009F643E"/>
    <w:rsid w:val="00A0269B"/>
    <w:rsid w:val="00A0533F"/>
    <w:rsid w:val="00A06378"/>
    <w:rsid w:val="00A06787"/>
    <w:rsid w:val="00A10820"/>
    <w:rsid w:val="00A10B7B"/>
    <w:rsid w:val="00A14B2E"/>
    <w:rsid w:val="00A251FB"/>
    <w:rsid w:val="00A26DCE"/>
    <w:rsid w:val="00A275B4"/>
    <w:rsid w:val="00A316A3"/>
    <w:rsid w:val="00A32DE7"/>
    <w:rsid w:val="00A33228"/>
    <w:rsid w:val="00A34B28"/>
    <w:rsid w:val="00A4044E"/>
    <w:rsid w:val="00A45FCE"/>
    <w:rsid w:val="00A46D91"/>
    <w:rsid w:val="00A52F0C"/>
    <w:rsid w:val="00A536D9"/>
    <w:rsid w:val="00A54D93"/>
    <w:rsid w:val="00A61DC7"/>
    <w:rsid w:val="00A63B86"/>
    <w:rsid w:val="00A643C3"/>
    <w:rsid w:val="00A65392"/>
    <w:rsid w:val="00A676F7"/>
    <w:rsid w:val="00A72B5F"/>
    <w:rsid w:val="00A74621"/>
    <w:rsid w:val="00A7760A"/>
    <w:rsid w:val="00A80A02"/>
    <w:rsid w:val="00A834D5"/>
    <w:rsid w:val="00A9065B"/>
    <w:rsid w:val="00A94052"/>
    <w:rsid w:val="00A94C1A"/>
    <w:rsid w:val="00A94F68"/>
    <w:rsid w:val="00A964BF"/>
    <w:rsid w:val="00A966A6"/>
    <w:rsid w:val="00AA11A7"/>
    <w:rsid w:val="00AA63A4"/>
    <w:rsid w:val="00AB50DB"/>
    <w:rsid w:val="00AC52DF"/>
    <w:rsid w:val="00AC75DE"/>
    <w:rsid w:val="00AD0E33"/>
    <w:rsid w:val="00AD2F74"/>
    <w:rsid w:val="00AD5283"/>
    <w:rsid w:val="00AD6F37"/>
    <w:rsid w:val="00AD7451"/>
    <w:rsid w:val="00AD75ED"/>
    <w:rsid w:val="00AE202B"/>
    <w:rsid w:val="00AF2D9B"/>
    <w:rsid w:val="00AF3921"/>
    <w:rsid w:val="00B017FD"/>
    <w:rsid w:val="00B02115"/>
    <w:rsid w:val="00B04C3D"/>
    <w:rsid w:val="00B05B88"/>
    <w:rsid w:val="00B063D8"/>
    <w:rsid w:val="00B07B6F"/>
    <w:rsid w:val="00B13E16"/>
    <w:rsid w:val="00B14E46"/>
    <w:rsid w:val="00B17907"/>
    <w:rsid w:val="00B274F2"/>
    <w:rsid w:val="00B27689"/>
    <w:rsid w:val="00B27F1A"/>
    <w:rsid w:val="00B314AA"/>
    <w:rsid w:val="00B32B5A"/>
    <w:rsid w:val="00B36FF9"/>
    <w:rsid w:val="00B44DE6"/>
    <w:rsid w:val="00B450E6"/>
    <w:rsid w:val="00B458E7"/>
    <w:rsid w:val="00B465A2"/>
    <w:rsid w:val="00B47A80"/>
    <w:rsid w:val="00B51FC4"/>
    <w:rsid w:val="00B54D3E"/>
    <w:rsid w:val="00B573B1"/>
    <w:rsid w:val="00B57A44"/>
    <w:rsid w:val="00B61B92"/>
    <w:rsid w:val="00B64C94"/>
    <w:rsid w:val="00B64D35"/>
    <w:rsid w:val="00B66224"/>
    <w:rsid w:val="00B700CD"/>
    <w:rsid w:val="00B71B9B"/>
    <w:rsid w:val="00B72F30"/>
    <w:rsid w:val="00B74E9A"/>
    <w:rsid w:val="00B75D91"/>
    <w:rsid w:val="00B83CD9"/>
    <w:rsid w:val="00B854F0"/>
    <w:rsid w:val="00B87879"/>
    <w:rsid w:val="00B911EC"/>
    <w:rsid w:val="00B91AE6"/>
    <w:rsid w:val="00B92C8E"/>
    <w:rsid w:val="00B93123"/>
    <w:rsid w:val="00B9578B"/>
    <w:rsid w:val="00BA1343"/>
    <w:rsid w:val="00BB0C45"/>
    <w:rsid w:val="00BB175D"/>
    <w:rsid w:val="00BB2399"/>
    <w:rsid w:val="00BB4E39"/>
    <w:rsid w:val="00BC292B"/>
    <w:rsid w:val="00BC4ACA"/>
    <w:rsid w:val="00BD5C99"/>
    <w:rsid w:val="00BD6797"/>
    <w:rsid w:val="00BD72DB"/>
    <w:rsid w:val="00BD78BB"/>
    <w:rsid w:val="00BD7B47"/>
    <w:rsid w:val="00BD7CCE"/>
    <w:rsid w:val="00BE06FA"/>
    <w:rsid w:val="00BE15C1"/>
    <w:rsid w:val="00BE23C6"/>
    <w:rsid w:val="00BF18F8"/>
    <w:rsid w:val="00BF1ECA"/>
    <w:rsid w:val="00BF1FFF"/>
    <w:rsid w:val="00BF4129"/>
    <w:rsid w:val="00BF651F"/>
    <w:rsid w:val="00BF71E1"/>
    <w:rsid w:val="00BF7C5F"/>
    <w:rsid w:val="00C03269"/>
    <w:rsid w:val="00C122AC"/>
    <w:rsid w:val="00C13EBE"/>
    <w:rsid w:val="00C16BD0"/>
    <w:rsid w:val="00C17427"/>
    <w:rsid w:val="00C1781B"/>
    <w:rsid w:val="00C2186B"/>
    <w:rsid w:val="00C22994"/>
    <w:rsid w:val="00C23367"/>
    <w:rsid w:val="00C34F38"/>
    <w:rsid w:val="00C47889"/>
    <w:rsid w:val="00C50920"/>
    <w:rsid w:val="00C52C74"/>
    <w:rsid w:val="00C57795"/>
    <w:rsid w:val="00C62077"/>
    <w:rsid w:val="00C62A3E"/>
    <w:rsid w:val="00C67A09"/>
    <w:rsid w:val="00C736B2"/>
    <w:rsid w:val="00C74B29"/>
    <w:rsid w:val="00C76200"/>
    <w:rsid w:val="00C762F9"/>
    <w:rsid w:val="00C80CC9"/>
    <w:rsid w:val="00C83A34"/>
    <w:rsid w:val="00C91056"/>
    <w:rsid w:val="00C91AF4"/>
    <w:rsid w:val="00C92CB7"/>
    <w:rsid w:val="00C92EFB"/>
    <w:rsid w:val="00C9349A"/>
    <w:rsid w:val="00C93EA4"/>
    <w:rsid w:val="00C9779A"/>
    <w:rsid w:val="00CA0F30"/>
    <w:rsid w:val="00CA615C"/>
    <w:rsid w:val="00CB2A88"/>
    <w:rsid w:val="00CB30C3"/>
    <w:rsid w:val="00CB4ACE"/>
    <w:rsid w:val="00CC26D5"/>
    <w:rsid w:val="00CC3F5E"/>
    <w:rsid w:val="00CD2274"/>
    <w:rsid w:val="00CD2A86"/>
    <w:rsid w:val="00CD2BC0"/>
    <w:rsid w:val="00CD485B"/>
    <w:rsid w:val="00CD4E6D"/>
    <w:rsid w:val="00CE0743"/>
    <w:rsid w:val="00CE1F96"/>
    <w:rsid w:val="00CE2F44"/>
    <w:rsid w:val="00CE3172"/>
    <w:rsid w:val="00CE43E3"/>
    <w:rsid w:val="00CE74C1"/>
    <w:rsid w:val="00CE79A9"/>
    <w:rsid w:val="00CF1F8A"/>
    <w:rsid w:val="00CF5721"/>
    <w:rsid w:val="00D066D6"/>
    <w:rsid w:val="00D07C33"/>
    <w:rsid w:val="00D10BCD"/>
    <w:rsid w:val="00D13F9E"/>
    <w:rsid w:val="00D15AA1"/>
    <w:rsid w:val="00D1798A"/>
    <w:rsid w:val="00D2094A"/>
    <w:rsid w:val="00D20A8A"/>
    <w:rsid w:val="00D21048"/>
    <w:rsid w:val="00D21093"/>
    <w:rsid w:val="00D21930"/>
    <w:rsid w:val="00D21F49"/>
    <w:rsid w:val="00D23C11"/>
    <w:rsid w:val="00D2593D"/>
    <w:rsid w:val="00D32941"/>
    <w:rsid w:val="00D32B67"/>
    <w:rsid w:val="00D3457D"/>
    <w:rsid w:val="00D353B5"/>
    <w:rsid w:val="00D405D6"/>
    <w:rsid w:val="00D417B8"/>
    <w:rsid w:val="00D428BA"/>
    <w:rsid w:val="00D51BBD"/>
    <w:rsid w:val="00D51C71"/>
    <w:rsid w:val="00D54F6E"/>
    <w:rsid w:val="00D55BA9"/>
    <w:rsid w:val="00D55F68"/>
    <w:rsid w:val="00D609D4"/>
    <w:rsid w:val="00D622A1"/>
    <w:rsid w:val="00D62392"/>
    <w:rsid w:val="00D62F13"/>
    <w:rsid w:val="00D67626"/>
    <w:rsid w:val="00D676A8"/>
    <w:rsid w:val="00D74211"/>
    <w:rsid w:val="00D76191"/>
    <w:rsid w:val="00D80724"/>
    <w:rsid w:val="00D83F97"/>
    <w:rsid w:val="00D8792C"/>
    <w:rsid w:val="00D909AE"/>
    <w:rsid w:val="00D921FA"/>
    <w:rsid w:val="00D92CCA"/>
    <w:rsid w:val="00D92D5D"/>
    <w:rsid w:val="00D92FDD"/>
    <w:rsid w:val="00D93594"/>
    <w:rsid w:val="00D93A03"/>
    <w:rsid w:val="00D95E95"/>
    <w:rsid w:val="00DA552C"/>
    <w:rsid w:val="00DA69D4"/>
    <w:rsid w:val="00DB13BF"/>
    <w:rsid w:val="00DB4271"/>
    <w:rsid w:val="00DB4A94"/>
    <w:rsid w:val="00DB598E"/>
    <w:rsid w:val="00DB63AB"/>
    <w:rsid w:val="00DB670B"/>
    <w:rsid w:val="00DB67CD"/>
    <w:rsid w:val="00DB6EB3"/>
    <w:rsid w:val="00DC02E8"/>
    <w:rsid w:val="00DC131A"/>
    <w:rsid w:val="00DC1A79"/>
    <w:rsid w:val="00DC27B1"/>
    <w:rsid w:val="00DC2D79"/>
    <w:rsid w:val="00DC4EB8"/>
    <w:rsid w:val="00DC5E3A"/>
    <w:rsid w:val="00DD0484"/>
    <w:rsid w:val="00DD1D63"/>
    <w:rsid w:val="00DE000D"/>
    <w:rsid w:val="00DE2A98"/>
    <w:rsid w:val="00DE3B0C"/>
    <w:rsid w:val="00DE60EF"/>
    <w:rsid w:val="00DE73A2"/>
    <w:rsid w:val="00DE7D08"/>
    <w:rsid w:val="00DF078A"/>
    <w:rsid w:val="00DF29B3"/>
    <w:rsid w:val="00DF7A86"/>
    <w:rsid w:val="00E00D43"/>
    <w:rsid w:val="00E04D19"/>
    <w:rsid w:val="00E05B99"/>
    <w:rsid w:val="00E06E7D"/>
    <w:rsid w:val="00E11B50"/>
    <w:rsid w:val="00E12772"/>
    <w:rsid w:val="00E14E95"/>
    <w:rsid w:val="00E22001"/>
    <w:rsid w:val="00E26143"/>
    <w:rsid w:val="00E26943"/>
    <w:rsid w:val="00E27DA8"/>
    <w:rsid w:val="00E331FF"/>
    <w:rsid w:val="00E36684"/>
    <w:rsid w:val="00E410DE"/>
    <w:rsid w:val="00E4114F"/>
    <w:rsid w:val="00E42792"/>
    <w:rsid w:val="00E440FF"/>
    <w:rsid w:val="00E459FA"/>
    <w:rsid w:val="00E46AA0"/>
    <w:rsid w:val="00E46DF8"/>
    <w:rsid w:val="00E47B16"/>
    <w:rsid w:val="00E51CD9"/>
    <w:rsid w:val="00E53619"/>
    <w:rsid w:val="00E53D71"/>
    <w:rsid w:val="00E56ADF"/>
    <w:rsid w:val="00E57947"/>
    <w:rsid w:val="00E60F27"/>
    <w:rsid w:val="00E6557B"/>
    <w:rsid w:val="00E66BB9"/>
    <w:rsid w:val="00E70AB3"/>
    <w:rsid w:val="00E711BB"/>
    <w:rsid w:val="00E720FA"/>
    <w:rsid w:val="00E93B15"/>
    <w:rsid w:val="00E93CF9"/>
    <w:rsid w:val="00EA2345"/>
    <w:rsid w:val="00EA5695"/>
    <w:rsid w:val="00EA7934"/>
    <w:rsid w:val="00EA7C85"/>
    <w:rsid w:val="00EA7E69"/>
    <w:rsid w:val="00EB0190"/>
    <w:rsid w:val="00EB1F1B"/>
    <w:rsid w:val="00EB379D"/>
    <w:rsid w:val="00EB510D"/>
    <w:rsid w:val="00EB5DF4"/>
    <w:rsid w:val="00EC34F0"/>
    <w:rsid w:val="00EC5A02"/>
    <w:rsid w:val="00EC7D73"/>
    <w:rsid w:val="00ED2C65"/>
    <w:rsid w:val="00ED378A"/>
    <w:rsid w:val="00ED37EE"/>
    <w:rsid w:val="00ED75D1"/>
    <w:rsid w:val="00EE18A2"/>
    <w:rsid w:val="00EE204E"/>
    <w:rsid w:val="00EE4020"/>
    <w:rsid w:val="00EE4484"/>
    <w:rsid w:val="00EE5247"/>
    <w:rsid w:val="00EE7686"/>
    <w:rsid w:val="00EF1B91"/>
    <w:rsid w:val="00EF23AB"/>
    <w:rsid w:val="00EF2EDA"/>
    <w:rsid w:val="00EF335C"/>
    <w:rsid w:val="00EF73AB"/>
    <w:rsid w:val="00F0038C"/>
    <w:rsid w:val="00F04768"/>
    <w:rsid w:val="00F06399"/>
    <w:rsid w:val="00F06E84"/>
    <w:rsid w:val="00F11EF2"/>
    <w:rsid w:val="00F14FD0"/>
    <w:rsid w:val="00F16E56"/>
    <w:rsid w:val="00F22335"/>
    <w:rsid w:val="00F2539A"/>
    <w:rsid w:val="00F363CD"/>
    <w:rsid w:val="00F44FB0"/>
    <w:rsid w:val="00F47F40"/>
    <w:rsid w:val="00F50D05"/>
    <w:rsid w:val="00F52ECB"/>
    <w:rsid w:val="00F53903"/>
    <w:rsid w:val="00F72105"/>
    <w:rsid w:val="00F76076"/>
    <w:rsid w:val="00F77778"/>
    <w:rsid w:val="00F80116"/>
    <w:rsid w:val="00F83951"/>
    <w:rsid w:val="00F853FC"/>
    <w:rsid w:val="00F86BAA"/>
    <w:rsid w:val="00F86D86"/>
    <w:rsid w:val="00F86FC7"/>
    <w:rsid w:val="00F8777C"/>
    <w:rsid w:val="00F920FD"/>
    <w:rsid w:val="00F94CF8"/>
    <w:rsid w:val="00F95F2B"/>
    <w:rsid w:val="00F97378"/>
    <w:rsid w:val="00FA0EFD"/>
    <w:rsid w:val="00FA2800"/>
    <w:rsid w:val="00FA296D"/>
    <w:rsid w:val="00FA371E"/>
    <w:rsid w:val="00FA4C76"/>
    <w:rsid w:val="00FB04BD"/>
    <w:rsid w:val="00FB13CD"/>
    <w:rsid w:val="00FB7D2E"/>
    <w:rsid w:val="00FC0FF5"/>
    <w:rsid w:val="00FC23FF"/>
    <w:rsid w:val="00FC3DF7"/>
    <w:rsid w:val="00FC4BC3"/>
    <w:rsid w:val="00FC52F9"/>
    <w:rsid w:val="00FC7B77"/>
    <w:rsid w:val="00FD0C1C"/>
    <w:rsid w:val="00FD1B2E"/>
    <w:rsid w:val="00FD300F"/>
    <w:rsid w:val="00FD3BA9"/>
    <w:rsid w:val="00FD4A69"/>
    <w:rsid w:val="00FD4D75"/>
    <w:rsid w:val="00FE2633"/>
    <w:rsid w:val="00FE52D8"/>
    <w:rsid w:val="00FE5923"/>
    <w:rsid w:val="00FF3652"/>
    <w:rsid w:val="00FF6390"/>
    <w:rsid w:val="00FF675D"/>
    <w:rsid w:val="00FF6D2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25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F27"/>
    <w:pPr>
      <w:bidi/>
    </w:pPr>
  </w:style>
  <w:style w:type="paragraph" w:styleId="1">
    <w:name w:val="heading 1"/>
    <w:basedOn w:val="a"/>
    <w:next w:val="a"/>
    <w:link w:val="1Char"/>
    <w:qFormat/>
    <w:rsid w:val="00675B6C"/>
    <w:pPr>
      <w:keepNext/>
      <w:numPr>
        <w:numId w:val="1"/>
      </w:numPr>
      <w:overflowPunct w:val="0"/>
      <w:autoSpaceDE w:val="0"/>
      <w:autoSpaceDN w:val="0"/>
      <w:adjustRightInd w:val="0"/>
      <w:spacing w:before="240" w:after="60" w:line="240" w:lineRule="auto"/>
      <w:textAlignment w:val="baseline"/>
      <w:outlineLvl w:val="0"/>
    </w:pPr>
    <w:rPr>
      <w:rFonts w:ascii="Arial" w:eastAsia="Times New Roman" w:hAnsi="Arial" w:cs="Times New Roman"/>
      <w:b/>
      <w:bCs/>
      <w:kern w:val="28"/>
      <w:sz w:val="28"/>
      <w:szCs w:val="33"/>
    </w:rPr>
  </w:style>
  <w:style w:type="paragraph" w:styleId="2">
    <w:name w:val="heading 2"/>
    <w:basedOn w:val="a"/>
    <w:next w:val="a"/>
    <w:link w:val="2Char"/>
    <w:qFormat/>
    <w:rsid w:val="00675B6C"/>
    <w:pPr>
      <w:keepNext/>
      <w:numPr>
        <w:ilvl w:val="1"/>
        <w:numId w:val="1"/>
      </w:numPr>
      <w:overflowPunct w:val="0"/>
      <w:autoSpaceDE w:val="0"/>
      <w:autoSpaceDN w:val="0"/>
      <w:adjustRightInd w:val="0"/>
      <w:spacing w:before="240" w:after="60" w:line="240" w:lineRule="auto"/>
      <w:textAlignment w:val="baseline"/>
      <w:outlineLvl w:val="1"/>
    </w:pPr>
    <w:rPr>
      <w:rFonts w:ascii="Arial" w:eastAsia="Times New Roman" w:hAnsi="Arial" w:cs="Times New Roman"/>
      <w:b/>
      <w:bCs/>
      <w:i/>
      <w:iCs/>
      <w:sz w:val="24"/>
      <w:szCs w:val="28"/>
    </w:rPr>
  </w:style>
  <w:style w:type="paragraph" w:styleId="3">
    <w:name w:val="heading 3"/>
    <w:basedOn w:val="a"/>
    <w:next w:val="a"/>
    <w:link w:val="3Char"/>
    <w:qFormat/>
    <w:rsid w:val="00675B6C"/>
    <w:pPr>
      <w:keepNext/>
      <w:numPr>
        <w:ilvl w:val="2"/>
        <w:numId w:val="1"/>
      </w:numPr>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8"/>
    </w:rPr>
  </w:style>
  <w:style w:type="paragraph" w:styleId="4">
    <w:name w:val="heading 4"/>
    <w:basedOn w:val="a"/>
    <w:next w:val="a"/>
    <w:link w:val="4Char"/>
    <w:qFormat/>
    <w:rsid w:val="00675B6C"/>
    <w:pPr>
      <w:keepNext/>
      <w:numPr>
        <w:ilvl w:val="3"/>
        <w:numId w:val="1"/>
      </w:numPr>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i/>
      <w:iCs/>
      <w:sz w:val="24"/>
      <w:szCs w:val="28"/>
    </w:rPr>
  </w:style>
  <w:style w:type="paragraph" w:styleId="5">
    <w:name w:val="heading 5"/>
    <w:basedOn w:val="a"/>
    <w:next w:val="a"/>
    <w:link w:val="5Char"/>
    <w:qFormat/>
    <w:rsid w:val="00675B6C"/>
    <w:pPr>
      <w:numPr>
        <w:ilvl w:val="4"/>
        <w:numId w:val="1"/>
      </w:numPr>
      <w:overflowPunct w:val="0"/>
      <w:autoSpaceDE w:val="0"/>
      <w:autoSpaceDN w:val="0"/>
      <w:adjustRightInd w:val="0"/>
      <w:spacing w:before="240" w:after="60" w:line="240" w:lineRule="auto"/>
      <w:textAlignment w:val="baseline"/>
      <w:outlineLvl w:val="4"/>
    </w:pPr>
    <w:rPr>
      <w:rFonts w:ascii="Arial" w:eastAsia="Times New Roman" w:hAnsi="Arial" w:cs="Times New Roman"/>
      <w:szCs w:val="26"/>
    </w:rPr>
  </w:style>
  <w:style w:type="paragraph" w:styleId="6">
    <w:name w:val="heading 6"/>
    <w:basedOn w:val="a"/>
    <w:next w:val="a"/>
    <w:link w:val="6Char"/>
    <w:qFormat/>
    <w:rsid w:val="00675B6C"/>
    <w:pPr>
      <w:numPr>
        <w:ilvl w:val="5"/>
        <w:numId w:val="1"/>
      </w:numPr>
      <w:overflowPunct w:val="0"/>
      <w:autoSpaceDE w:val="0"/>
      <w:autoSpaceDN w:val="0"/>
      <w:adjustRightInd w:val="0"/>
      <w:spacing w:before="240" w:after="60" w:line="240" w:lineRule="auto"/>
      <w:textAlignment w:val="baseline"/>
      <w:outlineLvl w:val="5"/>
    </w:pPr>
    <w:rPr>
      <w:rFonts w:ascii="Arial" w:eastAsia="Times New Roman" w:hAnsi="Arial" w:cs="Times New Roman"/>
      <w:i/>
      <w:iCs/>
      <w:szCs w:val="26"/>
    </w:rPr>
  </w:style>
  <w:style w:type="paragraph" w:styleId="7">
    <w:name w:val="heading 7"/>
    <w:basedOn w:val="a"/>
    <w:next w:val="a"/>
    <w:link w:val="7Char"/>
    <w:qFormat/>
    <w:rsid w:val="00675B6C"/>
    <w:pPr>
      <w:numPr>
        <w:ilvl w:val="6"/>
        <w:numId w:val="1"/>
      </w:numPr>
      <w:overflowPunct w:val="0"/>
      <w:autoSpaceDE w:val="0"/>
      <w:autoSpaceDN w:val="0"/>
      <w:adjustRightInd w:val="0"/>
      <w:spacing w:before="240" w:after="60" w:line="240" w:lineRule="auto"/>
      <w:textAlignment w:val="baseline"/>
      <w:outlineLvl w:val="6"/>
    </w:pPr>
    <w:rPr>
      <w:rFonts w:ascii="Arial" w:eastAsia="Times New Roman" w:hAnsi="Arial" w:cs="Times New Roman"/>
      <w:sz w:val="20"/>
      <w:szCs w:val="20"/>
    </w:rPr>
  </w:style>
  <w:style w:type="paragraph" w:styleId="8">
    <w:name w:val="heading 8"/>
    <w:basedOn w:val="a"/>
    <w:next w:val="a"/>
    <w:link w:val="8Char"/>
    <w:qFormat/>
    <w:rsid w:val="00675B6C"/>
    <w:pPr>
      <w:numPr>
        <w:ilvl w:val="7"/>
        <w:numId w:val="1"/>
      </w:numPr>
      <w:overflowPunct w:val="0"/>
      <w:autoSpaceDE w:val="0"/>
      <w:autoSpaceDN w:val="0"/>
      <w:adjustRightInd w:val="0"/>
      <w:spacing w:before="240" w:after="60" w:line="240" w:lineRule="auto"/>
      <w:textAlignment w:val="baseline"/>
      <w:outlineLvl w:val="7"/>
    </w:pPr>
    <w:rPr>
      <w:rFonts w:ascii="Arial" w:eastAsia="Times New Roman" w:hAnsi="Arial" w:cs="Times New Roman"/>
      <w:i/>
      <w:iCs/>
      <w:sz w:val="20"/>
      <w:szCs w:val="20"/>
    </w:rPr>
  </w:style>
  <w:style w:type="paragraph" w:styleId="9">
    <w:name w:val="heading 9"/>
    <w:basedOn w:val="a"/>
    <w:next w:val="a"/>
    <w:link w:val="9Char"/>
    <w:qFormat/>
    <w:rsid w:val="00675B6C"/>
    <w:pPr>
      <w:numPr>
        <w:ilvl w:val="8"/>
        <w:numId w:val="1"/>
      </w:numPr>
      <w:overflowPunct w:val="0"/>
      <w:autoSpaceDE w:val="0"/>
      <w:autoSpaceDN w:val="0"/>
      <w:adjustRightInd w:val="0"/>
      <w:spacing w:before="240" w:after="60" w:line="240" w:lineRule="auto"/>
      <w:textAlignment w:val="baseline"/>
      <w:outlineLvl w:val="8"/>
    </w:pPr>
    <w:rPr>
      <w:rFonts w:ascii="Arial" w:eastAsia="Times New Roman" w:hAnsi="Arial" w:cs="Times New Roman"/>
      <w:i/>
      <w:iCs/>
      <w:sz w:val="18"/>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4024"/>
    <w:pPr>
      <w:tabs>
        <w:tab w:val="center" w:pos="4153"/>
        <w:tab w:val="right" w:pos="8306"/>
      </w:tabs>
      <w:spacing w:after="0" w:line="240" w:lineRule="auto"/>
    </w:pPr>
  </w:style>
  <w:style w:type="character" w:customStyle="1" w:styleId="Char">
    <w:name w:val="رأس صفحة Char"/>
    <w:basedOn w:val="a0"/>
    <w:link w:val="a3"/>
    <w:uiPriority w:val="99"/>
    <w:rsid w:val="00524024"/>
  </w:style>
  <w:style w:type="paragraph" w:styleId="a4">
    <w:name w:val="footer"/>
    <w:basedOn w:val="a"/>
    <w:link w:val="Char0"/>
    <w:uiPriority w:val="99"/>
    <w:unhideWhenUsed/>
    <w:rsid w:val="00524024"/>
    <w:pPr>
      <w:tabs>
        <w:tab w:val="center" w:pos="4153"/>
        <w:tab w:val="right" w:pos="8306"/>
      </w:tabs>
      <w:spacing w:after="0" w:line="240" w:lineRule="auto"/>
    </w:pPr>
  </w:style>
  <w:style w:type="character" w:customStyle="1" w:styleId="Char0">
    <w:name w:val="تذييل صفحة Char"/>
    <w:basedOn w:val="a0"/>
    <w:link w:val="a4"/>
    <w:uiPriority w:val="99"/>
    <w:rsid w:val="00524024"/>
  </w:style>
  <w:style w:type="paragraph" w:styleId="a5">
    <w:name w:val="Balloon Text"/>
    <w:basedOn w:val="a"/>
    <w:link w:val="Char1"/>
    <w:uiPriority w:val="99"/>
    <w:semiHidden/>
    <w:unhideWhenUsed/>
    <w:rsid w:val="00675B6C"/>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675B6C"/>
    <w:rPr>
      <w:rFonts w:ascii="Tahoma" w:hAnsi="Tahoma" w:cs="Tahoma"/>
      <w:sz w:val="16"/>
      <w:szCs w:val="16"/>
    </w:rPr>
  </w:style>
  <w:style w:type="character" w:customStyle="1" w:styleId="1Char">
    <w:name w:val="عنوان 1 Char"/>
    <w:basedOn w:val="a0"/>
    <w:link w:val="1"/>
    <w:rsid w:val="00675B6C"/>
    <w:rPr>
      <w:rFonts w:ascii="Arial" w:eastAsia="Times New Roman" w:hAnsi="Arial" w:cs="Times New Roman"/>
      <w:b/>
      <w:bCs/>
      <w:kern w:val="28"/>
      <w:sz w:val="28"/>
      <w:szCs w:val="33"/>
    </w:rPr>
  </w:style>
  <w:style w:type="character" w:customStyle="1" w:styleId="2Char">
    <w:name w:val="عنوان 2 Char"/>
    <w:basedOn w:val="a0"/>
    <w:link w:val="2"/>
    <w:rsid w:val="00675B6C"/>
    <w:rPr>
      <w:rFonts w:ascii="Arial" w:eastAsia="Times New Roman" w:hAnsi="Arial" w:cs="Times New Roman"/>
      <w:b/>
      <w:bCs/>
      <w:i/>
      <w:iCs/>
      <w:sz w:val="24"/>
      <w:szCs w:val="28"/>
    </w:rPr>
  </w:style>
  <w:style w:type="character" w:customStyle="1" w:styleId="3Char">
    <w:name w:val="عنوان 3 Char"/>
    <w:basedOn w:val="a0"/>
    <w:link w:val="3"/>
    <w:rsid w:val="00675B6C"/>
    <w:rPr>
      <w:rFonts w:ascii="Times New Roman" w:eastAsia="Times New Roman" w:hAnsi="Times New Roman" w:cs="Times New Roman"/>
      <w:b/>
      <w:bCs/>
      <w:sz w:val="24"/>
      <w:szCs w:val="28"/>
    </w:rPr>
  </w:style>
  <w:style w:type="character" w:customStyle="1" w:styleId="4Char">
    <w:name w:val="عنوان 4 Char"/>
    <w:basedOn w:val="a0"/>
    <w:link w:val="4"/>
    <w:rsid w:val="00675B6C"/>
    <w:rPr>
      <w:rFonts w:ascii="Times New Roman" w:eastAsia="Times New Roman" w:hAnsi="Times New Roman" w:cs="Times New Roman"/>
      <w:b/>
      <w:bCs/>
      <w:i/>
      <w:iCs/>
      <w:sz w:val="24"/>
      <w:szCs w:val="28"/>
    </w:rPr>
  </w:style>
  <w:style w:type="character" w:customStyle="1" w:styleId="5Char">
    <w:name w:val="عنوان 5 Char"/>
    <w:basedOn w:val="a0"/>
    <w:link w:val="5"/>
    <w:rsid w:val="00675B6C"/>
    <w:rPr>
      <w:rFonts w:ascii="Arial" w:eastAsia="Times New Roman" w:hAnsi="Arial" w:cs="Times New Roman"/>
      <w:szCs w:val="26"/>
    </w:rPr>
  </w:style>
  <w:style w:type="character" w:customStyle="1" w:styleId="6Char">
    <w:name w:val="عنوان 6 Char"/>
    <w:basedOn w:val="a0"/>
    <w:link w:val="6"/>
    <w:rsid w:val="00675B6C"/>
    <w:rPr>
      <w:rFonts w:ascii="Arial" w:eastAsia="Times New Roman" w:hAnsi="Arial" w:cs="Times New Roman"/>
      <w:i/>
      <w:iCs/>
      <w:szCs w:val="26"/>
    </w:rPr>
  </w:style>
  <w:style w:type="character" w:customStyle="1" w:styleId="7Char">
    <w:name w:val="عنوان 7 Char"/>
    <w:basedOn w:val="a0"/>
    <w:link w:val="7"/>
    <w:rsid w:val="00675B6C"/>
    <w:rPr>
      <w:rFonts w:ascii="Arial" w:eastAsia="Times New Roman" w:hAnsi="Arial" w:cs="Times New Roman"/>
      <w:sz w:val="20"/>
      <w:szCs w:val="20"/>
    </w:rPr>
  </w:style>
  <w:style w:type="character" w:customStyle="1" w:styleId="8Char">
    <w:name w:val="عنوان 8 Char"/>
    <w:basedOn w:val="a0"/>
    <w:link w:val="8"/>
    <w:rsid w:val="00675B6C"/>
    <w:rPr>
      <w:rFonts w:ascii="Arial" w:eastAsia="Times New Roman" w:hAnsi="Arial" w:cs="Times New Roman"/>
      <w:i/>
      <w:iCs/>
      <w:sz w:val="20"/>
      <w:szCs w:val="20"/>
    </w:rPr>
  </w:style>
  <w:style w:type="character" w:customStyle="1" w:styleId="9Char">
    <w:name w:val="عنوان 9 Char"/>
    <w:basedOn w:val="a0"/>
    <w:link w:val="9"/>
    <w:rsid w:val="00675B6C"/>
    <w:rPr>
      <w:rFonts w:ascii="Arial" w:eastAsia="Times New Roman" w:hAnsi="Arial" w:cs="Times New Roman"/>
      <w:i/>
      <w:iCs/>
      <w:sz w:val="18"/>
      <w:szCs w:val="21"/>
    </w:rPr>
  </w:style>
  <w:style w:type="paragraph" w:styleId="a6">
    <w:name w:val="footnote text"/>
    <w:basedOn w:val="a"/>
    <w:link w:val="Char2"/>
    <w:uiPriority w:val="99"/>
    <w:semiHidden/>
    <w:rsid w:val="00675B6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har2">
    <w:name w:val="نص حاشية سفلية Char"/>
    <w:basedOn w:val="a0"/>
    <w:link w:val="a6"/>
    <w:uiPriority w:val="99"/>
    <w:semiHidden/>
    <w:rsid w:val="00675B6C"/>
    <w:rPr>
      <w:rFonts w:ascii="Times New Roman" w:eastAsia="Times New Roman" w:hAnsi="Times New Roman" w:cs="Times New Roman"/>
      <w:sz w:val="20"/>
      <w:szCs w:val="20"/>
    </w:rPr>
  </w:style>
  <w:style w:type="character" w:styleId="a7">
    <w:name w:val="footnote reference"/>
    <w:basedOn w:val="a0"/>
    <w:uiPriority w:val="99"/>
    <w:semiHidden/>
    <w:rsid w:val="00675B6C"/>
    <w:rPr>
      <w:vertAlign w:val="superscript"/>
    </w:rPr>
  </w:style>
  <w:style w:type="paragraph" w:styleId="a8">
    <w:name w:val="endnote text"/>
    <w:basedOn w:val="a"/>
    <w:link w:val="Char3"/>
    <w:semiHidden/>
    <w:rsid w:val="00675B6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har3">
    <w:name w:val="نص تعليق ختامي Char"/>
    <w:basedOn w:val="a0"/>
    <w:link w:val="a8"/>
    <w:semiHidden/>
    <w:rsid w:val="00675B6C"/>
    <w:rPr>
      <w:rFonts w:ascii="Times New Roman" w:eastAsia="Times New Roman" w:hAnsi="Times New Roman" w:cs="Times New Roman"/>
      <w:sz w:val="20"/>
      <w:szCs w:val="20"/>
    </w:rPr>
  </w:style>
  <w:style w:type="character" w:styleId="a9">
    <w:name w:val="endnote reference"/>
    <w:basedOn w:val="a0"/>
    <w:semiHidden/>
    <w:rsid w:val="00675B6C"/>
    <w:rPr>
      <w:vertAlign w:val="superscript"/>
    </w:rPr>
  </w:style>
  <w:style w:type="paragraph" w:styleId="aa">
    <w:name w:val="caption"/>
    <w:basedOn w:val="a"/>
    <w:next w:val="a"/>
    <w:qFormat/>
    <w:rsid w:val="00675B6C"/>
    <w:pPr>
      <w:overflowPunct w:val="0"/>
      <w:autoSpaceDE w:val="0"/>
      <w:autoSpaceDN w:val="0"/>
      <w:adjustRightInd w:val="0"/>
      <w:spacing w:before="120" w:after="120" w:line="240" w:lineRule="auto"/>
      <w:textAlignment w:val="baseline"/>
    </w:pPr>
    <w:rPr>
      <w:rFonts w:ascii="Times New Roman" w:eastAsia="Times New Roman" w:hAnsi="Times New Roman" w:cs="Times New Roman"/>
      <w:b/>
      <w:bCs/>
      <w:sz w:val="20"/>
      <w:szCs w:val="20"/>
    </w:rPr>
  </w:style>
  <w:style w:type="character" w:styleId="ab">
    <w:name w:val="page number"/>
    <w:basedOn w:val="a0"/>
    <w:semiHidden/>
    <w:rsid w:val="00675B6C"/>
  </w:style>
  <w:style w:type="paragraph" w:styleId="ac">
    <w:name w:val="List Paragraph"/>
    <w:basedOn w:val="a"/>
    <w:uiPriority w:val="34"/>
    <w:qFormat/>
    <w:rsid w:val="00675B6C"/>
    <w:pPr>
      <w:ind w:left="720"/>
      <w:contextualSpacing/>
    </w:pPr>
    <w:rPr>
      <w:rFonts w:ascii="Calibri" w:eastAsia="Calibri" w:hAnsi="Calibri" w:cs="Arial"/>
    </w:rPr>
  </w:style>
  <w:style w:type="character" w:styleId="ad">
    <w:name w:val="annotation reference"/>
    <w:basedOn w:val="a0"/>
    <w:semiHidden/>
    <w:rsid w:val="00675B6C"/>
    <w:rPr>
      <w:sz w:val="16"/>
      <w:szCs w:val="16"/>
    </w:rPr>
  </w:style>
  <w:style w:type="paragraph" w:styleId="ae">
    <w:name w:val="annotation text"/>
    <w:basedOn w:val="a"/>
    <w:link w:val="Char4"/>
    <w:semiHidden/>
    <w:rsid w:val="00675B6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har4">
    <w:name w:val="نص تعليق Char"/>
    <w:basedOn w:val="a0"/>
    <w:link w:val="ae"/>
    <w:semiHidden/>
    <w:rsid w:val="00675B6C"/>
    <w:rPr>
      <w:rFonts w:ascii="Times New Roman" w:eastAsia="Times New Roman" w:hAnsi="Times New Roman" w:cs="Times New Roman"/>
      <w:sz w:val="20"/>
      <w:szCs w:val="20"/>
    </w:rPr>
  </w:style>
  <w:style w:type="paragraph" w:styleId="af">
    <w:name w:val="annotation subject"/>
    <w:basedOn w:val="ae"/>
    <w:next w:val="ae"/>
    <w:link w:val="Char5"/>
    <w:semiHidden/>
    <w:rsid w:val="00675B6C"/>
    <w:rPr>
      <w:b/>
      <w:bCs/>
    </w:rPr>
  </w:style>
  <w:style w:type="character" w:customStyle="1" w:styleId="Char5">
    <w:name w:val="موضوع تعليق Char"/>
    <w:basedOn w:val="Char4"/>
    <w:link w:val="af"/>
    <w:semiHidden/>
    <w:rsid w:val="00675B6C"/>
    <w:rPr>
      <w:b/>
      <w:bCs/>
    </w:rPr>
  </w:style>
  <w:style w:type="paragraph" w:styleId="af0">
    <w:name w:val="Normal (Web)"/>
    <w:basedOn w:val="a"/>
    <w:rsid w:val="00DB6EB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270232"/>
    <w:rPr>
      <w:color w:val="0000FF"/>
      <w:u w:val="single"/>
    </w:rPr>
  </w:style>
  <w:style w:type="character" w:customStyle="1" w:styleId="Char10">
    <w:name w:val="نص في بالون Char1"/>
    <w:basedOn w:val="a0"/>
    <w:uiPriority w:val="99"/>
    <w:semiHidden/>
    <w:rsid w:val="003D1E56"/>
    <w:rPr>
      <w:rFonts w:ascii="Tahoma" w:hAnsi="Tahoma" w:cs="Tahoma"/>
      <w:sz w:val="16"/>
      <w:szCs w:val="16"/>
    </w:rPr>
  </w:style>
  <w:style w:type="character" w:customStyle="1" w:styleId="Char11">
    <w:name w:val="نص تعليق ختامي Char1"/>
    <w:basedOn w:val="a0"/>
    <w:uiPriority w:val="99"/>
    <w:semiHidden/>
    <w:rsid w:val="003D1E56"/>
    <w:rPr>
      <w:sz w:val="20"/>
      <w:szCs w:val="20"/>
    </w:rPr>
  </w:style>
  <w:style w:type="character" w:customStyle="1" w:styleId="Char12">
    <w:name w:val="نص تعليق Char1"/>
    <w:basedOn w:val="a0"/>
    <w:uiPriority w:val="99"/>
    <w:semiHidden/>
    <w:rsid w:val="003D1E56"/>
    <w:rPr>
      <w:sz w:val="20"/>
      <w:szCs w:val="20"/>
    </w:rPr>
  </w:style>
  <w:style w:type="character" w:customStyle="1" w:styleId="Char13">
    <w:name w:val="موضوع تعليق Char1"/>
    <w:basedOn w:val="Char12"/>
    <w:uiPriority w:val="99"/>
    <w:semiHidden/>
    <w:rsid w:val="003D1E56"/>
    <w:rPr>
      <w:b/>
      <w:bCs/>
    </w:rPr>
  </w:style>
  <w:style w:type="table" w:styleId="af1">
    <w:name w:val="Table Grid"/>
    <w:basedOn w:val="a1"/>
    <w:uiPriority w:val="59"/>
    <w:rsid w:val="003D1E5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ikr.com/?Prog=book&amp;Page=authorinfo&amp;aid=1345"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D4F25-0A65-4A2A-9BA0-DA09F8EA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27423</Words>
  <Characters>156313</Characters>
  <Application>Microsoft Office Word</Application>
  <DocSecurity>0</DocSecurity>
  <Lines>1302</Lines>
  <Paragraphs>366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sms</dc:creator>
  <cp:lastModifiedBy>الأشــ عماد اللحام ــهـب</cp:lastModifiedBy>
  <cp:revision>33</cp:revision>
  <cp:lastPrinted>2006-12-21T17:52:00Z</cp:lastPrinted>
  <dcterms:created xsi:type="dcterms:W3CDTF">2006-12-19T15:23:00Z</dcterms:created>
  <dcterms:modified xsi:type="dcterms:W3CDTF">2006-12-23T10:39:00Z</dcterms:modified>
</cp:coreProperties>
</file>